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31"/>
        <w:gridCol w:w="328"/>
        <w:gridCol w:w="361"/>
        <w:gridCol w:w="328"/>
        <w:gridCol w:w="328"/>
        <w:gridCol w:w="316"/>
        <w:gridCol w:w="328"/>
        <w:gridCol w:w="328"/>
        <w:gridCol w:w="316"/>
        <w:gridCol w:w="328"/>
        <w:gridCol w:w="328"/>
        <w:gridCol w:w="328"/>
        <w:gridCol w:w="350"/>
        <w:gridCol w:w="326"/>
        <w:gridCol w:w="305"/>
        <w:gridCol w:w="361"/>
        <w:gridCol w:w="293"/>
        <w:gridCol w:w="278"/>
      </w:tblGrid>
      <w:tr w:rsidR="009C432D" w:rsidRPr="00037E8D" w:rsidTr="00A31223">
        <w:trPr>
          <w:cantSplit/>
          <w:trHeight w:val="442"/>
        </w:trPr>
        <w:tc>
          <w:tcPr>
            <w:tcW w:w="4431" w:type="dxa"/>
            <w:tcBorders>
              <w:top w:val="single" w:sz="4" w:space="0" w:color="auto"/>
              <w:left w:val="single" w:sz="4" w:space="0" w:color="auto"/>
              <w:bottom w:val="single" w:sz="4" w:space="0" w:color="auto"/>
              <w:right w:val="single" w:sz="4" w:space="0" w:color="auto"/>
            </w:tcBorders>
            <w:vAlign w:val="center"/>
          </w:tcPr>
          <w:p w:rsidR="009C432D" w:rsidRPr="00037E8D" w:rsidRDefault="009C432D" w:rsidP="00631ED5">
            <w:pPr>
              <w:autoSpaceDE/>
              <w:autoSpaceDN/>
              <w:rPr>
                <w:caps/>
              </w:rPr>
            </w:pPr>
            <w:r w:rsidRPr="00037E8D">
              <w:t>Утвержден «</w:t>
            </w:r>
            <w:r w:rsidR="00631ED5" w:rsidRPr="00037E8D">
              <w:rPr>
                <w:lang w:val="en-US"/>
              </w:rPr>
              <w:t>23</w:t>
            </w:r>
            <w:r w:rsidRPr="00037E8D">
              <w:t>»</w:t>
            </w:r>
            <w:r w:rsidRPr="00037E8D">
              <w:rPr>
                <w:lang w:val="en-US"/>
              </w:rPr>
              <w:t xml:space="preserve"> </w:t>
            </w:r>
            <w:r w:rsidR="00631ED5" w:rsidRPr="00037E8D">
              <w:t>декабря</w:t>
            </w:r>
            <w:r w:rsidRPr="00037E8D">
              <w:t xml:space="preserve"> 201</w:t>
            </w:r>
            <w:r w:rsidR="00631ED5" w:rsidRPr="00037E8D">
              <w:t>4</w:t>
            </w:r>
            <w:r w:rsidRPr="00037E8D">
              <w:t xml:space="preserve"> г.</w:t>
            </w:r>
          </w:p>
        </w:tc>
        <w:tc>
          <w:tcPr>
            <w:tcW w:w="5530" w:type="dxa"/>
            <w:gridSpan w:val="17"/>
            <w:vMerge w:val="restart"/>
            <w:tcBorders>
              <w:top w:val="single" w:sz="4" w:space="0" w:color="auto"/>
              <w:left w:val="single" w:sz="4" w:space="0" w:color="auto"/>
              <w:bottom w:val="single" w:sz="4" w:space="0" w:color="auto"/>
              <w:right w:val="single" w:sz="4" w:space="0" w:color="auto"/>
            </w:tcBorders>
          </w:tcPr>
          <w:p w:rsidR="009C432D" w:rsidRPr="00037E8D" w:rsidRDefault="009C432D" w:rsidP="00A31223">
            <w:pPr>
              <w:rPr>
                <w:bCs/>
                <w:lang w:eastAsia="en-US"/>
              </w:rPr>
            </w:pPr>
            <w:r w:rsidRPr="00037E8D">
              <w:rPr>
                <w:bCs/>
                <w:lang w:eastAsia="en-US"/>
              </w:rPr>
              <w:t xml:space="preserve">Допущены к торгам на бирже в процессе размещения  </w:t>
            </w:r>
          </w:p>
          <w:p w:rsidR="009C432D" w:rsidRPr="00037E8D" w:rsidRDefault="009C432D" w:rsidP="00A31223">
            <w:pPr>
              <w:rPr>
                <w:bCs/>
                <w:lang w:eastAsia="en-US"/>
              </w:rPr>
            </w:pPr>
          </w:p>
          <w:p w:rsidR="009C432D" w:rsidRPr="00037E8D" w:rsidRDefault="009C432D" w:rsidP="00A31223">
            <w:pPr>
              <w:rPr>
                <w:bCs/>
                <w:lang w:eastAsia="en-US"/>
              </w:rPr>
            </w:pPr>
          </w:p>
          <w:p w:rsidR="009C432D" w:rsidRPr="00037E8D" w:rsidRDefault="009C432D" w:rsidP="00A31223">
            <w:pPr>
              <w:rPr>
                <w:b/>
                <w:bCs/>
                <w:caps/>
                <w:lang w:eastAsia="en-US"/>
              </w:rPr>
            </w:pPr>
            <w:r w:rsidRPr="00037E8D">
              <w:rPr>
                <w:bCs/>
                <w:lang w:eastAsia="en-US"/>
              </w:rPr>
              <w:t xml:space="preserve"> </w:t>
            </w:r>
            <w:r w:rsidRPr="00037E8D">
              <w:rPr>
                <w:b/>
                <w:bCs/>
                <w:lang w:eastAsia="en-US"/>
              </w:rPr>
              <w:t>«____» __________ 201_ г.</w:t>
            </w:r>
          </w:p>
          <w:p w:rsidR="009C432D" w:rsidRPr="00037E8D" w:rsidRDefault="009C432D" w:rsidP="00A31223">
            <w:pPr>
              <w:autoSpaceDE/>
              <w:autoSpaceDN/>
              <w:jc w:val="center"/>
              <w:rPr>
                <w:bCs/>
              </w:rPr>
            </w:pPr>
          </w:p>
          <w:p w:rsidR="009C432D" w:rsidRPr="00037E8D" w:rsidRDefault="009C432D" w:rsidP="00A31223">
            <w:pPr>
              <w:autoSpaceDE/>
              <w:autoSpaceDN/>
              <w:rPr>
                <w:bCs/>
              </w:rPr>
            </w:pPr>
            <w:r w:rsidRPr="00037E8D">
              <w:rPr>
                <w:bCs/>
              </w:rPr>
              <w:t>Идентификационные номера</w:t>
            </w:r>
          </w:p>
        </w:tc>
      </w:tr>
      <w:tr w:rsidR="009C432D" w:rsidRPr="00037E8D" w:rsidTr="00A31223">
        <w:trPr>
          <w:cantSplit/>
          <w:trHeight w:val="269"/>
        </w:trPr>
        <w:tc>
          <w:tcPr>
            <w:tcW w:w="4431" w:type="dxa"/>
            <w:tcBorders>
              <w:top w:val="single" w:sz="4" w:space="0" w:color="auto"/>
              <w:left w:val="single" w:sz="4" w:space="0" w:color="auto"/>
              <w:bottom w:val="single" w:sz="4" w:space="0" w:color="auto"/>
              <w:right w:val="single" w:sz="4" w:space="0" w:color="auto"/>
            </w:tcBorders>
          </w:tcPr>
          <w:p w:rsidR="009C432D" w:rsidRPr="00037E8D" w:rsidRDefault="009C432D" w:rsidP="00A31223">
            <w:pPr>
              <w:rPr>
                <w:b/>
              </w:rPr>
            </w:pPr>
            <w:r w:rsidRPr="00037E8D">
              <w:rPr>
                <w:b/>
              </w:rPr>
              <w:t xml:space="preserve">Единственным участником </w:t>
            </w:r>
          </w:p>
          <w:p w:rsidR="009C432D" w:rsidRPr="00037E8D" w:rsidRDefault="009C432D" w:rsidP="009C432D">
            <w:pPr>
              <w:rPr>
                <w:lang w:eastAsia="en-US"/>
              </w:rPr>
            </w:pPr>
            <w:r w:rsidRPr="00037E8D">
              <w:rPr>
                <w:b/>
              </w:rPr>
              <w:t>ООО «Балтийский лизинг»</w:t>
            </w:r>
          </w:p>
        </w:tc>
        <w:tc>
          <w:tcPr>
            <w:tcW w:w="5530" w:type="dxa"/>
            <w:gridSpan w:val="17"/>
            <w:vMerge/>
            <w:tcBorders>
              <w:top w:val="single" w:sz="4" w:space="0" w:color="auto"/>
              <w:left w:val="single" w:sz="4" w:space="0" w:color="auto"/>
              <w:right w:val="single" w:sz="4" w:space="0" w:color="auto"/>
            </w:tcBorders>
          </w:tcPr>
          <w:p w:rsidR="009C432D" w:rsidRPr="00037E8D" w:rsidRDefault="009C432D" w:rsidP="00A31223">
            <w:pPr>
              <w:jc w:val="center"/>
              <w:rPr>
                <w:b/>
                <w:lang w:eastAsia="en-US"/>
              </w:rPr>
            </w:pPr>
          </w:p>
        </w:tc>
      </w:tr>
      <w:tr w:rsidR="009C432D" w:rsidRPr="00037E8D" w:rsidTr="00A31223">
        <w:trPr>
          <w:cantSplit/>
        </w:trPr>
        <w:tc>
          <w:tcPr>
            <w:tcW w:w="4431" w:type="dxa"/>
            <w:tcBorders>
              <w:top w:val="single" w:sz="4" w:space="0" w:color="auto"/>
              <w:left w:val="single" w:sz="4" w:space="0" w:color="auto"/>
              <w:right w:val="single" w:sz="4" w:space="0" w:color="auto"/>
            </w:tcBorders>
          </w:tcPr>
          <w:p w:rsidR="009C432D" w:rsidRPr="00037E8D" w:rsidRDefault="009C432D" w:rsidP="00A31223">
            <w:pPr>
              <w:autoSpaceDE/>
              <w:autoSpaceDN/>
              <w:rPr>
                <w:bCs/>
              </w:rPr>
            </w:pPr>
          </w:p>
          <w:p w:rsidR="009C432D" w:rsidRPr="00037E8D" w:rsidRDefault="009C432D" w:rsidP="00631ED5">
            <w:r w:rsidRPr="00037E8D">
              <w:rPr>
                <w:bCs/>
              </w:rPr>
              <w:t xml:space="preserve">Решение от </w:t>
            </w:r>
            <w:r w:rsidR="00631ED5" w:rsidRPr="00037E8D">
              <w:t>«</w:t>
            </w:r>
            <w:r w:rsidR="00631ED5" w:rsidRPr="00037E8D">
              <w:rPr>
                <w:lang w:val="en-US"/>
              </w:rPr>
              <w:t>23</w:t>
            </w:r>
            <w:r w:rsidR="00631ED5" w:rsidRPr="00037E8D">
              <w:t>»</w:t>
            </w:r>
            <w:r w:rsidR="00631ED5" w:rsidRPr="00037E8D">
              <w:rPr>
                <w:lang w:val="en-US"/>
              </w:rPr>
              <w:t xml:space="preserve"> </w:t>
            </w:r>
            <w:r w:rsidR="00631ED5" w:rsidRPr="00037E8D">
              <w:t xml:space="preserve">декабря 2014 г. </w:t>
            </w:r>
            <w:r w:rsidRPr="00037E8D">
              <w:rPr>
                <w:bCs/>
              </w:rPr>
              <w:t>№</w:t>
            </w:r>
            <w:r w:rsidR="00631ED5" w:rsidRPr="00037E8D">
              <w:rPr>
                <w:bCs/>
              </w:rPr>
              <w:t>121</w:t>
            </w:r>
          </w:p>
        </w:tc>
        <w:tc>
          <w:tcPr>
            <w:tcW w:w="5530" w:type="dxa"/>
            <w:gridSpan w:val="17"/>
            <w:vMerge/>
            <w:tcBorders>
              <w:left w:val="single" w:sz="4" w:space="0" w:color="auto"/>
              <w:right w:val="single" w:sz="4" w:space="0" w:color="auto"/>
            </w:tcBorders>
          </w:tcPr>
          <w:p w:rsidR="009C432D" w:rsidRPr="00037E8D" w:rsidRDefault="009C432D" w:rsidP="00A31223">
            <w:pPr>
              <w:jc w:val="center"/>
              <w:rPr>
                <w:b/>
                <w:lang w:eastAsia="en-US"/>
              </w:rPr>
            </w:pPr>
          </w:p>
        </w:tc>
      </w:tr>
      <w:tr w:rsidR="009C432D" w:rsidRPr="00037E8D" w:rsidTr="00ED50DA">
        <w:trPr>
          <w:cantSplit/>
          <w:trHeight w:val="56"/>
        </w:trPr>
        <w:tc>
          <w:tcPr>
            <w:tcW w:w="4431" w:type="dxa"/>
            <w:vMerge w:val="restart"/>
            <w:tcBorders>
              <w:left w:val="single" w:sz="4" w:space="0" w:color="auto"/>
            </w:tcBorders>
          </w:tcPr>
          <w:p w:rsidR="009C432D" w:rsidRPr="00037E8D" w:rsidRDefault="009C432D" w:rsidP="00A31223">
            <w:pPr>
              <w:autoSpaceDE/>
              <w:autoSpaceDN/>
              <w:rPr>
                <w:b/>
                <w:lang w:eastAsia="en-US"/>
              </w:rPr>
            </w:pPr>
          </w:p>
        </w:tc>
        <w:tc>
          <w:tcPr>
            <w:tcW w:w="5530" w:type="dxa"/>
            <w:gridSpan w:val="17"/>
            <w:tcBorders>
              <w:top w:val="single" w:sz="4" w:space="0" w:color="auto"/>
              <w:right w:val="single" w:sz="4" w:space="0" w:color="auto"/>
            </w:tcBorders>
            <w:vAlign w:val="bottom"/>
          </w:tcPr>
          <w:p w:rsidR="009C432D" w:rsidRPr="00037E8D" w:rsidRDefault="009C432D" w:rsidP="00A31223">
            <w:pPr>
              <w:jc w:val="center"/>
            </w:pPr>
          </w:p>
        </w:tc>
      </w:tr>
      <w:tr w:rsidR="009C432D" w:rsidRPr="00037E8D" w:rsidTr="00A31223">
        <w:trPr>
          <w:cantSplit/>
          <w:trHeight w:val="98"/>
        </w:trPr>
        <w:tc>
          <w:tcPr>
            <w:tcW w:w="4431" w:type="dxa"/>
            <w:vMerge/>
            <w:tcBorders>
              <w:left w:val="single" w:sz="4" w:space="0" w:color="auto"/>
            </w:tcBorders>
          </w:tcPr>
          <w:p w:rsidR="009C432D" w:rsidRPr="00037E8D" w:rsidRDefault="009C432D" w:rsidP="00A31223">
            <w:pPr>
              <w:autoSpaceDE/>
              <w:autoSpaceDN/>
              <w:rPr>
                <w:b/>
                <w:lang w:eastAsia="en-US"/>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61"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16"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16"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50" w:type="dxa"/>
            <w:tcBorders>
              <w:top w:val="single" w:sz="4" w:space="0" w:color="auto"/>
              <w:bottom w:val="single" w:sz="4" w:space="0" w:color="auto"/>
            </w:tcBorders>
            <w:vAlign w:val="bottom"/>
          </w:tcPr>
          <w:p w:rsidR="009C432D" w:rsidRPr="00037E8D" w:rsidRDefault="009C432D" w:rsidP="00A31223">
            <w:pPr>
              <w:jc w:val="center"/>
              <w:rPr>
                <w:b/>
              </w:rPr>
            </w:pPr>
          </w:p>
        </w:tc>
        <w:tc>
          <w:tcPr>
            <w:tcW w:w="326" w:type="dxa"/>
            <w:tcBorders>
              <w:top w:val="single" w:sz="4" w:space="0" w:color="auto"/>
              <w:bottom w:val="single" w:sz="4" w:space="0" w:color="auto"/>
            </w:tcBorders>
            <w:vAlign w:val="bottom"/>
          </w:tcPr>
          <w:p w:rsidR="009C432D" w:rsidRPr="00037E8D" w:rsidRDefault="009C432D" w:rsidP="00A31223">
            <w:pPr>
              <w:jc w:val="center"/>
              <w:rPr>
                <w:b/>
              </w:rPr>
            </w:pPr>
          </w:p>
        </w:tc>
        <w:tc>
          <w:tcPr>
            <w:tcW w:w="305" w:type="dxa"/>
            <w:tcBorders>
              <w:top w:val="single" w:sz="4" w:space="0" w:color="auto"/>
              <w:bottom w:val="single" w:sz="4" w:space="0" w:color="auto"/>
            </w:tcBorders>
            <w:vAlign w:val="bottom"/>
          </w:tcPr>
          <w:p w:rsidR="009C432D" w:rsidRPr="00037E8D" w:rsidRDefault="009C432D" w:rsidP="00A31223">
            <w:pPr>
              <w:jc w:val="center"/>
              <w:rPr>
                <w:b/>
              </w:rPr>
            </w:pPr>
          </w:p>
        </w:tc>
        <w:tc>
          <w:tcPr>
            <w:tcW w:w="361" w:type="dxa"/>
            <w:tcBorders>
              <w:top w:val="single" w:sz="4" w:space="0" w:color="auto"/>
              <w:bottom w:val="single" w:sz="4" w:space="0" w:color="auto"/>
            </w:tcBorders>
            <w:vAlign w:val="bottom"/>
          </w:tcPr>
          <w:p w:rsidR="009C432D" w:rsidRPr="00037E8D" w:rsidRDefault="009C432D" w:rsidP="00A31223">
            <w:pPr>
              <w:jc w:val="center"/>
              <w:rPr>
                <w:b/>
              </w:rPr>
            </w:pPr>
          </w:p>
        </w:tc>
        <w:tc>
          <w:tcPr>
            <w:tcW w:w="293" w:type="dxa"/>
            <w:tcBorders>
              <w:top w:val="single" w:sz="4" w:space="0" w:color="auto"/>
              <w:bottom w:val="single" w:sz="4" w:space="0" w:color="auto"/>
            </w:tcBorders>
          </w:tcPr>
          <w:p w:rsidR="009C432D" w:rsidRPr="00037E8D" w:rsidRDefault="009C432D" w:rsidP="00A31223">
            <w:pPr>
              <w:jc w:val="center"/>
              <w:rPr>
                <w:b/>
                <w:lang w:eastAsia="en-US"/>
              </w:rPr>
            </w:pPr>
          </w:p>
        </w:tc>
        <w:tc>
          <w:tcPr>
            <w:tcW w:w="278" w:type="dxa"/>
            <w:tcBorders>
              <w:top w:val="single" w:sz="4" w:space="0" w:color="auto"/>
              <w:bottom w:val="single" w:sz="4" w:space="0" w:color="auto"/>
              <w:right w:val="single" w:sz="4" w:space="0" w:color="auto"/>
            </w:tcBorders>
          </w:tcPr>
          <w:p w:rsidR="009C432D" w:rsidRPr="00037E8D" w:rsidRDefault="009C432D" w:rsidP="00A31223">
            <w:pPr>
              <w:jc w:val="center"/>
              <w:rPr>
                <w:b/>
                <w:lang w:eastAsia="en-US"/>
              </w:rPr>
            </w:pPr>
          </w:p>
        </w:tc>
      </w:tr>
      <w:tr w:rsidR="009C432D" w:rsidRPr="00037E8D" w:rsidTr="00A31223">
        <w:trPr>
          <w:cantSplit/>
          <w:trHeight w:val="96"/>
        </w:trPr>
        <w:tc>
          <w:tcPr>
            <w:tcW w:w="4431" w:type="dxa"/>
            <w:vMerge/>
            <w:tcBorders>
              <w:left w:val="single" w:sz="4" w:space="0" w:color="auto"/>
            </w:tcBorders>
          </w:tcPr>
          <w:p w:rsidR="009C432D" w:rsidRPr="00037E8D" w:rsidRDefault="009C432D" w:rsidP="00A31223">
            <w:pPr>
              <w:jc w:val="center"/>
              <w:rPr>
                <w:b/>
                <w:lang w:eastAsia="en-US"/>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61"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16"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16"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50" w:type="dxa"/>
            <w:tcBorders>
              <w:top w:val="single" w:sz="4" w:space="0" w:color="auto"/>
              <w:bottom w:val="single" w:sz="4" w:space="0" w:color="auto"/>
            </w:tcBorders>
            <w:vAlign w:val="bottom"/>
          </w:tcPr>
          <w:p w:rsidR="009C432D" w:rsidRPr="00037E8D" w:rsidRDefault="009C432D" w:rsidP="00A31223">
            <w:pPr>
              <w:jc w:val="center"/>
              <w:rPr>
                <w:b/>
              </w:rPr>
            </w:pPr>
          </w:p>
        </w:tc>
        <w:tc>
          <w:tcPr>
            <w:tcW w:w="326" w:type="dxa"/>
            <w:tcBorders>
              <w:top w:val="single" w:sz="4" w:space="0" w:color="auto"/>
              <w:bottom w:val="single" w:sz="4" w:space="0" w:color="auto"/>
            </w:tcBorders>
            <w:vAlign w:val="bottom"/>
          </w:tcPr>
          <w:p w:rsidR="009C432D" w:rsidRPr="00037E8D" w:rsidRDefault="009C432D" w:rsidP="00A31223">
            <w:pPr>
              <w:jc w:val="center"/>
              <w:rPr>
                <w:b/>
              </w:rPr>
            </w:pPr>
          </w:p>
        </w:tc>
        <w:tc>
          <w:tcPr>
            <w:tcW w:w="305" w:type="dxa"/>
            <w:tcBorders>
              <w:top w:val="single" w:sz="4" w:space="0" w:color="auto"/>
              <w:bottom w:val="single" w:sz="4" w:space="0" w:color="auto"/>
            </w:tcBorders>
            <w:vAlign w:val="bottom"/>
          </w:tcPr>
          <w:p w:rsidR="009C432D" w:rsidRPr="00037E8D" w:rsidRDefault="009C432D" w:rsidP="00A31223">
            <w:pPr>
              <w:jc w:val="center"/>
              <w:rPr>
                <w:b/>
              </w:rPr>
            </w:pPr>
          </w:p>
        </w:tc>
        <w:tc>
          <w:tcPr>
            <w:tcW w:w="361" w:type="dxa"/>
            <w:tcBorders>
              <w:top w:val="single" w:sz="4" w:space="0" w:color="auto"/>
              <w:bottom w:val="single" w:sz="4" w:space="0" w:color="auto"/>
            </w:tcBorders>
            <w:vAlign w:val="bottom"/>
          </w:tcPr>
          <w:p w:rsidR="009C432D" w:rsidRPr="00037E8D" w:rsidRDefault="009C432D" w:rsidP="00A31223">
            <w:pPr>
              <w:jc w:val="center"/>
              <w:rPr>
                <w:b/>
              </w:rPr>
            </w:pPr>
          </w:p>
        </w:tc>
        <w:tc>
          <w:tcPr>
            <w:tcW w:w="293" w:type="dxa"/>
            <w:tcBorders>
              <w:top w:val="single" w:sz="4" w:space="0" w:color="auto"/>
              <w:bottom w:val="single" w:sz="4" w:space="0" w:color="auto"/>
            </w:tcBorders>
          </w:tcPr>
          <w:p w:rsidR="009C432D" w:rsidRPr="00037E8D" w:rsidRDefault="009C432D" w:rsidP="00A31223">
            <w:pPr>
              <w:jc w:val="center"/>
              <w:rPr>
                <w:b/>
                <w:lang w:eastAsia="en-US"/>
              </w:rPr>
            </w:pPr>
          </w:p>
        </w:tc>
        <w:tc>
          <w:tcPr>
            <w:tcW w:w="278" w:type="dxa"/>
            <w:tcBorders>
              <w:top w:val="single" w:sz="4" w:space="0" w:color="auto"/>
              <w:bottom w:val="single" w:sz="4" w:space="0" w:color="auto"/>
              <w:right w:val="single" w:sz="4" w:space="0" w:color="auto"/>
            </w:tcBorders>
          </w:tcPr>
          <w:p w:rsidR="009C432D" w:rsidRPr="00037E8D" w:rsidRDefault="009C432D" w:rsidP="00A31223">
            <w:pPr>
              <w:jc w:val="center"/>
              <w:rPr>
                <w:b/>
                <w:lang w:eastAsia="en-US"/>
              </w:rPr>
            </w:pPr>
          </w:p>
        </w:tc>
      </w:tr>
      <w:tr w:rsidR="009C432D" w:rsidRPr="00037E8D" w:rsidTr="00A31223">
        <w:trPr>
          <w:cantSplit/>
          <w:trHeight w:val="96"/>
        </w:trPr>
        <w:tc>
          <w:tcPr>
            <w:tcW w:w="4431" w:type="dxa"/>
            <w:vMerge/>
            <w:tcBorders>
              <w:left w:val="single" w:sz="4" w:space="0" w:color="auto"/>
            </w:tcBorders>
          </w:tcPr>
          <w:p w:rsidR="009C432D" w:rsidRPr="00037E8D" w:rsidRDefault="009C432D" w:rsidP="00A31223">
            <w:pPr>
              <w:jc w:val="center"/>
              <w:rPr>
                <w:b/>
                <w:lang w:eastAsia="en-US"/>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61"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16"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16"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28" w:type="dxa"/>
            <w:tcBorders>
              <w:top w:val="single" w:sz="4" w:space="0" w:color="auto"/>
              <w:bottom w:val="single" w:sz="4" w:space="0" w:color="auto"/>
            </w:tcBorders>
            <w:vAlign w:val="bottom"/>
          </w:tcPr>
          <w:p w:rsidR="009C432D" w:rsidRPr="00037E8D" w:rsidRDefault="009C432D" w:rsidP="00A31223">
            <w:pPr>
              <w:jc w:val="center"/>
              <w:rPr>
                <w:b/>
              </w:rPr>
            </w:pPr>
          </w:p>
        </w:tc>
        <w:tc>
          <w:tcPr>
            <w:tcW w:w="350" w:type="dxa"/>
            <w:tcBorders>
              <w:top w:val="single" w:sz="4" w:space="0" w:color="auto"/>
              <w:bottom w:val="single" w:sz="4" w:space="0" w:color="auto"/>
            </w:tcBorders>
            <w:vAlign w:val="bottom"/>
          </w:tcPr>
          <w:p w:rsidR="009C432D" w:rsidRPr="00037E8D" w:rsidRDefault="009C432D" w:rsidP="00A31223">
            <w:pPr>
              <w:jc w:val="center"/>
              <w:rPr>
                <w:b/>
              </w:rPr>
            </w:pPr>
          </w:p>
        </w:tc>
        <w:tc>
          <w:tcPr>
            <w:tcW w:w="326" w:type="dxa"/>
            <w:tcBorders>
              <w:top w:val="single" w:sz="4" w:space="0" w:color="auto"/>
              <w:bottom w:val="single" w:sz="4" w:space="0" w:color="auto"/>
            </w:tcBorders>
            <w:vAlign w:val="bottom"/>
          </w:tcPr>
          <w:p w:rsidR="009C432D" w:rsidRPr="00037E8D" w:rsidRDefault="009C432D" w:rsidP="00A31223">
            <w:pPr>
              <w:jc w:val="center"/>
              <w:rPr>
                <w:b/>
              </w:rPr>
            </w:pPr>
          </w:p>
        </w:tc>
        <w:tc>
          <w:tcPr>
            <w:tcW w:w="305" w:type="dxa"/>
            <w:tcBorders>
              <w:top w:val="single" w:sz="4" w:space="0" w:color="auto"/>
              <w:bottom w:val="single" w:sz="4" w:space="0" w:color="auto"/>
            </w:tcBorders>
            <w:vAlign w:val="bottom"/>
          </w:tcPr>
          <w:p w:rsidR="009C432D" w:rsidRPr="00037E8D" w:rsidRDefault="009C432D" w:rsidP="00A31223">
            <w:pPr>
              <w:jc w:val="center"/>
              <w:rPr>
                <w:b/>
              </w:rPr>
            </w:pPr>
          </w:p>
        </w:tc>
        <w:tc>
          <w:tcPr>
            <w:tcW w:w="361" w:type="dxa"/>
            <w:tcBorders>
              <w:top w:val="single" w:sz="4" w:space="0" w:color="auto"/>
              <w:bottom w:val="single" w:sz="4" w:space="0" w:color="auto"/>
            </w:tcBorders>
            <w:vAlign w:val="bottom"/>
          </w:tcPr>
          <w:p w:rsidR="009C432D" w:rsidRPr="00037E8D" w:rsidRDefault="009C432D" w:rsidP="00A31223">
            <w:pPr>
              <w:jc w:val="center"/>
              <w:rPr>
                <w:b/>
              </w:rPr>
            </w:pPr>
          </w:p>
        </w:tc>
        <w:tc>
          <w:tcPr>
            <w:tcW w:w="293" w:type="dxa"/>
            <w:tcBorders>
              <w:top w:val="single" w:sz="4" w:space="0" w:color="auto"/>
              <w:bottom w:val="single" w:sz="4" w:space="0" w:color="auto"/>
            </w:tcBorders>
          </w:tcPr>
          <w:p w:rsidR="009C432D" w:rsidRPr="00037E8D" w:rsidRDefault="009C432D" w:rsidP="00A31223">
            <w:pPr>
              <w:jc w:val="center"/>
              <w:rPr>
                <w:b/>
                <w:lang w:eastAsia="en-US"/>
              </w:rPr>
            </w:pPr>
          </w:p>
        </w:tc>
        <w:tc>
          <w:tcPr>
            <w:tcW w:w="278" w:type="dxa"/>
            <w:tcBorders>
              <w:top w:val="single" w:sz="4" w:space="0" w:color="auto"/>
              <w:bottom w:val="single" w:sz="4" w:space="0" w:color="auto"/>
              <w:right w:val="single" w:sz="4" w:space="0" w:color="auto"/>
            </w:tcBorders>
          </w:tcPr>
          <w:p w:rsidR="009C432D" w:rsidRPr="00037E8D" w:rsidRDefault="009C432D" w:rsidP="00A31223">
            <w:pPr>
              <w:jc w:val="center"/>
              <w:rPr>
                <w:b/>
                <w:lang w:eastAsia="en-US"/>
              </w:rPr>
            </w:pPr>
          </w:p>
        </w:tc>
      </w:tr>
      <w:tr w:rsidR="009C432D" w:rsidRPr="00037E8D" w:rsidTr="00A31223">
        <w:trPr>
          <w:cantSplit/>
          <w:trHeight w:val="475"/>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single" w:sz="4" w:space="0" w:color="auto"/>
              <w:right w:val="single" w:sz="4" w:space="0" w:color="auto"/>
            </w:tcBorders>
          </w:tcPr>
          <w:p w:rsidR="009C432D" w:rsidRPr="00037E8D" w:rsidRDefault="009C432D" w:rsidP="00A31223">
            <w:pPr>
              <w:jc w:val="center"/>
              <w:rPr>
                <w:b/>
                <w:lang w:eastAsia="en-US"/>
              </w:rPr>
            </w:pPr>
          </w:p>
        </w:tc>
      </w:tr>
      <w:tr w:rsidR="009C432D" w:rsidRPr="00037E8D" w:rsidTr="00A31223">
        <w:trPr>
          <w:cantSplit/>
          <w:trHeight w:val="391"/>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right w:val="single" w:sz="4" w:space="0" w:color="auto"/>
            </w:tcBorders>
          </w:tcPr>
          <w:p w:rsidR="009C432D" w:rsidRPr="00037E8D" w:rsidRDefault="009C432D" w:rsidP="00A31223">
            <w:pPr>
              <w:autoSpaceDE/>
              <w:autoSpaceDN/>
              <w:outlineLvl w:val="6"/>
              <w:rPr>
                <w:bCs/>
                <w:lang w:eastAsia="en-US"/>
              </w:rPr>
            </w:pPr>
          </w:p>
          <w:p w:rsidR="009C432D" w:rsidRPr="00037E8D" w:rsidRDefault="009C432D" w:rsidP="00A31223">
            <w:pPr>
              <w:widowControl w:val="0"/>
              <w:jc w:val="center"/>
              <w:rPr>
                <w:bCs/>
              </w:rPr>
            </w:pPr>
            <w:r w:rsidRPr="00037E8D">
              <w:rPr>
                <w:b/>
                <w:iCs/>
              </w:rPr>
              <w:t>ЗАО «ФБ ММВБ»</w:t>
            </w:r>
          </w:p>
        </w:tc>
      </w:tr>
      <w:tr w:rsidR="009C432D" w:rsidRPr="00037E8D" w:rsidTr="00A31223">
        <w:trPr>
          <w:cantSplit/>
          <w:trHeight w:val="206"/>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bottom w:val="single" w:sz="4" w:space="0" w:color="auto"/>
              <w:right w:val="single" w:sz="4" w:space="0" w:color="auto"/>
            </w:tcBorders>
          </w:tcPr>
          <w:p w:rsidR="009C432D" w:rsidRPr="00037E8D" w:rsidRDefault="009C432D" w:rsidP="00A31223">
            <w:pPr>
              <w:jc w:val="center"/>
              <w:rPr>
                <w:bCs/>
                <w:sz w:val="16"/>
              </w:rPr>
            </w:pPr>
            <w:r w:rsidRPr="00037E8D">
              <w:rPr>
                <w:bCs/>
                <w:sz w:val="16"/>
              </w:rPr>
              <w:t>(наименование биржи, допустившей биржевые облигации к торгам в процессе их размещения)</w:t>
            </w:r>
          </w:p>
          <w:p w:rsidR="009C432D" w:rsidRPr="00037E8D" w:rsidRDefault="009C432D" w:rsidP="00A31223">
            <w:pPr>
              <w:jc w:val="center"/>
              <w:rPr>
                <w:bCs/>
              </w:rPr>
            </w:pPr>
          </w:p>
          <w:p w:rsidR="009C432D" w:rsidRPr="00037E8D" w:rsidRDefault="009C432D" w:rsidP="00A31223">
            <w:pPr>
              <w:jc w:val="center"/>
              <w:rPr>
                <w:bCs/>
              </w:rPr>
            </w:pPr>
          </w:p>
        </w:tc>
      </w:tr>
      <w:tr w:rsidR="009C432D" w:rsidRPr="00037E8D" w:rsidTr="00A31223">
        <w:trPr>
          <w:cantSplit/>
          <w:trHeight w:val="104"/>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bottom w:val="nil"/>
              <w:right w:val="single" w:sz="4" w:space="0" w:color="auto"/>
            </w:tcBorders>
          </w:tcPr>
          <w:p w:rsidR="009C432D" w:rsidRPr="00037E8D" w:rsidRDefault="009C432D" w:rsidP="00A31223">
            <w:pPr>
              <w:jc w:val="center"/>
              <w:rPr>
                <w:bCs/>
                <w:sz w:val="16"/>
              </w:rPr>
            </w:pPr>
            <w:r w:rsidRPr="00037E8D">
              <w:rPr>
                <w:bCs/>
                <w:sz w:val="16"/>
              </w:rPr>
              <w:t>(наименование должности и подпись уполномоченного лица биржи,  допустившей биржевые облигации к торгам в процессе их размещения)</w:t>
            </w:r>
          </w:p>
          <w:p w:rsidR="009C432D" w:rsidRPr="00037E8D" w:rsidRDefault="009C432D" w:rsidP="00A31223">
            <w:pPr>
              <w:jc w:val="center"/>
              <w:rPr>
                <w:bCs/>
              </w:rPr>
            </w:pPr>
          </w:p>
          <w:p w:rsidR="009C432D" w:rsidRPr="00037E8D" w:rsidRDefault="009C432D" w:rsidP="00A31223">
            <w:pPr>
              <w:jc w:val="center"/>
              <w:rPr>
                <w:bCs/>
                <w:i/>
                <w:iCs/>
              </w:rPr>
            </w:pPr>
            <w:r w:rsidRPr="00037E8D">
              <w:rPr>
                <w:bCs/>
                <w:i/>
                <w:iCs/>
              </w:rPr>
              <w:t>Печать</w:t>
            </w:r>
          </w:p>
        </w:tc>
      </w:tr>
      <w:tr w:rsidR="009C432D" w:rsidRPr="00037E8D" w:rsidTr="00A31223">
        <w:trPr>
          <w:cantSplit/>
          <w:trHeight w:val="103"/>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nil"/>
              <w:bottom w:val="single" w:sz="4" w:space="0" w:color="auto"/>
              <w:right w:val="single" w:sz="4" w:space="0" w:color="auto"/>
            </w:tcBorders>
          </w:tcPr>
          <w:p w:rsidR="009C432D" w:rsidRPr="00037E8D" w:rsidRDefault="009C432D" w:rsidP="00A31223">
            <w:pPr>
              <w:jc w:val="center"/>
              <w:rPr>
                <w:bCs/>
              </w:rPr>
            </w:pPr>
          </w:p>
          <w:p w:rsidR="009C432D" w:rsidRPr="00037E8D" w:rsidRDefault="009C432D" w:rsidP="00A31223">
            <w:pPr>
              <w:jc w:val="center"/>
              <w:rPr>
                <w:bCs/>
              </w:rPr>
            </w:pPr>
          </w:p>
        </w:tc>
      </w:tr>
      <w:tr w:rsidR="009C432D" w:rsidRPr="00037E8D" w:rsidTr="00A31223">
        <w:trPr>
          <w:cantSplit/>
          <w:trHeight w:val="103"/>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single" w:sz="4" w:space="0" w:color="auto"/>
              <w:bottom w:val="nil"/>
              <w:right w:val="single" w:sz="4" w:space="0" w:color="auto"/>
            </w:tcBorders>
            <w:shd w:val="clear" w:color="auto" w:fill="auto"/>
          </w:tcPr>
          <w:p w:rsidR="009C432D" w:rsidRPr="00037E8D" w:rsidRDefault="009C432D" w:rsidP="00A31223">
            <w:pPr>
              <w:rPr>
                <w:bCs/>
                <w:lang w:eastAsia="en-US"/>
              </w:rPr>
            </w:pPr>
            <w:r w:rsidRPr="00037E8D">
              <w:rPr>
                <w:bCs/>
                <w:lang w:eastAsia="en-US"/>
              </w:rPr>
              <w:t xml:space="preserve">Допущены к торгам на бирже в процессе обращения   </w:t>
            </w:r>
          </w:p>
          <w:p w:rsidR="009C432D" w:rsidRPr="00037E8D" w:rsidRDefault="009C432D" w:rsidP="00A31223">
            <w:pPr>
              <w:rPr>
                <w:bCs/>
                <w:lang w:eastAsia="en-US"/>
              </w:rPr>
            </w:pPr>
          </w:p>
          <w:p w:rsidR="009C432D" w:rsidRPr="00037E8D" w:rsidRDefault="009C432D" w:rsidP="00A31223">
            <w:pPr>
              <w:rPr>
                <w:bCs/>
                <w:caps/>
                <w:lang w:eastAsia="en-US"/>
              </w:rPr>
            </w:pPr>
            <w:r w:rsidRPr="00037E8D">
              <w:rPr>
                <w:bCs/>
                <w:lang w:eastAsia="en-US"/>
              </w:rPr>
              <w:t>«___» ____________ 20__ г.</w:t>
            </w:r>
          </w:p>
        </w:tc>
      </w:tr>
      <w:tr w:rsidR="009C432D" w:rsidRPr="00037E8D" w:rsidTr="00A31223">
        <w:trPr>
          <w:cantSplit/>
          <w:trHeight w:val="103"/>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nil"/>
              <w:bottom w:val="single" w:sz="4" w:space="0" w:color="auto"/>
              <w:right w:val="single" w:sz="4" w:space="0" w:color="auto"/>
            </w:tcBorders>
            <w:shd w:val="clear" w:color="auto" w:fill="auto"/>
          </w:tcPr>
          <w:p w:rsidR="009C432D" w:rsidRPr="00037E8D" w:rsidRDefault="009C432D" w:rsidP="00A31223">
            <w:pPr>
              <w:jc w:val="center"/>
              <w:rPr>
                <w:bCs/>
              </w:rPr>
            </w:pPr>
          </w:p>
          <w:p w:rsidR="009C432D" w:rsidRPr="00037E8D" w:rsidRDefault="009C432D" w:rsidP="00A31223">
            <w:pPr>
              <w:jc w:val="center"/>
              <w:rPr>
                <w:bCs/>
              </w:rPr>
            </w:pPr>
          </w:p>
        </w:tc>
      </w:tr>
      <w:tr w:rsidR="009C432D" w:rsidRPr="00037E8D" w:rsidTr="00A31223">
        <w:trPr>
          <w:cantSplit/>
          <w:trHeight w:val="103"/>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bottom w:val="nil"/>
              <w:right w:val="single" w:sz="4" w:space="0" w:color="auto"/>
            </w:tcBorders>
            <w:shd w:val="clear" w:color="auto" w:fill="auto"/>
          </w:tcPr>
          <w:p w:rsidR="009C432D" w:rsidRPr="00037E8D" w:rsidRDefault="009C432D" w:rsidP="00A31223">
            <w:pPr>
              <w:jc w:val="center"/>
              <w:rPr>
                <w:bCs/>
                <w:sz w:val="16"/>
                <w:szCs w:val="18"/>
              </w:rPr>
            </w:pPr>
            <w:r w:rsidRPr="00037E8D">
              <w:rPr>
                <w:bCs/>
                <w:sz w:val="16"/>
                <w:szCs w:val="18"/>
              </w:rPr>
              <w:t>(наименование биржи, допустившей биржевые облигации к торгам в процессе их обращения)</w:t>
            </w:r>
          </w:p>
        </w:tc>
      </w:tr>
      <w:tr w:rsidR="009C432D" w:rsidRPr="00037E8D" w:rsidTr="00A31223">
        <w:trPr>
          <w:cantSplit/>
          <w:trHeight w:val="103"/>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nil"/>
              <w:bottom w:val="single" w:sz="4" w:space="0" w:color="auto"/>
              <w:right w:val="single" w:sz="4" w:space="0" w:color="auto"/>
            </w:tcBorders>
            <w:shd w:val="clear" w:color="auto" w:fill="auto"/>
          </w:tcPr>
          <w:p w:rsidR="009C432D" w:rsidRPr="00037E8D" w:rsidRDefault="009C432D" w:rsidP="00A31223">
            <w:pPr>
              <w:jc w:val="center"/>
              <w:rPr>
                <w:bCs/>
                <w:sz w:val="16"/>
                <w:szCs w:val="18"/>
              </w:rPr>
            </w:pPr>
          </w:p>
          <w:p w:rsidR="009C432D" w:rsidRPr="00037E8D" w:rsidRDefault="009C432D" w:rsidP="00A31223">
            <w:pPr>
              <w:jc w:val="center"/>
              <w:rPr>
                <w:bCs/>
                <w:sz w:val="16"/>
                <w:szCs w:val="18"/>
              </w:rPr>
            </w:pPr>
          </w:p>
        </w:tc>
      </w:tr>
      <w:tr w:rsidR="009C432D" w:rsidRPr="00037E8D" w:rsidTr="00A31223">
        <w:trPr>
          <w:cantSplit/>
          <w:trHeight w:val="103"/>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bottom w:val="nil"/>
              <w:right w:val="single" w:sz="4" w:space="0" w:color="auto"/>
            </w:tcBorders>
            <w:shd w:val="clear" w:color="auto" w:fill="auto"/>
          </w:tcPr>
          <w:p w:rsidR="009C432D" w:rsidRPr="00037E8D" w:rsidRDefault="009C432D" w:rsidP="00A31223">
            <w:pPr>
              <w:jc w:val="center"/>
              <w:rPr>
                <w:bCs/>
                <w:sz w:val="16"/>
                <w:szCs w:val="18"/>
              </w:rPr>
            </w:pPr>
            <w:r w:rsidRPr="00037E8D">
              <w:rPr>
                <w:bCs/>
                <w:sz w:val="16"/>
                <w:szCs w:val="18"/>
              </w:rPr>
              <w:t>(наименование должности и подпись уполномоченного лица биржи,  допустившей биржевые облигации к торгам в процессе их обращения)</w:t>
            </w:r>
          </w:p>
          <w:p w:rsidR="009C432D" w:rsidRPr="00037E8D" w:rsidRDefault="009C432D" w:rsidP="00A31223">
            <w:pPr>
              <w:jc w:val="center"/>
              <w:rPr>
                <w:bCs/>
                <w:sz w:val="16"/>
                <w:szCs w:val="18"/>
              </w:rPr>
            </w:pPr>
          </w:p>
          <w:p w:rsidR="009C432D" w:rsidRPr="00037E8D" w:rsidRDefault="009C432D" w:rsidP="00A31223">
            <w:pPr>
              <w:jc w:val="center"/>
              <w:rPr>
                <w:bCs/>
                <w:sz w:val="16"/>
                <w:szCs w:val="18"/>
              </w:rPr>
            </w:pPr>
            <w:r w:rsidRPr="00037E8D">
              <w:rPr>
                <w:bCs/>
                <w:i/>
                <w:iCs/>
                <w:sz w:val="16"/>
                <w:szCs w:val="18"/>
              </w:rPr>
              <w:t>Печать</w:t>
            </w:r>
          </w:p>
        </w:tc>
      </w:tr>
      <w:tr w:rsidR="009C432D" w:rsidRPr="00037E8D" w:rsidTr="00A31223">
        <w:trPr>
          <w:cantSplit/>
          <w:trHeight w:val="22"/>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nil"/>
              <w:bottom w:val="single" w:sz="4" w:space="0" w:color="auto"/>
              <w:right w:val="single" w:sz="4" w:space="0" w:color="auto"/>
            </w:tcBorders>
          </w:tcPr>
          <w:p w:rsidR="009C432D" w:rsidRPr="00037E8D" w:rsidRDefault="009C432D" w:rsidP="00A31223">
            <w:pPr>
              <w:jc w:val="center"/>
              <w:rPr>
                <w:bCs/>
              </w:rPr>
            </w:pPr>
          </w:p>
        </w:tc>
      </w:tr>
      <w:tr w:rsidR="009C432D" w:rsidRPr="00037E8D" w:rsidTr="00A31223">
        <w:trPr>
          <w:cantSplit/>
          <w:trHeight w:val="21"/>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bottom w:val="nil"/>
              <w:right w:val="single" w:sz="4" w:space="0" w:color="auto"/>
            </w:tcBorders>
          </w:tcPr>
          <w:p w:rsidR="009C432D" w:rsidRPr="00037E8D" w:rsidRDefault="009C432D" w:rsidP="00A31223">
            <w:pPr>
              <w:rPr>
                <w:bCs/>
                <w:lang w:eastAsia="en-US"/>
              </w:rPr>
            </w:pPr>
            <w:r w:rsidRPr="00037E8D">
              <w:rPr>
                <w:bCs/>
                <w:lang w:eastAsia="en-US"/>
              </w:rPr>
              <w:t xml:space="preserve">Допущены к торгам на бирже в процессе обращения   </w:t>
            </w:r>
          </w:p>
          <w:p w:rsidR="009C432D" w:rsidRPr="00037E8D" w:rsidRDefault="009C432D" w:rsidP="00A31223">
            <w:pPr>
              <w:rPr>
                <w:bCs/>
                <w:lang w:eastAsia="en-US"/>
              </w:rPr>
            </w:pPr>
          </w:p>
          <w:p w:rsidR="009C432D" w:rsidRPr="00037E8D" w:rsidRDefault="009C432D" w:rsidP="00A31223">
            <w:pPr>
              <w:rPr>
                <w:bCs/>
              </w:rPr>
            </w:pPr>
            <w:r w:rsidRPr="00037E8D">
              <w:rPr>
                <w:bCs/>
              </w:rPr>
              <w:t>«___» ____________ 20__ г.</w:t>
            </w:r>
          </w:p>
          <w:p w:rsidR="009C432D" w:rsidRPr="00037E8D" w:rsidRDefault="009C432D" w:rsidP="00A31223">
            <w:pPr>
              <w:rPr>
                <w:bCs/>
              </w:rPr>
            </w:pPr>
          </w:p>
        </w:tc>
      </w:tr>
      <w:tr w:rsidR="009C432D" w:rsidRPr="00037E8D" w:rsidTr="00A31223">
        <w:trPr>
          <w:cantSplit/>
          <w:trHeight w:val="21"/>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nil"/>
              <w:bottom w:val="single" w:sz="4" w:space="0" w:color="auto"/>
              <w:right w:val="single" w:sz="4" w:space="0" w:color="auto"/>
            </w:tcBorders>
          </w:tcPr>
          <w:p w:rsidR="009C432D" w:rsidRPr="00037E8D" w:rsidRDefault="009C432D" w:rsidP="00A31223">
            <w:pPr>
              <w:jc w:val="center"/>
              <w:rPr>
                <w:bCs/>
              </w:rPr>
            </w:pPr>
          </w:p>
        </w:tc>
      </w:tr>
      <w:tr w:rsidR="009C432D" w:rsidRPr="00037E8D" w:rsidTr="00A31223">
        <w:trPr>
          <w:cantSplit/>
          <w:trHeight w:val="21"/>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bottom w:val="nil"/>
              <w:right w:val="single" w:sz="4" w:space="0" w:color="auto"/>
            </w:tcBorders>
          </w:tcPr>
          <w:p w:rsidR="009C432D" w:rsidRPr="00037E8D" w:rsidRDefault="009C432D" w:rsidP="00A31223">
            <w:pPr>
              <w:jc w:val="center"/>
              <w:rPr>
                <w:bCs/>
                <w:sz w:val="16"/>
                <w:szCs w:val="16"/>
              </w:rPr>
            </w:pPr>
            <w:r w:rsidRPr="00037E8D">
              <w:rPr>
                <w:bCs/>
                <w:sz w:val="16"/>
                <w:szCs w:val="16"/>
              </w:rPr>
              <w:t>(наименование биржи, допустившей биржевые облигации к торгам в процессе их обращения)</w:t>
            </w:r>
          </w:p>
        </w:tc>
      </w:tr>
      <w:tr w:rsidR="009C432D" w:rsidRPr="00037E8D" w:rsidTr="00A31223">
        <w:trPr>
          <w:cantSplit/>
          <w:trHeight w:val="21"/>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nil"/>
              <w:bottom w:val="single" w:sz="4" w:space="0" w:color="auto"/>
              <w:right w:val="single" w:sz="4" w:space="0" w:color="auto"/>
            </w:tcBorders>
          </w:tcPr>
          <w:p w:rsidR="009C432D" w:rsidRPr="00037E8D" w:rsidRDefault="009C432D" w:rsidP="00A31223">
            <w:pPr>
              <w:jc w:val="center"/>
              <w:rPr>
                <w:bCs/>
                <w:sz w:val="16"/>
                <w:szCs w:val="16"/>
              </w:rPr>
            </w:pPr>
          </w:p>
          <w:p w:rsidR="009C432D" w:rsidRPr="00037E8D" w:rsidRDefault="009C432D" w:rsidP="00A31223">
            <w:pPr>
              <w:jc w:val="center"/>
              <w:rPr>
                <w:bCs/>
                <w:sz w:val="16"/>
                <w:szCs w:val="16"/>
              </w:rPr>
            </w:pPr>
          </w:p>
        </w:tc>
      </w:tr>
      <w:tr w:rsidR="009C432D" w:rsidRPr="00037E8D" w:rsidTr="00A31223">
        <w:trPr>
          <w:cantSplit/>
          <w:trHeight w:val="286"/>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bottom w:val="nil"/>
              <w:right w:val="single" w:sz="4" w:space="0" w:color="auto"/>
            </w:tcBorders>
          </w:tcPr>
          <w:p w:rsidR="009C432D" w:rsidRPr="00037E8D" w:rsidRDefault="009C432D" w:rsidP="00A31223">
            <w:pPr>
              <w:jc w:val="center"/>
              <w:rPr>
                <w:bCs/>
                <w:sz w:val="16"/>
                <w:szCs w:val="16"/>
              </w:rPr>
            </w:pPr>
            <w:r w:rsidRPr="00037E8D">
              <w:rPr>
                <w:bCs/>
                <w:sz w:val="16"/>
                <w:szCs w:val="16"/>
              </w:rPr>
              <w:t>(наименование должности и подпись уполномоченного лица биржи,  допустившей биржевые облигации к торгам в процессе их обращения)</w:t>
            </w:r>
          </w:p>
          <w:p w:rsidR="009C432D" w:rsidRPr="00037E8D" w:rsidRDefault="009C432D" w:rsidP="00A31223">
            <w:pPr>
              <w:jc w:val="center"/>
              <w:rPr>
                <w:bCs/>
                <w:sz w:val="16"/>
                <w:szCs w:val="16"/>
              </w:rPr>
            </w:pPr>
          </w:p>
          <w:p w:rsidR="009C432D" w:rsidRPr="00037E8D" w:rsidRDefault="009C432D" w:rsidP="00A31223">
            <w:pPr>
              <w:jc w:val="center"/>
              <w:rPr>
                <w:bCs/>
                <w:sz w:val="16"/>
                <w:szCs w:val="16"/>
              </w:rPr>
            </w:pPr>
            <w:r w:rsidRPr="00037E8D">
              <w:rPr>
                <w:bCs/>
                <w:i/>
                <w:iCs/>
                <w:sz w:val="16"/>
                <w:szCs w:val="16"/>
              </w:rPr>
              <w:t>Печать</w:t>
            </w:r>
          </w:p>
        </w:tc>
      </w:tr>
      <w:tr w:rsidR="009C432D" w:rsidRPr="00037E8D" w:rsidTr="00A31223">
        <w:trPr>
          <w:cantSplit/>
          <w:trHeight w:val="388"/>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nil"/>
              <w:right w:val="single" w:sz="4" w:space="0" w:color="auto"/>
            </w:tcBorders>
          </w:tcPr>
          <w:p w:rsidR="009C432D" w:rsidRPr="00037E8D" w:rsidRDefault="009C432D" w:rsidP="00A31223">
            <w:pPr>
              <w:jc w:val="center"/>
              <w:rPr>
                <w:bCs/>
              </w:rPr>
            </w:pPr>
          </w:p>
        </w:tc>
      </w:tr>
      <w:tr w:rsidR="009C432D" w:rsidRPr="00037E8D" w:rsidTr="00A31223">
        <w:trPr>
          <w:cantSplit/>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bottom w:val="single" w:sz="4" w:space="0" w:color="auto"/>
              <w:right w:val="single" w:sz="4" w:space="0" w:color="auto"/>
            </w:tcBorders>
          </w:tcPr>
          <w:p w:rsidR="009C432D" w:rsidRPr="00037E8D" w:rsidRDefault="009C432D" w:rsidP="00A31223">
            <w:pPr>
              <w:rPr>
                <w:bCs/>
                <w:lang w:eastAsia="en-US"/>
              </w:rPr>
            </w:pPr>
            <w:r w:rsidRPr="00037E8D">
              <w:rPr>
                <w:bCs/>
                <w:lang w:eastAsia="en-US"/>
              </w:rPr>
              <w:t xml:space="preserve">Допущены к торгам на бирже в процессе обращения   </w:t>
            </w:r>
          </w:p>
          <w:p w:rsidR="009C432D" w:rsidRPr="00037E8D" w:rsidRDefault="009C432D" w:rsidP="00A31223">
            <w:pPr>
              <w:rPr>
                <w:bCs/>
                <w:lang w:eastAsia="en-US"/>
              </w:rPr>
            </w:pPr>
          </w:p>
          <w:p w:rsidR="009C432D" w:rsidRPr="00037E8D" w:rsidRDefault="009C432D" w:rsidP="00A31223">
            <w:pPr>
              <w:rPr>
                <w:bCs/>
              </w:rPr>
            </w:pPr>
            <w:r w:rsidRPr="00037E8D">
              <w:rPr>
                <w:bCs/>
              </w:rPr>
              <w:t>«___» ____________ 20__ г.</w:t>
            </w:r>
          </w:p>
          <w:p w:rsidR="009C432D" w:rsidRPr="00037E8D" w:rsidRDefault="009C432D" w:rsidP="00A31223">
            <w:pPr>
              <w:jc w:val="center"/>
              <w:rPr>
                <w:bCs/>
              </w:rPr>
            </w:pPr>
          </w:p>
          <w:p w:rsidR="009C432D" w:rsidRPr="00037E8D" w:rsidRDefault="009C432D" w:rsidP="00A31223">
            <w:pPr>
              <w:jc w:val="center"/>
              <w:rPr>
                <w:bCs/>
              </w:rPr>
            </w:pPr>
          </w:p>
        </w:tc>
      </w:tr>
      <w:tr w:rsidR="009C432D" w:rsidRPr="00037E8D" w:rsidTr="00A31223">
        <w:trPr>
          <w:cantSplit/>
          <w:trHeight w:val="21"/>
        </w:trPr>
        <w:tc>
          <w:tcPr>
            <w:tcW w:w="4431" w:type="dxa"/>
            <w:vMerge/>
            <w:tcBorders>
              <w:left w:val="single" w:sz="4" w:space="0" w:color="auto"/>
              <w:right w:val="single" w:sz="4" w:space="0" w:color="auto"/>
            </w:tcBorders>
          </w:tcPr>
          <w:p w:rsidR="009C432D" w:rsidRPr="00037E8D" w:rsidRDefault="009C432D" w:rsidP="00A31223">
            <w:pPr>
              <w:jc w:val="center"/>
              <w:rPr>
                <w:b/>
                <w:lang w:eastAsia="en-US"/>
              </w:rPr>
            </w:pPr>
          </w:p>
        </w:tc>
        <w:tc>
          <w:tcPr>
            <w:tcW w:w="5530" w:type="dxa"/>
            <w:gridSpan w:val="17"/>
            <w:tcBorders>
              <w:top w:val="single" w:sz="4" w:space="0" w:color="auto"/>
              <w:left w:val="single" w:sz="4" w:space="0" w:color="auto"/>
              <w:bottom w:val="nil"/>
              <w:right w:val="single" w:sz="4" w:space="0" w:color="auto"/>
            </w:tcBorders>
          </w:tcPr>
          <w:p w:rsidR="009C432D" w:rsidRPr="00037E8D" w:rsidRDefault="009C432D" w:rsidP="00A31223">
            <w:pPr>
              <w:jc w:val="center"/>
              <w:rPr>
                <w:bCs/>
                <w:sz w:val="16"/>
                <w:szCs w:val="16"/>
              </w:rPr>
            </w:pPr>
            <w:r w:rsidRPr="00037E8D">
              <w:rPr>
                <w:bCs/>
                <w:sz w:val="16"/>
                <w:szCs w:val="16"/>
              </w:rPr>
              <w:t>(наименование биржи, допустившей биржевые облигации к торгам в процессе их обращения)</w:t>
            </w:r>
          </w:p>
        </w:tc>
      </w:tr>
      <w:tr w:rsidR="009C432D" w:rsidRPr="00037E8D" w:rsidTr="00A31223">
        <w:trPr>
          <w:cantSplit/>
          <w:trHeight w:val="21"/>
        </w:trPr>
        <w:tc>
          <w:tcPr>
            <w:tcW w:w="4431" w:type="dxa"/>
            <w:vMerge/>
            <w:tcBorders>
              <w:left w:val="single" w:sz="4" w:space="0" w:color="auto"/>
              <w:right w:val="single" w:sz="4" w:space="0" w:color="auto"/>
            </w:tcBorders>
          </w:tcPr>
          <w:p w:rsidR="009C432D" w:rsidRPr="00037E8D" w:rsidRDefault="009C432D" w:rsidP="00A31223">
            <w:pPr>
              <w:jc w:val="center"/>
              <w:rPr>
                <w:b/>
                <w:lang w:eastAsia="en-US"/>
              </w:rPr>
            </w:pPr>
          </w:p>
        </w:tc>
        <w:tc>
          <w:tcPr>
            <w:tcW w:w="5530" w:type="dxa"/>
            <w:gridSpan w:val="17"/>
            <w:tcBorders>
              <w:top w:val="nil"/>
              <w:left w:val="single" w:sz="4" w:space="0" w:color="auto"/>
              <w:bottom w:val="single" w:sz="4" w:space="0" w:color="auto"/>
              <w:right w:val="single" w:sz="4" w:space="0" w:color="auto"/>
            </w:tcBorders>
          </w:tcPr>
          <w:p w:rsidR="009C432D" w:rsidRPr="00037E8D" w:rsidRDefault="009C432D" w:rsidP="00A31223">
            <w:pPr>
              <w:jc w:val="center"/>
              <w:rPr>
                <w:bCs/>
                <w:sz w:val="16"/>
                <w:szCs w:val="16"/>
              </w:rPr>
            </w:pPr>
          </w:p>
          <w:p w:rsidR="009C432D" w:rsidRPr="00037E8D" w:rsidRDefault="009C432D" w:rsidP="00A31223">
            <w:pPr>
              <w:jc w:val="center"/>
              <w:rPr>
                <w:bCs/>
                <w:sz w:val="16"/>
                <w:szCs w:val="16"/>
              </w:rPr>
            </w:pPr>
          </w:p>
        </w:tc>
      </w:tr>
      <w:tr w:rsidR="009C432D" w:rsidRPr="00037E8D" w:rsidTr="00A31223">
        <w:trPr>
          <w:cantSplit/>
          <w:trHeight w:val="21"/>
        </w:trPr>
        <w:tc>
          <w:tcPr>
            <w:tcW w:w="4431" w:type="dxa"/>
            <w:vMerge/>
            <w:tcBorders>
              <w:left w:val="single" w:sz="4" w:space="0" w:color="auto"/>
            </w:tcBorders>
          </w:tcPr>
          <w:p w:rsidR="009C432D" w:rsidRPr="00037E8D" w:rsidRDefault="009C432D" w:rsidP="00A31223">
            <w:pPr>
              <w:jc w:val="center"/>
              <w:rPr>
                <w:b/>
                <w:lang w:eastAsia="en-US"/>
              </w:rPr>
            </w:pPr>
          </w:p>
        </w:tc>
        <w:tc>
          <w:tcPr>
            <w:tcW w:w="5530" w:type="dxa"/>
            <w:gridSpan w:val="17"/>
            <w:tcBorders>
              <w:top w:val="single" w:sz="4" w:space="0" w:color="auto"/>
              <w:bottom w:val="nil"/>
              <w:right w:val="single" w:sz="4" w:space="0" w:color="auto"/>
            </w:tcBorders>
          </w:tcPr>
          <w:p w:rsidR="009C432D" w:rsidRPr="00037E8D" w:rsidRDefault="009C432D" w:rsidP="00A31223">
            <w:pPr>
              <w:jc w:val="center"/>
              <w:rPr>
                <w:bCs/>
                <w:sz w:val="16"/>
                <w:szCs w:val="16"/>
              </w:rPr>
            </w:pPr>
            <w:r w:rsidRPr="00037E8D">
              <w:rPr>
                <w:bCs/>
                <w:sz w:val="16"/>
                <w:szCs w:val="16"/>
              </w:rPr>
              <w:t>(наименование должности и подпись уполномоченного лица биржи,  допустившей биржевые облигации к торгам в процессе их обращения)</w:t>
            </w:r>
          </w:p>
          <w:p w:rsidR="009C432D" w:rsidRPr="00037E8D" w:rsidRDefault="009C432D" w:rsidP="00A31223">
            <w:pPr>
              <w:jc w:val="center"/>
              <w:rPr>
                <w:bCs/>
                <w:sz w:val="16"/>
                <w:szCs w:val="16"/>
              </w:rPr>
            </w:pPr>
          </w:p>
          <w:p w:rsidR="009C432D" w:rsidRPr="00037E8D" w:rsidRDefault="009C432D" w:rsidP="00A31223">
            <w:pPr>
              <w:jc w:val="center"/>
              <w:rPr>
                <w:bCs/>
                <w:sz w:val="16"/>
                <w:szCs w:val="16"/>
              </w:rPr>
            </w:pPr>
            <w:r w:rsidRPr="00037E8D">
              <w:rPr>
                <w:bCs/>
                <w:i/>
                <w:iCs/>
                <w:sz w:val="16"/>
                <w:szCs w:val="16"/>
              </w:rPr>
              <w:t>Печать</w:t>
            </w:r>
          </w:p>
        </w:tc>
      </w:tr>
      <w:tr w:rsidR="00ED50DA" w:rsidRPr="00037E8D" w:rsidTr="00ED50DA">
        <w:trPr>
          <w:cantSplit/>
          <w:trHeight w:val="56"/>
        </w:trPr>
        <w:tc>
          <w:tcPr>
            <w:tcW w:w="4431" w:type="dxa"/>
            <w:vMerge/>
            <w:tcBorders>
              <w:left w:val="single" w:sz="4" w:space="0" w:color="auto"/>
            </w:tcBorders>
          </w:tcPr>
          <w:p w:rsidR="00ED50DA" w:rsidRPr="00037E8D" w:rsidRDefault="00ED50DA" w:rsidP="00A31223">
            <w:pPr>
              <w:jc w:val="center"/>
              <w:rPr>
                <w:rFonts w:ascii="Arial" w:hAnsi="Arial" w:cs="Arial"/>
                <w:b/>
                <w:lang w:eastAsia="en-US"/>
              </w:rPr>
            </w:pPr>
          </w:p>
        </w:tc>
        <w:tc>
          <w:tcPr>
            <w:tcW w:w="5530" w:type="dxa"/>
            <w:gridSpan w:val="17"/>
            <w:tcBorders>
              <w:top w:val="nil"/>
              <w:right w:val="single" w:sz="4" w:space="0" w:color="auto"/>
            </w:tcBorders>
          </w:tcPr>
          <w:p w:rsidR="00ED50DA" w:rsidRPr="00037E8D" w:rsidRDefault="00ED50DA" w:rsidP="00A31223">
            <w:pPr>
              <w:jc w:val="center"/>
              <w:rPr>
                <w:bCs/>
              </w:rPr>
            </w:pPr>
          </w:p>
        </w:tc>
      </w:tr>
    </w:tbl>
    <w:p w:rsidR="009C432D" w:rsidRPr="00037E8D" w:rsidRDefault="009C432D" w:rsidP="009C432D"/>
    <w:p w:rsidR="009C432D" w:rsidRPr="00037E8D" w:rsidRDefault="009C432D" w:rsidP="009C432D">
      <w:pPr>
        <w:pStyle w:val="titul"/>
        <w:spacing w:before="600"/>
        <w:jc w:val="center"/>
        <w:rPr>
          <w:b/>
          <w:sz w:val="32"/>
          <w:szCs w:val="32"/>
        </w:rPr>
      </w:pPr>
      <w:r w:rsidRPr="00037E8D">
        <w:rPr>
          <w:b/>
          <w:sz w:val="32"/>
          <w:szCs w:val="32"/>
        </w:rPr>
        <w:t>ПРОСПЕКТ ЦЕННЫХ БУМАГ</w:t>
      </w:r>
    </w:p>
    <w:p w:rsidR="009C432D" w:rsidRPr="00037E8D" w:rsidRDefault="009C432D" w:rsidP="009C432D">
      <w:pPr>
        <w:pStyle w:val="titul"/>
        <w:jc w:val="center"/>
        <w:rPr>
          <w:b/>
          <w:bCs/>
          <w:sz w:val="24"/>
          <w:szCs w:val="24"/>
        </w:rPr>
      </w:pPr>
    </w:p>
    <w:p w:rsidR="009C432D" w:rsidRPr="00037E8D" w:rsidRDefault="009C432D" w:rsidP="009C432D">
      <w:pPr>
        <w:pStyle w:val="titul"/>
        <w:jc w:val="center"/>
        <w:rPr>
          <w:b/>
          <w:bCs/>
          <w:sz w:val="28"/>
          <w:szCs w:val="28"/>
        </w:rPr>
      </w:pPr>
      <w:r w:rsidRPr="00037E8D">
        <w:rPr>
          <w:b/>
          <w:bCs/>
          <w:sz w:val="28"/>
          <w:szCs w:val="28"/>
        </w:rPr>
        <w:t>Общество с ограниченной ответственностью</w:t>
      </w:r>
    </w:p>
    <w:p w:rsidR="009C432D" w:rsidRPr="00037E8D" w:rsidRDefault="009C432D" w:rsidP="009C432D">
      <w:pPr>
        <w:pStyle w:val="titul"/>
        <w:jc w:val="center"/>
        <w:rPr>
          <w:b/>
          <w:bCs/>
          <w:sz w:val="28"/>
          <w:szCs w:val="28"/>
        </w:rPr>
      </w:pPr>
      <w:r w:rsidRPr="00037E8D">
        <w:rPr>
          <w:b/>
          <w:bCs/>
          <w:sz w:val="28"/>
          <w:szCs w:val="28"/>
        </w:rPr>
        <w:t>«Балтийский лизинг»</w:t>
      </w:r>
    </w:p>
    <w:p w:rsidR="009C432D" w:rsidRPr="00037E8D" w:rsidRDefault="009C432D" w:rsidP="009C432D">
      <w:pPr>
        <w:pStyle w:val="titul"/>
        <w:jc w:val="center"/>
        <w:rPr>
          <w:b/>
          <w:bCs/>
        </w:rPr>
      </w:pPr>
    </w:p>
    <w:p w:rsidR="00A31223" w:rsidRPr="00037E8D" w:rsidRDefault="00A31223" w:rsidP="00A31223">
      <w:pPr>
        <w:pStyle w:val="titul"/>
        <w:jc w:val="center"/>
        <w:rPr>
          <w:b/>
          <w:bCs/>
          <w:i/>
          <w:iCs/>
        </w:rPr>
      </w:pPr>
      <w:proofErr w:type="gramStart"/>
      <w:r w:rsidRPr="00037E8D">
        <w:rPr>
          <w:b/>
          <w:bCs/>
          <w:i/>
          <w:iCs/>
        </w:rPr>
        <w:t>биржевые облигации неконвертируемые процентные документарные на предъявителя серии БО-01 с обязательным централизованным хранением в количестве 3 000 000 (Три миллиона) штук, номинальной стоимостью 1 000 (Одна тысяча) рублей каждая со сроком погашения в 2 184-й (Две тысячи сто восемьдесят четвертый) день с даты начала размещения биржевых облигаций, с возможностью досрочного погашения по требованию владельцев и по усмотрению эмитента, размещаемые путем</w:t>
      </w:r>
      <w:proofErr w:type="gramEnd"/>
      <w:r w:rsidRPr="00037E8D">
        <w:rPr>
          <w:b/>
          <w:bCs/>
          <w:i/>
          <w:iCs/>
        </w:rPr>
        <w:t xml:space="preserve"> открытой подписки</w:t>
      </w:r>
    </w:p>
    <w:p w:rsidR="009C432D" w:rsidRPr="00037E8D" w:rsidRDefault="009C432D" w:rsidP="009C432D">
      <w:pPr>
        <w:pStyle w:val="titul"/>
        <w:jc w:val="center"/>
        <w:rPr>
          <w:b/>
          <w:bCs/>
          <w:i/>
          <w:iCs/>
        </w:rPr>
      </w:pPr>
    </w:p>
    <w:p w:rsidR="00A31223" w:rsidRPr="00037E8D" w:rsidRDefault="00A31223" w:rsidP="00A31223">
      <w:pPr>
        <w:pStyle w:val="titul"/>
        <w:jc w:val="center"/>
        <w:rPr>
          <w:b/>
          <w:bCs/>
          <w:i/>
          <w:iCs/>
        </w:rPr>
      </w:pPr>
      <w:proofErr w:type="gramStart"/>
      <w:r w:rsidRPr="00037E8D">
        <w:rPr>
          <w:b/>
          <w:bCs/>
          <w:i/>
          <w:iCs/>
        </w:rPr>
        <w:t>биржевые облигации неконвертируемые процентные документарные на предъявителя серии БО-02 с обязательным централизованным хранением в количестве 4 000 000 (Четыре миллиона) штук, номинальной стоимостью 1 000 (Одна тысяча) рублей каждая со сроком погашения в 2 184-й (Две тысячи сто восемьдесят четвертый) день с даты начала размещения биржевых облигаций, с возможностью досрочного погашения по требованию владельцев и по усмотрению эмитента, размещаемые путем</w:t>
      </w:r>
      <w:proofErr w:type="gramEnd"/>
      <w:r w:rsidRPr="00037E8D">
        <w:rPr>
          <w:b/>
          <w:bCs/>
          <w:i/>
          <w:iCs/>
        </w:rPr>
        <w:t xml:space="preserve"> открытой подписки</w:t>
      </w:r>
    </w:p>
    <w:p w:rsidR="00A31223" w:rsidRPr="00037E8D" w:rsidRDefault="00A31223" w:rsidP="009C432D">
      <w:pPr>
        <w:pStyle w:val="titul"/>
        <w:jc w:val="center"/>
        <w:rPr>
          <w:b/>
          <w:bCs/>
          <w:i/>
          <w:iCs/>
        </w:rPr>
      </w:pPr>
    </w:p>
    <w:p w:rsidR="00A31223" w:rsidRPr="00037E8D" w:rsidRDefault="00A31223" w:rsidP="00A31223">
      <w:pPr>
        <w:pStyle w:val="titul"/>
        <w:jc w:val="center"/>
        <w:rPr>
          <w:b/>
          <w:bCs/>
          <w:i/>
          <w:iCs/>
        </w:rPr>
      </w:pPr>
      <w:proofErr w:type="gramStart"/>
      <w:r w:rsidRPr="00037E8D">
        <w:rPr>
          <w:b/>
          <w:bCs/>
          <w:i/>
          <w:iCs/>
        </w:rPr>
        <w:t>биржевые облигации неконвертируемые процентные документарные на предъявителя серии БО-03 с обязательным централизованным хранением в количестве 4 000 000 (Четыре миллиона) штук, номинальной стоимостью 1 000 (Одна тысяча) рублей каждая со сроком погашения в 2 184-й (Две тысячи сто восемьдесят четвертый) день с даты начала размещения биржевых облигаций, с возможностью досрочного погашения по требованию владельцев и по усмотрению эмитента, размещаемые путем</w:t>
      </w:r>
      <w:proofErr w:type="gramEnd"/>
      <w:r w:rsidRPr="00037E8D">
        <w:rPr>
          <w:b/>
          <w:bCs/>
          <w:i/>
          <w:iCs/>
        </w:rPr>
        <w:t xml:space="preserve"> открытой подписки</w:t>
      </w:r>
    </w:p>
    <w:p w:rsidR="00A31223" w:rsidRPr="00037E8D" w:rsidRDefault="00A31223" w:rsidP="009C432D">
      <w:pPr>
        <w:pStyle w:val="titul"/>
        <w:jc w:val="center"/>
        <w:rPr>
          <w:b/>
          <w:bCs/>
          <w:i/>
          <w:iCs/>
        </w:rPr>
      </w:pPr>
    </w:p>
    <w:p w:rsidR="009C432D" w:rsidRPr="00037E8D" w:rsidRDefault="009C432D" w:rsidP="009C432D">
      <w:pPr>
        <w:pStyle w:val="titul"/>
        <w:spacing w:before="240"/>
        <w:jc w:val="center"/>
        <w:rPr>
          <w:smallCaps/>
        </w:rPr>
      </w:pPr>
      <w:r w:rsidRPr="00037E8D">
        <w:rPr>
          <w:smallCaps/>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9C432D" w:rsidRPr="00037E8D" w:rsidRDefault="009C432D" w:rsidP="009C432D">
      <w:pPr>
        <w:pStyle w:val="titul"/>
        <w:spacing w:before="240" w:after="240"/>
        <w:jc w:val="center"/>
        <w:rPr>
          <w:b/>
          <w:iCs/>
          <w:sz w:val="28"/>
          <w:szCs w:val="28"/>
        </w:rPr>
      </w:pPr>
      <w:r w:rsidRPr="00037E8D">
        <w:rPr>
          <w:b/>
          <w:iCs/>
          <w:sz w:val="28"/>
          <w:szCs w:val="28"/>
        </w:rPr>
        <w:t>БИРЖА, ПРИНЯВШАЯ РЕШЕНИЕ О ДОПУСКЕ БИРЖЕВЫХ ОБЛИГАЦИЙ К ТОРГАМ, НЕ ОТВЕЧАЕТ ЗА ДОСТОВЕРНОСТЬ ИНФОРМАЦИИ, СОДЕРЖАЩЕЙСЯ В ДАННОМ ПРОСПЕКТЕ ЦЕННЫХ БУМАГ, И ФАКТОМ ДОПУСКА БИРЖЕВЫХ ОБЛИГАЦИЙ К ТОРГАМ НЕ ВЫРАЖАЕТ СВОЕГО ОТНОШЕНИЯ К РАЗМЕЩАЕМЫМ ЦЕННЫМ БУМАГАМ</w:t>
      </w:r>
    </w:p>
    <w:tbl>
      <w:tblPr>
        <w:tblW w:w="9828" w:type="dxa"/>
        <w:jc w:val="center"/>
        <w:tblLayout w:type="fixed"/>
        <w:tblLook w:val="0000"/>
      </w:tblPr>
      <w:tblGrid>
        <w:gridCol w:w="5328"/>
        <w:gridCol w:w="4500"/>
      </w:tblGrid>
      <w:tr w:rsidR="009C432D" w:rsidRPr="00037E8D" w:rsidTr="00A31223">
        <w:trPr>
          <w:jc w:val="center"/>
        </w:trPr>
        <w:tc>
          <w:tcPr>
            <w:tcW w:w="5328" w:type="dxa"/>
            <w:tcBorders>
              <w:top w:val="nil"/>
              <w:left w:val="nil"/>
              <w:bottom w:val="nil"/>
              <w:right w:val="nil"/>
            </w:tcBorders>
          </w:tcPr>
          <w:p w:rsidR="009C432D" w:rsidRPr="00037E8D" w:rsidRDefault="009C432D" w:rsidP="00A31223">
            <w:pPr>
              <w:pStyle w:val="aff"/>
              <w:jc w:val="both"/>
              <w:rPr>
                <w:rFonts w:ascii="Times New Roman" w:hAnsi="Times New Roman"/>
                <w:bCs/>
                <w:sz w:val="22"/>
                <w:szCs w:val="22"/>
                <w:lang w:val="ru-RU"/>
              </w:rPr>
            </w:pPr>
            <w:r w:rsidRPr="00037E8D">
              <w:rPr>
                <w:rFonts w:ascii="Times New Roman" w:hAnsi="Times New Roman"/>
                <w:bCs/>
                <w:sz w:val="22"/>
                <w:szCs w:val="22"/>
                <w:lang w:val="ru-RU"/>
              </w:rPr>
              <w:t>Генеральный директор</w:t>
            </w:r>
            <w:r w:rsidRPr="00037E8D">
              <w:rPr>
                <w:rFonts w:ascii="Times New Roman" w:hAnsi="Times New Roman"/>
                <w:bCs/>
                <w:sz w:val="22"/>
                <w:szCs w:val="22"/>
              </w:rPr>
              <w:t xml:space="preserve"> </w:t>
            </w:r>
          </w:p>
          <w:p w:rsidR="009C432D" w:rsidRPr="00037E8D" w:rsidRDefault="009C432D" w:rsidP="00A31223">
            <w:pPr>
              <w:pStyle w:val="aff"/>
              <w:jc w:val="both"/>
              <w:rPr>
                <w:rFonts w:ascii="Times New Roman" w:hAnsi="Times New Roman"/>
                <w:bCs/>
                <w:sz w:val="22"/>
                <w:szCs w:val="22"/>
                <w:lang w:val="ru-RU"/>
              </w:rPr>
            </w:pPr>
          </w:p>
          <w:p w:rsidR="009C432D" w:rsidRPr="00037E8D" w:rsidRDefault="009C432D" w:rsidP="00A31223">
            <w:pPr>
              <w:pStyle w:val="aff"/>
              <w:jc w:val="both"/>
              <w:rPr>
                <w:rFonts w:ascii="Times New Roman" w:hAnsi="Times New Roman"/>
                <w:bCs/>
                <w:sz w:val="22"/>
                <w:szCs w:val="22"/>
                <w:lang w:val="ru-RU"/>
              </w:rPr>
            </w:pPr>
          </w:p>
          <w:p w:rsidR="009C432D" w:rsidRPr="00037E8D" w:rsidRDefault="009C432D" w:rsidP="00631ED5">
            <w:pPr>
              <w:pStyle w:val="aff"/>
              <w:jc w:val="both"/>
              <w:rPr>
                <w:rFonts w:ascii="Times New Roman" w:hAnsi="Times New Roman"/>
                <w:bCs/>
                <w:sz w:val="22"/>
                <w:szCs w:val="22"/>
              </w:rPr>
            </w:pPr>
            <w:r w:rsidRPr="00037E8D">
              <w:rPr>
                <w:rFonts w:ascii="Times New Roman" w:hAnsi="Times New Roman"/>
                <w:bCs/>
                <w:sz w:val="22"/>
                <w:szCs w:val="22"/>
              </w:rPr>
              <w:t>Дата «</w:t>
            </w:r>
            <w:r w:rsidRPr="00037E8D">
              <w:rPr>
                <w:rFonts w:ascii="Times New Roman" w:hAnsi="Times New Roman"/>
                <w:bCs/>
                <w:sz w:val="22"/>
                <w:szCs w:val="22"/>
                <w:lang w:val="ru-RU"/>
              </w:rPr>
              <w:t>___</w:t>
            </w:r>
            <w:r w:rsidRPr="00037E8D">
              <w:rPr>
                <w:rFonts w:ascii="Times New Roman" w:hAnsi="Times New Roman"/>
                <w:bCs/>
                <w:sz w:val="22"/>
                <w:szCs w:val="22"/>
              </w:rPr>
              <w:t xml:space="preserve">» </w:t>
            </w:r>
            <w:r w:rsidRPr="00037E8D">
              <w:rPr>
                <w:rFonts w:ascii="Times New Roman" w:hAnsi="Times New Roman"/>
                <w:bCs/>
                <w:sz w:val="22"/>
                <w:szCs w:val="22"/>
                <w:lang w:val="ru-RU"/>
              </w:rPr>
              <w:t>__________________</w:t>
            </w:r>
            <w:r w:rsidRPr="00037E8D">
              <w:rPr>
                <w:rFonts w:ascii="Times New Roman" w:hAnsi="Times New Roman"/>
                <w:bCs/>
                <w:sz w:val="22"/>
                <w:szCs w:val="22"/>
              </w:rPr>
              <w:t xml:space="preserve"> 201</w:t>
            </w:r>
            <w:r w:rsidR="00631ED5" w:rsidRPr="00037E8D">
              <w:rPr>
                <w:rFonts w:ascii="Times New Roman" w:hAnsi="Times New Roman"/>
                <w:bCs/>
                <w:sz w:val="22"/>
                <w:szCs w:val="22"/>
                <w:lang w:val="ru-RU"/>
              </w:rPr>
              <w:t>_</w:t>
            </w:r>
            <w:r w:rsidRPr="00037E8D">
              <w:rPr>
                <w:rFonts w:ascii="Times New Roman" w:hAnsi="Times New Roman"/>
                <w:bCs/>
                <w:sz w:val="22"/>
                <w:szCs w:val="22"/>
              </w:rPr>
              <w:t xml:space="preserve"> г.   </w:t>
            </w:r>
          </w:p>
        </w:tc>
        <w:tc>
          <w:tcPr>
            <w:tcW w:w="4500" w:type="dxa"/>
            <w:tcBorders>
              <w:top w:val="nil"/>
              <w:left w:val="nil"/>
              <w:bottom w:val="nil"/>
              <w:right w:val="nil"/>
            </w:tcBorders>
          </w:tcPr>
          <w:p w:rsidR="009C432D" w:rsidRPr="00037E8D" w:rsidRDefault="009C432D" w:rsidP="00A31223">
            <w:pPr>
              <w:pStyle w:val="afd"/>
              <w:spacing w:before="60"/>
              <w:rPr>
                <w:sz w:val="22"/>
                <w:szCs w:val="22"/>
              </w:rPr>
            </w:pPr>
          </w:p>
          <w:p w:rsidR="009C432D" w:rsidRPr="00037E8D" w:rsidRDefault="009C432D" w:rsidP="009C432D">
            <w:pPr>
              <w:rPr>
                <w:b/>
                <w:i/>
              </w:rPr>
            </w:pPr>
            <w:r w:rsidRPr="00037E8D">
              <w:rPr>
                <w:sz w:val="22"/>
                <w:szCs w:val="22"/>
              </w:rPr>
              <w:t xml:space="preserve">___________________ </w:t>
            </w:r>
            <w:r w:rsidRPr="00037E8D">
              <w:rPr>
                <w:sz w:val="22"/>
              </w:rPr>
              <w:t xml:space="preserve">Д.В. </w:t>
            </w:r>
            <w:proofErr w:type="spellStart"/>
            <w:r w:rsidRPr="00037E8D">
              <w:rPr>
                <w:sz w:val="22"/>
              </w:rPr>
              <w:t>Корчагов</w:t>
            </w:r>
            <w:proofErr w:type="spellEnd"/>
            <w:r w:rsidRPr="00037E8D">
              <w:rPr>
                <w:b/>
                <w:i/>
              </w:rPr>
              <w:t xml:space="preserve"> </w:t>
            </w:r>
          </w:p>
          <w:p w:rsidR="009C432D" w:rsidRPr="00037E8D" w:rsidRDefault="009C432D" w:rsidP="00A31223">
            <w:pPr>
              <w:spacing w:before="60"/>
              <w:ind w:left="612"/>
              <w:rPr>
                <w:bCs/>
                <w:sz w:val="16"/>
                <w:szCs w:val="16"/>
              </w:rPr>
            </w:pPr>
            <w:r w:rsidRPr="00037E8D">
              <w:rPr>
                <w:sz w:val="16"/>
                <w:szCs w:val="16"/>
              </w:rPr>
              <w:t xml:space="preserve">   подпись        </w:t>
            </w:r>
            <w:r w:rsidRPr="00037E8D">
              <w:rPr>
                <w:sz w:val="16"/>
                <w:szCs w:val="16"/>
              </w:rPr>
              <w:br/>
            </w:r>
          </w:p>
        </w:tc>
      </w:tr>
      <w:tr w:rsidR="009C432D" w:rsidRPr="00037E8D" w:rsidTr="00A31223">
        <w:trPr>
          <w:jc w:val="center"/>
        </w:trPr>
        <w:tc>
          <w:tcPr>
            <w:tcW w:w="5328" w:type="dxa"/>
            <w:tcBorders>
              <w:top w:val="nil"/>
              <w:left w:val="nil"/>
              <w:bottom w:val="nil"/>
              <w:right w:val="nil"/>
            </w:tcBorders>
          </w:tcPr>
          <w:p w:rsidR="009C432D" w:rsidRPr="00037E8D" w:rsidRDefault="009C432D" w:rsidP="00A31223">
            <w:pPr>
              <w:pStyle w:val="aff"/>
              <w:jc w:val="both"/>
              <w:rPr>
                <w:rFonts w:ascii="Times New Roman" w:hAnsi="Times New Roman"/>
                <w:bCs/>
                <w:sz w:val="22"/>
                <w:szCs w:val="22"/>
              </w:rPr>
            </w:pPr>
          </w:p>
          <w:p w:rsidR="009C432D" w:rsidRPr="00037E8D" w:rsidRDefault="009C432D" w:rsidP="00A31223">
            <w:pPr>
              <w:pStyle w:val="aff"/>
              <w:jc w:val="both"/>
              <w:rPr>
                <w:rFonts w:ascii="Times New Roman" w:hAnsi="Times New Roman"/>
                <w:bCs/>
                <w:sz w:val="22"/>
                <w:szCs w:val="22"/>
              </w:rPr>
            </w:pPr>
            <w:r w:rsidRPr="00037E8D">
              <w:rPr>
                <w:rFonts w:ascii="Times New Roman" w:hAnsi="Times New Roman"/>
                <w:bCs/>
                <w:sz w:val="22"/>
                <w:szCs w:val="22"/>
              </w:rPr>
              <w:t xml:space="preserve">Главный бухгалтер </w:t>
            </w:r>
          </w:p>
          <w:p w:rsidR="009C432D" w:rsidRPr="00037E8D" w:rsidRDefault="009C432D" w:rsidP="00A31223">
            <w:pPr>
              <w:pStyle w:val="aff"/>
              <w:jc w:val="both"/>
              <w:rPr>
                <w:rFonts w:ascii="Times New Roman" w:hAnsi="Times New Roman"/>
                <w:bCs/>
                <w:sz w:val="22"/>
                <w:szCs w:val="22"/>
              </w:rPr>
            </w:pPr>
          </w:p>
          <w:p w:rsidR="009C432D" w:rsidRPr="00037E8D" w:rsidRDefault="009C432D" w:rsidP="00A31223">
            <w:pPr>
              <w:pStyle w:val="aff"/>
              <w:jc w:val="both"/>
              <w:rPr>
                <w:rFonts w:ascii="Times New Roman" w:hAnsi="Times New Roman"/>
                <w:bCs/>
                <w:sz w:val="22"/>
                <w:szCs w:val="22"/>
                <w:lang w:val="ru-RU"/>
              </w:rPr>
            </w:pPr>
            <w:r w:rsidRPr="00037E8D">
              <w:rPr>
                <w:rFonts w:ascii="Times New Roman" w:hAnsi="Times New Roman"/>
                <w:bCs/>
                <w:sz w:val="22"/>
                <w:szCs w:val="22"/>
              </w:rPr>
              <w:t>Дата «</w:t>
            </w:r>
            <w:r w:rsidRPr="00037E8D">
              <w:rPr>
                <w:rFonts w:ascii="Times New Roman" w:hAnsi="Times New Roman"/>
                <w:bCs/>
                <w:sz w:val="22"/>
                <w:szCs w:val="22"/>
                <w:lang w:val="ru-RU"/>
              </w:rPr>
              <w:t>___</w:t>
            </w:r>
            <w:r w:rsidRPr="00037E8D">
              <w:rPr>
                <w:rFonts w:ascii="Times New Roman" w:hAnsi="Times New Roman"/>
                <w:bCs/>
                <w:sz w:val="22"/>
                <w:szCs w:val="22"/>
              </w:rPr>
              <w:t xml:space="preserve">» </w:t>
            </w:r>
            <w:r w:rsidRPr="00037E8D">
              <w:rPr>
                <w:rFonts w:ascii="Times New Roman" w:hAnsi="Times New Roman"/>
                <w:bCs/>
                <w:sz w:val="22"/>
                <w:szCs w:val="22"/>
                <w:lang w:val="ru-RU"/>
              </w:rPr>
              <w:t>__________________</w:t>
            </w:r>
            <w:r w:rsidRPr="00037E8D">
              <w:rPr>
                <w:rFonts w:ascii="Times New Roman" w:hAnsi="Times New Roman"/>
                <w:bCs/>
                <w:sz w:val="22"/>
                <w:szCs w:val="22"/>
              </w:rPr>
              <w:t xml:space="preserve"> 201</w:t>
            </w:r>
            <w:r w:rsidR="00631ED5" w:rsidRPr="00037E8D">
              <w:rPr>
                <w:rFonts w:ascii="Times New Roman" w:hAnsi="Times New Roman"/>
                <w:bCs/>
                <w:sz w:val="22"/>
                <w:szCs w:val="22"/>
                <w:lang w:val="ru-RU"/>
              </w:rPr>
              <w:t>_</w:t>
            </w:r>
            <w:r w:rsidRPr="00037E8D">
              <w:rPr>
                <w:rFonts w:ascii="Times New Roman" w:hAnsi="Times New Roman"/>
                <w:bCs/>
                <w:sz w:val="22"/>
                <w:szCs w:val="22"/>
              </w:rPr>
              <w:t xml:space="preserve"> г.   </w:t>
            </w:r>
          </w:p>
          <w:p w:rsidR="009C432D" w:rsidRPr="00037E8D" w:rsidRDefault="009C432D" w:rsidP="00A31223">
            <w:pPr>
              <w:pStyle w:val="aff"/>
              <w:jc w:val="both"/>
              <w:rPr>
                <w:rFonts w:ascii="Times New Roman" w:hAnsi="Times New Roman"/>
                <w:bCs/>
                <w:sz w:val="22"/>
                <w:szCs w:val="22"/>
                <w:lang w:val="ru-RU"/>
              </w:rPr>
            </w:pPr>
          </w:p>
        </w:tc>
        <w:tc>
          <w:tcPr>
            <w:tcW w:w="4500" w:type="dxa"/>
            <w:tcBorders>
              <w:top w:val="nil"/>
              <w:left w:val="nil"/>
              <w:bottom w:val="nil"/>
              <w:right w:val="nil"/>
            </w:tcBorders>
          </w:tcPr>
          <w:p w:rsidR="009C432D" w:rsidRPr="00037E8D" w:rsidRDefault="009C432D" w:rsidP="00A31223">
            <w:pPr>
              <w:spacing w:before="60"/>
              <w:rPr>
                <w:sz w:val="22"/>
                <w:szCs w:val="22"/>
              </w:rPr>
            </w:pPr>
          </w:p>
          <w:p w:rsidR="009C432D" w:rsidRPr="00037E8D" w:rsidRDefault="009C432D" w:rsidP="009C432D">
            <w:pPr>
              <w:rPr>
                <w:b/>
                <w:i/>
              </w:rPr>
            </w:pPr>
            <w:r w:rsidRPr="00037E8D">
              <w:rPr>
                <w:sz w:val="22"/>
                <w:szCs w:val="22"/>
              </w:rPr>
              <w:t xml:space="preserve">___________________ </w:t>
            </w:r>
            <w:r w:rsidRPr="00037E8D">
              <w:rPr>
                <w:sz w:val="22"/>
              </w:rPr>
              <w:t xml:space="preserve">Л.Н. </w:t>
            </w:r>
            <w:proofErr w:type="spellStart"/>
            <w:r w:rsidRPr="00037E8D">
              <w:rPr>
                <w:sz w:val="22"/>
              </w:rPr>
              <w:t>Чепуровская</w:t>
            </w:r>
            <w:proofErr w:type="spellEnd"/>
            <w:r w:rsidRPr="00037E8D">
              <w:rPr>
                <w:sz w:val="22"/>
              </w:rPr>
              <w:t xml:space="preserve"> </w:t>
            </w:r>
          </w:p>
          <w:p w:rsidR="009C432D" w:rsidRPr="00037E8D" w:rsidRDefault="009C432D" w:rsidP="00A31223">
            <w:pPr>
              <w:spacing w:before="60"/>
              <w:rPr>
                <w:sz w:val="16"/>
                <w:szCs w:val="16"/>
              </w:rPr>
            </w:pPr>
            <w:r w:rsidRPr="00037E8D">
              <w:rPr>
                <w:sz w:val="16"/>
                <w:szCs w:val="16"/>
              </w:rPr>
              <w:t xml:space="preserve">                  подпись    </w:t>
            </w:r>
          </w:p>
          <w:p w:rsidR="009C432D" w:rsidRPr="00037E8D" w:rsidRDefault="009C432D" w:rsidP="00A31223">
            <w:pPr>
              <w:spacing w:before="60"/>
              <w:rPr>
                <w:sz w:val="22"/>
                <w:szCs w:val="22"/>
              </w:rPr>
            </w:pPr>
            <w:r w:rsidRPr="00037E8D">
              <w:rPr>
                <w:sz w:val="22"/>
                <w:szCs w:val="22"/>
              </w:rPr>
              <w:t>М.П.</w:t>
            </w:r>
          </w:p>
        </w:tc>
      </w:tr>
    </w:tbl>
    <w:p w:rsidR="009C432D" w:rsidRPr="00037E8D" w:rsidRDefault="009C432D"/>
    <w:p w:rsidR="009C432D" w:rsidRPr="00037E8D" w:rsidRDefault="009C432D"/>
    <w:p w:rsidR="009C432D" w:rsidRPr="00037E8D" w:rsidRDefault="009C432D"/>
    <w:p w:rsidR="00F82F1E" w:rsidRPr="00037E8D" w:rsidRDefault="00D73E99">
      <w:pPr>
        <w:pStyle w:val="ConsPlusNormal"/>
        <w:widowControl/>
        <w:ind w:firstLine="0"/>
        <w:jc w:val="center"/>
        <w:rPr>
          <w:rFonts w:ascii="Times New Roman" w:hAnsi="Times New Roman" w:cs="Times New Roman"/>
          <w:b/>
          <w:sz w:val="22"/>
          <w:szCs w:val="22"/>
        </w:rPr>
      </w:pPr>
      <w:r w:rsidRPr="00037E8D">
        <w:rPr>
          <w:rFonts w:ascii="Times New Roman" w:hAnsi="Times New Roman" w:cs="Times New Roman"/>
          <w:sz w:val="22"/>
          <w:szCs w:val="22"/>
        </w:rPr>
        <w:br w:type="page"/>
      </w:r>
      <w:r w:rsidR="00F82F1E" w:rsidRPr="00037E8D">
        <w:rPr>
          <w:rFonts w:ascii="Times New Roman" w:hAnsi="Times New Roman" w:cs="Times New Roman"/>
          <w:b/>
          <w:sz w:val="22"/>
          <w:szCs w:val="22"/>
        </w:rPr>
        <w:lastRenderedPageBreak/>
        <w:t>Оглавление</w:t>
      </w:r>
    </w:p>
    <w:p w:rsidR="00F82F1E" w:rsidRPr="00037E8D" w:rsidRDefault="00F82F1E">
      <w:pPr>
        <w:pStyle w:val="ConsPlusNonformat"/>
        <w:widowControl/>
        <w:jc w:val="both"/>
        <w:rPr>
          <w:rFonts w:ascii="Times New Roman" w:hAnsi="Times New Roman" w:cs="Times New Roman"/>
          <w:sz w:val="22"/>
          <w:szCs w:val="22"/>
        </w:rPr>
      </w:pPr>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r w:rsidRPr="009505D3">
        <w:rPr>
          <w:b/>
          <w:bCs w:val="0"/>
          <w:smallCaps w:val="0"/>
        </w:rPr>
        <w:fldChar w:fldCharType="begin"/>
      </w:r>
      <w:r w:rsidR="00B21F18" w:rsidRPr="00037E8D">
        <w:rPr>
          <w:b/>
          <w:bCs w:val="0"/>
          <w:smallCaps w:val="0"/>
        </w:rPr>
        <w:instrText xml:space="preserve"> TOC \o "1-3" \h \z \u </w:instrText>
      </w:r>
      <w:r w:rsidRPr="009505D3">
        <w:rPr>
          <w:b/>
          <w:bCs w:val="0"/>
          <w:smallCaps w:val="0"/>
        </w:rPr>
        <w:fldChar w:fldCharType="separate"/>
      </w:r>
      <w:hyperlink w:anchor="_Toc407182762" w:history="1">
        <w:r w:rsidR="00037E8D" w:rsidRPr="009D4BBC">
          <w:rPr>
            <w:rStyle w:val="af3"/>
            <w:noProof/>
          </w:rPr>
          <w:t>Введение</w:t>
        </w:r>
        <w:r w:rsidR="00037E8D">
          <w:rPr>
            <w:noProof/>
            <w:webHidden/>
          </w:rPr>
          <w:tab/>
        </w:r>
        <w:r>
          <w:rPr>
            <w:noProof/>
            <w:webHidden/>
          </w:rPr>
          <w:fldChar w:fldCharType="begin"/>
        </w:r>
        <w:r w:rsidR="00037E8D">
          <w:rPr>
            <w:noProof/>
            <w:webHidden/>
          </w:rPr>
          <w:instrText xml:space="preserve"> PAGEREF _Toc407182762 \h </w:instrText>
        </w:r>
        <w:r>
          <w:rPr>
            <w:noProof/>
            <w:webHidden/>
          </w:rPr>
        </w:r>
        <w:r>
          <w:rPr>
            <w:noProof/>
            <w:webHidden/>
          </w:rPr>
          <w:fldChar w:fldCharType="separate"/>
        </w:r>
        <w:r w:rsidR="004A3C6F">
          <w:rPr>
            <w:noProof/>
            <w:webHidden/>
          </w:rPr>
          <w:t>6</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763" w:history="1">
        <w:r w:rsidR="00037E8D" w:rsidRPr="009D4BBC">
          <w:rPr>
            <w:rStyle w:val="af3"/>
            <w:noProof/>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r w:rsidR="00037E8D">
          <w:rPr>
            <w:noProof/>
            <w:webHidden/>
          </w:rPr>
          <w:tab/>
        </w:r>
        <w:r>
          <w:rPr>
            <w:noProof/>
            <w:webHidden/>
          </w:rPr>
          <w:fldChar w:fldCharType="begin"/>
        </w:r>
        <w:r w:rsidR="00037E8D">
          <w:rPr>
            <w:noProof/>
            <w:webHidden/>
          </w:rPr>
          <w:instrText xml:space="preserve"> PAGEREF _Toc407182763 \h </w:instrText>
        </w:r>
        <w:r>
          <w:rPr>
            <w:noProof/>
            <w:webHidden/>
          </w:rPr>
        </w:r>
        <w:r>
          <w:rPr>
            <w:noProof/>
            <w:webHidden/>
          </w:rPr>
          <w:fldChar w:fldCharType="separate"/>
        </w:r>
        <w:r w:rsidR="004A3C6F">
          <w:rPr>
            <w:noProof/>
            <w:webHidden/>
          </w:rPr>
          <w:t>10</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64" w:history="1">
        <w:r w:rsidR="00037E8D" w:rsidRPr="009D4BBC">
          <w:rPr>
            <w:rStyle w:val="af3"/>
            <w:noProof/>
          </w:rPr>
          <w:t>1.1. Лица, входящие в состав органов управления эмитента</w:t>
        </w:r>
        <w:r w:rsidR="00037E8D">
          <w:rPr>
            <w:noProof/>
            <w:webHidden/>
          </w:rPr>
          <w:tab/>
        </w:r>
        <w:r>
          <w:rPr>
            <w:noProof/>
            <w:webHidden/>
          </w:rPr>
          <w:fldChar w:fldCharType="begin"/>
        </w:r>
        <w:r w:rsidR="00037E8D">
          <w:rPr>
            <w:noProof/>
            <w:webHidden/>
          </w:rPr>
          <w:instrText xml:space="preserve"> PAGEREF _Toc407182764 \h </w:instrText>
        </w:r>
        <w:r>
          <w:rPr>
            <w:noProof/>
            <w:webHidden/>
          </w:rPr>
        </w:r>
        <w:r>
          <w:rPr>
            <w:noProof/>
            <w:webHidden/>
          </w:rPr>
          <w:fldChar w:fldCharType="separate"/>
        </w:r>
        <w:r w:rsidR="004A3C6F">
          <w:rPr>
            <w:noProof/>
            <w:webHidden/>
          </w:rPr>
          <w:t>10</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65" w:history="1">
        <w:r w:rsidR="00037E8D" w:rsidRPr="009D4BBC">
          <w:rPr>
            <w:rStyle w:val="af3"/>
            <w:noProof/>
          </w:rPr>
          <w:t>1.2. Сведения о банковских счетах эмитента</w:t>
        </w:r>
        <w:r w:rsidR="00037E8D">
          <w:rPr>
            <w:noProof/>
            <w:webHidden/>
          </w:rPr>
          <w:tab/>
        </w:r>
        <w:r>
          <w:rPr>
            <w:noProof/>
            <w:webHidden/>
          </w:rPr>
          <w:fldChar w:fldCharType="begin"/>
        </w:r>
        <w:r w:rsidR="00037E8D">
          <w:rPr>
            <w:noProof/>
            <w:webHidden/>
          </w:rPr>
          <w:instrText xml:space="preserve"> PAGEREF _Toc407182765 \h </w:instrText>
        </w:r>
        <w:r>
          <w:rPr>
            <w:noProof/>
            <w:webHidden/>
          </w:rPr>
        </w:r>
        <w:r>
          <w:rPr>
            <w:noProof/>
            <w:webHidden/>
          </w:rPr>
          <w:fldChar w:fldCharType="separate"/>
        </w:r>
        <w:r w:rsidR="004A3C6F">
          <w:rPr>
            <w:noProof/>
            <w:webHidden/>
          </w:rPr>
          <w:t>10</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66" w:history="1">
        <w:r w:rsidR="00037E8D" w:rsidRPr="009D4BBC">
          <w:rPr>
            <w:rStyle w:val="af3"/>
            <w:noProof/>
          </w:rPr>
          <w:t>1.3. Сведения об аудиторе (аудиторах) эмитента</w:t>
        </w:r>
        <w:r w:rsidR="00037E8D">
          <w:rPr>
            <w:noProof/>
            <w:webHidden/>
          </w:rPr>
          <w:tab/>
        </w:r>
        <w:r>
          <w:rPr>
            <w:noProof/>
            <w:webHidden/>
          </w:rPr>
          <w:fldChar w:fldCharType="begin"/>
        </w:r>
        <w:r w:rsidR="00037E8D">
          <w:rPr>
            <w:noProof/>
            <w:webHidden/>
          </w:rPr>
          <w:instrText xml:space="preserve"> PAGEREF _Toc407182766 \h </w:instrText>
        </w:r>
        <w:r>
          <w:rPr>
            <w:noProof/>
            <w:webHidden/>
          </w:rPr>
        </w:r>
        <w:r>
          <w:rPr>
            <w:noProof/>
            <w:webHidden/>
          </w:rPr>
          <w:fldChar w:fldCharType="separate"/>
        </w:r>
        <w:r w:rsidR="004A3C6F">
          <w:rPr>
            <w:noProof/>
            <w:webHidden/>
          </w:rPr>
          <w:t>10</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67" w:history="1">
        <w:r w:rsidR="00037E8D" w:rsidRPr="009D4BBC">
          <w:rPr>
            <w:rStyle w:val="af3"/>
            <w:noProof/>
          </w:rPr>
          <w:t>1.4. Сведения об оценщике эмитента</w:t>
        </w:r>
        <w:r w:rsidR="00037E8D">
          <w:rPr>
            <w:noProof/>
            <w:webHidden/>
          </w:rPr>
          <w:tab/>
        </w:r>
        <w:r>
          <w:rPr>
            <w:noProof/>
            <w:webHidden/>
          </w:rPr>
          <w:fldChar w:fldCharType="begin"/>
        </w:r>
        <w:r w:rsidR="00037E8D">
          <w:rPr>
            <w:noProof/>
            <w:webHidden/>
          </w:rPr>
          <w:instrText xml:space="preserve"> PAGEREF _Toc407182767 \h </w:instrText>
        </w:r>
        <w:r>
          <w:rPr>
            <w:noProof/>
            <w:webHidden/>
          </w:rPr>
        </w:r>
        <w:r>
          <w:rPr>
            <w:noProof/>
            <w:webHidden/>
          </w:rPr>
          <w:fldChar w:fldCharType="separate"/>
        </w:r>
        <w:r w:rsidR="004A3C6F">
          <w:rPr>
            <w:noProof/>
            <w:webHidden/>
          </w:rPr>
          <w:t>14</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68" w:history="1">
        <w:r w:rsidR="00037E8D" w:rsidRPr="009D4BBC">
          <w:rPr>
            <w:rStyle w:val="af3"/>
            <w:noProof/>
          </w:rPr>
          <w:t>1.5. Сведения о консультантах эмитента</w:t>
        </w:r>
        <w:r w:rsidR="00037E8D">
          <w:rPr>
            <w:noProof/>
            <w:webHidden/>
          </w:rPr>
          <w:tab/>
        </w:r>
        <w:r>
          <w:rPr>
            <w:noProof/>
            <w:webHidden/>
          </w:rPr>
          <w:fldChar w:fldCharType="begin"/>
        </w:r>
        <w:r w:rsidR="00037E8D">
          <w:rPr>
            <w:noProof/>
            <w:webHidden/>
          </w:rPr>
          <w:instrText xml:space="preserve"> PAGEREF _Toc407182768 \h </w:instrText>
        </w:r>
        <w:r>
          <w:rPr>
            <w:noProof/>
            <w:webHidden/>
          </w:rPr>
        </w:r>
        <w:r>
          <w:rPr>
            <w:noProof/>
            <w:webHidden/>
          </w:rPr>
          <w:fldChar w:fldCharType="separate"/>
        </w:r>
        <w:r w:rsidR="004A3C6F">
          <w:rPr>
            <w:noProof/>
            <w:webHidden/>
          </w:rPr>
          <w:t>14</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69" w:history="1">
        <w:r w:rsidR="00037E8D" w:rsidRPr="009D4BBC">
          <w:rPr>
            <w:rStyle w:val="af3"/>
            <w:noProof/>
          </w:rPr>
          <w:t>1.6. Сведения об иных лицах, подписавших проспект ценных бумаг</w:t>
        </w:r>
        <w:r w:rsidR="00037E8D">
          <w:rPr>
            <w:noProof/>
            <w:webHidden/>
          </w:rPr>
          <w:tab/>
        </w:r>
        <w:r>
          <w:rPr>
            <w:noProof/>
            <w:webHidden/>
          </w:rPr>
          <w:fldChar w:fldCharType="begin"/>
        </w:r>
        <w:r w:rsidR="00037E8D">
          <w:rPr>
            <w:noProof/>
            <w:webHidden/>
          </w:rPr>
          <w:instrText xml:space="preserve"> PAGEREF _Toc407182769 \h </w:instrText>
        </w:r>
        <w:r>
          <w:rPr>
            <w:noProof/>
            <w:webHidden/>
          </w:rPr>
        </w:r>
        <w:r>
          <w:rPr>
            <w:noProof/>
            <w:webHidden/>
          </w:rPr>
          <w:fldChar w:fldCharType="separate"/>
        </w:r>
        <w:r w:rsidR="004A3C6F">
          <w:rPr>
            <w:noProof/>
            <w:webHidden/>
          </w:rPr>
          <w:t>14</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770" w:history="1">
        <w:r w:rsidR="00037E8D" w:rsidRPr="009D4BBC">
          <w:rPr>
            <w:rStyle w:val="af3"/>
            <w:noProof/>
          </w:rPr>
          <w:t>II. Краткие сведения об объеме, сроках, порядке и условиях размещения по каждому виду, категории (типу) размещаемых эмиссионных ценных бумаг</w:t>
        </w:r>
        <w:r w:rsidR="00037E8D">
          <w:rPr>
            <w:noProof/>
            <w:webHidden/>
          </w:rPr>
          <w:tab/>
        </w:r>
        <w:r>
          <w:rPr>
            <w:noProof/>
            <w:webHidden/>
          </w:rPr>
          <w:fldChar w:fldCharType="begin"/>
        </w:r>
        <w:r w:rsidR="00037E8D">
          <w:rPr>
            <w:noProof/>
            <w:webHidden/>
          </w:rPr>
          <w:instrText xml:space="preserve"> PAGEREF _Toc407182770 \h </w:instrText>
        </w:r>
        <w:r>
          <w:rPr>
            <w:noProof/>
            <w:webHidden/>
          </w:rPr>
        </w:r>
        <w:r>
          <w:rPr>
            <w:noProof/>
            <w:webHidden/>
          </w:rPr>
          <w:fldChar w:fldCharType="separate"/>
        </w:r>
        <w:r w:rsidR="004A3C6F">
          <w:rPr>
            <w:noProof/>
            <w:webHidden/>
          </w:rPr>
          <w:t>15</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71" w:history="1">
        <w:r w:rsidR="00037E8D" w:rsidRPr="009D4BBC">
          <w:rPr>
            <w:rStyle w:val="af3"/>
            <w:noProof/>
          </w:rPr>
          <w:t>2.1. Вид, категория (тип) и форма размещаемых ценных бумаг</w:t>
        </w:r>
        <w:r w:rsidR="00037E8D">
          <w:rPr>
            <w:noProof/>
            <w:webHidden/>
          </w:rPr>
          <w:tab/>
        </w:r>
        <w:r>
          <w:rPr>
            <w:noProof/>
            <w:webHidden/>
          </w:rPr>
          <w:fldChar w:fldCharType="begin"/>
        </w:r>
        <w:r w:rsidR="00037E8D">
          <w:rPr>
            <w:noProof/>
            <w:webHidden/>
          </w:rPr>
          <w:instrText xml:space="preserve"> PAGEREF _Toc407182771 \h </w:instrText>
        </w:r>
        <w:r>
          <w:rPr>
            <w:noProof/>
            <w:webHidden/>
          </w:rPr>
        </w:r>
        <w:r>
          <w:rPr>
            <w:noProof/>
            <w:webHidden/>
          </w:rPr>
          <w:fldChar w:fldCharType="separate"/>
        </w:r>
        <w:r w:rsidR="004A3C6F">
          <w:rPr>
            <w:noProof/>
            <w:webHidden/>
          </w:rPr>
          <w:t>15</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72" w:history="1">
        <w:r w:rsidR="00037E8D" w:rsidRPr="009D4BBC">
          <w:rPr>
            <w:rStyle w:val="af3"/>
            <w:noProof/>
          </w:rPr>
          <w:t>2.2. Номинальная стоимость каждого вида, категории (типа), серии размещаемых эмиссионных ценных бумаг</w:t>
        </w:r>
        <w:r w:rsidR="00037E8D">
          <w:rPr>
            <w:noProof/>
            <w:webHidden/>
          </w:rPr>
          <w:tab/>
        </w:r>
        <w:r>
          <w:rPr>
            <w:noProof/>
            <w:webHidden/>
          </w:rPr>
          <w:fldChar w:fldCharType="begin"/>
        </w:r>
        <w:r w:rsidR="00037E8D">
          <w:rPr>
            <w:noProof/>
            <w:webHidden/>
          </w:rPr>
          <w:instrText xml:space="preserve"> PAGEREF _Toc407182772 \h </w:instrText>
        </w:r>
        <w:r>
          <w:rPr>
            <w:noProof/>
            <w:webHidden/>
          </w:rPr>
        </w:r>
        <w:r>
          <w:rPr>
            <w:noProof/>
            <w:webHidden/>
          </w:rPr>
          <w:fldChar w:fldCharType="separate"/>
        </w:r>
        <w:r w:rsidR="004A3C6F">
          <w:rPr>
            <w:noProof/>
            <w:webHidden/>
          </w:rPr>
          <w:t>15</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73" w:history="1">
        <w:r w:rsidR="00037E8D" w:rsidRPr="009D4BBC">
          <w:rPr>
            <w:rStyle w:val="af3"/>
            <w:noProof/>
          </w:rPr>
          <w:t>2.3. Предполагаемый объем выпуска в денежном выражении и количество эмиссионных ценных бумаг, которые предполагается разместить</w:t>
        </w:r>
        <w:r w:rsidR="00037E8D">
          <w:rPr>
            <w:noProof/>
            <w:webHidden/>
          </w:rPr>
          <w:tab/>
        </w:r>
        <w:r>
          <w:rPr>
            <w:noProof/>
            <w:webHidden/>
          </w:rPr>
          <w:fldChar w:fldCharType="begin"/>
        </w:r>
        <w:r w:rsidR="00037E8D">
          <w:rPr>
            <w:noProof/>
            <w:webHidden/>
          </w:rPr>
          <w:instrText xml:space="preserve"> PAGEREF _Toc407182773 \h </w:instrText>
        </w:r>
        <w:r>
          <w:rPr>
            <w:noProof/>
            <w:webHidden/>
          </w:rPr>
        </w:r>
        <w:r>
          <w:rPr>
            <w:noProof/>
            <w:webHidden/>
          </w:rPr>
          <w:fldChar w:fldCharType="separate"/>
        </w:r>
        <w:r w:rsidR="004A3C6F">
          <w:rPr>
            <w:noProof/>
            <w:webHidden/>
          </w:rPr>
          <w:t>16</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74" w:history="1">
        <w:r w:rsidR="00037E8D" w:rsidRPr="009D4BBC">
          <w:rPr>
            <w:rStyle w:val="af3"/>
            <w:noProof/>
          </w:rPr>
          <w:t>2.4. Цена (порядок определения цены) размещения эмиссионных ценных бумаг</w:t>
        </w:r>
        <w:r w:rsidR="00037E8D">
          <w:rPr>
            <w:noProof/>
            <w:webHidden/>
          </w:rPr>
          <w:tab/>
        </w:r>
        <w:r>
          <w:rPr>
            <w:noProof/>
            <w:webHidden/>
          </w:rPr>
          <w:fldChar w:fldCharType="begin"/>
        </w:r>
        <w:r w:rsidR="00037E8D">
          <w:rPr>
            <w:noProof/>
            <w:webHidden/>
          </w:rPr>
          <w:instrText xml:space="preserve"> PAGEREF _Toc407182774 \h </w:instrText>
        </w:r>
        <w:r>
          <w:rPr>
            <w:noProof/>
            <w:webHidden/>
          </w:rPr>
        </w:r>
        <w:r>
          <w:rPr>
            <w:noProof/>
            <w:webHidden/>
          </w:rPr>
          <w:fldChar w:fldCharType="separate"/>
        </w:r>
        <w:r w:rsidR="004A3C6F">
          <w:rPr>
            <w:noProof/>
            <w:webHidden/>
          </w:rPr>
          <w:t>16</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75" w:history="1">
        <w:r w:rsidR="00037E8D" w:rsidRPr="009D4BBC">
          <w:rPr>
            <w:rStyle w:val="af3"/>
            <w:noProof/>
          </w:rPr>
          <w:t>2.5. Порядок и сроки размещения эмиссионных ценных бумаг</w:t>
        </w:r>
        <w:r w:rsidR="00037E8D">
          <w:rPr>
            <w:noProof/>
            <w:webHidden/>
          </w:rPr>
          <w:tab/>
        </w:r>
        <w:r>
          <w:rPr>
            <w:noProof/>
            <w:webHidden/>
          </w:rPr>
          <w:fldChar w:fldCharType="begin"/>
        </w:r>
        <w:r w:rsidR="00037E8D">
          <w:rPr>
            <w:noProof/>
            <w:webHidden/>
          </w:rPr>
          <w:instrText xml:space="preserve"> PAGEREF _Toc407182775 \h </w:instrText>
        </w:r>
        <w:r>
          <w:rPr>
            <w:noProof/>
            <w:webHidden/>
          </w:rPr>
        </w:r>
        <w:r>
          <w:rPr>
            <w:noProof/>
            <w:webHidden/>
          </w:rPr>
          <w:fldChar w:fldCharType="separate"/>
        </w:r>
        <w:r w:rsidR="004A3C6F">
          <w:rPr>
            <w:noProof/>
            <w:webHidden/>
          </w:rPr>
          <w:t>16</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76" w:history="1">
        <w:r w:rsidR="00037E8D" w:rsidRPr="009D4BBC">
          <w:rPr>
            <w:rStyle w:val="af3"/>
            <w:noProof/>
          </w:rPr>
          <w:t>2.6. Порядок и условия оплаты размещаемых эмиссионных ценных бумаг</w:t>
        </w:r>
        <w:r w:rsidR="00037E8D">
          <w:rPr>
            <w:noProof/>
            <w:webHidden/>
          </w:rPr>
          <w:tab/>
        </w:r>
        <w:r>
          <w:rPr>
            <w:noProof/>
            <w:webHidden/>
          </w:rPr>
          <w:fldChar w:fldCharType="begin"/>
        </w:r>
        <w:r w:rsidR="00037E8D">
          <w:rPr>
            <w:noProof/>
            <w:webHidden/>
          </w:rPr>
          <w:instrText xml:space="preserve"> PAGEREF _Toc407182776 \h </w:instrText>
        </w:r>
        <w:r>
          <w:rPr>
            <w:noProof/>
            <w:webHidden/>
          </w:rPr>
        </w:r>
        <w:r>
          <w:rPr>
            <w:noProof/>
            <w:webHidden/>
          </w:rPr>
          <w:fldChar w:fldCharType="separate"/>
        </w:r>
        <w:r w:rsidR="004A3C6F">
          <w:rPr>
            <w:noProof/>
            <w:webHidden/>
          </w:rPr>
          <w:t>18</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77" w:history="1">
        <w:r w:rsidR="00037E8D" w:rsidRPr="009D4BBC">
          <w:rPr>
            <w:rStyle w:val="af3"/>
            <w:noProof/>
          </w:rPr>
          <w:t>2.7. Порядок и условия заключения договоров в ходе размещения эмиссионных ценных бумаг</w:t>
        </w:r>
        <w:r w:rsidR="00037E8D">
          <w:rPr>
            <w:noProof/>
            <w:webHidden/>
          </w:rPr>
          <w:tab/>
        </w:r>
        <w:r>
          <w:rPr>
            <w:noProof/>
            <w:webHidden/>
          </w:rPr>
          <w:fldChar w:fldCharType="begin"/>
        </w:r>
        <w:r w:rsidR="00037E8D">
          <w:rPr>
            <w:noProof/>
            <w:webHidden/>
          </w:rPr>
          <w:instrText xml:space="preserve"> PAGEREF _Toc407182777 \h </w:instrText>
        </w:r>
        <w:r>
          <w:rPr>
            <w:noProof/>
            <w:webHidden/>
          </w:rPr>
        </w:r>
        <w:r>
          <w:rPr>
            <w:noProof/>
            <w:webHidden/>
          </w:rPr>
          <w:fldChar w:fldCharType="separate"/>
        </w:r>
        <w:r w:rsidR="004A3C6F">
          <w:rPr>
            <w:noProof/>
            <w:webHidden/>
          </w:rPr>
          <w:t>20</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78" w:history="1">
        <w:r w:rsidR="00037E8D" w:rsidRPr="009D4BBC">
          <w:rPr>
            <w:rStyle w:val="af3"/>
            <w:noProof/>
          </w:rPr>
          <w:t>2.8. Круг потенциальных приобретателей размещаемых эмиссионных ценных бумаг</w:t>
        </w:r>
        <w:r w:rsidR="00037E8D">
          <w:rPr>
            <w:noProof/>
            <w:webHidden/>
          </w:rPr>
          <w:tab/>
        </w:r>
        <w:r>
          <w:rPr>
            <w:noProof/>
            <w:webHidden/>
          </w:rPr>
          <w:fldChar w:fldCharType="begin"/>
        </w:r>
        <w:r w:rsidR="00037E8D">
          <w:rPr>
            <w:noProof/>
            <w:webHidden/>
          </w:rPr>
          <w:instrText xml:space="preserve"> PAGEREF _Toc407182778 \h </w:instrText>
        </w:r>
        <w:r>
          <w:rPr>
            <w:noProof/>
            <w:webHidden/>
          </w:rPr>
        </w:r>
        <w:r>
          <w:rPr>
            <w:noProof/>
            <w:webHidden/>
          </w:rPr>
          <w:fldChar w:fldCharType="separate"/>
        </w:r>
        <w:r w:rsidR="004A3C6F">
          <w:rPr>
            <w:noProof/>
            <w:webHidden/>
          </w:rPr>
          <w:t>27</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79" w:history="1">
        <w:r w:rsidR="00037E8D" w:rsidRPr="009D4BBC">
          <w:rPr>
            <w:rStyle w:val="af3"/>
            <w:noProof/>
          </w:rPr>
          <w:t>2.9. Порядок раскрытия информации о размещении и результатах размещения эмиссионных ценных бумаг</w:t>
        </w:r>
        <w:r w:rsidR="00037E8D">
          <w:rPr>
            <w:noProof/>
            <w:webHidden/>
          </w:rPr>
          <w:tab/>
        </w:r>
        <w:r>
          <w:rPr>
            <w:noProof/>
            <w:webHidden/>
          </w:rPr>
          <w:fldChar w:fldCharType="begin"/>
        </w:r>
        <w:r w:rsidR="00037E8D">
          <w:rPr>
            <w:noProof/>
            <w:webHidden/>
          </w:rPr>
          <w:instrText xml:space="preserve"> PAGEREF _Toc407182779 \h </w:instrText>
        </w:r>
        <w:r>
          <w:rPr>
            <w:noProof/>
            <w:webHidden/>
          </w:rPr>
        </w:r>
        <w:r>
          <w:rPr>
            <w:noProof/>
            <w:webHidden/>
          </w:rPr>
          <w:fldChar w:fldCharType="separate"/>
        </w:r>
        <w:r w:rsidR="004A3C6F">
          <w:rPr>
            <w:noProof/>
            <w:webHidden/>
          </w:rPr>
          <w:t>28</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780" w:history="1">
        <w:r w:rsidR="00037E8D" w:rsidRPr="009D4BBC">
          <w:rPr>
            <w:rStyle w:val="af3"/>
            <w:noProof/>
          </w:rPr>
          <w:t>III. Основная информация о финансово-экономическом состоянии эмитента</w:t>
        </w:r>
        <w:r w:rsidR="00037E8D">
          <w:rPr>
            <w:noProof/>
            <w:webHidden/>
          </w:rPr>
          <w:tab/>
        </w:r>
        <w:r>
          <w:rPr>
            <w:noProof/>
            <w:webHidden/>
          </w:rPr>
          <w:fldChar w:fldCharType="begin"/>
        </w:r>
        <w:r w:rsidR="00037E8D">
          <w:rPr>
            <w:noProof/>
            <w:webHidden/>
          </w:rPr>
          <w:instrText xml:space="preserve"> PAGEREF _Toc407182780 \h </w:instrText>
        </w:r>
        <w:r>
          <w:rPr>
            <w:noProof/>
            <w:webHidden/>
          </w:rPr>
        </w:r>
        <w:r>
          <w:rPr>
            <w:noProof/>
            <w:webHidden/>
          </w:rPr>
          <w:fldChar w:fldCharType="separate"/>
        </w:r>
        <w:r w:rsidR="004A3C6F">
          <w:rPr>
            <w:noProof/>
            <w:webHidden/>
          </w:rPr>
          <w:t>37</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81" w:history="1">
        <w:r w:rsidR="00037E8D" w:rsidRPr="009D4BBC">
          <w:rPr>
            <w:rStyle w:val="af3"/>
            <w:noProof/>
          </w:rPr>
          <w:t>3.1. Показатели финансово-экономической деятельности эмитента</w:t>
        </w:r>
        <w:r w:rsidR="00037E8D">
          <w:rPr>
            <w:noProof/>
            <w:webHidden/>
          </w:rPr>
          <w:tab/>
        </w:r>
        <w:r>
          <w:rPr>
            <w:noProof/>
            <w:webHidden/>
          </w:rPr>
          <w:fldChar w:fldCharType="begin"/>
        </w:r>
        <w:r w:rsidR="00037E8D">
          <w:rPr>
            <w:noProof/>
            <w:webHidden/>
          </w:rPr>
          <w:instrText xml:space="preserve"> PAGEREF _Toc407182781 \h </w:instrText>
        </w:r>
        <w:r>
          <w:rPr>
            <w:noProof/>
            <w:webHidden/>
          </w:rPr>
        </w:r>
        <w:r>
          <w:rPr>
            <w:noProof/>
            <w:webHidden/>
          </w:rPr>
          <w:fldChar w:fldCharType="separate"/>
        </w:r>
        <w:r w:rsidR="004A3C6F">
          <w:rPr>
            <w:noProof/>
            <w:webHidden/>
          </w:rPr>
          <w:t>37</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82" w:history="1">
        <w:r w:rsidR="00037E8D" w:rsidRPr="009D4BBC">
          <w:rPr>
            <w:rStyle w:val="af3"/>
            <w:noProof/>
          </w:rPr>
          <w:t>3.2. Рыночная капитализация эмитента</w:t>
        </w:r>
        <w:r w:rsidR="00037E8D">
          <w:rPr>
            <w:noProof/>
            <w:webHidden/>
          </w:rPr>
          <w:tab/>
        </w:r>
        <w:r>
          <w:rPr>
            <w:noProof/>
            <w:webHidden/>
          </w:rPr>
          <w:fldChar w:fldCharType="begin"/>
        </w:r>
        <w:r w:rsidR="00037E8D">
          <w:rPr>
            <w:noProof/>
            <w:webHidden/>
          </w:rPr>
          <w:instrText xml:space="preserve"> PAGEREF _Toc407182782 \h </w:instrText>
        </w:r>
        <w:r>
          <w:rPr>
            <w:noProof/>
            <w:webHidden/>
          </w:rPr>
        </w:r>
        <w:r>
          <w:rPr>
            <w:noProof/>
            <w:webHidden/>
          </w:rPr>
          <w:fldChar w:fldCharType="separate"/>
        </w:r>
        <w:r w:rsidR="004A3C6F">
          <w:rPr>
            <w:noProof/>
            <w:webHidden/>
          </w:rPr>
          <w:t>37</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83" w:history="1">
        <w:r w:rsidR="00037E8D" w:rsidRPr="009D4BBC">
          <w:rPr>
            <w:rStyle w:val="af3"/>
            <w:noProof/>
          </w:rPr>
          <w:t>3.3. Обязательства эмитента</w:t>
        </w:r>
        <w:r w:rsidR="00037E8D">
          <w:rPr>
            <w:noProof/>
            <w:webHidden/>
          </w:rPr>
          <w:tab/>
        </w:r>
        <w:r>
          <w:rPr>
            <w:noProof/>
            <w:webHidden/>
          </w:rPr>
          <w:fldChar w:fldCharType="begin"/>
        </w:r>
        <w:r w:rsidR="00037E8D">
          <w:rPr>
            <w:noProof/>
            <w:webHidden/>
          </w:rPr>
          <w:instrText xml:space="preserve"> PAGEREF _Toc407182783 \h </w:instrText>
        </w:r>
        <w:r>
          <w:rPr>
            <w:noProof/>
            <w:webHidden/>
          </w:rPr>
        </w:r>
        <w:r>
          <w:rPr>
            <w:noProof/>
            <w:webHidden/>
          </w:rPr>
          <w:fldChar w:fldCharType="separate"/>
        </w:r>
        <w:r w:rsidR="004A3C6F">
          <w:rPr>
            <w:noProof/>
            <w:webHidden/>
          </w:rPr>
          <w:t>37</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84" w:history="1">
        <w:r w:rsidR="00037E8D" w:rsidRPr="009D4BBC">
          <w:rPr>
            <w:rStyle w:val="af3"/>
            <w:noProof/>
          </w:rPr>
          <w:t>3.4. Цели эмиссии и направления использования средств, полученных в результате размещения эмиссионных ценных бумаг</w:t>
        </w:r>
        <w:r w:rsidR="00037E8D">
          <w:rPr>
            <w:noProof/>
            <w:webHidden/>
          </w:rPr>
          <w:tab/>
        </w:r>
        <w:r>
          <w:rPr>
            <w:noProof/>
            <w:webHidden/>
          </w:rPr>
          <w:fldChar w:fldCharType="begin"/>
        </w:r>
        <w:r w:rsidR="00037E8D">
          <w:rPr>
            <w:noProof/>
            <w:webHidden/>
          </w:rPr>
          <w:instrText xml:space="preserve"> PAGEREF _Toc407182784 \h </w:instrText>
        </w:r>
        <w:r>
          <w:rPr>
            <w:noProof/>
            <w:webHidden/>
          </w:rPr>
        </w:r>
        <w:r>
          <w:rPr>
            <w:noProof/>
            <w:webHidden/>
          </w:rPr>
          <w:fldChar w:fldCharType="separate"/>
        </w:r>
        <w:r w:rsidR="004A3C6F">
          <w:rPr>
            <w:noProof/>
            <w:webHidden/>
          </w:rPr>
          <w:t>37</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85" w:history="1">
        <w:r w:rsidR="00037E8D" w:rsidRPr="009D4BBC">
          <w:rPr>
            <w:rStyle w:val="af3"/>
            <w:noProof/>
          </w:rPr>
          <w:t>3.5. Риски, связанные с приобретением размещаемых эмиссионных ценных бумаг</w:t>
        </w:r>
        <w:r w:rsidR="00037E8D">
          <w:rPr>
            <w:noProof/>
            <w:webHidden/>
          </w:rPr>
          <w:tab/>
        </w:r>
        <w:r>
          <w:rPr>
            <w:noProof/>
            <w:webHidden/>
          </w:rPr>
          <w:fldChar w:fldCharType="begin"/>
        </w:r>
        <w:r w:rsidR="00037E8D">
          <w:rPr>
            <w:noProof/>
            <w:webHidden/>
          </w:rPr>
          <w:instrText xml:space="preserve"> PAGEREF _Toc407182785 \h </w:instrText>
        </w:r>
        <w:r>
          <w:rPr>
            <w:noProof/>
            <w:webHidden/>
          </w:rPr>
        </w:r>
        <w:r>
          <w:rPr>
            <w:noProof/>
            <w:webHidden/>
          </w:rPr>
          <w:fldChar w:fldCharType="separate"/>
        </w:r>
        <w:r w:rsidR="004A3C6F">
          <w:rPr>
            <w:noProof/>
            <w:webHidden/>
          </w:rPr>
          <w:t>37</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786" w:history="1">
        <w:r w:rsidR="00037E8D" w:rsidRPr="009D4BBC">
          <w:rPr>
            <w:rStyle w:val="af3"/>
            <w:noProof/>
          </w:rPr>
          <w:t>IV. Подробная информация об эмитенте</w:t>
        </w:r>
        <w:r w:rsidR="00037E8D">
          <w:rPr>
            <w:noProof/>
            <w:webHidden/>
          </w:rPr>
          <w:tab/>
        </w:r>
        <w:r>
          <w:rPr>
            <w:noProof/>
            <w:webHidden/>
          </w:rPr>
          <w:fldChar w:fldCharType="begin"/>
        </w:r>
        <w:r w:rsidR="00037E8D">
          <w:rPr>
            <w:noProof/>
            <w:webHidden/>
          </w:rPr>
          <w:instrText xml:space="preserve"> PAGEREF _Toc407182786 \h </w:instrText>
        </w:r>
        <w:r>
          <w:rPr>
            <w:noProof/>
            <w:webHidden/>
          </w:rPr>
        </w:r>
        <w:r>
          <w:rPr>
            <w:noProof/>
            <w:webHidden/>
          </w:rPr>
          <w:fldChar w:fldCharType="separate"/>
        </w:r>
        <w:r w:rsidR="004A3C6F">
          <w:rPr>
            <w:noProof/>
            <w:webHidden/>
          </w:rPr>
          <w:t>38</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87" w:history="1">
        <w:r w:rsidR="00037E8D" w:rsidRPr="009D4BBC">
          <w:rPr>
            <w:rStyle w:val="af3"/>
            <w:noProof/>
          </w:rPr>
          <w:t>4.1. История создания и развитие эмитента</w:t>
        </w:r>
        <w:r w:rsidR="00037E8D">
          <w:rPr>
            <w:noProof/>
            <w:webHidden/>
          </w:rPr>
          <w:tab/>
        </w:r>
        <w:r>
          <w:rPr>
            <w:noProof/>
            <w:webHidden/>
          </w:rPr>
          <w:fldChar w:fldCharType="begin"/>
        </w:r>
        <w:r w:rsidR="00037E8D">
          <w:rPr>
            <w:noProof/>
            <w:webHidden/>
          </w:rPr>
          <w:instrText xml:space="preserve"> PAGEREF _Toc407182787 \h </w:instrText>
        </w:r>
        <w:r>
          <w:rPr>
            <w:noProof/>
            <w:webHidden/>
          </w:rPr>
        </w:r>
        <w:r>
          <w:rPr>
            <w:noProof/>
            <w:webHidden/>
          </w:rPr>
          <w:fldChar w:fldCharType="separate"/>
        </w:r>
        <w:r w:rsidR="004A3C6F">
          <w:rPr>
            <w:noProof/>
            <w:webHidden/>
          </w:rPr>
          <w:t>38</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788" w:history="1">
        <w:r w:rsidR="00037E8D" w:rsidRPr="009D4BBC">
          <w:rPr>
            <w:rStyle w:val="af3"/>
            <w:noProof/>
          </w:rPr>
          <w:t>4.1.1. Данные о фирменном наименовании (наименовании) эмитента</w:t>
        </w:r>
        <w:r w:rsidR="00037E8D">
          <w:rPr>
            <w:noProof/>
            <w:webHidden/>
          </w:rPr>
          <w:tab/>
        </w:r>
        <w:r>
          <w:rPr>
            <w:noProof/>
            <w:webHidden/>
          </w:rPr>
          <w:fldChar w:fldCharType="begin"/>
        </w:r>
        <w:r w:rsidR="00037E8D">
          <w:rPr>
            <w:noProof/>
            <w:webHidden/>
          </w:rPr>
          <w:instrText xml:space="preserve"> PAGEREF _Toc407182788 \h </w:instrText>
        </w:r>
        <w:r>
          <w:rPr>
            <w:noProof/>
            <w:webHidden/>
          </w:rPr>
        </w:r>
        <w:r>
          <w:rPr>
            <w:noProof/>
            <w:webHidden/>
          </w:rPr>
          <w:fldChar w:fldCharType="separate"/>
        </w:r>
        <w:r w:rsidR="004A3C6F">
          <w:rPr>
            <w:noProof/>
            <w:webHidden/>
          </w:rPr>
          <w:t>38</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789" w:history="1">
        <w:r w:rsidR="00037E8D" w:rsidRPr="009D4BBC">
          <w:rPr>
            <w:rStyle w:val="af3"/>
            <w:noProof/>
          </w:rPr>
          <w:t>4.1.2. Сведения о государственной регистрации эмитента</w:t>
        </w:r>
        <w:r w:rsidR="00037E8D">
          <w:rPr>
            <w:noProof/>
            <w:webHidden/>
          </w:rPr>
          <w:tab/>
        </w:r>
        <w:r>
          <w:rPr>
            <w:noProof/>
            <w:webHidden/>
          </w:rPr>
          <w:fldChar w:fldCharType="begin"/>
        </w:r>
        <w:r w:rsidR="00037E8D">
          <w:rPr>
            <w:noProof/>
            <w:webHidden/>
          </w:rPr>
          <w:instrText xml:space="preserve"> PAGEREF _Toc407182789 \h </w:instrText>
        </w:r>
        <w:r>
          <w:rPr>
            <w:noProof/>
            <w:webHidden/>
          </w:rPr>
        </w:r>
        <w:r>
          <w:rPr>
            <w:noProof/>
            <w:webHidden/>
          </w:rPr>
          <w:fldChar w:fldCharType="separate"/>
        </w:r>
        <w:r w:rsidR="004A3C6F">
          <w:rPr>
            <w:noProof/>
            <w:webHidden/>
          </w:rPr>
          <w:t>39</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790" w:history="1">
        <w:r w:rsidR="00037E8D" w:rsidRPr="009D4BBC">
          <w:rPr>
            <w:rStyle w:val="af3"/>
            <w:noProof/>
          </w:rPr>
          <w:t>4.1.3. Сведения о создании и развитии эмитента</w:t>
        </w:r>
        <w:r w:rsidR="00037E8D">
          <w:rPr>
            <w:noProof/>
            <w:webHidden/>
          </w:rPr>
          <w:tab/>
        </w:r>
        <w:r>
          <w:rPr>
            <w:noProof/>
            <w:webHidden/>
          </w:rPr>
          <w:fldChar w:fldCharType="begin"/>
        </w:r>
        <w:r w:rsidR="00037E8D">
          <w:rPr>
            <w:noProof/>
            <w:webHidden/>
          </w:rPr>
          <w:instrText xml:space="preserve"> PAGEREF _Toc407182790 \h </w:instrText>
        </w:r>
        <w:r>
          <w:rPr>
            <w:noProof/>
            <w:webHidden/>
          </w:rPr>
        </w:r>
        <w:r>
          <w:rPr>
            <w:noProof/>
            <w:webHidden/>
          </w:rPr>
          <w:fldChar w:fldCharType="separate"/>
        </w:r>
        <w:r w:rsidR="004A3C6F">
          <w:rPr>
            <w:noProof/>
            <w:webHidden/>
          </w:rPr>
          <w:t>39</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791" w:history="1">
        <w:r w:rsidR="00037E8D" w:rsidRPr="009D4BBC">
          <w:rPr>
            <w:rStyle w:val="af3"/>
            <w:noProof/>
          </w:rPr>
          <w:t>4.1.4. Контактная информация</w:t>
        </w:r>
        <w:r w:rsidR="00037E8D">
          <w:rPr>
            <w:noProof/>
            <w:webHidden/>
          </w:rPr>
          <w:tab/>
        </w:r>
        <w:r>
          <w:rPr>
            <w:noProof/>
            <w:webHidden/>
          </w:rPr>
          <w:fldChar w:fldCharType="begin"/>
        </w:r>
        <w:r w:rsidR="00037E8D">
          <w:rPr>
            <w:noProof/>
            <w:webHidden/>
          </w:rPr>
          <w:instrText xml:space="preserve"> PAGEREF _Toc407182791 \h </w:instrText>
        </w:r>
        <w:r>
          <w:rPr>
            <w:noProof/>
            <w:webHidden/>
          </w:rPr>
        </w:r>
        <w:r>
          <w:rPr>
            <w:noProof/>
            <w:webHidden/>
          </w:rPr>
          <w:fldChar w:fldCharType="separate"/>
        </w:r>
        <w:r w:rsidR="004A3C6F">
          <w:rPr>
            <w:noProof/>
            <w:webHidden/>
          </w:rPr>
          <w:t>39</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792" w:history="1">
        <w:r w:rsidR="00037E8D" w:rsidRPr="009D4BBC">
          <w:rPr>
            <w:rStyle w:val="af3"/>
            <w:noProof/>
          </w:rPr>
          <w:t>4.1.5. Идентификационный номер налогоплательщика</w:t>
        </w:r>
        <w:r w:rsidR="00037E8D">
          <w:rPr>
            <w:noProof/>
            <w:webHidden/>
          </w:rPr>
          <w:tab/>
        </w:r>
        <w:r>
          <w:rPr>
            <w:noProof/>
            <w:webHidden/>
          </w:rPr>
          <w:fldChar w:fldCharType="begin"/>
        </w:r>
        <w:r w:rsidR="00037E8D">
          <w:rPr>
            <w:noProof/>
            <w:webHidden/>
          </w:rPr>
          <w:instrText xml:space="preserve"> PAGEREF _Toc407182792 \h </w:instrText>
        </w:r>
        <w:r>
          <w:rPr>
            <w:noProof/>
            <w:webHidden/>
          </w:rPr>
        </w:r>
        <w:r>
          <w:rPr>
            <w:noProof/>
            <w:webHidden/>
          </w:rPr>
          <w:fldChar w:fldCharType="separate"/>
        </w:r>
        <w:r w:rsidR="004A3C6F">
          <w:rPr>
            <w:noProof/>
            <w:webHidden/>
          </w:rPr>
          <w:t>39</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793" w:history="1">
        <w:r w:rsidR="00037E8D" w:rsidRPr="009D4BBC">
          <w:rPr>
            <w:rStyle w:val="af3"/>
            <w:noProof/>
          </w:rPr>
          <w:t>4.1.6. Филиалы и представительства эмитента</w:t>
        </w:r>
        <w:r w:rsidR="00037E8D">
          <w:rPr>
            <w:noProof/>
            <w:webHidden/>
          </w:rPr>
          <w:tab/>
        </w:r>
        <w:r>
          <w:rPr>
            <w:noProof/>
            <w:webHidden/>
          </w:rPr>
          <w:fldChar w:fldCharType="begin"/>
        </w:r>
        <w:r w:rsidR="00037E8D">
          <w:rPr>
            <w:noProof/>
            <w:webHidden/>
          </w:rPr>
          <w:instrText xml:space="preserve"> PAGEREF _Toc407182793 \h </w:instrText>
        </w:r>
        <w:r>
          <w:rPr>
            <w:noProof/>
            <w:webHidden/>
          </w:rPr>
        </w:r>
        <w:r>
          <w:rPr>
            <w:noProof/>
            <w:webHidden/>
          </w:rPr>
          <w:fldChar w:fldCharType="separate"/>
        </w:r>
        <w:r w:rsidR="004A3C6F">
          <w:rPr>
            <w:noProof/>
            <w:webHidden/>
          </w:rPr>
          <w:t>39</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94" w:history="1">
        <w:r w:rsidR="00037E8D" w:rsidRPr="009D4BBC">
          <w:rPr>
            <w:rStyle w:val="af3"/>
            <w:noProof/>
          </w:rPr>
          <w:t>4.2. Основная хозяйственная деятельность эмитента</w:t>
        </w:r>
        <w:r w:rsidR="00037E8D">
          <w:rPr>
            <w:noProof/>
            <w:webHidden/>
          </w:rPr>
          <w:tab/>
        </w:r>
        <w:r>
          <w:rPr>
            <w:noProof/>
            <w:webHidden/>
          </w:rPr>
          <w:fldChar w:fldCharType="begin"/>
        </w:r>
        <w:r w:rsidR="00037E8D">
          <w:rPr>
            <w:noProof/>
            <w:webHidden/>
          </w:rPr>
          <w:instrText xml:space="preserve"> PAGEREF _Toc407182794 \h </w:instrText>
        </w:r>
        <w:r>
          <w:rPr>
            <w:noProof/>
            <w:webHidden/>
          </w:rPr>
        </w:r>
        <w:r>
          <w:rPr>
            <w:noProof/>
            <w:webHidden/>
          </w:rPr>
          <w:fldChar w:fldCharType="separate"/>
        </w:r>
        <w:r w:rsidR="004A3C6F">
          <w:rPr>
            <w:noProof/>
            <w:webHidden/>
          </w:rPr>
          <w:t>39</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95" w:history="1">
        <w:r w:rsidR="00037E8D" w:rsidRPr="009D4BBC">
          <w:rPr>
            <w:rStyle w:val="af3"/>
            <w:noProof/>
          </w:rPr>
          <w:t>4.3. Планы будущей деятельности эмитента</w:t>
        </w:r>
        <w:r w:rsidR="00037E8D">
          <w:rPr>
            <w:noProof/>
            <w:webHidden/>
          </w:rPr>
          <w:tab/>
        </w:r>
        <w:r>
          <w:rPr>
            <w:noProof/>
            <w:webHidden/>
          </w:rPr>
          <w:fldChar w:fldCharType="begin"/>
        </w:r>
        <w:r w:rsidR="00037E8D">
          <w:rPr>
            <w:noProof/>
            <w:webHidden/>
          </w:rPr>
          <w:instrText xml:space="preserve"> PAGEREF _Toc407182795 \h </w:instrText>
        </w:r>
        <w:r>
          <w:rPr>
            <w:noProof/>
            <w:webHidden/>
          </w:rPr>
        </w:r>
        <w:r>
          <w:rPr>
            <w:noProof/>
            <w:webHidden/>
          </w:rPr>
          <w:fldChar w:fldCharType="separate"/>
        </w:r>
        <w:r w:rsidR="004A3C6F">
          <w:rPr>
            <w:noProof/>
            <w:webHidden/>
          </w:rPr>
          <w:t>39</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96" w:history="1">
        <w:r w:rsidR="00037E8D" w:rsidRPr="009D4BBC">
          <w:rPr>
            <w:rStyle w:val="af3"/>
            <w:noProof/>
          </w:rPr>
          <w:t>4.4. Участие эмитента в промышленных, банковских и финансовых группах, холдингах, концернах и ассоциациях</w:t>
        </w:r>
        <w:r w:rsidR="00037E8D">
          <w:rPr>
            <w:noProof/>
            <w:webHidden/>
          </w:rPr>
          <w:tab/>
        </w:r>
        <w:r>
          <w:rPr>
            <w:noProof/>
            <w:webHidden/>
          </w:rPr>
          <w:fldChar w:fldCharType="begin"/>
        </w:r>
        <w:r w:rsidR="00037E8D">
          <w:rPr>
            <w:noProof/>
            <w:webHidden/>
          </w:rPr>
          <w:instrText xml:space="preserve"> PAGEREF _Toc407182796 \h </w:instrText>
        </w:r>
        <w:r>
          <w:rPr>
            <w:noProof/>
            <w:webHidden/>
          </w:rPr>
        </w:r>
        <w:r>
          <w:rPr>
            <w:noProof/>
            <w:webHidden/>
          </w:rPr>
          <w:fldChar w:fldCharType="separate"/>
        </w:r>
        <w:r w:rsidR="004A3C6F">
          <w:rPr>
            <w:noProof/>
            <w:webHidden/>
          </w:rPr>
          <w:t>40</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97" w:history="1">
        <w:r w:rsidR="00037E8D" w:rsidRPr="009D4BBC">
          <w:rPr>
            <w:rStyle w:val="af3"/>
            <w:noProof/>
          </w:rPr>
          <w:t>4.5. Дочерние и зависимые хозяйственные общества эмитента</w:t>
        </w:r>
        <w:r w:rsidR="00037E8D">
          <w:rPr>
            <w:noProof/>
            <w:webHidden/>
          </w:rPr>
          <w:tab/>
        </w:r>
        <w:r>
          <w:rPr>
            <w:noProof/>
            <w:webHidden/>
          </w:rPr>
          <w:fldChar w:fldCharType="begin"/>
        </w:r>
        <w:r w:rsidR="00037E8D">
          <w:rPr>
            <w:noProof/>
            <w:webHidden/>
          </w:rPr>
          <w:instrText xml:space="preserve"> PAGEREF _Toc407182797 \h </w:instrText>
        </w:r>
        <w:r>
          <w:rPr>
            <w:noProof/>
            <w:webHidden/>
          </w:rPr>
        </w:r>
        <w:r>
          <w:rPr>
            <w:noProof/>
            <w:webHidden/>
          </w:rPr>
          <w:fldChar w:fldCharType="separate"/>
        </w:r>
        <w:r w:rsidR="004A3C6F">
          <w:rPr>
            <w:noProof/>
            <w:webHidden/>
          </w:rPr>
          <w:t>40</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98" w:history="1">
        <w:r w:rsidR="00037E8D" w:rsidRPr="009D4BBC">
          <w:rPr>
            <w:rStyle w:val="af3"/>
            <w:noProof/>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037E8D">
          <w:rPr>
            <w:noProof/>
            <w:webHidden/>
          </w:rPr>
          <w:tab/>
        </w:r>
        <w:r>
          <w:rPr>
            <w:noProof/>
            <w:webHidden/>
          </w:rPr>
          <w:fldChar w:fldCharType="begin"/>
        </w:r>
        <w:r w:rsidR="00037E8D">
          <w:rPr>
            <w:noProof/>
            <w:webHidden/>
          </w:rPr>
          <w:instrText xml:space="preserve"> PAGEREF _Toc407182798 \h </w:instrText>
        </w:r>
        <w:r>
          <w:rPr>
            <w:noProof/>
            <w:webHidden/>
          </w:rPr>
        </w:r>
        <w:r>
          <w:rPr>
            <w:noProof/>
            <w:webHidden/>
          </w:rPr>
          <w:fldChar w:fldCharType="separate"/>
        </w:r>
        <w:r w:rsidR="004A3C6F">
          <w:rPr>
            <w:noProof/>
            <w:webHidden/>
          </w:rPr>
          <w:t>40</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799" w:history="1">
        <w:r w:rsidR="00037E8D" w:rsidRPr="009D4BBC">
          <w:rPr>
            <w:rStyle w:val="af3"/>
            <w:noProof/>
          </w:rPr>
          <w:t>4.7. Подконтрольные эмитенту организации, имеющие для него существенное значение</w:t>
        </w:r>
        <w:r w:rsidR="00037E8D">
          <w:rPr>
            <w:noProof/>
            <w:webHidden/>
          </w:rPr>
          <w:tab/>
        </w:r>
        <w:r>
          <w:rPr>
            <w:noProof/>
            <w:webHidden/>
          </w:rPr>
          <w:fldChar w:fldCharType="begin"/>
        </w:r>
        <w:r w:rsidR="00037E8D">
          <w:rPr>
            <w:noProof/>
            <w:webHidden/>
          </w:rPr>
          <w:instrText xml:space="preserve"> PAGEREF _Toc407182799 \h </w:instrText>
        </w:r>
        <w:r>
          <w:rPr>
            <w:noProof/>
            <w:webHidden/>
          </w:rPr>
        </w:r>
        <w:r>
          <w:rPr>
            <w:noProof/>
            <w:webHidden/>
          </w:rPr>
          <w:fldChar w:fldCharType="separate"/>
        </w:r>
        <w:r w:rsidR="004A3C6F">
          <w:rPr>
            <w:noProof/>
            <w:webHidden/>
          </w:rPr>
          <w:t>40</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800" w:history="1">
        <w:r w:rsidR="00037E8D" w:rsidRPr="009D4BBC">
          <w:rPr>
            <w:rStyle w:val="af3"/>
            <w:noProof/>
          </w:rPr>
          <w:t>V. Сведения о финансово-хозяйственной деятельности эмитента</w:t>
        </w:r>
        <w:r w:rsidR="00037E8D">
          <w:rPr>
            <w:noProof/>
            <w:webHidden/>
          </w:rPr>
          <w:tab/>
        </w:r>
        <w:r>
          <w:rPr>
            <w:noProof/>
            <w:webHidden/>
          </w:rPr>
          <w:fldChar w:fldCharType="begin"/>
        </w:r>
        <w:r w:rsidR="00037E8D">
          <w:rPr>
            <w:noProof/>
            <w:webHidden/>
          </w:rPr>
          <w:instrText xml:space="preserve"> PAGEREF _Toc407182800 \h </w:instrText>
        </w:r>
        <w:r>
          <w:rPr>
            <w:noProof/>
            <w:webHidden/>
          </w:rPr>
        </w:r>
        <w:r>
          <w:rPr>
            <w:noProof/>
            <w:webHidden/>
          </w:rPr>
          <w:fldChar w:fldCharType="separate"/>
        </w:r>
        <w:r w:rsidR="004A3C6F">
          <w:rPr>
            <w:noProof/>
            <w:webHidden/>
          </w:rPr>
          <w:t>40</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801" w:history="1">
        <w:r w:rsidR="00037E8D" w:rsidRPr="009D4BBC">
          <w:rPr>
            <w:rStyle w:val="af3"/>
            <w:noProof/>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037E8D">
          <w:rPr>
            <w:noProof/>
            <w:webHidden/>
          </w:rPr>
          <w:tab/>
        </w:r>
        <w:r>
          <w:rPr>
            <w:noProof/>
            <w:webHidden/>
          </w:rPr>
          <w:fldChar w:fldCharType="begin"/>
        </w:r>
        <w:r w:rsidR="00037E8D">
          <w:rPr>
            <w:noProof/>
            <w:webHidden/>
          </w:rPr>
          <w:instrText xml:space="preserve"> PAGEREF _Toc407182801 \h </w:instrText>
        </w:r>
        <w:r>
          <w:rPr>
            <w:noProof/>
            <w:webHidden/>
          </w:rPr>
        </w:r>
        <w:r>
          <w:rPr>
            <w:noProof/>
            <w:webHidden/>
          </w:rPr>
          <w:fldChar w:fldCharType="separate"/>
        </w:r>
        <w:r w:rsidR="004A3C6F">
          <w:rPr>
            <w:noProof/>
            <w:webHidden/>
          </w:rPr>
          <w:t>40</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802" w:history="1">
        <w:r w:rsidR="00037E8D" w:rsidRPr="009D4BBC">
          <w:rPr>
            <w:rStyle w:val="af3"/>
            <w:noProof/>
          </w:rPr>
          <w:t>VII. Сведения об участниках (акционерах) эмитента и о совершенных эмитентом сделках, в совершении которых имелась заинтересованность</w:t>
        </w:r>
        <w:r w:rsidR="00037E8D">
          <w:rPr>
            <w:noProof/>
            <w:webHidden/>
          </w:rPr>
          <w:tab/>
        </w:r>
        <w:r>
          <w:rPr>
            <w:noProof/>
            <w:webHidden/>
          </w:rPr>
          <w:fldChar w:fldCharType="begin"/>
        </w:r>
        <w:r w:rsidR="00037E8D">
          <w:rPr>
            <w:noProof/>
            <w:webHidden/>
          </w:rPr>
          <w:instrText xml:space="preserve"> PAGEREF _Toc407182802 \h </w:instrText>
        </w:r>
        <w:r>
          <w:rPr>
            <w:noProof/>
            <w:webHidden/>
          </w:rPr>
        </w:r>
        <w:r>
          <w:rPr>
            <w:noProof/>
            <w:webHidden/>
          </w:rPr>
          <w:fldChar w:fldCharType="separate"/>
        </w:r>
        <w:r w:rsidR="004A3C6F">
          <w:rPr>
            <w:noProof/>
            <w:webHidden/>
          </w:rPr>
          <w:t>41</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03" w:history="1">
        <w:r w:rsidR="00037E8D" w:rsidRPr="009D4BBC">
          <w:rPr>
            <w:rStyle w:val="af3"/>
            <w:noProof/>
          </w:rPr>
          <w:t>7.1. Сведения об общем количестве акционеров (участников) эмитента</w:t>
        </w:r>
        <w:r w:rsidR="00037E8D">
          <w:rPr>
            <w:noProof/>
            <w:webHidden/>
          </w:rPr>
          <w:tab/>
        </w:r>
        <w:r>
          <w:rPr>
            <w:noProof/>
            <w:webHidden/>
          </w:rPr>
          <w:fldChar w:fldCharType="begin"/>
        </w:r>
        <w:r w:rsidR="00037E8D">
          <w:rPr>
            <w:noProof/>
            <w:webHidden/>
          </w:rPr>
          <w:instrText xml:space="preserve"> PAGEREF _Toc407182803 \h </w:instrText>
        </w:r>
        <w:r>
          <w:rPr>
            <w:noProof/>
            <w:webHidden/>
          </w:rPr>
        </w:r>
        <w:r>
          <w:rPr>
            <w:noProof/>
            <w:webHidden/>
          </w:rPr>
          <w:fldChar w:fldCharType="separate"/>
        </w:r>
        <w:r w:rsidR="004A3C6F">
          <w:rPr>
            <w:noProof/>
            <w:webHidden/>
          </w:rPr>
          <w:t>41</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04" w:history="1">
        <w:r w:rsidR="00037E8D" w:rsidRPr="009D4BBC">
          <w:rPr>
            <w:rStyle w:val="af3"/>
            <w:noProof/>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00037E8D">
          <w:rPr>
            <w:noProof/>
            <w:webHidden/>
          </w:rPr>
          <w:tab/>
        </w:r>
        <w:r>
          <w:rPr>
            <w:noProof/>
            <w:webHidden/>
          </w:rPr>
          <w:fldChar w:fldCharType="begin"/>
        </w:r>
        <w:r w:rsidR="00037E8D">
          <w:rPr>
            <w:noProof/>
            <w:webHidden/>
          </w:rPr>
          <w:instrText xml:space="preserve"> PAGEREF _Toc407182804 \h </w:instrText>
        </w:r>
        <w:r>
          <w:rPr>
            <w:noProof/>
            <w:webHidden/>
          </w:rPr>
        </w:r>
        <w:r>
          <w:rPr>
            <w:noProof/>
            <w:webHidden/>
          </w:rPr>
          <w:fldChar w:fldCharType="separate"/>
        </w:r>
        <w:r w:rsidR="004A3C6F">
          <w:rPr>
            <w:noProof/>
            <w:webHidden/>
          </w:rPr>
          <w:t>41</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05" w:history="1">
        <w:r w:rsidR="00037E8D" w:rsidRPr="009D4BBC">
          <w:rPr>
            <w:rStyle w:val="af3"/>
            <w:noProof/>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sidR="00037E8D">
          <w:rPr>
            <w:noProof/>
            <w:webHidden/>
          </w:rPr>
          <w:tab/>
        </w:r>
        <w:r>
          <w:rPr>
            <w:noProof/>
            <w:webHidden/>
          </w:rPr>
          <w:fldChar w:fldCharType="begin"/>
        </w:r>
        <w:r w:rsidR="00037E8D">
          <w:rPr>
            <w:noProof/>
            <w:webHidden/>
          </w:rPr>
          <w:instrText xml:space="preserve"> PAGEREF _Toc407182805 \h </w:instrText>
        </w:r>
        <w:r>
          <w:rPr>
            <w:noProof/>
            <w:webHidden/>
          </w:rPr>
        </w:r>
        <w:r>
          <w:rPr>
            <w:noProof/>
            <w:webHidden/>
          </w:rPr>
          <w:fldChar w:fldCharType="separate"/>
        </w:r>
        <w:r w:rsidR="004A3C6F">
          <w:rPr>
            <w:noProof/>
            <w:webHidden/>
          </w:rPr>
          <w:t>41</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06" w:history="1">
        <w:r w:rsidR="00037E8D" w:rsidRPr="009D4BBC">
          <w:rPr>
            <w:rStyle w:val="af3"/>
            <w:noProof/>
          </w:rPr>
          <w:t>7.4. Сведения об ограничениях на участие в уставном (складочном) капитале (паевом фонде) эмитента</w:t>
        </w:r>
        <w:r w:rsidR="00037E8D">
          <w:rPr>
            <w:noProof/>
            <w:webHidden/>
          </w:rPr>
          <w:tab/>
        </w:r>
        <w:r>
          <w:rPr>
            <w:noProof/>
            <w:webHidden/>
          </w:rPr>
          <w:fldChar w:fldCharType="begin"/>
        </w:r>
        <w:r w:rsidR="00037E8D">
          <w:rPr>
            <w:noProof/>
            <w:webHidden/>
          </w:rPr>
          <w:instrText xml:space="preserve"> PAGEREF _Toc407182806 \h </w:instrText>
        </w:r>
        <w:r>
          <w:rPr>
            <w:noProof/>
            <w:webHidden/>
          </w:rPr>
        </w:r>
        <w:r>
          <w:rPr>
            <w:noProof/>
            <w:webHidden/>
          </w:rPr>
          <w:fldChar w:fldCharType="separate"/>
        </w:r>
        <w:r w:rsidR="004A3C6F">
          <w:rPr>
            <w:noProof/>
            <w:webHidden/>
          </w:rPr>
          <w:t>41</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07" w:history="1">
        <w:r w:rsidR="00037E8D" w:rsidRPr="009D4BBC">
          <w:rPr>
            <w:rStyle w:val="af3"/>
            <w:noProof/>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sidR="00037E8D">
          <w:rPr>
            <w:noProof/>
            <w:webHidden/>
          </w:rPr>
          <w:tab/>
        </w:r>
        <w:r>
          <w:rPr>
            <w:noProof/>
            <w:webHidden/>
          </w:rPr>
          <w:fldChar w:fldCharType="begin"/>
        </w:r>
        <w:r w:rsidR="00037E8D">
          <w:rPr>
            <w:noProof/>
            <w:webHidden/>
          </w:rPr>
          <w:instrText xml:space="preserve"> PAGEREF _Toc407182807 \h </w:instrText>
        </w:r>
        <w:r>
          <w:rPr>
            <w:noProof/>
            <w:webHidden/>
          </w:rPr>
        </w:r>
        <w:r>
          <w:rPr>
            <w:noProof/>
            <w:webHidden/>
          </w:rPr>
          <w:fldChar w:fldCharType="separate"/>
        </w:r>
        <w:r w:rsidR="004A3C6F">
          <w:rPr>
            <w:noProof/>
            <w:webHidden/>
          </w:rPr>
          <w:t>41</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08" w:history="1">
        <w:r w:rsidR="00037E8D" w:rsidRPr="009D4BBC">
          <w:rPr>
            <w:rStyle w:val="af3"/>
            <w:noProof/>
          </w:rPr>
          <w:t>7.6. Сведения о совершенных эмитентом сделках, в совершении которых имелась заинтересованность</w:t>
        </w:r>
        <w:r w:rsidR="00037E8D">
          <w:rPr>
            <w:noProof/>
            <w:webHidden/>
          </w:rPr>
          <w:tab/>
        </w:r>
        <w:r>
          <w:rPr>
            <w:noProof/>
            <w:webHidden/>
          </w:rPr>
          <w:fldChar w:fldCharType="begin"/>
        </w:r>
        <w:r w:rsidR="00037E8D">
          <w:rPr>
            <w:noProof/>
            <w:webHidden/>
          </w:rPr>
          <w:instrText xml:space="preserve"> PAGEREF _Toc407182808 \h </w:instrText>
        </w:r>
        <w:r>
          <w:rPr>
            <w:noProof/>
            <w:webHidden/>
          </w:rPr>
        </w:r>
        <w:r>
          <w:rPr>
            <w:noProof/>
            <w:webHidden/>
          </w:rPr>
          <w:fldChar w:fldCharType="separate"/>
        </w:r>
        <w:r w:rsidR="004A3C6F">
          <w:rPr>
            <w:noProof/>
            <w:webHidden/>
          </w:rPr>
          <w:t>41</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09" w:history="1">
        <w:r w:rsidR="00037E8D" w:rsidRPr="009D4BBC">
          <w:rPr>
            <w:rStyle w:val="af3"/>
            <w:noProof/>
          </w:rPr>
          <w:t>7.7. Сведения о размере дебиторской задолженности</w:t>
        </w:r>
        <w:r w:rsidR="00037E8D">
          <w:rPr>
            <w:noProof/>
            <w:webHidden/>
          </w:rPr>
          <w:tab/>
        </w:r>
        <w:r>
          <w:rPr>
            <w:noProof/>
            <w:webHidden/>
          </w:rPr>
          <w:fldChar w:fldCharType="begin"/>
        </w:r>
        <w:r w:rsidR="00037E8D">
          <w:rPr>
            <w:noProof/>
            <w:webHidden/>
          </w:rPr>
          <w:instrText xml:space="preserve"> PAGEREF _Toc407182809 \h </w:instrText>
        </w:r>
        <w:r>
          <w:rPr>
            <w:noProof/>
            <w:webHidden/>
          </w:rPr>
        </w:r>
        <w:r>
          <w:rPr>
            <w:noProof/>
            <w:webHidden/>
          </w:rPr>
          <w:fldChar w:fldCharType="separate"/>
        </w:r>
        <w:r w:rsidR="004A3C6F">
          <w:rPr>
            <w:noProof/>
            <w:webHidden/>
          </w:rPr>
          <w:t>41</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810" w:history="1">
        <w:r w:rsidR="00037E8D" w:rsidRPr="009D4BBC">
          <w:rPr>
            <w:rStyle w:val="af3"/>
            <w:noProof/>
          </w:rPr>
          <w:t>VIII. Бухгалтерская (финансовая) отчетность эмитента и иная финансовая информация</w:t>
        </w:r>
        <w:r w:rsidR="00037E8D">
          <w:rPr>
            <w:noProof/>
            <w:webHidden/>
          </w:rPr>
          <w:tab/>
        </w:r>
        <w:r>
          <w:rPr>
            <w:noProof/>
            <w:webHidden/>
          </w:rPr>
          <w:fldChar w:fldCharType="begin"/>
        </w:r>
        <w:r w:rsidR="00037E8D">
          <w:rPr>
            <w:noProof/>
            <w:webHidden/>
          </w:rPr>
          <w:instrText xml:space="preserve"> PAGEREF _Toc407182810 \h </w:instrText>
        </w:r>
        <w:r>
          <w:rPr>
            <w:noProof/>
            <w:webHidden/>
          </w:rPr>
        </w:r>
        <w:r>
          <w:rPr>
            <w:noProof/>
            <w:webHidden/>
          </w:rPr>
          <w:fldChar w:fldCharType="separate"/>
        </w:r>
        <w:r w:rsidR="004A3C6F">
          <w:rPr>
            <w:noProof/>
            <w:webHidden/>
          </w:rPr>
          <w:t>42</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11" w:history="1">
        <w:r w:rsidR="00037E8D" w:rsidRPr="009D4BBC">
          <w:rPr>
            <w:rStyle w:val="af3"/>
            <w:noProof/>
          </w:rPr>
          <w:t>8.1. Годовая бухгалтерская (финансовая) отчетность эмитента</w:t>
        </w:r>
        <w:r w:rsidR="00037E8D">
          <w:rPr>
            <w:noProof/>
            <w:webHidden/>
          </w:rPr>
          <w:tab/>
        </w:r>
        <w:r>
          <w:rPr>
            <w:noProof/>
            <w:webHidden/>
          </w:rPr>
          <w:fldChar w:fldCharType="begin"/>
        </w:r>
        <w:r w:rsidR="00037E8D">
          <w:rPr>
            <w:noProof/>
            <w:webHidden/>
          </w:rPr>
          <w:instrText xml:space="preserve"> PAGEREF _Toc407182811 \h </w:instrText>
        </w:r>
        <w:r>
          <w:rPr>
            <w:noProof/>
            <w:webHidden/>
          </w:rPr>
        </w:r>
        <w:r>
          <w:rPr>
            <w:noProof/>
            <w:webHidden/>
          </w:rPr>
          <w:fldChar w:fldCharType="separate"/>
        </w:r>
        <w:r w:rsidR="004A3C6F">
          <w:rPr>
            <w:noProof/>
            <w:webHidden/>
          </w:rPr>
          <w:t>42</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12" w:history="1">
        <w:r w:rsidR="00037E8D" w:rsidRPr="009D4BBC">
          <w:rPr>
            <w:rStyle w:val="af3"/>
            <w:noProof/>
          </w:rPr>
          <w:t>8.2. Квартальная бухгалтерская (финансовая) отчетность эмитента за последний завершенный отчетный квартал</w:t>
        </w:r>
        <w:r w:rsidR="00037E8D">
          <w:rPr>
            <w:noProof/>
            <w:webHidden/>
          </w:rPr>
          <w:tab/>
        </w:r>
        <w:r>
          <w:rPr>
            <w:noProof/>
            <w:webHidden/>
          </w:rPr>
          <w:fldChar w:fldCharType="begin"/>
        </w:r>
        <w:r w:rsidR="00037E8D">
          <w:rPr>
            <w:noProof/>
            <w:webHidden/>
          </w:rPr>
          <w:instrText xml:space="preserve"> PAGEREF _Toc407182812 \h </w:instrText>
        </w:r>
        <w:r>
          <w:rPr>
            <w:noProof/>
            <w:webHidden/>
          </w:rPr>
        </w:r>
        <w:r>
          <w:rPr>
            <w:noProof/>
            <w:webHidden/>
          </w:rPr>
          <w:fldChar w:fldCharType="separate"/>
        </w:r>
        <w:r w:rsidR="004A3C6F">
          <w:rPr>
            <w:noProof/>
            <w:webHidden/>
          </w:rPr>
          <w:t>42</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13" w:history="1">
        <w:r w:rsidR="00037E8D" w:rsidRPr="009D4BBC">
          <w:rPr>
            <w:rStyle w:val="af3"/>
            <w:noProof/>
          </w:rPr>
          <w:t>8.3. Сводная бухгалтерская (консолидированная финансовая) отчетность эмитента за три последних завершенных финансовых года или за каждый завершенный финансовый год</w:t>
        </w:r>
        <w:r w:rsidR="00037E8D">
          <w:rPr>
            <w:noProof/>
            <w:webHidden/>
          </w:rPr>
          <w:tab/>
        </w:r>
        <w:r>
          <w:rPr>
            <w:noProof/>
            <w:webHidden/>
          </w:rPr>
          <w:fldChar w:fldCharType="begin"/>
        </w:r>
        <w:r w:rsidR="00037E8D">
          <w:rPr>
            <w:noProof/>
            <w:webHidden/>
          </w:rPr>
          <w:instrText xml:space="preserve"> PAGEREF _Toc407182813 \h </w:instrText>
        </w:r>
        <w:r>
          <w:rPr>
            <w:noProof/>
            <w:webHidden/>
          </w:rPr>
        </w:r>
        <w:r>
          <w:rPr>
            <w:noProof/>
            <w:webHidden/>
          </w:rPr>
          <w:fldChar w:fldCharType="separate"/>
        </w:r>
        <w:r w:rsidR="004A3C6F">
          <w:rPr>
            <w:noProof/>
            <w:webHidden/>
          </w:rPr>
          <w:t>43</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14" w:history="1">
        <w:r w:rsidR="00037E8D" w:rsidRPr="009D4BBC">
          <w:rPr>
            <w:rStyle w:val="af3"/>
            <w:noProof/>
          </w:rPr>
          <w:t>8.4. Сведения об учетной политике эмитента</w:t>
        </w:r>
        <w:r w:rsidR="00037E8D">
          <w:rPr>
            <w:noProof/>
            <w:webHidden/>
          </w:rPr>
          <w:tab/>
        </w:r>
        <w:r>
          <w:rPr>
            <w:noProof/>
            <w:webHidden/>
          </w:rPr>
          <w:fldChar w:fldCharType="begin"/>
        </w:r>
        <w:r w:rsidR="00037E8D">
          <w:rPr>
            <w:noProof/>
            <w:webHidden/>
          </w:rPr>
          <w:instrText xml:space="preserve"> PAGEREF _Toc407182814 \h </w:instrText>
        </w:r>
        <w:r>
          <w:rPr>
            <w:noProof/>
            <w:webHidden/>
          </w:rPr>
        </w:r>
        <w:r>
          <w:rPr>
            <w:noProof/>
            <w:webHidden/>
          </w:rPr>
          <w:fldChar w:fldCharType="separate"/>
        </w:r>
        <w:r w:rsidR="004A3C6F">
          <w:rPr>
            <w:noProof/>
            <w:webHidden/>
          </w:rPr>
          <w:t>43</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15" w:history="1">
        <w:r w:rsidR="00037E8D" w:rsidRPr="009D4BBC">
          <w:rPr>
            <w:rStyle w:val="af3"/>
            <w:noProof/>
          </w:rPr>
          <w:t>8.5. Сведения об общей сумме экспорта, а также о доле, которую составляет экспорт в общем объеме продаж</w:t>
        </w:r>
        <w:r w:rsidR="00037E8D">
          <w:rPr>
            <w:noProof/>
            <w:webHidden/>
          </w:rPr>
          <w:tab/>
        </w:r>
        <w:r>
          <w:rPr>
            <w:noProof/>
            <w:webHidden/>
          </w:rPr>
          <w:fldChar w:fldCharType="begin"/>
        </w:r>
        <w:r w:rsidR="00037E8D">
          <w:rPr>
            <w:noProof/>
            <w:webHidden/>
          </w:rPr>
          <w:instrText xml:space="preserve"> PAGEREF _Toc407182815 \h </w:instrText>
        </w:r>
        <w:r>
          <w:rPr>
            <w:noProof/>
            <w:webHidden/>
          </w:rPr>
        </w:r>
        <w:r>
          <w:rPr>
            <w:noProof/>
            <w:webHidden/>
          </w:rPr>
          <w:fldChar w:fldCharType="separate"/>
        </w:r>
        <w:r w:rsidR="004A3C6F">
          <w:rPr>
            <w:noProof/>
            <w:webHidden/>
          </w:rPr>
          <w:t>43</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16" w:history="1">
        <w:r w:rsidR="00037E8D" w:rsidRPr="009D4BBC">
          <w:rPr>
            <w:rStyle w:val="af3"/>
            <w:noProof/>
          </w:rPr>
          <w:t>8.6. Сведения о существенных изменениях, произошедших в составе имущества эмитента после даты окончания последнего завершенного финансового года</w:t>
        </w:r>
        <w:r w:rsidR="00037E8D">
          <w:rPr>
            <w:noProof/>
            <w:webHidden/>
          </w:rPr>
          <w:tab/>
        </w:r>
        <w:r>
          <w:rPr>
            <w:noProof/>
            <w:webHidden/>
          </w:rPr>
          <w:fldChar w:fldCharType="begin"/>
        </w:r>
        <w:r w:rsidR="00037E8D">
          <w:rPr>
            <w:noProof/>
            <w:webHidden/>
          </w:rPr>
          <w:instrText xml:space="preserve"> PAGEREF _Toc407182816 \h </w:instrText>
        </w:r>
        <w:r>
          <w:rPr>
            <w:noProof/>
            <w:webHidden/>
          </w:rPr>
        </w:r>
        <w:r>
          <w:rPr>
            <w:noProof/>
            <w:webHidden/>
          </w:rPr>
          <w:fldChar w:fldCharType="separate"/>
        </w:r>
        <w:r w:rsidR="004A3C6F">
          <w:rPr>
            <w:noProof/>
            <w:webHidden/>
          </w:rPr>
          <w:t>43</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17" w:history="1">
        <w:r w:rsidR="00037E8D" w:rsidRPr="009D4BBC">
          <w:rPr>
            <w:rStyle w:val="af3"/>
            <w:noProof/>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037E8D">
          <w:rPr>
            <w:noProof/>
            <w:webHidden/>
          </w:rPr>
          <w:tab/>
        </w:r>
        <w:r>
          <w:rPr>
            <w:noProof/>
            <w:webHidden/>
          </w:rPr>
          <w:fldChar w:fldCharType="begin"/>
        </w:r>
        <w:r w:rsidR="00037E8D">
          <w:rPr>
            <w:noProof/>
            <w:webHidden/>
          </w:rPr>
          <w:instrText xml:space="preserve"> PAGEREF _Toc407182817 \h </w:instrText>
        </w:r>
        <w:r>
          <w:rPr>
            <w:noProof/>
            <w:webHidden/>
          </w:rPr>
        </w:r>
        <w:r>
          <w:rPr>
            <w:noProof/>
            <w:webHidden/>
          </w:rPr>
          <w:fldChar w:fldCharType="separate"/>
        </w:r>
        <w:r w:rsidR="004A3C6F">
          <w:rPr>
            <w:noProof/>
            <w:webHidden/>
          </w:rPr>
          <w:t>43</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818" w:history="1">
        <w:r w:rsidR="00037E8D" w:rsidRPr="009D4BBC">
          <w:rPr>
            <w:rStyle w:val="af3"/>
            <w:noProof/>
          </w:rPr>
          <w:t>IX. Подробные сведения о порядке и об условиях размещения эмиссионных ценных бумаг</w:t>
        </w:r>
        <w:r w:rsidR="00037E8D">
          <w:rPr>
            <w:noProof/>
            <w:webHidden/>
          </w:rPr>
          <w:tab/>
        </w:r>
        <w:r>
          <w:rPr>
            <w:noProof/>
            <w:webHidden/>
          </w:rPr>
          <w:fldChar w:fldCharType="begin"/>
        </w:r>
        <w:r w:rsidR="00037E8D">
          <w:rPr>
            <w:noProof/>
            <w:webHidden/>
          </w:rPr>
          <w:instrText xml:space="preserve"> PAGEREF _Toc407182818 \h </w:instrText>
        </w:r>
        <w:r>
          <w:rPr>
            <w:noProof/>
            <w:webHidden/>
          </w:rPr>
        </w:r>
        <w:r>
          <w:rPr>
            <w:noProof/>
            <w:webHidden/>
          </w:rPr>
          <w:fldChar w:fldCharType="separate"/>
        </w:r>
        <w:r w:rsidR="004A3C6F">
          <w:rPr>
            <w:noProof/>
            <w:webHidden/>
          </w:rPr>
          <w:t>44</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19" w:history="1">
        <w:r w:rsidR="00037E8D" w:rsidRPr="009D4BBC">
          <w:rPr>
            <w:rStyle w:val="af3"/>
            <w:noProof/>
          </w:rPr>
          <w:t>9.1. Сведения о размещаемых ценных бумагах</w:t>
        </w:r>
        <w:r w:rsidR="00037E8D">
          <w:rPr>
            <w:noProof/>
            <w:webHidden/>
          </w:rPr>
          <w:tab/>
        </w:r>
        <w:r>
          <w:rPr>
            <w:noProof/>
            <w:webHidden/>
          </w:rPr>
          <w:fldChar w:fldCharType="begin"/>
        </w:r>
        <w:r w:rsidR="00037E8D">
          <w:rPr>
            <w:noProof/>
            <w:webHidden/>
          </w:rPr>
          <w:instrText xml:space="preserve"> PAGEREF _Toc407182819 \h </w:instrText>
        </w:r>
        <w:r>
          <w:rPr>
            <w:noProof/>
            <w:webHidden/>
          </w:rPr>
        </w:r>
        <w:r>
          <w:rPr>
            <w:noProof/>
            <w:webHidden/>
          </w:rPr>
          <w:fldChar w:fldCharType="separate"/>
        </w:r>
        <w:r w:rsidR="004A3C6F">
          <w:rPr>
            <w:noProof/>
            <w:webHidden/>
          </w:rPr>
          <w:t>44</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820" w:history="1">
        <w:r w:rsidR="00037E8D" w:rsidRPr="009D4BBC">
          <w:rPr>
            <w:rStyle w:val="af3"/>
            <w:noProof/>
          </w:rPr>
          <w:t>9.1.1. Общая информация</w:t>
        </w:r>
        <w:r w:rsidR="00037E8D">
          <w:rPr>
            <w:noProof/>
            <w:webHidden/>
          </w:rPr>
          <w:tab/>
        </w:r>
        <w:r>
          <w:rPr>
            <w:noProof/>
            <w:webHidden/>
          </w:rPr>
          <w:fldChar w:fldCharType="begin"/>
        </w:r>
        <w:r w:rsidR="00037E8D">
          <w:rPr>
            <w:noProof/>
            <w:webHidden/>
          </w:rPr>
          <w:instrText xml:space="preserve"> PAGEREF _Toc407182820 \h </w:instrText>
        </w:r>
        <w:r>
          <w:rPr>
            <w:noProof/>
            <w:webHidden/>
          </w:rPr>
        </w:r>
        <w:r>
          <w:rPr>
            <w:noProof/>
            <w:webHidden/>
          </w:rPr>
          <w:fldChar w:fldCharType="separate"/>
        </w:r>
        <w:r w:rsidR="004A3C6F">
          <w:rPr>
            <w:noProof/>
            <w:webHidden/>
          </w:rPr>
          <w:t>44</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821" w:history="1">
        <w:r w:rsidR="00037E8D" w:rsidRPr="009D4BBC">
          <w:rPr>
            <w:rStyle w:val="af3"/>
            <w:noProof/>
          </w:rPr>
          <w:t>9.1.2. Дополнительные сведения о размещаемых облигациях</w:t>
        </w:r>
        <w:r w:rsidR="00037E8D">
          <w:rPr>
            <w:noProof/>
            <w:webHidden/>
          </w:rPr>
          <w:tab/>
        </w:r>
        <w:r>
          <w:rPr>
            <w:noProof/>
            <w:webHidden/>
          </w:rPr>
          <w:fldChar w:fldCharType="begin"/>
        </w:r>
        <w:r w:rsidR="00037E8D">
          <w:rPr>
            <w:noProof/>
            <w:webHidden/>
          </w:rPr>
          <w:instrText xml:space="preserve"> PAGEREF _Toc407182821 \h </w:instrText>
        </w:r>
        <w:r>
          <w:rPr>
            <w:noProof/>
            <w:webHidden/>
          </w:rPr>
        </w:r>
        <w:r>
          <w:rPr>
            <w:noProof/>
            <w:webHidden/>
          </w:rPr>
          <w:fldChar w:fldCharType="separate"/>
        </w:r>
        <w:r w:rsidR="004A3C6F">
          <w:rPr>
            <w:noProof/>
            <w:webHidden/>
          </w:rPr>
          <w:t>53</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822" w:history="1">
        <w:r w:rsidR="00037E8D" w:rsidRPr="009D4BBC">
          <w:rPr>
            <w:rStyle w:val="af3"/>
            <w:noProof/>
          </w:rPr>
          <w:t>9.1.3. Дополнительные сведения о конвертируемых ценных бумагах</w:t>
        </w:r>
        <w:r w:rsidR="00037E8D">
          <w:rPr>
            <w:noProof/>
            <w:webHidden/>
          </w:rPr>
          <w:tab/>
        </w:r>
        <w:r>
          <w:rPr>
            <w:noProof/>
            <w:webHidden/>
          </w:rPr>
          <w:fldChar w:fldCharType="begin"/>
        </w:r>
        <w:r w:rsidR="00037E8D">
          <w:rPr>
            <w:noProof/>
            <w:webHidden/>
          </w:rPr>
          <w:instrText xml:space="preserve"> PAGEREF _Toc407182822 \h </w:instrText>
        </w:r>
        <w:r>
          <w:rPr>
            <w:noProof/>
            <w:webHidden/>
          </w:rPr>
        </w:r>
        <w:r>
          <w:rPr>
            <w:noProof/>
            <w:webHidden/>
          </w:rPr>
          <w:fldChar w:fldCharType="separate"/>
        </w:r>
        <w:r w:rsidR="004A3C6F">
          <w:rPr>
            <w:noProof/>
            <w:webHidden/>
          </w:rPr>
          <w:t>78</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823" w:history="1">
        <w:r w:rsidR="00037E8D" w:rsidRPr="009D4BBC">
          <w:rPr>
            <w:rStyle w:val="af3"/>
            <w:noProof/>
          </w:rPr>
          <w:t>9.1.4. Дополнительные сведения о размещаемых опционах эмитента</w:t>
        </w:r>
        <w:r w:rsidR="00037E8D">
          <w:rPr>
            <w:noProof/>
            <w:webHidden/>
          </w:rPr>
          <w:tab/>
        </w:r>
        <w:r>
          <w:rPr>
            <w:noProof/>
            <w:webHidden/>
          </w:rPr>
          <w:fldChar w:fldCharType="begin"/>
        </w:r>
        <w:r w:rsidR="00037E8D">
          <w:rPr>
            <w:noProof/>
            <w:webHidden/>
          </w:rPr>
          <w:instrText xml:space="preserve"> PAGEREF _Toc407182823 \h </w:instrText>
        </w:r>
        <w:r>
          <w:rPr>
            <w:noProof/>
            <w:webHidden/>
          </w:rPr>
        </w:r>
        <w:r>
          <w:rPr>
            <w:noProof/>
            <w:webHidden/>
          </w:rPr>
          <w:fldChar w:fldCharType="separate"/>
        </w:r>
        <w:r w:rsidR="004A3C6F">
          <w:rPr>
            <w:noProof/>
            <w:webHidden/>
          </w:rPr>
          <w:t>78</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824" w:history="1">
        <w:r w:rsidR="00037E8D" w:rsidRPr="009D4BBC">
          <w:rPr>
            <w:rStyle w:val="af3"/>
            <w:noProof/>
          </w:rPr>
          <w:t>9.1.5. Дополнительные сведения о размещаемых облигациях с ипотечным покрытием</w:t>
        </w:r>
        <w:r w:rsidR="00037E8D">
          <w:rPr>
            <w:noProof/>
            <w:webHidden/>
          </w:rPr>
          <w:tab/>
        </w:r>
        <w:r>
          <w:rPr>
            <w:noProof/>
            <w:webHidden/>
          </w:rPr>
          <w:fldChar w:fldCharType="begin"/>
        </w:r>
        <w:r w:rsidR="00037E8D">
          <w:rPr>
            <w:noProof/>
            <w:webHidden/>
          </w:rPr>
          <w:instrText xml:space="preserve"> PAGEREF _Toc407182824 \h </w:instrText>
        </w:r>
        <w:r>
          <w:rPr>
            <w:noProof/>
            <w:webHidden/>
          </w:rPr>
        </w:r>
        <w:r>
          <w:rPr>
            <w:noProof/>
            <w:webHidden/>
          </w:rPr>
          <w:fldChar w:fldCharType="separate"/>
        </w:r>
        <w:r w:rsidR="004A3C6F">
          <w:rPr>
            <w:noProof/>
            <w:webHidden/>
          </w:rPr>
          <w:t>78</w:t>
        </w:r>
        <w:r>
          <w:rPr>
            <w:noProof/>
            <w:webHidden/>
          </w:rPr>
          <w:fldChar w:fldCharType="end"/>
        </w:r>
      </w:hyperlink>
    </w:p>
    <w:p w:rsidR="00037E8D" w:rsidRDefault="009505D3">
      <w:pPr>
        <w:pStyle w:val="31"/>
        <w:tabs>
          <w:tab w:val="right" w:leader="dot" w:pos="9345"/>
        </w:tabs>
        <w:rPr>
          <w:rFonts w:asciiTheme="minorHAnsi" w:eastAsiaTheme="minorEastAsia" w:hAnsiTheme="minorHAnsi" w:cstheme="minorBidi"/>
          <w:i w:val="0"/>
          <w:noProof/>
          <w:sz w:val="22"/>
          <w:szCs w:val="22"/>
        </w:rPr>
      </w:pPr>
      <w:hyperlink w:anchor="_Toc407182825" w:history="1">
        <w:r w:rsidR="00037E8D" w:rsidRPr="009D4BBC">
          <w:rPr>
            <w:rStyle w:val="af3"/>
            <w:noProof/>
          </w:rPr>
          <w:t>9.1.6. Дополнительные сведения о размещаемых российских депозитарных расписках</w:t>
        </w:r>
        <w:r w:rsidR="00037E8D">
          <w:rPr>
            <w:noProof/>
            <w:webHidden/>
          </w:rPr>
          <w:tab/>
        </w:r>
        <w:r>
          <w:rPr>
            <w:noProof/>
            <w:webHidden/>
          </w:rPr>
          <w:fldChar w:fldCharType="begin"/>
        </w:r>
        <w:r w:rsidR="00037E8D">
          <w:rPr>
            <w:noProof/>
            <w:webHidden/>
          </w:rPr>
          <w:instrText xml:space="preserve"> PAGEREF _Toc407182825 \h </w:instrText>
        </w:r>
        <w:r>
          <w:rPr>
            <w:noProof/>
            <w:webHidden/>
          </w:rPr>
        </w:r>
        <w:r>
          <w:rPr>
            <w:noProof/>
            <w:webHidden/>
          </w:rPr>
          <w:fldChar w:fldCharType="separate"/>
        </w:r>
        <w:r w:rsidR="004A3C6F">
          <w:rPr>
            <w:noProof/>
            <w:webHidden/>
          </w:rPr>
          <w:t>78</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26" w:history="1">
        <w:r w:rsidR="00037E8D" w:rsidRPr="009D4BBC">
          <w:rPr>
            <w:rStyle w:val="af3"/>
            <w:noProof/>
          </w:rPr>
          <w:t>9.2. Цена (порядок определения цены) размещения эмиссионных ценных бумаг</w:t>
        </w:r>
        <w:r w:rsidR="00037E8D">
          <w:rPr>
            <w:noProof/>
            <w:webHidden/>
          </w:rPr>
          <w:tab/>
        </w:r>
        <w:r>
          <w:rPr>
            <w:noProof/>
            <w:webHidden/>
          </w:rPr>
          <w:fldChar w:fldCharType="begin"/>
        </w:r>
        <w:r w:rsidR="00037E8D">
          <w:rPr>
            <w:noProof/>
            <w:webHidden/>
          </w:rPr>
          <w:instrText xml:space="preserve"> PAGEREF _Toc407182826 \h </w:instrText>
        </w:r>
        <w:r>
          <w:rPr>
            <w:noProof/>
            <w:webHidden/>
          </w:rPr>
        </w:r>
        <w:r>
          <w:rPr>
            <w:noProof/>
            <w:webHidden/>
          </w:rPr>
          <w:fldChar w:fldCharType="separate"/>
        </w:r>
        <w:r w:rsidR="004A3C6F">
          <w:rPr>
            <w:noProof/>
            <w:webHidden/>
          </w:rPr>
          <w:t>78</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27" w:history="1">
        <w:r w:rsidR="00037E8D" w:rsidRPr="009D4BBC">
          <w:rPr>
            <w:rStyle w:val="af3"/>
            <w:noProof/>
          </w:rPr>
          <w:t>9.3. Наличие преимущественных прав на приобретение размещаемых эмиссионных ценных бумаг</w:t>
        </w:r>
        <w:r w:rsidR="00037E8D">
          <w:rPr>
            <w:noProof/>
            <w:webHidden/>
          </w:rPr>
          <w:tab/>
        </w:r>
        <w:r>
          <w:rPr>
            <w:noProof/>
            <w:webHidden/>
          </w:rPr>
          <w:fldChar w:fldCharType="begin"/>
        </w:r>
        <w:r w:rsidR="00037E8D">
          <w:rPr>
            <w:noProof/>
            <w:webHidden/>
          </w:rPr>
          <w:instrText xml:space="preserve"> PAGEREF _Toc407182827 \h </w:instrText>
        </w:r>
        <w:r>
          <w:rPr>
            <w:noProof/>
            <w:webHidden/>
          </w:rPr>
        </w:r>
        <w:r>
          <w:rPr>
            <w:noProof/>
            <w:webHidden/>
          </w:rPr>
          <w:fldChar w:fldCharType="separate"/>
        </w:r>
        <w:r w:rsidR="004A3C6F">
          <w:rPr>
            <w:noProof/>
            <w:webHidden/>
          </w:rPr>
          <w:t>79</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28" w:history="1">
        <w:r w:rsidR="00037E8D" w:rsidRPr="009D4BBC">
          <w:rPr>
            <w:rStyle w:val="af3"/>
            <w:noProof/>
          </w:rPr>
          <w:t>9.4. Наличие ограничений на приобретение и обращение размещаемых эмиссионных ценных бумаг</w:t>
        </w:r>
        <w:r w:rsidR="00037E8D">
          <w:rPr>
            <w:noProof/>
            <w:webHidden/>
          </w:rPr>
          <w:tab/>
        </w:r>
        <w:r>
          <w:rPr>
            <w:noProof/>
            <w:webHidden/>
          </w:rPr>
          <w:fldChar w:fldCharType="begin"/>
        </w:r>
        <w:r w:rsidR="00037E8D">
          <w:rPr>
            <w:noProof/>
            <w:webHidden/>
          </w:rPr>
          <w:instrText xml:space="preserve"> PAGEREF _Toc407182828 \h </w:instrText>
        </w:r>
        <w:r>
          <w:rPr>
            <w:noProof/>
            <w:webHidden/>
          </w:rPr>
        </w:r>
        <w:r>
          <w:rPr>
            <w:noProof/>
            <w:webHidden/>
          </w:rPr>
          <w:fldChar w:fldCharType="separate"/>
        </w:r>
        <w:r w:rsidR="004A3C6F">
          <w:rPr>
            <w:noProof/>
            <w:webHidden/>
          </w:rPr>
          <w:t>79</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29" w:history="1">
        <w:r w:rsidR="00037E8D" w:rsidRPr="009D4BBC">
          <w:rPr>
            <w:rStyle w:val="af3"/>
            <w:noProof/>
          </w:rPr>
          <w:t>9.5. Сведения о динамике изменения цен на эмиссионные ценные бумаги эмитента</w:t>
        </w:r>
        <w:r w:rsidR="00037E8D">
          <w:rPr>
            <w:noProof/>
            <w:webHidden/>
          </w:rPr>
          <w:tab/>
        </w:r>
        <w:r>
          <w:rPr>
            <w:noProof/>
            <w:webHidden/>
          </w:rPr>
          <w:fldChar w:fldCharType="begin"/>
        </w:r>
        <w:r w:rsidR="00037E8D">
          <w:rPr>
            <w:noProof/>
            <w:webHidden/>
          </w:rPr>
          <w:instrText xml:space="preserve"> PAGEREF _Toc407182829 \h </w:instrText>
        </w:r>
        <w:r>
          <w:rPr>
            <w:noProof/>
            <w:webHidden/>
          </w:rPr>
        </w:r>
        <w:r>
          <w:rPr>
            <w:noProof/>
            <w:webHidden/>
          </w:rPr>
          <w:fldChar w:fldCharType="separate"/>
        </w:r>
        <w:r w:rsidR="004A3C6F">
          <w:rPr>
            <w:noProof/>
            <w:webHidden/>
          </w:rPr>
          <w:t>80</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30" w:history="1">
        <w:r w:rsidR="00037E8D" w:rsidRPr="009D4BBC">
          <w:rPr>
            <w:rStyle w:val="af3"/>
            <w:noProof/>
          </w:rPr>
          <w:t>9.6. Сведения о лицах, оказывающих услуги по организации размещения и/или по размещению эмиссионных ценных бумаг</w:t>
        </w:r>
        <w:r w:rsidR="00037E8D">
          <w:rPr>
            <w:noProof/>
            <w:webHidden/>
          </w:rPr>
          <w:tab/>
        </w:r>
        <w:r>
          <w:rPr>
            <w:noProof/>
            <w:webHidden/>
          </w:rPr>
          <w:fldChar w:fldCharType="begin"/>
        </w:r>
        <w:r w:rsidR="00037E8D">
          <w:rPr>
            <w:noProof/>
            <w:webHidden/>
          </w:rPr>
          <w:instrText xml:space="preserve"> PAGEREF _Toc407182830 \h </w:instrText>
        </w:r>
        <w:r>
          <w:rPr>
            <w:noProof/>
            <w:webHidden/>
          </w:rPr>
        </w:r>
        <w:r>
          <w:rPr>
            <w:noProof/>
            <w:webHidden/>
          </w:rPr>
          <w:fldChar w:fldCharType="separate"/>
        </w:r>
        <w:r w:rsidR="004A3C6F">
          <w:rPr>
            <w:noProof/>
            <w:webHidden/>
          </w:rPr>
          <w:t>81</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31" w:history="1">
        <w:r w:rsidR="00037E8D" w:rsidRPr="009D4BBC">
          <w:rPr>
            <w:rStyle w:val="af3"/>
            <w:noProof/>
          </w:rPr>
          <w:t>9.7. Сведения о круге потенциальных приобретателей эмиссионных ценных бумаг</w:t>
        </w:r>
        <w:r w:rsidR="00037E8D">
          <w:rPr>
            <w:noProof/>
            <w:webHidden/>
          </w:rPr>
          <w:tab/>
        </w:r>
        <w:r>
          <w:rPr>
            <w:noProof/>
            <w:webHidden/>
          </w:rPr>
          <w:fldChar w:fldCharType="begin"/>
        </w:r>
        <w:r w:rsidR="00037E8D">
          <w:rPr>
            <w:noProof/>
            <w:webHidden/>
          </w:rPr>
          <w:instrText xml:space="preserve"> PAGEREF _Toc407182831 \h </w:instrText>
        </w:r>
        <w:r>
          <w:rPr>
            <w:noProof/>
            <w:webHidden/>
          </w:rPr>
        </w:r>
        <w:r>
          <w:rPr>
            <w:noProof/>
            <w:webHidden/>
          </w:rPr>
          <w:fldChar w:fldCharType="separate"/>
        </w:r>
        <w:r w:rsidR="004A3C6F">
          <w:rPr>
            <w:noProof/>
            <w:webHidden/>
          </w:rPr>
          <w:t>82</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32" w:history="1">
        <w:r w:rsidR="00037E8D" w:rsidRPr="009D4BBC">
          <w:rPr>
            <w:rStyle w:val="af3"/>
            <w:noProof/>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r w:rsidR="00037E8D">
          <w:rPr>
            <w:noProof/>
            <w:webHidden/>
          </w:rPr>
          <w:tab/>
        </w:r>
        <w:r>
          <w:rPr>
            <w:noProof/>
            <w:webHidden/>
          </w:rPr>
          <w:fldChar w:fldCharType="begin"/>
        </w:r>
        <w:r w:rsidR="00037E8D">
          <w:rPr>
            <w:noProof/>
            <w:webHidden/>
          </w:rPr>
          <w:instrText xml:space="preserve"> PAGEREF _Toc407182832 \h </w:instrText>
        </w:r>
        <w:r>
          <w:rPr>
            <w:noProof/>
            <w:webHidden/>
          </w:rPr>
        </w:r>
        <w:r>
          <w:rPr>
            <w:noProof/>
            <w:webHidden/>
          </w:rPr>
          <w:fldChar w:fldCharType="separate"/>
        </w:r>
        <w:r w:rsidR="004A3C6F">
          <w:rPr>
            <w:noProof/>
            <w:webHidden/>
          </w:rPr>
          <w:t>82</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33" w:history="1">
        <w:r w:rsidR="00037E8D" w:rsidRPr="009D4BBC">
          <w:rPr>
            <w:rStyle w:val="af3"/>
            <w:noProof/>
          </w:rPr>
          <w:t>9.9. Сведения о возможном изменении доли участия акционеров в уставном капитале эмитента в результате размещения эмиссионных ценных бумаг</w:t>
        </w:r>
        <w:r w:rsidR="00037E8D">
          <w:rPr>
            <w:noProof/>
            <w:webHidden/>
          </w:rPr>
          <w:tab/>
        </w:r>
        <w:r>
          <w:rPr>
            <w:noProof/>
            <w:webHidden/>
          </w:rPr>
          <w:fldChar w:fldCharType="begin"/>
        </w:r>
        <w:r w:rsidR="00037E8D">
          <w:rPr>
            <w:noProof/>
            <w:webHidden/>
          </w:rPr>
          <w:instrText xml:space="preserve"> PAGEREF _Toc407182833 \h </w:instrText>
        </w:r>
        <w:r>
          <w:rPr>
            <w:noProof/>
            <w:webHidden/>
          </w:rPr>
        </w:r>
        <w:r>
          <w:rPr>
            <w:noProof/>
            <w:webHidden/>
          </w:rPr>
          <w:fldChar w:fldCharType="separate"/>
        </w:r>
        <w:r w:rsidR="004A3C6F">
          <w:rPr>
            <w:noProof/>
            <w:webHidden/>
          </w:rPr>
          <w:t>82</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34" w:history="1">
        <w:r w:rsidR="00037E8D" w:rsidRPr="009D4BBC">
          <w:rPr>
            <w:rStyle w:val="af3"/>
            <w:noProof/>
          </w:rPr>
          <w:t>9.10. Сведения о расходах, связанных с эмиссией ценных бумаг</w:t>
        </w:r>
        <w:r w:rsidR="00037E8D">
          <w:rPr>
            <w:noProof/>
            <w:webHidden/>
          </w:rPr>
          <w:tab/>
        </w:r>
        <w:r>
          <w:rPr>
            <w:noProof/>
            <w:webHidden/>
          </w:rPr>
          <w:fldChar w:fldCharType="begin"/>
        </w:r>
        <w:r w:rsidR="00037E8D">
          <w:rPr>
            <w:noProof/>
            <w:webHidden/>
          </w:rPr>
          <w:instrText xml:space="preserve"> PAGEREF _Toc407182834 \h </w:instrText>
        </w:r>
        <w:r>
          <w:rPr>
            <w:noProof/>
            <w:webHidden/>
          </w:rPr>
        </w:r>
        <w:r>
          <w:rPr>
            <w:noProof/>
            <w:webHidden/>
          </w:rPr>
          <w:fldChar w:fldCharType="separate"/>
        </w:r>
        <w:r w:rsidR="004A3C6F">
          <w:rPr>
            <w:noProof/>
            <w:webHidden/>
          </w:rPr>
          <w:t>82</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35" w:history="1">
        <w:r w:rsidR="00037E8D" w:rsidRPr="009D4BBC">
          <w:rPr>
            <w:rStyle w:val="af3"/>
            <w:noProof/>
          </w:rPr>
          <w:t xml:space="preserve">9.11. 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w:t>
        </w:r>
        <w:r w:rsidR="00037E8D" w:rsidRPr="009D4BBC">
          <w:rPr>
            <w:rStyle w:val="af3"/>
            <w:noProof/>
          </w:rPr>
          <w:lastRenderedPageBreak/>
          <w:t>эмиссионных ценных бумаг несостоявшимся или недействительным, а также в иных случаях, предусмотренных законодательством Российской Федерации</w:t>
        </w:r>
        <w:r w:rsidR="00037E8D">
          <w:rPr>
            <w:noProof/>
            <w:webHidden/>
          </w:rPr>
          <w:tab/>
        </w:r>
        <w:r>
          <w:rPr>
            <w:noProof/>
            <w:webHidden/>
          </w:rPr>
          <w:fldChar w:fldCharType="begin"/>
        </w:r>
        <w:r w:rsidR="00037E8D">
          <w:rPr>
            <w:noProof/>
            <w:webHidden/>
          </w:rPr>
          <w:instrText xml:space="preserve"> PAGEREF _Toc407182835 \h </w:instrText>
        </w:r>
        <w:r>
          <w:rPr>
            <w:noProof/>
            <w:webHidden/>
          </w:rPr>
        </w:r>
        <w:r>
          <w:rPr>
            <w:noProof/>
            <w:webHidden/>
          </w:rPr>
          <w:fldChar w:fldCharType="separate"/>
        </w:r>
        <w:r w:rsidR="004A3C6F">
          <w:rPr>
            <w:noProof/>
            <w:webHidden/>
          </w:rPr>
          <w:t>84</w:t>
        </w:r>
        <w:r>
          <w:rPr>
            <w:noProof/>
            <w:webHidden/>
          </w:rPr>
          <w:fldChar w:fldCharType="end"/>
        </w:r>
      </w:hyperlink>
    </w:p>
    <w:p w:rsidR="00037E8D" w:rsidRDefault="009505D3">
      <w:pPr>
        <w:pStyle w:val="12"/>
        <w:tabs>
          <w:tab w:val="right" w:leader="dot" w:pos="9345"/>
        </w:tabs>
        <w:rPr>
          <w:rFonts w:asciiTheme="minorHAnsi" w:eastAsiaTheme="minorEastAsia" w:hAnsiTheme="minorHAnsi" w:cstheme="minorBidi"/>
          <w:b w:val="0"/>
          <w:bCs w:val="0"/>
          <w:caps w:val="0"/>
          <w:noProof/>
          <w:sz w:val="22"/>
          <w:szCs w:val="22"/>
        </w:rPr>
      </w:pPr>
      <w:hyperlink w:anchor="_Toc407182836" w:history="1">
        <w:r w:rsidR="00037E8D" w:rsidRPr="009D4BBC">
          <w:rPr>
            <w:rStyle w:val="af3"/>
            <w:noProof/>
          </w:rPr>
          <w:t>X. Дополнительные сведения об эмитенте и о размещенных им эмиссионных ценных бумагах</w:t>
        </w:r>
        <w:r w:rsidR="00037E8D">
          <w:rPr>
            <w:noProof/>
            <w:webHidden/>
          </w:rPr>
          <w:tab/>
        </w:r>
        <w:r>
          <w:rPr>
            <w:noProof/>
            <w:webHidden/>
          </w:rPr>
          <w:fldChar w:fldCharType="begin"/>
        </w:r>
        <w:r w:rsidR="00037E8D">
          <w:rPr>
            <w:noProof/>
            <w:webHidden/>
          </w:rPr>
          <w:instrText xml:space="preserve"> PAGEREF _Toc407182836 \h </w:instrText>
        </w:r>
        <w:r>
          <w:rPr>
            <w:noProof/>
            <w:webHidden/>
          </w:rPr>
        </w:r>
        <w:r>
          <w:rPr>
            <w:noProof/>
            <w:webHidden/>
          </w:rPr>
          <w:fldChar w:fldCharType="separate"/>
        </w:r>
        <w:r w:rsidR="004A3C6F">
          <w:rPr>
            <w:noProof/>
            <w:webHidden/>
          </w:rPr>
          <w:t>87</w:t>
        </w:r>
        <w:r>
          <w:rPr>
            <w:noProof/>
            <w:webHidden/>
          </w:rPr>
          <w:fldChar w:fldCharType="end"/>
        </w:r>
      </w:hyperlink>
    </w:p>
    <w:p w:rsidR="00037E8D" w:rsidRDefault="009505D3">
      <w:pPr>
        <w:pStyle w:val="29"/>
        <w:tabs>
          <w:tab w:val="right" w:leader="dot" w:pos="9345"/>
        </w:tabs>
        <w:rPr>
          <w:rFonts w:asciiTheme="minorHAnsi" w:eastAsiaTheme="minorEastAsia" w:hAnsiTheme="minorHAnsi" w:cstheme="minorBidi"/>
          <w:bCs w:val="0"/>
          <w:smallCaps w:val="0"/>
          <w:noProof/>
          <w:sz w:val="22"/>
          <w:szCs w:val="22"/>
        </w:rPr>
      </w:pPr>
      <w:hyperlink w:anchor="_Toc407182837" w:history="1">
        <w:r w:rsidR="00037E8D" w:rsidRPr="009D4BBC">
          <w:rPr>
            <w:rStyle w:val="af3"/>
            <w:noProof/>
          </w:rPr>
          <w:t>10.9. Иные сведения</w:t>
        </w:r>
        <w:r w:rsidR="00037E8D">
          <w:rPr>
            <w:noProof/>
            <w:webHidden/>
          </w:rPr>
          <w:tab/>
        </w:r>
        <w:r>
          <w:rPr>
            <w:noProof/>
            <w:webHidden/>
          </w:rPr>
          <w:fldChar w:fldCharType="begin"/>
        </w:r>
        <w:r w:rsidR="00037E8D">
          <w:rPr>
            <w:noProof/>
            <w:webHidden/>
          </w:rPr>
          <w:instrText xml:space="preserve"> PAGEREF _Toc407182837 \h </w:instrText>
        </w:r>
        <w:r>
          <w:rPr>
            <w:noProof/>
            <w:webHidden/>
          </w:rPr>
        </w:r>
        <w:r>
          <w:rPr>
            <w:noProof/>
            <w:webHidden/>
          </w:rPr>
          <w:fldChar w:fldCharType="separate"/>
        </w:r>
        <w:r w:rsidR="004A3C6F">
          <w:rPr>
            <w:noProof/>
            <w:webHidden/>
          </w:rPr>
          <w:t>87</w:t>
        </w:r>
        <w:r>
          <w:rPr>
            <w:noProof/>
            <w:webHidden/>
          </w:rPr>
          <w:fldChar w:fldCharType="end"/>
        </w:r>
      </w:hyperlink>
    </w:p>
    <w:p w:rsidR="00BA1F24" w:rsidRPr="00037E8D" w:rsidRDefault="009505D3" w:rsidP="00777A05">
      <w:pPr>
        <w:pStyle w:val="ConsPlusNonformat"/>
        <w:widowControl/>
        <w:jc w:val="both"/>
        <w:rPr>
          <w:rFonts w:ascii="Calibri" w:hAnsi="Calibri" w:cs="Times New Roman"/>
        </w:rPr>
      </w:pPr>
      <w:r w:rsidRPr="00037E8D">
        <w:rPr>
          <w:rFonts w:ascii="Times New Roman" w:hAnsi="Times New Roman" w:cs="Times New Roman"/>
          <w:b/>
          <w:bCs/>
          <w:smallCaps/>
        </w:rPr>
        <w:fldChar w:fldCharType="end"/>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55"/>
        <w:gridCol w:w="516"/>
      </w:tblGrid>
      <w:tr w:rsidR="007B1A1B" w:rsidRPr="00037E8D" w:rsidTr="00F70CA4">
        <w:tc>
          <w:tcPr>
            <w:tcW w:w="9055" w:type="dxa"/>
          </w:tcPr>
          <w:p w:rsidR="007B1A1B" w:rsidRPr="00037E8D" w:rsidRDefault="00A31223" w:rsidP="007B1A1B">
            <w:pPr>
              <w:widowControl w:val="0"/>
              <w:adjustRightInd w:val="0"/>
              <w:spacing w:before="60" w:after="60"/>
              <w:jc w:val="both"/>
              <w:rPr>
                <w:b/>
                <w:bCs/>
                <w:iCs/>
              </w:rPr>
            </w:pPr>
            <w:r w:rsidRPr="00037E8D">
              <w:rPr>
                <w:b/>
                <w:bCs/>
                <w:iCs/>
              </w:rPr>
              <w:t>ПРИЛОЖЕНИЕ №1. ОБРАЗЕЦ СЕРТИФИКАТА БИРЖЕВЫХ ОБЛИГАЦИЙ СЕРИИ БО-01</w:t>
            </w:r>
            <w:r w:rsidR="00037E8D" w:rsidRPr="00037E8D">
              <w:rPr>
                <w:b/>
                <w:bCs/>
                <w:iCs/>
              </w:rPr>
              <w:t>…</w:t>
            </w:r>
          </w:p>
        </w:tc>
        <w:tc>
          <w:tcPr>
            <w:tcW w:w="516" w:type="dxa"/>
            <w:vAlign w:val="bottom"/>
          </w:tcPr>
          <w:p w:rsidR="007B1A1B" w:rsidRPr="00037E8D" w:rsidRDefault="00265EFE" w:rsidP="00F70CA4">
            <w:pPr>
              <w:pStyle w:val="ConsPlusNonformat"/>
              <w:widowControl/>
              <w:spacing w:before="60" w:after="60"/>
              <w:jc w:val="center"/>
              <w:rPr>
                <w:rFonts w:ascii="Times New Roman" w:hAnsi="Times New Roman" w:cs="Times New Roman"/>
                <w:b/>
                <w:lang w:val="en-US"/>
              </w:rPr>
            </w:pPr>
            <w:r w:rsidRPr="00037E8D">
              <w:rPr>
                <w:rFonts w:ascii="Times New Roman" w:hAnsi="Times New Roman" w:cs="Times New Roman"/>
                <w:b/>
                <w:lang w:val="en-US"/>
              </w:rPr>
              <w:t>89</w:t>
            </w:r>
          </w:p>
        </w:tc>
      </w:tr>
      <w:tr w:rsidR="007B1A1B" w:rsidRPr="00037E8D" w:rsidTr="00F70CA4">
        <w:tc>
          <w:tcPr>
            <w:tcW w:w="9055" w:type="dxa"/>
          </w:tcPr>
          <w:p w:rsidR="007B1A1B" w:rsidRPr="00037E8D" w:rsidRDefault="00A31223" w:rsidP="00562082">
            <w:pPr>
              <w:widowControl w:val="0"/>
              <w:adjustRightInd w:val="0"/>
              <w:spacing w:before="60" w:after="60"/>
              <w:jc w:val="both"/>
              <w:rPr>
                <w:b/>
                <w:bCs/>
                <w:iCs/>
              </w:rPr>
            </w:pPr>
            <w:r w:rsidRPr="00037E8D">
              <w:rPr>
                <w:b/>
                <w:bCs/>
                <w:iCs/>
              </w:rPr>
              <w:t>ПРИЛОЖЕНИЕ №2. ОБРАЗЕЦ СЕРТИФИКАТА БИРЖЕВЫХ ОБЛИГАЦИЙ СЕРИИ БО-02</w:t>
            </w:r>
            <w:r w:rsidR="00037E8D" w:rsidRPr="00037E8D">
              <w:rPr>
                <w:b/>
                <w:bCs/>
                <w:iCs/>
              </w:rPr>
              <w:t>…</w:t>
            </w:r>
          </w:p>
        </w:tc>
        <w:tc>
          <w:tcPr>
            <w:tcW w:w="516" w:type="dxa"/>
            <w:vAlign w:val="bottom"/>
          </w:tcPr>
          <w:p w:rsidR="007B1A1B" w:rsidRPr="00037E8D" w:rsidRDefault="00037E8D" w:rsidP="00F70CA4">
            <w:pPr>
              <w:pStyle w:val="ConsPlusNonformat"/>
              <w:widowControl/>
              <w:spacing w:before="60" w:after="60"/>
              <w:jc w:val="center"/>
              <w:rPr>
                <w:rFonts w:ascii="Times New Roman" w:hAnsi="Times New Roman" w:cs="Times New Roman"/>
                <w:b/>
                <w:lang w:val="en-US"/>
              </w:rPr>
            </w:pPr>
            <w:r w:rsidRPr="00037E8D">
              <w:rPr>
                <w:rFonts w:ascii="Times New Roman" w:hAnsi="Times New Roman" w:cs="Times New Roman"/>
                <w:b/>
                <w:lang w:val="en-US"/>
              </w:rPr>
              <w:t>98</w:t>
            </w:r>
          </w:p>
        </w:tc>
      </w:tr>
      <w:tr w:rsidR="007B1A1B" w:rsidRPr="00037E8D" w:rsidTr="00F70CA4">
        <w:tc>
          <w:tcPr>
            <w:tcW w:w="9055" w:type="dxa"/>
          </w:tcPr>
          <w:p w:rsidR="007B1A1B" w:rsidRPr="00037E8D" w:rsidRDefault="00A31223" w:rsidP="00562082">
            <w:pPr>
              <w:widowControl w:val="0"/>
              <w:adjustRightInd w:val="0"/>
              <w:spacing w:before="60" w:after="60"/>
              <w:jc w:val="both"/>
              <w:rPr>
                <w:b/>
                <w:bCs/>
                <w:iCs/>
              </w:rPr>
            </w:pPr>
            <w:r w:rsidRPr="00037E8D">
              <w:rPr>
                <w:b/>
                <w:bCs/>
                <w:iCs/>
              </w:rPr>
              <w:t>ПРИЛОЖЕНИЕ №3. ОБРАЗЕЦ СЕРТИФИКАТА БИРЖЕВЫХ ОБЛИГАЦИЙ СЕРИИ БО-03</w:t>
            </w:r>
            <w:r w:rsidR="00037E8D" w:rsidRPr="00037E8D">
              <w:rPr>
                <w:b/>
                <w:bCs/>
                <w:iCs/>
              </w:rPr>
              <w:t>…</w:t>
            </w:r>
          </w:p>
        </w:tc>
        <w:tc>
          <w:tcPr>
            <w:tcW w:w="516" w:type="dxa"/>
            <w:vAlign w:val="bottom"/>
          </w:tcPr>
          <w:p w:rsidR="007B1A1B" w:rsidRPr="00037E8D" w:rsidRDefault="00037E8D" w:rsidP="00F70CA4">
            <w:pPr>
              <w:pStyle w:val="ConsPlusNonformat"/>
              <w:widowControl/>
              <w:spacing w:before="60" w:after="60"/>
              <w:jc w:val="center"/>
              <w:rPr>
                <w:rFonts w:ascii="Times New Roman" w:hAnsi="Times New Roman" w:cs="Times New Roman"/>
                <w:b/>
                <w:lang w:val="en-US"/>
              </w:rPr>
            </w:pPr>
            <w:r w:rsidRPr="00037E8D">
              <w:rPr>
                <w:rFonts w:ascii="Times New Roman" w:hAnsi="Times New Roman" w:cs="Times New Roman"/>
                <w:b/>
                <w:lang w:val="en-US"/>
              </w:rPr>
              <w:t>107</w:t>
            </w:r>
          </w:p>
        </w:tc>
      </w:tr>
      <w:tr w:rsidR="00562082" w:rsidRPr="00037E8D" w:rsidTr="00F70CA4">
        <w:tc>
          <w:tcPr>
            <w:tcW w:w="9055" w:type="dxa"/>
          </w:tcPr>
          <w:p w:rsidR="00562082" w:rsidRPr="00037E8D" w:rsidRDefault="00562082" w:rsidP="00562082">
            <w:pPr>
              <w:widowControl w:val="0"/>
              <w:adjustRightInd w:val="0"/>
              <w:spacing w:before="60" w:after="60"/>
              <w:jc w:val="both"/>
              <w:rPr>
                <w:b/>
                <w:bCs/>
                <w:iCs/>
              </w:rPr>
            </w:pPr>
            <w:r w:rsidRPr="00037E8D">
              <w:rPr>
                <w:b/>
                <w:bCs/>
                <w:iCs/>
              </w:rPr>
              <w:t>ПРИЛОЖЕНИЕ № 4. ГОДОВАЯ БУХГАЛТЕРСКАЯ ОТЧЕТНОСТЬ ЭМИТЕНТА ЗА 2011-2013 ГОДЫ С ПРИЛОЖЕНИЕМ АУДИТОРСКОГО ЗАКЛЮЧЕНИЯ, СОСТАВЛЕННАЯ В СООТВЕТСТВИИ С РСБУ…………………………………………………………………………………..</w:t>
            </w:r>
          </w:p>
        </w:tc>
        <w:tc>
          <w:tcPr>
            <w:tcW w:w="516" w:type="dxa"/>
            <w:vAlign w:val="bottom"/>
          </w:tcPr>
          <w:p w:rsidR="00562082" w:rsidRPr="00037E8D" w:rsidRDefault="00037E8D" w:rsidP="00F70CA4">
            <w:pPr>
              <w:pStyle w:val="ConsPlusNonformat"/>
              <w:widowControl/>
              <w:spacing w:before="60" w:after="60"/>
              <w:jc w:val="center"/>
              <w:rPr>
                <w:rFonts w:ascii="Times New Roman" w:hAnsi="Times New Roman" w:cs="Times New Roman"/>
                <w:b/>
                <w:lang w:val="en-US"/>
              </w:rPr>
            </w:pPr>
            <w:r w:rsidRPr="00037E8D">
              <w:rPr>
                <w:rFonts w:ascii="Times New Roman" w:hAnsi="Times New Roman" w:cs="Times New Roman"/>
                <w:b/>
                <w:lang w:val="en-US"/>
              </w:rPr>
              <w:t>116</w:t>
            </w:r>
          </w:p>
        </w:tc>
      </w:tr>
      <w:tr w:rsidR="00A31223" w:rsidRPr="00037E8D" w:rsidTr="00C44A43">
        <w:tc>
          <w:tcPr>
            <w:tcW w:w="9055" w:type="dxa"/>
          </w:tcPr>
          <w:p w:rsidR="00A31223" w:rsidRPr="00037E8D" w:rsidRDefault="00A31223" w:rsidP="00562082">
            <w:pPr>
              <w:widowControl w:val="0"/>
              <w:adjustRightInd w:val="0"/>
              <w:spacing w:before="60" w:after="60"/>
              <w:jc w:val="both"/>
              <w:rPr>
                <w:b/>
                <w:bCs/>
                <w:iCs/>
              </w:rPr>
            </w:pPr>
            <w:r w:rsidRPr="00037E8D">
              <w:rPr>
                <w:b/>
                <w:bCs/>
                <w:iCs/>
              </w:rPr>
              <w:t>ПРИЛОЖЕНИЕ № 5. КВАРТАЛЬНАЯ БУХГАЛТЕРСКАЯ ОТЧЕТНОСТЬ ЭМИТЕНТА ЗА 9 МЕСЯЦЕВ 2014 ГОДА………………………………………………...…………………………………</w:t>
            </w:r>
            <w:r w:rsidR="00037E8D" w:rsidRPr="00037E8D">
              <w:rPr>
                <w:b/>
                <w:bCs/>
                <w:iCs/>
              </w:rPr>
              <w:t>…..</w:t>
            </w:r>
          </w:p>
        </w:tc>
        <w:tc>
          <w:tcPr>
            <w:tcW w:w="516" w:type="dxa"/>
          </w:tcPr>
          <w:p w:rsidR="00A31223" w:rsidRPr="00037E8D" w:rsidRDefault="00037E8D">
            <w:pPr>
              <w:rPr>
                <w:lang w:val="en-US"/>
              </w:rPr>
            </w:pPr>
            <w:r w:rsidRPr="00037E8D">
              <w:rPr>
                <w:b/>
                <w:lang w:val="en-US"/>
              </w:rPr>
              <w:t>245</w:t>
            </w:r>
          </w:p>
        </w:tc>
      </w:tr>
      <w:tr w:rsidR="00A31223" w:rsidRPr="00037E8D" w:rsidTr="00C44A43">
        <w:tc>
          <w:tcPr>
            <w:tcW w:w="9055" w:type="dxa"/>
          </w:tcPr>
          <w:p w:rsidR="00A31223" w:rsidRPr="00037E8D" w:rsidRDefault="00A31223" w:rsidP="00652E74">
            <w:pPr>
              <w:widowControl w:val="0"/>
              <w:adjustRightInd w:val="0"/>
              <w:spacing w:before="60" w:after="60"/>
              <w:jc w:val="both"/>
              <w:rPr>
                <w:rFonts w:ascii="Calibri" w:hAnsi="Calibri"/>
                <w:b/>
              </w:rPr>
            </w:pPr>
            <w:r w:rsidRPr="00037E8D">
              <w:rPr>
                <w:b/>
                <w:bCs/>
                <w:iCs/>
              </w:rPr>
              <w:t xml:space="preserve">ПРИЛОЖЕНИЕ № 6. </w:t>
            </w:r>
            <w:r w:rsidR="000E6BCE" w:rsidRPr="00037E8D">
              <w:rPr>
                <w:b/>
                <w:bCs/>
                <w:iCs/>
              </w:rPr>
              <w:t xml:space="preserve">ОСНОВНЫЕ ПОЛОЖЕНИЯ </w:t>
            </w:r>
            <w:r w:rsidRPr="00037E8D">
              <w:rPr>
                <w:b/>
                <w:bCs/>
                <w:iCs/>
              </w:rPr>
              <w:t>УЧЕТН</w:t>
            </w:r>
            <w:r w:rsidR="000E6BCE" w:rsidRPr="00037E8D">
              <w:rPr>
                <w:b/>
                <w:bCs/>
                <w:iCs/>
              </w:rPr>
              <w:t>ОЙ</w:t>
            </w:r>
            <w:r w:rsidRPr="00037E8D">
              <w:rPr>
                <w:b/>
                <w:bCs/>
                <w:iCs/>
              </w:rPr>
              <w:t xml:space="preserve"> ПОЛИТИК</w:t>
            </w:r>
            <w:r w:rsidR="000E6BCE" w:rsidRPr="00037E8D">
              <w:rPr>
                <w:b/>
                <w:bCs/>
                <w:iCs/>
              </w:rPr>
              <w:t>И</w:t>
            </w:r>
            <w:r w:rsidRPr="00037E8D">
              <w:rPr>
                <w:b/>
                <w:bCs/>
                <w:iCs/>
              </w:rPr>
              <w:t xml:space="preserve"> ЭМИТЕНТА ЗА 2011-2014</w:t>
            </w:r>
            <w:r w:rsidR="00652E74" w:rsidRPr="00037E8D">
              <w:rPr>
                <w:b/>
                <w:bCs/>
                <w:iCs/>
              </w:rPr>
              <w:t xml:space="preserve"> </w:t>
            </w:r>
            <w:r w:rsidRPr="00037E8D">
              <w:rPr>
                <w:b/>
                <w:bCs/>
                <w:iCs/>
              </w:rPr>
              <w:t>ГОДЫ…………………………………………………………...…………………………………</w:t>
            </w:r>
          </w:p>
        </w:tc>
        <w:tc>
          <w:tcPr>
            <w:tcW w:w="516" w:type="dxa"/>
          </w:tcPr>
          <w:p w:rsidR="00A31223" w:rsidRPr="00037E8D" w:rsidRDefault="00037E8D">
            <w:pPr>
              <w:rPr>
                <w:lang w:val="en-US"/>
              </w:rPr>
            </w:pPr>
            <w:r w:rsidRPr="00037E8D">
              <w:rPr>
                <w:b/>
                <w:lang w:val="en-US"/>
              </w:rPr>
              <w:t>247</w:t>
            </w:r>
          </w:p>
        </w:tc>
      </w:tr>
      <w:tr w:rsidR="00562082" w:rsidRPr="00037E8D" w:rsidTr="00C840D5">
        <w:tc>
          <w:tcPr>
            <w:tcW w:w="9055" w:type="dxa"/>
          </w:tcPr>
          <w:p w:rsidR="00562082" w:rsidRPr="00037E8D" w:rsidRDefault="00562082" w:rsidP="00555DBC">
            <w:pPr>
              <w:widowControl w:val="0"/>
              <w:adjustRightInd w:val="0"/>
              <w:spacing w:before="60" w:after="60"/>
              <w:jc w:val="both"/>
              <w:rPr>
                <w:b/>
                <w:bCs/>
                <w:iCs/>
              </w:rPr>
            </w:pPr>
          </w:p>
        </w:tc>
        <w:tc>
          <w:tcPr>
            <w:tcW w:w="516" w:type="dxa"/>
            <w:vAlign w:val="bottom"/>
          </w:tcPr>
          <w:p w:rsidR="00562082" w:rsidRPr="00037E8D" w:rsidRDefault="00562082" w:rsidP="00C840D5">
            <w:pPr>
              <w:pStyle w:val="ConsPlusNonformat"/>
              <w:widowControl/>
              <w:spacing w:before="60" w:after="60"/>
              <w:jc w:val="center"/>
              <w:rPr>
                <w:rFonts w:ascii="Times New Roman" w:hAnsi="Times New Roman" w:cs="Times New Roman"/>
                <w:b/>
              </w:rPr>
            </w:pPr>
          </w:p>
        </w:tc>
      </w:tr>
      <w:tr w:rsidR="00562082" w:rsidRPr="00037E8D" w:rsidTr="00C840D5">
        <w:tc>
          <w:tcPr>
            <w:tcW w:w="9055" w:type="dxa"/>
          </w:tcPr>
          <w:p w:rsidR="00562082" w:rsidRPr="00037E8D" w:rsidRDefault="00562082" w:rsidP="00555DBC">
            <w:pPr>
              <w:widowControl w:val="0"/>
              <w:adjustRightInd w:val="0"/>
              <w:spacing w:before="60" w:after="60"/>
              <w:jc w:val="both"/>
              <w:rPr>
                <w:b/>
                <w:bCs/>
                <w:iCs/>
              </w:rPr>
            </w:pPr>
          </w:p>
        </w:tc>
        <w:tc>
          <w:tcPr>
            <w:tcW w:w="516" w:type="dxa"/>
            <w:vAlign w:val="bottom"/>
          </w:tcPr>
          <w:p w:rsidR="00562082" w:rsidRPr="00037E8D" w:rsidRDefault="00562082" w:rsidP="00C840D5">
            <w:pPr>
              <w:pStyle w:val="ConsPlusNonformat"/>
              <w:widowControl/>
              <w:spacing w:before="60" w:after="60"/>
              <w:jc w:val="center"/>
              <w:rPr>
                <w:rFonts w:ascii="Times New Roman" w:hAnsi="Times New Roman" w:cs="Times New Roman"/>
                <w:b/>
              </w:rPr>
            </w:pPr>
          </w:p>
        </w:tc>
      </w:tr>
      <w:tr w:rsidR="00562082" w:rsidRPr="00037E8D" w:rsidTr="00C840D5">
        <w:tc>
          <w:tcPr>
            <w:tcW w:w="9055" w:type="dxa"/>
          </w:tcPr>
          <w:p w:rsidR="00562082" w:rsidRPr="00037E8D" w:rsidRDefault="00562082" w:rsidP="00B92F6B">
            <w:pPr>
              <w:widowControl w:val="0"/>
              <w:adjustRightInd w:val="0"/>
              <w:spacing w:before="60" w:after="60"/>
              <w:jc w:val="both"/>
              <w:rPr>
                <w:b/>
                <w:bCs/>
                <w:iCs/>
              </w:rPr>
            </w:pPr>
          </w:p>
        </w:tc>
        <w:tc>
          <w:tcPr>
            <w:tcW w:w="516" w:type="dxa"/>
            <w:vAlign w:val="bottom"/>
          </w:tcPr>
          <w:p w:rsidR="00562082" w:rsidRPr="00037E8D" w:rsidRDefault="00562082" w:rsidP="00C840D5">
            <w:pPr>
              <w:pStyle w:val="ConsPlusNonformat"/>
              <w:widowControl/>
              <w:spacing w:before="60" w:after="60"/>
              <w:jc w:val="center"/>
              <w:rPr>
                <w:rFonts w:ascii="Times New Roman" w:hAnsi="Times New Roman" w:cs="Times New Roman"/>
                <w:b/>
              </w:rPr>
            </w:pPr>
          </w:p>
        </w:tc>
      </w:tr>
      <w:tr w:rsidR="00562082" w:rsidRPr="00037E8D" w:rsidTr="00C840D5">
        <w:tc>
          <w:tcPr>
            <w:tcW w:w="9055" w:type="dxa"/>
          </w:tcPr>
          <w:p w:rsidR="00562082" w:rsidRPr="00037E8D" w:rsidRDefault="00562082" w:rsidP="00BF070E">
            <w:pPr>
              <w:widowControl w:val="0"/>
              <w:adjustRightInd w:val="0"/>
              <w:spacing w:before="60" w:after="60"/>
              <w:jc w:val="both"/>
              <w:rPr>
                <w:b/>
                <w:bCs/>
                <w:iCs/>
              </w:rPr>
            </w:pPr>
          </w:p>
        </w:tc>
        <w:tc>
          <w:tcPr>
            <w:tcW w:w="516" w:type="dxa"/>
            <w:vAlign w:val="bottom"/>
          </w:tcPr>
          <w:p w:rsidR="00562082" w:rsidRPr="00037E8D" w:rsidRDefault="00562082" w:rsidP="00C840D5">
            <w:pPr>
              <w:pStyle w:val="ConsPlusNonformat"/>
              <w:widowControl/>
              <w:spacing w:before="60" w:after="60"/>
              <w:jc w:val="center"/>
              <w:rPr>
                <w:rFonts w:ascii="Times New Roman" w:hAnsi="Times New Roman" w:cs="Times New Roman"/>
                <w:b/>
              </w:rPr>
            </w:pPr>
          </w:p>
        </w:tc>
      </w:tr>
    </w:tbl>
    <w:p w:rsidR="00665B08" w:rsidRPr="00037E8D" w:rsidRDefault="00665B08" w:rsidP="00777A05">
      <w:pPr>
        <w:pStyle w:val="ConsPlusNonformat"/>
        <w:widowControl/>
        <w:jc w:val="both"/>
        <w:rPr>
          <w:rFonts w:ascii="Calibri" w:hAnsi="Calibri" w:cs="Times New Roman"/>
        </w:rPr>
      </w:pPr>
    </w:p>
    <w:p w:rsidR="00F82F1E" w:rsidRPr="00037E8D" w:rsidRDefault="003F3B01" w:rsidP="007E3CEB">
      <w:pPr>
        <w:pStyle w:val="22"/>
        <w:rPr>
          <w:sz w:val="22"/>
          <w:szCs w:val="22"/>
        </w:rPr>
      </w:pPr>
      <w:r w:rsidRPr="00037E8D">
        <w:rPr>
          <w:sz w:val="22"/>
          <w:szCs w:val="22"/>
        </w:rPr>
        <w:br w:type="page"/>
      </w:r>
      <w:bookmarkStart w:id="0" w:name="_Toc407182762"/>
      <w:r w:rsidR="00F82F1E" w:rsidRPr="00037E8D">
        <w:rPr>
          <w:sz w:val="22"/>
          <w:szCs w:val="22"/>
        </w:rPr>
        <w:lastRenderedPageBreak/>
        <w:t>Введение</w:t>
      </w:r>
      <w:bookmarkEnd w:id="0"/>
    </w:p>
    <w:p w:rsidR="00373652" w:rsidRPr="00037E8D" w:rsidRDefault="00373652">
      <w:pPr>
        <w:pStyle w:val="ConsPlusNonformat"/>
        <w:widowControl/>
        <w:jc w:val="both"/>
        <w:rPr>
          <w:rFonts w:ascii="Times New Roman" w:hAnsi="Times New Roman" w:cs="Times New Roman"/>
          <w:sz w:val="22"/>
          <w:szCs w:val="22"/>
        </w:rPr>
      </w:pPr>
    </w:p>
    <w:p w:rsidR="000B2B11" w:rsidRPr="00037E8D" w:rsidRDefault="000B2B11" w:rsidP="000B2B11">
      <w:pPr>
        <w:widowControl w:val="0"/>
        <w:adjustRightInd w:val="0"/>
        <w:ind w:firstLine="567"/>
        <w:jc w:val="both"/>
        <w:rPr>
          <w:bCs/>
          <w:iCs/>
        </w:rPr>
      </w:pPr>
      <w:r w:rsidRPr="00037E8D">
        <w:rPr>
          <w:bCs/>
          <w:iCs/>
        </w:rPr>
        <w:t xml:space="preserve">Для целей настоящего Проспекта ценных бумаг под Эмитентом понимается Общество с ограниченной ответственностью «Балтийский лизинг», далее также «Эмитент», «Общество». </w:t>
      </w:r>
    </w:p>
    <w:p w:rsidR="000B2B11" w:rsidRPr="00037E8D" w:rsidRDefault="000B2B11" w:rsidP="000B2B11">
      <w:pPr>
        <w:adjustRightInd w:val="0"/>
        <w:ind w:firstLine="567"/>
        <w:jc w:val="both"/>
      </w:pPr>
    </w:p>
    <w:p w:rsidR="000B2B11" w:rsidRPr="00037E8D" w:rsidRDefault="000B2B11" w:rsidP="000B2B11">
      <w:pPr>
        <w:adjustRightInd w:val="0"/>
        <w:ind w:firstLine="567"/>
        <w:jc w:val="both"/>
        <w:rPr>
          <w:rFonts w:eastAsia="Calibri"/>
          <w:bCs/>
          <w:iCs/>
          <w:lang w:eastAsia="en-US"/>
        </w:rPr>
      </w:pPr>
      <w:r w:rsidRPr="00037E8D">
        <w:rPr>
          <w:rFonts w:eastAsia="Calibri"/>
          <w:bCs/>
          <w:iCs/>
          <w:lang w:eastAsia="en-US"/>
        </w:rPr>
        <w:t>Основные сведения о размещаемых эмитентом ценных бумагах:</w:t>
      </w:r>
    </w:p>
    <w:p w:rsidR="000B2B11" w:rsidRPr="00037E8D" w:rsidRDefault="000B2B11" w:rsidP="000B2B11">
      <w:pPr>
        <w:ind w:firstLine="567"/>
        <w:jc w:val="both"/>
        <w:rPr>
          <w:b/>
          <w:u w:val="single"/>
        </w:rPr>
      </w:pPr>
    </w:p>
    <w:p w:rsidR="000B2B11" w:rsidRPr="00037E8D" w:rsidRDefault="000B2B11" w:rsidP="000B2B11">
      <w:pPr>
        <w:ind w:firstLine="567"/>
        <w:jc w:val="both"/>
        <w:rPr>
          <w:b/>
          <w:u w:val="single"/>
        </w:rPr>
      </w:pPr>
      <w:r w:rsidRPr="00037E8D">
        <w:rPr>
          <w:b/>
          <w:u w:val="single"/>
        </w:rPr>
        <w:t>Биржевые облигации серии БО-01:</w:t>
      </w:r>
    </w:p>
    <w:p w:rsidR="000B2B11" w:rsidRPr="00037E8D" w:rsidRDefault="000B2B11" w:rsidP="000B2B11">
      <w:pPr>
        <w:ind w:firstLine="567"/>
        <w:jc w:val="both"/>
        <w:rPr>
          <w:b/>
          <w:bCs/>
          <w:i/>
          <w:iCs/>
        </w:rPr>
      </w:pPr>
      <w:proofErr w:type="gramStart"/>
      <w:r w:rsidRPr="00037E8D">
        <w:rPr>
          <w:rFonts w:eastAsia="Calibri"/>
          <w:bCs/>
          <w:iCs/>
          <w:lang w:eastAsia="en-US"/>
        </w:rPr>
        <w:t xml:space="preserve">Вид, категория (тип), серия (для облигаций) и иные идентификационные признаки ценных бумаг: </w:t>
      </w:r>
      <w:r w:rsidRPr="00037E8D">
        <w:rPr>
          <w:b/>
          <w:bCs/>
          <w:i/>
          <w:iCs/>
        </w:rPr>
        <w:t>биржевые облигации неконвертируемые процентные документарные на предъявителя серии БО-01 с обязательным централизованным хранением в количестве 3 000 000 (Три миллиона) штук, номинальной стоимостью 1 000 (Одна тысяча) рублей каждая со сроком погашения в 2 184-й (Две тысячи сто восемьдесят четвертый) день с даты начала размещения биржевых облигаций, с</w:t>
      </w:r>
      <w:proofErr w:type="gramEnd"/>
      <w:r w:rsidRPr="00037E8D">
        <w:rPr>
          <w:b/>
          <w:bCs/>
          <w:i/>
          <w:iCs/>
        </w:rPr>
        <w:t xml:space="preserve"> </w:t>
      </w:r>
      <w:proofErr w:type="gramStart"/>
      <w:r w:rsidRPr="00037E8D">
        <w:rPr>
          <w:b/>
          <w:bCs/>
          <w:i/>
          <w:iCs/>
        </w:rPr>
        <w:t>возможностью досрочного погашения по требованию владельцев и по усмотрению эмитента, размещаемые путем открытой подписки</w:t>
      </w:r>
      <w:proofErr w:type="gramEnd"/>
    </w:p>
    <w:p w:rsidR="000B2B11" w:rsidRPr="00037E8D" w:rsidRDefault="000B2B11" w:rsidP="000B2B11">
      <w:pPr>
        <w:adjustRightInd w:val="0"/>
        <w:ind w:firstLine="567"/>
        <w:jc w:val="both"/>
        <w:rPr>
          <w:rFonts w:eastAsia="Calibri"/>
          <w:bCs/>
          <w:iCs/>
          <w:lang w:eastAsia="en-US"/>
        </w:rPr>
      </w:pPr>
      <w:r w:rsidRPr="00037E8D">
        <w:rPr>
          <w:rFonts w:eastAsia="Calibri"/>
          <w:bCs/>
          <w:iCs/>
          <w:lang w:eastAsia="en-US"/>
        </w:rPr>
        <w:t xml:space="preserve">Количество размещаемых ценных бумаг: </w:t>
      </w:r>
      <w:r w:rsidRPr="00037E8D">
        <w:rPr>
          <w:rFonts w:eastAsia="Calibri"/>
          <w:b/>
          <w:bCs/>
          <w:i/>
          <w:iCs/>
          <w:lang w:eastAsia="en-US"/>
        </w:rPr>
        <w:t>3 000 000 штук</w:t>
      </w:r>
    </w:p>
    <w:p w:rsidR="000B2B11" w:rsidRPr="00037E8D" w:rsidRDefault="000B2B11" w:rsidP="000B2B11">
      <w:pPr>
        <w:adjustRightInd w:val="0"/>
        <w:ind w:firstLine="567"/>
        <w:jc w:val="both"/>
        <w:rPr>
          <w:rFonts w:eastAsia="Calibri"/>
          <w:bCs/>
          <w:iCs/>
          <w:lang w:eastAsia="en-US"/>
        </w:rPr>
      </w:pPr>
      <w:r w:rsidRPr="00037E8D">
        <w:rPr>
          <w:rFonts w:eastAsia="Calibri"/>
          <w:bCs/>
          <w:iCs/>
          <w:lang w:eastAsia="en-US"/>
        </w:rPr>
        <w:t xml:space="preserve">Номинальная стоимость: </w:t>
      </w:r>
      <w:r w:rsidRPr="00037E8D">
        <w:rPr>
          <w:rFonts w:eastAsia="Calibri"/>
          <w:b/>
          <w:bCs/>
          <w:i/>
          <w:iCs/>
          <w:lang w:eastAsia="en-US"/>
        </w:rPr>
        <w:t>1 000 рублей</w:t>
      </w:r>
    </w:p>
    <w:p w:rsidR="000B2B11" w:rsidRPr="00037E8D" w:rsidRDefault="000B2B11" w:rsidP="000B2B11">
      <w:pPr>
        <w:ind w:firstLine="567"/>
        <w:jc w:val="both"/>
        <w:rPr>
          <w:b/>
          <w:u w:val="single"/>
        </w:rPr>
      </w:pPr>
    </w:p>
    <w:p w:rsidR="000B2B11" w:rsidRPr="00037E8D" w:rsidRDefault="000B2B11" w:rsidP="000B2B11">
      <w:pPr>
        <w:ind w:firstLine="567"/>
        <w:jc w:val="both"/>
        <w:rPr>
          <w:b/>
          <w:u w:val="single"/>
        </w:rPr>
      </w:pPr>
      <w:r w:rsidRPr="00037E8D">
        <w:rPr>
          <w:b/>
          <w:u w:val="single"/>
        </w:rPr>
        <w:t>Биржевые облигации серии БО-02:</w:t>
      </w:r>
    </w:p>
    <w:p w:rsidR="000B2B11" w:rsidRPr="00037E8D" w:rsidRDefault="000B2B11" w:rsidP="000B2B11">
      <w:pPr>
        <w:ind w:firstLine="567"/>
        <w:jc w:val="both"/>
        <w:rPr>
          <w:b/>
          <w:bCs/>
          <w:i/>
          <w:iCs/>
        </w:rPr>
      </w:pPr>
      <w:proofErr w:type="gramStart"/>
      <w:r w:rsidRPr="00037E8D">
        <w:rPr>
          <w:rFonts w:eastAsia="Calibri"/>
          <w:bCs/>
          <w:iCs/>
          <w:lang w:eastAsia="en-US"/>
        </w:rPr>
        <w:t xml:space="preserve">Вид, категория (тип), серия (для облигаций) и иные идентификационные признаки ценных бумаг: </w:t>
      </w:r>
      <w:r w:rsidRPr="00037E8D">
        <w:rPr>
          <w:b/>
          <w:bCs/>
          <w:i/>
          <w:iCs/>
        </w:rPr>
        <w:t>биржевые облигации неконвертируемые процентные документарные на предъявителя серии БО-02 с обязательным централизованным хранением в количестве 4 000 000 (Четыре миллиона) штук, номинальной стоимостью 1 000 (Одна тысяча) рублей каждая со сроком погашения в 2 184-й (Две тысячи сто восемьдесят четвертый) день с даты начала размещения биржевых облигаций, с</w:t>
      </w:r>
      <w:proofErr w:type="gramEnd"/>
      <w:r w:rsidRPr="00037E8D">
        <w:rPr>
          <w:b/>
          <w:bCs/>
          <w:i/>
          <w:iCs/>
        </w:rPr>
        <w:t xml:space="preserve"> </w:t>
      </w:r>
      <w:proofErr w:type="gramStart"/>
      <w:r w:rsidRPr="00037E8D">
        <w:rPr>
          <w:b/>
          <w:bCs/>
          <w:i/>
          <w:iCs/>
        </w:rPr>
        <w:t>возможностью досрочного погашения по требованию владельцев и по усмотрению эмитента, размещаемые путем открытой подписки</w:t>
      </w:r>
      <w:proofErr w:type="gramEnd"/>
    </w:p>
    <w:p w:rsidR="000B2B11" w:rsidRPr="00037E8D" w:rsidRDefault="000B2B11" w:rsidP="000B2B11">
      <w:pPr>
        <w:adjustRightInd w:val="0"/>
        <w:ind w:firstLine="567"/>
        <w:jc w:val="both"/>
        <w:rPr>
          <w:rFonts w:eastAsia="Calibri"/>
          <w:bCs/>
          <w:iCs/>
          <w:lang w:eastAsia="en-US"/>
        </w:rPr>
      </w:pPr>
      <w:r w:rsidRPr="00037E8D">
        <w:rPr>
          <w:rFonts w:eastAsia="Calibri"/>
          <w:bCs/>
          <w:iCs/>
          <w:lang w:eastAsia="en-US"/>
        </w:rPr>
        <w:t xml:space="preserve">Количество размещаемых ценных бумаг: </w:t>
      </w:r>
      <w:r w:rsidRPr="00037E8D">
        <w:rPr>
          <w:rFonts w:eastAsia="Calibri"/>
          <w:b/>
          <w:bCs/>
          <w:i/>
          <w:iCs/>
          <w:lang w:eastAsia="en-US"/>
        </w:rPr>
        <w:t>4 000 000 штук</w:t>
      </w:r>
    </w:p>
    <w:p w:rsidR="000B2B11" w:rsidRPr="00037E8D" w:rsidRDefault="000B2B11" w:rsidP="000B2B11">
      <w:pPr>
        <w:adjustRightInd w:val="0"/>
        <w:ind w:firstLine="567"/>
        <w:jc w:val="both"/>
        <w:rPr>
          <w:rFonts w:eastAsia="Calibri"/>
          <w:bCs/>
          <w:iCs/>
          <w:lang w:eastAsia="en-US"/>
        </w:rPr>
      </w:pPr>
      <w:r w:rsidRPr="00037E8D">
        <w:rPr>
          <w:rFonts w:eastAsia="Calibri"/>
          <w:bCs/>
          <w:iCs/>
          <w:lang w:eastAsia="en-US"/>
        </w:rPr>
        <w:t xml:space="preserve">Номинальная стоимость: </w:t>
      </w:r>
      <w:r w:rsidRPr="00037E8D">
        <w:rPr>
          <w:rFonts w:eastAsia="Calibri"/>
          <w:b/>
          <w:bCs/>
          <w:i/>
          <w:iCs/>
          <w:lang w:eastAsia="en-US"/>
        </w:rPr>
        <w:t>1 000 рублей</w:t>
      </w:r>
    </w:p>
    <w:p w:rsidR="000B2B11" w:rsidRPr="00037E8D" w:rsidRDefault="000B2B11" w:rsidP="000B2B11">
      <w:pPr>
        <w:ind w:firstLine="567"/>
        <w:jc w:val="both"/>
        <w:rPr>
          <w:b/>
          <w:bCs/>
          <w:i/>
          <w:iCs/>
        </w:rPr>
      </w:pPr>
    </w:p>
    <w:p w:rsidR="000B2B11" w:rsidRPr="00037E8D" w:rsidRDefault="000B2B11" w:rsidP="000B2B11">
      <w:pPr>
        <w:ind w:firstLine="567"/>
        <w:jc w:val="both"/>
        <w:rPr>
          <w:b/>
          <w:u w:val="single"/>
        </w:rPr>
      </w:pPr>
      <w:r w:rsidRPr="00037E8D">
        <w:rPr>
          <w:b/>
          <w:u w:val="single"/>
        </w:rPr>
        <w:t>Биржевые облигации серии БО-03:</w:t>
      </w:r>
    </w:p>
    <w:p w:rsidR="000B2B11" w:rsidRPr="00037E8D" w:rsidRDefault="000B2B11" w:rsidP="000B2B11">
      <w:pPr>
        <w:ind w:firstLine="567"/>
        <w:jc w:val="both"/>
        <w:rPr>
          <w:b/>
          <w:bCs/>
          <w:i/>
          <w:iCs/>
        </w:rPr>
      </w:pPr>
      <w:proofErr w:type="gramStart"/>
      <w:r w:rsidRPr="00037E8D">
        <w:rPr>
          <w:rFonts w:eastAsia="Calibri"/>
          <w:bCs/>
          <w:iCs/>
          <w:lang w:eastAsia="en-US"/>
        </w:rPr>
        <w:t xml:space="preserve">Вид, категория (тип), серия (для облигаций) и иные идентификационные признаки ценных бумаг: </w:t>
      </w:r>
      <w:r w:rsidRPr="00037E8D">
        <w:rPr>
          <w:b/>
          <w:bCs/>
          <w:i/>
          <w:iCs/>
        </w:rPr>
        <w:t>биржевые облигации неконвертируемые процентные документарные на предъявителя серии БО-03 с обязательным централизованным хранением в количестве 4 000 000 (Четыре миллиона) штук, номинальной стоимостью 1 000 (Одна тысяча) рублей каждая со сроком погашения в 2 184-й (Две тысячи сто восемьдесят четвертый) день с даты начала размещения биржевых облигаций, с</w:t>
      </w:r>
      <w:proofErr w:type="gramEnd"/>
      <w:r w:rsidRPr="00037E8D">
        <w:rPr>
          <w:b/>
          <w:bCs/>
          <w:i/>
          <w:iCs/>
        </w:rPr>
        <w:t xml:space="preserve"> </w:t>
      </w:r>
      <w:proofErr w:type="gramStart"/>
      <w:r w:rsidRPr="00037E8D">
        <w:rPr>
          <w:b/>
          <w:bCs/>
          <w:i/>
          <w:iCs/>
        </w:rPr>
        <w:t>возможностью досрочного погашения по требованию владельцев и по усмотрению эмитента, размещаемые путем открытой подписки</w:t>
      </w:r>
      <w:proofErr w:type="gramEnd"/>
    </w:p>
    <w:p w:rsidR="000B2B11" w:rsidRPr="00037E8D" w:rsidRDefault="000B2B11" w:rsidP="000B2B11">
      <w:pPr>
        <w:adjustRightInd w:val="0"/>
        <w:ind w:firstLine="567"/>
        <w:jc w:val="both"/>
        <w:rPr>
          <w:rFonts w:eastAsia="Calibri"/>
          <w:bCs/>
          <w:iCs/>
          <w:lang w:eastAsia="en-US"/>
        </w:rPr>
      </w:pPr>
      <w:r w:rsidRPr="00037E8D">
        <w:rPr>
          <w:rFonts w:eastAsia="Calibri"/>
          <w:bCs/>
          <w:iCs/>
          <w:lang w:eastAsia="en-US"/>
        </w:rPr>
        <w:t xml:space="preserve">Количество размещаемых ценных бумаг: </w:t>
      </w:r>
      <w:r w:rsidRPr="00037E8D">
        <w:rPr>
          <w:rFonts w:eastAsia="Calibri"/>
          <w:b/>
          <w:bCs/>
          <w:i/>
          <w:iCs/>
          <w:lang w:eastAsia="en-US"/>
        </w:rPr>
        <w:t>4 000 000 штук</w:t>
      </w:r>
    </w:p>
    <w:p w:rsidR="007556D3" w:rsidRPr="00037E8D" w:rsidRDefault="007556D3" w:rsidP="007556D3">
      <w:pPr>
        <w:adjustRightInd w:val="0"/>
        <w:ind w:firstLine="567"/>
        <w:jc w:val="both"/>
        <w:rPr>
          <w:rFonts w:eastAsia="Calibri"/>
          <w:bCs/>
          <w:iCs/>
          <w:lang w:eastAsia="en-US"/>
        </w:rPr>
      </w:pPr>
      <w:r w:rsidRPr="00037E8D">
        <w:rPr>
          <w:rFonts w:eastAsia="Calibri"/>
          <w:bCs/>
          <w:iCs/>
          <w:lang w:eastAsia="en-US"/>
        </w:rPr>
        <w:t xml:space="preserve">Номинальная стоимость: </w:t>
      </w:r>
      <w:r w:rsidRPr="00037E8D">
        <w:rPr>
          <w:rFonts w:eastAsia="Calibri"/>
          <w:b/>
          <w:bCs/>
          <w:i/>
          <w:iCs/>
          <w:lang w:eastAsia="en-US"/>
        </w:rPr>
        <w:t>1 000 рублей</w:t>
      </w:r>
    </w:p>
    <w:p w:rsidR="000B2B11" w:rsidRPr="00037E8D" w:rsidRDefault="000B2B11" w:rsidP="000B2B11">
      <w:pPr>
        <w:ind w:firstLine="567"/>
        <w:jc w:val="both"/>
        <w:rPr>
          <w:b/>
          <w:sz w:val="22"/>
          <w:szCs w:val="22"/>
          <w:u w:val="single"/>
        </w:rPr>
      </w:pPr>
    </w:p>
    <w:p w:rsidR="000B2B11" w:rsidRPr="00037E8D" w:rsidRDefault="000B2B11" w:rsidP="000B2B11">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0B2B11" w:rsidRPr="00037E8D" w:rsidRDefault="000B2B11" w:rsidP="000B2B11">
      <w:pPr>
        <w:adjustRightInd w:val="0"/>
        <w:ind w:firstLine="540"/>
        <w:jc w:val="both"/>
        <w:rPr>
          <w:rFonts w:eastAsia="Calibri"/>
          <w:bCs/>
          <w:iCs/>
          <w:lang w:eastAsia="en-US"/>
        </w:rPr>
      </w:pPr>
      <w:r w:rsidRPr="00037E8D">
        <w:rPr>
          <w:rFonts w:eastAsia="Calibri"/>
          <w:bCs/>
          <w:iCs/>
          <w:lang w:eastAsia="en-US"/>
        </w:rPr>
        <w:t>Порядок и сроки размещения (дата начала, дата окончания размещения или порядок их определения):</w:t>
      </w:r>
    </w:p>
    <w:p w:rsidR="000B2B11" w:rsidRPr="00037E8D" w:rsidRDefault="000B2B11" w:rsidP="000B2B11">
      <w:pPr>
        <w:adjustRightInd w:val="0"/>
        <w:ind w:firstLine="567"/>
        <w:jc w:val="both"/>
        <w:rPr>
          <w:b/>
          <w:bCs/>
          <w:i/>
          <w:iCs/>
        </w:rPr>
      </w:pPr>
      <w:r w:rsidRPr="00037E8D">
        <w:rPr>
          <w:b/>
          <w:bCs/>
          <w:i/>
          <w:iCs/>
        </w:rPr>
        <w:t xml:space="preserve">Размещение Биржевых облигаций проводится по цене размещения Биржевых облигаций, указанной в п. 8.4 Решения о выпуске ценных бумаг и п. 2.4 Проспекта ценных бумаг. </w:t>
      </w:r>
      <w:proofErr w:type="gramStart"/>
      <w:r w:rsidRPr="00037E8D">
        <w:rPr>
          <w:b/>
          <w:bCs/>
          <w:i/>
          <w:iCs/>
        </w:rPr>
        <w:t>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roofErr w:type="gramEnd"/>
    </w:p>
    <w:p w:rsidR="000B2B11" w:rsidRPr="00037E8D" w:rsidRDefault="000B2B11" w:rsidP="000B2B11">
      <w:pPr>
        <w:adjustRightInd w:val="0"/>
        <w:ind w:firstLine="567"/>
        <w:jc w:val="both"/>
        <w:rPr>
          <w:b/>
          <w:bCs/>
          <w:i/>
          <w:iCs/>
        </w:rPr>
      </w:pPr>
    </w:p>
    <w:p w:rsidR="000B2B11" w:rsidRPr="00037E8D" w:rsidRDefault="000B2B11" w:rsidP="000B2B11">
      <w:pPr>
        <w:adjustRightInd w:val="0"/>
        <w:ind w:firstLine="567"/>
        <w:jc w:val="both"/>
        <w:rPr>
          <w:bCs/>
          <w:iCs/>
        </w:rPr>
      </w:pPr>
      <w:r w:rsidRPr="00037E8D">
        <w:rPr>
          <w:bCs/>
          <w:iCs/>
        </w:rPr>
        <w:t>Место и момент заключения сделок, а также форма и способ заключения договоров</w:t>
      </w:r>
    </w:p>
    <w:p w:rsidR="000B2B11" w:rsidRPr="00037E8D" w:rsidRDefault="000B2B11" w:rsidP="000B2B11">
      <w:pPr>
        <w:adjustRightInd w:val="0"/>
        <w:ind w:firstLine="567"/>
        <w:jc w:val="both"/>
        <w:rPr>
          <w:b/>
          <w:bCs/>
          <w:i/>
          <w:iCs/>
        </w:rPr>
      </w:pPr>
      <w:r w:rsidRPr="00037E8D">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0B2B11" w:rsidRPr="00037E8D" w:rsidRDefault="000B2B11" w:rsidP="000B2B11">
      <w:pPr>
        <w:adjustRightInd w:val="0"/>
        <w:ind w:firstLine="567"/>
        <w:jc w:val="both"/>
        <w:rPr>
          <w:b/>
          <w:bCs/>
          <w:i/>
          <w:iCs/>
        </w:rPr>
      </w:pPr>
      <w:r w:rsidRPr="00037E8D">
        <w:rPr>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rsidR="000B2B11" w:rsidRPr="00037E8D" w:rsidRDefault="000B2B11" w:rsidP="000B2B11">
      <w:pPr>
        <w:adjustRightInd w:val="0"/>
        <w:ind w:firstLine="567"/>
        <w:jc w:val="both"/>
        <w:rPr>
          <w:b/>
          <w:bCs/>
          <w:i/>
          <w:iCs/>
        </w:rPr>
      </w:pPr>
      <w:proofErr w:type="gramStart"/>
      <w:r w:rsidRPr="00037E8D">
        <w:rPr>
          <w:b/>
          <w:bCs/>
          <w:i/>
          <w:iCs/>
        </w:rPr>
        <w:t xml:space="preserve">При этом размещение Биржевых облигаций может происходить в форме конкурса по определению процентной ставки по первому купону (далее также – «Конкурс»)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w:t>
      </w:r>
      <w:r w:rsidRPr="00037E8D">
        <w:rPr>
          <w:b/>
          <w:bCs/>
          <w:i/>
          <w:iCs/>
        </w:rPr>
        <w:lastRenderedPageBreak/>
        <w:t>условиях, предусмотренных Решением о выпуске ценных бумаг и Проспектом ценных бумаг (далее</w:t>
      </w:r>
      <w:proofErr w:type="gramEnd"/>
      <w:r w:rsidRPr="00037E8D">
        <w:rPr>
          <w:b/>
          <w:bCs/>
          <w:i/>
          <w:iCs/>
        </w:rPr>
        <w:t xml:space="preserve"> - </w:t>
      </w:r>
      <w:proofErr w:type="gramStart"/>
      <w:r w:rsidRPr="00037E8D">
        <w:rPr>
          <w:b/>
          <w:bCs/>
          <w:i/>
          <w:iCs/>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037E8D">
        <w:rPr>
          <w:b/>
          <w:bCs/>
          <w:i/>
          <w:iCs/>
        </w:rPr>
        <w:t>.</w:t>
      </w:r>
      <w:proofErr w:type="gramEnd"/>
      <w:r w:rsidRPr="00037E8D">
        <w:rPr>
          <w:b/>
          <w:bCs/>
          <w:i/>
          <w:iCs/>
        </w:rPr>
        <w:t xml:space="preserve"> Решение о порядке размещения Биржевых облигаций принимается </w:t>
      </w:r>
      <w:r w:rsidRPr="00037E8D">
        <w:rPr>
          <w:b/>
          <w:bCs/>
          <w:i/>
        </w:rPr>
        <w:t xml:space="preserve">уполномоченным органом управления </w:t>
      </w:r>
      <w:r w:rsidRPr="00037E8D">
        <w:rPr>
          <w:b/>
          <w:bCs/>
          <w:i/>
          <w:iCs/>
        </w:rPr>
        <w:t>Эмитента до даты начала размещения Биржевых облигаций и раскрывается в соответствии с п. 11 Решения о выпуске ценных бумаг.</w:t>
      </w:r>
    </w:p>
    <w:p w:rsidR="000B2B11" w:rsidRPr="00037E8D" w:rsidRDefault="000B2B11" w:rsidP="000B2B11">
      <w:pPr>
        <w:adjustRightInd w:val="0"/>
        <w:ind w:firstLine="567"/>
        <w:jc w:val="both"/>
        <w:rPr>
          <w:b/>
          <w:bCs/>
          <w:i/>
          <w:iCs/>
        </w:rPr>
      </w:pPr>
      <w:r w:rsidRPr="00037E8D">
        <w:rPr>
          <w:b/>
          <w:bCs/>
          <w:i/>
          <w:iCs/>
        </w:rPr>
        <w:t xml:space="preserve">Эмитент информирует Биржу и НРД  о принятых решениях не позднее 1 (Одного) дня </w:t>
      </w:r>
      <w:proofErr w:type="gramStart"/>
      <w:r w:rsidRPr="00037E8D">
        <w:rPr>
          <w:b/>
          <w:bCs/>
          <w:i/>
          <w:iCs/>
        </w:rPr>
        <w:t>с даты принятия</w:t>
      </w:r>
      <w:proofErr w:type="gramEnd"/>
      <w:r w:rsidRPr="00037E8D">
        <w:rPr>
          <w:b/>
          <w:bCs/>
          <w:i/>
          <w:iCs/>
        </w:rPr>
        <w:t xml:space="preserve">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0B2B11" w:rsidRPr="00037E8D" w:rsidRDefault="000B2B11" w:rsidP="00631ED5">
      <w:pPr>
        <w:widowControl w:val="0"/>
        <w:adjustRightInd w:val="0"/>
        <w:ind w:firstLine="567"/>
        <w:jc w:val="both"/>
      </w:pPr>
    </w:p>
    <w:p w:rsidR="000B2B11" w:rsidRPr="00037E8D" w:rsidRDefault="000B2B11" w:rsidP="00631ED5">
      <w:pPr>
        <w:widowControl w:val="0"/>
        <w:adjustRightInd w:val="0"/>
        <w:ind w:firstLine="567"/>
        <w:jc w:val="both"/>
      </w:pPr>
      <w:r w:rsidRPr="00037E8D">
        <w:t>Дата начала размещения или порядок ее определения:</w:t>
      </w:r>
    </w:p>
    <w:p w:rsidR="000B2B11" w:rsidRPr="00037E8D" w:rsidRDefault="000B2B11" w:rsidP="00631ED5">
      <w:pPr>
        <w:widowControl w:val="0"/>
        <w:adjustRightInd w:val="0"/>
        <w:ind w:firstLine="540"/>
        <w:jc w:val="both"/>
        <w:rPr>
          <w:b/>
          <w:bCs/>
          <w:i/>
          <w:iCs/>
        </w:rPr>
      </w:pPr>
      <w:r w:rsidRPr="00037E8D">
        <w:rPr>
          <w:b/>
          <w:bCs/>
          <w:i/>
          <w:iCs/>
        </w:rPr>
        <w:t>Сообщение о допуске Биржевых облигаций к торгам в процессе их размещения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w:t>
      </w:r>
    </w:p>
    <w:p w:rsidR="000B2B11" w:rsidRPr="00037E8D" w:rsidRDefault="000B2B11" w:rsidP="00631ED5">
      <w:pPr>
        <w:widowControl w:val="0"/>
        <w:adjustRightInd w:val="0"/>
        <w:ind w:firstLine="540"/>
        <w:jc w:val="both"/>
        <w:rPr>
          <w:b/>
          <w:bCs/>
          <w:i/>
          <w:iCs/>
        </w:rPr>
      </w:pPr>
      <w:r w:rsidRPr="00037E8D">
        <w:rPr>
          <w:b/>
          <w:bCs/>
          <w:i/>
          <w:iCs/>
        </w:rPr>
        <w:t>Дата начала размещения Биржевых облигаций устанавливается уполномоченным органом управления Эмитента.</w:t>
      </w:r>
    </w:p>
    <w:p w:rsidR="000B2B11" w:rsidRPr="00037E8D" w:rsidRDefault="000B2B11" w:rsidP="00631ED5">
      <w:pPr>
        <w:widowControl w:val="0"/>
        <w:adjustRightInd w:val="0"/>
        <w:ind w:firstLine="540"/>
        <w:jc w:val="both"/>
        <w:rPr>
          <w:b/>
          <w:bCs/>
          <w:i/>
          <w:iCs/>
        </w:rPr>
      </w:pPr>
      <w:r w:rsidRPr="00037E8D">
        <w:rPr>
          <w:b/>
          <w:bCs/>
          <w:i/>
          <w:iCs/>
        </w:rPr>
        <w:t>Сообщение о дате начала размещения Биржевых облигаций публикуется Эмитентом в соответствии с требованиями Положения о раскрытии информации эмитентами эмиссионных ценных бумаг, утвержденного Приказом ФСФР России от 04.10.2011 года №11-46/</w:t>
      </w:r>
      <w:proofErr w:type="spellStart"/>
      <w:r w:rsidRPr="00037E8D">
        <w:rPr>
          <w:b/>
          <w:bCs/>
          <w:i/>
          <w:iCs/>
        </w:rPr>
        <w:t>пз-н</w:t>
      </w:r>
      <w:proofErr w:type="spellEnd"/>
      <w:r w:rsidRPr="00037E8D">
        <w:rPr>
          <w:b/>
          <w:bCs/>
          <w:i/>
          <w:iCs/>
        </w:rPr>
        <w:t xml:space="preserve"> (далее – Положение о раскрытии информации) в следующие сроки:</w:t>
      </w:r>
    </w:p>
    <w:p w:rsidR="000B2B11" w:rsidRPr="00037E8D" w:rsidRDefault="000B2B11" w:rsidP="00631ED5">
      <w:pPr>
        <w:widowControl w:val="0"/>
        <w:numPr>
          <w:ilvl w:val="0"/>
          <w:numId w:val="25"/>
        </w:numPr>
        <w:autoSpaceDE/>
        <w:autoSpaceDN/>
        <w:adjustRightInd w:val="0"/>
        <w:ind w:left="0" w:firstLine="567"/>
        <w:jc w:val="both"/>
        <w:rPr>
          <w:b/>
          <w:bCs/>
          <w:i/>
          <w:iCs/>
        </w:rPr>
      </w:pPr>
      <w:r w:rsidRPr="00037E8D">
        <w:rPr>
          <w:b/>
          <w:bCs/>
          <w:i/>
          <w:iCs/>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5 (Пять) дней до даты начала размещения Биржевых облигаций;</w:t>
      </w:r>
    </w:p>
    <w:p w:rsidR="000B2B11" w:rsidRPr="00037E8D" w:rsidRDefault="000B2B11" w:rsidP="00631ED5">
      <w:pPr>
        <w:widowControl w:val="0"/>
        <w:numPr>
          <w:ilvl w:val="0"/>
          <w:numId w:val="25"/>
        </w:numPr>
        <w:autoSpaceDE/>
        <w:autoSpaceDN/>
        <w:adjustRightInd w:val="0"/>
        <w:ind w:left="0" w:firstLine="567"/>
        <w:jc w:val="both"/>
        <w:rPr>
          <w:b/>
          <w:bCs/>
          <w:i/>
          <w:iCs/>
        </w:rPr>
      </w:pPr>
      <w:proofErr w:type="gramStart"/>
      <w:r w:rsidRPr="00037E8D">
        <w:rPr>
          <w:b/>
          <w:bCs/>
          <w:i/>
          <w:iCs/>
        </w:rPr>
        <w:t>на страницах в информационно-телекоммуникационной сети «Интернет» (выше и далее – сеть Интернет), используемых Эмитентом для раскрытия информации по адресам:</w:t>
      </w:r>
      <w:r w:rsidRPr="00037E8D">
        <w:rPr>
          <w:sz w:val="22"/>
          <w:szCs w:val="22"/>
        </w:rPr>
        <w:t xml:space="preserve"> </w:t>
      </w:r>
      <w:hyperlink r:id="rId8" w:history="1">
        <w:r w:rsidRPr="00037E8D">
          <w:rPr>
            <w:b/>
            <w:i/>
            <w:color w:val="0000FF"/>
            <w:u w:val="single"/>
          </w:rPr>
          <w:t>http://disclosure.1prime.ru/portal/default.aspx?emId=7826705374</w:t>
        </w:r>
      </w:hyperlink>
      <w:r w:rsidRPr="00037E8D">
        <w:rPr>
          <w:b/>
          <w:i/>
        </w:rPr>
        <w:t xml:space="preserve">, </w:t>
      </w:r>
      <w:hyperlink r:id="rId9" w:history="1">
        <w:r w:rsidR="00905BCE" w:rsidRPr="009645AF">
          <w:rPr>
            <w:rStyle w:val="af3"/>
            <w:b/>
            <w:i/>
          </w:rPr>
          <w:t>http://www.baltlease.ru</w:t>
        </w:r>
      </w:hyperlink>
      <w:r w:rsidRPr="00037E8D">
        <w:rPr>
          <w:rFonts w:ascii="Arial" w:hAnsi="Arial" w:cs="Arial"/>
          <w:sz w:val="18"/>
          <w:szCs w:val="18"/>
        </w:rPr>
        <w:t xml:space="preserve"> </w:t>
      </w:r>
      <w:r w:rsidRPr="00037E8D">
        <w:rPr>
          <w:b/>
          <w:bCs/>
          <w:i/>
          <w:iCs/>
        </w:rPr>
        <w:t>(далее в совокупности указанные страницы именуются «страницы Эмитента в сети Интернет»)</w:t>
      </w:r>
      <w:r w:rsidRPr="00037E8D">
        <w:rPr>
          <w:b/>
          <w:i/>
          <w:sz w:val="22"/>
          <w:szCs w:val="22"/>
        </w:rPr>
        <w:t xml:space="preserve"> </w:t>
      </w:r>
      <w:r w:rsidRPr="00037E8D">
        <w:rPr>
          <w:b/>
          <w:bCs/>
          <w:i/>
          <w:iCs/>
        </w:rPr>
        <w:t>- не позднее, чем за 4 (Четыре) дня до даты начала размещения Биржевых облигаций.</w:t>
      </w:r>
      <w:proofErr w:type="gramEnd"/>
    </w:p>
    <w:p w:rsidR="000B2B11" w:rsidRPr="00037E8D" w:rsidRDefault="000B2B11" w:rsidP="000B2B11">
      <w:pPr>
        <w:widowControl w:val="0"/>
        <w:tabs>
          <w:tab w:val="left" w:pos="851"/>
        </w:tabs>
        <w:autoSpaceDE/>
        <w:autoSpaceDN/>
        <w:ind w:firstLine="567"/>
        <w:jc w:val="both"/>
        <w:rPr>
          <w:b/>
          <w:i/>
        </w:rPr>
      </w:pPr>
      <w:r w:rsidRPr="00037E8D">
        <w:rPr>
          <w:b/>
          <w:i/>
        </w:rPr>
        <w:t xml:space="preserve">Эмитент информирует Биржу и НРД о принятом решении не позднее 1 (Одного) дня </w:t>
      </w:r>
      <w:proofErr w:type="gramStart"/>
      <w:r w:rsidRPr="00037E8D">
        <w:rPr>
          <w:b/>
          <w:i/>
        </w:rPr>
        <w:t>с даты принятия</w:t>
      </w:r>
      <w:proofErr w:type="gramEnd"/>
      <w:r w:rsidRPr="00037E8D">
        <w:rPr>
          <w:b/>
          <w:i/>
        </w:rPr>
        <w:t xml:space="preserve"> уполномоченным органом управления Эмитента решения о дате начала размещения Биржевых облигаций и не позднее, чем за 5 (Пять) дней до даты начала размещения Биржевых облигаций.</w:t>
      </w:r>
    </w:p>
    <w:p w:rsidR="000B2B11" w:rsidRPr="00037E8D" w:rsidRDefault="000B2B11" w:rsidP="000B2B11">
      <w:pPr>
        <w:adjustRightInd w:val="0"/>
        <w:ind w:firstLine="567"/>
        <w:jc w:val="both"/>
        <w:rPr>
          <w:b/>
          <w:bCs/>
          <w:i/>
          <w:iCs/>
        </w:rPr>
      </w:pPr>
      <w:r w:rsidRPr="00037E8D">
        <w:rPr>
          <w:b/>
          <w:bCs/>
          <w:i/>
          <w:iCs/>
        </w:rPr>
        <w:t>Дата начала размещения Биржевых облигаций, определенная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0B2B11" w:rsidRPr="00037E8D" w:rsidRDefault="000B2B11" w:rsidP="000B2B11">
      <w:pPr>
        <w:adjustRightInd w:val="0"/>
        <w:ind w:firstLine="567"/>
        <w:jc w:val="both"/>
        <w:rPr>
          <w:b/>
          <w:bCs/>
          <w:i/>
          <w:iCs/>
        </w:rPr>
      </w:pPr>
      <w:r w:rsidRPr="00037E8D">
        <w:rPr>
          <w:b/>
          <w:bCs/>
          <w:i/>
          <w:iCs/>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0B2B11" w:rsidRPr="00037E8D" w:rsidRDefault="000B2B11" w:rsidP="000B2B11">
      <w:pPr>
        <w:widowControl w:val="0"/>
        <w:adjustRightInd w:val="0"/>
        <w:ind w:firstLine="540"/>
        <w:jc w:val="both"/>
        <w:rPr>
          <w:b/>
          <w:bCs/>
          <w:i/>
          <w:iCs/>
        </w:rPr>
      </w:pPr>
      <w:proofErr w:type="gramStart"/>
      <w:r w:rsidRPr="00037E8D">
        <w:rPr>
          <w:b/>
          <w:bCs/>
          <w:i/>
          <w:iCs/>
        </w:rPr>
        <w:t>Об изменении даты начала размещения Эмитент уведомляет Биржу и НРД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 но не позднее, чем за 1 (Один) день до наступления</w:t>
      </w:r>
      <w:proofErr w:type="gramEnd"/>
      <w:r w:rsidRPr="00037E8D">
        <w:rPr>
          <w:b/>
          <w:bCs/>
          <w:i/>
          <w:iCs/>
        </w:rPr>
        <w:t xml:space="preserve"> такой даты.</w:t>
      </w:r>
    </w:p>
    <w:p w:rsidR="000B2B11" w:rsidRPr="00037E8D" w:rsidRDefault="000B2B11" w:rsidP="000B2B11">
      <w:pPr>
        <w:adjustRightInd w:val="0"/>
        <w:ind w:firstLine="540"/>
        <w:jc w:val="both"/>
        <w:rPr>
          <w:bCs/>
          <w:i/>
          <w:iCs/>
          <w:sz w:val="18"/>
          <w:szCs w:val="18"/>
        </w:rPr>
      </w:pPr>
      <w:proofErr w:type="gramStart"/>
      <w:r w:rsidRPr="00037E8D">
        <w:rPr>
          <w:bCs/>
          <w:i/>
          <w:iCs/>
          <w:sz w:val="18"/>
          <w:szCs w:val="18"/>
        </w:rPr>
        <w:t>* 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действующими федеральными законами, а также нормативными актами Банка России будет установлен иной порядок и сроки раскрытия информации о дате начала размещения Биржевых облигаций и/или решения об изменении даты начала размещения Биржевых облигаций, нежели</w:t>
      </w:r>
      <w:proofErr w:type="gramEnd"/>
      <w:r w:rsidRPr="00037E8D">
        <w:rPr>
          <w:bCs/>
          <w:i/>
          <w:iCs/>
          <w:sz w:val="18"/>
          <w:szCs w:val="18"/>
        </w:rPr>
        <w:t xml:space="preserve"> </w:t>
      </w:r>
      <w:proofErr w:type="gramStart"/>
      <w:r w:rsidRPr="00037E8D">
        <w:rPr>
          <w:bCs/>
          <w:i/>
          <w:iCs/>
          <w:sz w:val="18"/>
          <w:szCs w:val="18"/>
        </w:rPr>
        <w:t>порядок и сроки, предусмотренные настоящим пунктом, информация о дате начала размещения Биржевых облигаций и/или решения об изменении даты начала размещения Биржевых облигаций раскрывается в порядке и сроки, предусмотренные федеральными законами, а также нормативными актами Банка России, действующими на момент раскрытия информации о дате начала размещения Биржевых облигаций и/или решения об изменении даты начала размещения Биржевых облигаций.</w:t>
      </w:r>
      <w:proofErr w:type="gramEnd"/>
    </w:p>
    <w:p w:rsidR="000B2B11" w:rsidRPr="00037E8D" w:rsidRDefault="000B2B11" w:rsidP="000B2B11">
      <w:pPr>
        <w:adjustRightInd w:val="0"/>
        <w:ind w:firstLine="540"/>
        <w:jc w:val="both"/>
        <w:rPr>
          <w:bCs/>
          <w:i/>
          <w:iCs/>
        </w:rPr>
      </w:pPr>
    </w:p>
    <w:p w:rsidR="000B2B11" w:rsidRPr="00037E8D" w:rsidRDefault="000B2B11" w:rsidP="000B2B11">
      <w:pPr>
        <w:adjustRightInd w:val="0"/>
        <w:ind w:firstLine="540"/>
        <w:jc w:val="both"/>
        <w:rPr>
          <w:bCs/>
        </w:rPr>
      </w:pPr>
      <w:r w:rsidRPr="00037E8D">
        <w:rPr>
          <w:bCs/>
        </w:rPr>
        <w:t>Дата окончания размещения или порядок ее определения:</w:t>
      </w:r>
    </w:p>
    <w:p w:rsidR="000B2B11" w:rsidRPr="00037E8D" w:rsidRDefault="000B2B11" w:rsidP="000B2B11">
      <w:pPr>
        <w:autoSpaceDE/>
        <w:autoSpaceDN/>
        <w:ind w:firstLine="567"/>
        <w:jc w:val="both"/>
        <w:rPr>
          <w:b/>
          <w:bCs/>
          <w:i/>
          <w:iCs/>
          <w:lang w:eastAsia="en-US"/>
        </w:rPr>
      </w:pPr>
      <w:r w:rsidRPr="00037E8D">
        <w:rPr>
          <w:b/>
          <w:bCs/>
          <w:i/>
          <w:iCs/>
          <w:lang w:eastAsia="en-US"/>
        </w:rPr>
        <w:t xml:space="preserve">Датой окончания размещения Биржевых облигаций является наиболее ранняя из следующих дат: </w:t>
      </w:r>
    </w:p>
    <w:p w:rsidR="000B2B11" w:rsidRPr="00037E8D" w:rsidRDefault="000B2B11" w:rsidP="000B2B11">
      <w:pPr>
        <w:autoSpaceDE/>
        <w:autoSpaceDN/>
        <w:ind w:firstLine="567"/>
        <w:jc w:val="both"/>
        <w:rPr>
          <w:b/>
          <w:bCs/>
          <w:i/>
          <w:iCs/>
          <w:lang w:eastAsia="en-US"/>
        </w:rPr>
      </w:pPr>
      <w:r w:rsidRPr="00037E8D">
        <w:rPr>
          <w:b/>
          <w:bCs/>
          <w:i/>
          <w:iCs/>
          <w:lang w:eastAsia="en-US"/>
        </w:rPr>
        <w:t xml:space="preserve">а) 3-й (Третий) рабочий день </w:t>
      </w:r>
      <w:proofErr w:type="gramStart"/>
      <w:r w:rsidRPr="00037E8D">
        <w:rPr>
          <w:b/>
          <w:bCs/>
          <w:i/>
          <w:iCs/>
          <w:lang w:eastAsia="en-US"/>
        </w:rPr>
        <w:t>с даты начала</w:t>
      </w:r>
      <w:proofErr w:type="gramEnd"/>
      <w:r w:rsidRPr="00037E8D">
        <w:rPr>
          <w:b/>
          <w:bCs/>
          <w:i/>
          <w:iCs/>
          <w:lang w:eastAsia="en-US"/>
        </w:rPr>
        <w:t xml:space="preserve"> размещения Биржевых облигаций; </w:t>
      </w:r>
    </w:p>
    <w:p w:rsidR="000B2B11" w:rsidRPr="00037E8D" w:rsidRDefault="000B2B11" w:rsidP="000B2B11">
      <w:pPr>
        <w:autoSpaceDE/>
        <w:autoSpaceDN/>
        <w:ind w:firstLine="567"/>
        <w:jc w:val="both"/>
        <w:rPr>
          <w:b/>
          <w:bCs/>
          <w:i/>
          <w:iCs/>
          <w:lang w:eastAsia="en-US"/>
        </w:rPr>
      </w:pPr>
      <w:r w:rsidRPr="00037E8D">
        <w:rPr>
          <w:b/>
          <w:bCs/>
          <w:i/>
          <w:iCs/>
          <w:lang w:eastAsia="en-US"/>
        </w:rPr>
        <w:t>б) дата размещения последней Биржевой облигации выпуска.</w:t>
      </w:r>
    </w:p>
    <w:p w:rsidR="000B2B11" w:rsidRPr="00037E8D" w:rsidRDefault="000B2B11" w:rsidP="000B2B11">
      <w:pPr>
        <w:adjustRightInd w:val="0"/>
        <w:ind w:firstLine="540"/>
        <w:jc w:val="both"/>
        <w:rPr>
          <w:b/>
          <w:bCs/>
          <w:i/>
          <w:iCs/>
        </w:rPr>
      </w:pPr>
      <w:r w:rsidRPr="00037E8D">
        <w:rPr>
          <w:b/>
          <w:bCs/>
          <w:i/>
          <w:iCs/>
        </w:rPr>
        <w:lastRenderedPageBreak/>
        <w:t>Выпуск Биржевых облигаций не предполагается размещать траншами.</w:t>
      </w:r>
    </w:p>
    <w:p w:rsidR="000B2B11" w:rsidRPr="00037E8D" w:rsidRDefault="000B2B11" w:rsidP="000B2B11">
      <w:pPr>
        <w:adjustRightInd w:val="0"/>
        <w:ind w:firstLine="540"/>
        <w:jc w:val="both"/>
        <w:rPr>
          <w:rFonts w:eastAsia="Calibri"/>
          <w:bCs/>
          <w:iCs/>
          <w:lang w:eastAsia="en-US"/>
        </w:rPr>
      </w:pPr>
    </w:p>
    <w:p w:rsidR="000B2B11" w:rsidRPr="00037E8D" w:rsidRDefault="000B2B11" w:rsidP="000B2B11">
      <w:pPr>
        <w:adjustRightInd w:val="0"/>
        <w:ind w:firstLine="540"/>
        <w:jc w:val="both"/>
        <w:rPr>
          <w:rFonts w:eastAsia="Calibri"/>
          <w:bCs/>
          <w:iCs/>
          <w:lang w:eastAsia="en-US"/>
        </w:rPr>
      </w:pPr>
      <w:r w:rsidRPr="00037E8D">
        <w:rPr>
          <w:rFonts w:eastAsia="Calibri"/>
          <w:bCs/>
          <w:iCs/>
          <w:lang w:eastAsia="en-US"/>
        </w:rPr>
        <w:t>Цена размещения или порядок ее определения:</w:t>
      </w:r>
    </w:p>
    <w:p w:rsidR="000B2B11" w:rsidRPr="00037E8D" w:rsidRDefault="000B2B11" w:rsidP="000B2B11">
      <w:pPr>
        <w:adjustRightInd w:val="0"/>
        <w:ind w:firstLine="540"/>
        <w:jc w:val="both"/>
        <w:rPr>
          <w:b/>
          <w:bCs/>
          <w:i/>
          <w:iCs/>
        </w:rPr>
      </w:pPr>
      <w:r w:rsidRPr="00037E8D">
        <w:rPr>
          <w:b/>
          <w:bCs/>
          <w:i/>
          <w:iCs/>
        </w:rPr>
        <w:t>Цена размещения Биржевых облигаций устанавливается в размере 100 (Сто) процентов от номинальной стоимости Биржевых облигаций, что составляет 1 000 (Одну тысячу) рублей за одну Биржевую облигацию.</w:t>
      </w:r>
    </w:p>
    <w:p w:rsidR="000B2B11" w:rsidRPr="00037E8D" w:rsidRDefault="000B2B11" w:rsidP="000B2B11">
      <w:pPr>
        <w:adjustRightInd w:val="0"/>
        <w:ind w:firstLine="540"/>
        <w:jc w:val="both"/>
        <w:rPr>
          <w:b/>
          <w:bCs/>
          <w:i/>
          <w:iCs/>
        </w:rPr>
      </w:pPr>
      <w:r w:rsidRPr="00037E8D">
        <w:rPr>
          <w:b/>
          <w:bCs/>
          <w:i/>
          <w:iCs/>
        </w:rPr>
        <w:t>Начиная со второго дня размещения Биржевых облигаций, покупатель при совершении операции купли-продажи Биржевых облигаций также уплачивает накопленный купонный доход по Биржевым облигациям (НКД), рассчитываемый по следующей формуле:</w:t>
      </w:r>
    </w:p>
    <w:p w:rsidR="000B2B11" w:rsidRPr="00037E8D" w:rsidRDefault="000B2B11" w:rsidP="000B2B11">
      <w:pPr>
        <w:adjustRightInd w:val="0"/>
        <w:ind w:firstLine="540"/>
        <w:jc w:val="both"/>
        <w:rPr>
          <w:b/>
          <w:bCs/>
          <w:i/>
          <w:iCs/>
        </w:rPr>
      </w:pPr>
      <w:r w:rsidRPr="00037E8D">
        <w:rPr>
          <w:b/>
          <w:bCs/>
          <w:i/>
          <w:iCs/>
        </w:rPr>
        <w:t xml:space="preserve">НКД = </w:t>
      </w:r>
      <w:proofErr w:type="spellStart"/>
      <w:r w:rsidRPr="00037E8D">
        <w:rPr>
          <w:b/>
          <w:bCs/>
          <w:i/>
          <w:iCs/>
        </w:rPr>
        <w:t>Nom</w:t>
      </w:r>
      <w:proofErr w:type="spellEnd"/>
      <w:r w:rsidRPr="00037E8D">
        <w:rPr>
          <w:b/>
          <w:bCs/>
          <w:i/>
          <w:iCs/>
        </w:rPr>
        <w:t xml:space="preserve"> * C(1) * (T - T0)/ 365/ 100%, где </w:t>
      </w:r>
    </w:p>
    <w:p w:rsidR="000B2B11" w:rsidRPr="00037E8D" w:rsidRDefault="000B2B11" w:rsidP="000B2B11">
      <w:pPr>
        <w:adjustRightInd w:val="0"/>
        <w:ind w:firstLine="540"/>
        <w:jc w:val="both"/>
        <w:rPr>
          <w:b/>
          <w:bCs/>
          <w:i/>
          <w:iCs/>
        </w:rPr>
      </w:pPr>
      <w:r w:rsidRPr="00037E8D">
        <w:rPr>
          <w:b/>
          <w:bCs/>
          <w:i/>
          <w:iCs/>
        </w:rPr>
        <w:t xml:space="preserve">НКД – накопленный купонный доход по каждой Биржевой облигации, руб.; </w:t>
      </w:r>
    </w:p>
    <w:p w:rsidR="000B2B11" w:rsidRPr="00037E8D" w:rsidRDefault="000B2B11" w:rsidP="000B2B11">
      <w:pPr>
        <w:adjustRightInd w:val="0"/>
        <w:ind w:firstLine="540"/>
        <w:jc w:val="both"/>
        <w:rPr>
          <w:b/>
          <w:bCs/>
          <w:i/>
          <w:iCs/>
        </w:rPr>
      </w:pPr>
      <w:proofErr w:type="spellStart"/>
      <w:r w:rsidRPr="00037E8D">
        <w:rPr>
          <w:b/>
          <w:bCs/>
          <w:i/>
          <w:iCs/>
        </w:rPr>
        <w:t>Nom</w:t>
      </w:r>
      <w:proofErr w:type="spellEnd"/>
      <w:r w:rsidRPr="00037E8D">
        <w:rPr>
          <w:b/>
          <w:bCs/>
          <w:i/>
          <w:iCs/>
        </w:rPr>
        <w:t xml:space="preserve"> – номинальная стоимость одной Биржевой облигации, руб.; </w:t>
      </w:r>
    </w:p>
    <w:p w:rsidR="000B2B11" w:rsidRPr="00037E8D" w:rsidRDefault="000B2B11" w:rsidP="000B2B11">
      <w:pPr>
        <w:adjustRightInd w:val="0"/>
        <w:ind w:firstLine="540"/>
        <w:jc w:val="both"/>
        <w:rPr>
          <w:b/>
          <w:bCs/>
          <w:i/>
          <w:iCs/>
        </w:rPr>
      </w:pPr>
      <w:r w:rsidRPr="00037E8D">
        <w:rPr>
          <w:b/>
          <w:bCs/>
          <w:i/>
          <w:iCs/>
        </w:rPr>
        <w:t xml:space="preserve">С(1) – размер процентной ставки по первому купону, проценты </w:t>
      </w:r>
      <w:proofErr w:type="gramStart"/>
      <w:r w:rsidRPr="00037E8D">
        <w:rPr>
          <w:b/>
          <w:bCs/>
          <w:i/>
          <w:iCs/>
        </w:rPr>
        <w:t>годовых</w:t>
      </w:r>
      <w:proofErr w:type="gramEnd"/>
      <w:r w:rsidRPr="00037E8D">
        <w:rPr>
          <w:b/>
          <w:bCs/>
          <w:i/>
          <w:iCs/>
        </w:rPr>
        <w:t xml:space="preserve">; </w:t>
      </w:r>
    </w:p>
    <w:p w:rsidR="000B2B11" w:rsidRPr="00037E8D" w:rsidRDefault="000B2B11" w:rsidP="000B2B11">
      <w:pPr>
        <w:adjustRightInd w:val="0"/>
        <w:ind w:firstLine="540"/>
        <w:jc w:val="both"/>
        <w:rPr>
          <w:b/>
          <w:bCs/>
          <w:i/>
          <w:iCs/>
        </w:rPr>
      </w:pPr>
      <w:r w:rsidRPr="00037E8D">
        <w:rPr>
          <w:b/>
          <w:bCs/>
          <w:i/>
          <w:iCs/>
        </w:rPr>
        <w:t xml:space="preserve">T – дата размещения Биржевых облигаций; </w:t>
      </w:r>
    </w:p>
    <w:p w:rsidR="000B2B11" w:rsidRPr="00037E8D" w:rsidRDefault="000B2B11" w:rsidP="000B2B11">
      <w:pPr>
        <w:adjustRightInd w:val="0"/>
        <w:ind w:firstLine="540"/>
        <w:jc w:val="both"/>
        <w:rPr>
          <w:b/>
          <w:bCs/>
          <w:i/>
          <w:iCs/>
        </w:rPr>
      </w:pPr>
      <w:r w:rsidRPr="00037E8D">
        <w:rPr>
          <w:b/>
          <w:bCs/>
          <w:i/>
          <w:iCs/>
        </w:rPr>
        <w:t xml:space="preserve">T0 – дата начала размещения Биржевых облигаций. </w:t>
      </w:r>
    </w:p>
    <w:p w:rsidR="000B2B11" w:rsidRPr="00037E8D" w:rsidRDefault="000B2B11" w:rsidP="000B2B11">
      <w:pPr>
        <w:adjustRightInd w:val="0"/>
        <w:ind w:firstLine="540"/>
        <w:jc w:val="both"/>
        <w:rPr>
          <w:b/>
          <w:bCs/>
          <w:i/>
          <w:iCs/>
        </w:rPr>
      </w:pPr>
      <w:proofErr w:type="gramStart"/>
      <w:r w:rsidRPr="00037E8D">
        <w:rPr>
          <w:b/>
          <w:bCs/>
          <w:i/>
          <w:iCs/>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037E8D">
        <w:rPr>
          <w:b/>
          <w:bCs/>
          <w:i/>
          <w:iCs/>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037E8D">
        <w:rPr>
          <w:b/>
          <w:bCs/>
          <w:i/>
          <w:iCs/>
        </w:rPr>
        <w:t>за</w:t>
      </w:r>
      <w:proofErr w:type="gramEnd"/>
      <w:r w:rsidRPr="00037E8D">
        <w:rPr>
          <w:b/>
          <w:bCs/>
          <w:i/>
          <w:iCs/>
        </w:rPr>
        <w:t xml:space="preserve"> округляемой цифра находится в промежутке от 0 до 4, и изменяется, увеличиваясь на единицу, если первая за округляемой цифра находится в промежутке от 5 до 9). </w:t>
      </w:r>
    </w:p>
    <w:p w:rsidR="000B2B11" w:rsidRPr="00037E8D" w:rsidRDefault="000B2B11" w:rsidP="000B2B11">
      <w:pPr>
        <w:adjustRightInd w:val="0"/>
        <w:ind w:firstLine="540"/>
        <w:jc w:val="both"/>
        <w:rPr>
          <w:rFonts w:eastAsia="Calibri"/>
          <w:bCs/>
          <w:iCs/>
          <w:sz w:val="22"/>
          <w:szCs w:val="22"/>
          <w:lang w:eastAsia="en-US"/>
        </w:rPr>
      </w:pPr>
    </w:p>
    <w:p w:rsidR="000B2B11" w:rsidRPr="00037E8D" w:rsidRDefault="000B2B11" w:rsidP="000B2B11">
      <w:pPr>
        <w:adjustRightInd w:val="0"/>
        <w:ind w:firstLine="540"/>
        <w:jc w:val="both"/>
        <w:rPr>
          <w:b/>
          <w:bCs/>
          <w:i/>
          <w:iCs/>
        </w:rPr>
      </w:pPr>
      <w:r w:rsidRPr="00037E8D">
        <w:rPr>
          <w:rFonts w:eastAsia="Calibri"/>
          <w:bCs/>
          <w:iCs/>
          <w:lang w:eastAsia="en-US"/>
        </w:rPr>
        <w:t xml:space="preserve">Условия обеспечения: </w:t>
      </w:r>
      <w:r w:rsidRPr="00037E8D">
        <w:rPr>
          <w:b/>
          <w:bCs/>
          <w:i/>
          <w:iCs/>
        </w:rPr>
        <w:t>Предоставление обеспечения по Биржевым облигациям не предусмотрено.</w:t>
      </w:r>
    </w:p>
    <w:p w:rsidR="000B2B11" w:rsidRPr="00037E8D" w:rsidRDefault="000B2B11" w:rsidP="000B2B11">
      <w:pPr>
        <w:ind w:firstLine="567"/>
        <w:jc w:val="both"/>
        <w:rPr>
          <w:b/>
          <w:u w:val="single"/>
        </w:rPr>
      </w:pPr>
    </w:p>
    <w:p w:rsidR="000B2B11" w:rsidRPr="00037E8D" w:rsidRDefault="000B2B11" w:rsidP="000B2B11">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0B2B11" w:rsidRPr="00037E8D" w:rsidRDefault="000B2B11" w:rsidP="000B2B11">
      <w:pPr>
        <w:adjustRightInd w:val="0"/>
        <w:ind w:firstLine="540"/>
        <w:jc w:val="both"/>
        <w:outlineLvl w:val="4"/>
        <w:rPr>
          <w:b/>
          <w:i/>
        </w:rPr>
      </w:pPr>
      <w:r w:rsidRPr="00037E8D">
        <w:t>Цели эмиссии и направления использования средств, полученных в результате размещения ценных бумаг:</w:t>
      </w:r>
      <w:r w:rsidRPr="00037E8D">
        <w:rPr>
          <w:b/>
          <w:i/>
        </w:rPr>
        <w:t xml:space="preserve"> привлечение ресурсов для финансирования основной деятельности, финансирования оборотного капитала, </w:t>
      </w:r>
      <w:r w:rsidR="00FB3F0D" w:rsidRPr="00037E8D">
        <w:rPr>
          <w:b/>
          <w:i/>
        </w:rPr>
        <w:t xml:space="preserve">рефинансирование кредитного портфеля, </w:t>
      </w:r>
      <w:r w:rsidRPr="00037E8D">
        <w:rPr>
          <w:b/>
          <w:i/>
        </w:rPr>
        <w:t xml:space="preserve">осуществления инвестиций и общекорпоративные цели. </w:t>
      </w:r>
    </w:p>
    <w:p w:rsidR="000B2B11" w:rsidRPr="00037E8D" w:rsidRDefault="000B2B11" w:rsidP="000B2B11">
      <w:pPr>
        <w:adjustRightInd w:val="0"/>
        <w:ind w:firstLine="540"/>
        <w:jc w:val="both"/>
        <w:outlineLvl w:val="4"/>
        <w:rPr>
          <w:b/>
          <w:i/>
        </w:rPr>
      </w:pPr>
      <w:r w:rsidRPr="00037E8D">
        <w:rPr>
          <w:b/>
          <w:i/>
        </w:rPr>
        <w:t>Размещение Эмитентом ценных бумаг с целью финансирования определенной сделки (взаимосвязанных сделок) или иной операции не планируется.</w:t>
      </w:r>
    </w:p>
    <w:p w:rsidR="000B2B11" w:rsidRPr="00037E8D" w:rsidRDefault="000B2B11" w:rsidP="000B2B11">
      <w:pPr>
        <w:autoSpaceDE/>
        <w:autoSpaceDN/>
        <w:adjustRightInd w:val="0"/>
        <w:ind w:firstLine="539"/>
        <w:jc w:val="both"/>
        <w:outlineLvl w:val="4"/>
        <w:rPr>
          <w:rFonts w:eastAsia="Calibri"/>
          <w:bCs/>
          <w:iCs/>
          <w:sz w:val="22"/>
          <w:szCs w:val="22"/>
          <w:lang w:eastAsia="en-US"/>
        </w:rPr>
      </w:pPr>
    </w:p>
    <w:p w:rsidR="000B2B11" w:rsidRPr="00037E8D" w:rsidRDefault="000B2B11" w:rsidP="000B2B11">
      <w:pPr>
        <w:adjustRightInd w:val="0"/>
        <w:ind w:firstLine="540"/>
        <w:jc w:val="both"/>
        <w:rPr>
          <w:bCs/>
          <w:iCs/>
        </w:rPr>
      </w:pPr>
      <w:r w:rsidRPr="00037E8D">
        <w:rPr>
          <w:bCs/>
          <w:iCs/>
        </w:rPr>
        <w:t>Иная информация, которую эмитент считает необходимым указать во введении:</w:t>
      </w:r>
    </w:p>
    <w:p w:rsidR="000B2B11" w:rsidRPr="00037E8D" w:rsidRDefault="000B2B11" w:rsidP="000B2B11">
      <w:pPr>
        <w:shd w:val="clear" w:color="auto" w:fill="FFFFFF"/>
        <w:ind w:right="19" w:firstLine="540"/>
        <w:jc w:val="both"/>
      </w:pPr>
      <w:r w:rsidRPr="00037E8D">
        <w:t xml:space="preserve">Общие сведения об эмитенте: </w:t>
      </w:r>
    </w:p>
    <w:p w:rsidR="000B2B11" w:rsidRPr="00037E8D" w:rsidRDefault="000B2B11" w:rsidP="000B2B11">
      <w:pPr>
        <w:ind w:firstLine="567"/>
        <w:jc w:val="both"/>
      </w:pPr>
      <w:r w:rsidRPr="00037E8D">
        <w:t xml:space="preserve">Полное фирменное наименование эмитента: </w:t>
      </w:r>
      <w:r w:rsidRPr="00037E8D">
        <w:rPr>
          <w:b/>
          <w:i/>
        </w:rPr>
        <w:t>Общество с ограниченной ответственностью «Балтийский лизинг»</w:t>
      </w:r>
    </w:p>
    <w:p w:rsidR="000B2B11" w:rsidRPr="00037E8D" w:rsidRDefault="000B2B11" w:rsidP="000B2B11">
      <w:pPr>
        <w:ind w:firstLine="540"/>
        <w:jc w:val="both"/>
        <w:rPr>
          <w:b/>
          <w:i/>
        </w:rPr>
      </w:pPr>
      <w:r w:rsidRPr="00037E8D">
        <w:t xml:space="preserve">Сокращенное фирменное наименование  эмитента: </w:t>
      </w:r>
      <w:r w:rsidRPr="00037E8D">
        <w:rPr>
          <w:b/>
          <w:i/>
        </w:rPr>
        <w:t>ООО «Балтийский лизинг»</w:t>
      </w:r>
    </w:p>
    <w:p w:rsidR="000B2B11" w:rsidRPr="00037E8D" w:rsidRDefault="000B2B11" w:rsidP="000B2B11">
      <w:pPr>
        <w:ind w:firstLine="540"/>
        <w:jc w:val="both"/>
        <w:rPr>
          <w:b/>
          <w:i/>
        </w:rPr>
      </w:pPr>
      <w:r w:rsidRPr="00037E8D">
        <w:t xml:space="preserve">Место нахождения эмитента: </w:t>
      </w:r>
      <w:r w:rsidRPr="00037E8D">
        <w:rPr>
          <w:b/>
          <w:i/>
        </w:rPr>
        <w:t xml:space="preserve">190103, Санкт-Петербург, 10-я Красноармейская улица, дом 22, литер А </w:t>
      </w:r>
    </w:p>
    <w:p w:rsidR="000B2B11" w:rsidRPr="00037E8D" w:rsidRDefault="000B2B11" w:rsidP="000B2B11">
      <w:pPr>
        <w:ind w:firstLine="540"/>
        <w:jc w:val="both"/>
        <w:rPr>
          <w:rFonts w:ascii="Courier New" w:hAnsi="Courier New" w:cs="Courier New"/>
          <w:b/>
          <w:i/>
          <w:color w:val="000000"/>
        </w:rPr>
      </w:pPr>
      <w:r w:rsidRPr="00037E8D">
        <w:t>Дата государственной регистрации эмитента:</w:t>
      </w:r>
      <w:r w:rsidRPr="00037E8D">
        <w:rPr>
          <w:rFonts w:ascii="Courier New" w:hAnsi="Courier New" w:cs="Courier New"/>
          <w:color w:val="000000"/>
        </w:rPr>
        <w:t xml:space="preserve"> </w:t>
      </w:r>
      <w:r w:rsidRPr="00037E8D">
        <w:rPr>
          <w:b/>
          <w:i/>
        </w:rPr>
        <w:t>22.07.1999</w:t>
      </w:r>
    </w:p>
    <w:p w:rsidR="000B2B11" w:rsidRPr="00037E8D" w:rsidRDefault="000B2B11" w:rsidP="000B2B11">
      <w:pPr>
        <w:ind w:firstLine="567"/>
        <w:jc w:val="both"/>
        <w:rPr>
          <w:b/>
          <w:i/>
        </w:rPr>
      </w:pPr>
      <w:r w:rsidRPr="00037E8D">
        <w:rPr>
          <w:b/>
          <w:i/>
        </w:rPr>
        <w:t>Основным видом деятельности Эмитента является предоставление автотранспорта, спецтехники, оборудования и коммерческой недвижимости в финансовую аренду (лизинг) клиентам – юридическим лицам и индивидуальным предпринимателям.</w:t>
      </w:r>
    </w:p>
    <w:p w:rsidR="000B2B11" w:rsidRPr="00037E8D" w:rsidRDefault="000B2B11" w:rsidP="000B2B11">
      <w:pPr>
        <w:ind w:firstLine="567"/>
        <w:jc w:val="both"/>
        <w:rPr>
          <w:b/>
          <w:bCs/>
          <w:i/>
          <w:iCs/>
          <w:sz w:val="22"/>
          <w:szCs w:val="22"/>
        </w:rPr>
      </w:pPr>
    </w:p>
    <w:p w:rsidR="000B2B11" w:rsidRPr="00037E8D" w:rsidRDefault="000B2B11" w:rsidP="000B2B11">
      <w:pPr>
        <w:ind w:firstLine="567"/>
        <w:jc w:val="both"/>
        <w:rPr>
          <w:bCs/>
          <w:iCs/>
        </w:rPr>
      </w:pPr>
      <w:r w:rsidRPr="00037E8D">
        <w:rPr>
          <w:bCs/>
          <w:iCs/>
        </w:rPr>
        <w:t xml:space="preserve">Информация об эмиссионных ценных бумагах эмитента: </w:t>
      </w:r>
    </w:p>
    <w:p w:rsidR="000B2B11" w:rsidRPr="00037E8D" w:rsidRDefault="000B2B11" w:rsidP="000B2B11">
      <w:pPr>
        <w:adjustRightInd w:val="0"/>
        <w:ind w:firstLine="567"/>
        <w:jc w:val="both"/>
        <w:rPr>
          <w:b/>
          <w:i/>
          <w:color w:val="000000"/>
          <w:u w:val="single"/>
        </w:rPr>
      </w:pPr>
      <w:r w:rsidRPr="00037E8D">
        <w:rPr>
          <w:b/>
          <w:i/>
          <w:color w:val="000000"/>
          <w:u w:val="single"/>
        </w:rPr>
        <w:t>Выпуски эмиссионных ценных бумаг Эмитента, находящиеся в обращении (не являющиеся погашенными):</w:t>
      </w:r>
    </w:p>
    <w:p w:rsidR="000B2B11" w:rsidRPr="00037E8D" w:rsidRDefault="000B2B11" w:rsidP="000B2B11">
      <w:pPr>
        <w:adjustRightInd w:val="0"/>
        <w:ind w:firstLine="567"/>
        <w:jc w:val="both"/>
        <w:rPr>
          <w:b/>
          <w:i/>
          <w:color w:val="000000"/>
          <w:u w:val="single"/>
        </w:rPr>
      </w:pPr>
    </w:p>
    <w:p w:rsidR="000B2B11" w:rsidRPr="00037E8D" w:rsidRDefault="000B2B11" w:rsidP="000B2B11">
      <w:pPr>
        <w:adjustRightInd w:val="0"/>
        <w:ind w:firstLine="567"/>
        <w:jc w:val="both"/>
        <w:rPr>
          <w:b/>
          <w:i/>
          <w:color w:val="000000"/>
          <w:u w:val="single"/>
        </w:rPr>
      </w:pPr>
      <w:r w:rsidRPr="00037E8D">
        <w:rPr>
          <w:b/>
          <w:i/>
          <w:color w:val="000000"/>
          <w:u w:val="single"/>
        </w:rPr>
        <w:t xml:space="preserve">Облигации, находящиеся в обращении: </w:t>
      </w:r>
    </w:p>
    <w:tbl>
      <w:tblPr>
        <w:tblStyle w:val="af4"/>
        <w:tblW w:w="9568" w:type="dxa"/>
        <w:jc w:val="center"/>
        <w:tblLook w:val="04A0"/>
      </w:tblPr>
      <w:tblGrid>
        <w:gridCol w:w="2392"/>
        <w:gridCol w:w="2392"/>
        <w:gridCol w:w="2392"/>
        <w:gridCol w:w="2392"/>
      </w:tblGrid>
      <w:tr w:rsidR="000B2B11" w:rsidRPr="00037E8D" w:rsidTr="008C000E">
        <w:trPr>
          <w:jc w:val="center"/>
        </w:trPr>
        <w:tc>
          <w:tcPr>
            <w:tcW w:w="2392" w:type="dxa"/>
            <w:vAlign w:val="center"/>
          </w:tcPr>
          <w:p w:rsidR="000B2B11" w:rsidRPr="00037E8D" w:rsidRDefault="009505D3" w:rsidP="000B2B11">
            <w:pPr>
              <w:jc w:val="center"/>
              <w:rPr>
                <w:bCs/>
                <w:iCs/>
              </w:rPr>
            </w:pPr>
            <w:hyperlink r:id="rId10" w:history="1">
              <w:r w:rsidR="000B2B11" w:rsidRPr="00037E8D">
                <w:rPr>
                  <w:iCs/>
                </w:rPr>
                <w:t>Ценная</w:t>
              </w:r>
            </w:hyperlink>
            <w:r w:rsidR="000B2B11" w:rsidRPr="00037E8D">
              <w:rPr>
                <w:iCs/>
              </w:rPr>
              <w:t xml:space="preserve"> бумага</w:t>
            </w:r>
          </w:p>
        </w:tc>
        <w:tc>
          <w:tcPr>
            <w:tcW w:w="2392" w:type="dxa"/>
            <w:vAlign w:val="center"/>
          </w:tcPr>
          <w:p w:rsidR="000B2B11" w:rsidRPr="00037E8D" w:rsidRDefault="009505D3" w:rsidP="000B2B11">
            <w:pPr>
              <w:jc w:val="center"/>
              <w:rPr>
                <w:bCs/>
                <w:iCs/>
              </w:rPr>
            </w:pPr>
            <w:hyperlink r:id="rId11" w:history="1">
              <w:r w:rsidR="000B2B11" w:rsidRPr="00037E8D">
                <w:rPr>
                  <w:iCs/>
                </w:rPr>
                <w:t>Объем эмиссии</w:t>
              </w:r>
            </w:hyperlink>
            <w:r w:rsidR="000B2B11" w:rsidRPr="00037E8D">
              <w:rPr>
                <w:iCs/>
              </w:rPr>
              <w:t>, рублей</w:t>
            </w:r>
          </w:p>
        </w:tc>
        <w:tc>
          <w:tcPr>
            <w:tcW w:w="2392" w:type="dxa"/>
            <w:vAlign w:val="center"/>
          </w:tcPr>
          <w:p w:rsidR="000B2B11" w:rsidRPr="00037E8D" w:rsidRDefault="009505D3" w:rsidP="000B2B11">
            <w:pPr>
              <w:jc w:val="center"/>
              <w:rPr>
                <w:bCs/>
                <w:iCs/>
              </w:rPr>
            </w:pPr>
            <w:hyperlink r:id="rId12" w:history="1">
              <w:r w:rsidR="000B2B11" w:rsidRPr="00037E8D">
                <w:rPr>
                  <w:iCs/>
                </w:rPr>
                <w:t>Государственный регистрационный номер</w:t>
              </w:r>
            </w:hyperlink>
          </w:p>
        </w:tc>
        <w:tc>
          <w:tcPr>
            <w:tcW w:w="2392" w:type="dxa"/>
            <w:vAlign w:val="center"/>
          </w:tcPr>
          <w:p w:rsidR="000B2B11" w:rsidRPr="00037E8D" w:rsidRDefault="009505D3" w:rsidP="000B2B11">
            <w:pPr>
              <w:jc w:val="center"/>
              <w:rPr>
                <w:bCs/>
                <w:iCs/>
              </w:rPr>
            </w:pPr>
            <w:hyperlink r:id="rId13" w:history="1">
              <w:r w:rsidR="000B2B11" w:rsidRPr="00037E8D">
                <w:rPr>
                  <w:iCs/>
                </w:rPr>
                <w:t>Дата государственной регистрации</w:t>
              </w:r>
            </w:hyperlink>
          </w:p>
        </w:tc>
      </w:tr>
      <w:tr w:rsidR="000B2B11" w:rsidRPr="00037E8D" w:rsidTr="008C000E">
        <w:trPr>
          <w:jc w:val="center"/>
        </w:trPr>
        <w:tc>
          <w:tcPr>
            <w:tcW w:w="2392" w:type="dxa"/>
            <w:vAlign w:val="center"/>
          </w:tcPr>
          <w:p w:rsidR="000B2B11" w:rsidRPr="00037E8D" w:rsidRDefault="000B2B11" w:rsidP="000B2B11">
            <w:pPr>
              <w:rPr>
                <w:iCs/>
              </w:rPr>
            </w:pPr>
            <w:r w:rsidRPr="00037E8D">
              <w:rPr>
                <w:iCs/>
              </w:rPr>
              <w:t xml:space="preserve">Облигации </w:t>
            </w:r>
            <w:hyperlink r:id="rId14" w:history="1">
              <w:r w:rsidRPr="00037E8D">
                <w:rPr>
                  <w:iCs/>
                </w:rPr>
                <w:t>серии 01</w:t>
              </w:r>
            </w:hyperlink>
          </w:p>
        </w:tc>
        <w:tc>
          <w:tcPr>
            <w:tcW w:w="2392" w:type="dxa"/>
            <w:vAlign w:val="center"/>
          </w:tcPr>
          <w:p w:rsidR="000B2B11" w:rsidRPr="00037E8D" w:rsidRDefault="000B2B11" w:rsidP="000B2B11">
            <w:pPr>
              <w:jc w:val="center"/>
            </w:pPr>
            <w:r w:rsidRPr="00037E8D">
              <w:t>1 000 000 000</w:t>
            </w:r>
          </w:p>
        </w:tc>
        <w:tc>
          <w:tcPr>
            <w:tcW w:w="2392" w:type="dxa"/>
            <w:vAlign w:val="center"/>
          </w:tcPr>
          <w:p w:rsidR="000B2B11" w:rsidRPr="00037E8D" w:rsidRDefault="000B2B11" w:rsidP="000B2B11">
            <w:pPr>
              <w:jc w:val="center"/>
            </w:pPr>
            <w:r w:rsidRPr="00037E8D">
              <w:t>4-01-36442-R</w:t>
            </w:r>
          </w:p>
        </w:tc>
        <w:tc>
          <w:tcPr>
            <w:tcW w:w="2392" w:type="dxa"/>
            <w:vAlign w:val="center"/>
          </w:tcPr>
          <w:p w:rsidR="000B2B11" w:rsidRPr="00037E8D" w:rsidRDefault="000B2B11" w:rsidP="000B2B11">
            <w:pPr>
              <w:jc w:val="center"/>
            </w:pPr>
            <w:r w:rsidRPr="00037E8D">
              <w:t>11.06.2014</w:t>
            </w:r>
          </w:p>
        </w:tc>
      </w:tr>
      <w:tr w:rsidR="000B2B11" w:rsidRPr="00037E8D" w:rsidTr="008C000E">
        <w:trPr>
          <w:jc w:val="center"/>
        </w:trPr>
        <w:tc>
          <w:tcPr>
            <w:tcW w:w="2392" w:type="dxa"/>
            <w:vAlign w:val="center"/>
          </w:tcPr>
          <w:p w:rsidR="000B2B11" w:rsidRPr="00037E8D" w:rsidRDefault="000B2B11" w:rsidP="000B2B11">
            <w:pPr>
              <w:rPr>
                <w:iCs/>
              </w:rPr>
            </w:pPr>
            <w:r w:rsidRPr="00037E8D">
              <w:rPr>
                <w:iCs/>
              </w:rPr>
              <w:t xml:space="preserve">Облигации </w:t>
            </w:r>
            <w:hyperlink r:id="rId15" w:history="1">
              <w:r w:rsidRPr="00037E8D">
                <w:rPr>
                  <w:iCs/>
                </w:rPr>
                <w:t>серии 02</w:t>
              </w:r>
            </w:hyperlink>
          </w:p>
        </w:tc>
        <w:tc>
          <w:tcPr>
            <w:tcW w:w="2392" w:type="dxa"/>
            <w:vAlign w:val="center"/>
          </w:tcPr>
          <w:p w:rsidR="000B2B11" w:rsidRPr="00037E8D" w:rsidRDefault="000B2B11" w:rsidP="000B2B11">
            <w:pPr>
              <w:jc w:val="center"/>
            </w:pPr>
            <w:r w:rsidRPr="00037E8D">
              <w:t>1 000 000 000</w:t>
            </w:r>
          </w:p>
        </w:tc>
        <w:tc>
          <w:tcPr>
            <w:tcW w:w="2392" w:type="dxa"/>
            <w:vAlign w:val="center"/>
          </w:tcPr>
          <w:p w:rsidR="000B2B11" w:rsidRPr="00037E8D" w:rsidRDefault="000B2B11" w:rsidP="000B2B11">
            <w:pPr>
              <w:jc w:val="center"/>
            </w:pPr>
            <w:r w:rsidRPr="00037E8D">
              <w:t>4-02-36442-R</w:t>
            </w:r>
          </w:p>
        </w:tc>
        <w:tc>
          <w:tcPr>
            <w:tcW w:w="2392" w:type="dxa"/>
            <w:vAlign w:val="center"/>
          </w:tcPr>
          <w:p w:rsidR="000B2B11" w:rsidRPr="00037E8D" w:rsidRDefault="000B2B11" w:rsidP="000B2B11">
            <w:pPr>
              <w:jc w:val="center"/>
            </w:pPr>
            <w:r w:rsidRPr="00037E8D">
              <w:t>11.06.2014</w:t>
            </w:r>
          </w:p>
        </w:tc>
      </w:tr>
    </w:tbl>
    <w:p w:rsidR="000B2B11" w:rsidRPr="00037E8D" w:rsidRDefault="000B2B11" w:rsidP="000B2B11">
      <w:pPr>
        <w:ind w:firstLine="567"/>
        <w:jc w:val="both"/>
        <w:rPr>
          <w:b/>
          <w:bCs/>
          <w:i/>
          <w:iCs/>
          <w:sz w:val="22"/>
          <w:szCs w:val="22"/>
        </w:rPr>
      </w:pPr>
    </w:p>
    <w:p w:rsidR="000B2B11" w:rsidRPr="00037E8D" w:rsidRDefault="000B2B11" w:rsidP="000B2B11">
      <w:pPr>
        <w:adjustRightInd w:val="0"/>
        <w:ind w:firstLine="567"/>
        <w:jc w:val="both"/>
        <w:rPr>
          <w:b/>
          <w:i/>
          <w:color w:val="000000"/>
          <w:u w:val="single"/>
        </w:rPr>
      </w:pPr>
      <w:r w:rsidRPr="00037E8D">
        <w:rPr>
          <w:b/>
          <w:i/>
          <w:color w:val="000000"/>
          <w:u w:val="single"/>
        </w:rPr>
        <w:t>Облигации, документы по которым подаются на допуск облигаций к торгам в процессе размещения:</w:t>
      </w:r>
    </w:p>
    <w:p w:rsidR="000B2B11" w:rsidRPr="00037E8D" w:rsidRDefault="000B2B11" w:rsidP="000B2B11">
      <w:pPr>
        <w:widowControl w:val="0"/>
        <w:numPr>
          <w:ilvl w:val="0"/>
          <w:numId w:val="31"/>
        </w:numPr>
        <w:adjustRightInd w:val="0"/>
        <w:jc w:val="both"/>
        <w:rPr>
          <w:b/>
          <w:i/>
        </w:rPr>
      </w:pPr>
      <w:r w:rsidRPr="00037E8D">
        <w:rPr>
          <w:b/>
          <w:i/>
        </w:rPr>
        <w:t>Биржевые облигации серии БО-01 – объем эмиссии 3 000 000 000 рублей;</w:t>
      </w:r>
    </w:p>
    <w:p w:rsidR="000B2B11" w:rsidRPr="00037E8D" w:rsidRDefault="000B2B11" w:rsidP="000B2B11">
      <w:pPr>
        <w:widowControl w:val="0"/>
        <w:numPr>
          <w:ilvl w:val="0"/>
          <w:numId w:val="31"/>
        </w:numPr>
        <w:adjustRightInd w:val="0"/>
        <w:jc w:val="both"/>
        <w:rPr>
          <w:b/>
          <w:i/>
        </w:rPr>
      </w:pPr>
      <w:r w:rsidRPr="00037E8D">
        <w:rPr>
          <w:b/>
          <w:i/>
        </w:rPr>
        <w:t>Биржевые облигации серии БО-02 - объем эмиссии 4 000 000 000 рублей;</w:t>
      </w:r>
    </w:p>
    <w:p w:rsidR="000B2B11" w:rsidRPr="00037E8D" w:rsidRDefault="000B2B11" w:rsidP="000B2B11">
      <w:pPr>
        <w:widowControl w:val="0"/>
        <w:numPr>
          <w:ilvl w:val="0"/>
          <w:numId w:val="31"/>
        </w:numPr>
        <w:adjustRightInd w:val="0"/>
        <w:jc w:val="both"/>
        <w:rPr>
          <w:b/>
          <w:i/>
        </w:rPr>
      </w:pPr>
      <w:r w:rsidRPr="00037E8D">
        <w:rPr>
          <w:b/>
          <w:i/>
        </w:rPr>
        <w:t>Биржевые облигации серии БО-03 - объем эмиссии 4 000 000 000 рублей;</w:t>
      </w:r>
    </w:p>
    <w:p w:rsidR="000B2B11" w:rsidRPr="00037E8D" w:rsidRDefault="000B2B11" w:rsidP="000B2B11">
      <w:pPr>
        <w:ind w:firstLine="567"/>
        <w:jc w:val="both"/>
        <w:rPr>
          <w:b/>
          <w:bCs/>
          <w:i/>
          <w:iCs/>
        </w:rPr>
      </w:pPr>
    </w:p>
    <w:p w:rsidR="000B2B11" w:rsidRPr="00037E8D" w:rsidRDefault="000B2B11" w:rsidP="000B2B11">
      <w:pPr>
        <w:ind w:firstLine="567"/>
        <w:jc w:val="both"/>
      </w:pPr>
      <w:r w:rsidRPr="00037E8D">
        <w:rPr>
          <w:b/>
          <w:bCs/>
          <w:i/>
          <w:iCs/>
        </w:rPr>
        <w:lastRenderedPageBreak/>
        <w:t>Настоящий Проспект ценных бумаг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DC4747" w:rsidRPr="00037E8D" w:rsidRDefault="00DC4747" w:rsidP="000F3A63">
      <w:pPr>
        <w:ind w:firstLine="567"/>
        <w:jc w:val="both"/>
        <w:rPr>
          <w:rFonts w:cs="Arial"/>
          <w:b/>
          <w:bCs/>
          <w:kern w:val="32"/>
          <w:sz w:val="24"/>
          <w:szCs w:val="24"/>
        </w:rPr>
      </w:pPr>
      <w:r w:rsidRPr="00037E8D">
        <w:rPr>
          <w:sz w:val="24"/>
          <w:szCs w:val="24"/>
        </w:rPr>
        <w:br w:type="page"/>
      </w:r>
    </w:p>
    <w:p w:rsidR="00F82F1E" w:rsidRPr="00037E8D" w:rsidRDefault="00F82F1E" w:rsidP="007E3CEB">
      <w:pPr>
        <w:pStyle w:val="10"/>
        <w:rPr>
          <w:sz w:val="24"/>
          <w:szCs w:val="24"/>
        </w:rPr>
      </w:pPr>
      <w:bookmarkStart w:id="1" w:name="_Toc407182763"/>
      <w:r w:rsidRPr="00037E8D">
        <w:rPr>
          <w:sz w:val="24"/>
          <w:szCs w:val="24"/>
        </w:rPr>
        <w:lastRenderedPageBreak/>
        <w:t>I. Краткие сведения о лицах,</w:t>
      </w:r>
      <w:r w:rsidR="008C36A9" w:rsidRPr="00037E8D">
        <w:rPr>
          <w:sz w:val="24"/>
          <w:szCs w:val="24"/>
        </w:rPr>
        <w:t xml:space="preserve"> </w:t>
      </w:r>
      <w:r w:rsidRPr="00037E8D">
        <w:rPr>
          <w:sz w:val="24"/>
          <w:szCs w:val="24"/>
        </w:rPr>
        <w:t>входящих в состав органов управления эмитента,</w:t>
      </w:r>
      <w:r w:rsidR="008C36A9" w:rsidRPr="00037E8D">
        <w:rPr>
          <w:sz w:val="24"/>
          <w:szCs w:val="24"/>
        </w:rPr>
        <w:t xml:space="preserve"> </w:t>
      </w:r>
      <w:r w:rsidRPr="00037E8D">
        <w:rPr>
          <w:sz w:val="24"/>
          <w:szCs w:val="24"/>
        </w:rPr>
        <w:t>сведения о банковских счетах, об аудиторе,</w:t>
      </w:r>
      <w:r w:rsidR="006A5933" w:rsidRPr="00037E8D">
        <w:rPr>
          <w:sz w:val="24"/>
          <w:szCs w:val="24"/>
        </w:rPr>
        <w:t xml:space="preserve"> </w:t>
      </w:r>
      <w:r w:rsidRPr="00037E8D">
        <w:rPr>
          <w:sz w:val="24"/>
          <w:szCs w:val="24"/>
        </w:rPr>
        <w:t>оценщике и о финансовом консультанте эмитента,</w:t>
      </w:r>
      <w:r w:rsidR="006A5933" w:rsidRPr="00037E8D">
        <w:rPr>
          <w:sz w:val="24"/>
          <w:szCs w:val="24"/>
        </w:rPr>
        <w:t xml:space="preserve"> </w:t>
      </w:r>
      <w:r w:rsidRPr="00037E8D">
        <w:rPr>
          <w:sz w:val="24"/>
          <w:szCs w:val="24"/>
        </w:rPr>
        <w:t>а также об иных лицах, подписавших проспект</w:t>
      </w:r>
      <w:bookmarkEnd w:id="1"/>
    </w:p>
    <w:p w:rsidR="00F82F1E" w:rsidRPr="00037E8D" w:rsidRDefault="00F82F1E" w:rsidP="0049171E">
      <w:pPr>
        <w:pStyle w:val="ConsPlusNonformat"/>
        <w:widowControl/>
        <w:ind w:firstLine="567"/>
        <w:jc w:val="both"/>
        <w:rPr>
          <w:rFonts w:ascii="Times New Roman" w:hAnsi="Times New Roman" w:cs="Times New Roman"/>
          <w:sz w:val="22"/>
          <w:szCs w:val="22"/>
        </w:rPr>
      </w:pPr>
    </w:p>
    <w:p w:rsidR="00F82F1E" w:rsidRPr="00037E8D" w:rsidRDefault="00F82F1E" w:rsidP="007E3CEB">
      <w:pPr>
        <w:pStyle w:val="22"/>
        <w:rPr>
          <w:sz w:val="22"/>
          <w:szCs w:val="22"/>
        </w:rPr>
      </w:pPr>
      <w:bookmarkStart w:id="2" w:name="_Toc407182764"/>
      <w:r w:rsidRPr="00037E8D">
        <w:rPr>
          <w:sz w:val="22"/>
          <w:szCs w:val="22"/>
        </w:rPr>
        <w:t>1.1. Лица, входящие в состав органов управления эмитента</w:t>
      </w:r>
      <w:bookmarkEnd w:id="2"/>
    </w:p>
    <w:p w:rsidR="00F07AE4" w:rsidRPr="00037E8D" w:rsidRDefault="00F07AE4" w:rsidP="00E57E42">
      <w:pPr>
        <w:pStyle w:val="SubHeading"/>
        <w:spacing w:before="0" w:after="0"/>
        <w:ind w:firstLine="567"/>
      </w:pPr>
    </w:p>
    <w:p w:rsidR="00F07AE4" w:rsidRPr="00037E8D" w:rsidRDefault="00E57E42" w:rsidP="00F07AE4">
      <w:pPr>
        <w:pStyle w:val="SubHeading"/>
        <w:spacing w:before="0" w:after="0"/>
        <w:ind w:firstLine="567"/>
      </w:pPr>
      <w:r w:rsidRPr="00037E8D">
        <w:t>Сведения о лице, занимающем должность (исполняющем функции) единоличного исполнительного органа  Эмитента</w:t>
      </w:r>
      <w:r w:rsidR="00F07AE4" w:rsidRPr="00037E8D">
        <w:t xml:space="preserve"> (</w:t>
      </w:r>
      <w:r w:rsidR="007B2A44" w:rsidRPr="00037E8D">
        <w:t>Генеральный директор</w:t>
      </w:r>
      <w:r w:rsidR="00F07AE4" w:rsidRPr="00037E8D">
        <w:t>)</w:t>
      </w:r>
      <w:r w:rsidRPr="00037E8D">
        <w:t>:</w:t>
      </w:r>
    </w:p>
    <w:p w:rsidR="00F07AE4" w:rsidRPr="00037E8D" w:rsidRDefault="00A47C77" w:rsidP="00F07AE4">
      <w:pPr>
        <w:pStyle w:val="SubHeading"/>
        <w:spacing w:before="0" w:after="0"/>
        <w:ind w:firstLine="567"/>
        <w:rPr>
          <w:b/>
          <w:i/>
        </w:rPr>
      </w:pPr>
      <w:r w:rsidRPr="00037E8D">
        <w:t xml:space="preserve">Фамилия, Имя, Отчество: </w:t>
      </w:r>
      <w:proofErr w:type="spellStart"/>
      <w:r w:rsidRPr="00037E8D">
        <w:rPr>
          <w:b/>
          <w:i/>
        </w:rPr>
        <w:t>Корчагов</w:t>
      </w:r>
      <w:proofErr w:type="spellEnd"/>
      <w:r w:rsidRPr="00037E8D">
        <w:rPr>
          <w:b/>
          <w:i/>
        </w:rPr>
        <w:t xml:space="preserve"> Дмитрий Викторович</w:t>
      </w:r>
    </w:p>
    <w:p w:rsidR="00A47C77" w:rsidRPr="00037E8D" w:rsidRDefault="00A47C77" w:rsidP="00F07AE4">
      <w:pPr>
        <w:pStyle w:val="SubHeading"/>
        <w:spacing w:before="0" w:after="0"/>
        <w:ind w:firstLine="567"/>
      </w:pPr>
      <w:r w:rsidRPr="00037E8D">
        <w:t xml:space="preserve">Год рождения: </w:t>
      </w:r>
      <w:r w:rsidRPr="00037E8D">
        <w:rPr>
          <w:b/>
          <w:i/>
        </w:rPr>
        <w:t>1961</w:t>
      </w:r>
    </w:p>
    <w:p w:rsidR="00A47C77" w:rsidRPr="00037E8D" w:rsidRDefault="00A47C77" w:rsidP="00F07AE4">
      <w:pPr>
        <w:pStyle w:val="SubHeading"/>
        <w:spacing w:before="0" w:after="0"/>
        <w:ind w:firstLine="567"/>
        <w:rPr>
          <w:b/>
          <w:bCs/>
          <w:i/>
          <w:iCs/>
        </w:rPr>
      </w:pPr>
    </w:p>
    <w:p w:rsidR="007B2A44" w:rsidRPr="00037E8D" w:rsidRDefault="007B2A44" w:rsidP="00A47C77">
      <w:pPr>
        <w:pStyle w:val="SubHeading"/>
        <w:spacing w:before="0" w:after="0"/>
        <w:ind w:firstLine="567"/>
        <w:jc w:val="both"/>
        <w:rPr>
          <w:b/>
          <w:bCs/>
          <w:i/>
          <w:iCs/>
        </w:rPr>
      </w:pPr>
      <w:r w:rsidRPr="00037E8D">
        <w:rPr>
          <w:b/>
          <w:bCs/>
          <w:i/>
          <w:iCs/>
        </w:rPr>
        <w:t>Совет директоров (наблюдательный совет) и коллегиальный исполнительный орган не созданы (не сформированы) в Эмитенте, поскольку их создание (формирование) не предусмотрено Уставом</w:t>
      </w:r>
      <w:r w:rsidR="00A47C77" w:rsidRPr="00037E8D">
        <w:rPr>
          <w:b/>
          <w:bCs/>
          <w:i/>
          <w:iCs/>
        </w:rPr>
        <w:t xml:space="preserve"> </w:t>
      </w:r>
      <w:r w:rsidRPr="00037E8D">
        <w:rPr>
          <w:b/>
          <w:bCs/>
          <w:i/>
          <w:iCs/>
        </w:rPr>
        <w:t xml:space="preserve">Эмитента. </w:t>
      </w:r>
    </w:p>
    <w:p w:rsidR="007B2A44" w:rsidRPr="00037E8D" w:rsidRDefault="007B2A44" w:rsidP="00F07AE4">
      <w:pPr>
        <w:pStyle w:val="SubHeading"/>
        <w:spacing w:before="0" w:after="0"/>
        <w:ind w:firstLine="567"/>
        <w:rPr>
          <w:b/>
          <w:bCs/>
          <w:i/>
          <w:iCs/>
        </w:rPr>
      </w:pPr>
    </w:p>
    <w:p w:rsidR="00F82F1E" w:rsidRPr="00037E8D" w:rsidRDefault="00F82F1E" w:rsidP="007E3CEB">
      <w:pPr>
        <w:pStyle w:val="22"/>
        <w:rPr>
          <w:sz w:val="22"/>
          <w:szCs w:val="22"/>
        </w:rPr>
      </w:pPr>
      <w:bookmarkStart w:id="3" w:name="_Toc407182765"/>
      <w:r w:rsidRPr="00037E8D">
        <w:rPr>
          <w:sz w:val="22"/>
          <w:szCs w:val="22"/>
        </w:rPr>
        <w:t>1.2. Сведения о банковских счетах эмитента</w:t>
      </w:r>
      <w:bookmarkEnd w:id="3"/>
    </w:p>
    <w:p w:rsidR="003D4C14" w:rsidRPr="00037E8D" w:rsidRDefault="003D4C14" w:rsidP="003D4C14">
      <w:pPr>
        <w:pStyle w:val="SubHeading"/>
        <w:spacing w:before="0" w:after="0"/>
        <w:ind w:firstLine="567"/>
      </w:pPr>
    </w:p>
    <w:p w:rsidR="007B2A44" w:rsidRPr="00037E8D" w:rsidRDefault="007B2A44" w:rsidP="007B2A44">
      <w:pPr>
        <w:ind w:firstLine="567"/>
        <w:jc w:val="both"/>
        <w:rPr>
          <w:u w:val="single"/>
        </w:rPr>
      </w:pPr>
      <w:r w:rsidRPr="00037E8D">
        <w:rPr>
          <w:u w:val="single"/>
        </w:rPr>
        <w:t>Сведения о кредитной организации:</w:t>
      </w:r>
    </w:p>
    <w:p w:rsidR="007B2A44" w:rsidRPr="00037E8D" w:rsidRDefault="007B2A44" w:rsidP="007B2A44">
      <w:pPr>
        <w:ind w:firstLine="567"/>
        <w:jc w:val="both"/>
      </w:pPr>
      <w:r w:rsidRPr="00037E8D">
        <w:t xml:space="preserve">Полное фирменное наименование: </w:t>
      </w:r>
      <w:r w:rsidRPr="00037E8D">
        <w:rPr>
          <w:rStyle w:val="Subst0"/>
          <w:bCs/>
          <w:iCs/>
        </w:rPr>
        <w:t>Публичное акционерное общество Банк «Финансовая Корпорация Открытие»</w:t>
      </w:r>
    </w:p>
    <w:p w:rsidR="007B2A44" w:rsidRPr="00037E8D" w:rsidRDefault="007B2A44" w:rsidP="007B2A44">
      <w:pPr>
        <w:ind w:firstLine="567"/>
        <w:jc w:val="both"/>
      </w:pPr>
      <w:r w:rsidRPr="00037E8D">
        <w:t xml:space="preserve">Сокращенное фирменное наименование: </w:t>
      </w:r>
      <w:r w:rsidRPr="00037E8D">
        <w:rPr>
          <w:rStyle w:val="Subst0"/>
          <w:bCs/>
          <w:iCs/>
        </w:rPr>
        <w:t>ПАО Банк «ФК Открытие»</w:t>
      </w:r>
    </w:p>
    <w:p w:rsidR="007B2A44" w:rsidRPr="00037E8D" w:rsidRDefault="007B2A44" w:rsidP="007B2A44">
      <w:pPr>
        <w:ind w:firstLine="567"/>
        <w:jc w:val="both"/>
      </w:pPr>
      <w:r w:rsidRPr="00037E8D">
        <w:t xml:space="preserve">Место нахождения: </w:t>
      </w:r>
      <w:smartTag w:uri="urn:schemas-microsoft-com:office:smarttags" w:element="metricconverter">
        <w:smartTagPr>
          <w:attr w:name="ProductID" w:val="115114, г"/>
        </w:smartTagPr>
        <w:r w:rsidRPr="00037E8D">
          <w:rPr>
            <w:rStyle w:val="Subst0"/>
            <w:iCs/>
          </w:rPr>
          <w:t>115114, г</w:t>
        </w:r>
      </w:smartTag>
      <w:r w:rsidRPr="00037E8D">
        <w:rPr>
          <w:rStyle w:val="Subst0"/>
          <w:iCs/>
        </w:rPr>
        <w:t xml:space="preserve">. Москва, ул. </w:t>
      </w:r>
      <w:proofErr w:type="spellStart"/>
      <w:r w:rsidRPr="00037E8D">
        <w:rPr>
          <w:rStyle w:val="Subst0"/>
          <w:iCs/>
        </w:rPr>
        <w:t>Летниковская</w:t>
      </w:r>
      <w:proofErr w:type="spellEnd"/>
      <w:r w:rsidRPr="00037E8D">
        <w:rPr>
          <w:rStyle w:val="Subst0"/>
          <w:iCs/>
        </w:rPr>
        <w:t>, д. 2, стр.4</w:t>
      </w:r>
    </w:p>
    <w:p w:rsidR="007B2A44" w:rsidRPr="00037E8D" w:rsidRDefault="007B2A44" w:rsidP="007B2A44">
      <w:pPr>
        <w:ind w:firstLine="567"/>
        <w:jc w:val="both"/>
        <w:rPr>
          <w:b/>
          <w:i/>
        </w:rPr>
      </w:pPr>
      <w:r w:rsidRPr="00037E8D">
        <w:t xml:space="preserve">ИНН: </w:t>
      </w:r>
      <w:r w:rsidRPr="00037E8D">
        <w:rPr>
          <w:rStyle w:val="Subst0"/>
          <w:bCs/>
          <w:iCs/>
        </w:rPr>
        <w:t>7706092528</w:t>
      </w:r>
    </w:p>
    <w:p w:rsidR="007B2A44" w:rsidRPr="00037E8D" w:rsidRDefault="007B2A44" w:rsidP="007B2A44">
      <w:pPr>
        <w:ind w:firstLine="567"/>
        <w:jc w:val="both"/>
        <w:rPr>
          <w:b/>
          <w:i/>
        </w:rPr>
      </w:pPr>
      <w:r w:rsidRPr="00037E8D">
        <w:t xml:space="preserve">БИК: </w:t>
      </w:r>
      <w:r w:rsidRPr="00037E8D">
        <w:rPr>
          <w:rStyle w:val="Subst0"/>
          <w:bCs/>
          <w:iCs/>
        </w:rPr>
        <w:t>044525985</w:t>
      </w:r>
    </w:p>
    <w:p w:rsidR="007B2A44" w:rsidRPr="00037E8D" w:rsidRDefault="007B2A44" w:rsidP="007B2A44">
      <w:pPr>
        <w:ind w:firstLine="567"/>
        <w:jc w:val="both"/>
      </w:pPr>
      <w:r w:rsidRPr="00037E8D">
        <w:t xml:space="preserve">Корр. счет: </w:t>
      </w:r>
      <w:r w:rsidRPr="00037E8D">
        <w:rPr>
          <w:b/>
          <w:i/>
        </w:rPr>
        <w:t>30101810300000000985</w:t>
      </w:r>
    </w:p>
    <w:p w:rsidR="007B2A44" w:rsidRPr="00037E8D" w:rsidRDefault="007B2A44" w:rsidP="007B2A44">
      <w:pPr>
        <w:ind w:firstLine="567"/>
        <w:jc w:val="both"/>
      </w:pPr>
      <w:r w:rsidRPr="00037E8D">
        <w:t xml:space="preserve">Номер счета: </w:t>
      </w:r>
      <w:r w:rsidRPr="00037E8D">
        <w:rPr>
          <w:b/>
          <w:i/>
        </w:rPr>
        <w:t>40701810000000000524</w:t>
      </w:r>
    </w:p>
    <w:p w:rsidR="007B2A44" w:rsidRPr="00037E8D" w:rsidRDefault="007B2A44" w:rsidP="007B2A44">
      <w:pPr>
        <w:ind w:firstLine="567"/>
        <w:jc w:val="both"/>
      </w:pPr>
      <w:r w:rsidRPr="00037E8D">
        <w:t xml:space="preserve">Тип счета: </w:t>
      </w:r>
      <w:r w:rsidRPr="00037E8D">
        <w:rPr>
          <w:b/>
          <w:i/>
        </w:rPr>
        <w:t xml:space="preserve">расчетный (текущий), </w:t>
      </w:r>
      <w:r w:rsidRPr="00037E8D">
        <w:rPr>
          <w:rStyle w:val="Subst0"/>
          <w:bCs/>
          <w:iCs/>
        </w:rPr>
        <w:t>рубли РФ</w:t>
      </w:r>
    </w:p>
    <w:p w:rsidR="007B2A44" w:rsidRPr="00037E8D" w:rsidRDefault="007B2A44" w:rsidP="007B2A44">
      <w:pPr>
        <w:spacing w:before="120"/>
        <w:ind w:firstLine="567"/>
        <w:rPr>
          <w:u w:val="single"/>
        </w:rPr>
      </w:pPr>
      <w:r w:rsidRPr="00037E8D">
        <w:rPr>
          <w:u w:val="single"/>
        </w:rPr>
        <w:t>Сведения о кредитной организации:</w:t>
      </w:r>
    </w:p>
    <w:p w:rsidR="007B2A44" w:rsidRPr="00037E8D" w:rsidRDefault="007B2A44" w:rsidP="007B2A44">
      <w:pPr>
        <w:ind w:firstLine="567"/>
      </w:pPr>
      <w:r w:rsidRPr="00037E8D">
        <w:t xml:space="preserve">Полное фирменное наименование: </w:t>
      </w:r>
      <w:r w:rsidRPr="00037E8D">
        <w:rPr>
          <w:rStyle w:val="Subst0"/>
          <w:iCs/>
        </w:rPr>
        <w:t>Банк ВТБ (открытое акционерное общество)</w:t>
      </w:r>
    </w:p>
    <w:p w:rsidR="007B2A44" w:rsidRPr="00037E8D" w:rsidRDefault="007B2A44" w:rsidP="007B2A44">
      <w:pPr>
        <w:ind w:firstLine="567"/>
      </w:pPr>
      <w:r w:rsidRPr="00037E8D">
        <w:t xml:space="preserve">Сокращенное фирменное наименование: </w:t>
      </w:r>
      <w:r w:rsidRPr="00037E8D">
        <w:rPr>
          <w:rStyle w:val="Subst0"/>
          <w:iCs/>
        </w:rPr>
        <w:t>ОАО Банк ВТБ</w:t>
      </w:r>
    </w:p>
    <w:p w:rsidR="007B2A44" w:rsidRPr="00037E8D" w:rsidRDefault="007B2A44" w:rsidP="007B2A44">
      <w:pPr>
        <w:ind w:firstLine="567"/>
      </w:pPr>
      <w:r w:rsidRPr="00037E8D">
        <w:t xml:space="preserve">Место нахождения: </w:t>
      </w:r>
      <w:smartTag w:uri="urn:schemas-microsoft-com:office:smarttags" w:element="metricconverter">
        <w:smartTagPr>
          <w:attr w:name="ProductID" w:val="190000, г"/>
        </w:smartTagPr>
        <w:r w:rsidRPr="00037E8D">
          <w:rPr>
            <w:rStyle w:val="Subst0"/>
            <w:iCs/>
          </w:rPr>
          <w:t>190000, г</w:t>
        </w:r>
      </w:smartTag>
      <w:r w:rsidRPr="00037E8D">
        <w:rPr>
          <w:rStyle w:val="Subst0"/>
          <w:iCs/>
        </w:rPr>
        <w:t>.Санкт-Петербург, ул.</w:t>
      </w:r>
      <w:r w:rsidR="00C9444D" w:rsidRPr="00037E8D">
        <w:rPr>
          <w:rStyle w:val="Subst0"/>
          <w:iCs/>
        </w:rPr>
        <w:t xml:space="preserve"> </w:t>
      </w:r>
      <w:r w:rsidRPr="00037E8D">
        <w:rPr>
          <w:rStyle w:val="Subst0"/>
          <w:iCs/>
        </w:rPr>
        <w:t>Большая Морская, 29</w:t>
      </w:r>
    </w:p>
    <w:p w:rsidR="007B2A44" w:rsidRPr="00037E8D" w:rsidRDefault="007B2A44" w:rsidP="007B2A44">
      <w:pPr>
        <w:ind w:firstLine="567"/>
        <w:rPr>
          <w:b/>
          <w:i/>
        </w:rPr>
      </w:pPr>
      <w:r w:rsidRPr="00037E8D">
        <w:t xml:space="preserve">ИНН: </w:t>
      </w:r>
      <w:r w:rsidRPr="00037E8D">
        <w:rPr>
          <w:rStyle w:val="Subst0"/>
          <w:iCs/>
        </w:rPr>
        <w:t>7702070139</w:t>
      </w:r>
    </w:p>
    <w:p w:rsidR="007B2A44" w:rsidRPr="00037E8D" w:rsidRDefault="007B2A44" w:rsidP="007B2A44">
      <w:pPr>
        <w:ind w:firstLine="567"/>
        <w:rPr>
          <w:b/>
          <w:i/>
        </w:rPr>
      </w:pPr>
      <w:r w:rsidRPr="00037E8D">
        <w:t xml:space="preserve">БИК: </w:t>
      </w:r>
      <w:r w:rsidRPr="00037E8D">
        <w:rPr>
          <w:rStyle w:val="Subst0"/>
          <w:iCs/>
        </w:rPr>
        <w:t>044030704</w:t>
      </w:r>
    </w:p>
    <w:p w:rsidR="007B2A44" w:rsidRPr="00037E8D" w:rsidRDefault="007B2A44" w:rsidP="007B2A44">
      <w:pPr>
        <w:ind w:firstLine="567"/>
      </w:pPr>
      <w:r w:rsidRPr="00037E8D">
        <w:t xml:space="preserve">Корр. счет: </w:t>
      </w:r>
      <w:r w:rsidRPr="00037E8D">
        <w:rPr>
          <w:rStyle w:val="Subst0"/>
          <w:iCs/>
        </w:rPr>
        <w:t>30101810200000000704</w:t>
      </w:r>
    </w:p>
    <w:p w:rsidR="007B2A44" w:rsidRPr="00037E8D" w:rsidRDefault="007B2A44" w:rsidP="007B2A44">
      <w:pPr>
        <w:ind w:firstLine="567"/>
      </w:pPr>
      <w:r w:rsidRPr="00037E8D">
        <w:t>Номер счета:</w:t>
      </w:r>
      <w:r w:rsidRPr="00037E8D">
        <w:rPr>
          <w:rStyle w:val="Subst0"/>
          <w:iCs/>
        </w:rPr>
        <w:t xml:space="preserve"> 40701810218020000003</w:t>
      </w:r>
    </w:p>
    <w:p w:rsidR="007B2A44" w:rsidRPr="00037E8D" w:rsidRDefault="007B2A44" w:rsidP="007B2A44">
      <w:pPr>
        <w:ind w:firstLine="567"/>
      </w:pPr>
      <w:r w:rsidRPr="00037E8D">
        <w:t xml:space="preserve">Тип счета: </w:t>
      </w:r>
      <w:r w:rsidRPr="00037E8D">
        <w:rPr>
          <w:b/>
          <w:i/>
        </w:rPr>
        <w:t xml:space="preserve">расчетный (текущий), </w:t>
      </w:r>
      <w:r w:rsidRPr="00037E8D">
        <w:rPr>
          <w:rStyle w:val="Subst0"/>
          <w:bCs/>
          <w:iCs/>
        </w:rPr>
        <w:t>рубли РФ</w:t>
      </w:r>
    </w:p>
    <w:p w:rsidR="007B2A44" w:rsidRPr="00037E8D" w:rsidRDefault="007B2A44" w:rsidP="007B2A44">
      <w:pPr>
        <w:spacing w:before="120"/>
        <w:ind w:firstLine="567"/>
        <w:rPr>
          <w:u w:val="single"/>
        </w:rPr>
      </w:pPr>
      <w:r w:rsidRPr="00037E8D">
        <w:rPr>
          <w:u w:val="single"/>
        </w:rPr>
        <w:t>Сведения о кредитной организации:</w:t>
      </w:r>
    </w:p>
    <w:p w:rsidR="007B2A44" w:rsidRPr="00037E8D" w:rsidRDefault="007B2A44" w:rsidP="007B2A44">
      <w:pPr>
        <w:ind w:firstLine="567"/>
      </w:pPr>
      <w:r w:rsidRPr="00037E8D">
        <w:t xml:space="preserve">Полное фирменное наименование: </w:t>
      </w:r>
      <w:r w:rsidRPr="00037E8D">
        <w:rPr>
          <w:rStyle w:val="Subst0"/>
          <w:bCs/>
          <w:iCs/>
        </w:rPr>
        <w:t>ОТКРЫТОЕ АКЦИОНЕРНОЕ ОБЩЕСТВО «АЛЬФА-БАНК»</w:t>
      </w:r>
    </w:p>
    <w:p w:rsidR="007B2A44" w:rsidRPr="00037E8D" w:rsidRDefault="007B2A44" w:rsidP="007B2A44">
      <w:pPr>
        <w:ind w:firstLine="567"/>
      </w:pPr>
      <w:r w:rsidRPr="00037E8D">
        <w:t xml:space="preserve">Сокращенное фирменное наименование: </w:t>
      </w:r>
      <w:r w:rsidRPr="00037E8D">
        <w:rPr>
          <w:rStyle w:val="Subst0"/>
          <w:bCs/>
          <w:iCs/>
        </w:rPr>
        <w:t>ОАО «АЛЬФА-БАНК»</w:t>
      </w:r>
    </w:p>
    <w:p w:rsidR="007B2A44" w:rsidRPr="00037E8D" w:rsidRDefault="007B2A44" w:rsidP="007B2A44">
      <w:pPr>
        <w:ind w:firstLine="567"/>
      </w:pPr>
      <w:r w:rsidRPr="00037E8D">
        <w:t xml:space="preserve">Место нахождения: </w:t>
      </w:r>
      <w:smartTag w:uri="urn:schemas-microsoft-com:office:smarttags" w:element="metricconverter">
        <w:smartTagPr>
          <w:attr w:name="ProductID" w:val="107078, г"/>
        </w:smartTagPr>
        <w:r w:rsidRPr="00037E8D">
          <w:rPr>
            <w:rStyle w:val="Subst0"/>
            <w:iCs/>
          </w:rPr>
          <w:t>107078, г</w:t>
        </w:r>
      </w:smartTag>
      <w:r w:rsidRPr="00037E8D">
        <w:rPr>
          <w:rStyle w:val="Subst0"/>
          <w:iCs/>
        </w:rPr>
        <w:t>. Москва, ул. Каланчевская, д.27</w:t>
      </w:r>
    </w:p>
    <w:p w:rsidR="007B2A44" w:rsidRPr="00037E8D" w:rsidRDefault="007B2A44" w:rsidP="007B2A44">
      <w:pPr>
        <w:ind w:firstLine="567"/>
        <w:rPr>
          <w:b/>
          <w:i/>
        </w:rPr>
      </w:pPr>
      <w:r w:rsidRPr="00037E8D">
        <w:t xml:space="preserve">ИНН: </w:t>
      </w:r>
      <w:r w:rsidRPr="00037E8D">
        <w:rPr>
          <w:rStyle w:val="Subst0"/>
          <w:iCs/>
        </w:rPr>
        <w:t>7728168971</w:t>
      </w:r>
    </w:p>
    <w:p w:rsidR="007B2A44" w:rsidRPr="00037E8D" w:rsidRDefault="007B2A44" w:rsidP="007B2A44">
      <w:pPr>
        <w:ind w:firstLine="567"/>
        <w:rPr>
          <w:b/>
          <w:i/>
        </w:rPr>
      </w:pPr>
      <w:r w:rsidRPr="00037E8D">
        <w:t xml:space="preserve">БИК: </w:t>
      </w:r>
      <w:r w:rsidRPr="00037E8D">
        <w:rPr>
          <w:rStyle w:val="Subst0"/>
          <w:iCs/>
        </w:rPr>
        <w:t>044030786</w:t>
      </w:r>
    </w:p>
    <w:p w:rsidR="007B2A44" w:rsidRPr="00037E8D" w:rsidRDefault="007B2A44" w:rsidP="007B2A44">
      <w:pPr>
        <w:ind w:firstLine="567"/>
      </w:pPr>
      <w:r w:rsidRPr="00037E8D">
        <w:t xml:space="preserve">Корр. счет: </w:t>
      </w:r>
      <w:r w:rsidRPr="00037E8D">
        <w:rPr>
          <w:rStyle w:val="Subst0"/>
          <w:iCs/>
        </w:rPr>
        <w:t>30101810600000000786</w:t>
      </w:r>
    </w:p>
    <w:p w:rsidR="007B2A44" w:rsidRPr="00037E8D" w:rsidRDefault="007B2A44" w:rsidP="007B2A44">
      <w:pPr>
        <w:ind w:firstLine="567"/>
        <w:rPr>
          <w:b/>
          <w:i/>
        </w:rPr>
      </w:pPr>
      <w:r w:rsidRPr="00037E8D">
        <w:t xml:space="preserve">Номер счета: </w:t>
      </w:r>
      <w:r w:rsidRPr="00037E8D">
        <w:rPr>
          <w:b/>
          <w:i/>
        </w:rPr>
        <w:t>40701810832000000023</w:t>
      </w:r>
    </w:p>
    <w:p w:rsidR="007B2A44" w:rsidRPr="00037E8D" w:rsidRDefault="007B2A44" w:rsidP="007B2A44">
      <w:pPr>
        <w:ind w:firstLine="567"/>
      </w:pPr>
      <w:r w:rsidRPr="00037E8D">
        <w:t xml:space="preserve">Тип счета: </w:t>
      </w:r>
      <w:r w:rsidRPr="00037E8D">
        <w:rPr>
          <w:b/>
          <w:i/>
        </w:rPr>
        <w:t xml:space="preserve">расчетный (текущий), </w:t>
      </w:r>
      <w:r w:rsidRPr="00037E8D">
        <w:rPr>
          <w:rStyle w:val="Subst0"/>
          <w:bCs/>
          <w:iCs/>
        </w:rPr>
        <w:t>рубли РФ</w:t>
      </w:r>
    </w:p>
    <w:p w:rsidR="007B2A44" w:rsidRPr="00037E8D" w:rsidRDefault="007B2A44" w:rsidP="003D4C14">
      <w:pPr>
        <w:pStyle w:val="SubHeading"/>
        <w:spacing w:before="0" w:after="0"/>
        <w:ind w:firstLine="567"/>
      </w:pPr>
    </w:p>
    <w:p w:rsidR="00F82F1E" w:rsidRPr="00037E8D" w:rsidRDefault="00F82F1E" w:rsidP="007E3CEB">
      <w:pPr>
        <w:pStyle w:val="22"/>
        <w:rPr>
          <w:sz w:val="22"/>
          <w:szCs w:val="22"/>
        </w:rPr>
      </w:pPr>
      <w:bookmarkStart w:id="4" w:name="_Toc407182766"/>
      <w:r w:rsidRPr="00037E8D">
        <w:rPr>
          <w:sz w:val="22"/>
          <w:szCs w:val="22"/>
        </w:rPr>
        <w:t>1.3. Сведения об аудиторе (аудиторах) эмитента</w:t>
      </w:r>
      <w:bookmarkEnd w:id="4"/>
    </w:p>
    <w:p w:rsidR="00A27F5C" w:rsidRPr="00037E8D" w:rsidRDefault="00A27F5C" w:rsidP="0049171E">
      <w:pPr>
        <w:pStyle w:val="ConsPlusNormal"/>
        <w:widowControl/>
        <w:ind w:firstLine="567"/>
        <w:jc w:val="both"/>
        <w:rPr>
          <w:rFonts w:ascii="Times New Roman" w:hAnsi="Times New Roman" w:cs="Times New Roman"/>
        </w:rPr>
      </w:pPr>
    </w:p>
    <w:p w:rsidR="00A27F5C" w:rsidRPr="00037E8D" w:rsidRDefault="00A27F5C" w:rsidP="00A27F5C">
      <w:pPr>
        <w:pStyle w:val="ConsPlusNormal"/>
        <w:widowControl/>
        <w:ind w:firstLine="567"/>
        <w:jc w:val="both"/>
        <w:rPr>
          <w:rFonts w:ascii="Times New Roman" w:hAnsi="Times New Roman" w:cs="Times New Roman"/>
        </w:rPr>
      </w:pPr>
      <w:r w:rsidRPr="00037E8D">
        <w:rPr>
          <w:rFonts w:ascii="Times New Roman" w:hAnsi="Times New Roman" w:cs="Times New Roman"/>
        </w:rPr>
        <w:t>Аудитор (аудиторы), осуществивший (осуществившие) независимую проверку бухгалтерской (финансовой) отчетности эмитента, а также</w:t>
      </w:r>
      <w:r w:rsidR="000A0BEE" w:rsidRPr="00037E8D">
        <w:rPr>
          <w:rFonts w:ascii="Times New Roman" w:hAnsi="Times New Roman" w:cs="Times New Roman"/>
        </w:rPr>
        <w:t xml:space="preserve"> сводной бухгалтерской</w:t>
      </w:r>
      <w:r w:rsidRPr="00037E8D">
        <w:rPr>
          <w:rFonts w:ascii="Times New Roman" w:hAnsi="Times New Roman" w:cs="Times New Roman"/>
        </w:rPr>
        <w:t xml:space="preserve"> </w:t>
      </w:r>
      <w:r w:rsidR="000A0BEE" w:rsidRPr="00037E8D">
        <w:rPr>
          <w:rFonts w:ascii="Times New Roman" w:hAnsi="Times New Roman" w:cs="Times New Roman"/>
        </w:rPr>
        <w:t>(</w:t>
      </w:r>
      <w:r w:rsidRPr="00037E8D">
        <w:rPr>
          <w:rFonts w:ascii="Times New Roman" w:hAnsi="Times New Roman" w:cs="Times New Roman"/>
        </w:rPr>
        <w:t>консолидированной</w:t>
      </w:r>
      <w:r w:rsidR="00883EEA" w:rsidRPr="00037E8D">
        <w:rPr>
          <w:rFonts w:ascii="Times New Roman" w:hAnsi="Times New Roman" w:cs="Times New Roman"/>
        </w:rPr>
        <w:t xml:space="preserve"> </w:t>
      </w:r>
      <w:r w:rsidRPr="00037E8D">
        <w:rPr>
          <w:rFonts w:ascii="Times New Roman" w:hAnsi="Times New Roman" w:cs="Times New Roman"/>
        </w:rPr>
        <w:t>финансовой отчетности</w:t>
      </w:r>
      <w:r w:rsidR="000A0BEE" w:rsidRPr="00037E8D">
        <w:rPr>
          <w:rFonts w:ascii="Times New Roman" w:hAnsi="Times New Roman" w:cs="Times New Roman"/>
        </w:rPr>
        <w:t xml:space="preserve">) </w:t>
      </w:r>
      <w:r w:rsidRPr="00037E8D">
        <w:rPr>
          <w:rFonts w:ascii="Times New Roman" w:hAnsi="Times New Roman" w:cs="Times New Roman"/>
        </w:rPr>
        <w:t>эмитента, за три последних завершенных финансовых года, и составившего (составивших) соответствующие аудиторские заключения, содержащиеся в проспекте ценных бумаг:</w:t>
      </w:r>
    </w:p>
    <w:p w:rsidR="00192815" w:rsidRPr="00037E8D" w:rsidRDefault="00192815" w:rsidP="00C9444D">
      <w:pPr>
        <w:pStyle w:val="ConsPlusNormal"/>
        <w:widowControl/>
        <w:ind w:firstLine="567"/>
        <w:jc w:val="both"/>
        <w:rPr>
          <w:rFonts w:ascii="Times New Roman" w:hAnsi="Times New Roman" w:cs="Times New Roman"/>
        </w:rPr>
      </w:pPr>
    </w:p>
    <w:p w:rsidR="00C9444D" w:rsidRPr="00037E8D" w:rsidRDefault="00C9444D" w:rsidP="00C9444D">
      <w:pPr>
        <w:adjustRightInd w:val="0"/>
        <w:ind w:firstLine="567"/>
        <w:jc w:val="both"/>
        <w:rPr>
          <w:b/>
          <w:i/>
        </w:rPr>
      </w:pPr>
      <w:r w:rsidRPr="00037E8D">
        <w:t xml:space="preserve">Полное фирменное наименование: </w:t>
      </w:r>
      <w:r w:rsidRPr="00037E8D">
        <w:rPr>
          <w:b/>
          <w:i/>
        </w:rPr>
        <w:t>Общество с ограниченной ответственностью «АУДИТОРСКО-ЭКСПЕРТНАЯ КОМПАНИЯ «БАЛТ-АУДИТ-ЭКСПЕРТ»</w:t>
      </w:r>
    </w:p>
    <w:p w:rsidR="00C9444D" w:rsidRPr="00037E8D" w:rsidRDefault="00C9444D" w:rsidP="00C9444D">
      <w:pPr>
        <w:adjustRightInd w:val="0"/>
        <w:ind w:firstLine="567"/>
        <w:jc w:val="both"/>
      </w:pPr>
      <w:r w:rsidRPr="00037E8D">
        <w:t xml:space="preserve">Сокращенное фирменное наименование: </w:t>
      </w:r>
      <w:r w:rsidRPr="00037E8D">
        <w:rPr>
          <w:b/>
          <w:bCs/>
          <w:i/>
          <w:iCs/>
        </w:rPr>
        <w:t>ООО «</w:t>
      </w:r>
      <w:r w:rsidRPr="00037E8D">
        <w:rPr>
          <w:b/>
          <w:i/>
        </w:rPr>
        <w:t>БАЛТ-АУДИТ-ЭКСПЕРТ»</w:t>
      </w:r>
    </w:p>
    <w:p w:rsidR="00C9444D" w:rsidRPr="00037E8D" w:rsidRDefault="00C9444D" w:rsidP="00C9444D">
      <w:pPr>
        <w:adjustRightInd w:val="0"/>
        <w:ind w:firstLine="567"/>
        <w:jc w:val="both"/>
      </w:pPr>
      <w:r w:rsidRPr="00037E8D">
        <w:t xml:space="preserve">ИНН: </w:t>
      </w:r>
      <w:r w:rsidRPr="00037E8D">
        <w:rPr>
          <w:b/>
          <w:i/>
          <w:color w:val="000000"/>
        </w:rPr>
        <w:t>7809022762</w:t>
      </w:r>
    </w:p>
    <w:p w:rsidR="00C9444D" w:rsidRPr="00037E8D" w:rsidRDefault="00C9444D" w:rsidP="00C9444D">
      <w:pPr>
        <w:adjustRightInd w:val="0"/>
        <w:ind w:firstLine="567"/>
        <w:jc w:val="both"/>
      </w:pPr>
      <w:r w:rsidRPr="00037E8D">
        <w:t xml:space="preserve">ОГРН: </w:t>
      </w:r>
      <w:r w:rsidRPr="00037E8D">
        <w:rPr>
          <w:b/>
          <w:i/>
          <w:color w:val="000000"/>
        </w:rPr>
        <w:t>1027810266516</w:t>
      </w:r>
    </w:p>
    <w:p w:rsidR="00C9444D" w:rsidRPr="00037E8D" w:rsidRDefault="00C9444D" w:rsidP="00C9444D">
      <w:pPr>
        <w:adjustRightInd w:val="0"/>
        <w:ind w:firstLine="567"/>
        <w:jc w:val="both"/>
        <w:rPr>
          <w:b/>
          <w:i/>
        </w:rPr>
      </w:pPr>
      <w:r w:rsidRPr="00037E8D">
        <w:t xml:space="preserve">Место нахождения (почтовый адрес): </w:t>
      </w:r>
      <w:r w:rsidRPr="00037E8D">
        <w:rPr>
          <w:b/>
          <w:i/>
          <w:color w:val="000000"/>
        </w:rPr>
        <w:t>190005, Санкт-Петербург, Московский проспект, дом 19</w:t>
      </w:r>
    </w:p>
    <w:p w:rsidR="00C9444D" w:rsidRPr="00037E8D" w:rsidRDefault="00C9444D" w:rsidP="00C9444D">
      <w:pPr>
        <w:adjustRightInd w:val="0"/>
        <w:ind w:firstLine="567"/>
        <w:jc w:val="both"/>
        <w:rPr>
          <w:b/>
          <w:i/>
        </w:rPr>
      </w:pPr>
      <w:r w:rsidRPr="00037E8D">
        <w:lastRenderedPageBreak/>
        <w:t xml:space="preserve">Телефон: </w:t>
      </w:r>
      <w:r w:rsidRPr="00037E8D">
        <w:rPr>
          <w:b/>
          <w:i/>
          <w:color w:val="000000"/>
        </w:rPr>
        <w:t>(812) 327-55-39, 327-55-40, 327-55-22</w:t>
      </w:r>
    </w:p>
    <w:p w:rsidR="00C9444D" w:rsidRPr="00037E8D" w:rsidRDefault="00C9444D" w:rsidP="00C9444D">
      <w:pPr>
        <w:tabs>
          <w:tab w:val="left" w:pos="990"/>
        </w:tabs>
        <w:adjustRightInd w:val="0"/>
        <w:ind w:firstLine="567"/>
        <w:jc w:val="both"/>
        <w:rPr>
          <w:b/>
          <w:i/>
          <w:color w:val="000000"/>
        </w:rPr>
      </w:pPr>
      <w:r w:rsidRPr="00037E8D">
        <w:t xml:space="preserve">Факс: </w:t>
      </w:r>
      <w:r w:rsidRPr="00037E8D">
        <w:rPr>
          <w:b/>
          <w:i/>
          <w:color w:val="000000"/>
        </w:rPr>
        <w:t>(812) 713-01-12</w:t>
      </w:r>
    </w:p>
    <w:p w:rsidR="00C9444D" w:rsidRPr="00037E8D" w:rsidRDefault="00C9444D" w:rsidP="00C9444D">
      <w:pPr>
        <w:tabs>
          <w:tab w:val="left" w:pos="3525"/>
        </w:tabs>
        <w:adjustRightInd w:val="0"/>
        <w:ind w:firstLine="567"/>
        <w:jc w:val="both"/>
        <w:rPr>
          <w:b/>
          <w:i/>
        </w:rPr>
      </w:pPr>
      <w:r w:rsidRPr="00037E8D">
        <w:t xml:space="preserve">Адрес электронной почты: </w:t>
      </w:r>
      <w:hyperlink r:id="rId16" w:history="1">
        <w:r w:rsidRPr="00037E8D">
          <w:rPr>
            <w:b/>
            <w:bCs/>
            <w:i/>
          </w:rPr>
          <w:t>info@bae.ru</w:t>
        </w:r>
      </w:hyperlink>
    </w:p>
    <w:p w:rsidR="00C9444D" w:rsidRPr="00037E8D" w:rsidRDefault="00C9444D" w:rsidP="00C9444D">
      <w:pPr>
        <w:adjustRightInd w:val="0"/>
        <w:ind w:firstLine="567"/>
        <w:jc w:val="both"/>
      </w:pPr>
      <w:r w:rsidRPr="00037E8D">
        <w:t>Данные о членстве аудитора в саморегулируемой организации аудиторов:</w:t>
      </w:r>
    </w:p>
    <w:p w:rsidR="00C9444D" w:rsidRPr="00037E8D" w:rsidRDefault="00C9444D" w:rsidP="00C9444D">
      <w:pPr>
        <w:adjustRightInd w:val="0"/>
        <w:ind w:firstLine="567"/>
        <w:jc w:val="both"/>
        <w:rPr>
          <w:b/>
          <w:i/>
        </w:rPr>
      </w:pPr>
      <w:r w:rsidRPr="00037E8D">
        <w:t xml:space="preserve">Полное наименование: </w:t>
      </w:r>
      <w:r w:rsidRPr="00037E8D">
        <w:rPr>
          <w:b/>
          <w:i/>
        </w:rPr>
        <w:t xml:space="preserve">Некоммерческое партнерство «Гильдия аудиторов Региональных Институтов Профессиональных бухгалтеров» </w:t>
      </w:r>
    </w:p>
    <w:p w:rsidR="00C9444D" w:rsidRPr="00037E8D" w:rsidRDefault="00C9444D" w:rsidP="00C9444D">
      <w:pPr>
        <w:adjustRightInd w:val="0"/>
        <w:ind w:firstLine="567"/>
        <w:jc w:val="both"/>
        <w:rPr>
          <w:b/>
          <w:i/>
        </w:rPr>
      </w:pPr>
      <w:r w:rsidRPr="00037E8D">
        <w:t xml:space="preserve">Место нахождения: </w:t>
      </w:r>
      <w:r w:rsidRPr="00037E8D">
        <w:rPr>
          <w:b/>
          <w:i/>
        </w:rPr>
        <w:t>127081, г. Москва, Ясный проезд, д. 19, стр. 2</w:t>
      </w:r>
    </w:p>
    <w:p w:rsidR="00C9444D" w:rsidRPr="00037E8D" w:rsidRDefault="00B42824" w:rsidP="00C9444D">
      <w:pPr>
        <w:adjustRightInd w:val="0"/>
        <w:ind w:firstLine="567"/>
        <w:jc w:val="both"/>
        <w:rPr>
          <w:b/>
          <w:bCs/>
          <w:i/>
          <w:iCs/>
        </w:rPr>
      </w:pPr>
      <w:r w:rsidRPr="00037E8D">
        <w:t xml:space="preserve">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 и вид бухгалтерской (финансовой) отчетности эмитента, в отношении которой аудитором проводилась (будет проводиться) независимая проверка (бухгалтерская (финансовая) отчетность, сводная бухгалтерская отчетность, консолидированная финансовая отчетность): </w:t>
      </w:r>
      <w:r w:rsidRPr="00037E8D">
        <w:rPr>
          <w:b/>
          <w:i/>
        </w:rPr>
        <w:t xml:space="preserve">годовая </w:t>
      </w:r>
      <w:r w:rsidR="00C9444D" w:rsidRPr="00037E8D">
        <w:rPr>
          <w:b/>
          <w:bCs/>
          <w:i/>
          <w:iCs/>
        </w:rPr>
        <w:t>бухгалтерск</w:t>
      </w:r>
      <w:r w:rsidRPr="00037E8D">
        <w:rPr>
          <w:b/>
          <w:bCs/>
          <w:i/>
          <w:iCs/>
        </w:rPr>
        <w:t>ая</w:t>
      </w:r>
      <w:r w:rsidR="00C9444D" w:rsidRPr="00037E8D">
        <w:rPr>
          <w:b/>
          <w:bCs/>
          <w:i/>
          <w:iCs/>
        </w:rPr>
        <w:t xml:space="preserve"> отчетност</w:t>
      </w:r>
      <w:r w:rsidRPr="00037E8D">
        <w:rPr>
          <w:b/>
          <w:bCs/>
          <w:i/>
          <w:iCs/>
        </w:rPr>
        <w:t>ь</w:t>
      </w:r>
      <w:r w:rsidR="00C9444D" w:rsidRPr="00037E8D">
        <w:rPr>
          <w:b/>
          <w:bCs/>
          <w:i/>
          <w:iCs/>
        </w:rPr>
        <w:t xml:space="preserve"> Эмитента, составленн</w:t>
      </w:r>
      <w:r w:rsidRPr="00037E8D">
        <w:rPr>
          <w:b/>
          <w:bCs/>
          <w:i/>
          <w:iCs/>
        </w:rPr>
        <w:t>ая</w:t>
      </w:r>
      <w:r w:rsidR="00C9444D" w:rsidRPr="00037E8D">
        <w:rPr>
          <w:b/>
          <w:bCs/>
          <w:i/>
          <w:iCs/>
        </w:rPr>
        <w:t xml:space="preserve"> в соответствии с российскими стандартами бухгалтерского учета (далее – РСБУ) за 2011 г.</w:t>
      </w:r>
    </w:p>
    <w:p w:rsidR="00B42824" w:rsidRPr="00037E8D" w:rsidRDefault="00B42824" w:rsidP="00B42824">
      <w:pPr>
        <w:autoSpaceDE/>
        <w:autoSpaceDN/>
        <w:ind w:firstLine="567"/>
        <w:jc w:val="both"/>
        <w:rPr>
          <w:b/>
          <w:i/>
        </w:rPr>
      </w:pPr>
      <w:r w:rsidRPr="00037E8D">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B42824" w:rsidRPr="00037E8D" w:rsidRDefault="00B42824" w:rsidP="00B42824">
      <w:pPr>
        <w:autoSpaceDE/>
        <w:autoSpaceDN/>
        <w:ind w:firstLine="567"/>
        <w:jc w:val="both"/>
        <w:rPr>
          <w:b/>
          <w:i/>
        </w:rPr>
      </w:pPr>
      <w:r w:rsidRPr="00037E8D">
        <w:t>Наличие долей участия аудитора (должностных лиц аудитора) в уставном  капитале  эмитента:</w:t>
      </w:r>
      <w:r w:rsidRPr="00037E8D">
        <w:rPr>
          <w:b/>
          <w:i/>
        </w:rPr>
        <w:t xml:space="preserve"> таких долей нет</w:t>
      </w:r>
    </w:p>
    <w:p w:rsidR="00B42824" w:rsidRPr="00037E8D" w:rsidRDefault="00B42824" w:rsidP="00B42824">
      <w:pPr>
        <w:autoSpaceDE/>
        <w:autoSpaceDN/>
        <w:ind w:firstLine="567"/>
        <w:jc w:val="both"/>
        <w:rPr>
          <w:b/>
          <w:i/>
        </w:rPr>
      </w:pPr>
      <w:r w:rsidRPr="00037E8D">
        <w:t xml:space="preserve">Предоставление заемных средств аудитору (должностным лицам аудитора) эмитентом: </w:t>
      </w:r>
      <w:r w:rsidRPr="00037E8D">
        <w:rPr>
          <w:b/>
          <w:i/>
        </w:rPr>
        <w:t xml:space="preserve">не предоставлялись </w:t>
      </w:r>
    </w:p>
    <w:p w:rsidR="00B42824" w:rsidRPr="00037E8D" w:rsidRDefault="00B42824" w:rsidP="00B42824">
      <w:pPr>
        <w:autoSpaceDE/>
        <w:autoSpaceDN/>
        <w:ind w:firstLine="567"/>
        <w:jc w:val="both"/>
        <w:rPr>
          <w:b/>
          <w:i/>
        </w:rPr>
      </w:pPr>
      <w:r w:rsidRPr="00037E8D">
        <w:t xml:space="preserve">Наличие тесных деловых взаимоотношений (участие в продвижении услуг эмитента, участие в совместной предпринимательской деятельности и т.д.), а также родственных связей: </w:t>
      </w:r>
      <w:r w:rsidRPr="00037E8D">
        <w:rPr>
          <w:b/>
          <w:i/>
        </w:rPr>
        <w:t>не имело места</w:t>
      </w:r>
    </w:p>
    <w:p w:rsidR="00B42824" w:rsidRPr="00037E8D" w:rsidRDefault="00B42824" w:rsidP="00B42824">
      <w:pPr>
        <w:autoSpaceDE/>
        <w:autoSpaceDN/>
        <w:ind w:firstLine="567"/>
        <w:jc w:val="both"/>
        <w:rPr>
          <w:b/>
          <w:i/>
        </w:rPr>
      </w:pPr>
      <w:r w:rsidRPr="00037E8D">
        <w:t xml:space="preserve">Сведения о должностных лицах эмитента, являющихся одновременно должностными лицами аудитора (аудитором): </w:t>
      </w:r>
      <w:r w:rsidRPr="00037E8D">
        <w:rPr>
          <w:b/>
          <w:i/>
        </w:rPr>
        <w:t>таких лиц нет</w:t>
      </w:r>
    </w:p>
    <w:p w:rsidR="00B42824" w:rsidRPr="00037E8D" w:rsidRDefault="00B42824" w:rsidP="00B42824">
      <w:pPr>
        <w:autoSpaceDE/>
        <w:autoSpaceDN/>
        <w:ind w:firstLine="567"/>
        <w:jc w:val="both"/>
      </w:pPr>
      <w:r w:rsidRPr="00037E8D">
        <w:t>Меры, предпринятые эмитентом и аудитором для снижения влияния указанных факторов.</w:t>
      </w:r>
    </w:p>
    <w:p w:rsidR="00B42824" w:rsidRPr="00037E8D" w:rsidRDefault="00B42824" w:rsidP="00B42824">
      <w:pPr>
        <w:autoSpaceDE/>
        <w:autoSpaceDN/>
        <w:ind w:firstLine="567"/>
        <w:jc w:val="both"/>
        <w:rPr>
          <w:b/>
          <w:i/>
        </w:rPr>
      </w:pPr>
      <w:r w:rsidRPr="00037E8D">
        <w:rPr>
          <w:b/>
          <w:i/>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B42824" w:rsidRPr="00037E8D" w:rsidRDefault="00B42824" w:rsidP="00B42824">
      <w:pPr>
        <w:autoSpaceDE/>
        <w:autoSpaceDN/>
        <w:ind w:right="-1" w:firstLine="567"/>
        <w:jc w:val="both"/>
      </w:pPr>
      <w:r w:rsidRPr="00037E8D">
        <w:rPr>
          <w:b/>
          <w:i/>
        </w:rPr>
        <w:t xml:space="preserve">Эмитент и аудитор отслеживают соблюдение законодательства. Факторы, которые могли оказать влияние на независимость аудитора, отсутствуют. В соответствии с требованиями ст. 8 Федерального закона от 30.12.2008 №307-ФЗ «Об аудиторской деятельности» аудитор является полностью независимым от органов управления Эмитента.  </w:t>
      </w:r>
    </w:p>
    <w:p w:rsidR="00B42824" w:rsidRPr="00037E8D" w:rsidRDefault="00B42824" w:rsidP="00B42824">
      <w:pPr>
        <w:autoSpaceDE/>
        <w:autoSpaceDN/>
        <w:ind w:right="-1" w:firstLine="567"/>
        <w:jc w:val="both"/>
      </w:pPr>
      <w:r w:rsidRPr="00037E8D">
        <w:t xml:space="preserve">Порядок выбора аудитора эмитента: </w:t>
      </w:r>
    </w:p>
    <w:p w:rsidR="00B42824" w:rsidRPr="00037E8D" w:rsidRDefault="00B42824" w:rsidP="00B42824">
      <w:pPr>
        <w:autoSpaceDE/>
        <w:autoSpaceDN/>
        <w:ind w:right="-1" w:firstLine="567"/>
        <w:jc w:val="both"/>
        <w:rPr>
          <w:b/>
          <w:bCs/>
          <w:i/>
        </w:rPr>
      </w:pPr>
      <w:r w:rsidRPr="00037E8D">
        <w:rPr>
          <w:b/>
          <w:bCs/>
          <w:i/>
        </w:rPr>
        <w:t>Выбор аудитора проводился Эмитентом на основании мониторинга аудиторских услуг, предлагаемых различными аудиторскими фирмами. Основные условия отбора аудиторской фирмы – анализ деловой и профессиональной репутации аудиторов, а также размер оплаты предлагаемых ими услуг.</w:t>
      </w:r>
    </w:p>
    <w:p w:rsidR="00B42824" w:rsidRPr="00037E8D" w:rsidRDefault="00B42824" w:rsidP="00B42824">
      <w:pPr>
        <w:ind w:right="-1" w:firstLine="567"/>
        <w:jc w:val="both"/>
        <w:rPr>
          <w:b/>
          <w:i/>
          <w:noProof/>
        </w:rPr>
      </w:pPr>
      <w:r w:rsidRPr="00037E8D">
        <w:t xml:space="preserve">Наличие процедуры тендера, связанного с выбором аудитора, и его основные условия: </w:t>
      </w:r>
      <w:r w:rsidRPr="00037E8D">
        <w:rPr>
          <w:b/>
          <w:i/>
        </w:rPr>
        <w:t xml:space="preserve">тендер не проводился </w:t>
      </w:r>
      <w:r w:rsidRPr="00037E8D">
        <w:t xml:space="preserve">  </w:t>
      </w:r>
    </w:p>
    <w:p w:rsidR="00B42824" w:rsidRPr="00037E8D" w:rsidRDefault="00B42824" w:rsidP="00B42824">
      <w:pPr>
        <w:ind w:right="-1" w:firstLine="567"/>
        <w:jc w:val="both"/>
      </w:pPr>
      <w:r w:rsidRPr="00037E8D">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rsidR="00B42824" w:rsidRPr="00037E8D" w:rsidRDefault="00B42824" w:rsidP="00B42824">
      <w:pPr>
        <w:ind w:firstLine="567"/>
        <w:jc w:val="both"/>
      </w:pPr>
      <w:r w:rsidRPr="00037E8D">
        <w:rPr>
          <w:b/>
          <w:i/>
        </w:rPr>
        <w:t>В соответствии с Уставом Эмитента утверждение аудитора относится к компетенции общего собрания участников (единственного участника) Эмитента. В соответствии со ст. 39 Федерального закона от 08.02.1998 № 14-ФЗ «Об обществах с ограниченной ответственностью» в Обществе, состоящем из одного Участника, решения по вопросам, относящимся к компетенции общего собрания участников, принимаются единственным участником Общества единолично и оформляются письменно, положения об очередном и внеочередном собраниях, о порядке их созыва и проведения не применяются, за исключением положений, касающихся сроков проведения годового общего собрания участников.</w:t>
      </w:r>
      <w:r w:rsidR="00A46A42" w:rsidRPr="00037E8D">
        <w:rPr>
          <w:b/>
          <w:i/>
        </w:rPr>
        <w:t xml:space="preserve"> Кандидатуру аудитора на утверждение выдвигает Генеральный директор Эмитента на основании результатов проведенного отбора.</w:t>
      </w:r>
    </w:p>
    <w:p w:rsidR="00B42824" w:rsidRPr="00037E8D" w:rsidRDefault="00B42824" w:rsidP="00B42824">
      <w:pPr>
        <w:autoSpaceDE/>
        <w:autoSpaceDN/>
        <w:ind w:right="-1" w:firstLine="567"/>
        <w:jc w:val="both"/>
      </w:pPr>
      <w:r w:rsidRPr="00037E8D">
        <w:t>Информация о работах, проводимых аудитором в рамках специальных аудиторских заданий:</w:t>
      </w:r>
    </w:p>
    <w:p w:rsidR="00B42824" w:rsidRPr="00037E8D" w:rsidRDefault="00B42824" w:rsidP="00B42824">
      <w:pPr>
        <w:autoSpaceDE/>
        <w:autoSpaceDN/>
        <w:ind w:right="-1" w:firstLine="567"/>
        <w:jc w:val="both"/>
        <w:rPr>
          <w:b/>
          <w:i/>
        </w:rPr>
      </w:pPr>
      <w:r w:rsidRPr="00037E8D">
        <w:rPr>
          <w:b/>
          <w:i/>
        </w:rPr>
        <w:t>В рамках специальных аудиторских заданий работы аудитором не проводились.</w:t>
      </w:r>
    </w:p>
    <w:p w:rsidR="00B42824" w:rsidRPr="00037E8D" w:rsidRDefault="00B42824" w:rsidP="00B42824">
      <w:pPr>
        <w:autoSpaceDE/>
        <w:autoSpaceDN/>
        <w:ind w:right="-1" w:firstLine="567"/>
        <w:jc w:val="both"/>
      </w:pPr>
      <w:r w:rsidRPr="00037E8D">
        <w:t>Порядок определения размера вознаграждения аудитора, фактический размер вознаграждения, выплаченного эмитентом аудитору:</w:t>
      </w:r>
    </w:p>
    <w:p w:rsidR="00B42824" w:rsidRPr="00037E8D" w:rsidRDefault="00B42824" w:rsidP="00B42824">
      <w:pPr>
        <w:ind w:firstLine="567"/>
        <w:jc w:val="both"/>
        <w:rPr>
          <w:rStyle w:val="Subst0"/>
          <w:bCs/>
          <w:iCs/>
        </w:rPr>
      </w:pPr>
      <w:r w:rsidRPr="00037E8D">
        <w:rPr>
          <w:b/>
          <w:i/>
        </w:rPr>
        <w:t xml:space="preserve">В соответствии с Федеральным законом от 08.02.1998 № 14-ФЗ "Об обществах с ограниченной ответственностью" определение размера оплаты услуг аудитора относится к компетенции общего собрания участников (единственного участника) Общества. </w:t>
      </w:r>
      <w:r w:rsidRPr="00037E8D">
        <w:rPr>
          <w:rStyle w:val="Subst0"/>
          <w:bCs/>
          <w:iCs/>
        </w:rPr>
        <w:t xml:space="preserve">Между Эмитентом и аудитором заключается договор на оказание аудиторских услуг. Основные условия данного договора, порядок работы аудитора и размер вознаграждения аудитора определяются при заключении договора. </w:t>
      </w:r>
    </w:p>
    <w:p w:rsidR="00B42824" w:rsidRPr="00037E8D" w:rsidRDefault="00B42824" w:rsidP="00B42824">
      <w:pPr>
        <w:ind w:firstLine="567"/>
        <w:jc w:val="both"/>
        <w:rPr>
          <w:b/>
          <w:i/>
        </w:rPr>
      </w:pPr>
      <w:r w:rsidRPr="00037E8D">
        <w:rPr>
          <w:rStyle w:val="Subst0"/>
          <w:bCs/>
          <w:iCs/>
        </w:rPr>
        <w:t>Размер вознаграждения, выплаченного аудитору по итогам 201</w:t>
      </w:r>
      <w:r w:rsidR="00A46A42" w:rsidRPr="00037E8D">
        <w:rPr>
          <w:rStyle w:val="Subst0"/>
          <w:bCs/>
          <w:iCs/>
        </w:rPr>
        <w:t>1</w:t>
      </w:r>
      <w:r w:rsidRPr="00037E8D">
        <w:rPr>
          <w:rStyle w:val="Subst0"/>
          <w:bCs/>
          <w:iCs/>
        </w:rPr>
        <w:t xml:space="preserve"> года - </w:t>
      </w:r>
      <w:r w:rsidR="00A46A42" w:rsidRPr="00037E8D">
        <w:rPr>
          <w:rStyle w:val="Subst0"/>
          <w:bCs/>
          <w:iCs/>
        </w:rPr>
        <w:t>571 120</w:t>
      </w:r>
      <w:r w:rsidR="00A46A42" w:rsidRPr="00037E8D">
        <w:rPr>
          <w:rStyle w:val="Subst0"/>
          <w:b w:val="0"/>
          <w:i w:val="0"/>
        </w:rPr>
        <w:t xml:space="preserve"> </w:t>
      </w:r>
      <w:r w:rsidRPr="00037E8D">
        <w:rPr>
          <w:rStyle w:val="Subst0"/>
          <w:bCs/>
          <w:iCs/>
        </w:rPr>
        <w:t>рублей, в т.ч. НДС</w:t>
      </w:r>
    </w:p>
    <w:p w:rsidR="00B42824" w:rsidRPr="00037E8D" w:rsidRDefault="00B42824" w:rsidP="00B42824">
      <w:pPr>
        <w:autoSpaceDE/>
        <w:autoSpaceDN/>
        <w:ind w:right="-1" w:firstLine="567"/>
        <w:jc w:val="both"/>
        <w:rPr>
          <w:b/>
          <w:i/>
        </w:rPr>
      </w:pPr>
      <w:r w:rsidRPr="00037E8D">
        <w:rPr>
          <w:b/>
          <w:i/>
          <w:snapToGrid w:val="0"/>
        </w:rPr>
        <w:t>Отсроченные и просроченные  платежи  за оказанные аудиторские услуги  – отсутствуют.</w:t>
      </w:r>
    </w:p>
    <w:p w:rsidR="00B42824" w:rsidRPr="00037E8D" w:rsidRDefault="00B42824" w:rsidP="00C9444D">
      <w:pPr>
        <w:adjustRightInd w:val="0"/>
        <w:ind w:firstLine="567"/>
        <w:jc w:val="both"/>
      </w:pPr>
    </w:p>
    <w:p w:rsidR="00B42824" w:rsidRPr="00037E8D" w:rsidRDefault="00B42824" w:rsidP="00C9444D">
      <w:pPr>
        <w:adjustRightInd w:val="0"/>
        <w:ind w:firstLine="567"/>
        <w:jc w:val="both"/>
      </w:pPr>
    </w:p>
    <w:p w:rsidR="00B42824" w:rsidRPr="00037E8D" w:rsidRDefault="00B42824" w:rsidP="00C9444D">
      <w:pPr>
        <w:adjustRightInd w:val="0"/>
        <w:ind w:firstLine="567"/>
        <w:jc w:val="both"/>
      </w:pPr>
    </w:p>
    <w:p w:rsidR="00C9444D" w:rsidRPr="00037E8D" w:rsidRDefault="00C9444D" w:rsidP="00C9444D">
      <w:pPr>
        <w:adjustRightInd w:val="0"/>
        <w:ind w:firstLine="567"/>
        <w:jc w:val="both"/>
        <w:rPr>
          <w:b/>
          <w:i/>
        </w:rPr>
      </w:pPr>
      <w:r w:rsidRPr="00037E8D">
        <w:rPr>
          <w:b/>
        </w:rPr>
        <w:t>2.</w:t>
      </w:r>
      <w:r w:rsidRPr="00037E8D">
        <w:t xml:space="preserve"> Полное фирменное наименование: </w:t>
      </w:r>
      <w:r w:rsidR="00B42824" w:rsidRPr="00037E8D">
        <w:rPr>
          <w:b/>
          <w:i/>
        </w:rPr>
        <w:t>Закрытое акционерное общество «</w:t>
      </w:r>
      <w:r w:rsidRPr="00037E8D">
        <w:rPr>
          <w:b/>
          <w:i/>
        </w:rPr>
        <w:t>БДО</w:t>
      </w:r>
      <w:r w:rsidR="00B42824" w:rsidRPr="00037E8D">
        <w:rPr>
          <w:b/>
          <w:i/>
        </w:rPr>
        <w:t>»</w:t>
      </w:r>
    </w:p>
    <w:p w:rsidR="00C9444D" w:rsidRPr="00037E8D" w:rsidRDefault="00C9444D" w:rsidP="00C9444D">
      <w:pPr>
        <w:adjustRightInd w:val="0"/>
        <w:ind w:firstLine="567"/>
        <w:jc w:val="both"/>
      </w:pPr>
      <w:r w:rsidRPr="00037E8D">
        <w:t xml:space="preserve">Сокращенное фирменное наименование: </w:t>
      </w:r>
      <w:r w:rsidRPr="00037E8D">
        <w:rPr>
          <w:b/>
          <w:i/>
        </w:rPr>
        <w:t xml:space="preserve">ЗАО </w:t>
      </w:r>
      <w:r w:rsidR="00A46A42" w:rsidRPr="00037E8D">
        <w:rPr>
          <w:b/>
          <w:i/>
        </w:rPr>
        <w:t>«</w:t>
      </w:r>
      <w:r w:rsidRPr="00037E8D">
        <w:rPr>
          <w:b/>
          <w:i/>
        </w:rPr>
        <w:t>БДО</w:t>
      </w:r>
      <w:r w:rsidR="00A46A42" w:rsidRPr="00037E8D">
        <w:rPr>
          <w:b/>
          <w:i/>
        </w:rPr>
        <w:t>»</w:t>
      </w:r>
    </w:p>
    <w:p w:rsidR="00C9444D" w:rsidRPr="00037E8D" w:rsidRDefault="00C9444D" w:rsidP="00C9444D">
      <w:pPr>
        <w:adjustRightInd w:val="0"/>
        <w:ind w:firstLine="567"/>
        <w:jc w:val="both"/>
        <w:rPr>
          <w:i/>
        </w:rPr>
      </w:pPr>
      <w:r w:rsidRPr="00037E8D">
        <w:t xml:space="preserve">ИНН: </w:t>
      </w:r>
      <w:r w:rsidRPr="00037E8D">
        <w:rPr>
          <w:b/>
          <w:i/>
        </w:rPr>
        <w:t>7716021332</w:t>
      </w:r>
    </w:p>
    <w:p w:rsidR="00C9444D" w:rsidRPr="00037E8D" w:rsidRDefault="00C9444D" w:rsidP="00C9444D">
      <w:pPr>
        <w:adjustRightInd w:val="0"/>
        <w:ind w:firstLine="567"/>
        <w:jc w:val="both"/>
        <w:rPr>
          <w:b/>
          <w:i/>
        </w:rPr>
      </w:pPr>
      <w:r w:rsidRPr="00037E8D">
        <w:t xml:space="preserve">ОГРН: </w:t>
      </w:r>
      <w:r w:rsidRPr="00037E8D">
        <w:rPr>
          <w:b/>
          <w:i/>
        </w:rPr>
        <w:t>1037739271701</w:t>
      </w:r>
    </w:p>
    <w:p w:rsidR="00C9444D" w:rsidRPr="00037E8D" w:rsidRDefault="00C9444D" w:rsidP="00C9444D">
      <w:pPr>
        <w:adjustRightInd w:val="0"/>
        <w:ind w:firstLine="567"/>
        <w:jc w:val="both"/>
        <w:rPr>
          <w:b/>
          <w:i/>
        </w:rPr>
      </w:pPr>
      <w:r w:rsidRPr="00037E8D">
        <w:t xml:space="preserve">Место нахождения (почтовый адрес): </w:t>
      </w:r>
      <w:smartTag w:uri="urn:schemas-microsoft-com:office:smarttags" w:element="metricconverter">
        <w:smartTagPr>
          <w:attr w:name="ProductID" w:val="117587, г"/>
        </w:smartTagPr>
        <w:r w:rsidRPr="00037E8D">
          <w:rPr>
            <w:b/>
            <w:i/>
          </w:rPr>
          <w:t>117587, г</w:t>
        </w:r>
      </w:smartTag>
      <w:r w:rsidRPr="00037E8D">
        <w:rPr>
          <w:b/>
          <w:i/>
        </w:rPr>
        <w:t>. Москва, Варшавское шоссе, д. 125, строение 1, секция 11</w:t>
      </w:r>
    </w:p>
    <w:p w:rsidR="00C9444D" w:rsidRPr="00037E8D" w:rsidRDefault="00C9444D" w:rsidP="00C9444D">
      <w:pPr>
        <w:adjustRightInd w:val="0"/>
        <w:ind w:firstLine="567"/>
        <w:jc w:val="both"/>
        <w:rPr>
          <w:b/>
          <w:i/>
        </w:rPr>
      </w:pPr>
      <w:r w:rsidRPr="00037E8D">
        <w:t>Почтовый адрес</w:t>
      </w:r>
      <w:r w:rsidRPr="00037E8D">
        <w:rPr>
          <w:b/>
          <w:i/>
        </w:rPr>
        <w:t>: 107061, Преображенская площадь, д. 8, БЦ «Прео-8»</w:t>
      </w:r>
    </w:p>
    <w:p w:rsidR="00C9444D" w:rsidRPr="00037E8D" w:rsidRDefault="00C9444D" w:rsidP="00C9444D">
      <w:pPr>
        <w:adjustRightInd w:val="0"/>
        <w:ind w:firstLine="567"/>
        <w:jc w:val="both"/>
        <w:rPr>
          <w:b/>
          <w:i/>
        </w:rPr>
      </w:pPr>
      <w:r w:rsidRPr="00037E8D">
        <w:t xml:space="preserve">Телефон: </w:t>
      </w:r>
      <w:r w:rsidRPr="00037E8D">
        <w:rPr>
          <w:b/>
          <w:i/>
        </w:rPr>
        <w:t>(495) 797-56-65</w:t>
      </w:r>
    </w:p>
    <w:p w:rsidR="00C9444D" w:rsidRPr="00037E8D" w:rsidRDefault="00C9444D" w:rsidP="00C9444D">
      <w:pPr>
        <w:tabs>
          <w:tab w:val="left" w:pos="990"/>
        </w:tabs>
        <w:adjustRightInd w:val="0"/>
        <w:ind w:firstLine="567"/>
        <w:jc w:val="both"/>
        <w:rPr>
          <w:b/>
          <w:i/>
          <w:color w:val="000000"/>
        </w:rPr>
      </w:pPr>
      <w:r w:rsidRPr="00037E8D">
        <w:t xml:space="preserve">Факс: </w:t>
      </w:r>
      <w:r w:rsidRPr="00037E8D">
        <w:rPr>
          <w:b/>
          <w:i/>
        </w:rPr>
        <w:t>(495) 797-56-60</w:t>
      </w:r>
    </w:p>
    <w:p w:rsidR="00C9444D" w:rsidRPr="00037E8D" w:rsidRDefault="00C9444D" w:rsidP="00C9444D">
      <w:pPr>
        <w:tabs>
          <w:tab w:val="left" w:pos="3525"/>
        </w:tabs>
        <w:adjustRightInd w:val="0"/>
        <w:ind w:firstLine="567"/>
        <w:jc w:val="both"/>
        <w:rPr>
          <w:b/>
          <w:i/>
        </w:rPr>
      </w:pPr>
      <w:r w:rsidRPr="00037E8D">
        <w:t xml:space="preserve">Адрес электронной почты: </w:t>
      </w:r>
      <w:hyperlink r:id="rId17" w:history="1">
        <w:r w:rsidRPr="00037E8D">
          <w:rPr>
            <w:b/>
            <w:i/>
            <w:color w:val="000000"/>
          </w:rPr>
          <w:t>reception@bdo.ru</w:t>
        </w:r>
      </w:hyperlink>
    </w:p>
    <w:p w:rsidR="00C9444D" w:rsidRPr="00037E8D" w:rsidRDefault="00C9444D" w:rsidP="00C9444D">
      <w:pPr>
        <w:adjustRightInd w:val="0"/>
        <w:ind w:firstLine="567"/>
        <w:jc w:val="both"/>
      </w:pPr>
      <w:r w:rsidRPr="00037E8D">
        <w:t>Данные о членстве аудитора в саморегулируемой организации аудиторов:</w:t>
      </w:r>
    </w:p>
    <w:p w:rsidR="00A46A42" w:rsidRPr="00037E8D" w:rsidRDefault="00A46A42" w:rsidP="00A46A42">
      <w:pPr>
        <w:adjustRightInd w:val="0"/>
        <w:ind w:firstLine="567"/>
        <w:jc w:val="both"/>
        <w:rPr>
          <w:b/>
          <w:i/>
        </w:rPr>
      </w:pPr>
      <w:r w:rsidRPr="00037E8D">
        <w:t xml:space="preserve">Полное наименование: </w:t>
      </w:r>
      <w:r w:rsidRPr="00037E8D">
        <w:rPr>
          <w:b/>
          <w:i/>
        </w:rPr>
        <w:t>Саморегулируемая организация аудиторов Некоммерческое партнерство «Аудиторская Палата России»</w:t>
      </w:r>
    </w:p>
    <w:p w:rsidR="00A46A42" w:rsidRPr="00037E8D" w:rsidRDefault="00A46A42" w:rsidP="00A46A42">
      <w:pPr>
        <w:ind w:firstLine="567"/>
        <w:jc w:val="both"/>
      </w:pPr>
      <w:r w:rsidRPr="00037E8D">
        <w:t xml:space="preserve">Место нахождения: </w:t>
      </w:r>
      <w:r w:rsidRPr="00037E8D">
        <w:rPr>
          <w:b/>
          <w:i/>
        </w:rPr>
        <w:t xml:space="preserve">Российская Федерация 105120 г. Москва, 3-ий </w:t>
      </w:r>
      <w:proofErr w:type="spellStart"/>
      <w:r w:rsidRPr="00037E8D">
        <w:rPr>
          <w:b/>
          <w:i/>
        </w:rPr>
        <w:t>Сыромятнический</w:t>
      </w:r>
      <w:proofErr w:type="spellEnd"/>
      <w:r w:rsidRPr="00037E8D">
        <w:rPr>
          <w:b/>
          <w:i/>
        </w:rPr>
        <w:t xml:space="preserve"> переулок, д. 3/9 строение 1</w:t>
      </w:r>
    </w:p>
    <w:p w:rsidR="00C9444D" w:rsidRPr="00037E8D" w:rsidRDefault="00B42824" w:rsidP="00C9444D">
      <w:pPr>
        <w:adjustRightInd w:val="0"/>
        <w:ind w:firstLine="567"/>
        <w:jc w:val="both"/>
        <w:rPr>
          <w:b/>
          <w:bCs/>
          <w:i/>
          <w:iCs/>
        </w:rPr>
      </w:pPr>
      <w:r w:rsidRPr="00037E8D">
        <w:t xml:space="preserve">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 и вид бухгалтерской (финансовой) отчетности эмитента, в отношении которой аудитором проводилась (будет проводиться) независимая проверка (бухгалтерская (финансовая) отчетность, сводная бухгалтерская отчетность, консолидированная финансовая отчетность): </w:t>
      </w:r>
      <w:r w:rsidRPr="00037E8D">
        <w:rPr>
          <w:b/>
          <w:bCs/>
          <w:i/>
          <w:iCs/>
        </w:rPr>
        <w:t>годовая</w:t>
      </w:r>
      <w:r w:rsidR="00C9444D" w:rsidRPr="00037E8D">
        <w:rPr>
          <w:b/>
          <w:bCs/>
          <w:i/>
          <w:iCs/>
        </w:rPr>
        <w:t xml:space="preserve"> бухгалтерск</w:t>
      </w:r>
      <w:r w:rsidRPr="00037E8D">
        <w:rPr>
          <w:b/>
          <w:bCs/>
          <w:i/>
          <w:iCs/>
        </w:rPr>
        <w:t>ая отчетность</w:t>
      </w:r>
      <w:r w:rsidR="00C9444D" w:rsidRPr="00037E8D">
        <w:rPr>
          <w:b/>
          <w:bCs/>
          <w:i/>
          <w:iCs/>
        </w:rPr>
        <w:t xml:space="preserve"> Эмитента, составленн</w:t>
      </w:r>
      <w:r w:rsidRPr="00037E8D">
        <w:rPr>
          <w:b/>
          <w:bCs/>
          <w:i/>
          <w:iCs/>
        </w:rPr>
        <w:t>ая</w:t>
      </w:r>
      <w:r w:rsidR="00C9444D" w:rsidRPr="00037E8D">
        <w:rPr>
          <w:b/>
          <w:bCs/>
          <w:i/>
          <w:iCs/>
        </w:rPr>
        <w:t xml:space="preserve"> в соответствии с российскими стандартами бухгалтерского учета за 2012 г.</w:t>
      </w:r>
    </w:p>
    <w:p w:rsidR="00A46A42" w:rsidRPr="00037E8D" w:rsidRDefault="00A46A42" w:rsidP="00A46A42">
      <w:pPr>
        <w:autoSpaceDE/>
        <w:autoSpaceDN/>
        <w:ind w:firstLine="567"/>
        <w:jc w:val="both"/>
        <w:rPr>
          <w:b/>
          <w:i/>
        </w:rPr>
      </w:pPr>
      <w:r w:rsidRPr="00037E8D">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A46A42" w:rsidRPr="00037E8D" w:rsidRDefault="00A46A42" w:rsidP="00A46A42">
      <w:pPr>
        <w:autoSpaceDE/>
        <w:autoSpaceDN/>
        <w:ind w:firstLine="567"/>
        <w:jc w:val="both"/>
        <w:rPr>
          <w:b/>
          <w:i/>
        </w:rPr>
      </w:pPr>
      <w:r w:rsidRPr="00037E8D">
        <w:t>Наличие долей участия аудитора (должностных лиц аудитора) в уставном  капитале  эмитента:</w:t>
      </w:r>
      <w:r w:rsidRPr="00037E8D">
        <w:rPr>
          <w:b/>
          <w:i/>
        </w:rPr>
        <w:t xml:space="preserve"> таких долей нет</w:t>
      </w:r>
    </w:p>
    <w:p w:rsidR="00A46A42" w:rsidRPr="00037E8D" w:rsidRDefault="00A46A42" w:rsidP="00A46A42">
      <w:pPr>
        <w:autoSpaceDE/>
        <w:autoSpaceDN/>
        <w:ind w:firstLine="567"/>
        <w:jc w:val="both"/>
        <w:rPr>
          <w:b/>
          <w:i/>
        </w:rPr>
      </w:pPr>
      <w:r w:rsidRPr="00037E8D">
        <w:t xml:space="preserve">Предоставление заемных средств аудитору (должностным лицам аудитора) эмитентом: </w:t>
      </w:r>
      <w:r w:rsidRPr="00037E8D">
        <w:rPr>
          <w:b/>
          <w:i/>
        </w:rPr>
        <w:t xml:space="preserve">не предоставлялись </w:t>
      </w:r>
    </w:p>
    <w:p w:rsidR="00A46A42" w:rsidRPr="00037E8D" w:rsidRDefault="00A46A42" w:rsidP="00A46A42">
      <w:pPr>
        <w:autoSpaceDE/>
        <w:autoSpaceDN/>
        <w:ind w:firstLine="567"/>
        <w:jc w:val="both"/>
        <w:rPr>
          <w:b/>
          <w:i/>
        </w:rPr>
      </w:pPr>
      <w:r w:rsidRPr="00037E8D">
        <w:t xml:space="preserve">Наличие тесных деловых взаимоотношений (участие в продвижении услуг эмитента, участие в совместной предпринимательской деятельности и т.д.), а также родственных связей: </w:t>
      </w:r>
      <w:r w:rsidRPr="00037E8D">
        <w:rPr>
          <w:b/>
          <w:i/>
        </w:rPr>
        <w:t>не имело места</w:t>
      </w:r>
    </w:p>
    <w:p w:rsidR="00A46A42" w:rsidRPr="00037E8D" w:rsidRDefault="00A46A42" w:rsidP="00A46A42">
      <w:pPr>
        <w:autoSpaceDE/>
        <w:autoSpaceDN/>
        <w:ind w:firstLine="567"/>
        <w:jc w:val="both"/>
        <w:rPr>
          <w:b/>
          <w:i/>
        </w:rPr>
      </w:pPr>
      <w:r w:rsidRPr="00037E8D">
        <w:t xml:space="preserve">Сведения о должностных лицах эмитента, являющихся одновременно должностными лицами аудитора (аудитором): </w:t>
      </w:r>
      <w:r w:rsidRPr="00037E8D">
        <w:rPr>
          <w:b/>
          <w:i/>
        </w:rPr>
        <w:t>таких лиц нет</w:t>
      </w:r>
    </w:p>
    <w:p w:rsidR="00A46A42" w:rsidRPr="00037E8D" w:rsidRDefault="00A46A42" w:rsidP="00A46A42">
      <w:pPr>
        <w:autoSpaceDE/>
        <w:autoSpaceDN/>
        <w:ind w:firstLine="567"/>
        <w:jc w:val="both"/>
      </w:pPr>
      <w:r w:rsidRPr="00037E8D">
        <w:t>Меры, предпринятые эмитентом и аудитором для снижения влияния указанных факторов.</w:t>
      </w:r>
    </w:p>
    <w:p w:rsidR="00A46A42" w:rsidRPr="00037E8D" w:rsidRDefault="00A46A42" w:rsidP="00A46A42">
      <w:pPr>
        <w:autoSpaceDE/>
        <w:autoSpaceDN/>
        <w:ind w:firstLine="567"/>
        <w:jc w:val="both"/>
        <w:rPr>
          <w:b/>
          <w:i/>
        </w:rPr>
      </w:pPr>
      <w:r w:rsidRPr="00037E8D">
        <w:rPr>
          <w:b/>
          <w:i/>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A46A42" w:rsidRPr="00037E8D" w:rsidRDefault="00A46A42" w:rsidP="00A46A42">
      <w:pPr>
        <w:autoSpaceDE/>
        <w:autoSpaceDN/>
        <w:ind w:right="-1" w:firstLine="567"/>
        <w:jc w:val="both"/>
      </w:pPr>
      <w:r w:rsidRPr="00037E8D">
        <w:rPr>
          <w:b/>
          <w:i/>
        </w:rPr>
        <w:t xml:space="preserve">Эмитент и аудитор отслеживают соблюдение законодательства. Факторы, которые могли оказать влияние на независимость аудитора, отсутствуют. В соответствии с требованиями ст. 8 Федерального закона от 30.12.2008 №307-ФЗ «Об аудиторской деятельности» аудитор является полностью независимым от органов управления Эмитента.  </w:t>
      </w:r>
    </w:p>
    <w:p w:rsidR="00A46A42" w:rsidRPr="00037E8D" w:rsidRDefault="00A46A42" w:rsidP="00A46A42">
      <w:pPr>
        <w:autoSpaceDE/>
        <w:autoSpaceDN/>
        <w:ind w:right="-1" w:firstLine="567"/>
        <w:jc w:val="both"/>
      </w:pPr>
      <w:r w:rsidRPr="00037E8D">
        <w:t xml:space="preserve">Порядок выбора аудитора эмитента: </w:t>
      </w:r>
    </w:p>
    <w:p w:rsidR="00A46A42" w:rsidRPr="00037E8D" w:rsidRDefault="00A46A42" w:rsidP="00A46A42">
      <w:pPr>
        <w:autoSpaceDE/>
        <w:autoSpaceDN/>
        <w:ind w:right="-1" w:firstLine="567"/>
        <w:jc w:val="both"/>
        <w:rPr>
          <w:b/>
          <w:bCs/>
          <w:i/>
        </w:rPr>
      </w:pPr>
      <w:r w:rsidRPr="00037E8D">
        <w:rPr>
          <w:b/>
          <w:bCs/>
          <w:i/>
        </w:rPr>
        <w:t>Выбор аудитора проводился Эмитентом на основании мониторинга аудиторских услуг, предлагаемых различными аудиторскими фирмами. Основные условия отбора аудиторской фирмы – анализ деловой и профессиональной репутации аудиторов, а также размер оплаты предлагаемых ими услуг.</w:t>
      </w:r>
    </w:p>
    <w:p w:rsidR="00A46A42" w:rsidRPr="00037E8D" w:rsidRDefault="00A46A42" w:rsidP="00A46A42">
      <w:pPr>
        <w:ind w:right="-1" w:firstLine="567"/>
        <w:jc w:val="both"/>
        <w:rPr>
          <w:b/>
          <w:i/>
          <w:noProof/>
        </w:rPr>
      </w:pPr>
      <w:r w:rsidRPr="00037E8D">
        <w:t xml:space="preserve">Наличие процедуры тендера, связанного с выбором аудитора, и его основные условия: </w:t>
      </w:r>
      <w:r w:rsidRPr="00037E8D">
        <w:rPr>
          <w:b/>
          <w:i/>
        </w:rPr>
        <w:t xml:space="preserve">тендер не проводился </w:t>
      </w:r>
      <w:r w:rsidRPr="00037E8D">
        <w:t xml:space="preserve">  </w:t>
      </w:r>
    </w:p>
    <w:p w:rsidR="00A46A42" w:rsidRPr="00037E8D" w:rsidRDefault="00A46A42" w:rsidP="00A46A42">
      <w:pPr>
        <w:ind w:right="-1" w:firstLine="567"/>
        <w:jc w:val="both"/>
      </w:pPr>
      <w:r w:rsidRPr="00037E8D">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rsidR="00A46A42" w:rsidRPr="00037E8D" w:rsidRDefault="00A46A42" w:rsidP="00A46A42">
      <w:pPr>
        <w:ind w:firstLine="567"/>
        <w:jc w:val="both"/>
      </w:pPr>
      <w:r w:rsidRPr="00037E8D">
        <w:rPr>
          <w:b/>
          <w:i/>
        </w:rPr>
        <w:t>В соответствии с Уставом Эмитента утверждение аудитора относится к компетенции общего собрания участников (единственного участника) Эмитента. В соответствии со ст. 39 Федерального закона от 08.02.1998 № 14-ФЗ «Об обществах с ограниченной ответственностью» в Обществе, состоящем из одного Участника, решения по вопросам, относящимся к компетенции общего собрания участников, принимаются единственным участником Общества единолично и оформляются письменно, положения об очередном и внеочередном собраниях, о порядке их созыва и проведения не применяются, за исключением положений, касающихся сроков проведения годового общего собрания участников. Кандидатуру аудитора на утверждение выдвигает Генеральный директор Эмитента на основании результатов проведенного отбора.</w:t>
      </w:r>
    </w:p>
    <w:p w:rsidR="00A46A42" w:rsidRPr="00037E8D" w:rsidRDefault="00A46A42" w:rsidP="00A46A42">
      <w:pPr>
        <w:autoSpaceDE/>
        <w:autoSpaceDN/>
        <w:ind w:right="-1" w:firstLine="567"/>
        <w:jc w:val="both"/>
      </w:pPr>
      <w:r w:rsidRPr="00037E8D">
        <w:t>Информация о работах, проводимых аудитором в рамках специальных аудиторских заданий:</w:t>
      </w:r>
    </w:p>
    <w:p w:rsidR="00A46A42" w:rsidRPr="00037E8D" w:rsidRDefault="00A46A42" w:rsidP="00A46A42">
      <w:pPr>
        <w:autoSpaceDE/>
        <w:autoSpaceDN/>
        <w:ind w:right="-1" w:firstLine="567"/>
        <w:jc w:val="both"/>
        <w:rPr>
          <w:b/>
          <w:i/>
        </w:rPr>
      </w:pPr>
      <w:r w:rsidRPr="00037E8D">
        <w:rPr>
          <w:b/>
          <w:i/>
        </w:rPr>
        <w:t>В рамках специальных аудиторских заданий работы аудитором не проводились.</w:t>
      </w:r>
    </w:p>
    <w:p w:rsidR="00A46A42" w:rsidRPr="00037E8D" w:rsidRDefault="00A46A42" w:rsidP="00A46A42">
      <w:pPr>
        <w:autoSpaceDE/>
        <w:autoSpaceDN/>
        <w:ind w:right="-1" w:firstLine="567"/>
        <w:jc w:val="both"/>
      </w:pPr>
      <w:r w:rsidRPr="00037E8D">
        <w:t>Порядок определения размера вознаграждения аудитора, фактический размер вознаграждения, выплаченного эмитентом аудитору:</w:t>
      </w:r>
    </w:p>
    <w:p w:rsidR="00A46A42" w:rsidRPr="00037E8D" w:rsidRDefault="00A46A42" w:rsidP="00A46A42">
      <w:pPr>
        <w:ind w:firstLine="567"/>
        <w:jc w:val="both"/>
        <w:rPr>
          <w:rStyle w:val="Subst0"/>
          <w:bCs/>
          <w:iCs/>
        </w:rPr>
      </w:pPr>
      <w:r w:rsidRPr="00037E8D">
        <w:rPr>
          <w:b/>
          <w:i/>
        </w:rPr>
        <w:lastRenderedPageBreak/>
        <w:t xml:space="preserve">В соответствии с Федеральным законом от 08.02.1998 № 14-ФЗ "Об обществах с ограниченной ответственностью" определение размера оплаты услуг аудитора относится к компетенции общего собрания участников (единственного участника) Общества. </w:t>
      </w:r>
      <w:r w:rsidRPr="00037E8D">
        <w:rPr>
          <w:rStyle w:val="Subst0"/>
          <w:bCs/>
          <w:iCs/>
        </w:rPr>
        <w:t xml:space="preserve">Между Эмитентом и аудитором заключается договор на оказание аудиторских услуг. Основные условия данного договора, порядок работы аудитора и размер вознаграждения аудитора определяются при заключении договора. </w:t>
      </w:r>
    </w:p>
    <w:p w:rsidR="00A46A42" w:rsidRPr="00037E8D" w:rsidRDefault="00A46A42" w:rsidP="00A46A42">
      <w:pPr>
        <w:ind w:firstLine="567"/>
        <w:jc w:val="both"/>
        <w:rPr>
          <w:b/>
          <w:i/>
        </w:rPr>
      </w:pPr>
      <w:r w:rsidRPr="00037E8D">
        <w:rPr>
          <w:rStyle w:val="Subst0"/>
          <w:bCs/>
          <w:iCs/>
        </w:rPr>
        <w:t xml:space="preserve">Размер вознаграждения, выплаченного аудитору по итогам 2012 года - </w:t>
      </w:r>
      <w:r w:rsidRPr="00037E8D">
        <w:rPr>
          <w:b/>
          <w:bCs/>
          <w:i/>
          <w:iCs/>
        </w:rPr>
        <w:t xml:space="preserve">1 100 000 </w:t>
      </w:r>
      <w:r w:rsidRPr="00037E8D">
        <w:rPr>
          <w:rStyle w:val="Subst0"/>
          <w:bCs/>
          <w:iCs/>
        </w:rPr>
        <w:t>рублей, в т.ч. НДС</w:t>
      </w:r>
    </w:p>
    <w:p w:rsidR="00A46A42" w:rsidRPr="00037E8D" w:rsidRDefault="00A46A42" w:rsidP="00A46A42">
      <w:pPr>
        <w:autoSpaceDE/>
        <w:autoSpaceDN/>
        <w:ind w:right="-1" w:firstLine="567"/>
        <w:jc w:val="both"/>
        <w:rPr>
          <w:b/>
          <w:i/>
        </w:rPr>
      </w:pPr>
      <w:r w:rsidRPr="00037E8D">
        <w:rPr>
          <w:b/>
          <w:i/>
          <w:snapToGrid w:val="0"/>
        </w:rPr>
        <w:t>Отсроченные и просроченные  платежи  за оказанные аудиторские услуги  – отсутствуют.</w:t>
      </w:r>
    </w:p>
    <w:p w:rsidR="00C9444D" w:rsidRPr="00037E8D" w:rsidRDefault="00C9444D" w:rsidP="00A27F5C">
      <w:pPr>
        <w:pStyle w:val="ConsPlusNormal"/>
        <w:widowControl/>
        <w:ind w:firstLine="567"/>
        <w:jc w:val="both"/>
        <w:rPr>
          <w:rFonts w:ascii="Times New Roman" w:hAnsi="Times New Roman" w:cs="Times New Roman"/>
        </w:rPr>
      </w:pPr>
    </w:p>
    <w:p w:rsidR="00C9444D" w:rsidRPr="00037E8D" w:rsidRDefault="00C9444D" w:rsidP="00015DC1">
      <w:pPr>
        <w:pStyle w:val="ConsPlusNormal"/>
        <w:widowControl/>
        <w:ind w:firstLine="567"/>
        <w:jc w:val="both"/>
        <w:rPr>
          <w:rFonts w:ascii="Times New Roman" w:hAnsi="Times New Roman" w:cs="Times New Roman"/>
          <w:b/>
          <w:i/>
        </w:rPr>
      </w:pPr>
      <w:r w:rsidRPr="00037E8D">
        <w:rPr>
          <w:rFonts w:ascii="Times New Roman" w:hAnsi="Times New Roman" w:cs="Times New Roman"/>
          <w:b/>
        </w:rPr>
        <w:t>3.</w:t>
      </w:r>
      <w:r w:rsidRPr="00037E8D">
        <w:rPr>
          <w:rFonts w:ascii="Times New Roman" w:hAnsi="Times New Roman" w:cs="Times New Roman"/>
        </w:rPr>
        <w:t xml:space="preserve"> Полное фирменное наименование: </w:t>
      </w:r>
      <w:r w:rsidRPr="00037E8D">
        <w:rPr>
          <w:rStyle w:val="Subst0"/>
          <w:rFonts w:ascii="Times New Roman" w:hAnsi="Times New Roman" w:cs="Times New Roman"/>
          <w:bCs/>
          <w:iCs/>
        </w:rPr>
        <w:t>Закрытое акционерное обществ</w:t>
      </w:r>
      <w:r w:rsidR="00A46A42" w:rsidRPr="00037E8D">
        <w:rPr>
          <w:rStyle w:val="Subst0"/>
          <w:rFonts w:ascii="Times New Roman" w:hAnsi="Times New Roman" w:cs="Times New Roman"/>
          <w:bCs/>
          <w:iCs/>
        </w:rPr>
        <w:t>о</w:t>
      </w:r>
      <w:r w:rsidRPr="00037E8D">
        <w:rPr>
          <w:rStyle w:val="Subst0"/>
          <w:rFonts w:ascii="Times New Roman" w:hAnsi="Times New Roman" w:cs="Times New Roman"/>
          <w:bCs/>
          <w:iCs/>
        </w:rPr>
        <w:t xml:space="preserve"> «</w:t>
      </w:r>
      <w:proofErr w:type="spellStart"/>
      <w:r w:rsidRPr="00037E8D">
        <w:rPr>
          <w:rStyle w:val="Subst0"/>
          <w:rFonts w:ascii="Times New Roman" w:hAnsi="Times New Roman" w:cs="Times New Roman"/>
          <w:bCs/>
          <w:iCs/>
        </w:rPr>
        <w:t>ПрайсвотерхаусКуперс</w:t>
      </w:r>
      <w:proofErr w:type="spellEnd"/>
      <w:r w:rsidRPr="00037E8D">
        <w:rPr>
          <w:rStyle w:val="Subst0"/>
          <w:rFonts w:ascii="Times New Roman" w:hAnsi="Times New Roman" w:cs="Times New Roman"/>
          <w:bCs/>
          <w:iCs/>
        </w:rPr>
        <w:t xml:space="preserve"> Аудит»</w:t>
      </w:r>
    </w:p>
    <w:p w:rsidR="00C9444D" w:rsidRPr="00037E8D" w:rsidRDefault="00C9444D" w:rsidP="00015DC1">
      <w:pPr>
        <w:adjustRightInd w:val="0"/>
        <w:ind w:firstLine="567"/>
        <w:jc w:val="both"/>
      </w:pPr>
      <w:r w:rsidRPr="00037E8D">
        <w:t xml:space="preserve">Сокращенное фирменное наименование: </w:t>
      </w:r>
      <w:r w:rsidRPr="00037E8D">
        <w:rPr>
          <w:rStyle w:val="Subst0"/>
          <w:bCs/>
          <w:iCs/>
        </w:rPr>
        <w:t>ЗАО «</w:t>
      </w:r>
      <w:proofErr w:type="spellStart"/>
      <w:r w:rsidRPr="00037E8D">
        <w:rPr>
          <w:rStyle w:val="Subst0"/>
          <w:bCs/>
          <w:iCs/>
        </w:rPr>
        <w:t>ПвК</w:t>
      </w:r>
      <w:proofErr w:type="spellEnd"/>
      <w:r w:rsidRPr="00037E8D">
        <w:rPr>
          <w:rStyle w:val="Subst0"/>
          <w:bCs/>
          <w:iCs/>
        </w:rPr>
        <w:t xml:space="preserve"> Аудит»</w:t>
      </w:r>
    </w:p>
    <w:p w:rsidR="00C9444D" w:rsidRPr="00037E8D" w:rsidRDefault="00C9444D" w:rsidP="00015DC1">
      <w:pPr>
        <w:adjustRightInd w:val="0"/>
        <w:ind w:firstLine="567"/>
        <w:jc w:val="both"/>
      </w:pPr>
      <w:r w:rsidRPr="00037E8D">
        <w:t xml:space="preserve">ИНН: </w:t>
      </w:r>
      <w:r w:rsidRPr="00037E8D">
        <w:rPr>
          <w:rStyle w:val="Subst0"/>
          <w:bCs/>
          <w:iCs/>
        </w:rPr>
        <w:t>7705051102</w:t>
      </w:r>
    </w:p>
    <w:p w:rsidR="00C9444D" w:rsidRPr="00037E8D" w:rsidRDefault="00C9444D" w:rsidP="00015DC1">
      <w:pPr>
        <w:adjustRightInd w:val="0"/>
        <w:ind w:firstLine="567"/>
        <w:jc w:val="both"/>
      </w:pPr>
      <w:r w:rsidRPr="00037E8D">
        <w:t xml:space="preserve">ОГРН: </w:t>
      </w:r>
      <w:r w:rsidRPr="00037E8D">
        <w:rPr>
          <w:rStyle w:val="Subst0"/>
          <w:bCs/>
          <w:iCs/>
        </w:rPr>
        <w:t>1027700148431</w:t>
      </w:r>
    </w:p>
    <w:p w:rsidR="00C9444D" w:rsidRPr="00037E8D" w:rsidRDefault="00C9444D" w:rsidP="00015DC1">
      <w:pPr>
        <w:adjustRightInd w:val="0"/>
        <w:ind w:firstLine="567"/>
        <w:jc w:val="both"/>
        <w:rPr>
          <w:b/>
          <w:i/>
        </w:rPr>
      </w:pPr>
      <w:r w:rsidRPr="00037E8D">
        <w:t xml:space="preserve">Место нахождения (почтовый адрес): </w:t>
      </w:r>
      <w:r w:rsidRPr="00037E8D">
        <w:rPr>
          <w:rStyle w:val="Subst0"/>
          <w:bCs/>
          <w:iCs/>
        </w:rPr>
        <w:t>125047, Российская Федерация, г. Москва, ул. Бутырский Вал, д. 10</w:t>
      </w:r>
    </w:p>
    <w:p w:rsidR="00C9444D" w:rsidRPr="00037E8D" w:rsidRDefault="00C9444D" w:rsidP="00015DC1">
      <w:pPr>
        <w:adjustRightInd w:val="0"/>
        <w:ind w:firstLine="567"/>
        <w:jc w:val="both"/>
        <w:rPr>
          <w:b/>
          <w:i/>
        </w:rPr>
      </w:pPr>
      <w:r w:rsidRPr="00037E8D">
        <w:t xml:space="preserve">Телефон: </w:t>
      </w:r>
      <w:r w:rsidRPr="00037E8D">
        <w:rPr>
          <w:rStyle w:val="Subst0"/>
          <w:bCs/>
          <w:iCs/>
        </w:rPr>
        <w:t>(495) 967-6000</w:t>
      </w:r>
    </w:p>
    <w:p w:rsidR="00C9444D" w:rsidRPr="00037E8D" w:rsidRDefault="00C9444D" w:rsidP="00015DC1">
      <w:pPr>
        <w:tabs>
          <w:tab w:val="left" w:pos="990"/>
        </w:tabs>
        <w:adjustRightInd w:val="0"/>
        <w:ind w:firstLine="567"/>
        <w:jc w:val="both"/>
        <w:rPr>
          <w:b/>
          <w:i/>
          <w:color w:val="000000"/>
        </w:rPr>
      </w:pPr>
      <w:r w:rsidRPr="00037E8D">
        <w:t xml:space="preserve">Факс: </w:t>
      </w:r>
      <w:r w:rsidRPr="00037E8D">
        <w:rPr>
          <w:rStyle w:val="Subst0"/>
          <w:bCs/>
          <w:iCs/>
        </w:rPr>
        <w:t>(495) 967-6001</w:t>
      </w:r>
    </w:p>
    <w:p w:rsidR="00C9444D" w:rsidRPr="00037E8D" w:rsidRDefault="00C9444D" w:rsidP="00015DC1">
      <w:pPr>
        <w:tabs>
          <w:tab w:val="left" w:pos="3525"/>
        </w:tabs>
        <w:adjustRightInd w:val="0"/>
        <w:ind w:firstLine="567"/>
        <w:jc w:val="both"/>
        <w:rPr>
          <w:b/>
          <w:i/>
        </w:rPr>
      </w:pPr>
      <w:r w:rsidRPr="00037E8D">
        <w:t xml:space="preserve">Адрес электронной почты: </w:t>
      </w:r>
      <w:r w:rsidRPr="00037E8D">
        <w:rPr>
          <w:rStyle w:val="Subst0"/>
          <w:bCs/>
          <w:iCs/>
        </w:rPr>
        <w:t>victor.bolonov@ru.pwc.com</w:t>
      </w:r>
    </w:p>
    <w:p w:rsidR="00C9444D" w:rsidRPr="00037E8D" w:rsidRDefault="00C9444D" w:rsidP="00015DC1">
      <w:pPr>
        <w:adjustRightInd w:val="0"/>
        <w:ind w:firstLine="567"/>
        <w:jc w:val="both"/>
      </w:pPr>
      <w:r w:rsidRPr="00037E8D">
        <w:t>Данные о членстве аудитора в саморегулируемой организации аудиторов:</w:t>
      </w:r>
    </w:p>
    <w:p w:rsidR="00C9444D" w:rsidRPr="00037E8D" w:rsidRDefault="00C9444D" w:rsidP="00015DC1">
      <w:pPr>
        <w:adjustRightInd w:val="0"/>
        <w:ind w:firstLine="567"/>
        <w:jc w:val="both"/>
        <w:rPr>
          <w:b/>
          <w:i/>
        </w:rPr>
      </w:pPr>
      <w:r w:rsidRPr="00037E8D">
        <w:t xml:space="preserve">Полное наименование: </w:t>
      </w:r>
      <w:r w:rsidR="00015DC1" w:rsidRPr="00037E8D">
        <w:rPr>
          <w:b/>
          <w:i/>
        </w:rPr>
        <w:t>Саморегулируемая организация аудиторов Некоммерческое партнерство «Аудиторская Палата России»</w:t>
      </w:r>
    </w:p>
    <w:p w:rsidR="00C9444D" w:rsidRPr="00037E8D" w:rsidRDefault="00C9444D" w:rsidP="00015DC1">
      <w:pPr>
        <w:ind w:firstLine="567"/>
        <w:jc w:val="both"/>
      </w:pPr>
      <w:r w:rsidRPr="00037E8D">
        <w:t xml:space="preserve">Место нахождения: </w:t>
      </w:r>
      <w:r w:rsidR="00015DC1" w:rsidRPr="00037E8D">
        <w:rPr>
          <w:b/>
          <w:i/>
        </w:rPr>
        <w:t xml:space="preserve">Российская Федерация 105120 г. Москва, 3-ий </w:t>
      </w:r>
      <w:proofErr w:type="spellStart"/>
      <w:r w:rsidR="00015DC1" w:rsidRPr="00037E8D">
        <w:rPr>
          <w:b/>
          <w:i/>
        </w:rPr>
        <w:t>Сыромятнический</w:t>
      </w:r>
      <w:proofErr w:type="spellEnd"/>
      <w:r w:rsidR="00015DC1" w:rsidRPr="00037E8D">
        <w:rPr>
          <w:b/>
          <w:i/>
        </w:rPr>
        <w:t xml:space="preserve"> переулок, д. 3/9 строение 1</w:t>
      </w:r>
    </w:p>
    <w:p w:rsidR="00C9444D" w:rsidRPr="00037E8D" w:rsidRDefault="00015DC1" w:rsidP="00015DC1">
      <w:pPr>
        <w:ind w:firstLine="567"/>
        <w:jc w:val="both"/>
        <w:rPr>
          <w:b/>
          <w:i/>
        </w:rPr>
      </w:pPr>
      <w:r w:rsidRPr="00037E8D">
        <w:t xml:space="preserve">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 и вид бухгалтерской (финансовой) отчетности эмитента, в отношении которой аудитором проводилась (будет проводиться) независимая проверка (бухгалтерская (финансовая) отчетность, сводная бухгалтерская отчетность, консолидированная финансовая отчетность): </w:t>
      </w:r>
      <w:r w:rsidRPr="00037E8D">
        <w:rPr>
          <w:b/>
          <w:i/>
        </w:rPr>
        <w:t xml:space="preserve">годовая </w:t>
      </w:r>
      <w:r w:rsidR="00B42824" w:rsidRPr="00037E8D">
        <w:rPr>
          <w:b/>
          <w:bCs/>
          <w:i/>
          <w:iCs/>
        </w:rPr>
        <w:t>бухгалтерская отчетность Эмитента, составленная в соответствии с российскими стандартами бухгалтерского учета за 2013 г.</w:t>
      </w:r>
    </w:p>
    <w:p w:rsidR="00015DC1" w:rsidRPr="00037E8D" w:rsidRDefault="00015DC1" w:rsidP="00015DC1">
      <w:pPr>
        <w:autoSpaceDE/>
        <w:autoSpaceDN/>
        <w:ind w:firstLine="567"/>
        <w:jc w:val="both"/>
        <w:rPr>
          <w:b/>
          <w:i/>
        </w:rPr>
      </w:pPr>
      <w:r w:rsidRPr="00037E8D">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015DC1" w:rsidRPr="00037E8D" w:rsidRDefault="00015DC1" w:rsidP="00015DC1">
      <w:pPr>
        <w:autoSpaceDE/>
        <w:autoSpaceDN/>
        <w:ind w:firstLine="567"/>
        <w:jc w:val="both"/>
        <w:rPr>
          <w:b/>
          <w:i/>
        </w:rPr>
      </w:pPr>
      <w:r w:rsidRPr="00037E8D">
        <w:t>Наличие долей участия аудитора (должностных лиц аудитора) в уставном  капитале  эмитента:</w:t>
      </w:r>
      <w:r w:rsidRPr="00037E8D">
        <w:rPr>
          <w:b/>
          <w:i/>
        </w:rPr>
        <w:t xml:space="preserve"> таких долей нет</w:t>
      </w:r>
    </w:p>
    <w:p w:rsidR="00015DC1" w:rsidRPr="00037E8D" w:rsidRDefault="00015DC1" w:rsidP="00015DC1">
      <w:pPr>
        <w:autoSpaceDE/>
        <w:autoSpaceDN/>
        <w:ind w:firstLine="567"/>
        <w:jc w:val="both"/>
        <w:rPr>
          <w:b/>
          <w:i/>
        </w:rPr>
      </w:pPr>
      <w:r w:rsidRPr="00037E8D">
        <w:t xml:space="preserve">Предоставление заемных средств аудитору (должностным лицам аудитора) эмитентом: </w:t>
      </w:r>
      <w:r w:rsidRPr="00037E8D">
        <w:rPr>
          <w:b/>
          <w:i/>
        </w:rPr>
        <w:t xml:space="preserve">не предоставлялись </w:t>
      </w:r>
    </w:p>
    <w:p w:rsidR="00015DC1" w:rsidRPr="00037E8D" w:rsidRDefault="00015DC1" w:rsidP="00015DC1">
      <w:pPr>
        <w:autoSpaceDE/>
        <w:autoSpaceDN/>
        <w:ind w:firstLine="567"/>
        <w:jc w:val="both"/>
        <w:rPr>
          <w:b/>
          <w:i/>
        </w:rPr>
      </w:pPr>
      <w:r w:rsidRPr="00037E8D">
        <w:t xml:space="preserve">Наличие тесных деловых взаимоотношений (участие в продвижении услуг эмитента, участие в совместной предпринимательской деятельности и т.д.), а также родственных связей: </w:t>
      </w:r>
      <w:r w:rsidRPr="00037E8D">
        <w:rPr>
          <w:b/>
          <w:i/>
        </w:rPr>
        <w:t>не имело места</w:t>
      </w:r>
    </w:p>
    <w:p w:rsidR="00015DC1" w:rsidRPr="00037E8D" w:rsidRDefault="00015DC1" w:rsidP="00015DC1">
      <w:pPr>
        <w:autoSpaceDE/>
        <w:autoSpaceDN/>
        <w:ind w:firstLine="567"/>
        <w:jc w:val="both"/>
        <w:rPr>
          <w:b/>
          <w:i/>
        </w:rPr>
      </w:pPr>
      <w:r w:rsidRPr="00037E8D">
        <w:t xml:space="preserve">Сведения о должностных лицах эмитента, являющихся одновременно должностными лицами аудитора (аудитором): </w:t>
      </w:r>
      <w:r w:rsidRPr="00037E8D">
        <w:rPr>
          <w:b/>
          <w:i/>
        </w:rPr>
        <w:t>таких лиц нет</w:t>
      </w:r>
    </w:p>
    <w:p w:rsidR="00015DC1" w:rsidRPr="00037E8D" w:rsidRDefault="00015DC1" w:rsidP="00015DC1">
      <w:pPr>
        <w:autoSpaceDE/>
        <w:autoSpaceDN/>
        <w:ind w:firstLine="567"/>
        <w:jc w:val="both"/>
      </w:pPr>
      <w:r w:rsidRPr="00037E8D">
        <w:t>Меры, предпринятые эмитентом и аудитором для снижения влияния указанных факторов.</w:t>
      </w:r>
    </w:p>
    <w:p w:rsidR="00015DC1" w:rsidRPr="00037E8D" w:rsidRDefault="00015DC1" w:rsidP="00015DC1">
      <w:pPr>
        <w:autoSpaceDE/>
        <w:autoSpaceDN/>
        <w:ind w:firstLine="567"/>
        <w:jc w:val="both"/>
        <w:rPr>
          <w:b/>
          <w:i/>
        </w:rPr>
      </w:pPr>
      <w:r w:rsidRPr="00037E8D">
        <w:rPr>
          <w:b/>
          <w:i/>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015DC1" w:rsidRPr="00037E8D" w:rsidRDefault="00015DC1" w:rsidP="00015DC1">
      <w:pPr>
        <w:autoSpaceDE/>
        <w:autoSpaceDN/>
        <w:ind w:right="-1" w:firstLine="567"/>
        <w:jc w:val="both"/>
      </w:pPr>
      <w:r w:rsidRPr="00037E8D">
        <w:rPr>
          <w:b/>
          <w:i/>
        </w:rPr>
        <w:t xml:space="preserve">Эмитент и аудитор отслеживают соблюдение законодательства. Факторы, которые могли оказать влияние на независимость аудитора, отсутствуют. В соответствии с требованиями ст. 8 Федерального закона от 30.12.2008 №307-ФЗ «Об аудиторской деятельности» аудитор является полностью независимым от органов управления Эмитента.  </w:t>
      </w:r>
    </w:p>
    <w:p w:rsidR="00015DC1" w:rsidRPr="00037E8D" w:rsidRDefault="00015DC1" w:rsidP="00015DC1">
      <w:pPr>
        <w:autoSpaceDE/>
        <w:autoSpaceDN/>
        <w:ind w:right="-1" w:firstLine="567"/>
        <w:jc w:val="both"/>
      </w:pPr>
      <w:r w:rsidRPr="00037E8D">
        <w:t xml:space="preserve">Порядок выбора аудитора эмитента: </w:t>
      </w:r>
    </w:p>
    <w:p w:rsidR="00015DC1" w:rsidRPr="00037E8D" w:rsidRDefault="00015DC1" w:rsidP="00015DC1">
      <w:pPr>
        <w:autoSpaceDE/>
        <w:autoSpaceDN/>
        <w:ind w:right="-1" w:firstLine="567"/>
        <w:jc w:val="both"/>
        <w:rPr>
          <w:b/>
          <w:bCs/>
          <w:i/>
        </w:rPr>
      </w:pPr>
      <w:r w:rsidRPr="00037E8D">
        <w:rPr>
          <w:b/>
          <w:bCs/>
          <w:i/>
        </w:rPr>
        <w:t>Выбор аудитора проводился Эмитентом на основании мониторинга аудиторских услуг, предлагаемых различными аудиторскими фирмами. Основные условия отбора аудиторской фирмы – анализ деловой и профессиональной репутации аудиторов, а также размер оплаты предлагаемых ими услуг.</w:t>
      </w:r>
    </w:p>
    <w:p w:rsidR="00015DC1" w:rsidRPr="00037E8D" w:rsidRDefault="00015DC1" w:rsidP="00015DC1">
      <w:pPr>
        <w:ind w:right="-1" w:firstLine="567"/>
        <w:jc w:val="both"/>
        <w:rPr>
          <w:b/>
          <w:i/>
          <w:noProof/>
        </w:rPr>
      </w:pPr>
      <w:r w:rsidRPr="00037E8D">
        <w:t xml:space="preserve">Наличие процедуры тендера, связанного с выбором аудитора, и его основные условия: </w:t>
      </w:r>
      <w:r w:rsidRPr="00037E8D">
        <w:rPr>
          <w:b/>
          <w:i/>
        </w:rPr>
        <w:t xml:space="preserve">тендер не проводился </w:t>
      </w:r>
      <w:r w:rsidRPr="00037E8D">
        <w:t xml:space="preserve">  </w:t>
      </w:r>
    </w:p>
    <w:p w:rsidR="00015DC1" w:rsidRPr="00037E8D" w:rsidRDefault="00015DC1" w:rsidP="00015DC1">
      <w:pPr>
        <w:ind w:right="-1" w:firstLine="567"/>
        <w:jc w:val="both"/>
      </w:pPr>
      <w:r w:rsidRPr="00037E8D">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rsidR="00015DC1" w:rsidRPr="00037E8D" w:rsidRDefault="00015DC1" w:rsidP="00015DC1">
      <w:pPr>
        <w:ind w:firstLine="567"/>
        <w:jc w:val="both"/>
      </w:pPr>
      <w:r w:rsidRPr="00037E8D">
        <w:rPr>
          <w:b/>
          <w:i/>
        </w:rPr>
        <w:t xml:space="preserve">В соответствии с Уставом Эмитента утверждение аудитора относится к компетенции общего собрания участников (единственного участника) Эмитента. В соответствии со ст. 39 Федерального закона от 08.02.1998 № 14-ФЗ «Об обществах с ограниченной ответственностью» в Обществе, состоящем из одного Участника, решения по вопросам, относящимся к компетенции общего собрания участников, принимаются единственным участником Общества единолично и </w:t>
      </w:r>
      <w:r w:rsidRPr="00037E8D">
        <w:rPr>
          <w:b/>
          <w:i/>
        </w:rPr>
        <w:lastRenderedPageBreak/>
        <w:t>оформляются письменно, положения об очередном и внеочередном собраниях, о порядке их созыва и проведения не применяются, за исключением положений, касающихся сроков проведения годового общего собрания участников.</w:t>
      </w:r>
      <w:r w:rsidR="00A46A42" w:rsidRPr="00037E8D">
        <w:rPr>
          <w:b/>
          <w:i/>
        </w:rPr>
        <w:t xml:space="preserve"> Кандидатуру аудитора на утверждение выдвигает Генеральный директор Эмитента на основании результатов проведенного отбора.</w:t>
      </w:r>
    </w:p>
    <w:p w:rsidR="00015DC1" w:rsidRPr="00037E8D" w:rsidRDefault="00015DC1" w:rsidP="00B42824">
      <w:pPr>
        <w:autoSpaceDE/>
        <w:autoSpaceDN/>
        <w:ind w:right="-1" w:firstLine="567"/>
        <w:jc w:val="both"/>
      </w:pPr>
      <w:r w:rsidRPr="00037E8D">
        <w:t>Информация о работах, проводимых аудитором в рамках специальных аудиторских заданий:</w:t>
      </w:r>
    </w:p>
    <w:p w:rsidR="00F6711D" w:rsidRPr="00037E8D" w:rsidRDefault="00F6711D" w:rsidP="00B42824">
      <w:pPr>
        <w:autoSpaceDE/>
        <w:autoSpaceDN/>
        <w:ind w:right="-1" w:firstLine="567"/>
        <w:jc w:val="both"/>
        <w:rPr>
          <w:b/>
          <w:i/>
        </w:rPr>
      </w:pPr>
      <w:r w:rsidRPr="00037E8D">
        <w:rPr>
          <w:b/>
          <w:i/>
        </w:rPr>
        <w:t>В рамках специальных аудиторских заданий работы аудитором не проводились.</w:t>
      </w:r>
    </w:p>
    <w:p w:rsidR="00015DC1" w:rsidRPr="00037E8D" w:rsidRDefault="00015DC1" w:rsidP="00B42824">
      <w:pPr>
        <w:autoSpaceDE/>
        <w:autoSpaceDN/>
        <w:ind w:right="-1" w:firstLine="567"/>
        <w:jc w:val="both"/>
      </w:pPr>
      <w:r w:rsidRPr="00037E8D">
        <w:t>Порядок определения размера вознаграждения аудитора, фактический размер вознаграждения, выплаченного эмитентом аудитору:</w:t>
      </w:r>
    </w:p>
    <w:p w:rsidR="00B42824" w:rsidRPr="00037E8D" w:rsidRDefault="00F6711D" w:rsidP="00B42824">
      <w:pPr>
        <w:ind w:firstLine="567"/>
        <w:jc w:val="both"/>
        <w:rPr>
          <w:rStyle w:val="Subst0"/>
          <w:bCs/>
          <w:iCs/>
        </w:rPr>
      </w:pPr>
      <w:r w:rsidRPr="00037E8D">
        <w:rPr>
          <w:b/>
          <w:i/>
        </w:rPr>
        <w:t xml:space="preserve">В соответствии с Федеральным законом от 08.02.1998 № 14-ФЗ "Об обществах с ограниченной ответственностью" определение размера оплаты услуг аудитора относится к компетенции общего собрания участников (единственного участника) Общества. </w:t>
      </w:r>
      <w:r w:rsidRPr="00037E8D">
        <w:rPr>
          <w:rStyle w:val="Subst0"/>
          <w:bCs/>
          <w:iCs/>
        </w:rPr>
        <w:t xml:space="preserve">Между Эмитентом и аудитором заключается договор на оказание аудиторских услуг. Основные условия данного договора, порядок работы аудитора и размер вознаграждения аудитора определяются при заключении договора. </w:t>
      </w:r>
    </w:p>
    <w:p w:rsidR="00F6711D" w:rsidRPr="00037E8D" w:rsidRDefault="00F6711D" w:rsidP="00B42824">
      <w:pPr>
        <w:ind w:firstLine="567"/>
        <w:jc w:val="both"/>
        <w:rPr>
          <w:b/>
          <w:i/>
        </w:rPr>
      </w:pPr>
      <w:r w:rsidRPr="00037E8D">
        <w:rPr>
          <w:rStyle w:val="Subst0"/>
          <w:bCs/>
          <w:iCs/>
        </w:rPr>
        <w:t>Размер вознаграждения, выплаченного аудитору по итогам 2013 года</w:t>
      </w:r>
      <w:r w:rsidR="00B42824" w:rsidRPr="00037E8D">
        <w:rPr>
          <w:rStyle w:val="Subst0"/>
          <w:bCs/>
          <w:iCs/>
        </w:rPr>
        <w:t xml:space="preserve"> - </w:t>
      </w:r>
      <w:r w:rsidRPr="00037E8D">
        <w:rPr>
          <w:rStyle w:val="Subst0"/>
          <w:bCs/>
          <w:iCs/>
        </w:rPr>
        <w:t>1 180 000  рублей, в т.ч. НДС</w:t>
      </w:r>
      <w:r w:rsidR="00A46A42" w:rsidRPr="00037E8D">
        <w:rPr>
          <w:rStyle w:val="Subst0"/>
          <w:bCs/>
          <w:iCs/>
        </w:rPr>
        <w:t>.</w:t>
      </w:r>
    </w:p>
    <w:p w:rsidR="00015DC1" w:rsidRPr="00037E8D" w:rsidRDefault="00015DC1" w:rsidP="00B42824">
      <w:pPr>
        <w:autoSpaceDE/>
        <w:autoSpaceDN/>
        <w:ind w:right="-1" w:firstLine="567"/>
        <w:jc w:val="both"/>
        <w:rPr>
          <w:b/>
          <w:i/>
        </w:rPr>
      </w:pPr>
      <w:r w:rsidRPr="00037E8D">
        <w:rPr>
          <w:b/>
          <w:i/>
          <w:snapToGrid w:val="0"/>
        </w:rPr>
        <w:t>Отсроченные и просроченные  платежи  за оказанные аудиторские услуги  – отсутствуют.</w:t>
      </w:r>
    </w:p>
    <w:p w:rsidR="00B42824" w:rsidRPr="00037E8D" w:rsidRDefault="00B42824" w:rsidP="00A27F5C">
      <w:pPr>
        <w:pStyle w:val="ConsPlusNormal"/>
        <w:widowControl/>
        <w:ind w:firstLine="567"/>
        <w:jc w:val="both"/>
        <w:rPr>
          <w:rFonts w:ascii="Times New Roman" w:hAnsi="Times New Roman" w:cs="Times New Roman"/>
        </w:rPr>
      </w:pPr>
    </w:p>
    <w:p w:rsidR="00CA0562" w:rsidRPr="00037E8D" w:rsidRDefault="00CA0562" w:rsidP="007E3CEB">
      <w:pPr>
        <w:pStyle w:val="22"/>
        <w:rPr>
          <w:sz w:val="22"/>
          <w:szCs w:val="22"/>
        </w:rPr>
      </w:pPr>
      <w:bookmarkStart w:id="5" w:name="_Toc407182767"/>
      <w:r w:rsidRPr="00037E8D">
        <w:rPr>
          <w:sz w:val="22"/>
          <w:szCs w:val="22"/>
        </w:rPr>
        <w:t>1.4. Сведения об оценщике эмитента</w:t>
      </w:r>
      <w:bookmarkEnd w:id="5"/>
    </w:p>
    <w:p w:rsidR="00CA0562" w:rsidRPr="00037E8D" w:rsidRDefault="00CA0562" w:rsidP="005B09F5">
      <w:pPr>
        <w:pStyle w:val="28"/>
        <w:rPr>
          <w:sz w:val="20"/>
          <w:szCs w:val="20"/>
        </w:rPr>
      </w:pPr>
    </w:p>
    <w:p w:rsidR="00CA0562" w:rsidRPr="00037E8D" w:rsidRDefault="00CA0562" w:rsidP="005B09F5">
      <w:pPr>
        <w:ind w:firstLine="540"/>
        <w:rPr>
          <w:b/>
          <w:i/>
        </w:rPr>
      </w:pPr>
      <w:r w:rsidRPr="00037E8D">
        <w:rPr>
          <w:b/>
          <w:i/>
        </w:rPr>
        <w:t xml:space="preserve">Оценщик для целей: </w:t>
      </w:r>
    </w:p>
    <w:p w:rsidR="00CA0562" w:rsidRPr="00037E8D" w:rsidRDefault="00CA0562" w:rsidP="00102FCB">
      <w:pPr>
        <w:numPr>
          <w:ilvl w:val="0"/>
          <w:numId w:val="9"/>
        </w:numPr>
        <w:tabs>
          <w:tab w:val="clear" w:pos="1260"/>
          <w:tab w:val="num" w:pos="0"/>
        </w:tabs>
        <w:adjustRightInd w:val="0"/>
        <w:ind w:left="0" w:firstLine="540"/>
        <w:jc w:val="both"/>
        <w:rPr>
          <w:b/>
          <w:bCs/>
          <w:i/>
          <w:iCs/>
        </w:rPr>
      </w:pPr>
      <w:r w:rsidRPr="00037E8D">
        <w:rPr>
          <w:b/>
          <w:bCs/>
          <w:i/>
          <w:iCs/>
        </w:rPr>
        <w:t>определения рыночной стоимости размещаемых ценных бумаг;</w:t>
      </w:r>
    </w:p>
    <w:p w:rsidR="00CA0562" w:rsidRPr="00037E8D" w:rsidRDefault="00CA0562" w:rsidP="00102FCB">
      <w:pPr>
        <w:numPr>
          <w:ilvl w:val="0"/>
          <w:numId w:val="9"/>
        </w:numPr>
        <w:tabs>
          <w:tab w:val="clear" w:pos="1260"/>
          <w:tab w:val="num" w:pos="0"/>
        </w:tabs>
        <w:adjustRightInd w:val="0"/>
        <w:ind w:left="0" w:firstLine="540"/>
        <w:jc w:val="both"/>
        <w:rPr>
          <w:b/>
          <w:bCs/>
          <w:i/>
          <w:iCs/>
        </w:rPr>
      </w:pPr>
      <w:r w:rsidRPr="00037E8D">
        <w:rPr>
          <w:b/>
          <w:bCs/>
          <w:i/>
          <w:iCs/>
        </w:rPr>
        <w:t>определения рыночной стоимости имущества, которым могут оплачиваться размещаемые ценные бумаги;</w:t>
      </w:r>
    </w:p>
    <w:p w:rsidR="00CA0562" w:rsidRPr="00037E8D" w:rsidRDefault="00CA0562" w:rsidP="00102FCB">
      <w:pPr>
        <w:numPr>
          <w:ilvl w:val="0"/>
          <w:numId w:val="9"/>
        </w:numPr>
        <w:tabs>
          <w:tab w:val="clear" w:pos="1260"/>
          <w:tab w:val="num" w:pos="0"/>
        </w:tabs>
        <w:adjustRightInd w:val="0"/>
        <w:ind w:left="0" w:firstLine="540"/>
        <w:jc w:val="both"/>
        <w:rPr>
          <w:b/>
          <w:bCs/>
          <w:i/>
          <w:iCs/>
        </w:rPr>
      </w:pPr>
      <w:r w:rsidRPr="00037E8D">
        <w:rPr>
          <w:b/>
          <w:bCs/>
          <w:i/>
          <w:iCs/>
        </w:rPr>
        <w:t>определения рыночной стоимости имущества, являющегося предметом залога по облигациям эмитента с залоговым обеспечением</w:t>
      </w:r>
    </w:p>
    <w:p w:rsidR="00CA0562" w:rsidRPr="00037E8D" w:rsidRDefault="00CA0562" w:rsidP="005B09F5">
      <w:pPr>
        <w:ind w:firstLine="539"/>
        <w:rPr>
          <w:b/>
          <w:i/>
        </w:rPr>
      </w:pPr>
      <w:r w:rsidRPr="00037E8D">
        <w:rPr>
          <w:b/>
          <w:i/>
        </w:rPr>
        <w:t xml:space="preserve">Эмитентом не привлекался. </w:t>
      </w:r>
    </w:p>
    <w:p w:rsidR="00CA0562" w:rsidRPr="00037E8D" w:rsidRDefault="00CA0562" w:rsidP="005B09F5">
      <w:pPr>
        <w:ind w:firstLine="539"/>
        <w:rPr>
          <w:b/>
          <w:i/>
        </w:rPr>
      </w:pPr>
      <w:r w:rsidRPr="00037E8D">
        <w:rPr>
          <w:b/>
          <w:i/>
        </w:rPr>
        <w:t>Эмитент не является акционерным инвестиционным фондом.</w:t>
      </w:r>
    </w:p>
    <w:p w:rsidR="00CA0562" w:rsidRPr="00037E8D" w:rsidRDefault="00CA0562" w:rsidP="007973EA">
      <w:pPr>
        <w:pStyle w:val="ConsPlusNonformat"/>
        <w:widowControl/>
        <w:jc w:val="both"/>
        <w:rPr>
          <w:rFonts w:ascii="Times New Roman" w:hAnsi="Times New Roman" w:cs="Times New Roman"/>
        </w:rPr>
      </w:pPr>
    </w:p>
    <w:p w:rsidR="00CA0562" w:rsidRPr="00037E8D" w:rsidRDefault="00CA0562" w:rsidP="007E3CEB">
      <w:pPr>
        <w:pStyle w:val="22"/>
        <w:rPr>
          <w:sz w:val="22"/>
          <w:szCs w:val="22"/>
        </w:rPr>
      </w:pPr>
      <w:bookmarkStart w:id="6" w:name="_Toc407182768"/>
      <w:r w:rsidRPr="00037E8D">
        <w:rPr>
          <w:sz w:val="22"/>
          <w:szCs w:val="22"/>
        </w:rPr>
        <w:t>1.5. Сведения о консультантах эмитента</w:t>
      </w:r>
      <w:bookmarkEnd w:id="6"/>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5E15A1">
      <w:pPr>
        <w:pStyle w:val="ConsNormal"/>
        <w:ind w:right="0" w:firstLine="540"/>
        <w:rPr>
          <w:rFonts w:ascii="Times New Roman" w:hAnsi="Times New Roman" w:cs="Times New Roman"/>
          <w:b/>
          <w:i/>
          <w:lang w:val="ru-RU"/>
        </w:rPr>
      </w:pPr>
      <w:r w:rsidRPr="00037E8D">
        <w:rPr>
          <w:rFonts w:ascii="Times New Roman" w:hAnsi="Times New Roman" w:cs="Times New Roman"/>
          <w:b/>
          <w:i/>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rsidR="00CA0562" w:rsidRPr="00037E8D" w:rsidRDefault="00CA0562" w:rsidP="00760A6F">
      <w:pPr>
        <w:pStyle w:val="ConsNormal"/>
        <w:ind w:right="0" w:firstLine="540"/>
        <w:rPr>
          <w:rFonts w:ascii="Times New Roman" w:hAnsi="Times New Roman" w:cs="Times New Roman"/>
          <w:sz w:val="22"/>
          <w:szCs w:val="22"/>
          <w:lang w:val="ru-RU"/>
        </w:rPr>
      </w:pPr>
    </w:p>
    <w:p w:rsidR="00CA0562" w:rsidRPr="00037E8D" w:rsidRDefault="00CA0562" w:rsidP="007E3CEB">
      <w:pPr>
        <w:pStyle w:val="22"/>
        <w:rPr>
          <w:sz w:val="22"/>
          <w:szCs w:val="22"/>
        </w:rPr>
      </w:pPr>
      <w:bookmarkStart w:id="7" w:name="_Toc407182769"/>
      <w:r w:rsidRPr="00037E8D">
        <w:rPr>
          <w:sz w:val="22"/>
          <w:szCs w:val="22"/>
        </w:rPr>
        <w:t>1.6. Сведения об иных лицах, подписавших проспект ценных бумаг</w:t>
      </w:r>
      <w:bookmarkEnd w:id="7"/>
    </w:p>
    <w:p w:rsidR="00CA0562" w:rsidRPr="00037E8D" w:rsidRDefault="00CA0562" w:rsidP="008F4C54">
      <w:pPr>
        <w:pStyle w:val="ConsNormal"/>
        <w:ind w:right="0" w:firstLine="540"/>
        <w:rPr>
          <w:rFonts w:ascii="Times New Roman" w:hAnsi="Times New Roman" w:cs="Times New Roman"/>
          <w:lang w:val="ru-RU"/>
        </w:rPr>
      </w:pPr>
    </w:p>
    <w:p w:rsidR="009D27CE" w:rsidRPr="00037E8D" w:rsidRDefault="009D27CE" w:rsidP="009D27CE">
      <w:pPr>
        <w:ind w:firstLine="567"/>
      </w:pPr>
      <w:r w:rsidRPr="00037E8D">
        <w:t xml:space="preserve">Лицо, занимающее должность главного бухгалтера Эмитента: </w:t>
      </w:r>
    </w:p>
    <w:p w:rsidR="009D27CE" w:rsidRPr="00037E8D" w:rsidRDefault="009D27CE" w:rsidP="009D27CE">
      <w:pPr>
        <w:ind w:firstLine="567"/>
        <w:rPr>
          <w:b/>
        </w:rPr>
      </w:pPr>
      <w:r w:rsidRPr="00037E8D">
        <w:t>Фамилия, имя, отчество:</w:t>
      </w:r>
      <w:r w:rsidRPr="00037E8D">
        <w:rPr>
          <w:b/>
        </w:rPr>
        <w:t xml:space="preserve"> </w:t>
      </w:r>
      <w:proofErr w:type="spellStart"/>
      <w:r w:rsidR="00A47C77" w:rsidRPr="00037E8D">
        <w:rPr>
          <w:rStyle w:val="Subst0"/>
          <w:bCs/>
          <w:iCs/>
        </w:rPr>
        <w:t>Чепуровская</w:t>
      </w:r>
      <w:proofErr w:type="spellEnd"/>
      <w:r w:rsidR="00A47C77" w:rsidRPr="00037E8D">
        <w:rPr>
          <w:rStyle w:val="Subst0"/>
          <w:bCs/>
          <w:iCs/>
        </w:rPr>
        <w:t xml:space="preserve"> Лия </w:t>
      </w:r>
      <w:proofErr w:type="spellStart"/>
      <w:r w:rsidR="00A47C77" w:rsidRPr="00037E8D">
        <w:rPr>
          <w:rStyle w:val="Subst0"/>
          <w:bCs/>
          <w:iCs/>
        </w:rPr>
        <w:t>Нургаяновна</w:t>
      </w:r>
      <w:proofErr w:type="spellEnd"/>
    </w:p>
    <w:p w:rsidR="009D27CE" w:rsidRPr="00037E8D" w:rsidRDefault="009D27CE" w:rsidP="009D27CE">
      <w:pPr>
        <w:ind w:firstLine="567"/>
        <w:rPr>
          <w:b/>
        </w:rPr>
      </w:pPr>
      <w:r w:rsidRPr="00037E8D">
        <w:t xml:space="preserve">Год рождения: </w:t>
      </w:r>
      <w:r w:rsidR="00A47C77" w:rsidRPr="00037E8D">
        <w:rPr>
          <w:rStyle w:val="Subst0"/>
          <w:bCs/>
          <w:iCs/>
        </w:rPr>
        <w:t>1973</w:t>
      </w:r>
    </w:p>
    <w:p w:rsidR="009D27CE" w:rsidRPr="00037E8D" w:rsidRDefault="009D27CE" w:rsidP="009D27CE">
      <w:pPr>
        <w:ind w:firstLine="567"/>
        <w:rPr>
          <w:b/>
        </w:rPr>
      </w:pPr>
      <w:r w:rsidRPr="00037E8D">
        <w:t xml:space="preserve">Основное место работы: </w:t>
      </w:r>
      <w:r w:rsidR="00A47C77" w:rsidRPr="00037E8D">
        <w:rPr>
          <w:rStyle w:val="Subst0"/>
          <w:bCs/>
          <w:iCs/>
        </w:rPr>
        <w:t>ООО «Балтийский лизинг»</w:t>
      </w:r>
    </w:p>
    <w:p w:rsidR="009D27CE" w:rsidRPr="00037E8D" w:rsidRDefault="009D27CE" w:rsidP="009D27CE">
      <w:pPr>
        <w:ind w:firstLine="567"/>
      </w:pPr>
      <w:r w:rsidRPr="00037E8D">
        <w:t xml:space="preserve">Должность: </w:t>
      </w:r>
      <w:r w:rsidR="0011483E" w:rsidRPr="00037E8D">
        <w:rPr>
          <w:b/>
          <w:i/>
        </w:rPr>
        <w:t xml:space="preserve">Главный бухгалтер </w:t>
      </w:r>
    </w:p>
    <w:p w:rsidR="00CA0562" w:rsidRPr="00037E8D" w:rsidRDefault="00CA0562" w:rsidP="000C7C95">
      <w:pPr>
        <w:ind w:firstLine="567"/>
        <w:rPr>
          <w:rFonts w:cs="Arial"/>
          <w:b/>
          <w:bCs/>
          <w:kern w:val="32"/>
          <w:sz w:val="24"/>
          <w:szCs w:val="24"/>
        </w:rPr>
      </w:pPr>
      <w:r w:rsidRPr="00037E8D">
        <w:rPr>
          <w:sz w:val="24"/>
          <w:szCs w:val="24"/>
        </w:rPr>
        <w:br w:type="page"/>
      </w:r>
    </w:p>
    <w:p w:rsidR="00CA0562" w:rsidRPr="00037E8D" w:rsidRDefault="00CA0562" w:rsidP="007E3CEB">
      <w:pPr>
        <w:pStyle w:val="10"/>
        <w:rPr>
          <w:sz w:val="24"/>
          <w:szCs w:val="24"/>
        </w:rPr>
      </w:pPr>
      <w:bookmarkStart w:id="8" w:name="_Toc407182770"/>
      <w:r w:rsidRPr="00037E8D">
        <w:rPr>
          <w:sz w:val="24"/>
          <w:szCs w:val="24"/>
        </w:rPr>
        <w:lastRenderedPageBreak/>
        <w:t>II. Краткие сведения об объеме, сроках, порядке и условиях размещения по каждому виду, категории (типу) размещаемых эмиссионных ценных бумаг</w:t>
      </w:r>
      <w:bookmarkEnd w:id="8"/>
    </w:p>
    <w:p w:rsidR="00CA0562" w:rsidRPr="00037E8D" w:rsidRDefault="00CA0562">
      <w:pPr>
        <w:pStyle w:val="ConsPlusNonformat"/>
        <w:widowControl/>
        <w:jc w:val="both"/>
        <w:rPr>
          <w:rFonts w:ascii="Times New Roman" w:hAnsi="Times New Roman" w:cs="Times New Roman"/>
          <w:sz w:val="22"/>
          <w:szCs w:val="22"/>
        </w:rPr>
      </w:pPr>
    </w:p>
    <w:p w:rsidR="00F3062D" w:rsidRPr="00037E8D" w:rsidRDefault="00F3062D" w:rsidP="00C13514">
      <w:pPr>
        <w:pStyle w:val="22"/>
        <w:rPr>
          <w:sz w:val="22"/>
          <w:szCs w:val="22"/>
        </w:rPr>
      </w:pPr>
      <w:bookmarkStart w:id="9" w:name="_Toc367272582"/>
      <w:bookmarkStart w:id="10" w:name="_Toc407182771"/>
      <w:r w:rsidRPr="00037E8D">
        <w:rPr>
          <w:sz w:val="22"/>
          <w:szCs w:val="22"/>
        </w:rPr>
        <w:t>2.1. Вид, категория (тип) и форма размещаемых ценных бумаг</w:t>
      </w:r>
      <w:bookmarkEnd w:id="9"/>
      <w:bookmarkEnd w:id="10"/>
    </w:p>
    <w:p w:rsidR="009C0D62" w:rsidRPr="00037E8D" w:rsidRDefault="009C0D62" w:rsidP="009C0D62">
      <w:pPr>
        <w:adjustRightInd w:val="0"/>
        <w:ind w:firstLine="540"/>
        <w:jc w:val="both"/>
        <w:rPr>
          <w:rFonts w:eastAsia="Calibri"/>
          <w:bCs/>
          <w:iCs/>
          <w:sz w:val="22"/>
          <w:szCs w:val="22"/>
          <w:lang w:eastAsia="en-US"/>
        </w:rPr>
      </w:pPr>
    </w:p>
    <w:p w:rsidR="009C0D62" w:rsidRPr="00037E8D" w:rsidRDefault="009C0D62" w:rsidP="009C0D62">
      <w:pPr>
        <w:ind w:firstLine="567"/>
        <w:jc w:val="both"/>
        <w:rPr>
          <w:b/>
          <w:u w:val="single"/>
        </w:rPr>
      </w:pPr>
      <w:r w:rsidRPr="00037E8D">
        <w:rPr>
          <w:b/>
          <w:u w:val="single"/>
        </w:rPr>
        <w:t>Биржевые облигации серии БО-01:</w:t>
      </w:r>
    </w:p>
    <w:p w:rsidR="009C0D62" w:rsidRPr="00037E8D" w:rsidRDefault="009C0D62" w:rsidP="009C0D62">
      <w:pPr>
        <w:adjustRightInd w:val="0"/>
        <w:ind w:firstLine="567"/>
        <w:jc w:val="both"/>
        <w:rPr>
          <w:rFonts w:eastAsia="Calibri"/>
          <w:lang w:eastAsia="en-US"/>
        </w:rPr>
      </w:pPr>
      <w:r w:rsidRPr="00037E8D">
        <w:rPr>
          <w:rFonts w:eastAsia="Calibri"/>
          <w:lang w:eastAsia="en-US"/>
        </w:rPr>
        <w:t xml:space="preserve">Вид размещаемых ценных бумаг (акции, облигации, опционы эмитента, российские депозитарные расписки): </w:t>
      </w:r>
      <w:r w:rsidRPr="00037E8D">
        <w:rPr>
          <w:rFonts w:eastAsiaTheme="minorHAnsi"/>
          <w:b/>
          <w:bCs/>
          <w:i/>
          <w:iCs/>
          <w:sz w:val="22"/>
          <w:szCs w:val="22"/>
          <w:lang w:eastAsia="en-US"/>
        </w:rPr>
        <w:t>биржевые</w:t>
      </w:r>
      <w:r w:rsidRPr="00037E8D">
        <w:rPr>
          <w:rFonts w:eastAsiaTheme="minorHAnsi"/>
          <w:b/>
          <w:sz w:val="22"/>
          <w:szCs w:val="22"/>
          <w:lang w:eastAsia="en-US"/>
        </w:rPr>
        <w:t xml:space="preserve"> </w:t>
      </w:r>
      <w:r w:rsidRPr="00037E8D">
        <w:rPr>
          <w:rFonts w:eastAsiaTheme="minorHAnsi"/>
          <w:b/>
          <w:bCs/>
          <w:i/>
          <w:iCs/>
          <w:sz w:val="22"/>
          <w:szCs w:val="22"/>
          <w:lang w:eastAsia="en-US"/>
        </w:rPr>
        <w:t>облигации на предъявителя</w:t>
      </w:r>
    </w:p>
    <w:p w:rsidR="009C0D62" w:rsidRPr="00037E8D" w:rsidRDefault="009C0D62" w:rsidP="009C0D62">
      <w:pPr>
        <w:adjustRightInd w:val="0"/>
        <w:ind w:firstLine="567"/>
        <w:jc w:val="both"/>
        <w:rPr>
          <w:bCs/>
          <w:i/>
          <w:iCs/>
          <w:lang w:eastAsia="en-US"/>
        </w:rPr>
      </w:pPr>
      <w:r w:rsidRPr="00037E8D">
        <w:rPr>
          <w:lang w:eastAsia="en-US"/>
        </w:rPr>
        <w:t xml:space="preserve">Серия: </w:t>
      </w:r>
      <w:r w:rsidRPr="00037E8D">
        <w:rPr>
          <w:b/>
          <w:bCs/>
          <w:i/>
          <w:iCs/>
          <w:lang w:eastAsia="en-US"/>
        </w:rPr>
        <w:t>БО-01</w:t>
      </w:r>
    </w:p>
    <w:p w:rsidR="009C0D62" w:rsidRPr="00037E8D" w:rsidRDefault="009C0D62" w:rsidP="009C0D62">
      <w:pPr>
        <w:adjustRightInd w:val="0"/>
        <w:ind w:firstLine="567"/>
        <w:jc w:val="both"/>
        <w:rPr>
          <w:b/>
          <w:bCs/>
        </w:rPr>
      </w:pPr>
      <w:r w:rsidRPr="00037E8D">
        <w:t>Идентификационные признаки облигаций выпуска:</w:t>
      </w:r>
      <w:r w:rsidRPr="00037E8D">
        <w:rPr>
          <w:b/>
          <w:i/>
        </w:rPr>
        <w:t xml:space="preserve"> </w:t>
      </w:r>
      <w:r w:rsidRPr="00037E8D">
        <w:rPr>
          <w:rFonts w:eastAsiaTheme="minorHAnsi" w:cstheme="minorBidi"/>
          <w:b/>
          <w:bCs/>
          <w:i/>
          <w:iCs/>
          <w:lang w:eastAsia="en-US"/>
        </w:rPr>
        <w:t>биржевые облигации неконвертируемые процентные документарные на предъявителя серии БО-01 с обязательным централизованным хранением, c возможностью досрочного погашения по требованию владельцев и по усмотрению эмитента», размещаемые путем открытой подписки</w:t>
      </w:r>
    </w:p>
    <w:p w:rsidR="009C0D62" w:rsidRPr="00037E8D" w:rsidRDefault="009C0D62" w:rsidP="009C0D62">
      <w:pPr>
        <w:autoSpaceDE/>
        <w:autoSpaceDN/>
        <w:adjustRightInd w:val="0"/>
        <w:ind w:firstLine="567"/>
        <w:jc w:val="both"/>
        <w:outlineLvl w:val="4"/>
        <w:rPr>
          <w:b/>
          <w:bCs/>
          <w:i/>
          <w:iCs/>
        </w:rPr>
      </w:pPr>
      <w:r w:rsidRPr="00037E8D">
        <w:rPr>
          <w:rFonts w:eastAsia="Calibri"/>
          <w:lang w:eastAsia="en-US"/>
        </w:rPr>
        <w:t xml:space="preserve">Срок погашения: </w:t>
      </w:r>
      <w:r w:rsidRPr="00037E8D">
        <w:rPr>
          <w:rFonts w:eastAsiaTheme="minorHAnsi" w:cstheme="minorBidi"/>
          <w:b/>
          <w:bCs/>
          <w:i/>
          <w:iCs/>
          <w:lang w:eastAsia="en-US"/>
        </w:rPr>
        <w:t xml:space="preserve">2 184-й (Две тысячи сто восемьдесят четвертый) день </w:t>
      </w:r>
      <w:r w:rsidRPr="00037E8D">
        <w:rPr>
          <w:b/>
          <w:bCs/>
          <w:i/>
          <w:iCs/>
        </w:rPr>
        <w:t>с даты начала размещения Биржевых облигаций</w:t>
      </w:r>
    </w:p>
    <w:p w:rsidR="009C0D62" w:rsidRPr="00037E8D" w:rsidRDefault="009C0D62" w:rsidP="009C0D62">
      <w:pPr>
        <w:autoSpaceDE/>
        <w:autoSpaceDN/>
        <w:adjustRightInd w:val="0"/>
        <w:ind w:firstLine="567"/>
        <w:jc w:val="both"/>
        <w:outlineLvl w:val="4"/>
        <w:rPr>
          <w:rFonts w:eastAsia="Calibri"/>
          <w:b/>
          <w:bCs/>
          <w:i/>
          <w:iCs/>
          <w:lang w:eastAsia="en-US"/>
        </w:rPr>
      </w:pPr>
      <w:r w:rsidRPr="00037E8D">
        <w:rPr>
          <w:rFonts w:eastAsia="Calibri"/>
          <w:lang w:eastAsia="en-US"/>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037E8D">
        <w:rPr>
          <w:rFonts w:eastAsia="Calibri"/>
          <w:b/>
          <w:bCs/>
          <w:i/>
          <w:iCs/>
          <w:lang w:eastAsia="en-US"/>
        </w:rPr>
        <w:t>документарные на предъявителя с обязательным централизованным хранением</w:t>
      </w:r>
    </w:p>
    <w:p w:rsidR="009C0D62" w:rsidRPr="00037E8D" w:rsidRDefault="009C0D62" w:rsidP="009C0D62">
      <w:pPr>
        <w:ind w:firstLine="567"/>
        <w:jc w:val="both"/>
        <w:rPr>
          <w:rFonts w:eastAsia="Calibri"/>
          <w:bCs/>
          <w:iCs/>
          <w:lang w:eastAsia="en-US"/>
        </w:rPr>
      </w:pPr>
    </w:p>
    <w:p w:rsidR="009C0D62" w:rsidRPr="00037E8D" w:rsidRDefault="009C0D62" w:rsidP="009C0D62">
      <w:pPr>
        <w:ind w:firstLine="567"/>
        <w:jc w:val="both"/>
        <w:rPr>
          <w:b/>
          <w:u w:val="single"/>
        </w:rPr>
      </w:pPr>
      <w:r w:rsidRPr="00037E8D">
        <w:rPr>
          <w:b/>
          <w:u w:val="single"/>
        </w:rPr>
        <w:t>Биржевые облигации серии БО-02:</w:t>
      </w:r>
    </w:p>
    <w:p w:rsidR="009C0D62" w:rsidRPr="00037E8D" w:rsidRDefault="009C0D62" w:rsidP="009C0D62">
      <w:pPr>
        <w:adjustRightInd w:val="0"/>
        <w:ind w:firstLine="567"/>
        <w:jc w:val="both"/>
        <w:rPr>
          <w:rFonts w:eastAsia="Calibri"/>
          <w:lang w:eastAsia="en-US"/>
        </w:rPr>
      </w:pPr>
      <w:r w:rsidRPr="00037E8D">
        <w:rPr>
          <w:rFonts w:eastAsia="Calibri"/>
          <w:lang w:eastAsia="en-US"/>
        </w:rPr>
        <w:t xml:space="preserve">Вид размещаемых ценных бумаг (акции, облигации, опционы эмитента, российские депозитарные расписки): </w:t>
      </w:r>
      <w:r w:rsidRPr="00037E8D">
        <w:rPr>
          <w:rFonts w:eastAsiaTheme="minorHAnsi"/>
          <w:b/>
          <w:bCs/>
          <w:i/>
          <w:iCs/>
          <w:sz w:val="22"/>
          <w:szCs w:val="22"/>
          <w:lang w:eastAsia="en-US"/>
        </w:rPr>
        <w:t>биржевые</w:t>
      </w:r>
      <w:r w:rsidRPr="00037E8D">
        <w:rPr>
          <w:rFonts w:eastAsiaTheme="minorHAnsi"/>
          <w:b/>
          <w:sz w:val="22"/>
          <w:szCs w:val="22"/>
          <w:lang w:eastAsia="en-US"/>
        </w:rPr>
        <w:t xml:space="preserve"> </w:t>
      </w:r>
      <w:r w:rsidRPr="00037E8D">
        <w:rPr>
          <w:rFonts w:eastAsiaTheme="minorHAnsi"/>
          <w:b/>
          <w:bCs/>
          <w:i/>
          <w:iCs/>
          <w:sz w:val="22"/>
          <w:szCs w:val="22"/>
          <w:lang w:eastAsia="en-US"/>
        </w:rPr>
        <w:t>облигации на предъявителя</w:t>
      </w:r>
    </w:p>
    <w:p w:rsidR="009C0D62" w:rsidRPr="00037E8D" w:rsidRDefault="009C0D62" w:rsidP="009C0D62">
      <w:pPr>
        <w:adjustRightInd w:val="0"/>
        <w:ind w:firstLine="567"/>
        <w:jc w:val="both"/>
        <w:rPr>
          <w:bCs/>
          <w:i/>
          <w:iCs/>
          <w:lang w:eastAsia="en-US"/>
        </w:rPr>
      </w:pPr>
      <w:r w:rsidRPr="00037E8D">
        <w:rPr>
          <w:lang w:eastAsia="en-US"/>
        </w:rPr>
        <w:t xml:space="preserve">Серия: </w:t>
      </w:r>
      <w:r w:rsidRPr="00037E8D">
        <w:rPr>
          <w:b/>
          <w:bCs/>
          <w:i/>
          <w:iCs/>
          <w:lang w:eastAsia="en-US"/>
        </w:rPr>
        <w:t>БО-02</w:t>
      </w:r>
    </w:p>
    <w:p w:rsidR="009C0D62" w:rsidRPr="00037E8D" w:rsidRDefault="009C0D62" w:rsidP="009C0D62">
      <w:pPr>
        <w:adjustRightInd w:val="0"/>
        <w:ind w:firstLine="567"/>
        <w:jc w:val="both"/>
        <w:rPr>
          <w:b/>
          <w:bCs/>
        </w:rPr>
      </w:pPr>
      <w:r w:rsidRPr="00037E8D">
        <w:t>Идентификационные признаки облигаций выпуска:</w:t>
      </w:r>
      <w:r w:rsidRPr="00037E8D">
        <w:rPr>
          <w:b/>
          <w:i/>
        </w:rPr>
        <w:t xml:space="preserve"> </w:t>
      </w:r>
      <w:r w:rsidRPr="00037E8D">
        <w:rPr>
          <w:rFonts w:eastAsiaTheme="minorHAnsi" w:cstheme="minorBidi"/>
          <w:b/>
          <w:bCs/>
          <w:i/>
          <w:iCs/>
          <w:lang w:eastAsia="en-US"/>
        </w:rPr>
        <w:t>биржевые облигации неконвертируемые процентные документарные на предъявителя серии БО-02 с обязательным централизованным хранением, c возможностью досрочного погашения по требованию владельцев и по усмотрению эмитента», размещаемые путем открытой подписки</w:t>
      </w:r>
    </w:p>
    <w:p w:rsidR="009C0D62" w:rsidRPr="00037E8D" w:rsidRDefault="009C0D62" w:rsidP="009C0D62">
      <w:pPr>
        <w:autoSpaceDE/>
        <w:autoSpaceDN/>
        <w:adjustRightInd w:val="0"/>
        <w:ind w:firstLine="567"/>
        <w:jc w:val="both"/>
        <w:outlineLvl w:val="4"/>
        <w:rPr>
          <w:b/>
          <w:bCs/>
          <w:i/>
          <w:iCs/>
        </w:rPr>
      </w:pPr>
      <w:r w:rsidRPr="00037E8D">
        <w:rPr>
          <w:rFonts w:eastAsia="Calibri"/>
          <w:lang w:eastAsia="en-US"/>
        </w:rPr>
        <w:t xml:space="preserve">Срок погашения: </w:t>
      </w:r>
      <w:r w:rsidRPr="00037E8D">
        <w:rPr>
          <w:rFonts w:eastAsiaTheme="minorHAnsi" w:cstheme="minorBidi"/>
          <w:b/>
          <w:bCs/>
          <w:i/>
          <w:iCs/>
          <w:lang w:eastAsia="en-US"/>
        </w:rPr>
        <w:t xml:space="preserve">2 184-й (Две тысячи сто восемьдесят четвертый) день </w:t>
      </w:r>
      <w:r w:rsidRPr="00037E8D">
        <w:rPr>
          <w:b/>
          <w:bCs/>
          <w:i/>
          <w:iCs/>
        </w:rPr>
        <w:t>с даты начала размещения Биржевых облигаций</w:t>
      </w:r>
    </w:p>
    <w:p w:rsidR="009C0D62" w:rsidRPr="00037E8D" w:rsidRDefault="009C0D62" w:rsidP="009C0D62">
      <w:pPr>
        <w:autoSpaceDE/>
        <w:autoSpaceDN/>
        <w:adjustRightInd w:val="0"/>
        <w:ind w:firstLine="567"/>
        <w:jc w:val="both"/>
        <w:outlineLvl w:val="4"/>
        <w:rPr>
          <w:rFonts w:eastAsia="Calibri"/>
          <w:b/>
          <w:bCs/>
          <w:i/>
          <w:iCs/>
          <w:lang w:eastAsia="en-US"/>
        </w:rPr>
      </w:pPr>
      <w:r w:rsidRPr="00037E8D">
        <w:rPr>
          <w:rFonts w:eastAsia="Calibri"/>
          <w:lang w:eastAsia="en-US"/>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037E8D">
        <w:rPr>
          <w:rFonts w:eastAsia="Calibri"/>
          <w:b/>
          <w:bCs/>
          <w:i/>
          <w:iCs/>
          <w:lang w:eastAsia="en-US"/>
        </w:rPr>
        <w:t>документарные на предъявителя с обязательным централизованным хранением</w:t>
      </w:r>
    </w:p>
    <w:p w:rsidR="009C0D62" w:rsidRPr="00037E8D" w:rsidRDefault="009C0D62" w:rsidP="009C0D62">
      <w:pPr>
        <w:ind w:firstLine="567"/>
        <w:jc w:val="both"/>
        <w:rPr>
          <w:b/>
          <w:bCs/>
          <w:i/>
          <w:iCs/>
        </w:rPr>
      </w:pPr>
    </w:p>
    <w:p w:rsidR="009C0D62" w:rsidRPr="00037E8D" w:rsidRDefault="009C0D62" w:rsidP="009C0D62">
      <w:pPr>
        <w:ind w:firstLine="567"/>
        <w:jc w:val="both"/>
        <w:rPr>
          <w:b/>
          <w:u w:val="single"/>
        </w:rPr>
      </w:pPr>
      <w:r w:rsidRPr="00037E8D">
        <w:rPr>
          <w:b/>
          <w:u w:val="single"/>
        </w:rPr>
        <w:t>Биржевые облигации серии БО-03:</w:t>
      </w:r>
    </w:p>
    <w:p w:rsidR="009C0D62" w:rsidRPr="00037E8D" w:rsidRDefault="009C0D62" w:rsidP="009C0D62">
      <w:pPr>
        <w:adjustRightInd w:val="0"/>
        <w:ind w:firstLine="567"/>
        <w:jc w:val="both"/>
        <w:rPr>
          <w:rFonts w:eastAsia="Calibri"/>
          <w:lang w:eastAsia="en-US"/>
        </w:rPr>
      </w:pPr>
      <w:r w:rsidRPr="00037E8D">
        <w:rPr>
          <w:rFonts w:eastAsia="Calibri"/>
          <w:lang w:eastAsia="en-US"/>
        </w:rPr>
        <w:t xml:space="preserve">Вид размещаемых ценных бумаг (акции, облигации, опционы эмитента, российские депозитарные расписки): </w:t>
      </w:r>
      <w:r w:rsidRPr="00037E8D">
        <w:rPr>
          <w:rFonts w:eastAsiaTheme="minorHAnsi"/>
          <w:b/>
          <w:bCs/>
          <w:i/>
          <w:iCs/>
          <w:sz w:val="22"/>
          <w:szCs w:val="22"/>
          <w:lang w:eastAsia="en-US"/>
        </w:rPr>
        <w:t>биржевые</w:t>
      </w:r>
      <w:r w:rsidRPr="00037E8D">
        <w:rPr>
          <w:rFonts w:eastAsiaTheme="minorHAnsi"/>
          <w:b/>
          <w:sz w:val="22"/>
          <w:szCs w:val="22"/>
          <w:lang w:eastAsia="en-US"/>
        </w:rPr>
        <w:t xml:space="preserve"> </w:t>
      </w:r>
      <w:r w:rsidRPr="00037E8D">
        <w:rPr>
          <w:rFonts w:eastAsiaTheme="minorHAnsi"/>
          <w:b/>
          <w:bCs/>
          <w:i/>
          <w:iCs/>
          <w:sz w:val="22"/>
          <w:szCs w:val="22"/>
          <w:lang w:eastAsia="en-US"/>
        </w:rPr>
        <w:t>облигации на предъявителя</w:t>
      </w:r>
    </w:p>
    <w:p w:rsidR="009C0D62" w:rsidRPr="00037E8D" w:rsidRDefault="009C0D62" w:rsidP="009C0D62">
      <w:pPr>
        <w:adjustRightInd w:val="0"/>
        <w:ind w:firstLine="567"/>
        <w:jc w:val="both"/>
        <w:rPr>
          <w:bCs/>
          <w:i/>
          <w:iCs/>
          <w:lang w:eastAsia="en-US"/>
        </w:rPr>
      </w:pPr>
      <w:r w:rsidRPr="00037E8D">
        <w:rPr>
          <w:lang w:eastAsia="en-US"/>
        </w:rPr>
        <w:t xml:space="preserve">Серия: </w:t>
      </w:r>
      <w:r w:rsidRPr="00037E8D">
        <w:rPr>
          <w:b/>
          <w:bCs/>
          <w:i/>
          <w:iCs/>
          <w:lang w:eastAsia="en-US"/>
        </w:rPr>
        <w:t>БО-03</w:t>
      </w:r>
    </w:p>
    <w:p w:rsidR="009C0D62" w:rsidRPr="00037E8D" w:rsidRDefault="009C0D62" w:rsidP="009C0D62">
      <w:pPr>
        <w:adjustRightInd w:val="0"/>
        <w:ind w:firstLine="567"/>
        <w:jc w:val="both"/>
        <w:rPr>
          <w:b/>
          <w:bCs/>
        </w:rPr>
      </w:pPr>
      <w:r w:rsidRPr="00037E8D">
        <w:t>Идентификационные признаки облигаций выпуска:</w:t>
      </w:r>
      <w:r w:rsidRPr="00037E8D">
        <w:rPr>
          <w:b/>
          <w:i/>
        </w:rPr>
        <w:t xml:space="preserve"> </w:t>
      </w:r>
      <w:r w:rsidRPr="00037E8D">
        <w:rPr>
          <w:rFonts w:eastAsiaTheme="minorHAnsi" w:cstheme="minorBidi"/>
          <w:b/>
          <w:bCs/>
          <w:i/>
          <w:iCs/>
          <w:lang w:eastAsia="en-US"/>
        </w:rPr>
        <w:t>биржевые облигации неконвертируемые процентные документарные на предъявителя серии БО-03 с обязательным централизованным хранением, c возможностью досрочного погашения по требованию владельцев и по усмотрению эмитента», размещаемые путем открытой подписки</w:t>
      </w:r>
    </w:p>
    <w:p w:rsidR="009C0D62" w:rsidRPr="00037E8D" w:rsidRDefault="009C0D62" w:rsidP="009C0D62">
      <w:pPr>
        <w:autoSpaceDE/>
        <w:autoSpaceDN/>
        <w:adjustRightInd w:val="0"/>
        <w:ind w:firstLine="567"/>
        <w:jc w:val="both"/>
        <w:outlineLvl w:val="4"/>
        <w:rPr>
          <w:b/>
          <w:bCs/>
          <w:i/>
          <w:iCs/>
        </w:rPr>
      </w:pPr>
      <w:r w:rsidRPr="00037E8D">
        <w:rPr>
          <w:rFonts w:eastAsia="Calibri"/>
          <w:lang w:eastAsia="en-US"/>
        </w:rPr>
        <w:t xml:space="preserve">Срок погашения: </w:t>
      </w:r>
      <w:r w:rsidRPr="00037E8D">
        <w:rPr>
          <w:rFonts w:eastAsiaTheme="minorHAnsi" w:cstheme="minorBidi"/>
          <w:b/>
          <w:bCs/>
          <w:i/>
          <w:iCs/>
          <w:lang w:eastAsia="en-US"/>
        </w:rPr>
        <w:t xml:space="preserve">2 184-й (Две тысячи сто восемьдесят четвертый) день </w:t>
      </w:r>
      <w:r w:rsidRPr="00037E8D">
        <w:rPr>
          <w:b/>
          <w:bCs/>
          <w:i/>
          <w:iCs/>
        </w:rPr>
        <w:t>с даты начала размещения Биржевых облигаций</w:t>
      </w:r>
    </w:p>
    <w:p w:rsidR="009C0D62" w:rsidRPr="00037E8D" w:rsidRDefault="009C0D62" w:rsidP="009C0D62">
      <w:pPr>
        <w:autoSpaceDE/>
        <w:autoSpaceDN/>
        <w:adjustRightInd w:val="0"/>
        <w:ind w:firstLine="567"/>
        <w:jc w:val="both"/>
        <w:outlineLvl w:val="4"/>
        <w:rPr>
          <w:rFonts w:eastAsia="Calibri"/>
          <w:b/>
          <w:bCs/>
          <w:i/>
          <w:iCs/>
          <w:lang w:eastAsia="en-US"/>
        </w:rPr>
      </w:pPr>
      <w:r w:rsidRPr="00037E8D">
        <w:rPr>
          <w:rFonts w:eastAsia="Calibri"/>
          <w:lang w:eastAsia="en-US"/>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037E8D">
        <w:rPr>
          <w:rFonts w:eastAsia="Calibri"/>
          <w:b/>
          <w:bCs/>
          <w:i/>
          <w:iCs/>
          <w:lang w:eastAsia="en-US"/>
        </w:rPr>
        <w:t>документарные на предъявителя с обязательным централизованным хранением</w:t>
      </w:r>
    </w:p>
    <w:p w:rsidR="009C0D62" w:rsidRPr="00037E8D" w:rsidRDefault="009C0D62" w:rsidP="009C0D62">
      <w:pPr>
        <w:autoSpaceDE/>
        <w:autoSpaceDN/>
        <w:adjustRightInd w:val="0"/>
        <w:ind w:firstLine="567"/>
        <w:jc w:val="both"/>
        <w:outlineLvl w:val="4"/>
        <w:rPr>
          <w:rFonts w:eastAsia="Calibri"/>
          <w:b/>
          <w:bCs/>
          <w:i/>
          <w:iCs/>
          <w:lang w:eastAsia="en-US"/>
        </w:rPr>
      </w:pPr>
    </w:p>
    <w:p w:rsidR="009C0D62" w:rsidRPr="00037E8D" w:rsidRDefault="009C0D62" w:rsidP="009C0D62">
      <w:pPr>
        <w:pStyle w:val="22"/>
        <w:rPr>
          <w:sz w:val="22"/>
          <w:szCs w:val="22"/>
        </w:rPr>
      </w:pPr>
      <w:bookmarkStart w:id="11" w:name="_Toc366582851"/>
      <w:bookmarkStart w:id="12" w:name="_Toc367272583"/>
      <w:bookmarkStart w:id="13" w:name="_Toc367468052"/>
      <w:bookmarkStart w:id="14" w:name="_Toc386471344"/>
      <w:bookmarkStart w:id="15" w:name="_Toc407182772"/>
      <w:r w:rsidRPr="00037E8D">
        <w:rPr>
          <w:sz w:val="22"/>
          <w:szCs w:val="22"/>
        </w:rPr>
        <w:t>2.2. Номинальная стоимость каждого вида, категории (типа), серии размещаемых эмиссионных ценных бумаг</w:t>
      </w:r>
      <w:bookmarkEnd w:id="11"/>
      <w:bookmarkEnd w:id="12"/>
      <w:bookmarkEnd w:id="13"/>
      <w:bookmarkEnd w:id="14"/>
      <w:bookmarkEnd w:id="15"/>
    </w:p>
    <w:p w:rsidR="009C0D62" w:rsidRPr="00037E8D" w:rsidRDefault="009C0D62" w:rsidP="009C0D62">
      <w:pPr>
        <w:autoSpaceDE/>
        <w:autoSpaceDN/>
        <w:ind w:firstLine="567"/>
        <w:jc w:val="both"/>
        <w:rPr>
          <w:rFonts w:eastAsia="Calibri"/>
          <w:b/>
          <w:u w:val="single"/>
          <w:lang w:eastAsia="en-US"/>
        </w:rPr>
      </w:pPr>
    </w:p>
    <w:p w:rsidR="009C0D62" w:rsidRPr="00037E8D" w:rsidRDefault="009C0D62" w:rsidP="009C0D62">
      <w:pPr>
        <w:autoSpaceDE/>
        <w:autoSpaceDN/>
        <w:ind w:firstLine="567"/>
        <w:jc w:val="both"/>
        <w:rPr>
          <w:b/>
          <w:bCs/>
          <w:i/>
          <w:iCs/>
          <w:lang w:eastAsia="en-US"/>
        </w:rPr>
      </w:pPr>
      <w:r w:rsidRPr="00037E8D">
        <w:rPr>
          <w:rFonts w:eastAsia="Calibri"/>
          <w:b/>
          <w:u w:val="single"/>
          <w:lang w:eastAsia="en-US"/>
        </w:rPr>
        <w:t xml:space="preserve">Для Биржевых облигаций серии БО-01: </w:t>
      </w:r>
      <w:r w:rsidRPr="00037E8D">
        <w:rPr>
          <w:lang w:eastAsia="en-US"/>
        </w:rPr>
        <w:t xml:space="preserve">Номинальная стоимость каждой ценной бумаги выпуска: </w:t>
      </w:r>
      <w:r w:rsidRPr="00037E8D">
        <w:rPr>
          <w:b/>
          <w:bCs/>
          <w:i/>
          <w:iCs/>
          <w:lang w:eastAsia="en-US"/>
        </w:rPr>
        <w:t>1 000 (Одна тысяча) рублей.</w:t>
      </w:r>
    </w:p>
    <w:p w:rsidR="009C0D62" w:rsidRPr="00037E8D" w:rsidRDefault="009C0D62" w:rsidP="009C0D62">
      <w:pPr>
        <w:autoSpaceDE/>
        <w:autoSpaceDN/>
        <w:ind w:firstLine="567"/>
        <w:jc w:val="both"/>
        <w:rPr>
          <w:b/>
          <w:bCs/>
          <w:i/>
          <w:iCs/>
          <w:lang w:eastAsia="en-US"/>
        </w:rPr>
      </w:pPr>
      <w:r w:rsidRPr="00037E8D">
        <w:rPr>
          <w:rFonts w:eastAsia="Calibri"/>
          <w:b/>
          <w:u w:val="single"/>
          <w:lang w:eastAsia="en-US"/>
        </w:rPr>
        <w:t xml:space="preserve">Для Биржевых облигаций серии БО-02: </w:t>
      </w:r>
      <w:r w:rsidRPr="00037E8D">
        <w:rPr>
          <w:lang w:eastAsia="en-US"/>
        </w:rPr>
        <w:t xml:space="preserve">Номинальная стоимость каждой ценной бумаги выпуска: </w:t>
      </w:r>
      <w:r w:rsidRPr="00037E8D">
        <w:rPr>
          <w:b/>
          <w:bCs/>
          <w:i/>
          <w:iCs/>
          <w:lang w:eastAsia="en-US"/>
        </w:rPr>
        <w:t>1 000 (Одна тысяча) рублей.</w:t>
      </w:r>
    </w:p>
    <w:p w:rsidR="009C0D62" w:rsidRPr="00037E8D" w:rsidRDefault="009C0D62" w:rsidP="009C0D62">
      <w:pPr>
        <w:autoSpaceDE/>
        <w:autoSpaceDN/>
        <w:ind w:firstLine="567"/>
        <w:jc w:val="both"/>
        <w:rPr>
          <w:b/>
          <w:bCs/>
          <w:i/>
          <w:iCs/>
          <w:lang w:eastAsia="en-US"/>
        </w:rPr>
      </w:pPr>
      <w:r w:rsidRPr="00037E8D">
        <w:rPr>
          <w:rFonts w:eastAsia="Calibri"/>
          <w:b/>
          <w:u w:val="single"/>
          <w:lang w:eastAsia="en-US"/>
        </w:rPr>
        <w:t xml:space="preserve">Для Биржевых облигаций серии БО-03: </w:t>
      </w:r>
      <w:r w:rsidRPr="00037E8D">
        <w:rPr>
          <w:lang w:eastAsia="en-US"/>
        </w:rPr>
        <w:t xml:space="preserve">Номинальная стоимость каждой ценной бумаги выпуска: </w:t>
      </w:r>
      <w:r w:rsidRPr="00037E8D">
        <w:rPr>
          <w:b/>
          <w:bCs/>
          <w:i/>
          <w:iCs/>
          <w:lang w:eastAsia="en-US"/>
        </w:rPr>
        <w:t>1 000 (Одна тысяча) рублей.</w:t>
      </w:r>
    </w:p>
    <w:p w:rsidR="009C0D62" w:rsidRPr="00037E8D" w:rsidRDefault="009C0D62" w:rsidP="009C0D62">
      <w:pPr>
        <w:adjustRightInd w:val="0"/>
        <w:ind w:firstLine="540"/>
        <w:jc w:val="both"/>
        <w:outlineLvl w:val="4"/>
        <w:rPr>
          <w:sz w:val="22"/>
          <w:szCs w:val="22"/>
        </w:rPr>
      </w:pPr>
    </w:p>
    <w:p w:rsidR="009C0D62" w:rsidRPr="00037E8D" w:rsidRDefault="009C0D62" w:rsidP="009C0D62">
      <w:pPr>
        <w:pStyle w:val="22"/>
        <w:rPr>
          <w:sz w:val="22"/>
          <w:szCs w:val="22"/>
        </w:rPr>
      </w:pPr>
      <w:bookmarkStart w:id="16" w:name="_Toc366582852"/>
      <w:bookmarkStart w:id="17" w:name="_Toc367272584"/>
      <w:bookmarkStart w:id="18" w:name="_Toc367468053"/>
      <w:bookmarkStart w:id="19" w:name="_Toc386471345"/>
      <w:bookmarkStart w:id="20" w:name="_Toc407182773"/>
      <w:r w:rsidRPr="00037E8D">
        <w:rPr>
          <w:sz w:val="22"/>
          <w:szCs w:val="22"/>
        </w:rPr>
        <w:lastRenderedPageBreak/>
        <w:t>2.3. Предполагаемый объем выпуска в денежном выражении и количество эмиссионных ценных бумаг, которые предполагается разместить</w:t>
      </w:r>
      <w:bookmarkEnd w:id="16"/>
      <w:bookmarkEnd w:id="17"/>
      <w:bookmarkEnd w:id="18"/>
      <w:bookmarkEnd w:id="19"/>
      <w:bookmarkEnd w:id="20"/>
    </w:p>
    <w:p w:rsidR="009C0D62" w:rsidRPr="00037E8D" w:rsidRDefault="009C0D62" w:rsidP="009C0D62">
      <w:pPr>
        <w:adjustRightInd w:val="0"/>
        <w:ind w:firstLine="540"/>
        <w:jc w:val="both"/>
        <w:outlineLvl w:val="4"/>
        <w:rPr>
          <w:sz w:val="22"/>
          <w:szCs w:val="22"/>
        </w:rPr>
      </w:pPr>
    </w:p>
    <w:p w:rsidR="009C0D62" w:rsidRPr="00037E8D" w:rsidRDefault="009C0D62" w:rsidP="009C0D62">
      <w:pPr>
        <w:ind w:firstLine="567"/>
        <w:jc w:val="both"/>
        <w:rPr>
          <w:b/>
          <w:u w:val="single"/>
        </w:rPr>
      </w:pPr>
      <w:r w:rsidRPr="00037E8D">
        <w:rPr>
          <w:b/>
          <w:u w:val="single"/>
        </w:rPr>
        <w:t>Биржевые облигации серии БО-01:</w:t>
      </w:r>
    </w:p>
    <w:p w:rsidR="009C0D62" w:rsidRPr="00037E8D" w:rsidRDefault="009C0D62" w:rsidP="009C0D62">
      <w:pPr>
        <w:adjustRightInd w:val="0"/>
        <w:ind w:firstLine="567"/>
        <w:jc w:val="both"/>
        <w:rPr>
          <w:rFonts w:eastAsia="Calibri"/>
          <w:bCs/>
          <w:iCs/>
          <w:lang w:eastAsia="en-US"/>
        </w:rPr>
      </w:pPr>
      <w:r w:rsidRPr="00037E8D">
        <w:rPr>
          <w:rFonts w:eastAsia="Calibri"/>
          <w:bCs/>
          <w:iCs/>
          <w:lang w:eastAsia="en-US"/>
        </w:rPr>
        <w:t xml:space="preserve">Количество размещаемых ценных бумаг: </w:t>
      </w:r>
      <w:r w:rsidRPr="00037E8D">
        <w:rPr>
          <w:rFonts w:eastAsia="Calibri"/>
          <w:b/>
          <w:bCs/>
          <w:i/>
          <w:iCs/>
          <w:lang w:eastAsia="en-US"/>
        </w:rPr>
        <w:t>3 000 000 штук</w:t>
      </w:r>
    </w:p>
    <w:p w:rsidR="009C0D62" w:rsidRPr="00037E8D" w:rsidRDefault="009C0D62" w:rsidP="009C0D62">
      <w:pPr>
        <w:ind w:firstLine="567"/>
        <w:jc w:val="both"/>
        <w:rPr>
          <w:b/>
          <w:i/>
          <w:lang w:eastAsia="en-US"/>
        </w:rPr>
      </w:pPr>
      <w:r w:rsidRPr="00037E8D">
        <w:rPr>
          <w:lang w:eastAsia="en-US"/>
        </w:rPr>
        <w:t xml:space="preserve">Объем ценных бумаг по номинальной стоимости: </w:t>
      </w:r>
      <w:r w:rsidRPr="00037E8D">
        <w:rPr>
          <w:rFonts w:eastAsia="Calibri"/>
          <w:b/>
          <w:bCs/>
          <w:i/>
          <w:iCs/>
          <w:lang w:eastAsia="en-US"/>
        </w:rPr>
        <w:t>3 000 000 000 рублей</w:t>
      </w:r>
    </w:p>
    <w:p w:rsidR="009C0D62" w:rsidRPr="00037E8D" w:rsidRDefault="009C0D62" w:rsidP="009C0D62">
      <w:pPr>
        <w:ind w:firstLine="567"/>
        <w:jc w:val="both"/>
        <w:rPr>
          <w:b/>
          <w:u w:val="single"/>
        </w:rPr>
      </w:pPr>
    </w:p>
    <w:p w:rsidR="009C0D62" w:rsidRPr="00037E8D" w:rsidRDefault="009C0D62" w:rsidP="009C0D62">
      <w:pPr>
        <w:ind w:firstLine="567"/>
        <w:jc w:val="both"/>
        <w:rPr>
          <w:b/>
          <w:u w:val="single"/>
        </w:rPr>
      </w:pPr>
      <w:r w:rsidRPr="00037E8D">
        <w:rPr>
          <w:b/>
          <w:u w:val="single"/>
        </w:rPr>
        <w:t>Биржевые облигации серии БО-02:</w:t>
      </w:r>
    </w:p>
    <w:p w:rsidR="009C0D62" w:rsidRPr="00037E8D" w:rsidRDefault="009C0D62" w:rsidP="009C0D62">
      <w:pPr>
        <w:adjustRightInd w:val="0"/>
        <w:ind w:firstLine="567"/>
        <w:jc w:val="both"/>
        <w:rPr>
          <w:rFonts w:eastAsia="Calibri"/>
          <w:bCs/>
          <w:iCs/>
          <w:lang w:eastAsia="en-US"/>
        </w:rPr>
      </w:pPr>
      <w:r w:rsidRPr="00037E8D">
        <w:rPr>
          <w:rFonts w:eastAsia="Calibri"/>
          <w:bCs/>
          <w:iCs/>
          <w:lang w:eastAsia="en-US"/>
        </w:rPr>
        <w:t xml:space="preserve">Количество размещаемых ценных бумаг: </w:t>
      </w:r>
      <w:r w:rsidRPr="00037E8D">
        <w:rPr>
          <w:rFonts w:eastAsia="Calibri"/>
          <w:b/>
          <w:bCs/>
          <w:i/>
          <w:iCs/>
          <w:lang w:eastAsia="en-US"/>
        </w:rPr>
        <w:t>4 000 000 штук</w:t>
      </w:r>
    </w:p>
    <w:p w:rsidR="009C0D62" w:rsidRPr="00037E8D" w:rsidRDefault="009C0D62" w:rsidP="009C0D62">
      <w:pPr>
        <w:ind w:firstLine="567"/>
        <w:jc w:val="both"/>
        <w:rPr>
          <w:lang w:eastAsia="en-US"/>
        </w:rPr>
      </w:pPr>
      <w:r w:rsidRPr="00037E8D">
        <w:rPr>
          <w:lang w:eastAsia="en-US"/>
        </w:rPr>
        <w:t xml:space="preserve">Объем ценных бумаг по номинальной стоимости: </w:t>
      </w:r>
      <w:r w:rsidRPr="00037E8D">
        <w:rPr>
          <w:rFonts w:eastAsia="Calibri"/>
          <w:b/>
          <w:bCs/>
          <w:i/>
          <w:iCs/>
          <w:lang w:eastAsia="en-US"/>
        </w:rPr>
        <w:t>4 000 000 000 рублей</w:t>
      </w:r>
    </w:p>
    <w:p w:rsidR="009C0D62" w:rsidRPr="00037E8D" w:rsidRDefault="009C0D62" w:rsidP="009C0D62">
      <w:pPr>
        <w:ind w:firstLine="567"/>
        <w:jc w:val="both"/>
        <w:rPr>
          <w:b/>
          <w:bCs/>
          <w:i/>
          <w:iCs/>
        </w:rPr>
      </w:pPr>
    </w:p>
    <w:p w:rsidR="009C0D62" w:rsidRPr="00037E8D" w:rsidRDefault="009C0D62" w:rsidP="009C0D62">
      <w:pPr>
        <w:ind w:firstLine="567"/>
        <w:jc w:val="both"/>
        <w:rPr>
          <w:b/>
          <w:u w:val="single"/>
        </w:rPr>
      </w:pPr>
      <w:r w:rsidRPr="00037E8D">
        <w:rPr>
          <w:b/>
          <w:u w:val="single"/>
        </w:rPr>
        <w:t>Биржевые облигации серии БО-03:</w:t>
      </w:r>
    </w:p>
    <w:p w:rsidR="009C0D62" w:rsidRPr="00037E8D" w:rsidRDefault="009C0D62" w:rsidP="009C0D62">
      <w:pPr>
        <w:adjustRightInd w:val="0"/>
        <w:ind w:firstLine="567"/>
        <w:jc w:val="both"/>
        <w:rPr>
          <w:rFonts w:eastAsia="Calibri"/>
          <w:bCs/>
          <w:iCs/>
          <w:lang w:eastAsia="en-US"/>
        </w:rPr>
      </w:pPr>
      <w:r w:rsidRPr="00037E8D">
        <w:rPr>
          <w:rFonts w:eastAsia="Calibri"/>
          <w:bCs/>
          <w:iCs/>
          <w:lang w:eastAsia="en-US"/>
        </w:rPr>
        <w:t xml:space="preserve">Количество размещаемых ценных бумаг: </w:t>
      </w:r>
      <w:r w:rsidRPr="00037E8D">
        <w:rPr>
          <w:rFonts w:eastAsia="Calibri"/>
          <w:b/>
          <w:bCs/>
          <w:i/>
          <w:iCs/>
          <w:lang w:eastAsia="en-US"/>
        </w:rPr>
        <w:t>4 000 000 штук</w:t>
      </w:r>
    </w:p>
    <w:p w:rsidR="009C0D62" w:rsidRPr="00037E8D" w:rsidRDefault="009C0D62" w:rsidP="009C0D62">
      <w:pPr>
        <w:ind w:firstLine="567"/>
        <w:jc w:val="both"/>
        <w:rPr>
          <w:lang w:eastAsia="en-US"/>
        </w:rPr>
      </w:pPr>
      <w:r w:rsidRPr="00037E8D">
        <w:rPr>
          <w:lang w:eastAsia="en-US"/>
        </w:rPr>
        <w:t xml:space="preserve">Объем ценных бумаг по номинальной стоимости: </w:t>
      </w:r>
      <w:r w:rsidRPr="00037E8D">
        <w:rPr>
          <w:rFonts w:eastAsia="Calibri"/>
          <w:b/>
          <w:bCs/>
          <w:i/>
          <w:iCs/>
          <w:lang w:eastAsia="en-US"/>
        </w:rPr>
        <w:t>4 000 000 000 рублей</w:t>
      </w:r>
    </w:p>
    <w:p w:rsidR="009C0D62" w:rsidRPr="00037E8D" w:rsidRDefault="009C0D62" w:rsidP="009C0D62">
      <w:pPr>
        <w:ind w:firstLine="567"/>
        <w:jc w:val="both"/>
        <w:rPr>
          <w:b/>
          <w:bCs/>
          <w:i/>
          <w:iCs/>
        </w:rPr>
      </w:pPr>
    </w:p>
    <w:p w:rsidR="009C0D62" w:rsidRPr="00037E8D" w:rsidRDefault="009C0D62" w:rsidP="009C0D62">
      <w:pPr>
        <w:pStyle w:val="22"/>
        <w:rPr>
          <w:sz w:val="22"/>
          <w:szCs w:val="22"/>
        </w:rPr>
      </w:pPr>
      <w:bookmarkStart w:id="21" w:name="_Toc366582853"/>
      <w:bookmarkStart w:id="22" w:name="_Toc367272585"/>
      <w:bookmarkStart w:id="23" w:name="_Toc367468054"/>
      <w:bookmarkStart w:id="24" w:name="_Toc386471346"/>
      <w:bookmarkStart w:id="25" w:name="_Toc407182774"/>
      <w:r w:rsidRPr="00037E8D">
        <w:rPr>
          <w:sz w:val="22"/>
          <w:szCs w:val="22"/>
        </w:rPr>
        <w:t>2.4. Цена (порядок определения цены) размещения эмиссионных ценных бумаг</w:t>
      </w:r>
      <w:bookmarkEnd w:id="21"/>
      <w:bookmarkEnd w:id="22"/>
      <w:bookmarkEnd w:id="23"/>
      <w:bookmarkEnd w:id="24"/>
      <w:bookmarkEnd w:id="25"/>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ind w:firstLine="567"/>
        <w:jc w:val="both"/>
        <w:rPr>
          <w:b/>
          <w:u w:val="single"/>
        </w:rPr>
      </w:pPr>
      <w:r w:rsidRPr="00037E8D">
        <w:rPr>
          <w:b/>
          <w:u w:val="single"/>
        </w:rPr>
        <w:t xml:space="preserve">Для Биржевых облигаций серии БО-01, Биржевых облигаций серии БО-02, Биржевых облигаций серии БО-03: </w:t>
      </w:r>
    </w:p>
    <w:p w:rsidR="009C0D62" w:rsidRPr="00037E8D" w:rsidRDefault="009C0D62" w:rsidP="009C0D62">
      <w:pPr>
        <w:adjustRightInd w:val="0"/>
        <w:ind w:firstLine="540"/>
        <w:jc w:val="both"/>
        <w:rPr>
          <w:rFonts w:eastAsia="Calibri"/>
          <w:bCs/>
          <w:iCs/>
          <w:lang w:eastAsia="en-US"/>
        </w:rPr>
      </w:pPr>
      <w:r w:rsidRPr="00037E8D">
        <w:rPr>
          <w:rFonts w:eastAsia="Calibri"/>
          <w:bCs/>
          <w:iCs/>
          <w:lang w:eastAsia="en-US"/>
        </w:rPr>
        <w:t>Цена размещения или порядок ее определения:</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Цена размещения Биржевых облигаций устанавливается в размере 100 (Сто) процентов от номинальной стоимости Биржевых облигаций, что составляет 1 000 (Одну тысячу) рублей за одну Биржевую облигацию.</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Начиная со второго дня размещения Биржевых облигаций, покупатель при совершении операции купли-продажи Биржевых облигаций также уплачивает накопленный купонный доход по Биржевым облигациям (НКД), рассчитываемый по следующей формуле:</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НКД = </w:t>
      </w:r>
      <w:proofErr w:type="spellStart"/>
      <w:r w:rsidRPr="00037E8D">
        <w:rPr>
          <w:rFonts w:eastAsiaTheme="minorHAnsi" w:cstheme="minorBidi"/>
          <w:b/>
          <w:bCs/>
          <w:i/>
          <w:iCs/>
          <w:lang w:eastAsia="en-US"/>
        </w:rPr>
        <w:t>Nom</w:t>
      </w:r>
      <w:proofErr w:type="spellEnd"/>
      <w:r w:rsidRPr="00037E8D">
        <w:rPr>
          <w:rFonts w:eastAsiaTheme="minorHAnsi" w:cstheme="minorBidi"/>
          <w:b/>
          <w:bCs/>
          <w:i/>
          <w:iCs/>
          <w:lang w:eastAsia="en-US"/>
        </w:rPr>
        <w:t xml:space="preserve"> * C(1) * (T - T0)/ 365/ 100%, где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НКД – накопленный купонный доход по каждой Биржевой облигации, руб.; </w:t>
      </w:r>
    </w:p>
    <w:p w:rsidR="009C0D62" w:rsidRPr="00037E8D" w:rsidRDefault="009C0D62" w:rsidP="009C0D62">
      <w:pPr>
        <w:adjustRightInd w:val="0"/>
        <w:ind w:firstLine="540"/>
        <w:jc w:val="both"/>
        <w:rPr>
          <w:rFonts w:eastAsiaTheme="minorHAnsi" w:cstheme="minorBidi"/>
          <w:b/>
          <w:bCs/>
          <w:i/>
          <w:iCs/>
          <w:lang w:eastAsia="en-US"/>
        </w:rPr>
      </w:pPr>
      <w:proofErr w:type="spellStart"/>
      <w:r w:rsidRPr="00037E8D">
        <w:rPr>
          <w:rFonts w:eastAsiaTheme="minorHAnsi" w:cstheme="minorBidi"/>
          <w:b/>
          <w:bCs/>
          <w:i/>
          <w:iCs/>
          <w:lang w:eastAsia="en-US"/>
        </w:rPr>
        <w:t>Nom</w:t>
      </w:r>
      <w:proofErr w:type="spellEnd"/>
      <w:r w:rsidRPr="00037E8D">
        <w:rPr>
          <w:rFonts w:eastAsiaTheme="minorHAnsi" w:cstheme="minorBidi"/>
          <w:b/>
          <w:bCs/>
          <w:i/>
          <w:iCs/>
          <w:lang w:eastAsia="en-US"/>
        </w:rPr>
        <w:t xml:space="preserve"> – номинальная стоимость одной Биржевой облигации, руб.;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С(1) – размер процентной ставки по первому купону, проценты годовых;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T – дата размещения Биржевых облигаций;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T0 – дата начала размещения Биржевых облигаций.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 </w:t>
      </w:r>
    </w:p>
    <w:p w:rsidR="009C0D62" w:rsidRPr="00037E8D" w:rsidRDefault="009C0D62" w:rsidP="009C0D62">
      <w:pPr>
        <w:autoSpaceDE/>
        <w:autoSpaceDN/>
        <w:ind w:firstLine="567"/>
        <w:jc w:val="both"/>
        <w:rPr>
          <w:rFonts w:eastAsia="Calibri"/>
          <w:b/>
          <w:i/>
          <w:sz w:val="22"/>
          <w:szCs w:val="22"/>
          <w:lang w:eastAsia="en-US"/>
        </w:rPr>
      </w:pPr>
    </w:p>
    <w:p w:rsidR="009C0D62" w:rsidRPr="00037E8D" w:rsidRDefault="009C0D62" w:rsidP="009C0D62">
      <w:pPr>
        <w:pStyle w:val="22"/>
        <w:rPr>
          <w:sz w:val="22"/>
          <w:szCs w:val="22"/>
        </w:rPr>
      </w:pPr>
      <w:bookmarkStart w:id="26" w:name="_Toc366582854"/>
      <w:bookmarkStart w:id="27" w:name="_Toc367272586"/>
      <w:bookmarkStart w:id="28" w:name="_Toc367468055"/>
      <w:bookmarkStart w:id="29" w:name="_Toc386471347"/>
      <w:bookmarkStart w:id="30" w:name="_Toc407182775"/>
      <w:r w:rsidRPr="00037E8D">
        <w:rPr>
          <w:sz w:val="22"/>
          <w:szCs w:val="22"/>
        </w:rPr>
        <w:t>2.5. Порядок и сроки размещения эмиссионных ценных бумаг</w:t>
      </w:r>
      <w:bookmarkEnd w:id="26"/>
      <w:bookmarkEnd w:id="27"/>
      <w:bookmarkEnd w:id="28"/>
      <w:bookmarkEnd w:id="29"/>
      <w:bookmarkEnd w:id="30"/>
    </w:p>
    <w:p w:rsidR="009C0D62" w:rsidRPr="00037E8D" w:rsidRDefault="009C0D62" w:rsidP="009C0D62">
      <w:pPr>
        <w:autoSpaceDE/>
        <w:autoSpaceDN/>
        <w:ind w:firstLine="567"/>
        <w:jc w:val="both"/>
        <w:rPr>
          <w:rFonts w:eastAsia="Calibri"/>
          <w:b/>
          <w:i/>
          <w:sz w:val="22"/>
          <w:szCs w:val="22"/>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rFonts w:eastAsia="Calibri"/>
          <w:bCs/>
          <w:iCs/>
          <w:lang w:eastAsia="en-US"/>
        </w:rPr>
      </w:pPr>
      <w:r w:rsidRPr="00037E8D">
        <w:rPr>
          <w:rFonts w:eastAsia="Calibri"/>
          <w:bCs/>
          <w:iCs/>
          <w:lang w:eastAsia="en-US"/>
        </w:rPr>
        <w:t xml:space="preserve">Дата начала и дата окончания размещения ценных бумаг или порядок определения срока размещения ценных бумаг: </w:t>
      </w:r>
    </w:p>
    <w:p w:rsidR="009C0D62" w:rsidRPr="00037E8D" w:rsidRDefault="009C0D62" w:rsidP="009C0D62">
      <w:pPr>
        <w:adjustRightInd w:val="0"/>
        <w:ind w:firstLine="540"/>
        <w:jc w:val="both"/>
        <w:rPr>
          <w:rFonts w:eastAsia="Calibri"/>
          <w:bCs/>
          <w:iCs/>
          <w:lang w:eastAsia="en-US"/>
        </w:rPr>
      </w:pPr>
    </w:p>
    <w:p w:rsidR="009C0D62" w:rsidRPr="00037E8D" w:rsidRDefault="009C0D62" w:rsidP="009C0D62">
      <w:pPr>
        <w:widowControl w:val="0"/>
        <w:adjustRightInd w:val="0"/>
        <w:ind w:firstLine="567"/>
        <w:jc w:val="both"/>
      </w:pPr>
      <w:r w:rsidRPr="00037E8D">
        <w:t>Дата начала размещения или порядок ее определения:</w:t>
      </w:r>
    </w:p>
    <w:p w:rsidR="009C0D62" w:rsidRPr="00037E8D" w:rsidRDefault="009C0D62" w:rsidP="009C0D62">
      <w:pPr>
        <w:widowControl w:val="0"/>
        <w:adjustRightInd w:val="0"/>
        <w:ind w:firstLine="540"/>
        <w:jc w:val="both"/>
        <w:rPr>
          <w:b/>
          <w:bCs/>
          <w:i/>
          <w:iCs/>
        </w:rPr>
      </w:pPr>
      <w:r w:rsidRPr="00037E8D">
        <w:rPr>
          <w:b/>
          <w:bCs/>
          <w:i/>
          <w:iCs/>
        </w:rPr>
        <w:t>Сообщение о допуске Биржевых облигаций к торгам в процессе их размещения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w:t>
      </w:r>
    </w:p>
    <w:p w:rsidR="009C0D62" w:rsidRPr="00037E8D" w:rsidRDefault="009C0D62" w:rsidP="009C0D62">
      <w:pPr>
        <w:widowControl w:val="0"/>
        <w:adjustRightInd w:val="0"/>
        <w:ind w:firstLine="540"/>
        <w:jc w:val="both"/>
        <w:rPr>
          <w:b/>
          <w:bCs/>
          <w:i/>
          <w:iCs/>
        </w:rPr>
      </w:pPr>
      <w:r w:rsidRPr="00037E8D">
        <w:rPr>
          <w:b/>
          <w:bCs/>
          <w:i/>
          <w:iCs/>
        </w:rPr>
        <w:t>Дата начала размещения Биржевых облигаций устанавливается уполномоченным органом управления Эмитента.</w:t>
      </w:r>
    </w:p>
    <w:p w:rsidR="009C0D62" w:rsidRPr="00037E8D" w:rsidRDefault="009C0D62" w:rsidP="009C0D62">
      <w:pPr>
        <w:widowControl w:val="0"/>
        <w:adjustRightInd w:val="0"/>
        <w:ind w:firstLine="540"/>
        <w:jc w:val="both"/>
        <w:rPr>
          <w:b/>
          <w:bCs/>
          <w:i/>
          <w:iCs/>
        </w:rPr>
      </w:pPr>
      <w:r w:rsidRPr="00037E8D">
        <w:rPr>
          <w:b/>
          <w:bCs/>
          <w:i/>
          <w:iCs/>
        </w:rPr>
        <w:t>Сообщение о дате начала размещения Биржевых облигаций публикуется Эмитентом в соответствии с требованиями Положения о раскрытии информации эмитентами эмиссионных ценных бумаг, утвержденного Приказом ФСФР России от 04.10.2011 года №11-46/</w:t>
      </w:r>
      <w:proofErr w:type="spellStart"/>
      <w:r w:rsidRPr="00037E8D">
        <w:rPr>
          <w:b/>
          <w:bCs/>
          <w:i/>
          <w:iCs/>
        </w:rPr>
        <w:t>пз-н</w:t>
      </w:r>
      <w:proofErr w:type="spellEnd"/>
      <w:r w:rsidRPr="00037E8D">
        <w:rPr>
          <w:b/>
          <w:bCs/>
          <w:i/>
          <w:iCs/>
        </w:rPr>
        <w:t xml:space="preserve"> (далее – Положение о раскрытии информации) в следующие сроки:</w:t>
      </w:r>
    </w:p>
    <w:p w:rsidR="009C0D62" w:rsidRPr="00037E8D" w:rsidRDefault="009C0D62" w:rsidP="009C0D62">
      <w:pPr>
        <w:widowControl w:val="0"/>
        <w:numPr>
          <w:ilvl w:val="0"/>
          <w:numId w:val="25"/>
        </w:numPr>
        <w:autoSpaceDE/>
        <w:autoSpaceDN/>
        <w:adjustRightInd w:val="0"/>
        <w:spacing w:after="200" w:line="276" w:lineRule="auto"/>
        <w:ind w:left="0" w:firstLine="567"/>
        <w:jc w:val="both"/>
        <w:rPr>
          <w:b/>
          <w:bCs/>
          <w:i/>
          <w:iCs/>
        </w:rPr>
      </w:pPr>
      <w:r w:rsidRPr="00037E8D">
        <w:rPr>
          <w:b/>
          <w:bCs/>
          <w:i/>
          <w:iCs/>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5 (Пять) дней до даты начала размещения Биржевых облигаций;</w:t>
      </w:r>
    </w:p>
    <w:p w:rsidR="009C0D62" w:rsidRPr="00037E8D" w:rsidRDefault="009C0D62" w:rsidP="009C0D62">
      <w:pPr>
        <w:widowControl w:val="0"/>
        <w:numPr>
          <w:ilvl w:val="0"/>
          <w:numId w:val="25"/>
        </w:numPr>
        <w:autoSpaceDE/>
        <w:autoSpaceDN/>
        <w:adjustRightInd w:val="0"/>
        <w:spacing w:after="200" w:line="276" w:lineRule="auto"/>
        <w:ind w:left="0" w:firstLine="567"/>
        <w:jc w:val="both"/>
        <w:rPr>
          <w:b/>
          <w:bCs/>
          <w:i/>
          <w:iCs/>
        </w:rPr>
      </w:pPr>
      <w:proofErr w:type="gramStart"/>
      <w:r w:rsidRPr="00037E8D">
        <w:rPr>
          <w:b/>
          <w:bCs/>
          <w:i/>
          <w:iCs/>
        </w:rPr>
        <w:lastRenderedPageBreak/>
        <w:t>на страницах в информационно-телекоммуникационной сети «Интернет» (выше и далее – сеть Интернет), используемых Эмитентом для раскрытия информации по адресам:</w:t>
      </w:r>
      <w:r w:rsidRPr="00037E8D">
        <w:rPr>
          <w:sz w:val="22"/>
          <w:szCs w:val="22"/>
        </w:rPr>
        <w:t xml:space="preserve"> </w:t>
      </w:r>
      <w:hyperlink r:id="rId18" w:history="1">
        <w:r w:rsidRPr="00037E8D">
          <w:rPr>
            <w:b/>
            <w:i/>
            <w:color w:val="0000FF"/>
            <w:u w:val="single"/>
          </w:rPr>
          <w:t>http://disclosure.1prime.ru/portal/default.aspx?emId=7826705374</w:t>
        </w:r>
      </w:hyperlink>
      <w:r w:rsidRPr="00037E8D">
        <w:rPr>
          <w:b/>
          <w:i/>
        </w:rPr>
        <w:t xml:space="preserve">, </w:t>
      </w:r>
      <w:hyperlink r:id="rId19" w:history="1">
        <w:r w:rsidR="00905BCE" w:rsidRPr="009645AF">
          <w:rPr>
            <w:rStyle w:val="af3"/>
            <w:b/>
            <w:i/>
          </w:rPr>
          <w:t>http://www.baltlease.ru</w:t>
        </w:r>
      </w:hyperlink>
      <w:r w:rsidRPr="00037E8D">
        <w:rPr>
          <w:rFonts w:ascii="Arial" w:hAnsi="Arial" w:cs="Arial"/>
          <w:sz w:val="18"/>
          <w:szCs w:val="18"/>
        </w:rPr>
        <w:t xml:space="preserve"> </w:t>
      </w:r>
      <w:r w:rsidRPr="00037E8D">
        <w:rPr>
          <w:b/>
          <w:bCs/>
          <w:i/>
          <w:iCs/>
        </w:rPr>
        <w:t>(далее в совокупности указанные страницы именуются «страницы Эмитента в сети Интернет»)</w:t>
      </w:r>
      <w:r w:rsidRPr="00037E8D">
        <w:rPr>
          <w:b/>
          <w:i/>
          <w:sz w:val="22"/>
          <w:szCs w:val="22"/>
        </w:rPr>
        <w:t xml:space="preserve"> </w:t>
      </w:r>
      <w:r w:rsidRPr="00037E8D">
        <w:rPr>
          <w:b/>
          <w:bCs/>
          <w:i/>
          <w:iCs/>
        </w:rPr>
        <w:t>- не позднее, чем за 4 (Четыре) дня до даты начала размещения Биржевых облигаций.</w:t>
      </w:r>
      <w:proofErr w:type="gramEnd"/>
    </w:p>
    <w:p w:rsidR="009C0D62" w:rsidRPr="00037E8D" w:rsidRDefault="009C0D62" w:rsidP="009C0D62">
      <w:pPr>
        <w:widowControl w:val="0"/>
        <w:adjustRightInd w:val="0"/>
        <w:ind w:firstLine="540"/>
        <w:jc w:val="both"/>
        <w:rPr>
          <w:b/>
          <w:bCs/>
          <w:i/>
          <w:iCs/>
        </w:rPr>
      </w:pPr>
    </w:p>
    <w:p w:rsidR="009C0D62" w:rsidRPr="00037E8D" w:rsidRDefault="009C0D62" w:rsidP="009C0D62">
      <w:pPr>
        <w:widowControl w:val="0"/>
        <w:tabs>
          <w:tab w:val="left" w:pos="851"/>
        </w:tabs>
        <w:autoSpaceDE/>
        <w:autoSpaceDN/>
        <w:ind w:firstLine="567"/>
        <w:jc w:val="both"/>
        <w:rPr>
          <w:b/>
          <w:i/>
        </w:rPr>
      </w:pPr>
      <w:r w:rsidRPr="00037E8D">
        <w:rPr>
          <w:b/>
          <w:i/>
        </w:rPr>
        <w:t>Эмитент информирует Биржу и НРД о принятом решении не позднее 1 (Одного) дня с даты принятия уполномоченным органом управления Эмитента решения о дате начала размещения Биржевых облигаций и не позднее, чем за 5 (Пять) дней до даты начала размещения Биржевых облигаций.</w:t>
      </w:r>
    </w:p>
    <w:p w:rsidR="009C0D62" w:rsidRPr="00037E8D" w:rsidRDefault="009C0D62" w:rsidP="009C0D62">
      <w:pPr>
        <w:adjustRightInd w:val="0"/>
        <w:ind w:firstLine="567"/>
        <w:jc w:val="both"/>
        <w:rPr>
          <w:b/>
          <w:bCs/>
          <w:i/>
          <w:iCs/>
        </w:rPr>
      </w:pPr>
      <w:r w:rsidRPr="00037E8D">
        <w:rPr>
          <w:b/>
          <w:bCs/>
          <w:i/>
          <w:iCs/>
        </w:rPr>
        <w:t>Дата начала размещения Биржевых облигаций, определенная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9C0D62" w:rsidRPr="00037E8D" w:rsidRDefault="009C0D62" w:rsidP="009C0D62">
      <w:pPr>
        <w:adjustRightInd w:val="0"/>
        <w:ind w:firstLine="567"/>
        <w:jc w:val="both"/>
        <w:rPr>
          <w:b/>
          <w:bCs/>
          <w:i/>
          <w:iCs/>
        </w:rPr>
      </w:pPr>
      <w:r w:rsidRPr="00037E8D">
        <w:rPr>
          <w:b/>
          <w:bCs/>
          <w:i/>
          <w:iCs/>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9C0D62" w:rsidRPr="00037E8D" w:rsidRDefault="009C0D62" w:rsidP="009C0D62">
      <w:pPr>
        <w:widowControl w:val="0"/>
        <w:adjustRightInd w:val="0"/>
        <w:ind w:firstLine="540"/>
        <w:jc w:val="both"/>
        <w:rPr>
          <w:b/>
          <w:bCs/>
          <w:i/>
          <w:iCs/>
        </w:rPr>
      </w:pPr>
      <w:r w:rsidRPr="00037E8D">
        <w:rPr>
          <w:b/>
          <w:bCs/>
          <w:i/>
          <w:iCs/>
        </w:rPr>
        <w:t>Об изменении даты начала размещения Эмитент уведомляет Биржу и НРД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 но не позднее, чем за 1 (Один) день до наступления такой даты.</w:t>
      </w:r>
    </w:p>
    <w:p w:rsidR="009C0D62" w:rsidRPr="00037E8D" w:rsidRDefault="009C0D62" w:rsidP="009C0D62">
      <w:pPr>
        <w:adjustRightInd w:val="0"/>
        <w:ind w:firstLine="540"/>
        <w:jc w:val="both"/>
        <w:rPr>
          <w:bCs/>
          <w:i/>
          <w:iCs/>
          <w:sz w:val="18"/>
          <w:szCs w:val="18"/>
        </w:rPr>
      </w:pPr>
      <w:r w:rsidRPr="00037E8D">
        <w:rPr>
          <w:bCs/>
          <w:i/>
          <w:iCs/>
          <w:sz w:val="18"/>
          <w:szCs w:val="18"/>
        </w:rPr>
        <w:t>* 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действующими федеральными законами, а также нормативными актами Банка России будет установлен иной порядок и сроки раскрытия информации о дате начала размещения Биржевых облигаций и/или решения об изменении даты начала размещения Биржевых облигаций, нежели порядок и сроки, предусмотренные настоящим пунктом, информация о дате начала размещения Биржевых облигаций и/или решения об изменении даты начала размещения Биржевых облигаций раскрывается в порядке и сроки, предусмотренные федеральными законами, а также нормативными актами Банка России, действующими на момент раскрытия информации о дате начала размещения Биржевых облигаций и/или решения об изменении даты начала размещения Биржевых облигаций.</w:t>
      </w:r>
    </w:p>
    <w:p w:rsidR="009C0D62" w:rsidRPr="00037E8D" w:rsidRDefault="009C0D62" w:rsidP="009C0D62">
      <w:pPr>
        <w:adjustRightInd w:val="0"/>
        <w:ind w:firstLine="540"/>
        <w:jc w:val="both"/>
        <w:rPr>
          <w:bCs/>
          <w:i/>
          <w:iCs/>
        </w:rPr>
      </w:pPr>
    </w:p>
    <w:p w:rsidR="009C0D62" w:rsidRPr="00037E8D" w:rsidRDefault="009C0D62" w:rsidP="009C0D62">
      <w:pPr>
        <w:adjustRightInd w:val="0"/>
        <w:ind w:firstLine="540"/>
        <w:jc w:val="both"/>
        <w:rPr>
          <w:bCs/>
        </w:rPr>
      </w:pPr>
      <w:r w:rsidRPr="00037E8D">
        <w:rPr>
          <w:bCs/>
        </w:rPr>
        <w:t>Дата окончания размещения, или порядок ее определения:</w:t>
      </w:r>
    </w:p>
    <w:p w:rsidR="009C0D62" w:rsidRPr="00037E8D" w:rsidRDefault="009C0D62" w:rsidP="009C0D62">
      <w:pPr>
        <w:autoSpaceDE/>
        <w:autoSpaceDN/>
        <w:ind w:firstLine="567"/>
        <w:jc w:val="both"/>
        <w:rPr>
          <w:b/>
          <w:bCs/>
          <w:i/>
          <w:iCs/>
          <w:lang w:eastAsia="en-US"/>
        </w:rPr>
      </w:pPr>
      <w:r w:rsidRPr="00037E8D">
        <w:rPr>
          <w:b/>
          <w:bCs/>
          <w:i/>
          <w:iCs/>
          <w:lang w:eastAsia="en-US"/>
        </w:rPr>
        <w:t xml:space="preserve">Датой окончания размещения Биржевых облигаций является наиболее ранняя из следующих дат: </w:t>
      </w:r>
    </w:p>
    <w:p w:rsidR="009C0D62" w:rsidRPr="00037E8D" w:rsidRDefault="009C0D62" w:rsidP="009C0D62">
      <w:pPr>
        <w:autoSpaceDE/>
        <w:autoSpaceDN/>
        <w:ind w:firstLine="567"/>
        <w:jc w:val="both"/>
        <w:rPr>
          <w:b/>
          <w:bCs/>
          <w:i/>
          <w:iCs/>
          <w:lang w:eastAsia="en-US"/>
        </w:rPr>
      </w:pPr>
      <w:r w:rsidRPr="00037E8D">
        <w:rPr>
          <w:b/>
          <w:bCs/>
          <w:i/>
          <w:iCs/>
          <w:lang w:eastAsia="en-US"/>
        </w:rPr>
        <w:t xml:space="preserve">а) 3-й (Третий) рабочий день с даты начала размещения Биржевых облигаций; </w:t>
      </w:r>
    </w:p>
    <w:p w:rsidR="009C0D62" w:rsidRPr="00037E8D" w:rsidRDefault="009C0D62" w:rsidP="009C0D62">
      <w:pPr>
        <w:autoSpaceDE/>
        <w:autoSpaceDN/>
        <w:ind w:firstLine="567"/>
        <w:jc w:val="both"/>
        <w:rPr>
          <w:b/>
          <w:bCs/>
          <w:i/>
          <w:iCs/>
          <w:lang w:eastAsia="en-US"/>
        </w:rPr>
      </w:pPr>
      <w:r w:rsidRPr="00037E8D">
        <w:rPr>
          <w:b/>
          <w:bCs/>
          <w:i/>
          <w:iCs/>
          <w:lang w:eastAsia="en-US"/>
        </w:rPr>
        <w:t>б) дата размещения последней Биржевой облигации выпуска.</w:t>
      </w:r>
    </w:p>
    <w:p w:rsidR="009C0D62" w:rsidRPr="00037E8D" w:rsidRDefault="009C0D62" w:rsidP="009C0D62">
      <w:pPr>
        <w:adjustRightInd w:val="0"/>
        <w:ind w:firstLine="540"/>
        <w:jc w:val="both"/>
        <w:rPr>
          <w:b/>
          <w:bCs/>
          <w:i/>
          <w:iCs/>
        </w:rPr>
      </w:pPr>
      <w:r w:rsidRPr="00037E8D">
        <w:rPr>
          <w:b/>
          <w:bCs/>
          <w:i/>
          <w:iCs/>
        </w:rPr>
        <w:t>Выпуск Биржевых облигаций не предполагается размещать траншами.</w:t>
      </w:r>
    </w:p>
    <w:p w:rsidR="009C0D62" w:rsidRPr="00037E8D" w:rsidRDefault="009C0D62" w:rsidP="009C0D62">
      <w:pPr>
        <w:adjustRightInd w:val="0"/>
        <w:ind w:firstLine="540"/>
        <w:jc w:val="both"/>
        <w:rPr>
          <w:rFonts w:eastAsia="Calibri"/>
          <w:bCs/>
          <w:iCs/>
          <w:lang w:eastAsia="en-US"/>
        </w:rPr>
      </w:pPr>
    </w:p>
    <w:p w:rsidR="009C0D62" w:rsidRPr="00037E8D" w:rsidRDefault="009C0D62" w:rsidP="009C0D62">
      <w:pPr>
        <w:adjustRightInd w:val="0"/>
        <w:ind w:firstLine="540"/>
        <w:jc w:val="both"/>
        <w:rPr>
          <w:rFonts w:eastAsia="Calibri"/>
          <w:bCs/>
          <w:iCs/>
          <w:lang w:eastAsia="en-US"/>
        </w:rPr>
      </w:pPr>
      <w:r w:rsidRPr="00037E8D">
        <w:rPr>
          <w:rFonts w:eastAsia="Calibri"/>
          <w:bCs/>
          <w:iCs/>
          <w:lang w:eastAsia="en-US"/>
        </w:rPr>
        <w:t xml:space="preserve">Способ размещения ценных бумаг: </w:t>
      </w:r>
      <w:r w:rsidRPr="00037E8D">
        <w:rPr>
          <w:rFonts w:eastAsia="Calibri"/>
          <w:b/>
          <w:i/>
          <w:lang w:eastAsia="en-US"/>
        </w:rPr>
        <w:t>открытая подписка</w:t>
      </w:r>
    </w:p>
    <w:p w:rsidR="009C0D62" w:rsidRPr="00037E8D" w:rsidRDefault="009C0D62" w:rsidP="009C0D62">
      <w:pPr>
        <w:adjustRightInd w:val="0"/>
        <w:ind w:firstLine="540"/>
        <w:jc w:val="both"/>
        <w:rPr>
          <w:rFonts w:eastAsia="Calibri"/>
          <w:bCs/>
          <w:iCs/>
          <w:lang w:eastAsia="en-US"/>
        </w:rPr>
      </w:pP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Calibri"/>
          <w:bCs/>
          <w:iCs/>
          <w:lang w:eastAsia="en-US"/>
        </w:rPr>
        <w:t xml:space="preserve">Наличие преимущественного права приобретения размещаемых ценных бумаг и дата составления списка лиц, имеющих такое преимущественное право: </w:t>
      </w:r>
      <w:r w:rsidRPr="00037E8D">
        <w:rPr>
          <w:rFonts w:eastAsiaTheme="minorHAnsi" w:cstheme="minorBidi"/>
          <w:b/>
          <w:bCs/>
          <w:i/>
          <w:iCs/>
          <w:lang w:eastAsia="en-US"/>
        </w:rPr>
        <w:t>Преимущественное право приобретения размещаемых ценных бумаг не предусмотрено.</w:t>
      </w:r>
    </w:p>
    <w:p w:rsidR="009C0D62" w:rsidRPr="00037E8D" w:rsidRDefault="009C0D62" w:rsidP="009C0D62">
      <w:pPr>
        <w:autoSpaceDE/>
        <w:autoSpaceDN/>
        <w:ind w:firstLine="567"/>
        <w:jc w:val="both"/>
        <w:rPr>
          <w:rFonts w:eastAsia="Calibri"/>
          <w:bCs/>
          <w:iCs/>
          <w:lang w:eastAsia="en-US"/>
        </w:rPr>
      </w:pPr>
    </w:p>
    <w:p w:rsidR="009C0D62" w:rsidRPr="00037E8D" w:rsidRDefault="009C0D62" w:rsidP="009C0D62">
      <w:pPr>
        <w:autoSpaceDE/>
        <w:autoSpaceDN/>
        <w:ind w:firstLine="567"/>
        <w:jc w:val="both"/>
        <w:rPr>
          <w:rFonts w:eastAsia="Calibri"/>
          <w:b/>
          <w:i/>
          <w:lang w:eastAsia="en-US"/>
        </w:rPr>
      </w:pPr>
      <w:r w:rsidRPr="00037E8D">
        <w:rPr>
          <w:rFonts w:eastAsia="Calibri"/>
          <w:bCs/>
          <w:iCs/>
          <w:lang w:eastAsia="en-US"/>
        </w:rPr>
        <w:t xml:space="preserve">Иные существенные, но мнению эмитента, условия размещения ценных бумаг: </w:t>
      </w:r>
      <w:r w:rsidRPr="00037E8D">
        <w:rPr>
          <w:rFonts w:eastAsia="Calibri"/>
          <w:b/>
          <w:i/>
          <w:lang w:eastAsia="en-US"/>
        </w:rPr>
        <w:t>иные существенные условия размещения указаны Решении о выпуске ценных бумаг и в разделе IX Проспекта ценных бумаг.</w:t>
      </w:r>
    </w:p>
    <w:p w:rsidR="009C0D62" w:rsidRPr="00037E8D" w:rsidRDefault="009C0D62" w:rsidP="009C0D62">
      <w:pPr>
        <w:adjustRightInd w:val="0"/>
        <w:ind w:firstLine="540"/>
        <w:jc w:val="both"/>
        <w:rPr>
          <w:rFonts w:eastAsia="Calibri"/>
          <w:bCs/>
          <w:iCs/>
          <w:lang w:eastAsia="en-US"/>
        </w:rPr>
      </w:pPr>
    </w:p>
    <w:p w:rsidR="009C0D62" w:rsidRPr="00037E8D" w:rsidRDefault="009C0D62" w:rsidP="009C0D62">
      <w:pPr>
        <w:widowControl w:val="0"/>
        <w:adjustRightInd w:val="0"/>
        <w:ind w:firstLine="567"/>
        <w:jc w:val="both"/>
        <w:rPr>
          <w:color w:val="000000"/>
        </w:rPr>
      </w:pPr>
      <w:r w:rsidRPr="00037E8D">
        <w:rPr>
          <w:color w:val="000000"/>
        </w:rPr>
        <w:t xml:space="preserve">Размещение ценных бумаг осуществляется Эмитентом с привлечением профессионального участника рынка ценных бумаг, оказывающего Эмитенту услуги по организации размещения и размещению ценных бумаг. </w:t>
      </w:r>
    </w:p>
    <w:p w:rsidR="009C0D62" w:rsidRPr="00037E8D" w:rsidRDefault="009C0D62" w:rsidP="009C0D62">
      <w:pPr>
        <w:adjustRightInd w:val="0"/>
        <w:ind w:firstLine="567"/>
        <w:jc w:val="both"/>
        <w:rPr>
          <w:b/>
          <w:bCs/>
          <w:i/>
          <w:iCs/>
        </w:rPr>
      </w:pPr>
      <w:r w:rsidRPr="00037E8D">
        <w:rPr>
          <w:b/>
          <w:bCs/>
          <w:i/>
          <w:iCs/>
        </w:rPr>
        <w:t>Размещение Биржевых облигаций осуществляется через посредника - профессионального участника рынка ценных бумаг, действующего от своего имени, но за счет и по поручению Эмитента (далее – «Андеррайтер» или «Агент по размещению Биржевых облигаций»).</w:t>
      </w:r>
    </w:p>
    <w:p w:rsidR="009C0D62" w:rsidRPr="00037E8D" w:rsidRDefault="009C0D62" w:rsidP="009C0D62">
      <w:pPr>
        <w:adjustRightInd w:val="0"/>
        <w:ind w:firstLine="567"/>
        <w:jc w:val="both"/>
        <w:rPr>
          <w:lang w:eastAsia="en-US"/>
        </w:rPr>
      </w:pPr>
      <w:bookmarkStart w:id="31" w:name="_GoBack"/>
      <w:bookmarkEnd w:id="31"/>
    </w:p>
    <w:p w:rsidR="009C0D62" w:rsidRPr="00037E8D" w:rsidRDefault="009C0D62" w:rsidP="009C0D62">
      <w:pPr>
        <w:ind w:firstLine="567"/>
        <w:jc w:val="both"/>
        <w:rPr>
          <w:b/>
          <w:bCs/>
          <w:i/>
          <w:iCs/>
        </w:rPr>
      </w:pPr>
      <w:r w:rsidRPr="00037E8D">
        <w:rPr>
          <w:lang w:eastAsia="en-US"/>
        </w:rPr>
        <w:t xml:space="preserve">Полное фирменное наименование: </w:t>
      </w:r>
      <w:r w:rsidRPr="00037E8D">
        <w:rPr>
          <w:b/>
          <w:bCs/>
          <w:i/>
          <w:iCs/>
        </w:rPr>
        <w:t>Публичное акционерное общество Банк «Финансовая Корпорация Открытие»</w:t>
      </w:r>
    </w:p>
    <w:p w:rsidR="009C0D62" w:rsidRPr="00037E8D" w:rsidRDefault="009C0D62" w:rsidP="009C0D62">
      <w:pPr>
        <w:ind w:firstLine="567"/>
        <w:jc w:val="both"/>
        <w:rPr>
          <w:lang w:eastAsia="en-US"/>
        </w:rPr>
      </w:pPr>
      <w:r w:rsidRPr="00037E8D">
        <w:rPr>
          <w:lang w:eastAsia="en-US"/>
        </w:rPr>
        <w:t xml:space="preserve">Сокращенное фирменное наименование: </w:t>
      </w:r>
      <w:r w:rsidRPr="00037E8D">
        <w:rPr>
          <w:b/>
          <w:bCs/>
          <w:i/>
          <w:iCs/>
        </w:rPr>
        <w:t>ПАО Банк «ФК Открытие»</w:t>
      </w:r>
      <w:r w:rsidRPr="00037E8D">
        <w:rPr>
          <w:lang w:eastAsia="en-US"/>
        </w:rPr>
        <w:t xml:space="preserve"> </w:t>
      </w:r>
    </w:p>
    <w:p w:rsidR="009C0D62" w:rsidRPr="00037E8D" w:rsidRDefault="009C0D62" w:rsidP="009C0D62">
      <w:pPr>
        <w:ind w:firstLine="567"/>
        <w:jc w:val="both"/>
        <w:rPr>
          <w:lang w:eastAsia="en-US"/>
        </w:rPr>
      </w:pPr>
      <w:r w:rsidRPr="00037E8D">
        <w:rPr>
          <w:lang w:eastAsia="en-US"/>
        </w:rPr>
        <w:t xml:space="preserve">ИНН: </w:t>
      </w:r>
      <w:r w:rsidRPr="00037E8D">
        <w:rPr>
          <w:b/>
          <w:bCs/>
          <w:i/>
          <w:iCs/>
        </w:rPr>
        <w:t>7706092528</w:t>
      </w:r>
    </w:p>
    <w:p w:rsidR="009C0D62" w:rsidRPr="00037E8D" w:rsidRDefault="009C0D62" w:rsidP="009C0D62">
      <w:pPr>
        <w:ind w:firstLine="567"/>
        <w:jc w:val="both"/>
        <w:rPr>
          <w:lang w:eastAsia="en-US"/>
        </w:rPr>
      </w:pPr>
      <w:r w:rsidRPr="00037E8D">
        <w:rPr>
          <w:lang w:eastAsia="en-US"/>
        </w:rPr>
        <w:lastRenderedPageBreak/>
        <w:t xml:space="preserve">ОГРН: </w:t>
      </w:r>
      <w:r w:rsidRPr="00037E8D">
        <w:rPr>
          <w:b/>
          <w:bCs/>
          <w:i/>
          <w:iCs/>
        </w:rPr>
        <w:t>1027739019208</w:t>
      </w:r>
    </w:p>
    <w:p w:rsidR="009C0D62" w:rsidRPr="00037E8D" w:rsidRDefault="009C0D62" w:rsidP="009C0D62">
      <w:pPr>
        <w:ind w:firstLine="567"/>
        <w:jc w:val="both"/>
        <w:rPr>
          <w:lang w:eastAsia="en-US"/>
        </w:rPr>
      </w:pPr>
      <w:r w:rsidRPr="00037E8D">
        <w:rPr>
          <w:lang w:eastAsia="en-US"/>
        </w:rPr>
        <w:t xml:space="preserve">Место нахождения: </w:t>
      </w:r>
      <w:r w:rsidRPr="00037E8D">
        <w:rPr>
          <w:b/>
          <w:bCs/>
          <w:i/>
          <w:iCs/>
        </w:rPr>
        <w:t xml:space="preserve">115114, г. Москва, ул. </w:t>
      </w:r>
      <w:proofErr w:type="spellStart"/>
      <w:r w:rsidRPr="00037E8D">
        <w:rPr>
          <w:b/>
          <w:bCs/>
          <w:i/>
          <w:iCs/>
        </w:rPr>
        <w:t>Летниковская</w:t>
      </w:r>
      <w:proofErr w:type="spellEnd"/>
      <w:r w:rsidRPr="00037E8D">
        <w:rPr>
          <w:b/>
          <w:bCs/>
          <w:i/>
          <w:iCs/>
        </w:rPr>
        <w:t>, д. 2, стр. 4</w:t>
      </w:r>
    </w:p>
    <w:p w:rsidR="009C0D62" w:rsidRPr="00037E8D" w:rsidRDefault="009C0D62" w:rsidP="009C0D62">
      <w:pPr>
        <w:ind w:firstLine="567"/>
        <w:jc w:val="both"/>
        <w:rPr>
          <w:lang w:eastAsia="en-US"/>
        </w:rPr>
      </w:pPr>
      <w:r w:rsidRPr="00037E8D">
        <w:rPr>
          <w:lang w:eastAsia="en-US"/>
        </w:rPr>
        <w:t xml:space="preserve">Почтовый адрес:  </w:t>
      </w:r>
      <w:r w:rsidRPr="00037E8D">
        <w:rPr>
          <w:b/>
          <w:bCs/>
          <w:i/>
          <w:iCs/>
        </w:rPr>
        <w:t xml:space="preserve">115114, г. Москва, ул. </w:t>
      </w:r>
      <w:proofErr w:type="spellStart"/>
      <w:r w:rsidRPr="00037E8D">
        <w:rPr>
          <w:b/>
          <w:bCs/>
          <w:i/>
          <w:iCs/>
        </w:rPr>
        <w:t>Летниковская</w:t>
      </w:r>
      <w:proofErr w:type="spellEnd"/>
      <w:r w:rsidRPr="00037E8D">
        <w:rPr>
          <w:b/>
          <w:bCs/>
          <w:i/>
          <w:iCs/>
        </w:rPr>
        <w:t>, д. 2, стр. 4</w:t>
      </w:r>
    </w:p>
    <w:p w:rsidR="009C0D62" w:rsidRPr="00037E8D" w:rsidRDefault="009C0D62" w:rsidP="009C0D62">
      <w:pPr>
        <w:ind w:firstLine="567"/>
        <w:jc w:val="both"/>
        <w:rPr>
          <w:lang w:eastAsia="en-US"/>
        </w:rPr>
      </w:pPr>
      <w:r w:rsidRPr="00037E8D">
        <w:rPr>
          <w:lang w:eastAsia="en-US"/>
        </w:rPr>
        <w:t xml:space="preserve">Номер лицензии: </w:t>
      </w:r>
      <w:r w:rsidRPr="00037E8D">
        <w:rPr>
          <w:b/>
          <w:bCs/>
          <w:i/>
          <w:iCs/>
        </w:rPr>
        <w:t>177- 02667 -100000 (на осуществление брокерской деятельности)</w:t>
      </w:r>
    </w:p>
    <w:p w:rsidR="009C0D62" w:rsidRPr="00037E8D" w:rsidRDefault="009C0D62" w:rsidP="009C0D62">
      <w:pPr>
        <w:ind w:firstLine="567"/>
        <w:jc w:val="both"/>
        <w:rPr>
          <w:lang w:eastAsia="en-US"/>
        </w:rPr>
      </w:pPr>
      <w:r w:rsidRPr="00037E8D">
        <w:rPr>
          <w:lang w:eastAsia="en-US"/>
        </w:rPr>
        <w:t xml:space="preserve">Дата выдачи: </w:t>
      </w:r>
      <w:r w:rsidRPr="00037E8D">
        <w:rPr>
          <w:b/>
          <w:bCs/>
          <w:i/>
          <w:iCs/>
        </w:rPr>
        <w:t>01.11.2000</w:t>
      </w:r>
    </w:p>
    <w:p w:rsidR="009C0D62" w:rsidRPr="00037E8D" w:rsidRDefault="009C0D62" w:rsidP="009C0D62">
      <w:pPr>
        <w:ind w:firstLine="567"/>
        <w:jc w:val="both"/>
        <w:rPr>
          <w:lang w:eastAsia="en-US"/>
        </w:rPr>
      </w:pPr>
      <w:r w:rsidRPr="00037E8D">
        <w:rPr>
          <w:lang w:eastAsia="en-US"/>
        </w:rPr>
        <w:t xml:space="preserve">Срок действия: </w:t>
      </w:r>
      <w:r w:rsidRPr="00037E8D">
        <w:rPr>
          <w:b/>
          <w:bCs/>
          <w:i/>
          <w:iCs/>
        </w:rPr>
        <w:t>без ограничения срока действия</w:t>
      </w:r>
    </w:p>
    <w:p w:rsidR="009C0D62" w:rsidRPr="00037E8D" w:rsidRDefault="009C0D62" w:rsidP="009C0D62">
      <w:pPr>
        <w:ind w:firstLine="567"/>
        <w:jc w:val="both"/>
        <w:rPr>
          <w:lang w:eastAsia="en-US"/>
        </w:rPr>
      </w:pPr>
      <w:r w:rsidRPr="00037E8D">
        <w:rPr>
          <w:lang w:eastAsia="en-US"/>
        </w:rPr>
        <w:t xml:space="preserve">Орган, выдавший указанную лицензию: </w:t>
      </w:r>
      <w:r w:rsidRPr="00037E8D">
        <w:rPr>
          <w:b/>
          <w:bCs/>
          <w:i/>
          <w:iCs/>
        </w:rPr>
        <w:t>Банк России</w:t>
      </w:r>
    </w:p>
    <w:p w:rsidR="009C0D62" w:rsidRPr="00037E8D" w:rsidRDefault="009C0D62" w:rsidP="009C0D62">
      <w:pPr>
        <w:jc w:val="both"/>
        <w:rPr>
          <w:bCs/>
          <w:i/>
          <w:iCs/>
          <w:lang w:eastAsia="en-US"/>
        </w:rPr>
      </w:pPr>
    </w:p>
    <w:p w:rsidR="009C0D62" w:rsidRPr="00037E8D" w:rsidRDefault="009C0D62" w:rsidP="009C0D62">
      <w:pPr>
        <w:ind w:firstLine="567"/>
        <w:jc w:val="both"/>
        <w:rPr>
          <w:lang w:eastAsia="en-US"/>
        </w:rPr>
      </w:pPr>
      <w:r w:rsidRPr="00037E8D">
        <w:rPr>
          <w:lang w:eastAsia="en-US"/>
        </w:rPr>
        <w:t>Основные функции Андеррайтера:</w:t>
      </w:r>
    </w:p>
    <w:p w:rsidR="009C0D62" w:rsidRPr="00037E8D" w:rsidRDefault="009C0D62" w:rsidP="009C0D62">
      <w:pPr>
        <w:adjustRightInd w:val="0"/>
        <w:ind w:firstLine="567"/>
        <w:jc w:val="both"/>
        <w:rPr>
          <w:b/>
          <w:bCs/>
          <w:i/>
          <w:iCs/>
        </w:rPr>
      </w:pPr>
      <w:r w:rsidRPr="00037E8D">
        <w:rPr>
          <w:b/>
          <w:bCs/>
          <w:i/>
          <w:iCs/>
        </w:rPr>
        <w:t xml:space="preserve">- </w:t>
      </w:r>
      <w:r w:rsidRPr="00037E8D">
        <w:rPr>
          <w:b/>
          <w:i/>
          <w:szCs w:val="22"/>
        </w:rPr>
        <w:t>удовлетворение заявок на покупку</w:t>
      </w:r>
      <w:r w:rsidRPr="00037E8D">
        <w:rPr>
          <w:b/>
          <w:bCs/>
          <w:i/>
          <w:iCs/>
        </w:rPr>
        <w:t xml:space="preserve"> Биржевых облигаций по поручению и за счет Эмитента в соответствии с условиями договора и процедурой, установленной Решением о выпуске ценных бумаг и Проспектом ценных бумаг;</w:t>
      </w:r>
    </w:p>
    <w:p w:rsidR="009C0D62" w:rsidRPr="00037E8D" w:rsidRDefault="009C0D62" w:rsidP="009C0D62">
      <w:pPr>
        <w:adjustRightInd w:val="0"/>
        <w:ind w:firstLine="567"/>
        <w:jc w:val="both"/>
        <w:rPr>
          <w:b/>
          <w:bCs/>
          <w:i/>
          <w:iCs/>
        </w:rPr>
      </w:pPr>
      <w:r w:rsidRPr="00037E8D">
        <w:rPr>
          <w:b/>
          <w:bCs/>
          <w:i/>
          <w:iCs/>
        </w:rPr>
        <w:t xml:space="preserve">- совершение от имени и за счет Эмитента действий, связанных с допуском Биржевых облигаций к торгам в процессе размещения на Бирже; </w:t>
      </w:r>
    </w:p>
    <w:p w:rsidR="009C0D62" w:rsidRPr="00037E8D" w:rsidRDefault="009C0D62" w:rsidP="009C0D62">
      <w:pPr>
        <w:adjustRightInd w:val="0"/>
        <w:ind w:firstLine="567"/>
        <w:jc w:val="both"/>
        <w:rPr>
          <w:b/>
          <w:bCs/>
          <w:i/>
          <w:iCs/>
        </w:rPr>
      </w:pPr>
      <w:r w:rsidRPr="00037E8D">
        <w:rPr>
          <w:b/>
          <w:bCs/>
          <w:i/>
          <w:iCs/>
        </w:rPr>
        <w:t>- информирование Эмитента о количестве фактических размещенных Биржевых облигаций, а также о размере полученных от продажи Биржевых облигаций денежных средств;</w:t>
      </w:r>
    </w:p>
    <w:p w:rsidR="009C0D62" w:rsidRPr="00037E8D" w:rsidRDefault="009C0D62" w:rsidP="009C0D62">
      <w:pPr>
        <w:adjustRightInd w:val="0"/>
        <w:ind w:firstLine="567"/>
        <w:jc w:val="both"/>
        <w:rPr>
          <w:b/>
          <w:bCs/>
          <w:i/>
          <w:iCs/>
        </w:rPr>
      </w:pPr>
      <w:r w:rsidRPr="00037E8D">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договора между Эмитентом и Андеррайтером; </w:t>
      </w:r>
    </w:p>
    <w:p w:rsidR="009C0D62" w:rsidRPr="00037E8D" w:rsidRDefault="009C0D62" w:rsidP="009C0D62">
      <w:pPr>
        <w:adjustRightInd w:val="0"/>
        <w:ind w:firstLine="567"/>
        <w:jc w:val="both"/>
        <w:rPr>
          <w:b/>
          <w:bCs/>
          <w:i/>
          <w:iCs/>
        </w:rPr>
      </w:pPr>
      <w:r w:rsidRPr="00037E8D">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037E8D">
        <w:rPr>
          <w:b/>
          <w:bCs/>
          <w:i/>
          <w:iCs/>
        </w:rPr>
        <w:t>такие обязанности отсутствуют</w:t>
      </w:r>
      <w:r w:rsidRPr="00037E8D">
        <w:rPr>
          <w:bCs/>
        </w:rPr>
        <w:t xml:space="preserve"> </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037E8D">
        <w:rPr>
          <w:bCs/>
        </w:rPr>
        <w:t>маркет-мейкера</w:t>
      </w:r>
      <w:proofErr w:type="spellEnd"/>
      <w:r w:rsidRPr="00037E8D">
        <w:rPr>
          <w:bCs/>
        </w:rPr>
        <w:t xml:space="preserve">,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w:t>
      </w:r>
      <w:proofErr w:type="spellStart"/>
      <w:r w:rsidRPr="00037E8D">
        <w:rPr>
          <w:bCs/>
        </w:rPr>
        <w:t>маркет-мейкера</w:t>
      </w:r>
      <w:proofErr w:type="spellEnd"/>
      <w:r w:rsidRPr="00037E8D">
        <w:rPr>
          <w:bCs/>
        </w:rPr>
        <w:t xml:space="preserve">: </w:t>
      </w:r>
      <w:r w:rsidRPr="00037E8D">
        <w:rPr>
          <w:b/>
          <w:bCs/>
          <w:i/>
          <w:iCs/>
        </w:rPr>
        <w:t>такие обязанности отсутствуют</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037E8D">
        <w:rPr>
          <w:b/>
          <w:bCs/>
          <w:i/>
          <w:iCs/>
        </w:rPr>
        <w:t>такое право не установлено</w:t>
      </w:r>
      <w:r w:rsidRPr="00037E8D">
        <w:rPr>
          <w:bCs/>
          <w:i/>
        </w:rPr>
        <w:t xml:space="preserve"> </w:t>
      </w:r>
    </w:p>
    <w:p w:rsidR="009C0D62" w:rsidRPr="00037E8D" w:rsidRDefault="009C0D62" w:rsidP="009C0D62">
      <w:pPr>
        <w:adjustRightInd w:val="0"/>
        <w:ind w:firstLine="567"/>
        <w:jc w:val="both"/>
        <w:rPr>
          <w:bCs/>
        </w:rPr>
      </w:pPr>
      <w:r w:rsidRPr="00037E8D">
        <w:rPr>
          <w:bCs/>
        </w:rPr>
        <w:t xml:space="preserve">Размер вознаграждения: </w:t>
      </w:r>
    </w:p>
    <w:p w:rsidR="009C0D62" w:rsidRPr="00037E8D" w:rsidRDefault="009C0D62" w:rsidP="009C0D62">
      <w:pPr>
        <w:adjustRightInd w:val="0"/>
        <w:ind w:firstLine="540"/>
        <w:jc w:val="both"/>
        <w:rPr>
          <w:b/>
          <w:bCs/>
          <w:i/>
          <w:iCs/>
        </w:rPr>
      </w:pPr>
      <w:r w:rsidRPr="00037E8D">
        <w:t xml:space="preserve">Размер вознаграждения </w:t>
      </w:r>
      <w:r w:rsidRPr="00037E8D">
        <w:rPr>
          <w:bCs/>
        </w:rPr>
        <w:t>лица, оказывающего услуги по размещению и/или организации размещения ценных бумаг</w:t>
      </w:r>
      <w:r w:rsidRPr="00037E8D">
        <w:t xml:space="preserve">: </w:t>
      </w:r>
      <w:r w:rsidRPr="00037E8D">
        <w:rPr>
          <w:b/>
          <w:bCs/>
          <w:i/>
          <w:iCs/>
        </w:rPr>
        <w:t xml:space="preserve">Вознаграждение лица, оказывающего услуги по размещению и/или организации размещения ценных бумаг, составит не более 1% от общей номинальной стоимости Биржевых облигаций. </w:t>
      </w:r>
    </w:p>
    <w:p w:rsidR="009C0D62" w:rsidRPr="00037E8D" w:rsidRDefault="009C0D62" w:rsidP="009C0D62">
      <w:pPr>
        <w:adjustRightInd w:val="0"/>
        <w:ind w:firstLine="540"/>
        <w:jc w:val="both"/>
        <w:rPr>
          <w:bCs/>
          <w:i/>
          <w:iCs/>
        </w:rPr>
      </w:pPr>
      <w:r w:rsidRPr="00037E8D">
        <w:rPr>
          <w:b/>
          <w:bCs/>
          <w:i/>
          <w:iCs/>
        </w:rPr>
        <w:t xml:space="preserve"> </w:t>
      </w:r>
    </w:p>
    <w:p w:rsidR="009C0D62" w:rsidRPr="00037E8D" w:rsidRDefault="009C0D62" w:rsidP="009C0D62">
      <w:pPr>
        <w:adjustRightInd w:val="0"/>
        <w:ind w:firstLine="567"/>
        <w:jc w:val="both"/>
        <w:rPr>
          <w:b/>
          <w:bCs/>
          <w:i/>
          <w:iCs/>
        </w:rPr>
      </w:pPr>
      <w:r w:rsidRPr="00037E8D">
        <w:rPr>
          <w:b/>
          <w:bCs/>
          <w:i/>
          <w:iCs/>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rsidR="009C0D62" w:rsidRPr="00037E8D" w:rsidRDefault="009C0D62" w:rsidP="009C0D62">
      <w:pPr>
        <w:adjustRightInd w:val="0"/>
        <w:ind w:firstLine="540"/>
        <w:jc w:val="both"/>
        <w:outlineLvl w:val="0"/>
        <w:rPr>
          <w:rFonts w:eastAsia="Calibri"/>
          <w:bCs/>
          <w:iCs/>
          <w:sz w:val="22"/>
          <w:szCs w:val="22"/>
          <w:lang w:eastAsia="en-US"/>
        </w:rPr>
      </w:pPr>
    </w:p>
    <w:p w:rsidR="009C0D62" w:rsidRPr="00037E8D" w:rsidRDefault="009C0D62" w:rsidP="009C0D62">
      <w:pPr>
        <w:pStyle w:val="22"/>
        <w:rPr>
          <w:sz w:val="22"/>
          <w:szCs w:val="22"/>
        </w:rPr>
      </w:pPr>
      <w:bookmarkStart w:id="32" w:name="_Toc386471348"/>
      <w:bookmarkStart w:id="33" w:name="_Toc407182776"/>
      <w:r w:rsidRPr="00037E8D">
        <w:rPr>
          <w:sz w:val="22"/>
          <w:szCs w:val="22"/>
        </w:rPr>
        <w:t>2.6. Порядок и условия оплаты размещаемых эмиссионных ценных бумаг</w:t>
      </w:r>
      <w:bookmarkEnd w:id="32"/>
      <w:bookmarkEnd w:id="33"/>
    </w:p>
    <w:p w:rsidR="009C0D62" w:rsidRPr="00037E8D" w:rsidRDefault="009C0D62" w:rsidP="009C0D62">
      <w:pPr>
        <w:adjustRightInd w:val="0"/>
        <w:ind w:firstLine="540"/>
        <w:jc w:val="both"/>
        <w:rPr>
          <w:rFonts w:eastAsia="Calibri"/>
          <w:bCs/>
          <w:iCs/>
          <w:sz w:val="22"/>
          <w:szCs w:val="22"/>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67"/>
        <w:jc w:val="both"/>
        <w:rPr>
          <w:bCs/>
        </w:rPr>
      </w:pPr>
      <w:r w:rsidRPr="00037E8D">
        <w:rPr>
          <w:bCs/>
        </w:rPr>
        <w:t>Условия, порядок оплаты ценных бумаг, в том числе форма расчетов, полное и сокращенное фирменное наименование кредитных организаций, их место нахождения, банковские реквизиты счетов, на которые должны перечисляться денежные средства, поступающие в оплату ценных бумаг, адреса пунктов оплаты (в случае наличной формы оплаты за ценные бумаги).</w:t>
      </w:r>
    </w:p>
    <w:p w:rsidR="009C0D62" w:rsidRPr="00037E8D" w:rsidRDefault="009C0D62" w:rsidP="009C0D62">
      <w:pPr>
        <w:shd w:val="clear" w:color="auto" w:fill="FFFFFF"/>
        <w:ind w:firstLine="567"/>
        <w:jc w:val="both"/>
        <w:rPr>
          <w:bCs/>
          <w:iCs/>
        </w:rPr>
      </w:pPr>
    </w:p>
    <w:p w:rsidR="009C0D62" w:rsidRPr="00037E8D" w:rsidRDefault="009C0D62" w:rsidP="009C0D62">
      <w:pPr>
        <w:shd w:val="clear" w:color="auto" w:fill="FFFFFF"/>
        <w:ind w:firstLine="567"/>
        <w:jc w:val="both"/>
        <w:rPr>
          <w:rFonts w:eastAsiaTheme="minorHAnsi" w:cstheme="minorBidi"/>
          <w:bCs/>
          <w:iCs/>
          <w:lang w:eastAsia="en-US"/>
        </w:rPr>
      </w:pPr>
      <w:r w:rsidRPr="00037E8D">
        <w:rPr>
          <w:rFonts w:eastAsiaTheme="minorHAnsi" w:cstheme="minorBidi"/>
          <w:bCs/>
          <w:iCs/>
          <w:lang w:eastAsia="en-US"/>
        </w:rPr>
        <w:t xml:space="preserve">Срок оплаты: </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lastRenderedPageBreak/>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9C0D62" w:rsidRPr="00037E8D" w:rsidRDefault="009C0D62" w:rsidP="009C0D62">
      <w:pPr>
        <w:shd w:val="clear" w:color="auto" w:fill="FFFFFF"/>
        <w:ind w:firstLine="567"/>
        <w:jc w:val="both"/>
        <w:rPr>
          <w:rFonts w:eastAsiaTheme="minorHAnsi" w:cstheme="minorBidi"/>
          <w:bCs/>
          <w:i/>
          <w:iCs/>
          <w:lang w:eastAsia="en-US"/>
        </w:rPr>
      </w:pPr>
    </w:p>
    <w:p w:rsidR="009C0D62" w:rsidRPr="00037E8D" w:rsidRDefault="009C0D62" w:rsidP="009C0D62">
      <w:pPr>
        <w:shd w:val="clear" w:color="auto" w:fill="FFFFFF"/>
        <w:ind w:firstLine="567"/>
        <w:jc w:val="both"/>
        <w:rPr>
          <w:rFonts w:eastAsiaTheme="minorHAnsi" w:cstheme="minorBidi"/>
          <w:bCs/>
          <w:i/>
          <w:iCs/>
          <w:lang w:eastAsia="en-US"/>
        </w:rPr>
      </w:pPr>
      <w:r w:rsidRPr="00037E8D">
        <w:rPr>
          <w:rFonts w:eastAsiaTheme="minorHAnsi" w:cstheme="minorBidi"/>
          <w:bCs/>
          <w:iCs/>
          <w:lang w:eastAsia="en-US"/>
        </w:rPr>
        <w:t>Форма оплаты:</w:t>
      </w:r>
      <w:r w:rsidRPr="00037E8D">
        <w:rPr>
          <w:rFonts w:eastAsiaTheme="minorHAnsi" w:cstheme="minorBidi"/>
          <w:bCs/>
          <w:i/>
          <w:iCs/>
          <w:lang w:eastAsia="en-US"/>
        </w:rPr>
        <w:t xml:space="preserve"> </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При приобретении Биржевые облигации оплачиваются денежными средствами в валюте Российской Федерации в безналичном порядке.</w:t>
      </w:r>
    </w:p>
    <w:p w:rsidR="009C0D62" w:rsidRPr="00037E8D" w:rsidRDefault="009C0D62" w:rsidP="009C0D62">
      <w:pPr>
        <w:shd w:val="clear" w:color="auto" w:fill="FFFFFF"/>
        <w:ind w:firstLine="567"/>
        <w:jc w:val="both"/>
        <w:rPr>
          <w:rFonts w:eastAsiaTheme="minorHAnsi" w:cstheme="minorBidi"/>
          <w:bCs/>
          <w:i/>
          <w:iCs/>
          <w:lang w:eastAsia="en-US"/>
        </w:rPr>
      </w:pPr>
    </w:p>
    <w:p w:rsidR="009C0D62" w:rsidRPr="00037E8D" w:rsidRDefault="009C0D62" w:rsidP="009C0D62">
      <w:pPr>
        <w:shd w:val="clear" w:color="auto" w:fill="FFFFFF"/>
        <w:ind w:firstLine="567"/>
        <w:jc w:val="both"/>
        <w:rPr>
          <w:rFonts w:eastAsiaTheme="minorHAnsi" w:cstheme="minorBidi"/>
          <w:bCs/>
          <w:iCs/>
          <w:lang w:eastAsia="en-US"/>
        </w:rPr>
      </w:pPr>
      <w:r w:rsidRPr="00037E8D">
        <w:rPr>
          <w:rFonts w:eastAsiaTheme="minorHAnsi" w:cstheme="minorBidi"/>
          <w:bCs/>
          <w:iCs/>
          <w:lang w:eastAsia="en-US"/>
        </w:rPr>
        <w:t>Порядок оплаты размещаемых ценных бумаг:</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закрытое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w:t>
      </w:r>
      <w:r w:rsidR="008C000E" w:rsidRPr="00037E8D">
        <w:rPr>
          <w:b/>
          <w:bCs/>
          <w:i/>
          <w:iCs/>
        </w:rPr>
        <w:t>регламентами</w:t>
      </w:r>
      <w:r w:rsidR="008C000E" w:rsidRPr="00037E8D" w:rsidDel="008C000E">
        <w:rPr>
          <w:rFonts w:eastAsiaTheme="minorHAnsi" w:cstheme="minorBidi"/>
          <w:b/>
          <w:bCs/>
          <w:i/>
          <w:iCs/>
          <w:lang w:eastAsia="en-US"/>
        </w:rPr>
        <w:t xml:space="preserve"> </w:t>
      </w:r>
      <w:r w:rsidRPr="00037E8D">
        <w:rPr>
          <w:rFonts w:eastAsiaTheme="minorHAnsi" w:cstheme="minorBidi"/>
          <w:b/>
          <w:bCs/>
          <w:i/>
          <w:iCs/>
          <w:lang w:eastAsia="en-US"/>
        </w:rPr>
        <w:t xml:space="preserve">НКО ЗАО НРД. </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Возможность рассрочки при оплате Биржевых облигаций не предусмотрена. Биржевые облигации размещаются при условии их полной оплаты.</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 xml:space="preserve">При заключении сделки осуществляется процедура контроля ее обеспечения. </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Денежные средства, зачисленные на счет Андеррайтера, переводятся им на счёт Эмитента в сроки, определенные соответствующим договором Андеррайтера с Эмитентом.</w:t>
      </w:r>
    </w:p>
    <w:p w:rsidR="009C0D62" w:rsidRPr="00037E8D" w:rsidRDefault="009C0D62" w:rsidP="009C0D62">
      <w:pPr>
        <w:shd w:val="clear" w:color="auto" w:fill="FFFFFF"/>
        <w:ind w:firstLine="567"/>
        <w:jc w:val="both"/>
        <w:rPr>
          <w:rFonts w:eastAsiaTheme="minorHAnsi" w:cstheme="minorBidi"/>
          <w:b/>
          <w:bCs/>
          <w:i/>
          <w:iCs/>
          <w:lang w:eastAsia="en-US"/>
        </w:rPr>
      </w:pP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Банковские реквизиты счетов, на которые должны перечисляться денежные средства, поступающие в оплату ценных бумаг: </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Получатель: </w:t>
      </w:r>
    </w:p>
    <w:p w:rsidR="009C0D62" w:rsidRPr="00037E8D" w:rsidRDefault="009C0D62" w:rsidP="009C0D62">
      <w:pPr>
        <w:autoSpaceDE/>
        <w:autoSpaceDN/>
        <w:ind w:firstLine="567"/>
        <w:jc w:val="both"/>
        <w:rPr>
          <w:rFonts w:eastAsiaTheme="minorHAnsi" w:cstheme="minorBidi"/>
          <w:b/>
          <w:bCs/>
          <w:i/>
          <w:iCs/>
          <w:lang w:eastAsia="en-US"/>
        </w:rPr>
      </w:pPr>
      <w:r w:rsidRPr="00037E8D">
        <w:rPr>
          <w:rFonts w:eastAsiaTheme="minorHAnsi" w:cstheme="minorBidi"/>
          <w:bCs/>
          <w:iCs/>
          <w:lang w:eastAsia="en-US"/>
        </w:rPr>
        <w:t xml:space="preserve">Полное фирменное наименование: </w:t>
      </w:r>
      <w:r w:rsidRPr="00037E8D">
        <w:rPr>
          <w:rFonts w:eastAsiaTheme="minorHAnsi" w:cstheme="minorBidi"/>
          <w:b/>
          <w:bCs/>
          <w:i/>
          <w:iCs/>
          <w:lang w:eastAsia="en-US"/>
        </w:rPr>
        <w:t>Акционерный Коммерческий Банк «Национальный Клиринговый Центр» (Закрытое акционерное общество)</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Сокращенное фирменное наименование: </w:t>
      </w:r>
      <w:r w:rsidRPr="00037E8D">
        <w:rPr>
          <w:rFonts w:eastAsiaTheme="minorHAnsi" w:cstheme="minorBidi"/>
          <w:b/>
          <w:bCs/>
          <w:i/>
          <w:iCs/>
          <w:lang w:eastAsia="en-US"/>
        </w:rPr>
        <w:t>ЗАО АКБ «Национальный Клиринговый Центр»</w:t>
      </w:r>
      <w:r w:rsidRPr="00037E8D">
        <w:rPr>
          <w:rFonts w:eastAsiaTheme="minorHAnsi" w:cstheme="minorBidi"/>
          <w:bCs/>
          <w:iCs/>
          <w:lang w:eastAsia="en-US"/>
        </w:rPr>
        <w:t xml:space="preserve"> </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ИНН: </w:t>
      </w:r>
      <w:r w:rsidRPr="00037E8D">
        <w:rPr>
          <w:rFonts w:eastAsiaTheme="minorHAnsi" w:cstheme="minorBidi"/>
          <w:b/>
          <w:bCs/>
          <w:i/>
          <w:iCs/>
          <w:lang w:eastAsia="en-US"/>
        </w:rPr>
        <w:t>7750004023</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ОГРН: </w:t>
      </w:r>
      <w:r w:rsidRPr="00037E8D">
        <w:rPr>
          <w:rFonts w:eastAsiaTheme="minorHAnsi" w:cstheme="minorBidi"/>
          <w:b/>
          <w:bCs/>
          <w:i/>
          <w:iCs/>
          <w:lang w:eastAsia="en-US"/>
        </w:rPr>
        <w:t>1067711004481</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Номер </w:t>
      </w:r>
      <w:r w:rsidR="008C000E" w:rsidRPr="00037E8D">
        <w:rPr>
          <w:bCs/>
          <w:iCs/>
        </w:rPr>
        <w:t xml:space="preserve">торгового банковского счета </w:t>
      </w:r>
      <w:r w:rsidRPr="00037E8D">
        <w:rPr>
          <w:rFonts w:eastAsiaTheme="minorHAnsi" w:cstheme="minorBidi"/>
          <w:bCs/>
          <w:iCs/>
          <w:lang w:eastAsia="en-US"/>
        </w:rPr>
        <w:t xml:space="preserve">ЗАО АКБ «Национальный Клиринговый Центр» в НКО ЗАО НРД: </w:t>
      </w:r>
      <w:r w:rsidRPr="00037E8D">
        <w:rPr>
          <w:rFonts w:eastAsiaTheme="minorHAnsi" w:cstheme="minorBidi"/>
          <w:b/>
          <w:bCs/>
          <w:i/>
          <w:iCs/>
          <w:lang w:eastAsia="en-US"/>
        </w:rPr>
        <w:t>30414810000000000911</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Номер лицевого счета для учета средств Андеррайтера (ПАО Банк «ФК Открытие»), открытый в учете ЗАО АКБ «Национальный Клиринговый Центр» на клиринговом счете: </w:t>
      </w:r>
      <w:r w:rsidRPr="00037E8D">
        <w:rPr>
          <w:rFonts w:eastAsiaTheme="minorHAnsi" w:cstheme="minorBidi"/>
          <w:b/>
          <w:bCs/>
          <w:i/>
          <w:iCs/>
          <w:lang w:eastAsia="en-US"/>
        </w:rPr>
        <w:t xml:space="preserve">30420810231000006088 </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Сведения о кредитной организации получателя:</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Полное фирменное наименование: </w:t>
      </w:r>
      <w:r w:rsidRPr="00037E8D">
        <w:rPr>
          <w:rFonts w:eastAsiaTheme="minorHAnsi" w:cstheme="minorBidi"/>
          <w:b/>
          <w:bCs/>
          <w:i/>
          <w:iCs/>
          <w:lang w:eastAsia="en-US"/>
        </w:rPr>
        <w:t>Небанковская кредитная организация закрытое акционерное общество «Национальный расчетный депозитарий»</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Сокращенное фирменное наименование: </w:t>
      </w:r>
      <w:r w:rsidRPr="00037E8D">
        <w:rPr>
          <w:rFonts w:eastAsiaTheme="minorHAnsi" w:cstheme="minorBidi"/>
          <w:b/>
          <w:bCs/>
          <w:i/>
          <w:iCs/>
          <w:lang w:eastAsia="en-US"/>
        </w:rPr>
        <w:t>НКО ЗАО НРД</w:t>
      </w:r>
    </w:p>
    <w:p w:rsidR="009C0D62" w:rsidRPr="00037E8D" w:rsidRDefault="009C0D62" w:rsidP="009C0D62">
      <w:pPr>
        <w:autoSpaceDE/>
        <w:autoSpaceDN/>
        <w:ind w:firstLine="567"/>
        <w:jc w:val="both"/>
        <w:rPr>
          <w:rFonts w:eastAsiaTheme="minorHAnsi" w:cstheme="minorBidi"/>
          <w:b/>
          <w:bCs/>
          <w:i/>
          <w:iCs/>
          <w:lang w:eastAsia="en-US"/>
        </w:rPr>
      </w:pPr>
      <w:r w:rsidRPr="00037E8D">
        <w:rPr>
          <w:rFonts w:eastAsiaTheme="minorHAnsi" w:cstheme="minorBidi"/>
          <w:bCs/>
          <w:iCs/>
          <w:lang w:eastAsia="en-US"/>
        </w:rPr>
        <w:t xml:space="preserve">Место нахождения: </w:t>
      </w:r>
      <w:r w:rsidRPr="00037E8D">
        <w:rPr>
          <w:rFonts w:eastAsiaTheme="minorHAnsi" w:cstheme="minorBidi"/>
          <w:b/>
          <w:bCs/>
          <w:i/>
          <w:iCs/>
          <w:lang w:eastAsia="en-US"/>
        </w:rPr>
        <w:t xml:space="preserve">город Москва, улица Спартаковская, дом 12 </w:t>
      </w:r>
    </w:p>
    <w:p w:rsidR="009C0D62" w:rsidRPr="00037E8D" w:rsidRDefault="009C0D62" w:rsidP="009C0D62">
      <w:pPr>
        <w:autoSpaceDE/>
        <w:autoSpaceDN/>
        <w:ind w:firstLine="567"/>
        <w:jc w:val="both"/>
        <w:rPr>
          <w:rFonts w:eastAsiaTheme="minorHAnsi" w:cstheme="minorBidi"/>
          <w:b/>
          <w:bCs/>
          <w:i/>
          <w:iCs/>
          <w:lang w:eastAsia="en-US"/>
        </w:rPr>
      </w:pPr>
      <w:r w:rsidRPr="00037E8D">
        <w:rPr>
          <w:rFonts w:eastAsiaTheme="minorHAnsi" w:cstheme="minorBidi"/>
          <w:bCs/>
          <w:iCs/>
          <w:lang w:eastAsia="en-US"/>
        </w:rPr>
        <w:t xml:space="preserve">Адрес для направления корреспонденции (почтовый адрес): </w:t>
      </w:r>
      <w:smartTag w:uri="urn:schemas-microsoft-com:office:smarttags" w:element="metricconverter">
        <w:smartTagPr>
          <w:attr w:name="ProductID" w:val="125009, г"/>
        </w:smartTagPr>
        <w:r w:rsidRPr="00037E8D">
          <w:rPr>
            <w:rFonts w:eastAsiaTheme="minorHAnsi" w:cstheme="minorBidi"/>
            <w:b/>
            <w:bCs/>
            <w:i/>
            <w:iCs/>
            <w:lang w:eastAsia="en-US"/>
          </w:rPr>
          <w:t>105066, г</w:t>
        </w:r>
      </w:smartTag>
      <w:r w:rsidRPr="00037E8D">
        <w:rPr>
          <w:rFonts w:eastAsiaTheme="minorHAnsi" w:cstheme="minorBidi"/>
          <w:b/>
          <w:bCs/>
          <w:i/>
          <w:iCs/>
          <w:lang w:eastAsia="en-US"/>
        </w:rPr>
        <w:t>. Москва, ул. Спартаковская, дом 12</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ИНН: </w:t>
      </w:r>
      <w:r w:rsidRPr="00037E8D">
        <w:rPr>
          <w:rFonts w:eastAsiaTheme="minorHAnsi" w:cstheme="minorBidi"/>
          <w:b/>
          <w:bCs/>
          <w:i/>
          <w:iCs/>
          <w:lang w:eastAsia="en-US"/>
        </w:rPr>
        <w:t>7702165310</w:t>
      </w:r>
    </w:p>
    <w:p w:rsidR="009C0D62" w:rsidRPr="00037E8D" w:rsidRDefault="009C0D62" w:rsidP="009C0D62">
      <w:pPr>
        <w:autoSpaceDE/>
        <w:autoSpaceDN/>
        <w:ind w:firstLine="567"/>
        <w:jc w:val="both"/>
        <w:rPr>
          <w:rFonts w:eastAsiaTheme="minorHAnsi" w:cstheme="minorBidi"/>
          <w:bCs/>
          <w:iCs/>
          <w:lang w:eastAsia="en-US"/>
        </w:rPr>
      </w:pPr>
      <w:r w:rsidRPr="00037E8D">
        <w:rPr>
          <w:rFonts w:eastAsiaTheme="minorHAnsi" w:cstheme="minorBidi"/>
          <w:bCs/>
          <w:iCs/>
          <w:lang w:eastAsia="en-US"/>
        </w:rPr>
        <w:t xml:space="preserve">БИК: </w:t>
      </w:r>
      <w:r w:rsidRPr="00037E8D">
        <w:rPr>
          <w:rFonts w:eastAsiaTheme="minorHAnsi" w:cstheme="minorBidi"/>
          <w:b/>
          <w:bCs/>
          <w:i/>
          <w:iCs/>
          <w:lang w:eastAsia="en-US"/>
        </w:rPr>
        <w:t>044583505</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Cs/>
          <w:iCs/>
          <w:lang w:eastAsia="en-US"/>
        </w:rPr>
        <w:t xml:space="preserve">К/с: </w:t>
      </w:r>
      <w:r w:rsidRPr="00037E8D">
        <w:rPr>
          <w:rFonts w:eastAsiaTheme="minorHAnsi" w:cstheme="minorBidi"/>
          <w:b/>
          <w:bCs/>
          <w:i/>
          <w:iCs/>
          <w:lang w:eastAsia="en-US"/>
        </w:rPr>
        <w:t>30105810100000000505</w:t>
      </w:r>
    </w:p>
    <w:p w:rsidR="009C0D62" w:rsidRPr="00037E8D" w:rsidRDefault="009C0D62" w:rsidP="009C0D62">
      <w:pPr>
        <w:shd w:val="clear" w:color="auto" w:fill="FFFFFF"/>
        <w:ind w:firstLine="567"/>
        <w:jc w:val="both"/>
        <w:rPr>
          <w:rFonts w:eastAsiaTheme="minorHAnsi" w:cstheme="minorBidi"/>
          <w:b/>
          <w:bCs/>
          <w:i/>
          <w:iCs/>
          <w:lang w:eastAsia="en-US"/>
        </w:rPr>
      </w:pPr>
    </w:p>
    <w:p w:rsidR="009C0D62" w:rsidRPr="00037E8D" w:rsidRDefault="009C0D62" w:rsidP="009C0D62">
      <w:pPr>
        <w:shd w:val="clear" w:color="auto" w:fill="FFFFFF"/>
        <w:ind w:firstLine="567"/>
        <w:jc w:val="both"/>
        <w:rPr>
          <w:rFonts w:eastAsiaTheme="minorHAnsi" w:cstheme="minorBidi"/>
          <w:b/>
          <w:i/>
          <w:lang w:eastAsia="en-US"/>
        </w:rPr>
      </w:pPr>
      <w:r w:rsidRPr="00037E8D">
        <w:rPr>
          <w:rFonts w:eastAsiaTheme="minorHAnsi" w:cstheme="minorBidi"/>
          <w:b/>
          <w:i/>
          <w:iCs/>
          <w:lang w:eastAsia="en-US"/>
        </w:rPr>
        <w:t xml:space="preserve">Начиная со второго дня размещения </w:t>
      </w:r>
      <w:r w:rsidRPr="00037E8D">
        <w:rPr>
          <w:rFonts w:eastAsiaTheme="minorHAnsi" w:cstheme="minorBidi"/>
          <w:b/>
          <w:i/>
          <w:lang w:eastAsia="en-US"/>
        </w:rPr>
        <w:t>Биржевых облигаций</w:t>
      </w:r>
      <w:r w:rsidRPr="00037E8D">
        <w:rPr>
          <w:rFonts w:eastAsiaTheme="minorHAnsi" w:cstheme="minorBidi"/>
          <w:b/>
          <w:i/>
          <w:iCs/>
          <w:lang w:eastAsia="en-US"/>
        </w:rPr>
        <w:t xml:space="preserve">, покупатели при приобретении </w:t>
      </w:r>
      <w:r w:rsidRPr="00037E8D">
        <w:rPr>
          <w:rFonts w:eastAsiaTheme="minorHAnsi" w:cstheme="minorBidi"/>
          <w:b/>
          <w:i/>
          <w:lang w:eastAsia="en-US"/>
        </w:rPr>
        <w:t xml:space="preserve">Биржевых облигаций </w:t>
      </w:r>
      <w:r w:rsidRPr="00037E8D">
        <w:rPr>
          <w:rFonts w:eastAsiaTheme="minorHAnsi" w:cstheme="minorBidi"/>
          <w:b/>
          <w:i/>
          <w:iCs/>
          <w:lang w:eastAsia="en-US"/>
        </w:rPr>
        <w:t>уплачивают накопленный купонный доход по Биржевым облигациям, определяемый в соответствии с п. 8.4 Решения о выпуске ценных бумаг, п. 2.4 и п.9.2 Проспекта ценных бумаг.</w:t>
      </w:r>
    </w:p>
    <w:p w:rsidR="009C0D62" w:rsidRPr="00037E8D" w:rsidRDefault="009C0D62" w:rsidP="009C0D62">
      <w:pPr>
        <w:shd w:val="clear" w:color="auto" w:fill="FFFFFF"/>
        <w:ind w:firstLine="567"/>
        <w:jc w:val="both"/>
        <w:rPr>
          <w:rFonts w:eastAsiaTheme="minorHAnsi" w:cstheme="minorBidi"/>
          <w:b/>
          <w:bCs/>
          <w:i/>
          <w:iCs/>
          <w:lang w:eastAsia="en-US"/>
        </w:rPr>
      </w:pPr>
      <w:proofErr w:type="spellStart"/>
      <w:r w:rsidRPr="00037E8D">
        <w:rPr>
          <w:rFonts w:eastAsiaTheme="minorHAnsi" w:cstheme="minorBidi"/>
          <w:b/>
          <w:bCs/>
          <w:i/>
          <w:iCs/>
          <w:lang w:eastAsia="en-US"/>
        </w:rPr>
        <w:t>Неденежная</w:t>
      </w:r>
      <w:proofErr w:type="spellEnd"/>
      <w:r w:rsidRPr="00037E8D">
        <w:rPr>
          <w:rFonts w:eastAsiaTheme="minorHAnsi" w:cstheme="minorBidi"/>
          <w:b/>
          <w:bCs/>
          <w:i/>
          <w:iCs/>
          <w:lang w:eastAsia="en-US"/>
        </w:rPr>
        <w:t xml:space="preserve"> форма оплаты не предусмотрена.</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lastRenderedPageBreak/>
        <w:t xml:space="preserve">Возможность рассрочки при оплате Биржевых облигаций выпуска не предусмотрена. </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Биржевые облигации размещаются при условии их полной оплаты.</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
          <w:bCs/>
          <w:i/>
          <w:iCs/>
          <w:lang w:eastAsia="en-US"/>
        </w:rPr>
        <w:t xml:space="preserve">В случае прекращения деятельности НКО ЗАО НРД в связи с его реорганизацией </w:t>
      </w:r>
      <w:r w:rsidR="008C000E" w:rsidRPr="00037E8D">
        <w:rPr>
          <w:b/>
          <w:bCs/>
          <w:i/>
          <w:iCs/>
          <w:lang w:eastAsia="en-US"/>
        </w:rPr>
        <w:t xml:space="preserve">осуществление </w:t>
      </w:r>
      <w:r w:rsidR="008C000E" w:rsidRPr="00037E8D">
        <w:rPr>
          <w:b/>
          <w:bCs/>
          <w:i/>
          <w:iCs/>
        </w:rPr>
        <w:t>денежных расчетов по сделкам купли-продажи Биржевых облигаций при их размещении</w:t>
      </w:r>
      <w:r w:rsidRPr="00037E8D">
        <w:rPr>
          <w:rFonts w:eastAsiaTheme="minorHAnsi" w:cstheme="minorBidi"/>
          <w:b/>
          <w:bCs/>
          <w:i/>
          <w:iCs/>
          <w:lang w:eastAsia="en-US"/>
        </w:rPr>
        <w:t xml:space="preserve"> будут осуществляться его правопреемником. В тех случаях, когда в Решении о выпуске ценных бумаг упоминается НКО ЗАО НРД, подразумевается НКО ЗАО НРД или его правопреемник. </w:t>
      </w:r>
    </w:p>
    <w:p w:rsidR="009C0D62" w:rsidRPr="00037E8D" w:rsidRDefault="009C0D62" w:rsidP="009C0D62">
      <w:pPr>
        <w:shd w:val="clear" w:color="auto" w:fill="FFFFFF"/>
        <w:ind w:firstLine="567"/>
        <w:jc w:val="both"/>
        <w:rPr>
          <w:rFonts w:eastAsiaTheme="minorHAnsi" w:cstheme="minorBidi"/>
          <w:b/>
          <w:bCs/>
          <w:i/>
          <w:iCs/>
          <w:lang w:eastAsia="en-US"/>
        </w:rPr>
      </w:pPr>
      <w:r w:rsidRPr="00037E8D">
        <w:rPr>
          <w:rFonts w:eastAsiaTheme="minorHAnsi" w:cstheme="minorBidi"/>
          <w:bCs/>
          <w:iCs/>
          <w:lang w:eastAsia="en-US"/>
        </w:rPr>
        <w:t>Иные существенные, по мнению эмитента, условия оплаты размещаемых ценных бумаг:</w:t>
      </w:r>
      <w:r w:rsidRPr="00037E8D">
        <w:rPr>
          <w:rFonts w:eastAsiaTheme="minorHAnsi" w:cstheme="minorBidi"/>
          <w:bCs/>
          <w:i/>
          <w:iCs/>
          <w:lang w:eastAsia="en-US"/>
        </w:rPr>
        <w:t xml:space="preserve"> </w:t>
      </w:r>
      <w:r w:rsidRPr="00037E8D">
        <w:rPr>
          <w:rFonts w:eastAsiaTheme="minorHAnsi" w:cstheme="minorBidi"/>
          <w:b/>
          <w:bCs/>
          <w:i/>
          <w:iCs/>
          <w:lang w:eastAsia="en-US"/>
        </w:rPr>
        <w:t>отсутствуют.</w:t>
      </w:r>
    </w:p>
    <w:p w:rsidR="009C0D62" w:rsidRPr="00037E8D" w:rsidRDefault="009C0D62" w:rsidP="009C0D62">
      <w:pPr>
        <w:adjustRightInd w:val="0"/>
        <w:ind w:firstLine="540"/>
        <w:jc w:val="both"/>
        <w:rPr>
          <w:rFonts w:eastAsia="Calibri"/>
          <w:bCs/>
          <w:iCs/>
          <w:sz w:val="22"/>
          <w:szCs w:val="22"/>
          <w:lang w:eastAsia="en-US"/>
        </w:rPr>
      </w:pPr>
    </w:p>
    <w:p w:rsidR="009C0D62" w:rsidRPr="00037E8D" w:rsidRDefault="009C0D62" w:rsidP="009C0D62">
      <w:pPr>
        <w:pStyle w:val="22"/>
        <w:rPr>
          <w:sz w:val="22"/>
          <w:szCs w:val="22"/>
        </w:rPr>
      </w:pPr>
      <w:bookmarkStart w:id="34" w:name="_Toc386471349"/>
      <w:bookmarkStart w:id="35" w:name="_Toc407182777"/>
      <w:r w:rsidRPr="00037E8D">
        <w:rPr>
          <w:sz w:val="22"/>
          <w:szCs w:val="22"/>
        </w:rPr>
        <w:t>2.7. Порядок и условия заключения договоров в ходе размещения эмиссионных ценных бумаг</w:t>
      </w:r>
      <w:bookmarkEnd w:id="34"/>
      <w:bookmarkEnd w:id="35"/>
    </w:p>
    <w:p w:rsidR="009C0D62" w:rsidRPr="00037E8D" w:rsidRDefault="009C0D62" w:rsidP="009C0D62">
      <w:pPr>
        <w:adjustRightInd w:val="0"/>
        <w:ind w:firstLine="540"/>
        <w:jc w:val="both"/>
        <w:rPr>
          <w:rFonts w:eastAsia="Calibri"/>
          <w:bCs/>
          <w:iCs/>
          <w:sz w:val="22"/>
          <w:szCs w:val="22"/>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widowControl w:val="0"/>
        <w:adjustRightInd w:val="0"/>
        <w:ind w:firstLine="540"/>
        <w:jc w:val="both"/>
        <w:rPr>
          <w:sz w:val="22"/>
          <w:szCs w:val="22"/>
        </w:rPr>
      </w:pPr>
    </w:p>
    <w:p w:rsidR="009C0D62" w:rsidRPr="00037E8D" w:rsidRDefault="009C0D62" w:rsidP="009C0D62">
      <w:pPr>
        <w:widowControl w:val="0"/>
        <w:adjustRightInd w:val="0"/>
        <w:ind w:firstLine="540"/>
        <w:jc w:val="both"/>
      </w:pPr>
      <w:r w:rsidRPr="00037E8D">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9C0D62" w:rsidRPr="00037E8D" w:rsidRDefault="009C0D62" w:rsidP="009C0D62">
      <w:pPr>
        <w:adjustRightInd w:val="0"/>
        <w:ind w:firstLine="567"/>
        <w:jc w:val="both"/>
        <w:rPr>
          <w:b/>
          <w:bCs/>
          <w:i/>
          <w:iCs/>
        </w:rPr>
      </w:pPr>
      <w:r w:rsidRPr="00037E8D">
        <w:rPr>
          <w:b/>
          <w:bCs/>
          <w:i/>
          <w:iCs/>
        </w:rPr>
        <w:t>Размещение Биржевых облигаций проводится по цене размещения Биржевых облигаций, указанной в п. 8.4 Решения о выпуске ценных бумаг и п. 2.4 Проспекта ценных бумаг.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Cs/>
          <w:iCs/>
        </w:rPr>
      </w:pPr>
      <w:r w:rsidRPr="00037E8D">
        <w:rPr>
          <w:bCs/>
          <w:iCs/>
        </w:rPr>
        <w:t>Место и момент заключения сделок, а также форма и способ заключения договоров</w:t>
      </w:r>
    </w:p>
    <w:p w:rsidR="009C0D62" w:rsidRPr="00037E8D" w:rsidRDefault="009C0D62" w:rsidP="009C0D62">
      <w:pPr>
        <w:adjustRightInd w:val="0"/>
        <w:ind w:firstLine="567"/>
        <w:jc w:val="both"/>
        <w:rPr>
          <w:b/>
          <w:bCs/>
          <w:i/>
          <w:iCs/>
        </w:rPr>
      </w:pPr>
      <w:r w:rsidRPr="00037E8D">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rsidR="009C0D62" w:rsidRPr="00037E8D" w:rsidRDefault="009C0D62" w:rsidP="009C0D62">
      <w:pPr>
        <w:adjustRightInd w:val="0"/>
        <w:ind w:firstLine="567"/>
        <w:jc w:val="both"/>
        <w:rPr>
          <w:b/>
          <w:bCs/>
          <w:i/>
          <w:iCs/>
        </w:rPr>
      </w:pPr>
      <w:r w:rsidRPr="00037E8D">
        <w:rPr>
          <w:b/>
          <w:bCs/>
          <w:i/>
          <w:iCs/>
        </w:rPr>
        <w:t xml:space="preserve">При этом размещение Биржевых облигаций может происходить в форме конкурса по определению процентной ставки по первому купону (далее также – «Конкурс»)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Решением о выпуске ценных бумаг и Проспектом ценных бумаг (далее - </w:t>
      </w:r>
      <w:r w:rsidRPr="00037E8D">
        <w:rPr>
          <w:b/>
          <w:bCs/>
          <w:i/>
          <w:iCs/>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037E8D">
        <w:rPr>
          <w:b/>
          <w:bCs/>
          <w:i/>
          <w:iCs/>
        </w:rPr>
        <w:t xml:space="preserve">. Решение о порядке размещения Биржевых облигаций принимается </w:t>
      </w:r>
      <w:r w:rsidRPr="00037E8D">
        <w:rPr>
          <w:b/>
          <w:bCs/>
          <w:i/>
        </w:rPr>
        <w:t xml:space="preserve">уполномоченным органом управления </w:t>
      </w:r>
      <w:r w:rsidRPr="00037E8D">
        <w:rPr>
          <w:b/>
          <w:bCs/>
          <w:i/>
          <w:iCs/>
        </w:rPr>
        <w:t>Эмитента до даты начала размещения Биржевых облигаций и раскрывается в соответствии с п. 11 Решения о выпуске ценных бумаг.</w:t>
      </w:r>
    </w:p>
    <w:p w:rsidR="009C0D62" w:rsidRPr="00037E8D" w:rsidRDefault="009C0D62" w:rsidP="009C0D62">
      <w:pPr>
        <w:adjustRightInd w:val="0"/>
        <w:ind w:firstLine="567"/>
        <w:jc w:val="both"/>
        <w:rPr>
          <w:b/>
          <w:bCs/>
          <w:i/>
          <w:iCs/>
        </w:rPr>
      </w:pPr>
      <w:r w:rsidRPr="00037E8D">
        <w:rPr>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9C0D62" w:rsidRPr="00037E8D" w:rsidRDefault="009C0D62" w:rsidP="009C0D62">
      <w:pPr>
        <w:adjustRightInd w:val="0"/>
        <w:ind w:firstLine="567"/>
        <w:jc w:val="both"/>
        <w:rPr>
          <w:b/>
          <w:bCs/>
          <w:i/>
          <w:iCs/>
          <w:u w:val="single"/>
        </w:rPr>
      </w:pPr>
    </w:p>
    <w:p w:rsidR="009C0D62" w:rsidRPr="00037E8D" w:rsidRDefault="009C0D62" w:rsidP="009C0D62">
      <w:pPr>
        <w:adjustRightInd w:val="0"/>
        <w:ind w:firstLine="567"/>
        <w:jc w:val="both"/>
        <w:rPr>
          <w:b/>
          <w:bCs/>
          <w:i/>
          <w:iCs/>
        </w:rPr>
      </w:pPr>
      <w:r w:rsidRPr="00037E8D">
        <w:rPr>
          <w:b/>
          <w:bCs/>
          <w:i/>
          <w:iCs/>
        </w:rPr>
        <w:t>Размещение Биржевых облигаций осуществляется через посредника - профессионального участника рынка ценных бумаг, действующего от своего имени, но за счет и по поручению Эмитента (далее – «Андеррайтер» или «Агент по размещению Биржевых облигаций»), информация о котором приведена в настоящем пункте ниже.</w:t>
      </w:r>
    </w:p>
    <w:p w:rsidR="009C0D62" w:rsidRPr="00037E8D" w:rsidRDefault="009C0D62" w:rsidP="009C0D62">
      <w:pPr>
        <w:adjustRightInd w:val="0"/>
        <w:ind w:firstLine="567"/>
        <w:jc w:val="both"/>
        <w:rPr>
          <w:b/>
          <w:bCs/>
          <w:i/>
          <w:iCs/>
          <w:u w:val="single"/>
        </w:rPr>
      </w:pPr>
    </w:p>
    <w:p w:rsidR="009C0D62" w:rsidRPr="00037E8D" w:rsidRDefault="009C0D62" w:rsidP="009C0D62">
      <w:pPr>
        <w:adjustRightInd w:val="0"/>
        <w:ind w:firstLine="567"/>
        <w:jc w:val="both"/>
        <w:rPr>
          <w:bCs/>
          <w:i/>
          <w:iCs/>
          <w:u w:val="single"/>
        </w:rPr>
      </w:pPr>
      <w:r w:rsidRPr="00037E8D">
        <w:rPr>
          <w:bCs/>
          <w:i/>
          <w:iCs/>
          <w:u w:val="single"/>
        </w:rPr>
        <w:t>1) Размещение Биржевых облигаций в форме Конкурса по определению ставки первого купона:</w:t>
      </w:r>
    </w:p>
    <w:p w:rsidR="009C0D62" w:rsidRPr="00037E8D" w:rsidRDefault="009C0D62" w:rsidP="009C0D62">
      <w:pPr>
        <w:adjustRightInd w:val="0"/>
        <w:ind w:firstLine="567"/>
        <w:jc w:val="both"/>
        <w:rPr>
          <w:b/>
          <w:bCs/>
          <w:i/>
          <w:iCs/>
        </w:rPr>
      </w:pPr>
      <w:r w:rsidRPr="00037E8D">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9C0D62" w:rsidRPr="00037E8D" w:rsidRDefault="009C0D62" w:rsidP="009C0D62">
      <w:pPr>
        <w:adjustRightInd w:val="0"/>
        <w:ind w:firstLine="567"/>
        <w:jc w:val="both"/>
        <w:rPr>
          <w:b/>
          <w:bCs/>
          <w:i/>
          <w:iCs/>
        </w:rPr>
      </w:pPr>
      <w:r w:rsidRPr="00037E8D">
        <w:rPr>
          <w:b/>
          <w:bCs/>
          <w:i/>
          <w:iCs/>
        </w:rPr>
        <w:t>Конкурс начинается и заканчивается в дату начала размещения Биржевых облигаций выпуска.</w:t>
      </w:r>
    </w:p>
    <w:p w:rsidR="009C0D62" w:rsidRPr="00037E8D" w:rsidRDefault="009C0D62" w:rsidP="009C0D62">
      <w:pPr>
        <w:adjustRightInd w:val="0"/>
        <w:ind w:firstLine="567"/>
        <w:jc w:val="both"/>
        <w:rPr>
          <w:b/>
          <w:bCs/>
          <w:i/>
          <w:iCs/>
        </w:rPr>
      </w:pPr>
      <w:r w:rsidRPr="00037E8D">
        <w:rPr>
          <w:b/>
          <w:bCs/>
          <w:i/>
          <w:iCs/>
        </w:rPr>
        <w:lastRenderedPageBreak/>
        <w:t>Решение об одобрении заключаемой в ходе размещения Биржевых облигаций сделки по приобретению Биржевых облигаций, в совершении которой имеется заинтересованность, должно быть принято до ее заключения в порядке, установленном федеральными законами, если такое одобрение предусмотрено федеральными законами.</w:t>
      </w:r>
    </w:p>
    <w:p w:rsidR="009C0D62" w:rsidRPr="00037E8D" w:rsidRDefault="009C0D62" w:rsidP="009C0D62">
      <w:pPr>
        <w:adjustRightInd w:val="0"/>
        <w:ind w:firstLine="567"/>
        <w:jc w:val="both"/>
        <w:rPr>
          <w:b/>
          <w:bCs/>
          <w:i/>
          <w:iCs/>
        </w:rPr>
      </w:pPr>
      <w:r w:rsidRPr="00037E8D">
        <w:rPr>
          <w:b/>
          <w:bCs/>
          <w:i/>
          <w:iCs/>
        </w:rPr>
        <w:t xml:space="preserve">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 в случае, если это предусмотрено законодательством Российской Федерации, нормативными актами Банка России и Правилами Биржи.  </w:t>
      </w:r>
    </w:p>
    <w:p w:rsidR="009C0D62" w:rsidRPr="00037E8D" w:rsidRDefault="009C0D62" w:rsidP="009C0D62">
      <w:pPr>
        <w:adjustRightInd w:val="0"/>
        <w:ind w:firstLine="567"/>
        <w:jc w:val="both"/>
        <w:rPr>
          <w:b/>
          <w:bCs/>
          <w:i/>
          <w:iCs/>
        </w:rPr>
      </w:pPr>
      <w:r w:rsidRPr="00037E8D">
        <w:rPr>
          <w:b/>
          <w:bCs/>
          <w:i/>
          <w:iCs/>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rsidR="009C0D62" w:rsidRPr="00037E8D" w:rsidRDefault="009C0D62" w:rsidP="009C0D62">
      <w:pPr>
        <w:adjustRightInd w:val="0"/>
        <w:ind w:firstLine="567"/>
        <w:jc w:val="both"/>
        <w:rPr>
          <w:b/>
          <w:bCs/>
          <w:i/>
          <w:iCs/>
        </w:rPr>
      </w:pPr>
      <w:r w:rsidRPr="00037E8D">
        <w:rPr>
          <w:b/>
          <w:bCs/>
          <w:i/>
          <w:iCs/>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9C0D62" w:rsidRPr="00037E8D" w:rsidRDefault="009C0D62" w:rsidP="009C0D62">
      <w:pPr>
        <w:adjustRightInd w:val="0"/>
        <w:ind w:firstLine="567"/>
        <w:jc w:val="both"/>
        <w:rPr>
          <w:b/>
          <w:bCs/>
          <w:i/>
          <w:iCs/>
        </w:rPr>
      </w:pPr>
      <w:r w:rsidRPr="00037E8D">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Cs/>
          <w:iCs/>
        </w:rPr>
      </w:pPr>
      <w:r w:rsidRPr="00037E8D">
        <w:rPr>
          <w:bCs/>
          <w:iCs/>
        </w:rPr>
        <w:t>Порядок и способ подачи (направления) заявок:</w:t>
      </w:r>
    </w:p>
    <w:p w:rsidR="009C0D62" w:rsidRPr="00037E8D" w:rsidRDefault="009C0D62" w:rsidP="009C0D62">
      <w:pPr>
        <w:adjustRightInd w:val="0"/>
        <w:ind w:firstLine="567"/>
        <w:jc w:val="both"/>
        <w:rPr>
          <w:b/>
          <w:bCs/>
          <w:i/>
          <w:iCs/>
        </w:rPr>
      </w:pPr>
      <w:r w:rsidRPr="00037E8D">
        <w:rPr>
          <w:b/>
          <w:bCs/>
          <w:i/>
          <w:iCs/>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клиентов. Время и порядок подачи заявок на Конкурс по определению процентной ставки по первому купону устанавливается Биржей по согласованию с Эмитентом и/или Андеррайтером в соответствии с Решением о выпуске ценных бумаг, Проспектом ценных бумаг и Правилами Биржи.</w:t>
      </w:r>
    </w:p>
    <w:p w:rsidR="009C0D62" w:rsidRPr="00037E8D" w:rsidRDefault="009C0D62" w:rsidP="009C0D62">
      <w:pPr>
        <w:adjustRightInd w:val="0"/>
        <w:ind w:firstLine="567"/>
        <w:jc w:val="both"/>
        <w:rPr>
          <w:b/>
          <w:bCs/>
          <w:i/>
          <w:iCs/>
        </w:rPr>
      </w:pPr>
      <w:r w:rsidRPr="00037E8D">
        <w:rPr>
          <w:b/>
          <w:bCs/>
          <w:i/>
          <w:iCs/>
        </w:rPr>
        <w:t>Заявки на приобретение Биржевых облигаций направляются Участниками торгов в адрес Андеррайтера.</w:t>
      </w:r>
    </w:p>
    <w:p w:rsidR="009C0D62" w:rsidRPr="00037E8D" w:rsidRDefault="009C0D62" w:rsidP="009C0D62">
      <w:pPr>
        <w:adjustRightInd w:val="0"/>
        <w:ind w:firstLine="567"/>
        <w:jc w:val="both"/>
        <w:rPr>
          <w:b/>
          <w:bCs/>
          <w:i/>
          <w:iCs/>
        </w:rPr>
      </w:pPr>
      <w:r w:rsidRPr="00037E8D">
        <w:rPr>
          <w:b/>
          <w:bCs/>
          <w:i/>
          <w:iCs/>
        </w:rPr>
        <w:t>Заявка на приобретение должна содержать следующие значимые условия:</w:t>
      </w:r>
    </w:p>
    <w:p w:rsidR="009C0D62" w:rsidRPr="00037E8D" w:rsidRDefault="009C0D62" w:rsidP="009C0D62">
      <w:pPr>
        <w:adjustRightInd w:val="0"/>
        <w:ind w:firstLine="567"/>
        <w:jc w:val="both"/>
        <w:rPr>
          <w:b/>
          <w:bCs/>
          <w:i/>
          <w:iCs/>
        </w:rPr>
      </w:pPr>
      <w:r w:rsidRPr="00037E8D">
        <w:rPr>
          <w:b/>
          <w:bCs/>
          <w:i/>
          <w:iCs/>
        </w:rPr>
        <w:t>- цена приобретения (100% от номинальной стоимости Биржевых облигаций);</w:t>
      </w:r>
    </w:p>
    <w:p w:rsidR="009C0D62" w:rsidRPr="00037E8D" w:rsidRDefault="009C0D62" w:rsidP="009C0D62">
      <w:pPr>
        <w:adjustRightInd w:val="0"/>
        <w:ind w:firstLine="567"/>
        <w:jc w:val="both"/>
        <w:rPr>
          <w:b/>
          <w:bCs/>
          <w:i/>
          <w:iCs/>
        </w:rPr>
      </w:pPr>
      <w:r w:rsidRPr="00037E8D">
        <w:rPr>
          <w:b/>
          <w:bCs/>
          <w:i/>
          <w:iCs/>
        </w:rPr>
        <w:t>- количество Биржевых облигаций;</w:t>
      </w:r>
    </w:p>
    <w:p w:rsidR="009C0D62" w:rsidRPr="00037E8D" w:rsidRDefault="009C0D62" w:rsidP="009C0D62">
      <w:pPr>
        <w:adjustRightInd w:val="0"/>
        <w:ind w:firstLine="567"/>
        <w:jc w:val="both"/>
        <w:rPr>
          <w:b/>
          <w:bCs/>
          <w:i/>
          <w:iCs/>
        </w:rPr>
      </w:pPr>
      <w:r w:rsidRPr="00037E8D">
        <w:rPr>
          <w:b/>
          <w:bCs/>
          <w:i/>
          <w:iCs/>
        </w:rPr>
        <w:t>- величина процентной ставки по первому купону;</w:t>
      </w:r>
    </w:p>
    <w:p w:rsidR="009C0D62" w:rsidRPr="00037E8D" w:rsidRDefault="009C0D62" w:rsidP="009C0D62">
      <w:pPr>
        <w:adjustRightInd w:val="0"/>
        <w:ind w:firstLine="567"/>
        <w:jc w:val="both"/>
        <w:rPr>
          <w:b/>
          <w:bCs/>
          <w:i/>
          <w:iCs/>
        </w:rPr>
      </w:pPr>
      <w:r w:rsidRPr="00037E8D">
        <w:rPr>
          <w:b/>
          <w:bCs/>
          <w:i/>
          <w:iCs/>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9C0D62" w:rsidRPr="00037E8D" w:rsidRDefault="009C0D62" w:rsidP="009C0D62">
      <w:pPr>
        <w:adjustRightInd w:val="0"/>
        <w:ind w:firstLine="567"/>
        <w:jc w:val="both"/>
        <w:rPr>
          <w:b/>
          <w:bCs/>
          <w:i/>
          <w:iCs/>
        </w:rPr>
      </w:pPr>
      <w:r w:rsidRPr="00037E8D">
        <w:rPr>
          <w:b/>
          <w:bCs/>
          <w:i/>
          <w:iCs/>
        </w:rPr>
        <w:t>- прочие параметры в соответствии с Правилами Биржи.</w:t>
      </w:r>
    </w:p>
    <w:p w:rsidR="009C0D62" w:rsidRPr="00037E8D" w:rsidRDefault="009C0D62" w:rsidP="009C0D62">
      <w:pPr>
        <w:adjustRightInd w:val="0"/>
        <w:ind w:firstLine="567"/>
        <w:jc w:val="both"/>
        <w:rPr>
          <w:b/>
          <w:bCs/>
          <w:i/>
          <w:iCs/>
        </w:rPr>
      </w:pPr>
      <w:r w:rsidRPr="00037E8D">
        <w:rPr>
          <w:b/>
          <w:bCs/>
          <w:i/>
          <w:iCs/>
        </w:rPr>
        <w:t>В качестве цены приобретения должна быть указана цена размещения Биржевых облигаций, установленная  в  п.8.4 Решения о выпуске ценных бумаг и п.2.4 Проспекта ценных бумаг.</w:t>
      </w:r>
    </w:p>
    <w:p w:rsidR="009C0D62" w:rsidRPr="00037E8D" w:rsidRDefault="009C0D62" w:rsidP="009C0D62">
      <w:pPr>
        <w:adjustRightInd w:val="0"/>
        <w:ind w:firstLine="567"/>
        <w:jc w:val="both"/>
        <w:rPr>
          <w:b/>
          <w:bCs/>
          <w:i/>
          <w:iCs/>
        </w:rPr>
      </w:pPr>
      <w:r w:rsidRPr="00037E8D">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 </w:t>
      </w:r>
    </w:p>
    <w:p w:rsidR="009C0D62" w:rsidRPr="00037E8D" w:rsidRDefault="009C0D62" w:rsidP="009C0D62">
      <w:pPr>
        <w:adjustRightInd w:val="0"/>
        <w:ind w:firstLine="567"/>
        <w:jc w:val="both"/>
        <w:rPr>
          <w:b/>
          <w:bCs/>
          <w:i/>
          <w:iCs/>
        </w:rPr>
      </w:pPr>
      <w:r w:rsidRPr="00037E8D">
        <w:rPr>
          <w:b/>
          <w:bCs/>
          <w:i/>
          <w:iCs/>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rsidR="009C0D62" w:rsidRPr="00037E8D" w:rsidRDefault="009C0D62" w:rsidP="009C0D62">
      <w:pPr>
        <w:adjustRightInd w:val="0"/>
        <w:ind w:firstLine="567"/>
        <w:jc w:val="both"/>
        <w:rPr>
          <w:b/>
          <w:bCs/>
          <w:i/>
          <w:iCs/>
        </w:rPr>
      </w:pPr>
      <w:r w:rsidRPr="00037E8D">
        <w:rPr>
          <w:b/>
          <w:bCs/>
          <w:i/>
          <w:iCs/>
        </w:rPr>
        <w:t xml:space="preserve">Величина процентной ставки должна быть выражена в процентах годовых с точностью до одной сотой процента. </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 xml:space="preserve">При этом денежные средства должны быть зарезервированы на торговых счетах Участников торгов в </w:t>
      </w:r>
      <w:r w:rsidRPr="00037E8D">
        <w:rPr>
          <w:b/>
          <w:i/>
        </w:rPr>
        <w:t>Небанковской кредитной организации закрытом акционерном обществе «Национальный расчетный депозитарий»</w:t>
      </w:r>
      <w:r w:rsidRPr="00037E8D">
        <w:rPr>
          <w:bCs/>
          <w:i/>
          <w:iCs/>
        </w:rPr>
        <w:t xml:space="preserve"> </w:t>
      </w:r>
      <w:r w:rsidRPr="00037E8D">
        <w:rPr>
          <w:b/>
          <w:bCs/>
          <w:i/>
          <w:iCs/>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9C0D62" w:rsidRPr="00037E8D" w:rsidRDefault="009C0D62" w:rsidP="009C0D62">
      <w:pPr>
        <w:autoSpaceDE/>
        <w:autoSpaceDN/>
        <w:ind w:firstLine="567"/>
        <w:jc w:val="both"/>
        <w:rPr>
          <w:lang w:eastAsia="en-US"/>
        </w:rPr>
      </w:pPr>
    </w:p>
    <w:p w:rsidR="009C0D62" w:rsidRPr="00037E8D" w:rsidRDefault="009C0D62" w:rsidP="009C0D62">
      <w:pPr>
        <w:autoSpaceDE/>
        <w:autoSpaceDN/>
        <w:ind w:firstLine="567"/>
        <w:jc w:val="both"/>
        <w:rPr>
          <w:lang w:eastAsia="en-US"/>
        </w:rPr>
      </w:pPr>
      <w:r w:rsidRPr="00037E8D">
        <w:rPr>
          <w:lang w:eastAsia="en-US"/>
        </w:rPr>
        <w:t xml:space="preserve">Полное фирменное наименование: </w:t>
      </w:r>
      <w:r w:rsidRPr="00037E8D">
        <w:rPr>
          <w:b/>
          <w:i/>
        </w:rPr>
        <w:t>Небанковская кредитная организация закрытое акционерное общество «Национальный расчетный депозитарий»</w:t>
      </w:r>
    </w:p>
    <w:p w:rsidR="009C0D62" w:rsidRPr="00037E8D" w:rsidRDefault="009C0D62" w:rsidP="009C0D62">
      <w:pPr>
        <w:autoSpaceDE/>
        <w:autoSpaceDN/>
        <w:ind w:firstLine="567"/>
        <w:jc w:val="both"/>
        <w:rPr>
          <w:lang w:eastAsia="en-US"/>
        </w:rPr>
      </w:pPr>
      <w:r w:rsidRPr="00037E8D">
        <w:rPr>
          <w:lang w:eastAsia="en-US"/>
        </w:rPr>
        <w:t xml:space="preserve">Сокращенное наименование: </w:t>
      </w:r>
      <w:r w:rsidRPr="00037E8D">
        <w:rPr>
          <w:b/>
          <w:i/>
          <w:lang w:eastAsia="en-US"/>
        </w:rPr>
        <w:t>НКО ЗАО НРД</w:t>
      </w:r>
    </w:p>
    <w:p w:rsidR="009C0D62" w:rsidRPr="00037E8D" w:rsidRDefault="009C0D62" w:rsidP="009C0D62">
      <w:pPr>
        <w:adjustRightInd w:val="0"/>
        <w:ind w:firstLine="540"/>
        <w:jc w:val="both"/>
        <w:rPr>
          <w:bCs/>
          <w:i/>
          <w:iCs/>
        </w:rPr>
      </w:pPr>
      <w:r w:rsidRPr="00037E8D">
        <w:rPr>
          <w:lang w:eastAsia="en-US"/>
        </w:rPr>
        <w:t xml:space="preserve">Место нахождения: </w:t>
      </w:r>
      <w:r w:rsidRPr="00037E8D">
        <w:rPr>
          <w:b/>
          <w:bCs/>
          <w:i/>
          <w:iCs/>
        </w:rPr>
        <w:t xml:space="preserve">город Москва, улица Спартаковская, дом 12 </w:t>
      </w:r>
    </w:p>
    <w:p w:rsidR="009C0D62" w:rsidRPr="00037E8D" w:rsidRDefault="009C0D62" w:rsidP="009C0D62">
      <w:pPr>
        <w:adjustRightInd w:val="0"/>
        <w:ind w:firstLine="540"/>
        <w:jc w:val="both"/>
        <w:rPr>
          <w:bCs/>
          <w:i/>
          <w:iCs/>
        </w:rPr>
      </w:pPr>
      <w:r w:rsidRPr="00037E8D">
        <w:rPr>
          <w:bCs/>
        </w:rPr>
        <w:t xml:space="preserve">Почтовый адрес: </w:t>
      </w:r>
      <w:r w:rsidRPr="00037E8D">
        <w:rPr>
          <w:b/>
          <w:bCs/>
          <w:i/>
          <w:iCs/>
        </w:rPr>
        <w:t>105066 город Москва, улица Спартаковская, дом 12</w:t>
      </w:r>
    </w:p>
    <w:p w:rsidR="009C0D62" w:rsidRPr="00037E8D" w:rsidRDefault="009C0D62" w:rsidP="009C0D62">
      <w:pPr>
        <w:autoSpaceDE/>
        <w:autoSpaceDN/>
        <w:ind w:firstLine="567"/>
        <w:jc w:val="both"/>
        <w:rPr>
          <w:bCs/>
          <w:i/>
          <w:iCs/>
          <w:lang w:eastAsia="en-US"/>
        </w:rPr>
      </w:pPr>
      <w:r w:rsidRPr="00037E8D">
        <w:rPr>
          <w:lang w:eastAsia="en-US"/>
        </w:rPr>
        <w:t>Номер лицензии на право осуществления банковских операций:</w:t>
      </w:r>
      <w:r w:rsidRPr="00037E8D">
        <w:rPr>
          <w:bCs/>
          <w:i/>
          <w:iCs/>
          <w:lang w:eastAsia="en-US"/>
        </w:rPr>
        <w:t xml:space="preserve"> </w:t>
      </w:r>
      <w:r w:rsidRPr="00037E8D">
        <w:rPr>
          <w:b/>
          <w:bCs/>
          <w:i/>
          <w:iCs/>
          <w:lang w:eastAsia="en-US"/>
        </w:rPr>
        <w:t>№ 3294</w:t>
      </w:r>
    </w:p>
    <w:p w:rsidR="009C0D62" w:rsidRPr="00037E8D" w:rsidRDefault="009C0D62" w:rsidP="009C0D62">
      <w:pPr>
        <w:autoSpaceDE/>
        <w:autoSpaceDN/>
        <w:ind w:firstLine="567"/>
        <w:jc w:val="both"/>
        <w:rPr>
          <w:bCs/>
          <w:lang w:eastAsia="en-US"/>
        </w:rPr>
      </w:pPr>
      <w:r w:rsidRPr="00037E8D">
        <w:rPr>
          <w:lang w:eastAsia="en-US"/>
        </w:rPr>
        <w:t xml:space="preserve">Срок действия: </w:t>
      </w:r>
      <w:r w:rsidRPr="00037E8D">
        <w:rPr>
          <w:b/>
          <w:bCs/>
          <w:i/>
          <w:iCs/>
          <w:lang w:eastAsia="en-US"/>
        </w:rPr>
        <w:t>без ограничения срока действия</w:t>
      </w:r>
    </w:p>
    <w:p w:rsidR="009C0D62" w:rsidRPr="00037E8D" w:rsidRDefault="009C0D62" w:rsidP="009C0D62">
      <w:pPr>
        <w:autoSpaceDE/>
        <w:autoSpaceDN/>
        <w:ind w:firstLine="567"/>
        <w:jc w:val="both"/>
        <w:rPr>
          <w:bCs/>
          <w:i/>
          <w:iCs/>
          <w:lang w:eastAsia="en-US"/>
        </w:rPr>
      </w:pPr>
      <w:r w:rsidRPr="00037E8D">
        <w:rPr>
          <w:lang w:eastAsia="en-US"/>
        </w:rPr>
        <w:t>Дата выдачи:</w:t>
      </w:r>
      <w:r w:rsidRPr="00037E8D">
        <w:rPr>
          <w:bCs/>
          <w:i/>
          <w:iCs/>
          <w:lang w:eastAsia="en-US"/>
        </w:rPr>
        <w:t xml:space="preserve"> </w:t>
      </w:r>
      <w:r w:rsidRPr="00037E8D">
        <w:rPr>
          <w:b/>
          <w:bCs/>
          <w:i/>
          <w:iCs/>
          <w:lang w:eastAsia="en-US"/>
        </w:rPr>
        <w:t>26 июля 2012 г.</w:t>
      </w:r>
    </w:p>
    <w:p w:rsidR="009C0D62" w:rsidRPr="00037E8D" w:rsidRDefault="009C0D62" w:rsidP="009C0D62">
      <w:pPr>
        <w:autoSpaceDE/>
        <w:autoSpaceDN/>
        <w:ind w:firstLine="567"/>
        <w:jc w:val="both"/>
        <w:rPr>
          <w:bCs/>
          <w:i/>
          <w:iCs/>
          <w:lang w:eastAsia="en-US"/>
        </w:rPr>
      </w:pPr>
      <w:r w:rsidRPr="00037E8D">
        <w:rPr>
          <w:lang w:eastAsia="en-US"/>
        </w:rPr>
        <w:lastRenderedPageBreak/>
        <w:t xml:space="preserve">Орган, выдавший указанную лицензию: </w:t>
      </w:r>
      <w:r w:rsidRPr="00037E8D">
        <w:rPr>
          <w:b/>
          <w:bCs/>
          <w:i/>
          <w:iCs/>
          <w:lang w:eastAsia="en-US"/>
        </w:rPr>
        <w:t>Банк России</w:t>
      </w:r>
    </w:p>
    <w:p w:rsidR="009C0D62" w:rsidRPr="00037E8D" w:rsidRDefault="009C0D62" w:rsidP="009C0D62">
      <w:pPr>
        <w:autoSpaceDE/>
        <w:autoSpaceDN/>
        <w:ind w:firstLine="567"/>
        <w:jc w:val="both"/>
        <w:rPr>
          <w:bCs/>
          <w:i/>
          <w:iCs/>
          <w:lang w:eastAsia="en-US"/>
        </w:rPr>
      </w:pPr>
      <w:r w:rsidRPr="00037E8D">
        <w:rPr>
          <w:lang w:eastAsia="en-US"/>
        </w:rPr>
        <w:t>БИК:</w:t>
      </w:r>
      <w:r w:rsidRPr="00037E8D">
        <w:rPr>
          <w:bCs/>
          <w:i/>
          <w:iCs/>
          <w:lang w:eastAsia="en-US"/>
        </w:rPr>
        <w:t xml:space="preserve"> </w:t>
      </w:r>
      <w:r w:rsidRPr="00037E8D">
        <w:rPr>
          <w:b/>
          <w:bCs/>
          <w:i/>
          <w:iCs/>
          <w:lang w:eastAsia="en-US"/>
        </w:rPr>
        <w:t>044583505</w:t>
      </w:r>
    </w:p>
    <w:p w:rsidR="009C0D62" w:rsidRPr="00037E8D" w:rsidRDefault="009C0D62" w:rsidP="009C0D62">
      <w:pPr>
        <w:autoSpaceDE/>
        <w:autoSpaceDN/>
        <w:ind w:firstLine="567"/>
        <w:jc w:val="both"/>
        <w:rPr>
          <w:bCs/>
          <w:i/>
          <w:iCs/>
          <w:lang w:eastAsia="en-US"/>
        </w:rPr>
      </w:pPr>
      <w:r w:rsidRPr="00037E8D">
        <w:rPr>
          <w:lang w:eastAsia="en-US"/>
        </w:rPr>
        <w:t>К/с:</w:t>
      </w:r>
      <w:r w:rsidRPr="00037E8D">
        <w:rPr>
          <w:bCs/>
          <w:i/>
          <w:iCs/>
          <w:lang w:eastAsia="en-US"/>
        </w:rPr>
        <w:t xml:space="preserve"> </w:t>
      </w:r>
      <w:r w:rsidRPr="00037E8D">
        <w:rPr>
          <w:b/>
          <w:bCs/>
          <w:i/>
          <w:iCs/>
          <w:lang w:eastAsia="en-US"/>
        </w:rPr>
        <w:t>30105810100000000505</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
          <w:bCs/>
          <w:i/>
          <w:iCs/>
        </w:rPr>
      </w:pPr>
      <w:r w:rsidRPr="00037E8D">
        <w:rPr>
          <w:b/>
          <w:bCs/>
          <w:i/>
          <w:iCs/>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rsidR="009C0D62" w:rsidRPr="00037E8D" w:rsidRDefault="009C0D62" w:rsidP="009C0D62">
      <w:pPr>
        <w:adjustRightInd w:val="0"/>
        <w:ind w:firstLine="567"/>
        <w:jc w:val="both"/>
        <w:rPr>
          <w:b/>
          <w:bCs/>
          <w:i/>
          <w:iCs/>
        </w:rPr>
      </w:pPr>
      <w:r w:rsidRPr="00037E8D">
        <w:rPr>
          <w:b/>
          <w:bCs/>
          <w:i/>
          <w:iCs/>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Андеррайтеру.</w:t>
      </w:r>
    </w:p>
    <w:p w:rsidR="009C0D62" w:rsidRPr="00037E8D" w:rsidRDefault="009C0D62" w:rsidP="009C0D62">
      <w:pPr>
        <w:adjustRightInd w:val="0"/>
        <w:ind w:firstLine="567"/>
        <w:jc w:val="both"/>
        <w:rPr>
          <w:b/>
          <w:bCs/>
          <w:i/>
          <w:iCs/>
        </w:rPr>
      </w:pPr>
      <w:r w:rsidRPr="00037E8D">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Решения о выпуске ценных бумаг. После опубликования в Ленте новостей сообщения о величине процентной ставки по первому купону, Эмитент информирует Андеррайтера и НРД о величине процентной ставки по первому купону.</w:t>
      </w:r>
    </w:p>
    <w:p w:rsidR="009C0D62" w:rsidRPr="00037E8D" w:rsidRDefault="009C0D62" w:rsidP="009C0D62">
      <w:pPr>
        <w:adjustRightInd w:val="0"/>
        <w:ind w:firstLine="567"/>
        <w:jc w:val="both"/>
        <w:rPr>
          <w:b/>
          <w:bCs/>
          <w:i/>
          <w:iCs/>
        </w:rPr>
      </w:pPr>
      <w:r w:rsidRPr="00037E8D">
        <w:rPr>
          <w:b/>
          <w:bCs/>
          <w:i/>
          <w:iCs/>
        </w:rPr>
        <w:t>После получения от Эмитента информации о величине процентной ставки по первому купону Андеррайтер заключает сделки путем удовлетворения заявок, согласно установленному Решением о выпуске ценных бумаг, Проспектом ценных бумаг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Андеррайтер не направляет участникам торгов отдельных уведомлений (сообщений) об удовлетворении (об отказе в удовлетворении) заявок.</w:t>
      </w:r>
    </w:p>
    <w:p w:rsidR="009C0D62" w:rsidRPr="00037E8D" w:rsidRDefault="009C0D62" w:rsidP="009C0D62">
      <w:pPr>
        <w:adjustRightInd w:val="0"/>
        <w:ind w:firstLine="567"/>
        <w:jc w:val="both"/>
        <w:rPr>
          <w:b/>
          <w:bCs/>
          <w:i/>
          <w:iCs/>
        </w:rPr>
      </w:pPr>
      <w:r w:rsidRPr="00037E8D">
        <w:rPr>
          <w:b/>
          <w:bCs/>
          <w:i/>
          <w:iCs/>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rsidR="009C0D62" w:rsidRPr="00037E8D" w:rsidRDefault="009C0D62" w:rsidP="009C0D62">
      <w:pPr>
        <w:adjustRightInd w:val="0"/>
        <w:ind w:firstLine="567"/>
        <w:jc w:val="both"/>
        <w:rPr>
          <w:b/>
          <w:bCs/>
          <w:i/>
          <w:iCs/>
        </w:rPr>
      </w:pPr>
      <w:r w:rsidRPr="00037E8D">
        <w:rPr>
          <w:b/>
          <w:bCs/>
          <w:i/>
          <w:iCs/>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w:t>
      </w:r>
    </w:p>
    <w:p w:rsidR="009C0D62" w:rsidRPr="00037E8D" w:rsidRDefault="009C0D62" w:rsidP="009C0D62">
      <w:pPr>
        <w:adjustRightInd w:val="0"/>
        <w:ind w:firstLine="567"/>
        <w:jc w:val="both"/>
        <w:rPr>
          <w:b/>
          <w:bCs/>
          <w:i/>
          <w:iCs/>
        </w:rPr>
      </w:pPr>
      <w:r w:rsidRPr="00037E8D">
        <w:rPr>
          <w:b/>
          <w:bCs/>
          <w:i/>
          <w:iCs/>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w:t>
      </w:r>
      <w:proofErr w:type="spellStart"/>
      <w:r w:rsidRPr="00037E8D">
        <w:rPr>
          <w:b/>
          <w:bCs/>
          <w:i/>
          <w:iCs/>
        </w:rPr>
        <w:t>недоразмещенных</w:t>
      </w:r>
      <w:proofErr w:type="spellEnd"/>
      <w:r w:rsidRPr="00037E8D">
        <w:rPr>
          <w:b/>
          <w:bCs/>
          <w:i/>
          <w:iCs/>
        </w:rPr>
        <w:t xml:space="preserve">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9C0D62" w:rsidRPr="00037E8D" w:rsidRDefault="009C0D62" w:rsidP="009C0D62">
      <w:pPr>
        <w:adjustRightInd w:val="0"/>
        <w:ind w:firstLine="567"/>
        <w:jc w:val="both"/>
        <w:rPr>
          <w:b/>
          <w:bCs/>
          <w:i/>
          <w:iCs/>
        </w:rPr>
      </w:pPr>
      <w:r w:rsidRPr="00037E8D">
        <w:rPr>
          <w:b/>
          <w:bCs/>
          <w:i/>
          <w:iCs/>
        </w:rPr>
        <w:t>Приобретение Биржевых облигаций Эмитента в ходе их размещения не может быть осуществлено за счет Эмитента.</w:t>
      </w:r>
    </w:p>
    <w:p w:rsidR="009C0D62" w:rsidRPr="00037E8D" w:rsidRDefault="009C0D62" w:rsidP="009C0D62">
      <w:pPr>
        <w:adjustRightInd w:val="0"/>
        <w:ind w:firstLine="567"/>
        <w:jc w:val="both"/>
        <w:rPr>
          <w:b/>
          <w:bCs/>
        </w:rPr>
      </w:pPr>
    </w:p>
    <w:p w:rsidR="009C0D62" w:rsidRPr="00037E8D" w:rsidRDefault="009C0D62" w:rsidP="009C0D62">
      <w:pPr>
        <w:adjustRightInd w:val="0"/>
        <w:ind w:firstLine="567"/>
        <w:jc w:val="both"/>
        <w:rPr>
          <w:bCs/>
          <w:u w:val="single"/>
        </w:rPr>
      </w:pPr>
      <w:r w:rsidRPr="00037E8D">
        <w:rPr>
          <w:bCs/>
          <w:i/>
          <w:iCs/>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9C0D62" w:rsidRPr="00037E8D" w:rsidRDefault="009C0D62" w:rsidP="009C0D62">
      <w:pPr>
        <w:adjustRightInd w:val="0"/>
        <w:ind w:firstLine="567"/>
        <w:jc w:val="both"/>
        <w:rPr>
          <w:b/>
          <w:bCs/>
          <w:i/>
          <w:iCs/>
        </w:rPr>
      </w:pPr>
      <w:r w:rsidRPr="00037E8D">
        <w:rPr>
          <w:b/>
          <w:bCs/>
          <w:i/>
          <w:iCs/>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037E8D">
        <w:rPr>
          <w:b/>
          <w:bCs/>
          <w:i/>
        </w:rPr>
        <w:t xml:space="preserve">уполномоченный орган управления </w:t>
      </w:r>
      <w:r w:rsidRPr="00037E8D">
        <w:rPr>
          <w:b/>
          <w:bCs/>
          <w:i/>
          <w:iCs/>
        </w:rPr>
        <w:t>Эмитента до даты начала размещения Биржевых облигаций принимает решение о величине процентной ставки по первому купону не позднее, чем за 1 (Один) день до даты начала размещения Биржевых облигаций. Информация о величине процентной ставки по первому купону раскрывается Эмитентом в соответствии с п. 11 Решения о выпуске ценных бумаг. Об определенной ставке Эмитент уведомляет Биржу и НРД не позднее, чем за 1 (Один) день до даты начала размещения.</w:t>
      </w:r>
    </w:p>
    <w:p w:rsidR="009C0D62" w:rsidRPr="00037E8D" w:rsidRDefault="009C0D62" w:rsidP="009C0D62">
      <w:pPr>
        <w:adjustRightInd w:val="0"/>
        <w:ind w:firstLine="567"/>
        <w:jc w:val="both"/>
        <w:rPr>
          <w:b/>
          <w:bCs/>
          <w:i/>
          <w:iCs/>
        </w:rPr>
      </w:pPr>
      <w:r w:rsidRPr="00037E8D">
        <w:rPr>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9C0D62" w:rsidRPr="00037E8D" w:rsidRDefault="009C0D62" w:rsidP="009C0D62">
      <w:pPr>
        <w:adjustRightInd w:val="0"/>
        <w:ind w:firstLine="567"/>
        <w:jc w:val="both"/>
        <w:rPr>
          <w:b/>
          <w:bCs/>
          <w:i/>
          <w:iCs/>
        </w:rPr>
      </w:pPr>
      <w:r w:rsidRPr="00037E8D">
        <w:rPr>
          <w:b/>
          <w:bCs/>
          <w:i/>
          <w:iCs/>
        </w:rPr>
        <w:lastRenderedPageBreak/>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9C0D62" w:rsidRPr="00037E8D" w:rsidRDefault="009C0D62" w:rsidP="009C0D62">
      <w:pPr>
        <w:adjustRightInd w:val="0"/>
        <w:ind w:firstLine="567"/>
        <w:jc w:val="both"/>
        <w:rPr>
          <w:b/>
          <w:bCs/>
          <w:i/>
          <w:iCs/>
        </w:rPr>
      </w:pPr>
      <w:r w:rsidRPr="00037E8D">
        <w:rPr>
          <w:b/>
          <w:bCs/>
          <w:i/>
          <w:iCs/>
        </w:rPr>
        <w:t>В дату начала размещения Участники торгов в течение периода подачи заявок</w:t>
      </w:r>
      <w:r w:rsidRPr="00037E8D">
        <w:rPr>
          <w:b/>
          <w:bCs/>
        </w:rPr>
        <w:t xml:space="preserve"> </w:t>
      </w:r>
      <w:r w:rsidRPr="00037E8D">
        <w:rPr>
          <w:b/>
          <w:bCs/>
          <w:i/>
          <w:iCs/>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клиентов. </w:t>
      </w:r>
    </w:p>
    <w:p w:rsidR="009C0D62" w:rsidRPr="00037E8D" w:rsidRDefault="009C0D62" w:rsidP="009C0D62">
      <w:pPr>
        <w:adjustRightInd w:val="0"/>
        <w:ind w:firstLine="567"/>
        <w:jc w:val="both"/>
        <w:rPr>
          <w:b/>
          <w:bCs/>
          <w:i/>
          <w:iCs/>
        </w:rPr>
      </w:pPr>
      <w:r w:rsidRPr="00037E8D">
        <w:rPr>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и/или Андеррайтером.</w:t>
      </w:r>
    </w:p>
    <w:p w:rsidR="009C0D62" w:rsidRPr="00037E8D" w:rsidRDefault="009C0D62" w:rsidP="009C0D62">
      <w:pPr>
        <w:adjustRightInd w:val="0"/>
        <w:ind w:firstLine="567"/>
        <w:jc w:val="both"/>
        <w:rPr>
          <w:b/>
          <w:bCs/>
          <w:i/>
          <w:iCs/>
        </w:rPr>
      </w:pPr>
      <w:r w:rsidRPr="00037E8D">
        <w:rPr>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Андеррайтеру.</w:t>
      </w:r>
    </w:p>
    <w:p w:rsidR="009C0D62" w:rsidRPr="00037E8D" w:rsidRDefault="009C0D62" w:rsidP="009C0D62">
      <w:pPr>
        <w:adjustRightInd w:val="0"/>
        <w:ind w:firstLine="567"/>
        <w:jc w:val="both"/>
        <w:rPr>
          <w:b/>
          <w:bCs/>
          <w:i/>
          <w:iCs/>
        </w:rPr>
      </w:pPr>
      <w:r w:rsidRPr="00037E8D">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 </w:t>
      </w:r>
    </w:p>
    <w:p w:rsidR="009C0D62" w:rsidRPr="00037E8D" w:rsidRDefault="009C0D62" w:rsidP="009C0D62">
      <w:pPr>
        <w:adjustRightInd w:val="0"/>
        <w:ind w:firstLine="612"/>
        <w:jc w:val="both"/>
        <w:rPr>
          <w:b/>
          <w:i/>
          <w:lang w:eastAsia="en-US"/>
        </w:rPr>
      </w:pPr>
      <w:r w:rsidRPr="00037E8D">
        <w:rPr>
          <w:b/>
          <w:bCs/>
          <w:i/>
          <w:iCs/>
          <w:lang w:eastAsia="en-U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r w:rsidRPr="00037E8D">
        <w:rPr>
          <w:b/>
          <w:i/>
          <w:lang w:eastAsia="en-US"/>
        </w:rPr>
        <w:t xml:space="preserve"> </w:t>
      </w:r>
      <w:r w:rsidRPr="00037E8D">
        <w:rPr>
          <w:b/>
          <w:i/>
          <w:iCs/>
          <w:lang w:eastAsia="en-US"/>
        </w:rPr>
        <w:t>Андеррайтер закл</w:t>
      </w:r>
      <w:r w:rsidRPr="00037E8D">
        <w:rPr>
          <w:b/>
          <w:i/>
          <w:lang w:eastAsia="en-US"/>
        </w:rPr>
        <w:t>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или Андеррайтер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9C0D62" w:rsidRPr="00037E8D" w:rsidRDefault="009C0D62" w:rsidP="009C0D62">
      <w:pPr>
        <w:adjustRightInd w:val="0"/>
        <w:ind w:firstLine="567"/>
        <w:jc w:val="both"/>
        <w:rPr>
          <w:b/>
          <w:bCs/>
          <w:i/>
          <w:iCs/>
        </w:rPr>
      </w:pPr>
      <w:r w:rsidRPr="00037E8D">
        <w:rPr>
          <w:b/>
          <w:i/>
        </w:rPr>
        <w:t xml:space="preserve">Факт </w:t>
      </w:r>
      <w:proofErr w:type="spellStart"/>
      <w:r w:rsidRPr="00037E8D">
        <w:rPr>
          <w:b/>
          <w:i/>
        </w:rPr>
        <w:t>невыставления</w:t>
      </w:r>
      <w:proofErr w:type="spellEnd"/>
      <w:r w:rsidRPr="00037E8D">
        <w:rPr>
          <w:b/>
          <w:i/>
        </w:rPr>
        <w:t xml:space="preserve"> встречной адресной заявки Андеррайтером будет означать, что Эмитентом было принято решение об отклонении Заявки</w:t>
      </w:r>
      <w:r w:rsidRPr="00037E8D">
        <w:rPr>
          <w:b/>
          <w:bCs/>
          <w:i/>
          <w:iCs/>
        </w:rPr>
        <w:t xml:space="preserve">. </w:t>
      </w:r>
      <w:r w:rsidRPr="00037E8D">
        <w:rPr>
          <w:b/>
          <w:i/>
          <w:szCs w:val="22"/>
        </w:rPr>
        <w:t>Неудовлетворенные заявки Участников торгов отклоняются Андеррайтером</w:t>
      </w:r>
      <w:r w:rsidRPr="00037E8D">
        <w:rPr>
          <w:b/>
          <w:bCs/>
          <w:i/>
          <w:iCs/>
        </w:rPr>
        <w:t>.</w:t>
      </w:r>
    </w:p>
    <w:p w:rsidR="009C0D62" w:rsidRPr="00037E8D" w:rsidRDefault="009C0D62" w:rsidP="009C0D62">
      <w:pPr>
        <w:adjustRightInd w:val="0"/>
        <w:ind w:firstLine="567"/>
        <w:jc w:val="both"/>
        <w:rPr>
          <w:b/>
          <w:bCs/>
          <w:i/>
          <w:iCs/>
        </w:rPr>
      </w:pPr>
      <w:r w:rsidRPr="00037E8D">
        <w:rPr>
          <w:b/>
          <w:bCs/>
          <w:i/>
          <w:iCs/>
        </w:rPr>
        <w:t xml:space="preserve">Андеррайтер </w:t>
      </w:r>
      <w:r w:rsidRPr="00037E8D">
        <w:rPr>
          <w:b/>
          <w:i/>
          <w:szCs w:val="22"/>
        </w:rPr>
        <w:t>не направляет Участникам торгов отдельных уведомлений</w:t>
      </w:r>
      <w:r w:rsidRPr="00037E8D">
        <w:rPr>
          <w:b/>
          <w:bCs/>
          <w:i/>
          <w:iCs/>
        </w:rPr>
        <w:t xml:space="preserve"> (сообщений) об удовлетворении (об отказе в удовлетворении) заявок.</w:t>
      </w:r>
    </w:p>
    <w:p w:rsidR="009C0D62" w:rsidRPr="00037E8D" w:rsidRDefault="009C0D62" w:rsidP="009C0D62">
      <w:pPr>
        <w:adjustRightInd w:val="0"/>
        <w:ind w:firstLine="567"/>
        <w:jc w:val="both"/>
        <w:rPr>
          <w:b/>
          <w:bCs/>
          <w:i/>
          <w:iCs/>
        </w:rPr>
      </w:pPr>
      <w:r w:rsidRPr="00037E8D">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9C0D62" w:rsidRPr="00037E8D" w:rsidRDefault="009C0D62" w:rsidP="009C0D62">
      <w:pPr>
        <w:adjustRightInd w:val="0"/>
        <w:ind w:firstLine="567"/>
        <w:jc w:val="both"/>
        <w:rPr>
          <w:b/>
          <w:bCs/>
          <w:i/>
          <w:iCs/>
        </w:rPr>
      </w:pPr>
      <w:r w:rsidRPr="00037E8D">
        <w:rPr>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9C0D62" w:rsidRPr="00037E8D" w:rsidRDefault="009C0D62" w:rsidP="009C0D62">
      <w:pPr>
        <w:adjustRightInd w:val="0"/>
        <w:ind w:firstLine="567"/>
        <w:jc w:val="both"/>
        <w:rPr>
          <w:b/>
          <w:bCs/>
          <w:i/>
          <w:iCs/>
        </w:rPr>
      </w:pPr>
      <w:r w:rsidRPr="00037E8D">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9C0D62" w:rsidRPr="00037E8D" w:rsidRDefault="009C0D62" w:rsidP="009C0D62">
      <w:pPr>
        <w:adjustRightInd w:val="0"/>
        <w:ind w:firstLine="567"/>
        <w:jc w:val="both"/>
        <w:rPr>
          <w:b/>
          <w:bCs/>
          <w:i/>
          <w:iCs/>
        </w:rPr>
      </w:pPr>
      <w:r w:rsidRPr="00037E8D">
        <w:rPr>
          <w:b/>
          <w:bCs/>
          <w:i/>
          <w:iCs/>
        </w:rPr>
        <w:t>Заявки на приобретение Биржевых облигаций направляются Участниками торгов в адрес Андеррайтера.</w:t>
      </w:r>
    </w:p>
    <w:p w:rsidR="009C0D62" w:rsidRPr="00037E8D" w:rsidRDefault="009C0D62" w:rsidP="009C0D62">
      <w:pPr>
        <w:adjustRightInd w:val="0"/>
        <w:ind w:firstLine="567"/>
        <w:jc w:val="both"/>
        <w:rPr>
          <w:b/>
          <w:bCs/>
          <w:i/>
          <w:iCs/>
        </w:rPr>
      </w:pPr>
      <w:r w:rsidRPr="00037E8D">
        <w:rPr>
          <w:b/>
          <w:bCs/>
          <w:i/>
          <w:iCs/>
        </w:rPr>
        <w:t>Заявка на приобретение должна содержать следующие значимые условия:</w:t>
      </w:r>
    </w:p>
    <w:p w:rsidR="009C0D62" w:rsidRPr="00037E8D" w:rsidRDefault="009C0D62" w:rsidP="009C0D62">
      <w:pPr>
        <w:adjustRightInd w:val="0"/>
        <w:ind w:firstLine="567"/>
        <w:jc w:val="both"/>
        <w:rPr>
          <w:b/>
          <w:bCs/>
          <w:i/>
          <w:iCs/>
        </w:rPr>
      </w:pPr>
      <w:r w:rsidRPr="00037E8D">
        <w:rPr>
          <w:b/>
          <w:bCs/>
          <w:i/>
          <w:iCs/>
        </w:rPr>
        <w:t>- цена приобретения (100% от номинальной стоимости Биржевой облигации);</w:t>
      </w:r>
    </w:p>
    <w:p w:rsidR="009C0D62" w:rsidRPr="00037E8D" w:rsidRDefault="009C0D62" w:rsidP="009C0D62">
      <w:pPr>
        <w:adjustRightInd w:val="0"/>
        <w:ind w:firstLine="567"/>
        <w:jc w:val="both"/>
        <w:rPr>
          <w:b/>
          <w:bCs/>
          <w:i/>
          <w:iCs/>
        </w:rPr>
      </w:pPr>
      <w:r w:rsidRPr="00037E8D">
        <w:rPr>
          <w:b/>
          <w:bCs/>
          <w:i/>
          <w:iCs/>
        </w:rPr>
        <w:t>- количество Биржевых облигаций;</w:t>
      </w:r>
    </w:p>
    <w:p w:rsidR="009C0D62" w:rsidRPr="00037E8D" w:rsidRDefault="009C0D62" w:rsidP="009C0D62">
      <w:pPr>
        <w:adjustRightInd w:val="0"/>
        <w:ind w:firstLine="567"/>
        <w:jc w:val="both"/>
        <w:rPr>
          <w:b/>
          <w:bCs/>
          <w:i/>
          <w:iCs/>
        </w:rPr>
      </w:pPr>
      <w:r w:rsidRPr="00037E8D">
        <w:rPr>
          <w:b/>
          <w:bCs/>
          <w:i/>
          <w:iCs/>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9C0D62" w:rsidRPr="00037E8D" w:rsidRDefault="009C0D62" w:rsidP="009C0D62">
      <w:pPr>
        <w:adjustRightInd w:val="0"/>
        <w:ind w:firstLine="567"/>
        <w:jc w:val="both"/>
        <w:rPr>
          <w:b/>
          <w:bCs/>
          <w:i/>
          <w:iCs/>
        </w:rPr>
      </w:pPr>
      <w:r w:rsidRPr="00037E8D">
        <w:rPr>
          <w:b/>
          <w:bCs/>
          <w:i/>
          <w:iCs/>
        </w:rPr>
        <w:t>- прочие параметры в соответствии с Правилами Биржи.</w:t>
      </w:r>
    </w:p>
    <w:p w:rsidR="009C0D62" w:rsidRPr="00037E8D" w:rsidRDefault="009C0D62" w:rsidP="009C0D62">
      <w:pPr>
        <w:adjustRightInd w:val="0"/>
        <w:ind w:firstLine="567"/>
        <w:jc w:val="both"/>
        <w:rPr>
          <w:b/>
          <w:bCs/>
          <w:i/>
          <w:iCs/>
        </w:rPr>
      </w:pPr>
      <w:r w:rsidRPr="00037E8D">
        <w:rPr>
          <w:b/>
          <w:bCs/>
          <w:i/>
          <w:iCs/>
        </w:rPr>
        <w:lastRenderedPageBreak/>
        <w:t>В качестве цены приобретения должна быть указана цена размещения Биржевых облигаций, установленная  в  п.8.4 Решения о выпуске ценных бумаг и п.2.4 Проспекта ценных бумаг.</w:t>
      </w:r>
    </w:p>
    <w:p w:rsidR="009C0D62" w:rsidRPr="00037E8D" w:rsidRDefault="009C0D62" w:rsidP="009C0D62">
      <w:pPr>
        <w:adjustRightInd w:val="0"/>
        <w:ind w:firstLine="567"/>
        <w:jc w:val="both"/>
        <w:rPr>
          <w:b/>
          <w:bCs/>
          <w:i/>
          <w:iCs/>
        </w:rPr>
      </w:pPr>
      <w:r w:rsidRPr="00037E8D">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rsidR="009C0D62" w:rsidRPr="00037E8D" w:rsidRDefault="009C0D62" w:rsidP="009C0D62">
      <w:pPr>
        <w:adjustRightInd w:val="0"/>
        <w:ind w:firstLine="567"/>
        <w:jc w:val="both"/>
        <w:rPr>
          <w:b/>
          <w:bCs/>
          <w:i/>
          <w:iCs/>
        </w:rPr>
      </w:pPr>
      <w:r w:rsidRPr="00037E8D">
        <w:rPr>
          <w:b/>
          <w:bCs/>
          <w:i/>
          <w:iCs/>
        </w:rPr>
        <w:t xml:space="preserve">При этом денежные средства должны быть зарезервированы на торговых счетах Участников торгов в </w:t>
      </w:r>
      <w:r w:rsidRPr="00037E8D">
        <w:rPr>
          <w:b/>
          <w:i/>
        </w:rPr>
        <w:t>Небанковской кредитной организации закрытое акционерное общество «Национальный расчетный депозитарий»</w:t>
      </w:r>
      <w:r w:rsidRPr="00037E8D">
        <w:rPr>
          <w:b/>
          <w:i/>
          <w:lang w:eastAsia="en-US"/>
        </w:rPr>
        <w:t xml:space="preserve"> </w:t>
      </w:r>
      <w:r w:rsidRPr="00037E8D">
        <w:rPr>
          <w:b/>
          <w:bCs/>
          <w:i/>
          <w:iCs/>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9C0D62" w:rsidRPr="00037E8D" w:rsidRDefault="009C0D62" w:rsidP="009C0D62">
      <w:pPr>
        <w:autoSpaceDE/>
        <w:autoSpaceDN/>
        <w:ind w:firstLine="567"/>
        <w:jc w:val="both"/>
        <w:rPr>
          <w:lang w:eastAsia="en-US"/>
        </w:rPr>
      </w:pPr>
    </w:p>
    <w:p w:rsidR="009C0D62" w:rsidRPr="00037E8D" w:rsidRDefault="009C0D62" w:rsidP="009C0D62">
      <w:pPr>
        <w:autoSpaceDE/>
        <w:autoSpaceDN/>
        <w:ind w:firstLine="567"/>
        <w:jc w:val="both"/>
        <w:rPr>
          <w:lang w:eastAsia="en-US"/>
        </w:rPr>
      </w:pPr>
      <w:r w:rsidRPr="00037E8D">
        <w:rPr>
          <w:lang w:eastAsia="en-US"/>
        </w:rPr>
        <w:t xml:space="preserve">Полное фирменное наименование: </w:t>
      </w:r>
      <w:r w:rsidRPr="00037E8D">
        <w:rPr>
          <w:b/>
          <w:i/>
        </w:rPr>
        <w:t>Небанковская кредитная организация закрытое акционерное общество «Национальный расчетный депозитарий»</w:t>
      </w:r>
    </w:p>
    <w:p w:rsidR="009C0D62" w:rsidRPr="00037E8D" w:rsidRDefault="009C0D62" w:rsidP="009C0D62">
      <w:pPr>
        <w:autoSpaceDE/>
        <w:autoSpaceDN/>
        <w:ind w:firstLine="567"/>
        <w:jc w:val="both"/>
        <w:rPr>
          <w:lang w:eastAsia="en-US"/>
        </w:rPr>
      </w:pPr>
      <w:r w:rsidRPr="00037E8D">
        <w:rPr>
          <w:lang w:eastAsia="en-US"/>
        </w:rPr>
        <w:t xml:space="preserve">Сокращенное наименование: </w:t>
      </w:r>
      <w:r w:rsidRPr="00037E8D">
        <w:rPr>
          <w:b/>
          <w:i/>
          <w:lang w:eastAsia="en-US"/>
        </w:rPr>
        <w:t>НКО ЗАО НРД</w:t>
      </w:r>
    </w:p>
    <w:p w:rsidR="009C0D62" w:rsidRPr="00037E8D" w:rsidRDefault="009C0D62" w:rsidP="009C0D62">
      <w:pPr>
        <w:adjustRightInd w:val="0"/>
        <w:ind w:firstLine="540"/>
        <w:jc w:val="both"/>
        <w:rPr>
          <w:bCs/>
          <w:i/>
          <w:iCs/>
        </w:rPr>
      </w:pPr>
      <w:r w:rsidRPr="00037E8D">
        <w:rPr>
          <w:lang w:eastAsia="en-US"/>
        </w:rPr>
        <w:t xml:space="preserve">Место нахождения: </w:t>
      </w:r>
      <w:r w:rsidRPr="00037E8D">
        <w:rPr>
          <w:b/>
          <w:bCs/>
          <w:i/>
          <w:iCs/>
        </w:rPr>
        <w:t xml:space="preserve">город Москва, улица Спартаковская, дом 12 </w:t>
      </w:r>
    </w:p>
    <w:p w:rsidR="009C0D62" w:rsidRPr="00037E8D" w:rsidRDefault="009C0D62" w:rsidP="009C0D62">
      <w:pPr>
        <w:adjustRightInd w:val="0"/>
        <w:ind w:firstLine="540"/>
        <w:jc w:val="both"/>
        <w:rPr>
          <w:bCs/>
          <w:i/>
          <w:iCs/>
        </w:rPr>
      </w:pPr>
      <w:r w:rsidRPr="00037E8D">
        <w:rPr>
          <w:bCs/>
        </w:rPr>
        <w:t xml:space="preserve">Почтовый адрес: </w:t>
      </w:r>
      <w:r w:rsidRPr="00037E8D">
        <w:rPr>
          <w:b/>
          <w:bCs/>
          <w:i/>
          <w:iCs/>
        </w:rPr>
        <w:t>105066 город Москва, улица Спартаковская, дом 12</w:t>
      </w:r>
    </w:p>
    <w:p w:rsidR="009C0D62" w:rsidRPr="00037E8D" w:rsidRDefault="009C0D62" w:rsidP="009C0D62">
      <w:pPr>
        <w:autoSpaceDE/>
        <w:autoSpaceDN/>
        <w:ind w:firstLine="567"/>
        <w:jc w:val="both"/>
        <w:rPr>
          <w:bCs/>
          <w:i/>
          <w:iCs/>
          <w:lang w:eastAsia="en-US"/>
        </w:rPr>
      </w:pPr>
      <w:r w:rsidRPr="00037E8D">
        <w:rPr>
          <w:lang w:eastAsia="en-US"/>
        </w:rPr>
        <w:t>Номер лицензии на право осуществления банковских операций:</w:t>
      </w:r>
      <w:r w:rsidRPr="00037E8D">
        <w:rPr>
          <w:bCs/>
          <w:i/>
          <w:iCs/>
          <w:lang w:eastAsia="en-US"/>
        </w:rPr>
        <w:t xml:space="preserve"> </w:t>
      </w:r>
      <w:r w:rsidRPr="00037E8D">
        <w:rPr>
          <w:b/>
          <w:bCs/>
          <w:i/>
          <w:iCs/>
          <w:lang w:eastAsia="en-US"/>
        </w:rPr>
        <w:t>№ 3294</w:t>
      </w:r>
    </w:p>
    <w:p w:rsidR="009C0D62" w:rsidRPr="00037E8D" w:rsidRDefault="009C0D62" w:rsidP="009C0D62">
      <w:pPr>
        <w:autoSpaceDE/>
        <w:autoSpaceDN/>
        <w:ind w:firstLine="567"/>
        <w:jc w:val="both"/>
        <w:rPr>
          <w:bCs/>
          <w:lang w:eastAsia="en-US"/>
        </w:rPr>
      </w:pPr>
      <w:r w:rsidRPr="00037E8D">
        <w:rPr>
          <w:lang w:eastAsia="en-US"/>
        </w:rPr>
        <w:t xml:space="preserve">Срок действия: </w:t>
      </w:r>
      <w:r w:rsidRPr="00037E8D">
        <w:rPr>
          <w:b/>
          <w:bCs/>
          <w:i/>
          <w:iCs/>
          <w:lang w:eastAsia="en-US"/>
        </w:rPr>
        <w:t>без ограничения срока действия</w:t>
      </w:r>
    </w:p>
    <w:p w:rsidR="009C0D62" w:rsidRPr="00037E8D" w:rsidRDefault="009C0D62" w:rsidP="009C0D62">
      <w:pPr>
        <w:autoSpaceDE/>
        <w:autoSpaceDN/>
        <w:ind w:firstLine="567"/>
        <w:jc w:val="both"/>
        <w:rPr>
          <w:bCs/>
          <w:i/>
          <w:iCs/>
          <w:lang w:eastAsia="en-US"/>
        </w:rPr>
      </w:pPr>
      <w:r w:rsidRPr="00037E8D">
        <w:rPr>
          <w:lang w:eastAsia="en-US"/>
        </w:rPr>
        <w:t>Дата выдачи:</w:t>
      </w:r>
      <w:r w:rsidRPr="00037E8D">
        <w:rPr>
          <w:bCs/>
          <w:i/>
          <w:iCs/>
          <w:lang w:eastAsia="en-US"/>
        </w:rPr>
        <w:t xml:space="preserve"> </w:t>
      </w:r>
      <w:r w:rsidRPr="00037E8D">
        <w:rPr>
          <w:b/>
          <w:bCs/>
          <w:i/>
          <w:iCs/>
          <w:lang w:eastAsia="en-US"/>
        </w:rPr>
        <w:t>26 июля 2012 г.</w:t>
      </w:r>
    </w:p>
    <w:p w:rsidR="009C0D62" w:rsidRPr="00037E8D" w:rsidRDefault="009C0D62" w:rsidP="009C0D62">
      <w:pPr>
        <w:autoSpaceDE/>
        <w:autoSpaceDN/>
        <w:ind w:firstLine="567"/>
        <w:jc w:val="both"/>
        <w:rPr>
          <w:bCs/>
          <w:i/>
          <w:iCs/>
          <w:lang w:eastAsia="en-US"/>
        </w:rPr>
      </w:pPr>
      <w:r w:rsidRPr="00037E8D">
        <w:rPr>
          <w:lang w:eastAsia="en-US"/>
        </w:rPr>
        <w:t xml:space="preserve">Орган, выдавший указанную лицензию: </w:t>
      </w:r>
      <w:r w:rsidRPr="00037E8D">
        <w:rPr>
          <w:b/>
          <w:bCs/>
          <w:i/>
          <w:iCs/>
          <w:lang w:eastAsia="en-US"/>
        </w:rPr>
        <w:t>Банк России</w:t>
      </w:r>
    </w:p>
    <w:p w:rsidR="009C0D62" w:rsidRPr="00037E8D" w:rsidRDefault="009C0D62" w:rsidP="009C0D62">
      <w:pPr>
        <w:autoSpaceDE/>
        <w:autoSpaceDN/>
        <w:ind w:firstLine="567"/>
        <w:jc w:val="both"/>
        <w:rPr>
          <w:bCs/>
          <w:i/>
          <w:iCs/>
          <w:lang w:eastAsia="en-US"/>
        </w:rPr>
      </w:pPr>
      <w:r w:rsidRPr="00037E8D">
        <w:rPr>
          <w:lang w:eastAsia="en-US"/>
        </w:rPr>
        <w:t>БИК:</w:t>
      </w:r>
      <w:r w:rsidRPr="00037E8D">
        <w:rPr>
          <w:bCs/>
          <w:i/>
          <w:iCs/>
          <w:lang w:eastAsia="en-US"/>
        </w:rPr>
        <w:t xml:space="preserve"> </w:t>
      </w:r>
      <w:r w:rsidRPr="00037E8D">
        <w:rPr>
          <w:b/>
          <w:bCs/>
          <w:i/>
          <w:iCs/>
          <w:lang w:eastAsia="en-US"/>
        </w:rPr>
        <w:t>044583505</w:t>
      </w:r>
    </w:p>
    <w:p w:rsidR="009C0D62" w:rsidRPr="00037E8D" w:rsidRDefault="009C0D62" w:rsidP="009C0D62">
      <w:pPr>
        <w:autoSpaceDE/>
        <w:autoSpaceDN/>
        <w:ind w:firstLine="567"/>
        <w:jc w:val="both"/>
        <w:rPr>
          <w:bCs/>
          <w:i/>
          <w:iCs/>
          <w:lang w:eastAsia="en-US"/>
        </w:rPr>
      </w:pPr>
      <w:r w:rsidRPr="00037E8D">
        <w:rPr>
          <w:lang w:eastAsia="en-US"/>
        </w:rPr>
        <w:t>К/с:</w:t>
      </w:r>
      <w:r w:rsidRPr="00037E8D">
        <w:rPr>
          <w:bCs/>
          <w:i/>
          <w:iCs/>
          <w:lang w:eastAsia="en-US"/>
        </w:rPr>
        <w:t xml:space="preserve"> </w:t>
      </w:r>
      <w:r w:rsidRPr="00037E8D">
        <w:rPr>
          <w:b/>
          <w:bCs/>
          <w:i/>
          <w:iCs/>
          <w:lang w:eastAsia="en-US"/>
        </w:rPr>
        <w:t>30105810100000000505</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
          <w:bCs/>
          <w:i/>
          <w:iCs/>
        </w:rPr>
      </w:pPr>
      <w:r w:rsidRPr="00037E8D">
        <w:rPr>
          <w:b/>
          <w:bCs/>
          <w:i/>
          <w:iCs/>
        </w:rPr>
        <w:t>Заявки, не соответствующие изложенным выше требованиям, не принимаются.</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Приобретение Биржевых облигаций Эмитента в ходе их размещения не может быть осуществлено за счет Эмитента.</w:t>
      </w:r>
    </w:p>
    <w:p w:rsidR="009C0D62" w:rsidRPr="00037E8D" w:rsidRDefault="009C0D62" w:rsidP="009C0D62">
      <w:pPr>
        <w:adjustRightInd w:val="0"/>
        <w:ind w:firstLine="567"/>
        <w:jc w:val="both"/>
        <w:rPr>
          <w:b/>
          <w:bCs/>
          <w:i/>
          <w:iCs/>
        </w:rPr>
      </w:pPr>
      <w:r w:rsidRPr="00037E8D">
        <w:rPr>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и/или Андеррайтер намереваются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9C0D62" w:rsidRPr="00037E8D" w:rsidRDefault="009C0D62" w:rsidP="009C0D62">
      <w:pPr>
        <w:adjustRightInd w:val="0"/>
        <w:ind w:firstLine="567"/>
        <w:jc w:val="both"/>
        <w:rPr>
          <w:b/>
          <w:bCs/>
          <w:i/>
          <w:iCs/>
        </w:rPr>
      </w:pPr>
      <w:r w:rsidRPr="00037E8D">
        <w:rPr>
          <w:b/>
          <w:bCs/>
          <w:i/>
          <w:iCs/>
        </w:rPr>
        <w:t>Заключение таких предварительных договоров осуществляется путем акцепта Эмитентом 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w:t>
      </w:r>
      <w:r w:rsidRPr="00037E8D">
        <w:rPr>
          <w:b/>
          <w:bCs/>
          <w:i/>
          <w:iCs/>
          <w:u w:val="single"/>
        </w:rPr>
        <w:t>Предварительные договоры</w:t>
      </w:r>
      <w:r w:rsidRPr="00037E8D">
        <w:rPr>
          <w:b/>
          <w:bCs/>
          <w:i/>
          <w:iCs/>
        </w:rPr>
        <w:t xml:space="preserve">»). </w:t>
      </w:r>
    </w:p>
    <w:p w:rsidR="009C0D62" w:rsidRPr="00037E8D" w:rsidRDefault="009C0D62" w:rsidP="009C0D62">
      <w:pPr>
        <w:adjustRightInd w:val="0"/>
        <w:ind w:firstLine="567"/>
        <w:jc w:val="both"/>
        <w:rPr>
          <w:b/>
          <w:bCs/>
        </w:rPr>
      </w:pPr>
      <w:r w:rsidRPr="00037E8D">
        <w:rPr>
          <w:b/>
          <w:bCs/>
          <w:i/>
          <w:iCs/>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037E8D">
        <w:rPr>
          <w:b/>
          <w:i/>
          <w:sz w:val="22"/>
          <w:szCs w:val="22"/>
        </w:rPr>
        <w:t xml:space="preserve"> </w:t>
      </w:r>
      <w:r w:rsidRPr="00037E8D">
        <w:rPr>
          <w:b/>
          <w:bCs/>
          <w:i/>
          <w:iCs/>
        </w:rPr>
        <w:t>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37E8D">
        <w:rPr>
          <w:b/>
          <w:bCs/>
        </w:rPr>
        <w:t xml:space="preserve">. </w:t>
      </w:r>
    </w:p>
    <w:p w:rsidR="009C0D62" w:rsidRPr="00037E8D" w:rsidRDefault="009C0D62" w:rsidP="009C0D62">
      <w:pPr>
        <w:adjustRightInd w:val="0"/>
        <w:ind w:firstLine="567"/>
        <w:jc w:val="both"/>
        <w:rPr>
          <w:b/>
          <w:bCs/>
          <w:i/>
          <w:iCs/>
        </w:rPr>
      </w:pPr>
      <w:r w:rsidRPr="00037E8D">
        <w:rPr>
          <w:b/>
          <w:bCs/>
          <w:i/>
          <w:iCs/>
        </w:rPr>
        <w:t>Сбор оферт от потенциальных приобретателей (инвесторов) на заключение Предварительных договоров начинается не ранее даты допуска ФБ ММВБ данного выпуска Биржевых облигаций к торгам в процессе их размещения и заканчивается не позднее даты, непосредственно предшествующей дате начала срока размещения Биржевых облигаций.</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Cs/>
        </w:rPr>
      </w:pPr>
      <w:r w:rsidRPr="00037E8D">
        <w:rPr>
          <w:bC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9C0D62" w:rsidRPr="00037E8D" w:rsidRDefault="009C0D62" w:rsidP="009C0D62">
      <w:pPr>
        <w:adjustRightInd w:val="0"/>
        <w:ind w:firstLine="567"/>
        <w:jc w:val="both"/>
        <w:rPr>
          <w:b/>
          <w:bCs/>
          <w:i/>
          <w:iCs/>
        </w:rPr>
      </w:pPr>
      <w:r w:rsidRPr="00037E8D">
        <w:rPr>
          <w:b/>
          <w:i/>
        </w:rPr>
        <w:t xml:space="preserve">Решение о </w:t>
      </w:r>
      <w:r w:rsidRPr="00037E8D">
        <w:rPr>
          <w:b/>
          <w:bCs/>
          <w:i/>
          <w:iCs/>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037E8D">
        <w:rPr>
          <w:b/>
          <w:i/>
        </w:rPr>
        <w:t>в форме сообщения о существенном факте</w:t>
      </w:r>
      <w:r w:rsidRPr="00037E8D">
        <w:rPr>
          <w:b/>
          <w:bCs/>
          <w:i/>
          <w:iCs/>
        </w:rPr>
        <w:t xml:space="preserve"> </w:t>
      </w:r>
      <w:r w:rsidRPr="00037E8D">
        <w:rPr>
          <w:b/>
          <w:i/>
        </w:rPr>
        <w:t>«Сведения, оказывающие, по мнению Эмитента, существенное влияние на стоимость его эмиссионных ценных бумаг»</w:t>
      </w:r>
      <w:r w:rsidRPr="00037E8D">
        <w:rPr>
          <w:b/>
          <w:bCs/>
          <w:i/>
          <w:iCs/>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9C0D62" w:rsidRPr="00037E8D" w:rsidRDefault="009C0D62" w:rsidP="009C0D62">
      <w:pPr>
        <w:tabs>
          <w:tab w:val="num" w:pos="1440"/>
        </w:tabs>
        <w:ind w:firstLine="567"/>
        <w:jc w:val="both"/>
        <w:rPr>
          <w:b/>
          <w:bCs/>
          <w:i/>
          <w:iCs/>
        </w:rPr>
      </w:pPr>
      <w:r w:rsidRPr="00037E8D">
        <w:rPr>
          <w:b/>
          <w:bCs/>
          <w:i/>
          <w:iCs/>
        </w:rPr>
        <w:t>- в Ленте новостей - не позднее 1 (Одного) дня;</w:t>
      </w:r>
    </w:p>
    <w:p w:rsidR="009C0D62" w:rsidRPr="00037E8D" w:rsidRDefault="009C0D62" w:rsidP="009C0D62">
      <w:pPr>
        <w:tabs>
          <w:tab w:val="num" w:pos="1440"/>
        </w:tabs>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r w:rsidRPr="00037E8D">
        <w:rPr>
          <w:b/>
          <w:bCs/>
          <w:i/>
          <w:iCs/>
        </w:rPr>
        <w:lastRenderedPageBreak/>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9C0D62" w:rsidRPr="00037E8D" w:rsidRDefault="009C0D62" w:rsidP="009C0D62">
      <w:pPr>
        <w:adjustRightInd w:val="0"/>
        <w:ind w:firstLine="567"/>
        <w:jc w:val="both"/>
        <w:rPr>
          <w:b/>
          <w:bCs/>
          <w:i/>
          <w:iCs/>
        </w:rPr>
      </w:pPr>
      <w:r w:rsidRPr="00037E8D">
        <w:rPr>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9C0D62" w:rsidRPr="00037E8D" w:rsidRDefault="009C0D62" w:rsidP="009C0D62">
      <w:pPr>
        <w:adjustRightInd w:val="0"/>
        <w:ind w:firstLine="567"/>
        <w:jc w:val="both"/>
        <w:rPr>
          <w:b/>
          <w:bCs/>
          <w:i/>
          <w:iCs/>
        </w:rPr>
      </w:pPr>
      <w:r w:rsidRPr="00037E8D">
        <w:rPr>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9C0D62" w:rsidRPr="00037E8D" w:rsidRDefault="009C0D62" w:rsidP="009C0D62">
      <w:pPr>
        <w:adjustRightInd w:val="0"/>
        <w:ind w:firstLine="567"/>
        <w:jc w:val="both"/>
        <w:rPr>
          <w:b/>
          <w:bCs/>
          <w:i/>
          <w:iCs/>
        </w:rPr>
      </w:pPr>
      <w:r w:rsidRPr="00037E8D">
        <w:rPr>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письменного уведомления.</w:t>
      </w:r>
    </w:p>
    <w:p w:rsidR="009C0D62" w:rsidRPr="00037E8D" w:rsidRDefault="009C0D62" w:rsidP="009C0D62">
      <w:pPr>
        <w:adjustRightInd w:val="0"/>
        <w:ind w:firstLine="567"/>
        <w:jc w:val="both"/>
        <w:rPr>
          <w:b/>
          <w:bCs/>
          <w:i/>
          <w:iCs/>
        </w:rPr>
      </w:pPr>
      <w:r w:rsidRPr="00037E8D">
        <w:rPr>
          <w:b/>
          <w:bCs/>
          <w:i/>
          <w:iCs/>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rsidR="009C0D62" w:rsidRPr="00037E8D" w:rsidRDefault="009C0D62" w:rsidP="009C0D62">
      <w:pPr>
        <w:tabs>
          <w:tab w:val="num" w:pos="1440"/>
        </w:tabs>
        <w:ind w:firstLine="567"/>
        <w:jc w:val="both"/>
        <w:rPr>
          <w:b/>
          <w:bCs/>
          <w:i/>
          <w:iCs/>
        </w:rPr>
      </w:pPr>
      <w:r w:rsidRPr="00037E8D">
        <w:rPr>
          <w:b/>
          <w:bCs/>
          <w:i/>
          <w:iCs/>
        </w:rPr>
        <w:t>- в Ленте новостей - не позднее 1 (Одного) дня;</w:t>
      </w:r>
    </w:p>
    <w:p w:rsidR="009C0D62" w:rsidRPr="00037E8D" w:rsidRDefault="009C0D62" w:rsidP="009C0D62">
      <w:pPr>
        <w:tabs>
          <w:tab w:val="num" w:pos="1440"/>
        </w:tabs>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utoSpaceDE/>
        <w:autoSpaceDN/>
        <w:adjustRightInd w:val="0"/>
        <w:ind w:firstLine="567"/>
        <w:jc w:val="both"/>
        <w:rPr>
          <w:bCs/>
          <w:i/>
          <w:iCs/>
        </w:rPr>
      </w:pPr>
    </w:p>
    <w:p w:rsidR="009C0D62" w:rsidRPr="00037E8D" w:rsidRDefault="009C0D62" w:rsidP="009C0D62">
      <w:pPr>
        <w:adjustRightInd w:val="0"/>
        <w:ind w:firstLine="567"/>
        <w:jc w:val="both"/>
        <w:rPr>
          <w:bCs/>
        </w:rPr>
      </w:pPr>
      <w:r w:rsidRPr="00037E8D">
        <w:rPr>
          <w:bC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9C0D62" w:rsidRPr="00037E8D" w:rsidRDefault="009C0D62" w:rsidP="009C0D62">
      <w:pPr>
        <w:adjustRightInd w:val="0"/>
        <w:ind w:firstLine="567"/>
        <w:jc w:val="both"/>
        <w:rPr>
          <w:b/>
          <w:bCs/>
          <w:i/>
          <w:iCs/>
        </w:rPr>
      </w:pPr>
      <w:r w:rsidRPr="00037E8D">
        <w:rPr>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w:t>
      </w:r>
      <w:r w:rsidRPr="00037E8D">
        <w:rPr>
          <w:b/>
          <w:i/>
        </w:rPr>
        <w:t xml:space="preserve">«Сведения, оказывающие, по мнению Эмитента, существенное влияние на стоимость его эмиссионных ценных бумаг» </w:t>
      </w:r>
      <w:r w:rsidRPr="00037E8D">
        <w:rPr>
          <w:b/>
          <w:bCs/>
          <w:i/>
          <w:iCs/>
        </w:rPr>
        <w:t>в следующие сроки со дня истечения срока для направления оферт с предложением заключить Предварительный договор:</w:t>
      </w:r>
    </w:p>
    <w:p w:rsidR="009C0D62" w:rsidRPr="00037E8D" w:rsidRDefault="009C0D62" w:rsidP="009C0D62">
      <w:pPr>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rPr>
      </w:pPr>
      <w:r w:rsidRPr="00037E8D">
        <w:rPr>
          <w:b/>
          <w:bCs/>
          <w:i/>
          <w:iCs/>
        </w:rPr>
        <w:t>Основные договоры по приобретению Биржевых облигаций заключаются по цене размещения Биржевых облигаций, указанной в п. 8.4 Решения о выпуске ценных бумаг и п. 2.4 Проспекта ценных бумаг, путем выставления адресных заявок в Системе торгов ФБ ММВБ в порядке, установленном настоящим подпунктом.</w:t>
      </w:r>
    </w:p>
    <w:p w:rsidR="009C0D62" w:rsidRPr="00037E8D" w:rsidRDefault="009C0D62" w:rsidP="009C0D62">
      <w:pPr>
        <w:adjustRightInd w:val="0"/>
        <w:ind w:firstLine="567"/>
        <w:jc w:val="both"/>
        <w:rPr>
          <w:bCs/>
        </w:rPr>
      </w:pPr>
    </w:p>
    <w:p w:rsidR="009C0D62" w:rsidRPr="00037E8D" w:rsidRDefault="009C0D62" w:rsidP="009C0D62">
      <w:pPr>
        <w:adjustRightInd w:val="0"/>
        <w:ind w:firstLine="567"/>
        <w:jc w:val="both"/>
        <w:rPr>
          <w:b/>
          <w:bCs/>
        </w:rPr>
      </w:pPr>
      <w:r w:rsidRPr="00037E8D">
        <w:rPr>
          <w:b/>
          <w:bCs/>
          <w:i/>
          <w:iCs/>
        </w:rPr>
        <w:t>Размещение ценных бумаг не предполагается осуществлять за пределами Российской Федерации.</w:t>
      </w:r>
    </w:p>
    <w:p w:rsidR="009C0D62" w:rsidRPr="00037E8D" w:rsidRDefault="009C0D62" w:rsidP="009C0D62">
      <w:pPr>
        <w:adjustRightInd w:val="0"/>
        <w:ind w:firstLine="567"/>
        <w:jc w:val="both"/>
        <w:rPr>
          <w:bCs/>
        </w:rPr>
      </w:pPr>
    </w:p>
    <w:p w:rsidR="009C0D62" w:rsidRPr="00037E8D" w:rsidRDefault="009C0D62" w:rsidP="009C0D62">
      <w:pPr>
        <w:autoSpaceDE/>
        <w:autoSpaceDN/>
        <w:ind w:firstLine="567"/>
        <w:jc w:val="both"/>
        <w:rPr>
          <w:bCs/>
        </w:rPr>
      </w:pPr>
      <w:r w:rsidRPr="00037E8D">
        <w:rPr>
          <w:bCs/>
        </w:rPr>
        <w:t>Сведения об организаторе торговли на рынке ценных бумаг:</w:t>
      </w:r>
    </w:p>
    <w:p w:rsidR="009C0D62" w:rsidRPr="00037E8D" w:rsidRDefault="009C0D62" w:rsidP="009C0D62">
      <w:pPr>
        <w:adjustRightInd w:val="0"/>
        <w:ind w:firstLine="567"/>
        <w:jc w:val="both"/>
        <w:rPr>
          <w:b/>
          <w:bCs/>
          <w:i/>
          <w:iCs/>
        </w:rPr>
      </w:pPr>
      <w:r w:rsidRPr="00037E8D">
        <w:rPr>
          <w:bCs/>
        </w:rPr>
        <w:t>Полное фирменное наименование</w:t>
      </w:r>
      <w:r w:rsidRPr="00037E8D">
        <w:rPr>
          <w:bCs/>
          <w:i/>
          <w:iCs/>
        </w:rPr>
        <w:t xml:space="preserve">: </w:t>
      </w:r>
      <w:r w:rsidRPr="00037E8D">
        <w:rPr>
          <w:b/>
          <w:bCs/>
          <w:i/>
          <w:iCs/>
        </w:rPr>
        <w:t xml:space="preserve">Закрытое акционерное общество «Фондовая Биржа ММВБ» </w:t>
      </w:r>
    </w:p>
    <w:p w:rsidR="009C0D62" w:rsidRPr="00037E8D" w:rsidRDefault="009C0D62" w:rsidP="009C0D62">
      <w:pPr>
        <w:widowControl w:val="0"/>
        <w:autoSpaceDE/>
        <w:autoSpaceDN/>
        <w:adjustRightInd w:val="0"/>
        <w:ind w:firstLine="567"/>
        <w:jc w:val="both"/>
        <w:rPr>
          <w:rFonts w:ascii="Calibri" w:hAnsi="Calibri"/>
          <w:b/>
          <w:bCs/>
          <w:i/>
          <w:iCs/>
          <w:sz w:val="22"/>
          <w:szCs w:val="22"/>
        </w:rPr>
      </w:pPr>
      <w:r w:rsidRPr="00037E8D">
        <w:rPr>
          <w:bCs/>
        </w:rPr>
        <w:t>Сокращенное фирменное наименование</w:t>
      </w:r>
      <w:r w:rsidRPr="00037E8D">
        <w:rPr>
          <w:bCs/>
          <w:i/>
          <w:iCs/>
        </w:rPr>
        <w:t xml:space="preserve">: </w:t>
      </w:r>
      <w:r w:rsidRPr="00037E8D">
        <w:rPr>
          <w:b/>
          <w:bCs/>
          <w:i/>
          <w:iCs/>
        </w:rPr>
        <w:t>ЗАО «ФБ ММВБ», ЗАО «Фондовая биржа ММВБ»</w:t>
      </w:r>
    </w:p>
    <w:p w:rsidR="009C0D62" w:rsidRPr="00037E8D" w:rsidRDefault="009C0D62" w:rsidP="009C0D62">
      <w:pPr>
        <w:widowControl w:val="0"/>
        <w:autoSpaceDE/>
        <w:autoSpaceDN/>
        <w:adjustRightInd w:val="0"/>
        <w:ind w:firstLine="567"/>
        <w:jc w:val="both"/>
        <w:rPr>
          <w:b/>
          <w:bCs/>
          <w:i/>
          <w:iCs/>
        </w:rPr>
      </w:pPr>
      <w:r w:rsidRPr="00037E8D">
        <w:rPr>
          <w:bCs/>
        </w:rPr>
        <w:t xml:space="preserve">Место нахождения: </w:t>
      </w:r>
      <w:r w:rsidRPr="00037E8D">
        <w:rPr>
          <w:b/>
          <w:bCs/>
          <w:i/>
          <w:iCs/>
        </w:rPr>
        <w:t xml:space="preserve">Российская Федерация, 125009, г. Москва, Большой </w:t>
      </w:r>
      <w:proofErr w:type="spellStart"/>
      <w:r w:rsidRPr="00037E8D">
        <w:rPr>
          <w:b/>
          <w:bCs/>
          <w:i/>
          <w:iCs/>
        </w:rPr>
        <w:t>Кисловский</w:t>
      </w:r>
      <w:proofErr w:type="spellEnd"/>
      <w:r w:rsidRPr="00037E8D">
        <w:rPr>
          <w:b/>
          <w:bCs/>
          <w:i/>
          <w:iCs/>
        </w:rPr>
        <w:t xml:space="preserve"> переулок, дом 13</w:t>
      </w:r>
    </w:p>
    <w:p w:rsidR="009C0D62" w:rsidRPr="00037E8D" w:rsidRDefault="009C0D62" w:rsidP="009C0D62">
      <w:pPr>
        <w:adjustRightInd w:val="0"/>
        <w:ind w:firstLine="567"/>
        <w:jc w:val="both"/>
        <w:rPr>
          <w:b/>
          <w:bCs/>
          <w:i/>
          <w:iCs/>
        </w:rPr>
      </w:pPr>
      <w:r w:rsidRPr="00037E8D">
        <w:rPr>
          <w:bCs/>
        </w:rPr>
        <w:t xml:space="preserve">Почтовый адрес: </w:t>
      </w:r>
      <w:r w:rsidRPr="00037E8D">
        <w:rPr>
          <w:b/>
          <w:bCs/>
          <w:i/>
          <w:iCs/>
        </w:rPr>
        <w:t xml:space="preserve">Российская Федерация, 125009, г. Москва, Большой </w:t>
      </w:r>
      <w:proofErr w:type="spellStart"/>
      <w:r w:rsidRPr="00037E8D">
        <w:rPr>
          <w:b/>
          <w:bCs/>
          <w:i/>
          <w:iCs/>
        </w:rPr>
        <w:t>Кисловский</w:t>
      </w:r>
      <w:proofErr w:type="spellEnd"/>
      <w:r w:rsidRPr="00037E8D">
        <w:rPr>
          <w:b/>
          <w:bCs/>
          <w:i/>
          <w:iCs/>
        </w:rPr>
        <w:t xml:space="preserve"> переулок, дом 13</w:t>
      </w:r>
    </w:p>
    <w:p w:rsidR="009C0D62" w:rsidRPr="00037E8D" w:rsidRDefault="009C0D62" w:rsidP="009C0D62">
      <w:pPr>
        <w:adjustRightInd w:val="0"/>
        <w:ind w:firstLine="567"/>
        <w:jc w:val="both"/>
        <w:rPr>
          <w:bCs/>
        </w:rPr>
      </w:pPr>
      <w:r w:rsidRPr="00037E8D">
        <w:rPr>
          <w:bCs/>
        </w:rPr>
        <w:t xml:space="preserve">Дата государственной регистрации: </w:t>
      </w:r>
      <w:r w:rsidRPr="00037E8D">
        <w:rPr>
          <w:b/>
          <w:bCs/>
          <w:i/>
          <w:iCs/>
        </w:rPr>
        <w:t>02.12.2003</w:t>
      </w:r>
    </w:p>
    <w:p w:rsidR="009C0D62" w:rsidRPr="00037E8D" w:rsidRDefault="009C0D62" w:rsidP="009C0D62">
      <w:pPr>
        <w:adjustRightInd w:val="0"/>
        <w:ind w:firstLine="567"/>
        <w:jc w:val="both"/>
        <w:rPr>
          <w:bCs/>
        </w:rPr>
      </w:pPr>
      <w:r w:rsidRPr="00037E8D">
        <w:rPr>
          <w:bCs/>
        </w:rPr>
        <w:t xml:space="preserve">Основной государственный регистрационный номер: </w:t>
      </w:r>
      <w:r w:rsidRPr="00037E8D">
        <w:rPr>
          <w:b/>
          <w:bCs/>
          <w:i/>
          <w:iCs/>
        </w:rPr>
        <w:t>1037789012414</w:t>
      </w:r>
      <w:r w:rsidRPr="00037E8D">
        <w:rPr>
          <w:bCs/>
          <w:i/>
          <w:iCs/>
        </w:rPr>
        <w:tab/>
      </w:r>
    </w:p>
    <w:p w:rsidR="009C0D62" w:rsidRPr="00037E8D" w:rsidRDefault="009C0D62" w:rsidP="009C0D62">
      <w:pPr>
        <w:adjustRightInd w:val="0"/>
        <w:ind w:firstLine="567"/>
        <w:jc w:val="both"/>
        <w:rPr>
          <w:b/>
          <w:bCs/>
        </w:rPr>
      </w:pPr>
      <w:r w:rsidRPr="00037E8D">
        <w:rPr>
          <w:bCs/>
        </w:rPr>
        <w:t xml:space="preserve">Наименование органа, осуществившего государственную регистрацию: </w:t>
      </w:r>
      <w:r w:rsidRPr="00037E8D">
        <w:rPr>
          <w:b/>
          <w:bCs/>
          <w:i/>
          <w:iCs/>
        </w:rPr>
        <w:t>Межрайонная инспекция МНС России № 46 по г. Москве</w:t>
      </w:r>
    </w:p>
    <w:p w:rsidR="009C0D62" w:rsidRPr="00037E8D" w:rsidRDefault="009C0D62" w:rsidP="009C0D62">
      <w:pPr>
        <w:autoSpaceDE/>
        <w:autoSpaceDN/>
        <w:adjustRightInd w:val="0"/>
        <w:ind w:firstLine="567"/>
        <w:jc w:val="both"/>
        <w:rPr>
          <w:bCs/>
        </w:rPr>
      </w:pPr>
      <w:r w:rsidRPr="00037E8D">
        <w:rPr>
          <w:bCs/>
        </w:rPr>
        <w:t xml:space="preserve">Данные о лицензии биржи: </w:t>
      </w:r>
    </w:p>
    <w:p w:rsidR="009C0D62" w:rsidRPr="00037E8D" w:rsidRDefault="009C0D62" w:rsidP="009C0D62">
      <w:pPr>
        <w:autoSpaceDE/>
        <w:autoSpaceDN/>
        <w:adjustRightInd w:val="0"/>
        <w:ind w:firstLine="567"/>
        <w:jc w:val="both"/>
        <w:rPr>
          <w:bCs/>
          <w:i/>
          <w:iCs/>
        </w:rPr>
      </w:pPr>
      <w:r w:rsidRPr="00037E8D">
        <w:rPr>
          <w:bCs/>
        </w:rPr>
        <w:t>Номер лицензии:</w:t>
      </w:r>
      <w:r w:rsidRPr="00037E8D">
        <w:rPr>
          <w:bCs/>
          <w:i/>
          <w:iCs/>
        </w:rPr>
        <w:t xml:space="preserve"> </w:t>
      </w:r>
      <w:r w:rsidRPr="00037E8D">
        <w:rPr>
          <w:b/>
          <w:bCs/>
          <w:i/>
          <w:iCs/>
        </w:rPr>
        <w:t>077-007</w:t>
      </w:r>
    </w:p>
    <w:p w:rsidR="009C0D62" w:rsidRPr="00037E8D" w:rsidRDefault="009C0D62" w:rsidP="009C0D62">
      <w:pPr>
        <w:autoSpaceDE/>
        <w:autoSpaceDN/>
        <w:adjustRightInd w:val="0"/>
        <w:ind w:firstLine="567"/>
        <w:jc w:val="both"/>
        <w:rPr>
          <w:bCs/>
          <w:i/>
          <w:iCs/>
        </w:rPr>
      </w:pPr>
      <w:r w:rsidRPr="00037E8D">
        <w:rPr>
          <w:bCs/>
        </w:rPr>
        <w:t>Дата выдачи:</w:t>
      </w:r>
      <w:r w:rsidRPr="00037E8D">
        <w:rPr>
          <w:bCs/>
          <w:i/>
          <w:iCs/>
        </w:rPr>
        <w:t xml:space="preserve"> </w:t>
      </w:r>
      <w:r w:rsidRPr="00037E8D">
        <w:rPr>
          <w:b/>
          <w:bCs/>
          <w:i/>
          <w:iCs/>
        </w:rPr>
        <w:t>20.12.2013</w:t>
      </w:r>
    </w:p>
    <w:p w:rsidR="009C0D62" w:rsidRPr="00037E8D" w:rsidRDefault="009C0D62" w:rsidP="009C0D62">
      <w:pPr>
        <w:autoSpaceDE/>
        <w:autoSpaceDN/>
        <w:adjustRightInd w:val="0"/>
        <w:ind w:firstLine="567"/>
        <w:jc w:val="both"/>
        <w:rPr>
          <w:bCs/>
          <w:i/>
          <w:iCs/>
        </w:rPr>
      </w:pPr>
      <w:r w:rsidRPr="00037E8D">
        <w:rPr>
          <w:bCs/>
        </w:rPr>
        <w:t>Срок действия:</w:t>
      </w:r>
      <w:r w:rsidRPr="00037E8D">
        <w:rPr>
          <w:bCs/>
          <w:i/>
          <w:iCs/>
        </w:rPr>
        <w:t xml:space="preserve"> </w:t>
      </w:r>
      <w:r w:rsidRPr="00037E8D">
        <w:rPr>
          <w:b/>
          <w:bCs/>
          <w:i/>
          <w:iCs/>
        </w:rPr>
        <w:t>без ограничения срока действия</w:t>
      </w:r>
    </w:p>
    <w:p w:rsidR="009C0D62" w:rsidRPr="00037E8D" w:rsidRDefault="009C0D62" w:rsidP="009C0D62">
      <w:pPr>
        <w:autoSpaceDE/>
        <w:autoSpaceDN/>
        <w:adjustRightInd w:val="0"/>
        <w:ind w:firstLine="567"/>
        <w:jc w:val="both"/>
        <w:rPr>
          <w:bCs/>
        </w:rPr>
      </w:pPr>
      <w:r w:rsidRPr="00037E8D">
        <w:rPr>
          <w:bCs/>
        </w:rPr>
        <w:t xml:space="preserve">Орган, выдавший лицензию: </w:t>
      </w:r>
      <w:r w:rsidRPr="00037E8D">
        <w:rPr>
          <w:b/>
          <w:bCs/>
          <w:i/>
          <w:iCs/>
        </w:rPr>
        <w:t>Банк России</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
          <w:bCs/>
          <w:i/>
          <w:iCs/>
        </w:rPr>
      </w:pPr>
      <w:r w:rsidRPr="00037E8D">
        <w:rPr>
          <w:b/>
          <w:bCs/>
          <w:i/>
          <w:iCs/>
        </w:rPr>
        <w:t>В случае прекращения деятельности ЗАО «ФБ ММВБ» в связи с его реорганизацией функции организатора торговли на рынке ценных бумаг, на торгах которого производится размещение Биржевых облигаций, будут осуществляться его правопреемником. В тех случаях, когда в Решении о выпуске ценных бумаг упоминается ЗАО «ФБ ММВБ», подразумевается ЗАО «ФБ ММВБ» или его правопреемник.</w:t>
      </w:r>
    </w:p>
    <w:p w:rsidR="009C0D62" w:rsidRPr="00037E8D" w:rsidRDefault="009C0D62" w:rsidP="009C0D62">
      <w:pPr>
        <w:adjustRightInd w:val="0"/>
        <w:ind w:firstLine="567"/>
        <w:jc w:val="both"/>
        <w:rPr>
          <w:b/>
          <w:bCs/>
          <w:i/>
          <w:iCs/>
        </w:rPr>
      </w:pPr>
      <w:r w:rsidRPr="00037E8D">
        <w:rPr>
          <w:b/>
          <w:bCs/>
          <w:i/>
          <w:iCs/>
        </w:rPr>
        <w:t xml:space="preserve">При размещении Биржевых облигаций на Конкурсе по определению ставки первого купона, в случае соответствия условий заявок указанным выше требованиям они регистрируются на Бирже, а затем удовлетворяются Андеррайтером на Бирже. </w:t>
      </w:r>
    </w:p>
    <w:p w:rsidR="009C0D62" w:rsidRPr="00037E8D" w:rsidRDefault="009C0D62" w:rsidP="009C0D62">
      <w:pPr>
        <w:adjustRightInd w:val="0"/>
        <w:ind w:firstLine="567"/>
        <w:jc w:val="both"/>
        <w:rPr>
          <w:b/>
          <w:bCs/>
          <w:i/>
          <w:iCs/>
        </w:rPr>
      </w:pPr>
      <w:r w:rsidRPr="00037E8D">
        <w:rPr>
          <w:b/>
          <w:bCs/>
          <w:i/>
          <w:iCs/>
        </w:rPr>
        <w:t>В случае размещения Биржевых облигаций путем сбора адресных заявок на приобретение Биржевых облигаций по фиксированной цене и ставке первого купона, определенной Эмитентом перед датой начала размещения Биржевых облигаций, при соответствии условий заявок указанным выше требованиям они регистрируются на Бирже, а затем удовлетворяются (или отклоняются) Андеррайтером на Бирже в соответствии с решением Эмитента (как это определено выше).</w:t>
      </w:r>
    </w:p>
    <w:p w:rsidR="009C0D62" w:rsidRPr="00037E8D" w:rsidRDefault="009C0D62" w:rsidP="009C0D62">
      <w:pPr>
        <w:adjustRightInd w:val="0"/>
        <w:ind w:firstLine="567"/>
        <w:jc w:val="both"/>
        <w:rPr>
          <w:b/>
          <w:bCs/>
          <w:i/>
          <w:iCs/>
        </w:rPr>
      </w:pPr>
      <w:r w:rsidRPr="00037E8D">
        <w:rPr>
          <w:b/>
          <w:bCs/>
          <w:i/>
          <w:iCs/>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9C0D62" w:rsidRPr="00037E8D" w:rsidRDefault="009C0D62" w:rsidP="009C0D62">
      <w:pPr>
        <w:adjustRightInd w:val="0"/>
        <w:ind w:firstLine="567"/>
        <w:jc w:val="both"/>
        <w:rPr>
          <w:b/>
          <w:bCs/>
          <w:i/>
          <w:iCs/>
        </w:rPr>
      </w:pPr>
      <w:r w:rsidRPr="00037E8D">
        <w:rPr>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9C0D62" w:rsidRPr="00037E8D" w:rsidRDefault="009C0D62" w:rsidP="009C0D62">
      <w:pPr>
        <w:adjustRightInd w:val="0"/>
        <w:ind w:firstLine="567"/>
        <w:jc w:val="both"/>
        <w:rPr>
          <w:b/>
          <w:bCs/>
        </w:rPr>
      </w:pPr>
      <w:r w:rsidRPr="00037E8D">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9C0D62" w:rsidRPr="00037E8D" w:rsidRDefault="009C0D62" w:rsidP="009C0D62">
      <w:pPr>
        <w:adjustRightInd w:val="0"/>
        <w:ind w:firstLine="567"/>
        <w:jc w:val="both"/>
        <w:rPr>
          <w:b/>
          <w:lang w:eastAsia="en-US"/>
        </w:rPr>
      </w:pPr>
    </w:p>
    <w:p w:rsidR="009C0D62" w:rsidRPr="00037E8D" w:rsidRDefault="009C0D62" w:rsidP="009C0D62">
      <w:pPr>
        <w:adjustRightInd w:val="0"/>
        <w:ind w:firstLine="567"/>
        <w:jc w:val="both"/>
        <w:rPr>
          <w:b/>
          <w:bCs/>
          <w:i/>
          <w:iCs/>
        </w:rPr>
      </w:pPr>
      <w:r w:rsidRPr="00037E8D">
        <w:rPr>
          <w:b/>
          <w:bCs/>
          <w:i/>
          <w:iCs/>
        </w:rPr>
        <w:t>Размещение Биржевых облигаций осуществляется через посредника - профессионального участника рынка ценных бумаг, действующего от своего имени, но за счет и по поручению Эмитента (далее – «Андеррайтер» или «Агент по размещению Биржевых облигаций»).</w:t>
      </w:r>
    </w:p>
    <w:p w:rsidR="009C0D62" w:rsidRPr="00037E8D" w:rsidRDefault="009C0D62" w:rsidP="009C0D62">
      <w:pPr>
        <w:adjustRightInd w:val="0"/>
        <w:ind w:firstLine="567"/>
        <w:jc w:val="both"/>
        <w:rPr>
          <w:lang w:eastAsia="en-US"/>
        </w:rPr>
      </w:pPr>
    </w:p>
    <w:p w:rsidR="009C0D62" w:rsidRPr="00037E8D" w:rsidRDefault="009C0D62" w:rsidP="009C0D62">
      <w:pPr>
        <w:ind w:firstLine="567"/>
        <w:jc w:val="both"/>
        <w:rPr>
          <w:b/>
          <w:bCs/>
          <w:i/>
          <w:iCs/>
        </w:rPr>
      </w:pPr>
      <w:r w:rsidRPr="00037E8D">
        <w:rPr>
          <w:lang w:eastAsia="en-US"/>
        </w:rPr>
        <w:t xml:space="preserve">Полное фирменное наименование: </w:t>
      </w:r>
      <w:r w:rsidRPr="00037E8D">
        <w:rPr>
          <w:b/>
          <w:bCs/>
          <w:i/>
          <w:iCs/>
        </w:rPr>
        <w:t>Публичное акционерное общество Банк «Финансовая Корпорация Открытие»</w:t>
      </w:r>
    </w:p>
    <w:p w:rsidR="009C0D62" w:rsidRPr="00037E8D" w:rsidRDefault="009C0D62" w:rsidP="009C0D62">
      <w:pPr>
        <w:ind w:firstLine="567"/>
        <w:jc w:val="both"/>
        <w:rPr>
          <w:lang w:eastAsia="en-US"/>
        </w:rPr>
      </w:pPr>
      <w:r w:rsidRPr="00037E8D">
        <w:rPr>
          <w:lang w:eastAsia="en-US"/>
        </w:rPr>
        <w:t xml:space="preserve">Сокращенное фирменное наименование: </w:t>
      </w:r>
      <w:r w:rsidRPr="00037E8D">
        <w:rPr>
          <w:b/>
          <w:bCs/>
          <w:i/>
          <w:iCs/>
        </w:rPr>
        <w:t>ПАО Банк «ФК Открытие»</w:t>
      </w:r>
      <w:r w:rsidRPr="00037E8D">
        <w:rPr>
          <w:lang w:eastAsia="en-US"/>
        </w:rPr>
        <w:t xml:space="preserve"> </w:t>
      </w:r>
    </w:p>
    <w:p w:rsidR="009C0D62" w:rsidRPr="00037E8D" w:rsidRDefault="009C0D62" w:rsidP="009C0D62">
      <w:pPr>
        <w:ind w:firstLine="567"/>
        <w:jc w:val="both"/>
        <w:rPr>
          <w:lang w:eastAsia="en-US"/>
        </w:rPr>
      </w:pPr>
      <w:r w:rsidRPr="00037E8D">
        <w:rPr>
          <w:lang w:eastAsia="en-US"/>
        </w:rPr>
        <w:t xml:space="preserve">ИНН: </w:t>
      </w:r>
      <w:r w:rsidRPr="00037E8D">
        <w:rPr>
          <w:b/>
          <w:bCs/>
          <w:i/>
          <w:iCs/>
        </w:rPr>
        <w:t>7706092528</w:t>
      </w:r>
    </w:p>
    <w:p w:rsidR="009C0D62" w:rsidRPr="00037E8D" w:rsidRDefault="009C0D62" w:rsidP="009C0D62">
      <w:pPr>
        <w:ind w:firstLine="567"/>
        <w:jc w:val="both"/>
        <w:rPr>
          <w:lang w:eastAsia="en-US"/>
        </w:rPr>
      </w:pPr>
      <w:r w:rsidRPr="00037E8D">
        <w:rPr>
          <w:lang w:eastAsia="en-US"/>
        </w:rPr>
        <w:t xml:space="preserve">ОГРН: </w:t>
      </w:r>
      <w:r w:rsidRPr="00037E8D">
        <w:rPr>
          <w:b/>
          <w:bCs/>
          <w:i/>
          <w:iCs/>
        </w:rPr>
        <w:t>1027739019208</w:t>
      </w:r>
    </w:p>
    <w:p w:rsidR="009C0D62" w:rsidRPr="00037E8D" w:rsidRDefault="009C0D62" w:rsidP="009C0D62">
      <w:pPr>
        <w:ind w:firstLine="567"/>
        <w:jc w:val="both"/>
        <w:rPr>
          <w:lang w:eastAsia="en-US"/>
        </w:rPr>
      </w:pPr>
      <w:r w:rsidRPr="00037E8D">
        <w:rPr>
          <w:lang w:eastAsia="en-US"/>
        </w:rPr>
        <w:t xml:space="preserve">Место нахождения: </w:t>
      </w:r>
      <w:r w:rsidRPr="00037E8D">
        <w:rPr>
          <w:b/>
          <w:bCs/>
          <w:i/>
          <w:iCs/>
        </w:rPr>
        <w:t xml:space="preserve">115114, г. Москва, ул. </w:t>
      </w:r>
      <w:proofErr w:type="spellStart"/>
      <w:r w:rsidRPr="00037E8D">
        <w:rPr>
          <w:b/>
          <w:bCs/>
          <w:i/>
          <w:iCs/>
        </w:rPr>
        <w:t>Летниковская</w:t>
      </w:r>
      <w:proofErr w:type="spellEnd"/>
      <w:r w:rsidRPr="00037E8D">
        <w:rPr>
          <w:b/>
          <w:bCs/>
          <w:i/>
          <w:iCs/>
        </w:rPr>
        <w:t>, д. 2, стр. 4</w:t>
      </w:r>
    </w:p>
    <w:p w:rsidR="009C0D62" w:rsidRPr="00037E8D" w:rsidRDefault="009C0D62" w:rsidP="009C0D62">
      <w:pPr>
        <w:ind w:firstLine="567"/>
        <w:jc w:val="both"/>
        <w:rPr>
          <w:lang w:eastAsia="en-US"/>
        </w:rPr>
      </w:pPr>
      <w:r w:rsidRPr="00037E8D">
        <w:rPr>
          <w:lang w:eastAsia="en-US"/>
        </w:rPr>
        <w:t xml:space="preserve">Почтовый адрес:  </w:t>
      </w:r>
      <w:r w:rsidRPr="00037E8D">
        <w:rPr>
          <w:b/>
          <w:bCs/>
          <w:i/>
          <w:iCs/>
        </w:rPr>
        <w:t xml:space="preserve">115114, г. Москва, ул. </w:t>
      </w:r>
      <w:proofErr w:type="spellStart"/>
      <w:r w:rsidRPr="00037E8D">
        <w:rPr>
          <w:b/>
          <w:bCs/>
          <w:i/>
          <w:iCs/>
        </w:rPr>
        <w:t>Летниковская</w:t>
      </w:r>
      <w:proofErr w:type="spellEnd"/>
      <w:r w:rsidRPr="00037E8D">
        <w:rPr>
          <w:b/>
          <w:bCs/>
          <w:i/>
          <w:iCs/>
        </w:rPr>
        <w:t>, д. 2, стр. 4</w:t>
      </w:r>
    </w:p>
    <w:p w:rsidR="009C0D62" w:rsidRPr="00037E8D" w:rsidRDefault="009C0D62" w:rsidP="009C0D62">
      <w:pPr>
        <w:ind w:firstLine="567"/>
        <w:jc w:val="both"/>
        <w:rPr>
          <w:lang w:eastAsia="en-US"/>
        </w:rPr>
      </w:pPr>
      <w:r w:rsidRPr="00037E8D">
        <w:rPr>
          <w:lang w:eastAsia="en-US"/>
        </w:rPr>
        <w:t xml:space="preserve">Номер лицензии: </w:t>
      </w:r>
      <w:r w:rsidRPr="00037E8D">
        <w:rPr>
          <w:b/>
          <w:bCs/>
          <w:i/>
          <w:iCs/>
        </w:rPr>
        <w:t>177- 02667 -100000 (на осуществление брокерской деятельности)</w:t>
      </w:r>
    </w:p>
    <w:p w:rsidR="009C0D62" w:rsidRPr="00037E8D" w:rsidRDefault="009C0D62" w:rsidP="009C0D62">
      <w:pPr>
        <w:ind w:firstLine="567"/>
        <w:jc w:val="both"/>
        <w:rPr>
          <w:lang w:eastAsia="en-US"/>
        </w:rPr>
      </w:pPr>
      <w:r w:rsidRPr="00037E8D">
        <w:rPr>
          <w:lang w:eastAsia="en-US"/>
        </w:rPr>
        <w:t xml:space="preserve">Дата выдачи: </w:t>
      </w:r>
      <w:r w:rsidRPr="00037E8D">
        <w:rPr>
          <w:b/>
          <w:bCs/>
          <w:i/>
          <w:iCs/>
        </w:rPr>
        <w:t>01.11.2000</w:t>
      </w:r>
    </w:p>
    <w:p w:rsidR="009C0D62" w:rsidRPr="00037E8D" w:rsidRDefault="009C0D62" w:rsidP="009C0D62">
      <w:pPr>
        <w:ind w:firstLine="567"/>
        <w:jc w:val="both"/>
        <w:rPr>
          <w:lang w:eastAsia="en-US"/>
        </w:rPr>
      </w:pPr>
      <w:r w:rsidRPr="00037E8D">
        <w:rPr>
          <w:lang w:eastAsia="en-US"/>
        </w:rPr>
        <w:t xml:space="preserve">Срок действия: </w:t>
      </w:r>
      <w:r w:rsidRPr="00037E8D">
        <w:rPr>
          <w:b/>
          <w:bCs/>
          <w:i/>
          <w:iCs/>
        </w:rPr>
        <w:t>без ограничения срока действия</w:t>
      </w:r>
    </w:p>
    <w:p w:rsidR="009C0D62" w:rsidRPr="00037E8D" w:rsidRDefault="009C0D62" w:rsidP="009C0D62">
      <w:pPr>
        <w:ind w:firstLine="567"/>
        <w:jc w:val="both"/>
        <w:rPr>
          <w:lang w:eastAsia="en-US"/>
        </w:rPr>
      </w:pPr>
      <w:r w:rsidRPr="00037E8D">
        <w:rPr>
          <w:lang w:eastAsia="en-US"/>
        </w:rPr>
        <w:t xml:space="preserve">Орган, выдавший указанную лицензию: </w:t>
      </w:r>
      <w:r w:rsidRPr="00037E8D">
        <w:rPr>
          <w:b/>
          <w:bCs/>
          <w:i/>
          <w:iCs/>
        </w:rPr>
        <w:t>Банк России</w:t>
      </w:r>
    </w:p>
    <w:p w:rsidR="009C0D62" w:rsidRPr="00037E8D" w:rsidRDefault="009C0D62" w:rsidP="009C0D62">
      <w:pPr>
        <w:jc w:val="both"/>
        <w:rPr>
          <w:bCs/>
          <w:i/>
          <w:iCs/>
          <w:lang w:eastAsia="en-US"/>
        </w:rPr>
      </w:pPr>
    </w:p>
    <w:p w:rsidR="009C0D62" w:rsidRPr="00037E8D" w:rsidRDefault="009C0D62" w:rsidP="009C0D62">
      <w:pPr>
        <w:ind w:firstLine="567"/>
        <w:jc w:val="both"/>
        <w:rPr>
          <w:lang w:eastAsia="en-US"/>
        </w:rPr>
      </w:pPr>
      <w:r w:rsidRPr="00037E8D">
        <w:rPr>
          <w:lang w:eastAsia="en-US"/>
        </w:rPr>
        <w:t>Основные функции Андеррайтера:</w:t>
      </w:r>
    </w:p>
    <w:p w:rsidR="009C0D62" w:rsidRPr="00037E8D" w:rsidRDefault="009C0D62" w:rsidP="009C0D62">
      <w:pPr>
        <w:adjustRightInd w:val="0"/>
        <w:ind w:firstLine="567"/>
        <w:jc w:val="both"/>
        <w:rPr>
          <w:b/>
          <w:bCs/>
          <w:i/>
          <w:iCs/>
        </w:rPr>
      </w:pPr>
      <w:r w:rsidRPr="00037E8D">
        <w:rPr>
          <w:b/>
          <w:bCs/>
          <w:i/>
          <w:iCs/>
        </w:rPr>
        <w:t xml:space="preserve">- </w:t>
      </w:r>
      <w:r w:rsidRPr="00037E8D">
        <w:rPr>
          <w:b/>
          <w:i/>
          <w:szCs w:val="22"/>
        </w:rPr>
        <w:t>удовлетворение заявок на покупку</w:t>
      </w:r>
      <w:r w:rsidRPr="00037E8D">
        <w:rPr>
          <w:b/>
          <w:bCs/>
          <w:i/>
          <w:iCs/>
        </w:rPr>
        <w:t xml:space="preserve"> Биржевых облигаций по поручению и за счет Эмитента в соответствии с условиями договора и процедурой, установленной Решением о выпуске ценных бумаг и Проспектом ценных бумаг;</w:t>
      </w:r>
    </w:p>
    <w:p w:rsidR="009C0D62" w:rsidRPr="00037E8D" w:rsidRDefault="009C0D62" w:rsidP="009C0D62">
      <w:pPr>
        <w:adjustRightInd w:val="0"/>
        <w:ind w:firstLine="567"/>
        <w:jc w:val="both"/>
        <w:rPr>
          <w:b/>
          <w:bCs/>
          <w:i/>
          <w:iCs/>
        </w:rPr>
      </w:pPr>
      <w:r w:rsidRPr="00037E8D">
        <w:rPr>
          <w:b/>
          <w:bCs/>
          <w:i/>
          <w:iCs/>
        </w:rPr>
        <w:t xml:space="preserve">- совершение от имени и за счет Эмитента действий, связанных с допуском Биржевых облигаций к торгам в процессе размещения на Бирже; </w:t>
      </w:r>
    </w:p>
    <w:p w:rsidR="009C0D62" w:rsidRPr="00037E8D" w:rsidRDefault="009C0D62" w:rsidP="009C0D62">
      <w:pPr>
        <w:adjustRightInd w:val="0"/>
        <w:ind w:firstLine="567"/>
        <w:jc w:val="both"/>
        <w:rPr>
          <w:b/>
          <w:bCs/>
          <w:i/>
          <w:iCs/>
        </w:rPr>
      </w:pPr>
      <w:r w:rsidRPr="00037E8D">
        <w:rPr>
          <w:b/>
          <w:bCs/>
          <w:i/>
          <w:iCs/>
        </w:rPr>
        <w:t>- информирование Эмитента о количестве фактических размещенных Биржевых облигаций, а также о размере полученных от продажи Биржевых облигаций денежных средств;</w:t>
      </w:r>
    </w:p>
    <w:p w:rsidR="009C0D62" w:rsidRPr="00037E8D" w:rsidRDefault="009C0D62" w:rsidP="009C0D62">
      <w:pPr>
        <w:adjustRightInd w:val="0"/>
        <w:ind w:firstLine="567"/>
        <w:jc w:val="both"/>
        <w:rPr>
          <w:b/>
          <w:bCs/>
          <w:i/>
          <w:iCs/>
        </w:rPr>
      </w:pPr>
      <w:r w:rsidRPr="00037E8D">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договора между Эмитентом и Андеррайтером; </w:t>
      </w:r>
    </w:p>
    <w:p w:rsidR="009C0D62" w:rsidRPr="00037E8D" w:rsidRDefault="009C0D62" w:rsidP="009C0D62">
      <w:pPr>
        <w:adjustRightInd w:val="0"/>
        <w:ind w:firstLine="567"/>
        <w:jc w:val="both"/>
        <w:rPr>
          <w:b/>
          <w:bCs/>
          <w:i/>
          <w:iCs/>
        </w:rPr>
      </w:pPr>
      <w:r w:rsidRPr="00037E8D">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037E8D">
        <w:rPr>
          <w:b/>
          <w:bCs/>
          <w:i/>
          <w:iCs/>
        </w:rPr>
        <w:t>такие обязанности отсутствуют</w:t>
      </w:r>
      <w:r w:rsidRPr="00037E8D">
        <w:rPr>
          <w:bCs/>
        </w:rPr>
        <w:t xml:space="preserve"> </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обязанностей, связанных с поддержанием цен на размещаемые ценные бумаги на </w:t>
      </w:r>
      <w:r w:rsidRPr="00037E8D">
        <w:rPr>
          <w:bCs/>
        </w:rPr>
        <w:lastRenderedPageBreak/>
        <w:t xml:space="preserve">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037E8D">
        <w:rPr>
          <w:bCs/>
        </w:rPr>
        <w:t>маркет-мейкера</w:t>
      </w:r>
      <w:proofErr w:type="spellEnd"/>
      <w:r w:rsidRPr="00037E8D">
        <w:rPr>
          <w:bCs/>
        </w:rPr>
        <w:t xml:space="preserve">,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w:t>
      </w:r>
      <w:proofErr w:type="spellStart"/>
      <w:r w:rsidRPr="00037E8D">
        <w:rPr>
          <w:bCs/>
        </w:rPr>
        <w:t>маркет-мейкера</w:t>
      </w:r>
      <w:proofErr w:type="spellEnd"/>
      <w:r w:rsidRPr="00037E8D">
        <w:rPr>
          <w:bCs/>
        </w:rPr>
        <w:t xml:space="preserve">: </w:t>
      </w:r>
      <w:r w:rsidRPr="00037E8D">
        <w:rPr>
          <w:b/>
          <w:bCs/>
          <w:i/>
          <w:iCs/>
        </w:rPr>
        <w:t>такие обязанности отсутствуют</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037E8D">
        <w:rPr>
          <w:b/>
          <w:bCs/>
          <w:i/>
          <w:iCs/>
        </w:rPr>
        <w:t>такое право не установлено</w:t>
      </w:r>
      <w:r w:rsidRPr="00037E8D">
        <w:rPr>
          <w:bCs/>
          <w:i/>
        </w:rPr>
        <w:t xml:space="preserve"> </w:t>
      </w:r>
    </w:p>
    <w:p w:rsidR="009C0D62" w:rsidRPr="00037E8D" w:rsidRDefault="009C0D62" w:rsidP="009C0D62">
      <w:pPr>
        <w:adjustRightInd w:val="0"/>
        <w:ind w:firstLine="540"/>
        <w:jc w:val="both"/>
        <w:rPr>
          <w:b/>
          <w:bCs/>
          <w:i/>
          <w:iCs/>
        </w:rPr>
      </w:pPr>
      <w:r w:rsidRPr="00037E8D">
        <w:t xml:space="preserve">Размер вознаграждения </w:t>
      </w:r>
      <w:r w:rsidRPr="00037E8D">
        <w:rPr>
          <w:bCs/>
        </w:rPr>
        <w:t>лица, оказывающего услуги по размещению и/или организации размещения ценных бумаг</w:t>
      </w:r>
      <w:r w:rsidRPr="00037E8D">
        <w:t xml:space="preserve">: </w:t>
      </w:r>
      <w:r w:rsidRPr="00037E8D">
        <w:rPr>
          <w:b/>
          <w:bCs/>
          <w:i/>
          <w:iCs/>
        </w:rPr>
        <w:t xml:space="preserve">Вознаграждение лица, оказывающего услуги по размещению и/или организации размещения ценных бумаг, составит не более 1% от общей номинальной стоимости Биржевых облигаций. </w:t>
      </w:r>
    </w:p>
    <w:p w:rsidR="009C0D62" w:rsidRPr="00037E8D" w:rsidRDefault="009C0D62" w:rsidP="009C0D62">
      <w:pPr>
        <w:adjustRightInd w:val="0"/>
        <w:ind w:firstLine="540"/>
        <w:jc w:val="both"/>
        <w:rPr>
          <w:bCs/>
          <w:i/>
          <w:iCs/>
        </w:rPr>
      </w:pPr>
      <w:r w:rsidRPr="00037E8D">
        <w:rPr>
          <w:b/>
          <w:bCs/>
          <w:i/>
          <w:iCs/>
        </w:rPr>
        <w:t xml:space="preserve"> </w:t>
      </w:r>
    </w:p>
    <w:p w:rsidR="009C0D62" w:rsidRPr="00037E8D" w:rsidRDefault="009C0D62" w:rsidP="009C0D62">
      <w:pPr>
        <w:adjustRightInd w:val="0"/>
        <w:ind w:firstLine="567"/>
        <w:jc w:val="both"/>
        <w:rPr>
          <w:b/>
          <w:bCs/>
          <w:i/>
          <w:iCs/>
        </w:rPr>
      </w:pPr>
      <w:r w:rsidRPr="00037E8D">
        <w:rPr>
          <w:b/>
          <w:bCs/>
          <w:i/>
          <w:iCs/>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rsidR="009C0D62" w:rsidRPr="00037E8D" w:rsidRDefault="009C0D62" w:rsidP="009C0D62">
      <w:pPr>
        <w:adjustRightInd w:val="0"/>
        <w:ind w:firstLine="567"/>
        <w:jc w:val="both"/>
        <w:rPr>
          <w:b/>
          <w:bCs/>
        </w:rPr>
      </w:pPr>
    </w:p>
    <w:p w:rsidR="009C0D62" w:rsidRPr="00037E8D" w:rsidRDefault="009C0D62" w:rsidP="009C0D62">
      <w:pPr>
        <w:adjustRightInd w:val="0"/>
        <w:ind w:firstLine="567"/>
        <w:jc w:val="both"/>
        <w:rPr>
          <w:b/>
          <w:bCs/>
        </w:rPr>
      </w:pPr>
      <w:r w:rsidRPr="00037E8D">
        <w:rPr>
          <w:bCs/>
        </w:rPr>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037E8D">
        <w:rPr>
          <w:b/>
          <w:bCs/>
          <w:i/>
          <w:iCs/>
        </w:rPr>
        <w:t>Преимущественное право приобретения размещаемых ценных бумаг не предусмотрено.</w:t>
      </w:r>
    </w:p>
    <w:p w:rsidR="009C0D62" w:rsidRPr="00037E8D" w:rsidRDefault="009C0D62" w:rsidP="009C0D62">
      <w:pPr>
        <w:adjustRightInd w:val="0"/>
        <w:ind w:firstLine="567"/>
        <w:jc w:val="both"/>
        <w:rPr>
          <w:bCs/>
        </w:rPr>
      </w:pPr>
    </w:p>
    <w:p w:rsidR="009C0D62" w:rsidRPr="00037E8D" w:rsidRDefault="009C0D62" w:rsidP="009C0D62">
      <w:pPr>
        <w:adjustRightInd w:val="0"/>
        <w:ind w:firstLine="567"/>
        <w:jc w:val="both"/>
        <w:rPr>
          <w:bCs/>
        </w:rPr>
      </w:pPr>
      <w:r w:rsidRPr="00037E8D">
        <w:rPr>
          <w:bCs/>
        </w:rPr>
        <w:t>Порядок, в том числе срок,  внесения приходной записи по счету депо первого владельца в депозитарии, осуществляющем учет прав на ценные бумаги:</w:t>
      </w:r>
    </w:p>
    <w:p w:rsidR="009C0D62" w:rsidRPr="00037E8D" w:rsidRDefault="009C0D62" w:rsidP="009C0D62">
      <w:pPr>
        <w:adjustRightInd w:val="0"/>
        <w:ind w:firstLine="567"/>
        <w:jc w:val="both"/>
        <w:rPr>
          <w:b/>
          <w:bCs/>
          <w:i/>
          <w:iCs/>
        </w:rPr>
      </w:pPr>
      <w:r w:rsidRPr="00037E8D">
        <w:rPr>
          <w:b/>
          <w:bCs/>
          <w:i/>
          <w:iCs/>
        </w:rPr>
        <w:t>Размещенные через ЗАО «ФБ ММВБ»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rsidR="009C0D62" w:rsidRPr="00037E8D" w:rsidRDefault="009C0D62" w:rsidP="009C0D62">
      <w:pPr>
        <w:adjustRightInd w:val="0"/>
        <w:ind w:firstLine="567"/>
        <w:jc w:val="both"/>
        <w:rPr>
          <w:b/>
          <w:bCs/>
          <w:i/>
          <w:iCs/>
        </w:rPr>
      </w:pPr>
      <w:r w:rsidRPr="00037E8D">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9C0D62" w:rsidRPr="00037E8D" w:rsidRDefault="009C0D62" w:rsidP="009C0D62">
      <w:pPr>
        <w:adjustRightInd w:val="0"/>
        <w:ind w:firstLine="567"/>
        <w:jc w:val="both"/>
        <w:rPr>
          <w:b/>
          <w:bCs/>
          <w:i/>
          <w:iCs/>
        </w:rPr>
      </w:pPr>
      <w:r w:rsidRPr="00037E8D">
        <w:rPr>
          <w:b/>
          <w:bCs/>
          <w:i/>
          <w:iCs/>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rsidR="009C0D62" w:rsidRPr="00037E8D" w:rsidRDefault="009C0D62" w:rsidP="009C0D62">
      <w:pPr>
        <w:adjustRightInd w:val="0"/>
        <w:ind w:firstLine="567"/>
        <w:jc w:val="both"/>
        <w:rPr>
          <w:bCs/>
          <w:i/>
          <w:iCs/>
        </w:rPr>
      </w:pPr>
      <w:r w:rsidRPr="00037E8D">
        <w:rPr>
          <w:bCs/>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rsidR="009C0D62" w:rsidRPr="00037E8D" w:rsidRDefault="009C0D62" w:rsidP="009C0D62">
      <w:pPr>
        <w:adjustRightInd w:val="0"/>
        <w:ind w:firstLine="567"/>
        <w:jc w:val="both"/>
        <w:rPr>
          <w:b/>
          <w:bCs/>
        </w:rPr>
      </w:pPr>
      <w:r w:rsidRPr="00037E8D">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rsidR="009C0D62" w:rsidRPr="00037E8D" w:rsidRDefault="009C0D62" w:rsidP="009C0D62">
      <w:pPr>
        <w:adjustRightInd w:val="0"/>
        <w:ind w:firstLine="567"/>
        <w:jc w:val="both"/>
        <w:rPr>
          <w:bCs/>
        </w:rPr>
      </w:pPr>
    </w:p>
    <w:p w:rsidR="009C0D62" w:rsidRPr="00037E8D" w:rsidRDefault="009C0D62" w:rsidP="009C0D62">
      <w:pPr>
        <w:adjustRightInd w:val="0"/>
        <w:ind w:firstLine="567"/>
        <w:jc w:val="both"/>
        <w:rPr>
          <w:b/>
          <w:bCs/>
          <w:i/>
          <w:iCs/>
        </w:rPr>
      </w:pPr>
      <w:r w:rsidRPr="00037E8D">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20" w:history="1">
        <w:r w:rsidRPr="00037E8D">
          <w:rPr>
            <w:b/>
            <w:bCs/>
            <w:i/>
            <w:iCs/>
          </w:rPr>
          <w:t>законом</w:t>
        </w:r>
      </w:hyperlink>
      <w:r w:rsidRPr="00037E8D">
        <w:rPr>
          <w:b/>
          <w:bCs/>
          <w:i/>
          <w:iCs/>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21" w:history="1">
        <w:r w:rsidRPr="00037E8D">
          <w:rPr>
            <w:b/>
            <w:bCs/>
            <w:i/>
            <w:iCs/>
          </w:rPr>
          <w:t>законом</w:t>
        </w:r>
      </w:hyperlink>
      <w:r w:rsidRPr="00037E8D">
        <w:rPr>
          <w:b/>
          <w:bCs/>
          <w:i/>
          <w:iCs/>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C0D62" w:rsidRPr="00037E8D" w:rsidRDefault="009C0D62" w:rsidP="009C0D62">
      <w:pPr>
        <w:adjustRightInd w:val="0"/>
        <w:ind w:firstLine="540"/>
        <w:jc w:val="both"/>
        <w:rPr>
          <w:rFonts w:eastAsia="Calibri"/>
          <w:bCs/>
          <w:iCs/>
          <w:sz w:val="22"/>
          <w:szCs w:val="22"/>
          <w:lang w:eastAsia="en-US"/>
        </w:rPr>
      </w:pPr>
    </w:p>
    <w:p w:rsidR="009C0D62" w:rsidRPr="00037E8D" w:rsidRDefault="009C0D62" w:rsidP="009C0D62">
      <w:pPr>
        <w:pStyle w:val="22"/>
        <w:rPr>
          <w:sz w:val="22"/>
          <w:szCs w:val="22"/>
        </w:rPr>
      </w:pPr>
      <w:bookmarkStart w:id="36" w:name="_Toc386471350"/>
      <w:bookmarkStart w:id="37" w:name="_Toc407182778"/>
      <w:r w:rsidRPr="00037E8D">
        <w:rPr>
          <w:sz w:val="22"/>
          <w:szCs w:val="22"/>
        </w:rPr>
        <w:t>2.8. Круг потенциальных приобретателей размещаемых эмиссионных ценных бумаг</w:t>
      </w:r>
      <w:bookmarkEnd w:id="36"/>
      <w:bookmarkEnd w:id="37"/>
    </w:p>
    <w:p w:rsidR="009C0D62" w:rsidRPr="00037E8D" w:rsidRDefault="009C0D62" w:rsidP="009C0D62">
      <w:pPr>
        <w:adjustRightInd w:val="0"/>
        <w:ind w:firstLine="540"/>
        <w:jc w:val="both"/>
        <w:rPr>
          <w:rFonts w:eastAsia="Calibri"/>
          <w:bCs/>
          <w:iCs/>
          <w:sz w:val="22"/>
          <w:szCs w:val="22"/>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outlineLvl w:val="4"/>
      </w:pPr>
      <w:r w:rsidRPr="00037E8D">
        <w:lastRenderedPageBreak/>
        <w:t xml:space="preserve">Сведения о круге потенциальных приобретателей размещаемых ценных бумаг: </w:t>
      </w:r>
    </w:p>
    <w:p w:rsidR="009C0D62" w:rsidRPr="00037E8D" w:rsidRDefault="009C0D62" w:rsidP="009C0D62">
      <w:pPr>
        <w:adjustRightInd w:val="0"/>
        <w:ind w:firstLine="540"/>
        <w:jc w:val="both"/>
        <w:rPr>
          <w:b/>
          <w:i/>
        </w:rPr>
      </w:pPr>
      <w:r w:rsidRPr="00037E8D">
        <w:rPr>
          <w:b/>
          <w:i/>
        </w:rPr>
        <w:t>Размещение осуществляется путем открытой подписки среди неограниченного круга  лиц.</w:t>
      </w:r>
    </w:p>
    <w:p w:rsidR="009C0D62" w:rsidRPr="00037E8D" w:rsidRDefault="009C0D62" w:rsidP="009C0D62">
      <w:pPr>
        <w:autoSpaceDE/>
        <w:autoSpaceDN/>
        <w:ind w:firstLine="567"/>
        <w:jc w:val="both"/>
        <w:rPr>
          <w:rFonts w:eastAsiaTheme="minorHAnsi" w:cstheme="minorBidi"/>
          <w:b/>
          <w:bCs/>
          <w:i/>
          <w:iCs/>
          <w:lang w:eastAsia="en-US"/>
        </w:rPr>
      </w:pPr>
      <w:r w:rsidRPr="00037E8D">
        <w:rPr>
          <w:rFonts w:eastAsiaTheme="minorHAnsi" w:cstheme="minorBidi"/>
          <w:b/>
          <w:bCs/>
          <w:i/>
          <w:iCs/>
          <w:lang w:eastAsia="en-U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9C0D62" w:rsidRPr="00037E8D" w:rsidRDefault="009C0D62" w:rsidP="009C0D62">
      <w:pPr>
        <w:autoSpaceDE/>
        <w:autoSpaceDN/>
        <w:ind w:firstLine="567"/>
        <w:jc w:val="both"/>
        <w:rPr>
          <w:rFonts w:eastAsiaTheme="minorHAnsi" w:cstheme="minorBidi"/>
          <w:b/>
          <w:bCs/>
          <w:i/>
          <w:iCs/>
          <w:lang w:eastAsia="en-US"/>
        </w:rPr>
      </w:pPr>
      <w:r w:rsidRPr="00037E8D">
        <w:rPr>
          <w:rFonts w:eastAsiaTheme="minorHAnsi" w:cstheme="minorBidi"/>
          <w:b/>
          <w:bCs/>
          <w:i/>
          <w:iCs/>
          <w:lang w:eastAsia="en-US"/>
        </w:rPr>
        <w:t>На биржевом рынке Биржевые облигации обращаются с изъятиями, установленными организаторами торговли на рынке ценных бумаг.</w:t>
      </w:r>
    </w:p>
    <w:p w:rsidR="009C0D62" w:rsidRPr="00037E8D" w:rsidRDefault="009C0D62" w:rsidP="009C0D62">
      <w:pPr>
        <w:adjustRightInd w:val="0"/>
        <w:ind w:firstLine="540"/>
        <w:jc w:val="both"/>
        <w:rPr>
          <w:rFonts w:eastAsia="Calibri"/>
          <w:bCs/>
          <w:iCs/>
          <w:sz w:val="22"/>
          <w:szCs w:val="22"/>
          <w:lang w:eastAsia="en-US"/>
        </w:rPr>
      </w:pPr>
    </w:p>
    <w:p w:rsidR="009C0D62" w:rsidRPr="00037E8D" w:rsidRDefault="009C0D62" w:rsidP="009C0D62">
      <w:pPr>
        <w:pStyle w:val="22"/>
        <w:rPr>
          <w:sz w:val="22"/>
          <w:szCs w:val="22"/>
        </w:rPr>
      </w:pPr>
      <w:bookmarkStart w:id="38" w:name="_Toc386471351"/>
      <w:bookmarkStart w:id="39" w:name="_Toc407182779"/>
      <w:r w:rsidRPr="00037E8D">
        <w:rPr>
          <w:sz w:val="22"/>
          <w:szCs w:val="22"/>
        </w:rPr>
        <w:t>2.9. Порядок раскрытия информации о размещении и результатах размещения эмиссионных ценных бумаг</w:t>
      </w:r>
      <w:bookmarkEnd w:id="38"/>
      <w:bookmarkEnd w:id="39"/>
    </w:p>
    <w:p w:rsidR="009C0D62" w:rsidRPr="00037E8D" w:rsidRDefault="009C0D62" w:rsidP="009C0D62">
      <w:pPr>
        <w:keepNext/>
        <w:autoSpaceDE/>
        <w:autoSpaceDN/>
        <w:ind w:firstLine="567"/>
        <w:jc w:val="both"/>
        <w:outlineLvl w:val="1"/>
        <w:rPr>
          <w:rFonts w:cs="Arial"/>
          <w:b/>
          <w:bCs/>
          <w:iCs/>
          <w:sz w:val="24"/>
          <w:szCs w:val="28"/>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keepNext/>
        <w:autoSpaceDE/>
        <w:autoSpaceDN/>
        <w:ind w:firstLine="567"/>
        <w:jc w:val="both"/>
        <w:outlineLvl w:val="1"/>
        <w:rPr>
          <w:rFonts w:cs="Arial"/>
          <w:b/>
          <w:bCs/>
          <w:iCs/>
          <w:sz w:val="24"/>
          <w:szCs w:val="28"/>
        </w:rPr>
      </w:pPr>
    </w:p>
    <w:p w:rsidR="009C0D62" w:rsidRPr="00037E8D" w:rsidRDefault="009C0D62" w:rsidP="009C0D62">
      <w:pPr>
        <w:adjustRightInd w:val="0"/>
        <w:ind w:firstLine="540"/>
        <w:jc w:val="both"/>
        <w:rPr>
          <w:rFonts w:eastAsia="Calibri"/>
          <w:bCs/>
          <w:iCs/>
          <w:lang w:eastAsia="en-US"/>
        </w:rPr>
      </w:pPr>
      <w:r w:rsidRPr="00037E8D">
        <w:rPr>
          <w:rFonts w:eastAsia="Calibri"/>
          <w:bCs/>
          <w:iCs/>
          <w:lang w:eastAsia="en-US"/>
        </w:rPr>
        <w:t>Форма, порядок и сроки раскрытия эмитентом информации о начале и завершении размещения ценных бумаг, о цене (порядке определения цены) размещения ценных бумаг, о государственной регистрации отчета об итогах выпуска ценных бумаг или представлении в регистрирующий орган уведомления об итогах выпуска ценных бумаг.</w:t>
      </w:r>
    </w:p>
    <w:p w:rsidR="009C0D62" w:rsidRPr="00037E8D" w:rsidRDefault="009C0D62" w:rsidP="009C0D62">
      <w:pPr>
        <w:autoSpaceDE/>
        <w:autoSpaceDN/>
        <w:ind w:firstLine="567"/>
        <w:jc w:val="both"/>
        <w:rPr>
          <w:b/>
          <w:i/>
        </w:rPr>
      </w:pPr>
      <w:r w:rsidRPr="00037E8D">
        <w:rPr>
          <w:b/>
          <w:i/>
        </w:rPr>
        <w:t>Эмитент обязуется раскрывать информацию о выпуске Биржевых облигаций в соответствии с требованиями законодательства Российской Федерации.</w:t>
      </w:r>
    </w:p>
    <w:p w:rsidR="009C0D62" w:rsidRPr="00037E8D" w:rsidRDefault="009C0D62" w:rsidP="009C0D62">
      <w:pPr>
        <w:autoSpaceDE/>
        <w:autoSpaceDN/>
        <w:ind w:firstLine="567"/>
        <w:jc w:val="both"/>
        <w:rPr>
          <w:b/>
          <w:i/>
        </w:rPr>
      </w:pPr>
      <w:r w:rsidRPr="00037E8D">
        <w:rPr>
          <w:b/>
          <w:i/>
        </w:rPr>
        <w:t>Эмитент осуществляет раскрытие информации на каждом этапе эмиссии ценных бумаг в порядке, установленном Федеральным законом «О рынке ценных бумаг» №39-ФЗ от 22 апреля 1996 года, нормативными актами, нормативными правовыми актами, а также правилами биржи, устанавливающими порядок допуска биржевых облигаций к торгам, в порядке и сроки, предусмотренные «Положением о раскрытии информации эмитентами эмиссионных ценных бумаг», утвержденным Приказом ФСФР России от 04 октября 2011 года № 11-46/</w:t>
      </w:r>
      <w:proofErr w:type="spellStart"/>
      <w:r w:rsidRPr="00037E8D">
        <w:rPr>
          <w:b/>
          <w:i/>
        </w:rPr>
        <w:t>пз-н</w:t>
      </w:r>
      <w:proofErr w:type="spellEnd"/>
      <w:r w:rsidRPr="00037E8D">
        <w:rPr>
          <w:b/>
          <w:i/>
        </w:rPr>
        <w:t xml:space="preserve">, Решением о выпуске ценных бумаг и Проспектом ценных бумаг. </w:t>
      </w:r>
    </w:p>
    <w:p w:rsidR="009C0D62" w:rsidRPr="00037E8D" w:rsidRDefault="009C0D62" w:rsidP="009C0D62">
      <w:pPr>
        <w:autoSpaceDE/>
        <w:autoSpaceDN/>
        <w:ind w:firstLine="567"/>
        <w:jc w:val="both"/>
        <w:rPr>
          <w:b/>
          <w:i/>
        </w:rPr>
      </w:pPr>
      <w:r w:rsidRPr="00037E8D">
        <w:rPr>
          <w:b/>
          <w:i/>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w:t>
      </w:r>
    </w:p>
    <w:p w:rsidR="009C0D62" w:rsidRPr="00037E8D" w:rsidRDefault="009C0D62" w:rsidP="009C0D62">
      <w:pPr>
        <w:autoSpaceDE/>
        <w:autoSpaceDN/>
        <w:ind w:firstLine="567"/>
        <w:jc w:val="both"/>
        <w:rPr>
          <w:b/>
          <w:i/>
        </w:rPr>
      </w:pPr>
      <w:r w:rsidRPr="00037E8D">
        <w:rPr>
          <w:b/>
          <w:i/>
        </w:rPr>
        <w:t>На дату утверждения Решения о выпуске ценных бумаг и Проспекта ценных бумаг у Эмитента имеется обязанность по раскрытию информации в форме ежеквартальных отчетов и сообщений о существенных фактах.</w:t>
      </w:r>
    </w:p>
    <w:p w:rsidR="009C0D62" w:rsidRPr="00037E8D" w:rsidRDefault="009C0D62" w:rsidP="009C0D62">
      <w:pPr>
        <w:autoSpaceDE/>
        <w:autoSpaceDN/>
        <w:ind w:firstLine="567"/>
        <w:jc w:val="both"/>
        <w:rPr>
          <w:b/>
          <w:i/>
        </w:rPr>
      </w:pPr>
      <w:r w:rsidRPr="00037E8D">
        <w:rPr>
          <w:b/>
          <w:i/>
        </w:rPr>
        <w:t>Раскрытие информации в форме сообщения, в том числе сообщения о существенном факте должно осуществляться путем опубликования соответствующего сообщения в следующие сроки с момента наступления события / существенного факта:</w:t>
      </w:r>
    </w:p>
    <w:p w:rsidR="009C0D62" w:rsidRPr="00037E8D" w:rsidRDefault="009C0D62" w:rsidP="009C0D62">
      <w:pPr>
        <w:autoSpaceDE/>
        <w:autoSpaceDN/>
        <w:ind w:firstLine="567"/>
        <w:jc w:val="both"/>
        <w:rPr>
          <w:b/>
          <w:i/>
        </w:rPr>
      </w:pPr>
      <w:r w:rsidRPr="00037E8D">
        <w:rPr>
          <w:b/>
          <w:i/>
        </w:rPr>
        <w:t>- в Ленте новостей - не позднее 1 (Одного) дня;</w:t>
      </w:r>
    </w:p>
    <w:p w:rsidR="009C0D62" w:rsidRPr="00037E8D" w:rsidRDefault="009C0D62" w:rsidP="009C0D62">
      <w:pPr>
        <w:tabs>
          <w:tab w:val="left" w:pos="426"/>
        </w:tabs>
        <w:adjustRightInd w:val="0"/>
        <w:ind w:firstLine="567"/>
        <w:jc w:val="both"/>
        <w:rPr>
          <w:b/>
          <w:i/>
        </w:rPr>
      </w:pPr>
      <w:r w:rsidRPr="00037E8D">
        <w:rPr>
          <w:b/>
          <w:i/>
        </w:rPr>
        <w:t xml:space="preserve">- </w:t>
      </w:r>
      <w:r w:rsidRPr="00037E8D">
        <w:rPr>
          <w:b/>
          <w:bCs/>
          <w:i/>
          <w:iCs/>
        </w:rPr>
        <w:t>на страницах Эмитента в сети Интернет (</w:t>
      </w:r>
      <w:hyperlink r:id="rId22" w:history="1">
        <w:r w:rsidRPr="00037E8D">
          <w:rPr>
            <w:b/>
            <w:i/>
            <w:color w:val="0000FF"/>
            <w:u w:val="single"/>
          </w:rPr>
          <w:t>http://disclosure.1prime.ru/portal/default.aspx?emId=7826705374</w:t>
        </w:r>
      </w:hyperlink>
      <w:r w:rsidRPr="00037E8D">
        <w:rPr>
          <w:b/>
          <w:i/>
        </w:rPr>
        <w:t xml:space="preserve">, </w:t>
      </w:r>
      <w:hyperlink r:id="rId23" w:history="1">
        <w:r w:rsidR="00905BCE" w:rsidRPr="009645AF">
          <w:rPr>
            <w:rStyle w:val="af3"/>
            <w:b/>
            <w:i/>
          </w:rPr>
          <w:t>http://www.baltlease.ru</w:t>
        </w:r>
      </w:hyperlink>
      <w:r w:rsidRPr="00037E8D">
        <w:rPr>
          <w:b/>
          <w:bCs/>
          <w:i/>
          <w:iCs/>
          <w:color w:val="0000FF"/>
          <w:u w:val="single"/>
        </w:rPr>
        <w:t xml:space="preserve">) </w:t>
      </w:r>
      <w:r w:rsidRPr="00037E8D">
        <w:rPr>
          <w:b/>
          <w:i/>
        </w:rPr>
        <w:t>- не позднее 2 (Двух) дней.</w:t>
      </w:r>
    </w:p>
    <w:p w:rsidR="009C0D62" w:rsidRPr="00037E8D" w:rsidRDefault="009C0D62" w:rsidP="009C0D62">
      <w:pPr>
        <w:autoSpaceDE/>
        <w:autoSpaceDN/>
        <w:ind w:firstLine="567"/>
        <w:jc w:val="both"/>
        <w:rPr>
          <w:b/>
          <w:i/>
        </w:rPr>
      </w:pPr>
      <w:r w:rsidRPr="00037E8D">
        <w:rPr>
          <w:b/>
          <w:i/>
        </w:rPr>
        <w:t xml:space="preserve">При этом публикация на страницах в сети «Интернет», используемых Эмитентом для раскрытия информации осуществляется после публикации в Ленте новостей. </w:t>
      </w:r>
    </w:p>
    <w:p w:rsidR="009C0D62" w:rsidRPr="00037E8D" w:rsidRDefault="009C0D62" w:rsidP="009C0D62">
      <w:pPr>
        <w:autoSpaceDE/>
        <w:autoSpaceDN/>
        <w:ind w:firstLine="567"/>
        <w:jc w:val="both"/>
        <w:rPr>
          <w:b/>
          <w:i/>
        </w:rPr>
      </w:pPr>
      <w:r w:rsidRPr="00037E8D">
        <w:rPr>
          <w:b/>
          <w:i/>
        </w:rPr>
        <w:t>Текст сообщения о существенном факте должен быть доступен на странице в сети Интернет и на странице Эмитента в сети Интернет в течение не менее 12 месяцев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w:t>
      </w:r>
    </w:p>
    <w:p w:rsidR="009C0D62" w:rsidRPr="00037E8D" w:rsidRDefault="009C0D62" w:rsidP="009C0D62">
      <w:pPr>
        <w:autoSpaceDE/>
        <w:autoSpaceDN/>
        <w:ind w:firstLine="567"/>
        <w:jc w:val="both"/>
        <w:rPr>
          <w:b/>
          <w:i/>
        </w:rPr>
      </w:pPr>
      <w:r w:rsidRPr="00037E8D">
        <w:rPr>
          <w:b/>
          <w:i/>
        </w:rPr>
        <w:t xml:space="preserve">В случае, когда информация должна быть раскрыта путем опубликования в Ленте новостей, раскрытие такой информации иными способами до момента опубликования в Ленте новостей не допускается. </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
          <w:bCs/>
          <w:i/>
          <w:iCs/>
        </w:rPr>
      </w:pPr>
      <w:r w:rsidRPr="00037E8D">
        <w:rPr>
          <w:b/>
          <w:bCs/>
          <w:i/>
          <w:iCs/>
        </w:rPr>
        <w:t xml:space="preserve">(1)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 </w:t>
      </w:r>
      <w:r w:rsidRPr="00037E8D">
        <w:rPr>
          <w:b/>
          <w:bCs/>
          <w:i/>
        </w:rPr>
        <w:t>«О</w:t>
      </w:r>
      <w:r w:rsidRPr="00037E8D">
        <w:rPr>
          <w:b/>
          <w:bCs/>
          <w:i/>
          <w:iCs/>
        </w:rPr>
        <w:t>б этапах процедуры эмиссии эмиссионных ценных бумаг эмитента</w:t>
      </w:r>
      <w:r w:rsidRPr="00037E8D">
        <w:rPr>
          <w:b/>
          <w:bCs/>
          <w:i/>
        </w:rPr>
        <w:t>» (</w:t>
      </w:r>
      <w:r w:rsidRPr="00037E8D">
        <w:rPr>
          <w:b/>
          <w:i/>
        </w:rPr>
        <w:t>сведения о принятии решения о размещении ценных бумаг</w:t>
      </w:r>
      <w:r w:rsidRPr="00037E8D">
        <w:rPr>
          <w:b/>
          <w:bCs/>
          <w:i/>
        </w:rPr>
        <w:t xml:space="preserve">) в следующие сроки </w:t>
      </w:r>
      <w:r w:rsidRPr="00037E8D">
        <w:rPr>
          <w:b/>
          <w:bCs/>
          <w:i/>
          <w:iCs/>
        </w:rPr>
        <w:t xml:space="preserve">с даты составления протокола (даты истечения срока, установленного законодательством Российской Федерации для составления </w:t>
      </w:r>
      <w:r w:rsidRPr="00037E8D">
        <w:rPr>
          <w:b/>
          <w:bCs/>
          <w:i/>
          <w:iCs/>
        </w:rPr>
        <w:lastRenderedPageBreak/>
        <w:t xml:space="preserve">протокола) собрания (заседания) уполномоченного органа управления Эмитента, на котором принято соответствующее решение: </w:t>
      </w:r>
    </w:p>
    <w:p w:rsidR="009C0D62" w:rsidRPr="00037E8D" w:rsidRDefault="009C0D62" w:rsidP="009C0D62">
      <w:pPr>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 xml:space="preserve">(2) Информация об утверждении уполномоченным органом управления Эмитента Решения о выпуске ценных бумаг раскрывается Эмитентом в форме сообщения о существенном факте </w:t>
      </w:r>
      <w:r w:rsidRPr="00037E8D">
        <w:rPr>
          <w:b/>
          <w:i/>
        </w:rPr>
        <w:t>«</w:t>
      </w:r>
      <w:r w:rsidRPr="00037E8D">
        <w:rPr>
          <w:b/>
          <w:bCs/>
          <w:i/>
          <w:iCs/>
        </w:rPr>
        <w:t>Об этапах процедуры эмиссии эмиссионных ценных бумаг эмитента</w:t>
      </w:r>
      <w:r w:rsidRPr="00037E8D">
        <w:rPr>
          <w:b/>
          <w:bCs/>
          <w:i/>
        </w:rPr>
        <w:t>» (</w:t>
      </w:r>
      <w:r w:rsidRPr="00037E8D">
        <w:rPr>
          <w:b/>
          <w:i/>
        </w:rPr>
        <w:t>об утверждении решения о выпуске ценных бумаг</w:t>
      </w:r>
      <w:r w:rsidRPr="00037E8D">
        <w:rPr>
          <w:b/>
          <w:bCs/>
          <w:i/>
        </w:rPr>
        <w:t xml:space="preserve">) </w:t>
      </w:r>
      <w:r w:rsidRPr="00037E8D">
        <w:rPr>
          <w:b/>
          <w:bCs/>
          <w:i/>
          <w:iCs/>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или с даты принятия соответствующего решения, если составление протокола не требуется:</w:t>
      </w:r>
    </w:p>
    <w:p w:rsidR="009C0D62" w:rsidRPr="00037E8D" w:rsidRDefault="009C0D62" w:rsidP="009C0D62">
      <w:pPr>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(3) В случае допуска Биржевых облигаций к торгам в ЗАО «ФБ ММВБ» в процессе их размещения и/или обращения их Эмитент и ЗАО «ФБ ММВБ»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этой информации не позднее даты начала размещения Биржевых облигаций.</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outlineLvl w:val="3"/>
        <w:rPr>
          <w:b/>
          <w:bCs/>
          <w:i/>
          <w:iCs/>
        </w:rPr>
      </w:pPr>
      <w:r w:rsidRPr="00037E8D">
        <w:rPr>
          <w:b/>
          <w:bCs/>
          <w:i/>
          <w:iCs/>
        </w:rPr>
        <w:t xml:space="preserve">(4) Информация о допуске Биржевых облигаций к торгам в процессе их размещения </w:t>
      </w:r>
      <w:r w:rsidRPr="00037E8D">
        <w:rPr>
          <w:b/>
          <w:i/>
        </w:rPr>
        <w:t xml:space="preserve">раскрывается </w:t>
      </w:r>
      <w:r w:rsidRPr="00037E8D">
        <w:rPr>
          <w:b/>
          <w:bCs/>
          <w:i/>
          <w:iCs/>
        </w:rPr>
        <w:t xml:space="preserve">Эмитентом в форме </w:t>
      </w:r>
      <w:r w:rsidRPr="00037E8D">
        <w:rPr>
          <w:b/>
          <w:i/>
        </w:rPr>
        <w:t>сообщения о существенном факте «</w:t>
      </w:r>
      <w:r w:rsidRPr="00037E8D">
        <w:rPr>
          <w:b/>
          <w:i/>
          <w:iCs/>
        </w:rPr>
        <w:t>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w:t>
      </w:r>
      <w:r w:rsidRPr="00037E8D">
        <w:rPr>
          <w:b/>
          <w:i/>
        </w:rPr>
        <w:t>»</w:t>
      </w:r>
      <w:r w:rsidRPr="00037E8D">
        <w:rPr>
          <w:b/>
          <w:bCs/>
          <w:i/>
          <w:iCs/>
        </w:rPr>
        <w:t xml:space="preserve"> в следующие сроки с даты </w:t>
      </w:r>
      <w:r w:rsidRPr="00037E8D">
        <w:rPr>
          <w:b/>
          <w:bCs/>
          <w:i/>
          <w:iCs/>
          <w:lang w:eastAsia="en-US"/>
        </w:rPr>
        <w:t xml:space="preserve">раскрытия </w:t>
      </w:r>
      <w:r w:rsidRPr="00037E8D">
        <w:rPr>
          <w:b/>
          <w:bCs/>
          <w:i/>
          <w:iCs/>
        </w:rPr>
        <w:t xml:space="preserve">Биржей информации о допуске Биржевых облигаций к торгам в процессе размещения через представительство ЗАО «ФБ ММВБ» или получения Эмитентом письменного Уведомления о допуске Биржевых облигаций </w:t>
      </w:r>
      <w:r w:rsidRPr="00037E8D">
        <w:rPr>
          <w:b/>
          <w:i/>
          <w:iCs/>
          <w:lang w:eastAsia="en-US"/>
        </w:rPr>
        <w:t>к торгам в ЗАО «ФБ ММВБ»</w:t>
      </w:r>
      <w:r w:rsidRPr="00037E8D">
        <w:rPr>
          <w:b/>
          <w:bCs/>
          <w:i/>
          <w:iCs/>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r w:rsidRPr="00037E8D">
        <w:rPr>
          <w:b/>
          <w:bCs/>
          <w:i/>
        </w:rPr>
        <w:t>:</w:t>
      </w:r>
    </w:p>
    <w:p w:rsidR="009C0D62" w:rsidRPr="00037E8D" w:rsidRDefault="009C0D62" w:rsidP="009C0D62">
      <w:pPr>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67"/>
        <w:jc w:val="both"/>
        <w:rPr>
          <w:b/>
          <w:bCs/>
          <w:i/>
          <w:iCs/>
        </w:rPr>
      </w:pPr>
      <w:r w:rsidRPr="00037E8D">
        <w:rPr>
          <w:b/>
          <w:bCs/>
          <w:i/>
          <w:iCs/>
        </w:rPr>
        <w:t xml:space="preserve">- на страницах Эмитента в сети Интернет - не позднее 2 (Двух) дней. </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Эмитент раскрывает информацию о присвоении выпуску Биржевых облигаций идентификационного номера путем опубликования сообщения о существенном факте «Об этапах процедуры эмиссии эмиссионных ценных бумаг эмитента» в следующие сроки с даты опубликования ФБ ММВБ информации о присвоении выпуску Биржевых облигаций идентификационного номера и допуске Биржевых облигаций к торгам в процессе размещения на странице ФБ ММВБ в сети Интернет или получения Эмитентом письменного уведомления о присвоении выпуску Биржевых облигаций идентификационного номера и допуске Биржевых облигаций к торгам на бирже в процессе размещения в зависимости от того, какая из указанных дат наступит раньше:</w:t>
      </w:r>
    </w:p>
    <w:p w:rsidR="009C0D62" w:rsidRPr="00037E8D" w:rsidRDefault="009C0D62" w:rsidP="009C0D62">
      <w:pPr>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67"/>
        <w:jc w:val="both"/>
        <w:rPr>
          <w:b/>
          <w:bCs/>
          <w:i/>
          <w:iCs/>
        </w:rPr>
      </w:pPr>
      <w:r w:rsidRPr="00037E8D">
        <w:rPr>
          <w:b/>
          <w:bCs/>
          <w:i/>
          <w:iCs/>
        </w:rPr>
        <w:t xml:space="preserve"> -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 xml:space="preserve">В срок не более 2 (Двух) дней с даты допуска Биржевых облигаций к торгам в процессе их размещения Эмитент </w:t>
      </w:r>
      <w:r w:rsidRPr="00037E8D">
        <w:rPr>
          <w:b/>
          <w:i/>
          <w:lang w:eastAsia="en-US"/>
        </w:rPr>
        <w:t xml:space="preserve">публикует </w:t>
      </w:r>
      <w:r w:rsidRPr="00037E8D">
        <w:rPr>
          <w:b/>
          <w:bCs/>
          <w:i/>
          <w:iCs/>
        </w:rPr>
        <w:t xml:space="preserve">текст Проспекта ценных бумаг и Решения о выпуске ценных бумаг на страницах Эмитента в сети Интернет. </w:t>
      </w:r>
    </w:p>
    <w:p w:rsidR="009C0D62" w:rsidRPr="00037E8D" w:rsidRDefault="009C0D62" w:rsidP="009C0D62">
      <w:pPr>
        <w:adjustRightInd w:val="0"/>
        <w:ind w:firstLine="567"/>
        <w:jc w:val="both"/>
        <w:rPr>
          <w:b/>
          <w:bCs/>
          <w:i/>
          <w:iCs/>
        </w:rPr>
      </w:pPr>
      <w:r w:rsidRPr="00037E8D">
        <w:rPr>
          <w:b/>
          <w:bCs/>
          <w:i/>
          <w:iCs/>
        </w:rPr>
        <w:t xml:space="preserve">При </w:t>
      </w:r>
      <w:r w:rsidRPr="00037E8D">
        <w:rPr>
          <w:b/>
          <w:i/>
        </w:rPr>
        <w:t xml:space="preserve">публикации </w:t>
      </w:r>
      <w:r w:rsidRPr="00037E8D">
        <w:rPr>
          <w:b/>
          <w:bCs/>
          <w:i/>
          <w:iCs/>
        </w:rPr>
        <w:t>текста Решения о выпуске ценных бумаг и Проспекта ценных бумаг на страницах Эмитента в сети Интернет должны быть указаны индивидуальный идентификационный номер, присвоенный выпуску Биржевых облигаций, и дата его присвоения, наименование биржи, осуществившей допуск Биржевых облигаций к торгам.</w:t>
      </w:r>
    </w:p>
    <w:p w:rsidR="009C0D62" w:rsidRPr="00037E8D" w:rsidRDefault="009C0D62" w:rsidP="009C0D62">
      <w:pPr>
        <w:tabs>
          <w:tab w:val="left" w:pos="567"/>
        </w:tabs>
        <w:overflowPunct w:val="0"/>
        <w:adjustRightInd w:val="0"/>
        <w:ind w:firstLine="567"/>
        <w:jc w:val="both"/>
        <w:textAlignment w:val="baseline"/>
        <w:rPr>
          <w:b/>
          <w:i/>
          <w:lang w:eastAsia="en-US"/>
        </w:rPr>
      </w:pPr>
      <w:r w:rsidRPr="00037E8D">
        <w:rPr>
          <w:b/>
          <w:i/>
          <w:lang w:eastAsia="en-US"/>
        </w:rPr>
        <w:t xml:space="preserve">Тексты Решения о выпуске ценных бумаг и Проспекта ценных бумаг должны быть доступны в сети Интернет с даты их </w:t>
      </w:r>
      <w:r w:rsidRPr="00037E8D">
        <w:rPr>
          <w:b/>
          <w:i/>
        </w:rPr>
        <w:t xml:space="preserve">опубликования </w:t>
      </w:r>
      <w:r w:rsidRPr="00037E8D">
        <w:rPr>
          <w:b/>
          <w:i/>
          <w:lang w:eastAsia="en-US"/>
        </w:rPr>
        <w:t>в сети Интернет и до погашения всех Биржевых облигаций.</w:t>
      </w:r>
    </w:p>
    <w:p w:rsidR="009C0D62" w:rsidRPr="00037E8D" w:rsidRDefault="009C0D62" w:rsidP="009C0D62">
      <w:pPr>
        <w:adjustRightInd w:val="0"/>
        <w:ind w:firstLine="567"/>
        <w:jc w:val="both"/>
        <w:rPr>
          <w:b/>
          <w:i/>
        </w:rPr>
      </w:pPr>
      <w:r w:rsidRPr="00037E8D">
        <w:rPr>
          <w:b/>
          <w:bCs/>
          <w:i/>
          <w:iCs/>
        </w:rPr>
        <w:t>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адресу:</w:t>
      </w:r>
      <w:r w:rsidRPr="00037E8D">
        <w:rPr>
          <w:b/>
          <w:i/>
        </w:rPr>
        <w:t xml:space="preserve"> </w:t>
      </w:r>
      <w:r w:rsidRPr="00037E8D">
        <w:rPr>
          <w:b/>
          <w:i/>
          <w:lang w:eastAsia="en-US"/>
        </w:rPr>
        <w:t>190103, Санкт-Петербург, 10-я Красноармейская улица, дом 22, литер А</w:t>
      </w:r>
    </w:p>
    <w:p w:rsidR="009C0D62" w:rsidRPr="00037E8D" w:rsidRDefault="009C0D62" w:rsidP="009C0D62">
      <w:pPr>
        <w:adjustRightInd w:val="0"/>
        <w:ind w:firstLine="567"/>
        <w:jc w:val="both"/>
        <w:outlineLvl w:val="3"/>
        <w:rPr>
          <w:b/>
          <w:bCs/>
          <w:i/>
          <w:iCs/>
        </w:rPr>
      </w:pPr>
    </w:p>
    <w:p w:rsidR="009C0D62" w:rsidRPr="00037E8D" w:rsidRDefault="009C0D62" w:rsidP="009C0D62">
      <w:pPr>
        <w:adjustRightInd w:val="0"/>
        <w:ind w:firstLine="567"/>
        <w:jc w:val="both"/>
        <w:rPr>
          <w:b/>
          <w:bCs/>
          <w:i/>
          <w:iCs/>
        </w:rPr>
      </w:pPr>
      <w:r w:rsidRPr="00037E8D">
        <w:rPr>
          <w:b/>
          <w:bCs/>
          <w:i/>
          <w:iCs/>
        </w:rPr>
        <w:t>(5) Информация о дате начала размещения выпуска Биржевых облигаций раскрывается в форме сообщения «О дате начала размещения ценных бумаг» в следующие сроки:</w:t>
      </w:r>
    </w:p>
    <w:p w:rsidR="009C0D62" w:rsidRPr="00037E8D" w:rsidRDefault="009C0D62" w:rsidP="009C0D62">
      <w:pPr>
        <w:adjustRightInd w:val="0"/>
        <w:ind w:firstLine="567"/>
        <w:jc w:val="both"/>
        <w:rPr>
          <w:b/>
          <w:bCs/>
          <w:i/>
          <w:iCs/>
        </w:rPr>
      </w:pPr>
      <w:r w:rsidRPr="00037E8D">
        <w:rPr>
          <w:b/>
          <w:bCs/>
          <w:i/>
          <w:iCs/>
        </w:rPr>
        <w:t>- в Ленте новостей - не позднее, чем за 5 (Пять) дней до даты начала размещения Биржевых облигаций;</w:t>
      </w:r>
    </w:p>
    <w:p w:rsidR="009C0D62" w:rsidRPr="00037E8D" w:rsidRDefault="009C0D62" w:rsidP="009C0D62">
      <w:pPr>
        <w:adjustRightInd w:val="0"/>
        <w:ind w:firstLine="567"/>
        <w:jc w:val="both"/>
        <w:rPr>
          <w:b/>
          <w:bCs/>
          <w:i/>
          <w:iCs/>
        </w:rPr>
      </w:pPr>
      <w:r w:rsidRPr="00037E8D">
        <w:rPr>
          <w:b/>
          <w:bCs/>
          <w:i/>
          <w:iCs/>
        </w:rPr>
        <w:t>- на страницах Эмитента в сети Интернет - не позднее, чем за 4 (Четыре) дня до даты начала размещения Биржевых облигаций.</w:t>
      </w:r>
    </w:p>
    <w:p w:rsidR="009C0D62" w:rsidRPr="00037E8D" w:rsidRDefault="009C0D62" w:rsidP="009C0D62">
      <w:pPr>
        <w:widowControl w:val="0"/>
        <w:tabs>
          <w:tab w:val="left" w:pos="851"/>
        </w:tabs>
        <w:ind w:firstLine="567"/>
        <w:jc w:val="both"/>
        <w:rPr>
          <w:b/>
          <w:i/>
        </w:rPr>
      </w:pPr>
      <w:r w:rsidRPr="00037E8D">
        <w:rPr>
          <w:b/>
          <w:i/>
        </w:rPr>
        <w:t xml:space="preserve">Эмитент информирует Биржу и НРД о принятом решении не позднее 1 (Одного) дня с даты </w:t>
      </w:r>
      <w:r w:rsidRPr="00037E8D">
        <w:rPr>
          <w:b/>
          <w:i/>
        </w:rPr>
        <w:lastRenderedPageBreak/>
        <w:t>принятия уполномоченным органом управления Эмитента решения о дате начала размещения Биржевых облигаций и не позднее, чем за 5 (Пять) дней до даты начала размещения Биржевых облигаций.</w:t>
      </w:r>
    </w:p>
    <w:p w:rsidR="009C0D62" w:rsidRPr="00037E8D" w:rsidRDefault="009C0D62" w:rsidP="009C0D62">
      <w:pPr>
        <w:adjustRightInd w:val="0"/>
        <w:ind w:firstLine="567"/>
        <w:jc w:val="both"/>
        <w:rPr>
          <w:b/>
          <w:bCs/>
          <w:i/>
          <w:iCs/>
        </w:rPr>
      </w:pPr>
      <w:r w:rsidRPr="00037E8D">
        <w:rPr>
          <w:b/>
          <w:bCs/>
          <w:i/>
          <w:iCs/>
        </w:rPr>
        <w:t>Дата начала размещения Биржевых облигаций, определенная единоличным исполнительным органом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w:t>
      </w:r>
    </w:p>
    <w:p w:rsidR="009C0D62" w:rsidRPr="00037E8D" w:rsidRDefault="009C0D62" w:rsidP="009C0D62">
      <w:pPr>
        <w:adjustRightInd w:val="0"/>
        <w:ind w:firstLine="567"/>
        <w:jc w:val="both"/>
        <w:rPr>
          <w:b/>
          <w:bCs/>
          <w:i/>
          <w:iCs/>
        </w:rPr>
      </w:pPr>
      <w:r w:rsidRPr="00037E8D">
        <w:rPr>
          <w:b/>
          <w:bCs/>
          <w:i/>
          <w:iCs/>
        </w:rPr>
        <w:t>В случае принятия Эмитентом решения об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страницах Эмитента в сети Интернет не позднее, чем за 1 (Один) день до наступления такой даты.</w:t>
      </w:r>
    </w:p>
    <w:p w:rsidR="009C0D62" w:rsidRPr="00037E8D" w:rsidRDefault="009C0D62" w:rsidP="009C0D62">
      <w:pPr>
        <w:widowControl w:val="0"/>
        <w:adjustRightInd w:val="0"/>
        <w:ind w:firstLine="540"/>
        <w:jc w:val="both"/>
        <w:rPr>
          <w:b/>
          <w:bCs/>
          <w:i/>
          <w:iCs/>
        </w:rPr>
      </w:pPr>
      <w:r w:rsidRPr="00037E8D">
        <w:rPr>
          <w:b/>
          <w:bCs/>
          <w:i/>
          <w:iCs/>
        </w:rPr>
        <w:t>Об изменении даты начала размещения Эмитент уведомляет Биржу и НРД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 но не позднее, чем за 1 (Один) день до наступления такой даты.</w:t>
      </w:r>
    </w:p>
    <w:p w:rsidR="009C0D62" w:rsidRPr="00037E8D" w:rsidRDefault="009C0D62" w:rsidP="009C0D62">
      <w:pPr>
        <w:adjustRightInd w:val="0"/>
        <w:ind w:firstLine="540"/>
        <w:jc w:val="both"/>
        <w:rPr>
          <w:bCs/>
          <w:i/>
          <w:iCs/>
          <w:sz w:val="18"/>
          <w:szCs w:val="18"/>
        </w:rPr>
      </w:pPr>
      <w:r w:rsidRPr="00037E8D">
        <w:rPr>
          <w:bCs/>
          <w:i/>
          <w:iCs/>
          <w:sz w:val="18"/>
          <w:szCs w:val="18"/>
        </w:rPr>
        <w:t>* В случае если на момент раскрытия информации о дате начала размещения Биржевых облигаций и/или решения об изменении даты начала размещения Биржевых облигаций в соответствии с действующими федеральными законами, а также нормативными актами Банка России или иного уполномоченного органа по регулированию, контролю и надзору в сфере финансовых рынков, будет установлен иной порядок и сроки раскрытия информации о дате начала размещения Биржевых облигаций и/или решения об изменении даты начала размещения Биржевых облигаций, нежели порядок и сроки, предусмотренные настоящим пунктом, информация о дате начала размещения Биржевых облигаций и/или решения об изменении даты начала размещения Биржевых облигаций раскрывается в порядке и сроки, предусмотренные федеральными законами, а также нормативными актами Банка России или иного уполномоченного органа по регулированию, контролю и надзору в сфере финансовых рынков, действующими на момент раскрытия информации о дате начала размещения Биржевых облигаций и/или решения об изменении даты начала размещения Биржевых облигаций.</w:t>
      </w:r>
    </w:p>
    <w:p w:rsidR="009C0D62" w:rsidRPr="00037E8D" w:rsidRDefault="009C0D62" w:rsidP="009C0D62">
      <w:pPr>
        <w:ind w:firstLine="567"/>
        <w:jc w:val="both"/>
        <w:rPr>
          <w:b/>
          <w:i/>
          <w:lang/>
        </w:rPr>
      </w:pPr>
    </w:p>
    <w:p w:rsidR="009C0D62" w:rsidRPr="00037E8D" w:rsidRDefault="009C0D62" w:rsidP="009C0D62">
      <w:pPr>
        <w:ind w:firstLine="567"/>
        <w:jc w:val="both"/>
        <w:rPr>
          <w:b/>
          <w:i/>
          <w:lang/>
        </w:rPr>
      </w:pPr>
      <w:r w:rsidRPr="00037E8D">
        <w:rPr>
          <w:b/>
          <w:i/>
          <w:lang/>
        </w:rPr>
        <w:t xml:space="preserve">(6) </w:t>
      </w:r>
      <w:r w:rsidRPr="00037E8D">
        <w:rPr>
          <w:b/>
          <w:i/>
          <w:lang/>
        </w:rPr>
        <w:t>До начала размещения выпуска Биржевых облигаций Эмитент принимает решение о порядке размещения ценных бумаг (Размещение Биржевых облигаций в форме Конкурса либо Размещение Биржевых облигаций путем сбора</w:t>
      </w:r>
      <w:r w:rsidRPr="00037E8D">
        <w:rPr>
          <w:b/>
          <w:i/>
          <w:lang/>
        </w:rPr>
        <w:t xml:space="preserve"> адресных</w:t>
      </w:r>
      <w:r w:rsidRPr="00037E8D">
        <w:rPr>
          <w:b/>
          <w:i/>
          <w:lang/>
        </w:rPr>
        <w:t xml:space="preserve"> заявок</w:t>
      </w:r>
      <w:r w:rsidRPr="00037E8D">
        <w:rPr>
          <w:b/>
          <w:i/>
          <w:lang/>
        </w:rPr>
        <w:t xml:space="preserve"> со стороны приобретателей</w:t>
      </w:r>
      <w:r w:rsidRPr="00037E8D">
        <w:rPr>
          <w:b/>
          <w:i/>
          <w:lang/>
        </w:rPr>
        <w:t xml:space="preserve"> на приобретение Биржевых облигаций по фиксированной цене и ставке</w:t>
      </w:r>
      <w:r w:rsidRPr="00037E8D">
        <w:rPr>
          <w:b/>
          <w:i/>
          <w:lang/>
        </w:rPr>
        <w:t xml:space="preserve"> первого купона</w:t>
      </w:r>
      <w:r w:rsidRPr="00037E8D">
        <w:rPr>
          <w:b/>
          <w:i/>
          <w:lang/>
        </w:rPr>
        <w:t>).</w:t>
      </w:r>
    </w:p>
    <w:p w:rsidR="009C0D62" w:rsidRPr="00037E8D" w:rsidRDefault="009C0D62" w:rsidP="009C0D62">
      <w:pPr>
        <w:tabs>
          <w:tab w:val="left" w:pos="851"/>
        </w:tabs>
        <w:adjustRightInd w:val="0"/>
        <w:ind w:firstLine="567"/>
        <w:jc w:val="both"/>
        <w:rPr>
          <w:b/>
          <w:i/>
        </w:rPr>
      </w:pPr>
      <w:r w:rsidRPr="00037E8D">
        <w:rPr>
          <w:b/>
          <w:i/>
        </w:rPr>
        <w:t xml:space="preserve">Информация о принятии Эмитентом решения о порядке размещения ценных бумаг раскрывается Эмитентом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w:t>
      </w:r>
      <w:r w:rsidRPr="00037E8D">
        <w:rPr>
          <w:b/>
          <w:bCs/>
          <w:i/>
          <w:iCs/>
        </w:rPr>
        <w:t>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r w:rsidRPr="00037E8D">
        <w:rPr>
          <w:b/>
          <w:i/>
        </w:rPr>
        <w:t>:</w:t>
      </w:r>
    </w:p>
    <w:p w:rsidR="009C0D62" w:rsidRPr="00037E8D" w:rsidRDefault="009C0D62" w:rsidP="009C0D62">
      <w:pPr>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r w:rsidRPr="00037E8D">
        <w:rPr>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rPr>
        <w:t xml:space="preserve">(7) </w:t>
      </w:r>
      <w:r w:rsidRPr="00037E8D">
        <w:rPr>
          <w:b/>
          <w:i/>
        </w:rPr>
        <w:t xml:space="preserve">Решение о </w:t>
      </w:r>
      <w:r w:rsidRPr="00037E8D">
        <w:rPr>
          <w:b/>
          <w:bCs/>
          <w:i/>
          <w:iCs/>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037E8D">
        <w:rPr>
          <w:b/>
          <w:i/>
        </w:rPr>
        <w:t>в форме сообщения о существенном факте</w:t>
      </w:r>
      <w:r w:rsidRPr="00037E8D">
        <w:rPr>
          <w:b/>
          <w:bCs/>
          <w:i/>
          <w:iCs/>
        </w:rPr>
        <w:t xml:space="preserve"> </w:t>
      </w:r>
      <w:r w:rsidRPr="00037E8D">
        <w:rPr>
          <w:b/>
          <w:i/>
        </w:rPr>
        <w:t>«Сведения, оказывающие, по мнению Эмитента, существенное влияние на стоимость его эмиссионных ценных бумаг»</w:t>
      </w:r>
      <w:r w:rsidRPr="00037E8D">
        <w:rPr>
          <w:b/>
          <w:bCs/>
          <w:i/>
          <w:iCs/>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9C0D62" w:rsidRPr="00037E8D" w:rsidRDefault="009C0D62" w:rsidP="009C0D62">
      <w:pPr>
        <w:tabs>
          <w:tab w:val="num" w:pos="1440"/>
        </w:tabs>
        <w:ind w:firstLine="567"/>
        <w:jc w:val="both"/>
        <w:rPr>
          <w:b/>
          <w:bCs/>
          <w:i/>
          <w:iCs/>
        </w:rPr>
      </w:pPr>
      <w:r w:rsidRPr="00037E8D">
        <w:rPr>
          <w:b/>
          <w:bCs/>
          <w:i/>
          <w:iCs/>
        </w:rPr>
        <w:t>- в Ленте новостей - не позднее 1 (Одного) дня;</w:t>
      </w:r>
    </w:p>
    <w:p w:rsidR="009C0D62" w:rsidRPr="00037E8D" w:rsidRDefault="009C0D62" w:rsidP="009C0D62">
      <w:pPr>
        <w:tabs>
          <w:tab w:val="num" w:pos="1440"/>
        </w:tabs>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r w:rsidRPr="00037E8D">
        <w:rPr>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rPr>
      </w:pPr>
      <w:r w:rsidRPr="00037E8D">
        <w:rPr>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w:t>
      </w:r>
      <w:r w:rsidRPr="00037E8D">
        <w:rPr>
          <w:b/>
          <w:bCs/>
          <w:i/>
          <w:iCs/>
        </w:rPr>
        <w:lastRenderedPageBreak/>
        <w:t xml:space="preserve">может быть изменена решением Эмитента. Информация об этом раскрывается </w:t>
      </w:r>
      <w:r w:rsidRPr="00037E8D">
        <w:rPr>
          <w:b/>
          <w:bCs/>
          <w:i/>
        </w:rPr>
        <w:t xml:space="preserve">в форме </w:t>
      </w:r>
      <w:r w:rsidRPr="00037E8D">
        <w:rPr>
          <w:b/>
          <w:i/>
        </w:rPr>
        <w:t>сообщения о существенном факте</w:t>
      </w:r>
      <w:r w:rsidRPr="00037E8D">
        <w:rPr>
          <w:b/>
          <w:bCs/>
          <w:i/>
          <w:iCs/>
        </w:rPr>
        <w:t xml:space="preserve"> </w:t>
      </w:r>
      <w:r w:rsidRPr="00037E8D">
        <w:rPr>
          <w:b/>
          <w:i/>
        </w:rPr>
        <w:t xml:space="preserve">«Сведения, оказывающие, по мнению Эмитента, существенное влияние на стоимость его эмиссионных ценных бумаг» </w:t>
      </w:r>
      <w:r w:rsidRPr="00037E8D">
        <w:rPr>
          <w:b/>
          <w:bCs/>
          <w:i/>
        </w:rPr>
        <w:t xml:space="preserve">в следующие сроки </w:t>
      </w:r>
      <w:r w:rsidRPr="00037E8D">
        <w:rPr>
          <w:b/>
          <w:bCs/>
          <w:i/>
          <w:iCs/>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037E8D">
        <w:rPr>
          <w:b/>
          <w:bCs/>
          <w:i/>
        </w:rPr>
        <w:t>:</w:t>
      </w:r>
    </w:p>
    <w:p w:rsidR="009C0D62" w:rsidRPr="00037E8D" w:rsidRDefault="009C0D62" w:rsidP="009C0D62">
      <w:pPr>
        <w:tabs>
          <w:tab w:val="num" w:pos="1440"/>
        </w:tabs>
        <w:ind w:firstLine="567"/>
        <w:jc w:val="both"/>
        <w:rPr>
          <w:b/>
          <w:bCs/>
          <w:i/>
          <w:iCs/>
        </w:rPr>
      </w:pPr>
      <w:r w:rsidRPr="00037E8D">
        <w:rPr>
          <w:b/>
          <w:bCs/>
          <w:i/>
          <w:iCs/>
        </w:rPr>
        <w:t>- в Ленте новостей - не позднее 1 (Одного) дня;</w:t>
      </w:r>
    </w:p>
    <w:p w:rsidR="009C0D62" w:rsidRPr="00037E8D" w:rsidRDefault="009C0D62" w:rsidP="009C0D62">
      <w:pPr>
        <w:tabs>
          <w:tab w:val="num" w:pos="1440"/>
        </w:tabs>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rPr>
        <w:t xml:space="preserve">(8) </w:t>
      </w:r>
      <w:r w:rsidRPr="00037E8D">
        <w:rPr>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w:t>
      </w:r>
      <w:r w:rsidRPr="00037E8D">
        <w:rPr>
          <w:b/>
          <w:i/>
        </w:rPr>
        <w:t xml:space="preserve">«Сведения, оказывающие, по мнению Эмитента, существенное влияние на стоимость его эмиссионных ценных бумаг» </w:t>
      </w:r>
      <w:r w:rsidRPr="00037E8D">
        <w:rPr>
          <w:b/>
          <w:bCs/>
          <w:i/>
          <w:iCs/>
        </w:rPr>
        <w:t>в следующие сроки со дня истечения срока для направления оферт с предложением заключить Предварительный договор:</w:t>
      </w:r>
    </w:p>
    <w:p w:rsidR="009C0D62" w:rsidRPr="00037E8D" w:rsidRDefault="009C0D62" w:rsidP="009C0D62">
      <w:pPr>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 xml:space="preserve">(9)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w:t>
      </w:r>
      <w:r w:rsidRPr="00037E8D">
        <w:rPr>
          <w:rFonts w:eastAsia="SimSun"/>
          <w:b/>
          <w:i/>
        </w:rPr>
        <w:t>«</w:t>
      </w:r>
      <w:r w:rsidRPr="00037E8D">
        <w:rPr>
          <w:b/>
          <w:i/>
        </w:rPr>
        <w:t>О начисленных и (или) выплаченных доходах по эмиссионным ценным бумагам эмитента</w:t>
      </w:r>
      <w:r w:rsidRPr="00037E8D">
        <w:rPr>
          <w:rFonts w:eastAsia="SimSun"/>
          <w:b/>
          <w:i/>
        </w:rPr>
        <w:t>»</w:t>
      </w:r>
      <w:r w:rsidRPr="00037E8D">
        <w:rPr>
          <w:b/>
          <w:bCs/>
          <w:i/>
          <w:iCs/>
        </w:rPr>
        <w:t xml:space="preserve"> в следующие сроки с даты принятия решения об установлении процентной ставки первого купона:</w:t>
      </w:r>
    </w:p>
    <w:p w:rsidR="009C0D62" w:rsidRPr="00037E8D" w:rsidRDefault="009C0D62" w:rsidP="009C0D62">
      <w:pPr>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rPr>
      </w:pPr>
    </w:p>
    <w:p w:rsidR="009C0D62" w:rsidRPr="00037E8D" w:rsidRDefault="009C0D62" w:rsidP="009C0D62">
      <w:pPr>
        <w:adjustRightInd w:val="0"/>
        <w:ind w:firstLine="567"/>
        <w:jc w:val="both"/>
        <w:rPr>
          <w:b/>
          <w:bCs/>
          <w:i/>
        </w:rPr>
      </w:pPr>
      <w:r w:rsidRPr="00037E8D">
        <w:rPr>
          <w:b/>
          <w:bCs/>
          <w:i/>
        </w:rPr>
        <w:t>(10) В случае, если Эмитент принимает решение о размещении Биржевых облигаций по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Информация об установленной Эмитентом ставке купона раскрывается в форме сообщения о существенном факте «О начисленных и (или) выплаченных доходах по эмиссионным ценным бумагам эмитента» в следующие сроки с даты с даты принятия решения об установлении процентной ставки первого купона:</w:t>
      </w:r>
    </w:p>
    <w:p w:rsidR="009C0D62" w:rsidRPr="00037E8D" w:rsidRDefault="009C0D62" w:rsidP="009C0D62">
      <w:pPr>
        <w:adjustRightInd w:val="0"/>
        <w:ind w:firstLine="567"/>
        <w:jc w:val="both"/>
        <w:rPr>
          <w:b/>
          <w:bCs/>
          <w:i/>
        </w:rPr>
      </w:pPr>
      <w:r w:rsidRPr="00037E8D">
        <w:rPr>
          <w:b/>
          <w:bCs/>
          <w:i/>
        </w:rPr>
        <w:t>- в Ленте новостей - не позднее 1 (Одного) дня;</w:t>
      </w:r>
    </w:p>
    <w:p w:rsidR="009C0D62" w:rsidRPr="00037E8D" w:rsidRDefault="009C0D62" w:rsidP="009C0D62">
      <w:pPr>
        <w:adjustRightInd w:val="0"/>
        <w:ind w:firstLine="567"/>
        <w:jc w:val="both"/>
        <w:rPr>
          <w:b/>
          <w:bCs/>
          <w:i/>
        </w:rPr>
      </w:pPr>
      <w:r w:rsidRPr="00037E8D">
        <w:rPr>
          <w:b/>
          <w:bCs/>
          <w:i/>
        </w:rPr>
        <w:t xml:space="preserve">- </w:t>
      </w:r>
      <w:r w:rsidRPr="00037E8D">
        <w:rPr>
          <w:b/>
          <w:bCs/>
          <w:i/>
          <w:iCs/>
        </w:rPr>
        <w:t xml:space="preserve">на страницах Эмитента в сети Интернет </w:t>
      </w:r>
      <w:r w:rsidRPr="00037E8D">
        <w:rPr>
          <w:b/>
          <w:bCs/>
          <w:i/>
        </w:rPr>
        <w:t>- не позднее 2 (Двух) дней.</w:t>
      </w:r>
    </w:p>
    <w:p w:rsidR="009C0D62" w:rsidRPr="00037E8D" w:rsidRDefault="009C0D62" w:rsidP="009C0D62">
      <w:pPr>
        <w:adjustRightInd w:val="0"/>
        <w:ind w:firstLine="567"/>
        <w:jc w:val="both"/>
        <w:rPr>
          <w:b/>
          <w:bCs/>
          <w:i/>
        </w:rPr>
      </w:pPr>
    </w:p>
    <w:p w:rsidR="009C0D62" w:rsidRPr="00037E8D" w:rsidRDefault="009C0D62" w:rsidP="009C0D62">
      <w:pPr>
        <w:tabs>
          <w:tab w:val="left" w:pos="426"/>
        </w:tabs>
        <w:adjustRightInd w:val="0"/>
        <w:ind w:firstLine="567"/>
        <w:jc w:val="both"/>
        <w:rPr>
          <w:b/>
          <w:bCs/>
          <w:i/>
        </w:rPr>
      </w:pPr>
      <w:r w:rsidRPr="00037E8D">
        <w:rPr>
          <w:b/>
          <w:bCs/>
          <w:i/>
        </w:rPr>
        <w:t xml:space="preserve">(11)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rsidR="009C0D62" w:rsidRPr="00037E8D" w:rsidRDefault="009C0D62" w:rsidP="009C0D62">
      <w:pPr>
        <w:tabs>
          <w:tab w:val="left" w:pos="426"/>
        </w:tabs>
        <w:adjustRightInd w:val="0"/>
        <w:ind w:firstLine="567"/>
        <w:jc w:val="both"/>
        <w:rPr>
          <w:b/>
          <w:bCs/>
          <w:i/>
        </w:rPr>
      </w:pPr>
      <w:r w:rsidRPr="00037E8D">
        <w:rPr>
          <w:b/>
          <w:bCs/>
          <w:i/>
        </w:rPr>
        <w:t xml:space="preserve">В случае если Эмитентом не будет принято такого решения в отношении какого-либо купонного периода (i-й купонный период, где i =2,..24),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proofErr w:type="spellStart"/>
      <w:r w:rsidRPr="00037E8D">
        <w:rPr>
          <w:b/>
          <w:bCs/>
          <w:i/>
        </w:rPr>
        <w:t>i-му</w:t>
      </w:r>
      <w:proofErr w:type="spellEnd"/>
      <w:r w:rsidRPr="00037E8D">
        <w:rPr>
          <w:b/>
          <w:bCs/>
          <w:i/>
        </w:rPr>
        <w:t xml:space="preserve">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выпуска Биржевых облигаций и уведомления об этом Банка России в установленном порядке.</w:t>
      </w:r>
    </w:p>
    <w:p w:rsidR="009C0D62" w:rsidRPr="00037E8D" w:rsidRDefault="009C0D62" w:rsidP="009C0D62">
      <w:pPr>
        <w:tabs>
          <w:tab w:val="left" w:pos="426"/>
        </w:tabs>
        <w:adjustRightInd w:val="0"/>
        <w:ind w:firstLine="567"/>
        <w:jc w:val="both"/>
        <w:rPr>
          <w:b/>
          <w:bCs/>
          <w:i/>
        </w:rPr>
      </w:pPr>
      <w:r w:rsidRPr="00037E8D">
        <w:rPr>
          <w:b/>
          <w:bCs/>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чем за 1 (Один) день до даты начала размещения Биржевых облигаций и в следующие сроки с даты принятия решения об установлении процентной ставки или порядка определения процентной(</w:t>
      </w:r>
      <w:proofErr w:type="spellStart"/>
      <w:r w:rsidRPr="00037E8D">
        <w:rPr>
          <w:b/>
          <w:bCs/>
          <w:i/>
        </w:rPr>
        <w:t>ых</w:t>
      </w:r>
      <w:proofErr w:type="spellEnd"/>
      <w:r w:rsidRPr="00037E8D">
        <w:rPr>
          <w:b/>
          <w:bCs/>
          <w:i/>
        </w:rPr>
        <w:t>) ставки(</w:t>
      </w:r>
      <w:proofErr w:type="spellStart"/>
      <w:r w:rsidRPr="00037E8D">
        <w:rPr>
          <w:b/>
          <w:bCs/>
          <w:i/>
        </w:rPr>
        <w:t>ок</w:t>
      </w:r>
      <w:proofErr w:type="spellEnd"/>
      <w:r w:rsidRPr="00037E8D">
        <w:rPr>
          <w:b/>
          <w:bCs/>
          <w:i/>
        </w:rPr>
        <w:t>) по купону(</w:t>
      </w:r>
      <w:proofErr w:type="spellStart"/>
      <w:r w:rsidRPr="00037E8D">
        <w:rPr>
          <w:b/>
          <w:bCs/>
          <w:i/>
        </w:rPr>
        <w:t>ам</w:t>
      </w:r>
      <w:proofErr w:type="spellEnd"/>
      <w:r w:rsidRPr="00037E8D">
        <w:rPr>
          <w:b/>
          <w:bCs/>
          <w:i/>
        </w:rPr>
        <w:t>):</w:t>
      </w:r>
    </w:p>
    <w:p w:rsidR="009C0D62" w:rsidRPr="00037E8D" w:rsidRDefault="009C0D62" w:rsidP="009C0D62">
      <w:pPr>
        <w:tabs>
          <w:tab w:val="left" w:pos="426"/>
        </w:tabs>
        <w:adjustRightInd w:val="0"/>
        <w:ind w:firstLine="567"/>
        <w:jc w:val="both"/>
        <w:rPr>
          <w:b/>
          <w:bCs/>
          <w:i/>
        </w:rPr>
      </w:pPr>
      <w:r w:rsidRPr="00037E8D">
        <w:rPr>
          <w:b/>
          <w:bCs/>
          <w:i/>
        </w:rPr>
        <w:t>- в Ленте новостей – не позднее 1 дня;</w:t>
      </w:r>
    </w:p>
    <w:p w:rsidR="009C0D62" w:rsidRPr="00037E8D" w:rsidRDefault="009C0D62" w:rsidP="009C0D62">
      <w:pPr>
        <w:tabs>
          <w:tab w:val="left" w:pos="426"/>
        </w:tabs>
        <w:adjustRightInd w:val="0"/>
        <w:ind w:firstLine="567"/>
        <w:jc w:val="both"/>
        <w:rPr>
          <w:b/>
          <w:bCs/>
          <w:i/>
          <w:lang/>
        </w:rPr>
      </w:pPr>
      <w:r w:rsidRPr="00037E8D">
        <w:rPr>
          <w:b/>
          <w:bCs/>
          <w:i/>
        </w:rPr>
        <w:t xml:space="preserve">- </w:t>
      </w:r>
      <w:r w:rsidRPr="00037E8D">
        <w:rPr>
          <w:b/>
          <w:bCs/>
          <w:i/>
          <w:iCs/>
        </w:rPr>
        <w:t xml:space="preserve">на страницах Эмитента в сети Интернет </w:t>
      </w:r>
      <w:r w:rsidRPr="00037E8D">
        <w:rPr>
          <w:b/>
          <w:bCs/>
          <w:i/>
        </w:rPr>
        <w:t>- не позднее 2 (Двух) дней.</w:t>
      </w:r>
    </w:p>
    <w:p w:rsidR="009C0D62" w:rsidRPr="00037E8D" w:rsidRDefault="009C0D62" w:rsidP="009C0D62">
      <w:pPr>
        <w:tabs>
          <w:tab w:val="left" w:pos="426"/>
        </w:tabs>
        <w:adjustRightInd w:val="0"/>
        <w:ind w:firstLine="567"/>
        <w:jc w:val="both"/>
        <w:rPr>
          <w:b/>
          <w:bCs/>
          <w:i/>
        </w:rPr>
      </w:pPr>
      <w:r w:rsidRPr="00037E8D">
        <w:rPr>
          <w:b/>
          <w:bCs/>
          <w:i/>
        </w:rPr>
        <w:lastRenderedPageBreak/>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размещения Биржевых облигаций.</w:t>
      </w:r>
    </w:p>
    <w:p w:rsidR="009C0D62" w:rsidRPr="00037E8D" w:rsidRDefault="009C0D62" w:rsidP="009C0D62">
      <w:pPr>
        <w:tabs>
          <w:tab w:val="left" w:pos="426"/>
        </w:tabs>
        <w:adjustRightInd w:val="0"/>
        <w:ind w:firstLine="567"/>
        <w:jc w:val="both"/>
        <w:rPr>
          <w:b/>
          <w:bCs/>
          <w:i/>
        </w:rPr>
      </w:pPr>
      <w:r w:rsidRPr="00037E8D">
        <w:rPr>
          <w:b/>
          <w:bCs/>
          <w:i/>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rsidR="009C0D62" w:rsidRPr="00037E8D" w:rsidRDefault="009C0D62" w:rsidP="009C0D62">
      <w:pPr>
        <w:tabs>
          <w:tab w:val="left" w:pos="426"/>
        </w:tabs>
        <w:adjustRightInd w:val="0"/>
        <w:ind w:firstLine="567"/>
        <w:jc w:val="both"/>
        <w:rPr>
          <w:b/>
          <w:bCs/>
          <w:i/>
        </w:rPr>
      </w:pPr>
      <w:r w:rsidRPr="00037E8D">
        <w:rPr>
          <w:b/>
          <w:bCs/>
          <w:i/>
        </w:rPr>
        <w:t>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rsidR="009C0D62" w:rsidRPr="00037E8D" w:rsidRDefault="009C0D62" w:rsidP="009C0D62">
      <w:pPr>
        <w:tabs>
          <w:tab w:val="left" w:pos="426"/>
        </w:tabs>
        <w:adjustRightInd w:val="0"/>
        <w:ind w:firstLine="567"/>
        <w:jc w:val="both"/>
        <w:rPr>
          <w:b/>
          <w:bCs/>
          <w:i/>
        </w:rPr>
      </w:pPr>
    </w:p>
    <w:p w:rsidR="009C0D62" w:rsidRPr="00037E8D" w:rsidRDefault="009C0D62" w:rsidP="009C0D62">
      <w:pPr>
        <w:tabs>
          <w:tab w:val="left" w:pos="426"/>
        </w:tabs>
        <w:adjustRightInd w:val="0"/>
        <w:ind w:firstLine="567"/>
        <w:jc w:val="both"/>
        <w:rPr>
          <w:b/>
          <w:bCs/>
          <w:i/>
        </w:rPr>
      </w:pPr>
      <w:r w:rsidRPr="00037E8D">
        <w:rPr>
          <w:b/>
          <w:bCs/>
          <w:i/>
        </w:rPr>
        <w:t>(12)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(i=2,..24),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выплаты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rsidR="009C0D62" w:rsidRPr="00037E8D" w:rsidRDefault="009C0D62" w:rsidP="009C0D62">
      <w:pPr>
        <w:tabs>
          <w:tab w:val="left" w:pos="426"/>
        </w:tabs>
        <w:adjustRightInd w:val="0"/>
        <w:ind w:firstLine="567"/>
        <w:jc w:val="both"/>
        <w:rPr>
          <w:b/>
          <w:bCs/>
          <w:i/>
        </w:rPr>
      </w:pPr>
      <w:r w:rsidRPr="00037E8D">
        <w:rPr>
          <w:b/>
          <w:bCs/>
          <w:i/>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w:t>
      </w:r>
      <w:proofErr w:type="spellStart"/>
      <w:r w:rsidRPr="00037E8D">
        <w:rPr>
          <w:b/>
          <w:bCs/>
          <w:i/>
        </w:rPr>
        <w:t>ых</w:t>
      </w:r>
      <w:proofErr w:type="spellEnd"/>
      <w:r w:rsidRPr="00037E8D">
        <w:rPr>
          <w:b/>
          <w:bCs/>
          <w:i/>
        </w:rPr>
        <w:t>) ставки(</w:t>
      </w:r>
      <w:proofErr w:type="spellStart"/>
      <w:r w:rsidRPr="00037E8D">
        <w:rPr>
          <w:b/>
          <w:bCs/>
          <w:i/>
        </w:rPr>
        <w:t>ок</w:t>
      </w:r>
      <w:proofErr w:type="spellEnd"/>
      <w:r w:rsidRPr="00037E8D">
        <w:rPr>
          <w:b/>
          <w:bCs/>
          <w:i/>
        </w:rPr>
        <w:t>) по купону(</w:t>
      </w:r>
      <w:proofErr w:type="spellStart"/>
      <w:r w:rsidRPr="00037E8D">
        <w:rPr>
          <w:b/>
          <w:bCs/>
          <w:i/>
        </w:rPr>
        <w:t>ам</w:t>
      </w:r>
      <w:proofErr w:type="spellEnd"/>
      <w:r w:rsidRPr="00037E8D">
        <w:rPr>
          <w:b/>
          <w:bCs/>
          <w:i/>
        </w:rPr>
        <w:t>):</w:t>
      </w:r>
    </w:p>
    <w:p w:rsidR="009C0D62" w:rsidRPr="00037E8D" w:rsidRDefault="009C0D62" w:rsidP="009C0D62">
      <w:pPr>
        <w:tabs>
          <w:tab w:val="left" w:pos="426"/>
        </w:tabs>
        <w:adjustRightInd w:val="0"/>
        <w:ind w:firstLine="567"/>
        <w:jc w:val="both"/>
        <w:rPr>
          <w:b/>
          <w:bCs/>
          <w:i/>
        </w:rPr>
      </w:pPr>
      <w:r w:rsidRPr="00037E8D">
        <w:rPr>
          <w:b/>
          <w:bCs/>
          <w:i/>
        </w:rPr>
        <w:t>- в Ленте новостей – не позднее 1 дня;</w:t>
      </w:r>
    </w:p>
    <w:p w:rsidR="009C0D62" w:rsidRPr="00037E8D" w:rsidRDefault="009C0D62" w:rsidP="009C0D62">
      <w:pPr>
        <w:tabs>
          <w:tab w:val="left" w:pos="426"/>
        </w:tabs>
        <w:adjustRightInd w:val="0"/>
        <w:ind w:firstLine="567"/>
        <w:jc w:val="both"/>
        <w:rPr>
          <w:b/>
          <w:bCs/>
          <w:i/>
        </w:rPr>
      </w:pPr>
      <w:r w:rsidRPr="00037E8D">
        <w:rPr>
          <w:b/>
          <w:bCs/>
          <w:i/>
        </w:rPr>
        <w:t xml:space="preserve">- </w:t>
      </w:r>
      <w:r w:rsidRPr="00037E8D">
        <w:rPr>
          <w:b/>
          <w:bCs/>
          <w:i/>
          <w:iCs/>
        </w:rPr>
        <w:t xml:space="preserve">на страницах Эмитента в сети Интернет </w:t>
      </w:r>
      <w:r w:rsidRPr="00037E8D">
        <w:rPr>
          <w:b/>
          <w:bCs/>
          <w:i/>
        </w:rPr>
        <w:t>- не позднее 2 (Двух) дней.</w:t>
      </w:r>
    </w:p>
    <w:p w:rsidR="009C0D62" w:rsidRPr="00037E8D" w:rsidRDefault="009C0D62" w:rsidP="009C0D62">
      <w:pPr>
        <w:tabs>
          <w:tab w:val="left" w:pos="426"/>
        </w:tabs>
        <w:adjustRightInd w:val="0"/>
        <w:ind w:firstLine="567"/>
        <w:jc w:val="both"/>
        <w:rPr>
          <w:b/>
          <w:bCs/>
          <w:i/>
        </w:rPr>
      </w:pPr>
      <w:r w:rsidRPr="00037E8D">
        <w:rPr>
          <w:b/>
          <w:bCs/>
          <w:i/>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9C0D62" w:rsidRPr="00037E8D" w:rsidRDefault="009C0D62" w:rsidP="009C0D62">
      <w:pPr>
        <w:tabs>
          <w:tab w:val="left" w:pos="426"/>
        </w:tabs>
        <w:adjustRightInd w:val="0"/>
        <w:ind w:firstLine="567"/>
        <w:jc w:val="both"/>
        <w:rPr>
          <w:b/>
          <w:bCs/>
          <w:i/>
        </w:rPr>
      </w:pPr>
    </w:p>
    <w:p w:rsidR="009C0D62" w:rsidRPr="00037E8D" w:rsidRDefault="009C0D62" w:rsidP="009C0D62">
      <w:pPr>
        <w:adjustRightInd w:val="0"/>
        <w:ind w:firstLine="540"/>
        <w:jc w:val="both"/>
        <w:rPr>
          <w:b/>
          <w:bCs/>
          <w:i/>
          <w:iCs/>
        </w:rPr>
      </w:pPr>
      <w:r w:rsidRPr="00037E8D">
        <w:rPr>
          <w:b/>
          <w:bCs/>
          <w:i/>
          <w:iCs/>
        </w:rPr>
        <w:t xml:space="preserve">(13) Сообщение о завершении размещения Биржевых облигаций раскрывается </w:t>
      </w:r>
      <w:r w:rsidRPr="00037E8D">
        <w:rPr>
          <w:b/>
          <w:bCs/>
          <w:i/>
        </w:rPr>
        <w:t xml:space="preserve">в форме сообщения о существенном факте </w:t>
      </w:r>
      <w:r w:rsidRPr="00037E8D">
        <w:rPr>
          <w:b/>
          <w:i/>
        </w:rPr>
        <w:t>«</w:t>
      </w:r>
      <w:r w:rsidRPr="00037E8D">
        <w:rPr>
          <w:b/>
          <w:bCs/>
          <w:i/>
          <w:iCs/>
        </w:rPr>
        <w:t>Об этапах процедуры эмиссии эмиссионных ценных бумаг эмитента</w:t>
      </w:r>
      <w:r w:rsidRPr="00037E8D">
        <w:rPr>
          <w:b/>
          <w:i/>
        </w:rPr>
        <w:t xml:space="preserve">» («о завершении размещения ценных бумаг») </w:t>
      </w:r>
      <w:r w:rsidRPr="00037E8D">
        <w:rPr>
          <w:b/>
          <w:bCs/>
          <w:i/>
          <w:iCs/>
        </w:rPr>
        <w:t>в следующие сроки с даты, в которую завершается размещение ценных бумаг:</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w:t>
      </w:r>
      <w:r w:rsidRPr="00037E8D">
        <w:rPr>
          <w:b/>
          <w:i/>
        </w:rPr>
        <w:t xml:space="preserve"> </w:t>
      </w:r>
      <w:r w:rsidRPr="00037E8D">
        <w:rPr>
          <w:b/>
          <w:bCs/>
          <w:i/>
          <w:iCs/>
        </w:rPr>
        <w:t>- не позднее 2 (Двух) дней.</w:t>
      </w:r>
    </w:p>
    <w:p w:rsidR="009C0D62" w:rsidRPr="00037E8D" w:rsidRDefault="009C0D62" w:rsidP="009C0D62">
      <w:pPr>
        <w:adjustRightInd w:val="0"/>
        <w:ind w:firstLine="540"/>
        <w:jc w:val="both"/>
        <w:rPr>
          <w:b/>
          <w:bCs/>
          <w:i/>
        </w:rPr>
      </w:pPr>
    </w:p>
    <w:p w:rsidR="009C0D62" w:rsidRPr="00037E8D" w:rsidRDefault="009C0D62" w:rsidP="009C0D62">
      <w:pPr>
        <w:adjustRightInd w:val="0"/>
        <w:ind w:firstLine="540"/>
        <w:jc w:val="both"/>
        <w:rPr>
          <w:b/>
          <w:bCs/>
          <w:i/>
        </w:rPr>
      </w:pPr>
      <w:r w:rsidRPr="00037E8D">
        <w:rPr>
          <w:b/>
          <w:bCs/>
          <w:i/>
        </w:rPr>
        <w:t>(14) Не позднее следующего дня после даты окончания срока размещения Биржевых облигаций,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или иной уполномоченный орган по регулированию, контролю и надзору в сфере финансовых рынков в установленном порядке. </w:t>
      </w:r>
    </w:p>
    <w:p w:rsidR="009C0D62" w:rsidRPr="00037E8D" w:rsidRDefault="009C0D62" w:rsidP="009C0D62">
      <w:pPr>
        <w:adjustRightInd w:val="0"/>
        <w:ind w:firstLine="540"/>
        <w:jc w:val="both"/>
        <w:rPr>
          <w:b/>
          <w:bCs/>
          <w:i/>
        </w:rPr>
      </w:pPr>
      <w:r w:rsidRPr="00037E8D">
        <w:rPr>
          <w:b/>
          <w:bCs/>
          <w:i/>
        </w:rPr>
        <w:t>Если иное не установлено действующим законодательством и Правилами Биржи раскрываемая информация и уведомление об итогах выпуска Биржевых облигаций должны содержать:</w:t>
      </w:r>
    </w:p>
    <w:p w:rsidR="009C0D62" w:rsidRPr="00037E8D" w:rsidRDefault="009C0D62" w:rsidP="009C0D62">
      <w:pPr>
        <w:adjustRightInd w:val="0"/>
        <w:ind w:firstLine="540"/>
        <w:jc w:val="both"/>
        <w:rPr>
          <w:b/>
          <w:bCs/>
          <w:i/>
        </w:rPr>
      </w:pPr>
      <w:r w:rsidRPr="00037E8D">
        <w:rPr>
          <w:b/>
          <w:bCs/>
          <w:i/>
        </w:rPr>
        <w:t>1) даты начала и окончания размещения Биржевых облигаций;</w:t>
      </w:r>
    </w:p>
    <w:p w:rsidR="009C0D62" w:rsidRPr="00037E8D" w:rsidRDefault="009C0D62" w:rsidP="009C0D62">
      <w:pPr>
        <w:adjustRightInd w:val="0"/>
        <w:ind w:firstLine="540"/>
        <w:jc w:val="both"/>
        <w:rPr>
          <w:b/>
          <w:bCs/>
          <w:i/>
        </w:rPr>
      </w:pPr>
      <w:r w:rsidRPr="00037E8D">
        <w:rPr>
          <w:b/>
          <w:bCs/>
          <w:i/>
        </w:rPr>
        <w:t>2) фактическая цена (цены) размещения Биржевых облигаций;</w:t>
      </w:r>
    </w:p>
    <w:p w:rsidR="009C0D62" w:rsidRPr="00037E8D" w:rsidRDefault="009C0D62" w:rsidP="009C0D62">
      <w:pPr>
        <w:adjustRightInd w:val="0"/>
        <w:ind w:firstLine="540"/>
        <w:jc w:val="both"/>
        <w:rPr>
          <w:b/>
          <w:bCs/>
          <w:i/>
        </w:rPr>
      </w:pPr>
      <w:r w:rsidRPr="00037E8D">
        <w:rPr>
          <w:b/>
          <w:bCs/>
          <w:i/>
        </w:rPr>
        <w:t>3) количество размещенных Биржевых облигаций;</w:t>
      </w:r>
    </w:p>
    <w:p w:rsidR="009C0D62" w:rsidRPr="00037E8D" w:rsidRDefault="009C0D62" w:rsidP="009C0D62">
      <w:pPr>
        <w:adjustRightInd w:val="0"/>
        <w:ind w:firstLine="540"/>
        <w:jc w:val="both"/>
        <w:rPr>
          <w:b/>
          <w:bCs/>
          <w:i/>
        </w:rPr>
      </w:pPr>
      <w:r w:rsidRPr="00037E8D">
        <w:rPr>
          <w:b/>
          <w:bCs/>
          <w:i/>
        </w:rPr>
        <w:t>4) доля размещенных и неразмещенных ценных бумаг выпуска;</w:t>
      </w:r>
    </w:p>
    <w:p w:rsidR="009C0D62" w:rsidRPr="00037E8D" w:rsidRDefault="009C0D62" w:rsidP="009C0D62">
      <w:pPr>
        <w:adjustRightInd w:val="0"/>
        <w:ind w:firstLine="540"/>
        <w:jc w:val="both"/>
        <w:rPr>
          <w:b/>
          <w:bCs/>
          <w:i/>
        </w:rPr>
      </w:pPr>
      <w:r w:rsidRPr="00037E8D">
        <w:rPr>
          <w:b/>
          <w:bCs/>
          <w:i/>
        </w:rPr>
        <w:t xml:space="preserve">5) общая стоимость денежных средств, внесенных в оплату за размещенные Биржевые облигации </w:t>
      </w:r>
    </w:p>
    <w:p w:rsidR="009C0D62" w:rsidRPr="00037E8D" w:rsidRDefault="009C0D62" w:rsidP="009C0D62">
      <w:pPr>
        <w:adjustRightInd w:val="0"/>
        <w:ind w:firstLine="540"/>
        <w:jc w:val="both"/>
        <w:rPr>
          <w:b/>
          <w:bCs/>
          <w:i/>
        </w:rPr>
      </w:pPr>
      <w:r w:rsidRPr="00037E8D">
        <w:rPr>
          <w:b/>
          <w:bCs/>
          <w:i/>
        </w:rPr>
        <w:t xml:space="preserve">6) 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w:t>
      </w:r>
    </w:p>
    <w:p w:rsidR="009C0D62" w:rsidRPr="00037E8D" w:rsidRDefault="009C0D62" w:rsidP="009C0D62">
      <w:pPr>
        <w:adjustRightInd w:val="0"/>
        <w:ind w:firstLine="540"/>
        <w:jc w:val="both"/>
        <w:rPr>
          <w:b/>
          <w:bCs/>
          <w:i/>
          <w:iCs/>
        </w:rPr>
      </w:pPr>
      <w:r w:rsidRPr="00037E8D">
        <w:rPr>
          <w:b/>
          <w:bCs/>
          <w:i/>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bCs/>
          <w:i/>
        </w:rPr>
      </w:pPr>
      <w:r w:rsidRPr="00037E8D">
        <w:rPr>
          <w:b/>
          <w:bCs/>
          <w:i/>
          <w:iCs/>
        </w:rPr>
        <w:t xml:space="preserve">(15) </w:t>
      </w:r>
      <w:r w:rsidRPr="00037E8D">
        <w:rPr>
          <w:b/>
          <w:bCs/>
          <w:i/>
        </w:rPr>
        <w:t xml:space="preserve">Сообщение об </w:t>
      </w:r>
      <w:r w:rsidRPr="00037E8D">
        <w:rPr>
          <w:b/>
          <w:i/>
        </w:rPr>
        <w:t xml:space="preserve">исполнении обязательств Эмитента по погашению / досрочному погашению номинальной стоимости Биржевых облигаций (в случае досрочного погашения Биржевых облигаций - об итогах досрочного погашения Биржевых облигаций, в том числе о количестве досрочно погашенных Биржевых облигаций) и/или выплате дохода по ним раскрывается Эмитентом в форме сообщений о существенных фактах «О погашении эмиссионных ценных бумаг эмитента» и «О начисленных и (или) выплаченных доходах по эмиссионным ценным бумагам эмитента» в следующие сроки с даты исполнения соответствующих обязательств: </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bCs/>
          <w:i/>
          <w:iCs/>
        </w:rPr>
      </w:pPr>
      <w:r w:rsidRPr="00037E8D">
        <w:rPr>
          <w:b/>
          <w:bCs/>
          <w:i/>
          <w:iCs/>
        </w:rPr>
        <w:t>(16)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«О неисполнении обязательств эмитента перед владельцами его эмиссионных ценных бумаг»</w:t>
      </w:r>
      <w:r w:rsidRPr="00037E8D">
        <w:rPr>
          <w:rFonts w:ascii="Calibri" w:eastAsia="Calibri" w:hAnsi="Calibri"/>
        </w:rPr>
        <w:t xml:space="preserve"> </w:t>
      </w:r>
      <w:r w:rsidRPr="00037E8D">
        <w:rPr>
          <w:b/>
          <w:bCs/>
          <w:i/>
          <w:iCs/>
        </w:rPr>
        <w:t>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9C0D62" w:rsidRPr="00037E8D" w:rsidRDefault="009C0D62" w:rsidP="009C0D62">
      <w:pPr>
        <w:widowControl w:val="0"/>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widowControl w:val="0"/>
        <w:adjustRightInd w:val="0"/>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ind w:firstLine="567"/>
        <w:jc w:val="both"/>
        <w:rPr>
          <w:b/>
          <w:bCs/>
          <w:i/>
          <w:iCs/>
        </w:rPr>
      </w:pPr>
      <w:r w:rsidRPr="00037E8D">
        <w:rPr>
          <w:b/>
          <w:bCs/>
          <w:i/>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bCs/>
          <w:i/>
          <w:iCs/>
        </w:rPr>
      </w:pPr>
      <w:r w:rsidRPr="00037E8D">
        <w:rPr>
          <w:b/>
          <w:bCs/>
          <w:i/>
          <w:iCs/>
        </w:rPr>
        <w:t xml:space="preserve">(17) Информация о назначении или отмене назначения Платежного агента раскрывается Эмитентом в форме сообщения о существенном факте в следующие сроки с даты совершения таких назначений либо их отмены: </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w:t>
      </w:r>
      <w:r w:rsidRPr="00037E8D">
        <w:rPr>
          <w:b/>
          <w:i/>
        </w:rPr>
        <w:t xml:space="preserve"> </w:t>
      </w:r>
      <w:r w:rsidRPr="00037E8D">
        <w:rPr>
          <w:b/>
          <w:bCs/>
          <w:i/>
          <w:iCs/>
        </w:rPr>
        <w:t>– не позднее 2 (Двух) дней.</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bCs/>
          <w:i/>
          <w:iCs/>
        </w:rPr>
      </w:pPr>
      <w:r w:rsidRPr="00037E8D">
        <w:rPr>
          <w:b/>
          <w:bCs/>
          <w:i/>
          <w:iCs/>
        </w:rPr>
        <w:t xml:space="preserve">(18)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 в следующие сроки с даты совершения таких назначений либо их отмены: </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bCs/>
          <w:i/>
          <w:iCs/>
        </w:rPr>
      </w:pPr>
      <w:r w:rsidRPr="00037E8D">
        <w:rPr>
          <w:b/>
          <w:bCs/>
          <w:i/>
          <w:iCs/>
        </w:rPr>
        <w:t xml:space="preserve">(19)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rsidR="009C0D62" w:rsidRPr="00037E8D" w:rsidRDefault="009C0D62" w:rsidP="009C0D62">
      <w:pPr>
        <w:adjustRightInd w:val="0"/>
        <w:ind w:firstLine="540"/>
        <w:jc w:val="both"/>
        <w:rPr>
          <w:b/>
          <w:bCs/>
          <w:i/>
          <w:iCs/>
        </w:rPr>
      </w:pPr>
      <w:r w:rsidRPr="00037E8D">
        <w:rPr>
          <w:b/>
          <w:bCs/>
          <w:i/>
          <w:iCs/>
        </w:rPr>
        <w:t xml:space="preserve">Информации о принятии Эмитентом соответствующего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40"/>
        <w:jc w:val="both"/>
        <w:rPr>
          <w:b/>
          <w:bCs/>
          <w:i/>
          <w:iCs/>
        </w:rPr>
      </w:pPr>
      <w:r w:rsidRPr="00037E8D">
        <w:rPr>
          <w:b/>
          <w:bCs/>
          <w:i/>
          <w:iCs/>
        </w:rPr>
        <w:t>Раскрываемая информация или уведомление должны содержать следующие сведения:</w:t>
      </w:r>
    </w:p>
    <w:p w:rsidR="009C0D62" w:rsidRPr="00037E8D" w:rsidRDefault="009C0D62" w:rsidP="009C0D62">
      <w:pPr>
        <w:adjustRightInd w:val="0"/>
        <w:ind w:firstLine="540"/>
        <w:jc w:val="both"/>
        <w:rPr>
          <w:b/>
          <w:bCs/>
          <w:i/>
          <w:iCs/>
        </w:rPr>
      </w:pPr>
      <w:r w:rsidRPr="00037E8D">
        <w:rPr>
          <w:b/>
          <w:bCs/>
          <w:i/>
          <w:iCs/>
        </w:rPr>
        <w:t>- указание на выпуск (серию) Биржевых облигаций, которые приобретаются;</w:t>
      </w:r>
    </w:p>
    <w:p w:rsidR="009C0D62" w:rsidRPr="00037E8D" w:rsidRDefault="009C0D62" w:rsidP="009C0D62">
      <w:pPr>
        <w:adjustRightInd w:val="0"/>
        <w:ind w:firstLine="540"/>
        <w:jc w:val="both"/>
        <w:rPr>
          <w:b/>
          <w:bCs/>
          <w:i/>
          <w:iCs/>
        </w:rPr>
      </w:pPr>
      <w:r w:rsidRPr="00037E8D">
        <w:rPr>
          <w:b/>
          <w:bCs/>
          <w:i/>
          <w:iCs/>
        </w:rPr>
        <w:t>- количество приобретаемых Эмитентом облигаций соответствующего выпуска;</w:t>
      </w:r>
    </w:p>
    <w:p w:rsidR="009C0D62" w:rsidRPr="00037E8D" w:rsidRDefault="009C0D62" w:rsidP="009C0D62">
      <w:pPr>
        <w:adjustRightInd w:val="0"/>
        <w:ind w:firstLine="540"/>
        <w:jc w:val="both"/>
        <w:rPr>
          <w:b/>
          <w:bCs/>
          <w:i/>
          <w:iCs/>
        </w:rPr>
      </w:pPr>
      <w:r w:rsidRPr="00037E8D">
        <w:rPr>
          <w:b/>
          <w:bCs/>
          <w:i/>
          <w:iCs/>
        </w:rPr>
        <w:t>-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rsidR="009C0D62" w:rsidRPr="00037E8D" w:rsidRDefault="009C0D62" w:rsidP="009C0D62">
      <w:pPr>
        <w:adjustRightInd w:val="0"/>
        <w:ind w:firstLine="540"/>
        <w:jc w:val="both"/>
        <w:rPr>
          <w:b/>
          <w:bCs/>
          <w:i/>
          <w:iCs/>
        </w:rPr>
      </w:pPr>
      <w:r w:rsidRPr="00037E8D">
        <w:rPr>
          <w:b/>
          <w:bCs/>
          <w:i/>
          <w:iCs/>
        </w:rPr>
        <w:lastRenderedPageBreak/>
        <w:t>-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rsidR="009C0D62" w:rsidRPr="00037E8D" w:rsidRDefault="009C0D62" w:rsidP="009C0D62">
      <w:pPr>
        <w:adjustRightInd w:val="0"/>
        <w:ind w:firstLine="540"/>
        <w:jc w:val="both"/>
        <w:rPr>
          <w:b/>
          <w:bCs/>
          <w:i/>
          <w:iCs/>
        </w:rPr>
      </w:pPr>
      <w:r w:rsidRPr="00037E8D">
        <w:rPr>
          <w:b/>
          <w:bCs/>
          <w:i/>
          <w:iCs/>
        </w:rPr>
        <w:t xml:space="preserve">- иные сведения, предусмотренные законодательством Российской Федерации. </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40"/>
        <w:jc w:val="both"/>
        <w:rPr>
          <w:b/>
          <w:bCs/>
          <w:i/>
          <w:iCs/>
        </w:rPr>
      </w:pPr>
      <w:r w:rsidRPr="00037E8D">
        <w:rPr>
          <w:b/>
          <w:bCs/>
          <w:i/>
          <w:iCs/>
        </w:rPr>
        <w:t xml:space="preserve">(20) Информация об итогах приобретения Биржевых облигаций, в том числе о количестве приобретенных Биржевых облигаций, раскрывается </w:t>
      </w:r>
      <w:r w:rsidRPr="00037E8D">
        <w:rPr>
          <w:b/>
          <w:i/>
        </w:rPr>
        <w:t xml:space="preserve">Эмитентом в форме сообщения о существенном факте «Сведения, оказывающие, по мнению Эмитента, существенное влияние на стоимость его эмиссионных ценных бумаг» </w:t>
      </w:r>
      <w:r w:rsidRPr="00037E8D">
        <w:rPr>
          <w:rFonts w:eastAsia="SimSun"/>
          <w:b/>
          <w:i/>
        </w:rPr>
        <w:t xml:space="preserve">в </w:t>
      </w:r>
      <w:r w:rsidRPr="00037E8D">
        <w:rPr>
          <w:b/>
          <w:bCs/>
          <w:i/>
          <w:iCs/>
        </w:rPr>
        <w:t>следующие сроки с даты окончания установленного срока приобретения Биржевых облигаций:</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bCs/>
          <w:i/>
          <w:iCs/>
        </w:rPr>
      </w:pPr>
      <w:r w:rsidRPr="00037E8D">
        <w:rPr>
          <w:b/>
          <w:bCs/>
          <w:i/>
          <w:iCs/>
        </w:rPr>
        <w:t>(21) Раскрытие информации о досрочном погашении по требованию владельцев:</w:t>
      </w:r>
    </w:p>
    <w:p w:rsidR="009C0D62" w:rsidRPr="00037E8D" w:rsidRDefault="009C0D62" w:rsidP="009C0D62">
      <w:pPr>
        <w:adjustRightInd w:val="0"/>
        <w:ind w:firstLine="540"/>
        <w:jc w:val="both"/>
        <w:rPr>
          <w:b/>
          <w:bCs/>
          <w:i/>
          <w:iCs/>
        </w:rPr>
      </w:pPr>
    </w:p>
    <w:p w:rsidR="009C0D62" w:rsidRPr="00037E8D" w:rsidRDefault="009C0D62" w:rsidP="009C0D62">
      <w:pPr>
        <w:widowControl w:val="0"/>
        <w:ind w:firstLine="540"/>
        <w:jc w:val="both"/>
        <w:rPr>
          <w:b/>
          <w:i/>
        </w:rPr>
      </w:pPr>
      <w:r w:rsidRPr="00037E8D">
        <w:rPr>
          <w:b/>
          <w:i/>
        </w:rPr>
        <w:t>(21.1) При наступлении события, дающего право владельцам требовать досрочного погашения Биржевых облигаций, Эмитент раскрывает информацию в форме сообщения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даты наступления события, дающего право владельцам Биржевых облигаций на предъявление Биржевых облигаций к досрочному погашению:</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40"/>
        <w:jc w:val="both"/>
        <w:rPr>
          <w:b/>
          <w:bCs/>
          <w:i/>
          <w:iCs/>
        </w:rPr>
      </w:pPr>
    </w:p>
    <w:p w:rsidR="009C0D62" w:rsidRPr="00037E8D" w:rsidRDefault="009C0D62" w:rsidP="009C0D62">
      <w:pPr>
        <w:widowControl w:val="0"/>
        <w:ind w:firstLine="540"/>
        <w:jc w:val="both"/>
        <w:rPr>
          <w:b/>
          <w:bCs/>
          <w:i/>
          <w:iCs/>
        </w:rPr>
      </w:pPr>
      <w:r w:rsidRPr="00037E8D">
        <w:rPr>
          <w:b/>
          <w:bCs/>
          <w:i/>
          <w:iCs/>
        </w:rPr>
        <w:t xml:space="preserve">(21.2) </w:t>
      </w:r>
      <w:r w:rsidRPr="00037E8D">
        <w:rPr>
          <w:b/>
          <w:i/>
        </w:rPr>
        <w:t xml:space="preserve">Информация о получении Эмитентом от биржи, осуществившей допуск Биржевых облигаций к организованным торгам, уведомления о </w:t>
      </w:r>
      <w:proofErr w:type="spellStart"/>
      <w:r w:rsidRPr="00037E8D">
        <w:rPr>
          <w:b/>
          <w:i/>
        </w:rPr>
        <w:t>делистинге</w:t>
      </w:r>
      <w:proofErr w:type="spellEnd"/>
      <w:r w:rsidRPr="00037E8D">
        <w:rPr>
          <w:b/>
          <w:i/>
        </w:rPr>
        <w:t xml:space="preserve"> Биржевых облигации, в случае если Биржевые облигации Эмитента не включены в список ценных бумаг, допущенных к организованным торгам, других фондовых бирж, и о возникновении у владельцев Биржевых облигаций права требовать досрочного погашения Биржевых облигаций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биржи указанного уведомления:</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40"/>
        <w:jc w:val="both"/>
        <w:rPr>
          <w:b/>
          <w:i/>
        </w:rPr>
      </w:pPr>
    </w:p>
    <w:p w:rsidR="009C0D62" w:rsidRPr="00037E8D" w:rsidRDefault="009C0D62" w:rsidP="009C0D62">
      <w:pPr>
        <w:adjustRightInd w:val="0"/>
        <w:ind w:firstLine="540"/>
        <w:jc w:val="both"/>
        <w:rPr>
          <w:b/>
          <w:i/>
        </w:rPr>
      </w:pPr>
      <w:r w:rsidRPr="00037E8D">
        <w:rPr>
          <w:b/>
          <w:i/>
        </w:rPr>
        <w:t xml:space="preserve">(21.3)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в следующие сроки с даты наступления соответствующего события: </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widowControl w:val="0"/>
        <w:ind w:firstLine="540"/>
        <w:jc w:val="both"/>
        <w:rPr>
          <w:b/>
          <w:i/>
        </w:rPr>
      </w:pPr>
    </w:p>
    <w:p w:rsidR="009C0D62" w:rsidRPr="00037E8D" w:rsidRDefault="009C0D62" w:rsidP="009C0D62">
      <w:pPr>
        <w:widowControl w:val="0"/>
        <w:ind w:firstLine="540"/>
        <w:jc w:val="both"/>
        <w:rPr>
          <w:b/>
          <w:bCs/>
          <w:i/>
          <w:iCs/>
        </w:rPr>
      </w:pPr>
      <w:r w:rsidRPr="00037E8D">
        <w:rPr>
          <w:b/>
          <w:i/>
        </w:rPr>
        <w:t>(21.4) В случае если Биржевые облигации будут включены биржей в список ценных бумаг, допущенных к торгам Эмитент раскрывает данную информацию в форме сообщения о существенном факте «О включении эмиссионных ценных бумаг эмитента в список ценных бумаг, допущенных к торгам российским организатором торговли на рынке ценных бумаг» в следующие сроки с даты получения Эмитентом от биржи соответствующего уведомления:</w:t>
      </w:r>
    </w:p>
    <w:p w:rsidR="009C0D62" w:rsidRPr="00037E8D" w:rsidRDefault="009C0D62" w:rsidP="009C0D62">
      <w:pPr>
        <w:adjustRightInd w:val="0"/>
        <w:ind w:firstLine="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40"/>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40"/>
        <w:jc w:val="both"/>
        <w:rPr>
          <w:b/>
          <w:i/>
        </w:rPr>
      </w:pPr>
    </w:p>
    <w:p w:rsidR="009C0D62" w:rsidRPr="00037E8D" w:rsidRDefault="009C0D62" w:rsidP="009C0D62">
      <w:pPr>
        <w:adjustRightInd w:val="0"/>
        <w:ind w:firstLine="540"/>
        <w:jc w:val="both"/>
        <w:rPr>
          <w:b/>
          <w:bCs/>
          <w:i/>
          <w:iCs/>
        </w:rPr>
      </w:pPr>
      <w:r w:rsidRPr="00037E8D">
        <w:rPr>
          <w:b/>
          <w:bCs/>
          <w:i/>
          <w:iCs/>
        </w:rPr>
        <w:t>(22) Раскрытие информации о досрочном погашении по усмотрению Эмитента:</w:t>
      </w:r>
    </w:p>
    <w:p w:rsidR="009C0D62" w:rsidRPr="00037E8D" w:rsidRDefault="009C0D62" w:rsidP="009C0D62">
      <w:pPr>
        <w:adjustRightInd w:val="0"/>
        <w:ind w:firstLine="540"/>
        <w:jc w:val="both"/>
        <w:rPr>
          <w:b/>
          <w:bCs/>
          <w:i/>
          <w:iCs/>
        </w:rPr>
      </w:pPr>
    </w:p>
    <w:p w:rsidR="009C0D62" w:rsidRPr="00037E8D" w:rsidRDefault="009C0D62" w:rsidP="009C0D62">
      <w:pPr>
        <w:widowControl w:val="0"/>
        <w:ind w:firstLine="540"/>
        <w:jc w:val="both"/>
        <w:rPr>
          <w:b/>
          <w:i/>
        </w:rPr>
      </w:pPr>
      <w:r w:rsidRPr="00037E8D">
        <w:rPr>
          <w:b/>
          <w:i/>
        </w:rPr>
        <w:t xml:space="preserve">(22.1) Информация о принятии Эмитентом решения о возможности досрочного погашения Биржевых облигаций по усмотрению Эмитента в соответствии с п.п. А п. 9.5.2. Решения о выпуске ценных бумаг раскрывается в форме сообщения о существенном факте не позднее, чем за 1 (Один) день до даты начала размещения и в следующие сроки с даты принятия решения уполномоченным органом: </w:t>
      </w:r>
    </w:p>
    <w:p w:rsidR="009C0D62" w:rsidRPr="00037E8D" w:rsidRDefault="009C0D62" w:rsidP="009C0D62">
      <w:pPr>
        <w:widowControl w:val="0"/>
        <w:ind w:firstLine="540"/>
        <w:jc w:val="both"/>
        <w:rPr>
          <w:b/>
          <w:i/>
        </w:rPr>
      </w:pPr>
      <w:r w:rsidRPr="00037E8D">
        <w:rPr>
          <w:b/>
          <w:i/>
        </w:rPr>
        <w:t>- в Ленте новостей – не позднее 1 (Одного) дня;</w:t>
      </w:r>
    </w:p>
    <w:p w:rsidR="009C0D62" w:rsidRPr="00037E8D" w:rsidRDefault="009C0D62" w:rsidP="009C0D62">
      <w:pPr>
        <w:widowControl w:val="0"/>
        <w:ind w:firstLine="540"/>
        <w:jc w:val="both"/>
        <w:rPr>
          <w:b/>
          <w:i/>
        </w:rPr>
      </w:pPr>
      <w:r w:rsidRPr="00037E8D">
        <w:rPr>
          <w:b/>
          <w:i/>
        </w:rPr>
        <w:t>- на страницах Эмитента в сети Интернет – не позднее 2 (Двух) дней.</w:t>
      </w:r>
    </w:p>
    <w:p w:rsidR="009C0D62" w:rsidRPr="00037E8D" w:rsidRDefault="009C0D62" w:rsidP="009C0D62">
      <w:pPr>
        <w:widowControl w:val="0"/>
        <w:ind w:firstLine="540"/>
        <w:jc w:val="both"/>
        <w:rPr>
          <w:b/>
          <w:i/>
        </w:rPr>
      </w:pPr>
      <w:r w:rsidRPr="00037E8D">
        <w:rPr>
          <w:b/>
          <w:i/>
        </w:rPr>
        <w:t xml:space="preserve">Указанное сообщение помимо прочих сведений должно содержать номер (номера) купонного периода, в дату окончания которого устанавливается возможность досрочного погашения Биржевых </w:t>
      </w:r>
      <w:r w:rsidRPr="00037E8D">
        <w:rPr>
          <w:b/>
          <w:i/>
        </w:rPr>
        <w:lastRenderedPageBreak/>
        <w:t>облигаций по усмотрению Эмитента.</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bCs/>
          <w:i/>
          <w:iCs/>
        </w:rPr>
      </w:pPr>
      <w:r w:rsidRPr="00037E8D">
        <w:rPr>
          <w:b/>
          <w:i/>
        </w:rPr>
        <w:t xml:space="preserve">(22.2)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п.п. А п. 9.5.2. Решения о выпуске ценных бумаг,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rsidR="009C0D62" w:rsidRPr="00037E8D" w:rsidRDefault="009C0D62" w:rsidP="009C0D62">
      <w:pPr>
        <w:widowControl w:val="0"/>
        <w:ind w:firstLine="540"/>
        <w:jc w:val="both"/>
        <w:rPr>
          <w:b/>
          <w:i/>
        </w:rPr>
      </w:pPr>
      <w:r w:rsidRPr="00037E8D">
        <w:rPr>
          <w:b/>
          <w:i/>
        </w:rPr>
        <w:t>- в Ленте новостей – не позднее 1 (Одного) дня;</w:t>
      </w:r>
    </w:p>
    <w:p w:rsidR="009C0D62" w:rsidRPr="00037E8D" w:rsidRDefault="009C0D62" w:rsidP="009C0D62">
      <w:pPr>
        <w:widowControl w:val="0"/>
        <w:ind w:firstLine="540"/>
        <w:jc w:val="both"/>
        <w:rPr>
          <w:b/>
          <w:i/>
        </w:rPr>
      </w:pPr>
      <w:r w:rsidRPr="00037E8D">
        <w:rPr>
          <w:b/>
          <w:i/>
        </w:rPr>
        <w:t>- на страницах Эмитента в сети Интернет – не позднее 2 (Двух) дней.</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i/>
        </w:rPr>
      </w:pPr>
      <w:r w:rsidRPr="00037E8D">
        <w:rPr>
          <w:b/>
          <w:i/>
        </w:rPr>
        <w:t>(22.3) Информация о принятии Эмитентом решения о частичном досрочном погашении Биржевых облигаций в дату окончания очередного(</w:t>
      </w:r>
      <w:proofErr w:type="spellStart"/>
      <w:r w:rsidRPr="00037E8D">
        <w:rPr>
          <w:b/>
          <w:i/>
        </w:rPr>
        <w:t>ых</w:t>
      </w:r>
      <w:proofErr w:type="spellEnd"/>
      <w:r w:rsidRPr="00037E8D">
        <w:rPr>
          <w:b/>
          <w:i/>
        </w:rPr>
        <w:t>) купонного(</w:t>
      </w:r>
      <w:proofErr w:type="spellStart"/>
      <w:r w:rsidRPr="00037E8D">
        <w:rPr>
          <w:b/>
          <w:i/>
        </w:rPr>
        <w:t>ых</w:t>
      </w:r>
      <w:proofErr w:type="spellEnd"/>
      <w:r w:rsidRPr="00037E8D">
        <w:rPr>
          <w:b/>
          <w:i/>
        </w:rPr>
        <w:t>) периода(</w:t>
      </w:r>
      <w:proofErr w:type="spellStart"/>
      <w:r w:rsidRPr="00037E8D">
        <w:rPr>
          <w:b/>
          <w:i/>
        </w:rPr>
        <w:t>ов</w:t>
      </w:r>
      <w:proofErr w:type="spellEnd"/>
      <w:r w:rsidRPr="00037E8D">
        <w:rPr>
          <w:b/>
          <w:i/>
        </w:rPr>
        <w:t xml:space="preserve">) в соответствии с п.п. Б п. 9.5.2. Решения о выпуске ценных бумаг раскрывается в форме сообщения о существенном факте не позднее, чем за 1 (Один) день до даты начала размещения и в следующие сроки с даты принятия решения уполномоченным органом: </w:t>
      </w:r>
    </w:p>
    <w:p w:rsidR="009C0D62" w:rsidRPr="00037E8D" w:rsidRDefault="009C0D62" w:rsidP="009C0D62">
      <w:pPr>
        <w:widowControl w:val="0"/>
        <w:ind w:firstLine="540"/>
        <w:jc w:val="both"/>
        <w:rPr>
          <w:b/>
          <w:i/>
        </w:rPr>
      </w:pPr>
      <w:r w:rsidRPr="00037E8D">
        <w:rPr>
          <w:b/>
          <w:i/>
        </w:rPr>
        <w:t>- в Ленте новостей – не позднее 1 (Одного) дня;</w:t>
      </w:r>
    </w:p>
    <w:p w:rsidR="009C0D62" w:rsidRPr="00037E8D" w:rsidRDefault="009C0D62" w:rsidP="009C0D62">
      <w:pPr>
        <w:widowControl w:val="0"/>
        <w:ind w:firstLine="540"/>
        <w:jc w:val="both"/>
        <w:rPr>
          <w:b/>
          <w:i/>
        </w:rPr>
      </w:pPr>
      <w:r w:rsidRPr="00037E8D">
        <w:rPr>
          <w:b/>
          <w:i/>
        </w:rPr>
        <w:t>- на страницах Эмитента в сети Интернет – не позднее 2 (Двух) дней.</w:t>
      </w:r>
    </w:p>
    <w:p w:rsidR="009C0D62" w:rsidRPr="00037E8D" w:rsidRDefault="009C0D62" w:rsidP="009C0D62">
      <w:pPr>
        <w:adjustRightInd w:val="0"/>
        <w:ind w:firstLine="540"/>
        <w:jc w:val="both"/>
        <w:rPr>
          <w:b/>
          <w:i/>
        </w:rPr>
      </w:pPr>
      <w:r w:rsidRPr="00037E8D">
        <w:rPr>
          <w:b/>
          <w:i/>
        </w:rPr>
        <w:t>Указанное сообщение помимо прочих сведений должно содержать номер(а) купонного(</w:t>
      </w:r>
      <w:proofErr w:type="spellStart"/>
      <w:r w:rsidRPr="00037E8D">
        <w:rPr>
          <w:b/>
          <w:i/>
        </w:rPr>
        <w:t>ых</w:t>
      </w:r>
      <w:proofErr w:type="spellEnd"/>
      <w:r w:rsidRPr="00037E8D">
        <w:rPr>
          <w:b/>
          <w:i/>
        </w:rPr>
        <w:t>) периода(</w:t>
      </w:r>
      <w:proofErr w:type="spellStart"/>
      <w:r w:rsidRPr="00037E8D">
        <w:rPr>
          <w:b/>
          <w:i/>
        </w:rPr>
        <w:t>ов</w:t>
      </w:r>
      <w:proofErr w:type="spellEnd"/>
      <w:r w:rsidRPr="00037E8D">
        <w:rPr>
          <w:b/>
          <w:i/>
        </w:rPr>
        <w:t>), в дату окончания которого(</w:t>
      </w:r>
      <w:proofErr w:type="spellStart"/>
      <w:r w:rsidRPr="00037E8D">
        <w:rPr>
          <w:b/>
          <w:i/>
        </w:rPr>
        <w:t>ых</w:t>
      </w:r>
      <w:proofErr w:type="spellEnd"/>
      <w:r w:rsidRPr="00037E8D">
        <w:rPr>
          <w:b/>
          <w:i/>
        </w:rPr>
        <w:t xml:space="preserve">)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i/>
        </w:rPr>
      </w:pPr>
      <w:r w:rsidRPr="00037E8D">
        <w:rPr>
          <w:b/>
          <w:i/>
        </w:rPr>
        <w:t xml:space="preserve">(22.4) Информация о принятии Эмитентом решения о досрочном погашении Биржевых облигаций в дату окончания купонного периода, предшествующего купонному периоду, процентная ставка по которому определяется после полной оплаты Биржевых облигаций определенного выпуска в соответствии с п.п. В п. 9.5.2. Решения о выпуске ценных бумаг,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уполномоченным органом: </w:t>
      </w:r>
    </w:p>
    <w:p w:rsidR="009C0D62" w:rsidRPr="00037E8D" w:rsidRDefault="009C0D62" w:rsidP="009C0D62">
      <w:pPr>
        <w:widowControl w:val="0"/>
        <w:ind w:firstLine="540"/>
        <w:jc w:val="both"/>
        <w:rPr>
          <w:b/>
          <w:i/>
        </w:rPr>
      </w:pPr>
      <w:r w:rsidRPr="00037E8D">
        <w:rPr>
          <w:b/>
          <w:i/>
        </w:rPr>
        <w:t>- в Ленте новостей – не позднее 1 (Одного) дня;</w:t>
      </w:r>
    </w:p>
    <w:p w:rsidR="009C0D62" w:rsidRPr="00037E8D" w:rsidRDefault="009C0D62" w:rsidP="009C0D62">
      <w:pPr>
        <w:widowControl w:val="0"/>
        <w:ind w:firstLine="540"/>
        <w:jc w:val="both"/>
        <w:rPr>
          <w:b/>
          <w:i/>
        </w:rPr>
      </w:pPr>
      <w:r w:rsidRPr="00037E8D">
        <w:rPr>
          <w:b/>
          <w:i/>
        </w:rPr>
        <w:t>- на страницах Эмитента в сети Интернет – не позднее 2 (Двух) дней.</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bCs/>
          <w:i/>
          <w:iCs/>
        </w:rPr>
      </w:pPr>
      <w:r w:rsidRPr="00037E8D">
        <w:rPr>
          <w:b/>
          <w:bCs/>
          <w:i/>
          <w:iCs/>
        </w:rPr>
        <w:t>(23) В случае принятия Эмитентом решения о внесении изменений в Решение о выпуске ценных бумаг и (или) Проспект ценных бумаг 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rsidR="009C0D62" w:rsidRPr="00037E8D" w:rsidRDefault="009C0D62" w:rsidP="009C0D62">
      <w:pPr>
        <w:widowControl w:val="0"/>
        <w:ind w:firstLine="540"/>
        <w:jc w:val="both"/>
        <w:rPr>
          <w:b/>
          <w:i/>
        </w:rPr>
      </w:pPr>
      <w:r w:rsidRPr="00037E8D">
        <w:rPr>
          <w:b/>
          <w:i/>
        </w:rPr>
        <w:t>- в Ленте новостей – не позднее 1 (Одного) дня;</w:t>
      </w:r>
    </w:p>
    <w:p w:rsidR="009C0D62" w:rsidRPr="00037E8D" w:rsidRDefault="009C0D62" w:rsidP="009C0D62">
      <w:pPr>
        <w:widowControl w:val="0"/>
        <w:ind w:firstLine="540"/>
        <w:jc w:val="both"/>
        <w:rPr>
          <w:b/>
          <w:i/>
        </w:rPr>
      </w:pPr>
      <w:r w:rsidRPr="00037E8D">
        <w:rPr>
          <w:b/>
          <w:i/>
        </w:rPr>
        <w:t>- на страницах Эмитента в сети Интернет – не позднее 2 (Двух) дней.</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i/>
        </w:rPr>
      </w:pPr>
      <w:r w:rsidRPr="00037E8D">
        <w:rPr>
          <w:b/>
          <w:i/>
        </w:rPr>
        <w:t xml:space="preserve">(24) Информация об утверждении Биржей изменений в Решение о выпуске ценных бумаг и (или) Проспект ценных бумаг раскрывается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об утверждении изменений Решение о выпуске ценных бумаг и (или) Проспект ценных бумаг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9C0D62" w:rsidRPr="00037E8D" w:rsidRDefault="009C0D62" w:rsidP="009C0D62">
      <w:pPr>
        <w:widowControl w:val="0"/>
        <w:ind w:firstLine="540"/>
        <w:jc w:val="both"/>
        <w:rPr>
          <w:b/>
          <w:i/>
        </w:rPr>
      </w:pPr>
      <w:r w:rsidRPr="00037E8D">
        <w:rPr>
          <w:b/>
          <w:i/>
        </w:rPr>
        <w:t>- в Ленте новостей – не позднее 1 (Одного) дня;</w:t>
      </w:r>
    </w:p>
    <w:p w:rsidR="009C0D62" w:rsidRPr="00037E8D" w:rsidRDefault="009C0D62" w:rsidP="009C0D62">
      <w:pPr>
        <w:widowControl w:val="0"/>
        <w:ind w:firstLine="540"/>
        <w:jc w:val="both"/>
        <w:rPr>
          <w:b/>
          <w:i/>
        </w:rPr>
      </w:pPr>
      <w:r w:rsidRPr="00037E8D">
        <w:rPr>
          <w:b/>
          <w:i/>
        </w:rPr>
        <w:t>- на страницах Эмитента в сети Интернет – не позднее 2 (Двух) дней.</w:t>
      </w:r>
    </w:p>
    <w:p w:rsidR="009C0D62" w:rsidRPr="00037E8D" w:rsidRDefault="009C0D62" w:rsidP="009C0D62">
      <w:pPr>
        <w:adjustRightInd w:val="0"/>
        <w:ind w:firstLine="540"/>
        <w:jc w:val="both"/>
        <w:rPr>
          <w:b/>
          <w:i/>
        </w:rPr>
      </w:pPr>
    </w:p>
    <w:p w:rsidR="009C0D62" w:rsidRPr="00037E8D" w:rsidRDefault="009C0D62" w:rsidP="009C0D62">
      <w:pPr>
        <w:adjustRightInd w:val="0"/>
        <w:ind w:firstLine="540"/>
        <w:jc w:val="both"/>
        <w:rPr>
          <w:b/>
          <w:i/>
        </w:rPr>
      </w:pPr>
      <w:r w:rsidRPr="00037E8D">
        <w:rPr>
          <w:b/>
          <w:i/>
        </w:rPr>
        <w:t xml:space="preserve">Эмитент раскрывает текст изменений в Решение о выпуске ценных бумаг и (или) Проспект ценных бумаг на страницах Эмитента в сети Интернет с указанием идентификационного номера выпуска биржевых облигаций, даты его присвоения в срок не более 2 (Двух) дней с даты опубликования Биржей через представительство ЗАО «ФБ ММВБ» в сети Интернет информации об утверждении Биржей изменений Решение о выпуске ценных бумаг и (или) Проспект ценных бумаг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9C0D62" w:rsidRPr="00037E8D" w:rsidRDefault="009C0D62" w:rsidP="009C0D62">
      <w:pPr>
        <w:widowControl w:val="0"/>
        <w:ind w:firstLine="540"/>
        <w:jc w:val="both"/>
        <w:rPr>
          <w:b/>
          <w:i/>
        </w:rPr>
      </w:pPr>
      <w:r w:rsidRPr="00037E8D">
        <w:rPr>
          <w:b/>
          <w:i/>
        </w:rPr>
        <w:t>- в Ленте новостей – не позднее 1 (Одного) дня;</w:t>
      </w:r>
    </w:p>
    <w:p w:rsidR="009C0D62" w:rsidRPr="00037E8D" w:rsidRDefault="009C0D62" w:rsidP="009C0D62">
      <w:pPr>
        <w:widowControl w:val="0"/>
        <w:ind w:firstLine="540"/>
        <w:jc w:val="both"/>
        <w:rPr>
          <w:b/>
          <w:i/>
        </w:rPr>
      </w:pPr>
      <w:r w:rsidRPr="00037E8D">
        <w:rPr>
          <w:b/>
          <w:i/>
        </w:rPr>
        <w:t>- на страницах Эмитента в сети Интернет – не позднее 2 (Двух) дней.</w:t>
      </w:r>
    </w:p>
    <w:p w:rsidR="009C0D62" w:rsidRPr="00037E8D" w:rsidRDefault="009C0D62" w:rsidP="009C0D62">
      <w:pPr>
        <w:adjustRightInd w:val="0"/>
        <w:ind w:firstLine="540"/>
        <w:jc w:val="both"/>
        <w:rPr>
          <w:b/>
          <w:i/>
        </w:rPr>
      </w:pPr>
    </w:p>
    <w:p w:rsidR="009C0D62" w:rsidRPr="00037E8D" w:rsidRDefault="009C0D62" w:rsidP="009C0D62">
      <w:pPr>
        <w:adjustRightInd w:val="0"/>
        <w:ind w:firstLine="540"/>
        <w:jc w:val="both"/>
        <w:rPr>
          <w:b/>
          <w:i/>
        </w:rPr>
      </w:pPr>
      <w:r w:rsidRPr="00037E8D">
        <w:rPr>
          <w:b/>
          <w:i/>
        </w:rPr>
        <w:t>Тексты изменений в Решение о выпуске ценных бумаг и (или) Проспект ценных бумаг должны быть доступны на страницах Эмитента в сети Интернет с даты их раскрытия и до погашения (аннулирования) всех Биржевых облигаций выпуска.</w:t>
      </w:r>
    </w:p>
    <w:p w:rsidR="009C0D62" w:rsidRPr="00037E8D" w:rsidRDefault="009C0D62" w:rsidP="009C0D62">
      <w:pPr>
        <w:adjustRightInd w:val="0"/>
        <w:ind w:firstLine="567"/>
        <w:jc w:val="both"/>
        <w:outlineLvl w:val="3"/>
        <w:rPr>
          <w:b/>
          <w:i/>
        </w:rPr>
      </w:pPr>
      <w:r w:rsidRPr="00037E8D">
        <w:rPr>
          <w:b/>
          <w:bCs/>
          <w:i/>
          <w:iCs/>
        </w:rPr>
        <w:t xml:space="preserve">Все </w:t>
      </w:r>
      <w:r w:rsidRPr="00037E8D">
        <w:rPr>
          <w:b/>
          <w:i/>
        </w:rPr>
        <w:t xml:space="preserve">заинтересованные лица могут ознакомиться с изменениями в Решение о выпуске ценных бумаг и (или) Проспект ценных бумаг и получить их копии за плату, не превышающую затраты на их изготовление по адресу: </w:t>
      </w:r>
      <w:r w:rsidRPr="00037E8D">
        <w:rPr>
          <w:b/>
          <w:i/>
          <w:lang w:eastAsia="en-US"/>
        </w:rPr>
        <w:t>190103, Санкт-Петербург, 10-я Красноармейская улица, дом 22, литер А</w:t>
      </w:r>
    </w:p>
    <w:p w:rsidR="009C0D62" w:rsidRPr="00037E8D" w:rsidRDefault="009C0D62" w:rsidP="009C0D62">
      <w:pPr>
        <w:adjustRightInd w:val="0"/>
        <w:ind w:firstLine="540"/>
        <w:jc w:val="both"/>
        <w:rPr>
          <w:b/>
          <w:bCs/>
          <w:i/>
          <w:iCs/>
        </w:rPr>
      </w:pPr>
    </w:p>
    <w:p w:rsidR="009C0D62" w:rsidRPr="00037E8D" w:rsidRDefault="009C0D62" w:rsidP="009C0D62">
      <w:pPr>
        <w:adjustRightInd w:val="0"/>
        <w:ind w:firstLine="540"/>
        <w:jc w:val="both"/>
        <w:rPr>
          <w:b/>
          <w:bCs/>
          <w:i/>
          <w:iCs/>
        </w:rPr>
      </w:pPr>
      <w:r w:rsidRPr="00037E8D">
        <w:rPr>
          <w:b/>
          <w:bCs/>
          <w:i/>
        </w:rPr>
        <w:t xml:space="preserve">(25) </w:t>
      </w:r>
      <w:r w:rsidRPr="00037E8D">
        <w:rPr>
          <w:b/>
          <w:bCs/>
          <w:i/>
          <w:iCs/>
        </w:rPr>
        <w:t>При смене организатора торговли на рынке ценных бумаг, через которого будут заключаться сделки по приобретению Биржевых облигаций, Эмитент раскрывает информацию о новом организаторе торговли на рынке ценных бумаг, через которого будут заключаться сделки по приобретению Биржевых облигаций в форме сообщения о существенном факте в следующие сроки, с даты принятия решения об изменении организатора торговли на рынке ценных бумаг, через которого будут заключаться сделки по приобретению Биржевых облигаций:</w:t>
      </w:r>
    </w:p>
    <w:p w:rsidR="009C0D62" w:rsidRPr="00037E8D" w:rsidRDefault="009C0D62" w:rsidP="009C0D62">
      <w:pPr>
        <w:adjustRightInd w:val="0"/>
        <w:ind w:left="540"/>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left="540"/>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40"/>
        <w:jc w:val="both"/>
        <w:rPr>
          <w:b/>
          <w:bCs/>
          <w:i/>
          <w:iCs/>
        </w:rPr>
      </w:pPr>
      <w:r w:rsidRPr="00037E8D">
        <w:rPr>
          <w:b/>
          <w:bCs/>
          <w:i/>
          <w:iCs/>
        </w:rPr>
        <w:t>Указанная информация помимо прочего должна содержать:</w:t>
      </w:r>
    </w:p>
    <w:p w:rsidR="009C0D62" w:rsidRPr="00037E8D" w:rsidRDefault="009C0D62" w:rsidP="009C0D62">
      <w:pPr>
        <w:adjustRightInd w:val="0"/>
        <w:ind w:firstLine="540"/>
        <w:jc w:val="both"/>
        <w:rPr>
          <w:b/>
          <w:bCs/>
          <w:i/>
          <w:iCs/>
        </w:rPr>
      </w:pPr>
      <w:r w:rsidRPr="00037E8D">
        <w:rPr>
          <w:b/>
          <w:bCs/>
          <w:i/>
          <w:iCs/>
        </w:rPr>
        <w:t>- полное и сокращенное наименования организатора торговли на рынке ценных бумаг;</w:t>
      </w:r>
    </w:p>
    <w:p w:rsidR="009C0D62" w:rsidRPr="00037E8D" w:rsidRDefault="009C0D62" w:rsidP="009C0D62">
      <w:pPr>
        <w:adjustRightInd w:val="0"/>
        <w:ind w:firstLine="540"/>
        <w:jc w:val="both"/>
        <w:rPr>
          <w:b/>
          <w:bCs/>
          <w:i/>
          <w:iCs/>
        </w:rPr>
      </w:pPr>
      <w:r w:rsidRPr="00037E8D">
        <w:rPr>
          <w:b/>
          <w:bCs/>
          <w:i/>
          <w:iCs/>
        </w:rPr>
        <w:t>- его место нахождения, номер телефона;</w:t>
      </w:r>
    </w:p>
    <w:p w:rsidR="009C0D62" w:rsidRPr="00037E8D" w:rsidRDefault="009C0D62" w:rsidP="009C0D62">
      <w:pPr>
        <w:adjustRightInd w:val="0"/>
        <w:ind w:firstLine="540"/>
        <w:jc w:val="both"/>
        <w:rPr>
          <w:b/>
          <w:bCs/>
          <w:i/>
          <w:iCs/>
        </w:rPr>
      </w:pPr>
      <w:r w:rsidRPr="00037E8D">
        <w:rPr>
          <w:b/>
          <w:bCs/>
          <w:i/>
          <w:iCs/>
        </w:rPr>
        <w:t>- сведения о лицензии: номер, дата выдачи, срок действия, орган, выдавший лицензию;</w:t>
      </w:r>
    </w:p>
    <w:p w:rsidR="009C0D62" w:rsidRPr="00037E8D" w:rsidRDefault="009C0D62" w:rsidP="009C0D62">
      <w:pPr>
        <w:adjustRightInd w:val="0"/>
        <w:ind w:firstLine="540"/>
        <w:jc w:val="both"/>
        <w:rPr>
          <w:b/>
          <w:bCs/>
          <w:i/>
          <w:iCs/>
        </w:rPr>
      </w:pPr>
      <w:r w:rsidRPr="00037E8D">
        <w:rPr>
          <w:b/>
          <w:bCs/>
          <w:i/>
          <w:iCs/>
        </w:rPr>
        <w:t>- порядок осуществления приобретения Биржевых облигаций в соответствии с правилами организатора торговли.</w:t>
      </w:r>
    </w:p>
    <w:p w:rsidR="009C0D62" w:rsidRPr="00037E8D" w:rsidRDefault="009C0D62" w:rsidP="009C0D62">
      <w:pPr>
        <w:keepNext/>
        <w:autoSpaceDE/>
        <w:autoSpaceDN/>
        <w:ind w:firstLine="567"/>
        <w:jc w:val="both"/>
        <w:outlineLvl w:val="1"/>
        <w:rPr>
          <w:b/>
          <w:bCs/>
          <w:iCs/>
        </w:rPr>
      </w:pPr>
    </w:p>
    <w:p w:rsidR="009C0D62" w:rsidRPr="00037E8D" w:rsidRDefault="009C0D62" w:rsidP="00F3062D">
      <w:pPr>
        <w:adjustRightInd w:val="0"/>
        <w:ind w:firstLine="540"/>
        <w:jc w:val="both"/>
        <w:rPr>
          <w:rFonts w:eastAsia="Calibri"/>
          <w:bCs/>
          <w:iCs/>
          <w:sz w:val="22"/>
          <w:szCs w:val="22"/>
          <w:lang w:eastAsia="en-US"/>
        </w:rPr>
      </w:pPr>
    </w:p>
    <w:p w:rsidR="00F3062D" w:rsidRPr="00037E8D" w:rsidRDefault="00F3062D" w:rsidP="00F3062D"/>
    <w:p w:rsidR="00CA0562" w:rsidRPr="00037E8D" w:rsidRDefault="00CA0562" w:rsidP="007E3CEB">
      <w:pPr>
        <w:pStyle w:val="10"/>
        <w:rPr>
          <w:sz w:val="24"/>
          <w:szCs w:val="24"/>
        </w:rPr>
      </w:pPr>
      <w:r w:rsidRPr="00037E8D">
        <w:rPr>
          <w:sz w:val="24"/>
          <w:szCs w:val="24"/>
        </w:rPr>
        <w:br w:type="page"/>
      </w:r>
      <w:bookmarkStart w:id="40" w:name="_Toc407182780"/>
      <w:r w:rsidRPr="00037E8D">
        <w:rPr>
          <w:sz w:val="24"/>
          <w:szCs w:val="24"/>
        </w:rPr>
        <w:lastRenderedPageBreak/>
        <w:t>III. Основная информация о финансово-экономическом состоянии эмитента</w:t>
      </w:r>
      <w:bookmarkEnd w:id="40"/>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7E3CEB">
      <w:pPr>
        <w:pStyle w:val="22"/>
        <w:rPr>
          <w:sz w:val="22"/>
          <w:szCs w:val="22"/>
        </w:rPr>
      </w:pPr>
      <w:bookmarkStart w:id="41" w:name="_Toc407182781"/>
      <w:r w:rsidRPr="00037E8D">
        <w:rPr>
          <w:sz w:val="22"/>
          <w:szCs w:val="22"/>
        </w:rPr>
        <w:t>3.1. Показатели финансово-экономической деятельности эмитента</w:t>
      </w:r>
      <w:bookmarkEnd w:id="41"/>
    </w:p>
    <w:p w:rsidR="00CA0562" w:rsidRPr="00037E8D" w:rsidRDefault="00CA0562" w:rsidP="00E6592F">
      <w:pPr>
        <w:adjustRightInd w:val="0"/>
        <w:jc w:val="both"/>
        <w:rPr>
          <w:sz w:val="22"/>
          <w:szCs w:val="22"/>
        </w:rPr>
      </w:pPr>
    </w:p>
    <w:p w:rsidR="00CA0562" w:rsidRPr="00037E8D" w:rsidRDefault="00CA0562" w:rsidP="00E6592F">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rsidP="00D2717D">
      <w:pPr>
        <w:pStyle w:val="ConsNormal"/>
        <w:ind w:right="0" w:firstLine="540"/>
        <w:rPr>
          <w:rFonts w:ascii="Times New Roman" w:hAnsi="Times New Roman" w:cs="Times New Roman"/>
          <w:sz w:val="22"/>
          <w:szCs w:val="22"/>
          <w:lang w:val="ru-RU"/>
        </w:rPr>
      </w:pPr>
    </w:p>
    <w:p w:rsidR="00CA0562" w:rsidRPr="00037E8D" w:rsidRDefault="00CA0562" w:rsidP="007E3CEB">
      <w:pPr>
        <w:pStyle w:val="22"/>
        <w:rPr>
          <w:sz w:val="22"/>
          <w:szCs w:val="22"/>
        </w:rPr>
      </w:pPr>
      <w:bookmarkStart w:id="42" w:name="_Toc407182782"/>
      <w:r w:rsidRPr="00037E8D">
        <w:rPr>
          <w:sz w:val="22"/>
          <w:szCs w:val="22"/>
        </w:rPr>
        <w:t>3.2. Рыночная капитализация эмитента</w:t>
      </w:r>
      <w:bookmarkEnd w:id="42"/>
    </w:p>
    <w:p w:rsidR="00CA0562" w:rsidRPr="00037E8D" w:rsidRDefault="00CA0562" w:rsidP="00F67431">
      <w:pPr>
        <w:pStyle w:val="ConsNormal11"/>
        <w:ind w:right="0"/>
        <w:rPr>
          <w:rFonts w:ascii="Times New Roman" w:hAnsi="Times New Roman" w:cs="Times New Roman"/>
          <w:b/>
          <w:i/>
          <w:sz w:val="22"/>
          <w:szCs w:val="22"/>
          <w:lang w:val="ru-RU"/>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rsidP="00F67431">
      <w:pPr>
        <w:pStyle w:val="ConsNormal11"/>
        <w:ind w:right="0"/>
        <w:rPr>
          <w:rFonts w:ascii="Times New Roman" w:hAnsi="Times New Roman" w:cs="Times New Roman"/>
          <w:b/>
          <w:i/>
          <w:sz w:val="22"/>
          <w:szCs w:val="22"/>
          <w:lang w:val="ru-RU"/>
        </w:rPr>
      </w:pPr>
    </w:p>
    <w:p w:rsidR="00CA0562" w:rsidRPr="00037E8D" w:rsidRDefault="00CA0562" w:rsidP="007E3CEB">
      <w:pPr>
        <w:pStyle w:val="22"/>
        <w:rPr>
          <w:sz w:val="22"/>
          <w:szCs w:val="22"/>
        </w:rPr>
      </w:pPr>
      <w:bookmarkStart w:id="43" w:name="_Toc407182783"/>
      <w:r w:rsidRPr="00037E8D">
        <w:rPr>
          <w:sz w:val="22"/>
          <w:szCs w:val="22"/>
        </w:rPr>
        <w:t>3.3. Обязательства эмитента</w:t>
      </w:r>
      <w:bookmarkEnd w:id="43"/>
    </w:p>
    <w:p w:rsidR="00CA0562" w:rsidRPr="00037E8D" w:rsidRDefault="00CA0562" w:rsidP="007E3CEB">
      <w:pPr>
        <w:pStyle w:val="3"/>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rsidP="00A60AF9">
      <w:pPr>
        <w:pStyle w:val="ConsNormal"/>
        <w:ind w:right="0" w:firstLine="540"/>
        <w:rPr>
          <w:rFonts w:ascii="Times New Roman" w:hAnsi="Times New Roman" w:cs="Times New Roman"/>
          <w:sz w:val="22"/>
          <w:szCs w:val="22"/>
          <w:lang w:val="ru-RU"/>
        </w:rPr>
      </w:pPr>
    </w:p>
    <w:p w:rsidR="00CA0562" w:rsidRPr="00037E8D" w:rsidRDefault="00CA0562" w:rsidP="007E3CEB">
      <w:pPr>
        <w:pStyle w:val="22"/>
        <w:rPr>
          <w:sz w:val="22"/>
          <w:szCs w:val="22"/>
        </w:rPr>
      </w:pPr>
      <w:bookmarkStart w:id="44" w:name="_Toc407182784"/>
      <w:r w:rsidRPr="00037E8D">
        <w:rPr>
          <w:sz w:val="22"/>
          <w:szCs w:val="22"/>
        </w:rPr>
        <w:t>3.4. Цели эмиссии и направления использования средств, полученных в результате размещения эмиссионных ценных бумаг</w:t>
      </w:r>
      <w:bookmarkEnd w:id="44"/>
    </w:p>
    <w:p w:rsidR="000B2B11" w:rsidRPr="00037E8D" w:rsidRDefault="000B2B11" w:rsidP="000B2B11">
      <w:pPr>
        <w:ind w:firstLine="567"/>
        <w:jc w:val="both"/>
        <w:rPr>
          <w:b/>
          <w:u w:val="single"/>
        </w:rPr>
      </w:pPr>
    </w:p>
    <w:p w:rsidR="000B2B11" w:rsidRPr="00037E8D" w:rsidRDefault="000B2B11" w:rsidP="000B2B11">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A47C77" w:rsidRPr="00037E8D" w:rsidRDefault="00A362D5" w:rsidP="00E83179">
      <w:pPr>
        <w:adjustRightInd w:val="0"/>
        <w:ind w:firstLine="540"/>
        <w:jc w:val="both"/>
        <w:outlineLvl w:val="4"/>
        <w:rPr>
          <w:b/>
          <w:i/>
        </w:rPr>
      </w:pPr>
      <w:r w:rsidRPr="00037E8D">
        <w:t>Цели эмиссии и направления использования средств, полученных в результате размещения ценных бумаг:</w:t>
      </w:r>
      <w:r w:rsidRPr="00037E8D">
        <w:rPr>
          <w:b/>
          <w:i/>
        </w:rPr>
        <w:t xml:space="preserve"> привлечение ресурсов для финансирования </w:t>
      </w:r>
      <w:r w:rsidR="00E83179" w:rsidRPr="00037E8D">
        <w:rPr>
          <w:b/>
          <w:i/>
        </w:rPr>
        <w:t>основной</w:t>
      </w:r>
      <w:r w:rsidRPr="00037E8D">
        <w:rPr>
          <w:b/>
          <w:i/>
        </w:rPr>
        <w:t xml:space="preserve"> деятельности, </w:t>
      </w:r>
      <w:r w:rsidR="00A47C77" w:rsidRPr="00037E8D">
        <w:rPr>
          <w:b/>
          <w:i/>
        </w:rPr>
        <w:t xml:space="preserve">финансирования оборотного капитала, </w:t>
      </w:r>
      <w:r w:rsidR="00FB3F0D" w:rsidRPr="00037E8D">
        <w:rPr>
          <w:b/>
          <w:i/>
        </w:rPr>
        <w:t xml:space="preserve">рефинансирование кредитного портфеля, </w:t>
      </w:r>
      <w:r w:rsidR="00A47C77" w:rsidRPr="00037E8D">
        <w:rPr>
          <w:b/>
          <w:i/>
        </w:rPr>
        <w:t xml:space="preserve">осуществления инвестиций и общекорпоративные цели. </w:t>
      </w:r>
    </w:p>
    <w:p w:rsidR="000B2B11" w:rsidRPr="00037E8D" w:rsidRDefault="000B2B11" w:rsidP="000B2B11">
      <w:pPr>
        <w:adjustRightInd w:val="0"/>
        <w:ind w:firstLine="540"/>
        <w:jc w:val="both"/>
        <w:outlineLvl w:val="4"/>
        <w:rPr>
          <w:b/>
          <w:i/>
        </w:rPr>
      </w:pPr>
      <w:r w:rsidRPr="00037E8D">
        <w:rPr>
          <w:b/>
          <w:i/>
        </w:rPr>
        <w:t>Размещение Эмитентом ценных бумаг с целью финансирования определенной сделки (взаимосвязанных сделок) или иной операции не планируется.</w:t>
      </w:r>
    </w:p>
    <w:p w:rsidR="00A47C77" w:rsidRPr="00037E8D" w:rsidRDefault="00A47C77" w:rsidP="006246E9">
      <w:pPr>
        <w:pStyle w:val="ConsNormal"/>
        <w:ind w:right="0" w:firstLine="540"/>
        <w:rPr>
          <w:rFonts w:ascii="Times New Roman" w:hAnsi="Times New Roman" w:cs="Times New Roman"/>
          <w:b/>
          <w:i/>
          <w:color w:val="FF0000"/>
          <w:sz w:val="22"/>
          <w:szCs w:val="22"/>
          <w:lang w:val="ru-RU"/>
        </w:rPr>
      </w:pPr>
    </w:p>
    <w:p w:rsidR="00CA0562" w:rsidRPr="00037E8D" w:rsidRDefault="00CA0562" w:rsidP="007E3CEB">
      <w:pPr>
        <w:pStyle w:val="22"/>
        <w:rPr>
          <w:sz w:val="22"/>
          <w:szCs w:val="22"/>
        </w:rPr>
      </w:pPr>
      <w:bookmarkStart w:id="45" w:name="_Toc407182785"/>
      <w:r w:rsidRPr="00037E8D">
        <w:rPr>
          <w:sz w:val="22"/>
          <w:szCs w:val="22"/>
        </w:rPr>
        <w:t>3.5. Риски, связанные с приобретением размещаемых эмиссионных ценных бумаг</w:t>
      </w:r>
      <w:bookmarkEnd w:id="45"/>
    </w:p>
    <w:p w:rsidR="00CA0562" w:rsidRPr="00037E8D" w:rsidRDefault="00CA0562" w:rsidP="00DF130F">
      <w:pPr>
        <w:pStyle w:val="ConsPlusNormal"/>
        <w:widowControl/>
        <w:ind w:firstLine="539"/>
        <w:jc w:val="both"/>
        <w:rPr>
          <w:rFonts w:ascii="Times New Roman" w:hAnsi="Times New Roman" w:cs="Times New Roman"/>
          <w:sz w:val="22"/>
          <w:szCs w:val="22"/>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pPr>
        <w:autoSpaceDE/>
        <w:autoSpaceDN/>
        <w:rPr>
          <w:rFonts w:cs="Arial"/>
          <w:b/>
          <w:bCs/>
          <w:kern w:val="32"/>
          <w:sz w:val="24"/>
          <w:szCs w:val="24"/>
        </w:rPr>
      </w:pPr>
      <w:r w:rsidRPr="00037E8D">
        <w:rPr>
          <w:sz w:val="24"/>
          <w:szCs w:val="24"/>
        </w:rPr>
        <w:br w:type="page"/>
      </w:r>
    </w:p>
    <w:p w:rsidR="00CA0562" w:rsidRPr="00037E8D" w:rsidRDefault="00CA0562" w:rsidP="007E3CEB">
      <w:pPr>
        <w:pStyle w:val="10"/>
        <w:rPr>
          <w:sz w:val="24"/>
          <w:szCs w:val="24"/>
        </w:rPr>
      </w:pPr>
      <w:bookmarkStart w:id="46" w:name="_Toc407182786"/>
      <w:r w:rsidRPr="00037E8D">
        <w:rPr>
          <w:sz w:val="24"/>
          <w:szCs w:val="24"/>
        </w:rPr>
        <w:lastRenderedPageBreak/>
        <w:t>IV. Подробная информация об эмитенте</w:t>
      </w:r>
      <w:bookmarkEnd w:id="46"/>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7E3CEB">
      <w:pPr>
        <w:pStyle w:val="22"/>
        <w:rPr>
          <w:sz w:val="22"/>
          <w:szCs w:val="22"/>
        </w:rPr>
      </w:pPr>
      <w:bookmarkStart w:id="47" w:name="_Toc407182787"/>
      <w:r w:rsidRPr="00037E8D">
        <w:rPr>
          <w:sz w:val="22"/>
          <w:szCs w:val="22"/>
        </w:rPr>
        <w:t>4.1. История создания и развитие эмитента</w:t>
      </w:r>
      <w:bookmarkEnd w:id="47"/>
    </w:p>
    <w:p w:rsidR="00CA0562" w:rsidRPr="00037E8D" w:rsidRDefault="00CA0562" w:rsidP="007E3CEB">
      <w:pPr>
        <w:pStyle w:val="3"/>
      </w:pPr>
    </w:p>
    <w:p w:rsidR="00CA0562" w:rsidRPr="00037E8D" w:rsidRDefault="00CA0562" w:rsidP="007E3CEB">
      <w:pPr>
        <w:pStyle w:val="3"/>
      </w:pPr>
      <w:bookmarkStart w:id="48" w:name="_Toc407182788"/>
      <w:r w:rsidRPr="00037E8D">
        <w:t>4.1.1. Данные о фирменном наименовании (наименовании) эмитента</w:t>
      </w:r>
      <w:bookmarkEnd w:id="48"/>
    </w:p>
    <w:p w:rsidR="00CA0562" w:rsidRPr="00037E8D" w:rsidRDefault="00CA0562">
      <w:pPr>
        <w:pStyle w:val="ConsPlusNonformat"/>
        <w:widowControl/>
        <w:jc w:val="both"/>
        <w:rPr>
          <w:rFonts w:ascii="Times New Roman" w:hAnsi="Times New Roman" w:cs="Times New Roman"/>
          <w:sz w:val="22"/>
          <w:szCs w:val="22"/>
        </w:rPr>
      </w:pPr>
    </w:p>
    <w:p w:rsidR="00A47C77" w:rsidRPr="00037E8D" w:rsidRDefault="00CA0562" w:rsidP="00A47C77">
      <w:pPr>
        <w:ind w:firstLine="567"/>
        <w:jc w:val="both"/>
      </w:pPr>
      <w:r w:rsidRPr="00037E8D">
        <w:t xml:space="preserve">Полное фирменное наименование эмитента: </w:t>
      </w:r>
      <w:r w:rsidR="00A47C77" w:rsidRPr="00037E8D">
        <w:rPr>
          <w:b/>
          <w:i/>
        </w:rPr>
        <w:t>Общество с ограниченной ответственностью «Балтийский лизинг»</w:t>
      </w:r>
    </w:p>
    <w:p w:rsidR="00CA0562" w:rsidRPr="00037E8D" w:rsidRDefault="00CA0562" w:rsidP="00A47C77">
      <w:pPr>
        <w:pStyle w:val="ConsNormal"/>
        <w:ind w:right="0" w:firstLine="567"/>
        <w:rPr>
          <w:b/>
          <w:i/>
          <w:lang w:val="ru-RU"/>
        </w:rPr>
      </w:pPr>
      <w:r w:rsidRPr="00037E8D">
        <w:rPr>
          <w:rFonts w:ascii="Times New Roman" w:hAnsi="Times New Roman" w:cs="Times New Roman"/>
          <w:lang w:val="ru-RU"/>
        </w:rPr>
        <w:t xml:space="preserve">Сокращенное фирменное наименование  эмитента: </w:t>
      </w:r>
      <w:r w:rsidR="00A47C77" w:rsidRPr="00037E8D">
        <w:rPr>
          <w:rFonts w:ascii="Times New Roman" w:hAnsi="Times New Roman" w:cs="Times New Roman"/>
          <w:b/>
          <w:i/>
          <w:lang w:val="ru-RU"/>
        </w:rPr>
        <w:t>ООО «Балтийский лизинг»</w:t>
      </w:r>
    </w:p>
    <w:p w:rsidR="00A47C77" w:rsidRPr="00037E8D" w:rsidRDefault="00A47C77" w:rsidP="00A47C77">
      <w:pPr>
        <w:ind w:firstLine="567"/>
        <w:jc w:val="both"/>
        <w:rPr>
          <w:b/>
          <w:bCs/>
          <w:i/>
          <w:iCs/>
        </w:rPr>
      </w:pPr>
      <w:r w:rsidRPr="00037E8D">
        <w:t xml:space="preserve">Полное фирменное наименование эмитента на английском языке: </w:t>
      </w:r>
      <w:proofErr w:type="spellStart"/>
      <w:r w:rsidRPr="00037E8D">
        <w:rPr>
          <w:b/>
          <w:i/>
          <w:lang w:val="en-US"/>
        </w:rPr>
        <w:t>BalticLeasingLimitedLiabilityCompany</w:t>
      </w:r>
      <w:proofErr w:type="spellEnd"/>
    </w:p>
    <w:p w:rsidR="00A47C77" w:rsidRPr="00037E8D" w:rsidRDefault="00A47C77" w:rsidP="00A47C77">
      <w:pPr>
        <w:ind w:firstLine="567"/>
      </w:pPr>
      <w:r w:rsidRPr="00037E8D">
        <w:t xml:space="preserve">Сокращенное фирменное наименование эмитента на английском языке: </w:t>
      </w:r>
      <w:proofErr w:type="spellStart"/>
      <w:r w:rsidRPr="00037E8D">
        <w:rPr>
          <w:b/>
          <w:i/>
          <w:lang w:val="en-US"/>
        </w:rPr>
        <w:t>BalticLeasingLLC</w:t>
      </w:r>
      <w:proofErr w:type="spellEnd"/>
    </w:p>
    <w:p w:rsidR="00CA0562" w:rsidRPr="00037E8D" w:rsidRDefault="00CA0562" w:rsidP="00E61471">
      <w:pPr>
        <w:shd w:val="clear" w:color="auto" w:fill="FFFFFF"/>
        <w:ind w:left="24" w:right="19" w:firstLine="543"/>
        <w:jc w:val="both"/>
        <w:rPr>
          <w:b/>
          <w:i/>
          <w:color w:val="000000"/>
        </w:rPr>
      </w:pPr>
      <w:r w:rsidRPr="00037E8D">
        <w:rPr>
          <w:color w:val="000000"/>
        </w:rPr>
        <w:t xml:space="preserve">Дата введения действующих наименований: </w:t>
      </w:r>
      <w:r w:rsidR="00E61471" w:rsidRPr="00037E8D">
        <w:rPr>
          <w:b/>
          <w:i/>
        </w:rPr>
        <w:t xml:space="preserve">введены с </w:t>
      </w:r>
      <w:r w:rsidR="00A47C77" w:rsidRPr="00037E8D">
        <w:rPr>
          <w:b/>
          <w:i/>
        </w:rPr>
        <w:t>10.12.2009</w:t>
      </w:r>
    </w:p>
    <w:p w:rsidR="00CA0562" w:rsidRPr="00037E8D" w:rsidRDefault="00CA0562" w:rsidP="00AA0834">
      <w:pPr>
        <w:pStyle w:val="ConsNormal"/>
        <w:ind w:right="0" w:firstLine="540"/>
        <w:rPr>
          <w:rFonts w:ascii="Times New Roman" w:hAnsi="Times New Roman" w:cs="Times New Roman"/>
          <w:lang w:val="ru-RU"/>
        </w:rPr>
      </w:pPr>
    </w:p>
    <w:p w:rsidR="00E83179" w:rsidRPr="00037E8D" w:rsidRDefault="00CA0562" w:rsidP="00E83179">
      <w:pPr>
        <w:pStyle w:val="ConsNormal"/>
        <w:ind w:right="0" w:firstLine="540"/>
        <w:rPr>
          <w:rFonts w:ascii="Times New Roman" w:hAnsi="Times New Roman" w:cs="Times New Roman"/>
          <w:i/>
          <w:lang w:val="ru-RU"/>
        </w:rPr>
      </w:pPr>
      <w:r w:rsidRPr="00037E8D">
        <w:rPr>
          <w:rFonts w:ascii="Times New Roman" w:hAnsi="Times New Roman" w:cs="Times New Roman"/>
          <w:lang w:val="ru-RU"/>
        </w:rPr>
        <w:t xml:space="preserve">Наименование юридического лица, полное или сокращенное наименование которого схоже с полным или сокращенным фирменным наименованием (наименованием) эмитента и пояснения, необходимые для </w:t>
      </w:r>
      <w:proofErr w:type="spellStart"/>
      <w:r w:rsidRPr="00037E8D">
        <w:rPr>
          <w:rFonts w:ascii="Times New Roman" w:hAnsi="Times New Roman" w:cs="Times New Roman"/>
          <w:lang w:val="ru-RU"/>
        </w:rPr>
        <w:t>избежания</w:t>
      </w:r>
      <w:proofErr w:type="spellEnd"/>
      <w:r w:rsidRPr="00037E8D">
        <w:rPr>
          <w:rFonts w:ascii="Times New Roman" w:hAnsi="Times New Roman" w:cs="Times New Roman"/>
          <w:lang w:val="ru-RU"/>
        </w:rPr>
        <w:t xml:space="preserve"> смешения указанных наименований: </w:t>
      </w:r>
      <w:r w:rsidR="00744D41" w:rsidRPr="00037E8D">
        <w:rPr>
          <w:rFonts w:ascii="Times New Roman" w:hAnsi="Times New Roman" w:cs="Times New Roman"/>
          <w:b/>
          <w:i/>
          <w:lang w:val="ru-RU"/>
        </w:rPr>
        <w:t xml:space="preserve">Полное или сокращенное фирменное наименование </w:t>
      </w:r>
      <w:r w:rsidR="00E83179" w:rsidRPr="00037E8D">
        <w:rPr>
          <w:rFonts w:ascii="Times New Roman" w:hAnsi="Times New Roman" w:cs="Times New Roman"/>
          <w:b/>
          <w:i/>
          <w:lang w:val="ru-RU"/>
        </w:rPr>
        <w:t>Э</w:t>
      </w:r>
      <w:r w:rsidR="00744D41" w:rsidRPr="00037E8D">
        <w:rPr>
          <w:rFonts w:ascii="Times New Roman" w:hAnsi="Times New Roman" w:cs="Times New Roman"/>
          <w:b/>
          <w:i/>
          <w:lang w:val="ru-RU"/>
        </w:rPr>
        <w:t>митента является схожим с наименованием друг</w:t>
      </w:r>
      <w:r w:rsidR="00B34E0F" w:rsidRPr="00037E8D">
        <w:rPr>
          <w:rFonts w:ascii="Times New Roman" w:hAnsi="Times New Roman" w:cs="Times New Roman"/>
          <w:b/>
          <w:i/>
          <w:lang w:val="ru-RU"/>
        </w:rPr>
        <w:t>их</w:t>
      </w:r>
      <w:r w:rsidR="00744D41" w:rsidRPr="00037E8D">
        <w:rPr>
          <w:rFonts w:ascii="Times New Roman" w:hAnsi="Times New Roman" w:cs="Times New Roman"/>
          <w:b/>
          <w:i/>
          <w:lang w:val="ru-RU"/>
        </w:rPr>
        <w:t xml:space="preserve"> юридическ</w:t>
      </w:r>
      <w:r w:rsidR="00B34E0F" w:rsidRPr="00037E8D">
        <w:rPr>
          <w:rFonts w:ascii="Times New Roman" w:hAnsi="Times New Roman" w:cs="Times New Roman"/>
          <w:b/>
          <w:i/>
          <w:lang w:val="ru-RU"/>
        </w:rPr>
        <w:t>их</w:t>
      </w:r>
      <w:r w:rsidR="00744D41" w:rsidRPr="00037E8D">
        <w:rPr>
          <w:rFonts w:ascii="Times New Roman" w:hAnsi="Times New Roman" w:cs="Times New Roman"/>
          <w:b/>
          <w:i/>
          <w:lang w:val="ru-RU"/>
        </w:rPr>
        <w:t xml:space="preserve"> лиц</w:t>
      </w:r>
      <w:r w:rsidR="00E83179" w:rsidRPr="00037E8D">
        <w:rPr>
          <w:rFonts w:ascii="Times New Roman" w:hAnsi="Times New Roman" w:cs="Times New Roman"/>
          <w:b/>
          <w:i/>
          <w:lang w:val="ru-RU"/>
        </w:rPr>
        <w:t xml:space="preserve">: </w:t>
      </w:r>
      <w:r w:rsidR="00A47C77" w:rsidRPr="00037E8D">
        <w:rPr>
          <w:rFonts w:ascii="Times New Roman" w:hAnsi="Times New Roman" w:cs="Times New Roman"/>
          <w:b/>
          <w:i/>
          <w:lang w:val="ru-RU"/>
        </w:rPr>
        <w:t xml:space="preserve">Открытое акционерное общество «Балтийский лизинг», ОАО «Балтийский лизинг» </w:t>
      </w:r>
      <w:r w:rsidR="00A47C77" w:rsidRPr="00037E8D">
        <w:rPr>
          <w:rFonts w:ascii="Times New Roman" w:hAnsi="Times New Roman" w:cs="Times New Roman"/>
          <w:i/>
          <w:lang w:val="ru-RU"/>
        </w:rPr>
        <w:t>(</w:t>
      </w:r>
      <w:proofErr w:type="spellStart"/>
      <w:r w:rsidR="00A47C77" w:rsidRPr="00037E8D">
        <w:rPr>
          <w:rFonts w:ascii="Times New Roman" w:hAnsi="Times New Roman" w:cs="Times New Roman"/>
          <w:i/>
          <w:lang w:val="ru-RU"/>
        </w:rPr>
        <w:t>Справочно</w:t>
      </w:r>
      <w:proofErr w:type="spellEnd"/>
      <w:r w:rsidR="00A47C77" w:rsidRPr="00037E8D">
        <w:rPr>
          <w:rFonts w:ascii="Times New Roman" w:hAnsi="Times New Roman" w:cs="Times New Roman"/>
          <w:i/>
          <w:lang w:val="ru-RU"/>
        </w:rPr>
        <w:t xml:space="preserve">: является единственным участником Эмитента). </w:t>
      </w:r>
    </w:p>
    <w:p w:rsidR="00E83179" w:rsidRPr="00037E8D" w:rsidRDefault="00E83179" w:rsidP="00E83179">
      <w:pPr>
        <w:ind w:firstLine="567"/>
        <w:jc w:val="both"/>
      </w:pPr>
      <w:r w:rsidRPr="00037E8D">
        <w:t xml:space="preserve">Пояснения, необходимые для </w:t>
      </w:r>
      <w:proofErr w:type="spellStart"/>
      <w:r w:rsidRPr="00037E8D">
        <w:t>избежания</w:t>
      </w:r>
      <w:proofErr w:type="spellEnd"/>
      <w:r w:rsidRPr="00037E8D">
        <w:t xml:space="preserve"> смешения указанных наименований:</w:t>
      </w:r>
    </w:p>
    <w:p w:rsidR="00E83179" w:rsidRPr="00037E8D" w:rsidRDefault="00E83179" w:rsidP="00E83179">
      <w:pPr>
        <w:ind w:firstLine="567"/>
        <w:jc w:val="both"/>
      </w:pPr>
      <w:r w:rsidRPr="00037E8D">
        <w:rPr>
          <w:rStyle w:val="Subst0"/>
          <w:bCs/>
          <w:iCs/>
        </w:rPr>
        <w:t xml:space="preserve">Во избежание смешения указанных наименований необходимо учитывать имеющиеся различия в </w:t>
      </w:r>
      <w:r w:rsidR="00FB7B42" w:rsidRPr="00037E8D">
        <w:rPr>
          <w:rStyle w:val="Subst0"/>
          <w:bCs/>
          <w:iCs/>
        </w:rPr>
        <w:t>организационно-правовых формах</w:t>
      </w:r>
      <w:r w:rsidRPr="00037E8D">
        <w:rPr>
          <w:rStyle w:val="Subst0"/>
          <w:bCs/>
          <w:iCs/>
        </w:rPr>
        <w:t xml:space="preserve">, ИНН, ОГРН организаций. </w:t>
      </w:r>
    </w:p>
    <w:p w:rsidR="00CA0562" w:rsidRPr="00037E8D" w:rsidRDefault="00CA0562" w:rsidP="00AA0834">
      <w:pPr>
        <w:pStyle w:val="ConsNormal"/>
        <w:ind w:right="0" w:firstLine="543"/>
        <w:rPr>
          <w:rFonts w:ascii="Times New Roman" w:hAnsi="Times New Roman" w:cs="Times New Roman"/>
          <w:lang w:val="ru-RU"/>
        </w:rPr>
      </w:pPr>
    </w:p>
    <w:p w:rsidR="00E83179" w:rsidRPr="00037E8D" w:rsidRDefault="00CA0562" w:rsidP="00FB7B42">
      <w:pPr>
        <w:pStyle w:val="ConsNormal"/>
        <w:ind w:right="0" w:firstLine="567"/>
        <w:rPr>
          <w:rFonts w:ascii="Times New Roman" w:hAnsi="Times New Roman" w:cs="Times New Roman"/>
          <w:b/>
          <w:i/>
          <w:lang w:val="ru-RU"/>
        </w:rPr>
      </w:pPr>
      <w:r w:rsidRPr="00037E8D">
        <w:rPr>
          <w:rFonts w:ascii="Times New Roman" w:hAnsi="Times New Roman" w:cs="Times New Roman"/>
          <w:lang w:val="ru-RU"/>
        </w:rPr>
        <w:t xml:space="preserve">Сведения о регистрации фирменного наименования эмитента как товарного знака или знака обслуживания: </w:t>
      </w:r>
    </w:p>
    <w:p w:rsidR="00FB7B42" w:rsidRPr="00037E8D" w:rsidRDefault="00FB7B42" w:rsidP="00FB7B42">
      <w:pPr>
        <w:ind w:firstLine="567"/>
        <w:jc w:val="both"/>
        <w:rPr>
          <w:b/>
          <w:bCs/>
          <w:i/>
          <w:iCs/>
        </w:rPr>
      </w:pPr>
      <w:r w:rsidRPr="00037E8D">
        <w:rPr>
          <w:b/>
          <w:bCs/>
          <w:i/>
          <w:iCs/>
        </w:rPr>
        <w:t>Фирменное наименование Эмитента зарегистрировано как товарный знак (знак обслуживания).</w:t>
      </w:r>
    </w:p>
    <w:p w:rsidR="00FB7B42" w:rsidRPr="00037E8D" w:rsidRDefault="00FB7B42" w:rsidP="00FB7B42">
      <w:pPr>
        <w:ind w:firstLine="567"/>
        <w:jc w:val="both"/>
        <w:rPr>
          <w:b/>
          <w:bCs/>
          <w:i/>
          <w:iCs/>
        </w:rPr>
      </w:pPr>
      <w:r w:rsidRPr="00037E8D">
        <w:rPr>
          <w:b/>
          <w:bCs/>
          <w:i/>
          <w:iCs/>
        </w:rPr>
        <w:t>Свидетельство на товарный знак (знак обслуживания) № 350882; зарегистрировано в Государственном Реестре товарных знаков и знаков обслуживания Российской Федерации 23.05.2008 г.</w:t>
      </w:r>
    </w:p>
    <w:p w:rsidR="00FB7B42" w:rsidRPr="00037E8D" w:rsidRDefault="00FB7B42" w:rsidP="00FB7B42">
      <w:pPr>
        <w:ind w:firstLine="567"/>
        <w:jc w:val="both"/>
        <w:rPr>
          <w:b/>
          <w:bCs/>
          <w:i/>
          <w:iCs/>
        </w:rPr>
      </w:pPr>
      <w:r w:rsidRPr="00037E8D">
        <w:rPr>
          <w:b/>
          <w:bCs/>
          <w:i/>
          <w:iCs/>
        </w:rPr>
        <w:t>Вышеуказанный товарный знак (знак обслуживания) действует на всей территории Российской Федерации до 20.09.2015 г. Приоритет товарного знака – с 20.09.2005 года.</w:t>
      </w:r>
    </w:p>
    <w:p w:rsidR="00FB7B42" w:rsidRPr="00037E8D" w:rsidRDefault="00FB7B42" w:rsidP="00FB7B42">
      <w:pPr>
        <w:ind w:firstLine="567"/>
        <w:jc w:val="both"/>
        <w:rPr>
          <w:b/>
          <w:bCs/>
          <w:i/>
          <w:iCs/>
        </w:rPr>
      </w:pPr>
    </w:p>
    <w:p w:rsidR="00FB7B42" w:rsidRPr="00037E8D" w:rsidRDefault="00FB7B42" w:rsidP="00FB7B42">
      <w:pPr>
        <w:ind w:firstLine="567"/>
        <w:jc w:val="both"/>
        <w:rPr>
          <w:b/>
          <w:bCs/>
          <w:i/>
          <w:iCs/>
        </w:rPr>
      </w:pPr>
      <w:r w:rsidRPr="00037E8D">
        <w:rPr>
          <w:b/>
          <w:bCs/>
          <w:i/>
          <w:iCs/>
        </w:rPr>
        <w:t>Эмитент является правообладателем в отношении исключительных прав на товарные знаки:</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53"/>
        <w:gridCol w:w="1459"/>
        <w:gridCol w:w="1421"/>
        <w:gridCol w:w="869"/>
        <w:gridCol w:w="4057"/>
        <w:gridCol w:w="1318"/>
      </w:tblGrid>
      <w:tr w:rsidR="00FB7B42" w:rsidRPr="00037E8D" w:rsidTr="00FB7B42">
        <w:trPr>
          <w:trHeight w:val="515"/>
          <w:jc w:val="center"/>
        </w:trPr>
        <w:tc>
          <w:tcPr>
            <w:tcW w:w="553" w:type="dxa"/>
            <w:noWrap/>
            <w:tcMar>
              <w:top w:w="13" w:type="dxa"/>
              <w:left w:w="13" w:type="dxa"/>
              <w:bottom w:w="0" w:type="dxa"/>
              <w:right w:w="13" w:type="dxa"/>
            </w:tcMar>
            <w:vAlign w:val="center"/>
          </w:tcPr>
          <w:p w:rsidR="00FB7B42" w:rsidRPr="00037E8D" w:rsidRDefault="00FB7B42" w:rsidP="00A31223">
            <w:pPr>
              <w:jc w:val="both"/>
              <w:rPr>
                <w:b/>
                <w:bCs/>
              </w:rPr>
            </w:pPr>
            <w:r w:rsidRPr="00037E8D">
              <w:rPr>
                <w:b/>
                <w:bCs/>
              </w:rPr>
              <w:t>№ п/п</w:t>
            </w:r>
          </w:p>
        </w:tc>
        <w:tc>
          <w:tcPr>
            <w:tcW w:w="1459" w:type="dxa"/>
            <w:noWrap/>
            <w:tcMar>
              <w:top w:w="13" w:type="dxa"/>
              <w:left w:w="13" w:type="dxa"/>
              <w:bottom w:w="0" w:type="dxa"/>
              <w:right w:w="13" w:type="dxa"/>
            </w:tcMar>
            <w:vAlign w:val="center"/>
          </w:tcPr>
          <w:p w:rsidR="00FB7B42" w:rsidRPr="00037E8D" w:rsidRDefault="00FB7B42" w:rsidP="00A31223">
            <w:pPr>
              <w:jc w:val="center"/>
              <w:rPr>
                <w:b/>
                <w:bCs/>
              </w:rPr>
            </w:pPr>
            <w:r w:rsidRPr="00037E8D">
              <w:rPr>
                <w:b/>
                <w:bCs/>
              </w:rPr>
              <w:t>Номер свидетельства</w:t>
            </w:r>
          </w:p>
        </w:tc>
        <w:tc>
          <w:tcPr>
            <w:tcW w:w="1421" w:type="dxa"/>
            <w:noWrap/>
            <w:tcMar>
              <w:top w:w="13" w:type="dxa"/>
              <w:left w:w="13" w:type="dxa"/>
              <w:bottom w:w="0" w:type="dxa"/>
              <w:right w:w="13" w:type="dxa"/>
            </w:tcMar>
            <w:vAlign w:val="center"/>
          </w:tcPr>
          <w:p w:rsidR="00FB7B42" w:rsidRPr="00037E8D" w:rsidRDefault="00FB7B42" w:rsidP="00A31223">
            <w:pPr>
              <w:jc w:val="center"/>
              <w:rPr>
                <w:b/>
                <w:bCs/>
              </w:rPr>
            </w:pPr>
            <w:r w:rsidRPr="00037E8D">
              <w:rPr>
                <w:b/>
                <w:bCs/>
              </w:rPr>
              <w:t>Дата регистрации</w:t>
            </w:r>
          </w:p>
        </w:tc>
        <w:tc>
          <w:tcPr>
            <w:tcW w:w="869" w:type="dxa"/>
            <w:noWrap/>
            <w:tcMar>
              <w:top w:w="13" w:type="dxa"/>
              <w:left w:w="13" w:type="dxa"/>
              <w:bottom w:w="0" w:type="dxa"/>
              <w:right w:w="13" w:type="dxa"/>
            </w:tcMar>
            <w:vAlign w:val="center"/>
          </w:tcPr>
          <w:p w:rsidR="00FB7B42" w:rsidRPr="00037E8D" w:rsidRDefault="00FB7B42" w:rsidP="00A31223">
            <w:pPr>
              <w:jc w:val="center"/>
              <w:rPr>
                <w:b/>
                <w:bCs/>
              </w:rPr>
            </w:pPr>
            <w:r w:rsidRPr="00037E8D">
              <w:rPr>
                <w:b/>
                <w:bCs/>
              </w:rPr>
              <w:t>Страна подачи</w:t>
            </w:r>
          </w:p>
        </w:tc>
        <w:tc>
          <w:tcPr>
            <w:tcW w:w="4057" w:type="dxa"/>
            <w:noWrap/>
            <w:tcMar>
              <w:top w:w="13" w:type="dxa"/>
              <w:left w:w="13" w:type="dxa"/>
              <w:bottom w:w="0" w:type="dxa"/>
              <w:right w:w="13" w:type="dxa"/>
            </w:tcMar>
            <w:vAlign w:val="center"/>
          </w:tcPr>
          <w:p w:rsidR="00FB7B42" w:rsidRPr="00037E8D" w:rsidRDefault="00FB7B42" w:rsidP="00A31223">
            <w:pPr>
              <w:jc w:val="center"/>
              <w:rPr>
                <w:b/>
                <w:bCs/>
              </w:rPr>
            </w:pPr>
            <w:r w:rsidRPr="00037E8D">
              <w:rPr>
                <w:b/>
                <w:bCs/>
              </w:rPr>
              <w:t>Описание товарного знака</w:t>
            </w:r>
          </w:p>
        </w:tc>
        <w:tc>
          <w:tcPr>
            <w:tcW w:w="1318" w:type="dxa"/>
            <w:noWrap/>
            <w:tcMar>
              <w:top w:w="13" w:type="dxa"/>
              <w:left w:w="13" w:type="dxa"/>
              <w:bottom w:w="0" w:type="dxa"/>
              <w:right w:w="13" w:type="dxa"/>
            </w:tcMar>
            <w:vAlign w:val="center"/>
          </w:tcPr>
          <w:p w:rsidR="00FB7B42" w:rsidRPr="00037E8D" w:rsidRDefault="00FB7B42" w:rsidP="00A31223">
            <w:pPr>
              <w:jc w:val="center"/>
              <w:rPr>
                <w:b/>
                <w:bCs/>
              </w:rPr>
            </w:pPr>
            <w:r w:rsidRPr="00037E8D">
              <w:rPr>
                <w:b/>
                <w:bCs/>
              </w:rPr>
              <w:t>Срок действия регистрации</w:t>
            </w:r>
          </w:p>
        </w:tc>
      </w:tr>
      <w:tr w:rsidR="00FB7B42" w:rsidRPr="00037E8D" w:rsidTr="00FB7B42">
        <w:trPr>
          <w:trHeight w:val="240"/>
          <w:jc w:val="center"/>
        </w:trPr>
        <w:tc>
          <w:tcPr>
            <w:tcW w:w="553" w:type="dxa"/>
            <w:tcMar>
              <w:top w:w="13" w:type="dxa"/>
              <w:left w:w="13" w:type="dxa"/>
              <w:bottom w:w="0" w:type="dxa"/>
              <w:right w:w="13" w:type="dxa"/>
            </w:tcMar>
            <w:vAlign w:val="center"/>
          </w:tcPr>
          <w:p w:rsidR="00FB7B42" w:rsidRPr="00037E8D" w:rsidRDefault="00FB7B42" w:rsidP="00A31223">
            <w:pPr>
              <w:jc w:val="center"/>
            </w:pPr>
            <w:r w:rsidRPr="00037E8D">
              <w:t>1</w:t>
            </w:r>
          </w:p>
        </w:tc>
        <w:tc>
          <w:tcPr>
            <w:tcW w:w="1459" w:type="dxa"/>
            <w:tcMar>
              <w:top w:w="13" w:type="dxa"/>
              <w:left w:w="13" w:type="dxa"/>
              <w:bottom w:w="0" w:type="dxa"/>
              <w:right w:w="13" w:type="dxa"/>
            </w:tcMar>
            <w:vAlign w:val="center"/>
          </w:tcPr>
          <w:p w:rsidR="00FB7B42" w:rsidRPr="00037E8D" w:rsidRDefault="00FB7B42" w:rsidP="00A31223">
            <w:pPr>
              <w:jc w:val="center"/>
            </w:pPr>
            <w:r w:rsidRPr="00037E8D">
              <w:t>316151</w:t>
            </w:r>
          </w:p>
        </w:tc>
        <w:tc>
          <w:tcPr>
            <w:tcW w:w="1421" w:type="dxa"/>
            <w:tcMar>
              <w:top w:w="13" w:type="dxa"/>
              <w:left w:w="13" w:type="dxa"/>
              <w:bottom w:w="0" w:type="dxa"/>
              <w:right w:w="13" w:type="dxa"/>
            </w:tcMar>
            <w:vAlign w:val="center"/>
          </w:tcPr>
          <w:p w:rsidR="00FB7B42" w:rsidRPr="00037E8D" w:rsidRDefault="00FB7B42" w:rsidP="00A31223">
            <w:pPr>
              <w:jc w:val="center"/>
            </w:pPr>
            <w:r w:rsidRPr="00037E8D">
              <w:t>08.11.2006</w:t>
            </w:r>
          </w:p>
        </w:tc>
        <w:tc>
          <w:tcPr>
            <w:tcW w:w="869" w:type="dxa"/>
            <w:tcMar>
              <w:top w:w="13" w:type="dxa"/>
              <w:left w:w="13" w:type="dxa"/>
              <w:bottom w:w="0" w:type="dxa"/>
              <w:right w:w="13" w:type="dxa"/>
            </w:tcMar>
            <w:vAlign w:val="center"/>
          </w:tcPr>
          <w:p w:rsidR="00FB7B42" w:rsidRPr="00037E8D" w:rsidRDefault="00FB7B42" w:rsidP="00A31223">
            <w:pPr>
              <w:jc w:val="center"/>
            </w:pPr>
            <w:r w:rsidRPr="00037E8D">
              <w:t>Россия</w:t>
            </w:r>
          </w:p>
        </w:tc>
        <w:tc>
          <w:tcPr>
            <w:tcW w:w="4057" w:type="dxa"/>
            <w:tcMar>
              <w:top w:w="13" w:type="dxa"/>
              <w:left w:w="13" w:type="dxa"/>
              <w:bottom w:w="0" w:type="dxa"/>
              <w:right w:w="13" w:type="dxa"/>
            </w:tcMar>
            <w:vAlign w:val="center"/>
          </w:tcPr>
          <w:p w:rsidR="00FB7B42" w:rsidRPr="00037E8D" w:rsidRDefault="00FB7B42" w:rsidP="00A31223">
            <w:pPr>
              <w:jc w:val="center"/>
            </w:pPr>
            <w:r w:rsidRPr="00037E8D">
              <w:t>Товарный знак (знак обслуживания) «БАЛТЛИЗ»</w:t>
            </w:r>
          </w:p>
        </w:tc>
        <w:tc>
          <w:tcPr>
            <w:tcW w:w="1318" w:type="dxa"/>
            <w:tcMar>
              <w:top w:w="13" w:type="dxa"/>
              <w:left w:w="13" w:type="dxa"/>
              <w:bottom w:w="0" w:type="dxa"/>
              <w:right w:w="13" w:type="dxa"/>
            </w:tcMar>
            <w:vAlign w:val="center"/>
          </w:tcPr>
          <w:p w:rsidR="00FB7B42" w:rsidRPr="00037E8D" w:rsidRDefault="00FB7B42" w:rsidP="00A31223">
            <w:pPr>
              <w:jc w:val="center"/>
            </w:pPr>
            <w:r w:rsidRPr="00037E8D">
              <w:t>до 20.09.2015</w:t>
            </w:r>
          </w:p>
        </w:tc>
      </w:tr>
      <w:tr w:rsidR="00FB7B42" w:rsidRPr="00037E8D" w:rsidTr="00FB7B42">
        <w:trPr>
          <w:trHeight w:val="240"/>
          <w:jc w:val="center"/>
        </w:trPr>
        <w:tc>
          <w:tcPr>
            <w:tcW w:w="553" w:type="dxa"/>
            <w:tcMar>
              <w:top w:w="13" w:type="dxa"/>
              <w:left w:w="13" w:type="dxa"/>
              <w:bottom w:w="0" w:type="dxa"/>
              <w:right w:w="13" w:type="dxa"/>
            </w:tcMar>
            <w:vAlign w:val="center"/>
          </w:tcPr>
          <w:p w:rsidR="00FB7B42" w:rsidRPr="00037E8D" w:rsidRDefault="00FB7B42" w:rsidP="00A31223">
            <w:pPr>
              <w:jc w:val="center"/>
            </w:pPr>
            <w:r w:rsidRPr="00037E8D">
              <w:t>2</w:t>
            </w:r>
          </w:p>
        </w:tc>
        <w:tc>
          <w:tcPr>
            <w:tcW w:w="1459" w:type="dxa"/>
            <w:tcMar>
              <w:top w:w="13" w:type="dxa"/>
              <w:left w:w="13" w:type="dxa"/>
              <w:bottom w:w="0" w:type="dxa"/>
              <w:right w:w="13" w:type="dxa"/>
            </w:tcMar>
            <w:vAlign w:val="center"/>
          </w:tcPr>
          <w:p w:rsidR="00FB7B42" w:rsidRPr="00037E8D" w:rsidRDefault="00FB7B42" w:rsidP="00A31223">
            <w:pPr>
              <w:jc w:val="center"/>
            </w:pPr>
            <w:r w:rsidRPr="00037E8D">
              <w:t>316150</w:t>
            </w:r>
          </w:p>
        </w:tc>
        <w:tc>
          <w:tcPr>
            <w:tcW w:w="1421" w:type="dxa"/>
            <w:tcMar>
              <w:top w:w="13" w:type="dxa"/>
              <w:left w:w="13" w:type="dxa"/>
              <w:bottom w:w="0" w:type="dxa"/>
              <w:right w:w="13" w:type="dxa"/>
            </w:tcMar>
            <w:vAlign w:val="center"/>
          </w:tcPr>
          <w:p w:rsidR="00FB7B42" w:rsidRPr="00037E8D" w:rsidRDefault="00FB7B42" w:rsidP="00A31223">
            <w:pPr>
              <w:jc w:val="center"/>
            </w:pPr>
            <w:r w:rsidRPr="00037E8D">
              <w:t>08.11.2006</w:t>
            </w:r>
          </w:p>
        </w:tc>
        <w:tc>
          <w:tcPr>
            <w:tcW w:w="869" w:type="dxa"/>
            <w:tcMar>
              <w:top w:w="13" w:type="dxa"/>
              <w:left w:w="13" w:type="dxa"/>
              <w:bottom w:w="0" w:type="dxa"/>
              <w:right w:w="13" w:type="dxa"/>
            </w:tcMar>
            <w:vAlign w:val="center"/>
          </w:tcPr>
          <w:p w:rsidR="00FB7B42" w:rsidRPr="00037E8D" w:rsidRDefault="00FB7B42" w:rsidP="00A31223">
            <w:pPr>
              <w:jc w:val="center"/>
            </w:pPr>
            <w:r w:rsidRPr="00037E8D">
              <w:t>Россия</w:t>
            </w:r>
          </w:p>
        </w:tc>
        <w:tc>
          <w:tcPr>
            <w:tcW w:w="4057" w:type="dxa"/>
            <w:tcMar>
              <w:top w:w="13" w:type="dxa"/>
              <w:left w:w="13" w:type="dxa"/>
              <w:bottom w:w="0" w:type="dxa"/>
              <w:right w:w="13" w:type="dxa"/>
            </w:tcMar>
            <w:vAlign w:val="center"/>
          </w:tcPr>
          <w:p w:rsidR="00FB7B42" w:rsidRPr="00037E8D" w:rsidRDefault="00FB7B42" w:rsidP="00A31223">
            <w:pPr>
              <w:jc w:val="center"/>
            </w:pPr>
            <w:r w:rsidRPr="00037E8D">
              <w:t>Товарный знак (знак обслуживания) «БАЛТЛИЗ»</w:t>
            </w:r>
          </w:p>
        </w:tc>
        <w:tc>
          <w:tcPr>
            <w:tcW w:w="1318" w:type="dxa"/>
            <w:tcMar>
              <w:top w:w="13" w:type="dxa"/>
              <w:left w:w="13" w:type="dxa"/>
              <w:bottom w:w="0" w:type="dxa"/>
              <w:right w:w="13" w:type="dxa"/>
            </w:tcMar>
            <w:vAlign w:val="center"/>
          </w:tcPr>
          <w:p w:rsidR="00FB7B42" w:rsidRPr="00037E8D" w:rsidRDefault="00FB7B42" w:rsidP="00A31223">
            <w:pPr>
              <w:jc w:val="center"/>
            </w:pPr>
            <w:r w:rsidRPr="00037E8D">
              <w:t>до 20.09.2015</w:t>
            </w:r>
          </w:p>
        </w:tc>
      </w:tr>
      <w:tr w:rsidR="00FB7B42" w:rsidRPr="00037E8D" w:rsidTr="00FB7B42">
        <w:trPr>
          <w:trHeight w:val="240"/>
          <w:jc w:val="center"/>
        </w:trPr>
        <w:tc>
          <w:tcPr>
            <w:tcW w:w="553" w:type="dxa"/>
            <w:tcMar>
              <w:top w:w="13" w:type="dxa"/>
              <w:left w:w="13" w:type="dxa"/>
              <w:bottom w:w="0" w:type="dxa"/>
              <w:right w:w="13" w:type="dxa"/>
            </w:tcMar>
            <w:vAlign w:val="center"/>
          </w:tcPr>
          <w:p w:rsidR="00FB7B42" w:rsidRPr="00037E8D" w:rsidRDefault="00FB7B42" w:rsidP="00A31223">
            <w:pPr>
              <w:jc w:val="center"/>
            </w:pPr>
            <w:r w:rsidRPr="00037E8D">
              <w:t>3</w:t>
            </w:r>
          </w:p>
        </w:tc>
        <w:tc>
          <w:tcPr>
            <w:tcW w:w="1459" w:type="dxa"/>
            <w:tcMar>
              <w:top w:w="13" w:type="dxa"/>
              <w:left w:w="13" w:type="dxa"/>
              <w:bottom w:w="0" w:type="dxa"/>
              <w:right w:w="13" w:type="dxa"/>
            </w:tcMar>
            <w:vAlign w:val="center"/>
          </w:tcPr>
          <w:p w:rsidR="00FB7B42" w:rsidRPr="00037E8D" w:rsidRDefault="00FB7B42" w:rsidP="00A31223">
            <w:pPr>
              <w:jc w:val="center"/>
            </w:pPr>
            <w:r w:rsidRPr="00037E8D">
              <w:rPr>
                <w:bCs/>
                <w:iCs/>
              </w:rPr>
              <w:t>350882</w:t>
            </w:r>
          </w:p>
        </w:tc>
        <w:tc>
          <w:tcPr>
            <w:tcW w:w="1421" w:type="dxa"/>
            <w:tcMar>
              <w:top w:w="13" w:type="dxa"/>
              <w:left w:w="13" w:type="dxa"/>
              <w:bottom w:w="0" w:type="dxa"/>
              <w:right w:w="13" w:type="dxa"/>
            </w:tcMar>
            <w:vAlign w:val="center"/>
          </w:tcPr>
          <w:p w:rsidR="00FB7B42" w:rsidRPr="00037E8D" w:rsidRDefault="00FB7B42" w:rsidP="00A31223">
            <w:pPr>
              <w:jc w:val="center"/>
            </w:pPr>
            <w:r w:rsidRPr="00037E8D">
              <w:rPr>
                <w:bCs/>
                <w:iCs/>
              </w:rPr>
              <w:t>23.05.2008</w:t>
            </w:r>
          </w:p>
        </w:tc>
        <w:tc>
          <w:tcPr>
            <w:tcW w:w="869" w:type="dxa"/>
            <w:tcMar>
              <w:top w:w="13" w:type="dxa"/>
              <w:left w:w="13" w:type="dxa"/>
              <w:bottom w:w="0" w:type="dxa"/>
              <w:right w:w="13" w:type="dxa"/>
            </w:tcMar>
            <w:vAlign w:val="center"/>
          </w:tcPr>
          <w:p w:rsidR="00FB7B42" w:rsidRPr="00037E8D" w:rsidRDefault="00FB7B42" w:rsidP="00A31223">
            <w:pPr>
              <w:jc w:val="center"/>
            </w:pPr>
            <w:r w:rsidRPr="00037E8D">
              <w:t>Россия</w:t>
            </w:r>
          </w:p>
        </w:tc>
        <w:tc>
          <w:tcPr>
            <w:tcW w:w="4057" w:type="dxa"/>
            <w:tcMar>
              <w:top w:w="13" w:type="dxa"/>
              <w:left w:w="13" w:type="dxa"/>
              <w:bottom w:w="0" w:type="dxa"/>
              <w:right w:w="13" w:type="dxa"/>
            </w:tcMar>
            <w:vAlign w:val="center"/>
          </w:tcPr>
          <w:p w:rsidR="00FB7B42" w:rsidRPr="00037E8D" w:rsidRDefault="00FB7B42" w:rsidP="00A31223">
            <w:pPr>
              <w:jc w:val="center"/>
            </w:pPr>
            <w:r w:rsidRPr="00037E8D">
              <w:t>Товарный знак (знак обслуживания) «БАЛТИЙСКИЙ ЛИЗИНГ»</w:t>
            </w:r>
          </w:p>
        </w:tc>
        <w:tc>
          <w:tcPr>
            <w:tcW w:w="1318" w:type="dxa"/>
            <w:tcMar>
              <w:top w:w="13" w:type="dxa"/>
              <w:left w:w="13" w:type="dxa"/>
              <w:bottom w:w="0" w:type="dxa"/>
              <w:right w:w="13" w:type="dxa"/>
            </w:tcMar>
            <w:vAlign w:val="center"/>
          </w:tcPr>
          <w:p w:rsidR="00FB7B42" w:rsidRPr="00037E8D" w:rsidRDefault="00FB7B42" w:rsidP="00A31223">
            <w:pPr>
              <w:jc w:val="center"/>
            </w:pPr>
            <w:r w:rsidRPr="00037E8D">
              <w:rPr>
                <w:bCs/>
                <w:iCs/>
              </w:rPr>
              <w:t>до 20.09.2015</w:t>
            </w:r>
          </w:p>
        </w:tc>
      </w:tr>
    </w:tbl>
    <w:p w:rsidR="00FB7B42" w:rsidRPr="00037E8D" w:rsidRDefault="00FB7B42" w:rsidP="00FB7B42">
      <w:pPr>
        <w:pStyle w:val="BodyTextbt"/>
      </w:pPr>
    </w:p>
    <w:p w:rsidR="00E61471" w:rsidRPr="00037E8D" w:rsidRDefault="00CA0562" w:rsidP="00BF6B2E">
      <w:pPr>
        <w:adjustRightInd w:val="0"/>
        <w:ind w:firstLine="540"/>
        <w:jc w:val="both"/>
        <w:rPr>
          <w:b/>
          <w:i/>
        </w:rPr>
      </w:pPr>
      <w:r w:rsidRPr="00037E8D">
        <w:t xml:space="preserve">Предшествующие наименования и организационно-правовые формы Эмитента: </w:t>
      </w:r>
    </w:p>
    <w:p w:rsidR="00E61471" w:rsidRPr="00037E8D" w:rsidRDefault="00E61471" w:rsidP="00BF6B2E">
      <w:pPr>
        <w:adjustRightInd w:val="0"/>
        <w:ind w:firstLine="540"/>
        <w:jc w:val="both"/>
        <w:rPr>
          <w:b/>
          <w:i/>
          <w:color w:val="000000"/>
        </w:rPr>
      </w:pPr>
    </w:p>
    <w:p w:rsidR="00BF6B2E" w:rsidRPr="00037E8D" w:rsidRDefault="00BF6B2E" w:rsidP="00BF6B2E">
      <w:pPr>
        <w:adjustRightInd w:val="0"/>
        <w:ind w:firstLine="540"/>
        <w:jc w:val="both"/>
        <w:rPr>
          <w:b/>
          <w:i/>
          <w:color w:val="000000"/>
        </w:rPr>
      </w:pPr>
      <w:r w:rsidRPr="00037E8D">
        <w:rPr>
          <w:b/>
          <w:i/>
          <w:color w:val="000000"/>
        </w:rPr>
        <w:t>Данные о наименовании Эмитента при учреждении:</w:t>
      </w:r>
    </w:p>
    <w:p w:rsidR="00BF6B2E" w:rsidRPr="00037E8D" w:rsidRDefault="00BF6B2E" w:rsidP="00BF6B2E">
      <w:pPr>
        <w:ind w:firstLine="540"/>
        <w:jc w:val="both"/>
      </w:pPr>
      <w:r w:rsidRPr="00037E8D">
        <w:t xml:space="preserve">Полное предшествующее фирменное наименование: </w:t>
      </w:r>
      <w:r w:rsidRPr="00037E8D">
        <w:rPr>
          <w:b/>
          <w:i/>
        </w:rPr>
        <w:t>Общество с ограниченной ответственностью «Балтийский лизинг (Санкт-Петербург)»</w:t>
      </w:r>
    </w:p>
    <w:p w:rsidR="00BF6B2E" w:rsidRPr="00037E8D" w:rsidRDefault="00BF6B2E" w:rsidP="00BF6B2E">
      <w:pPr>
        <w:ind w:firstLine="540"/>
        <w:jc w:val="both"/>
        <w:rPr>
          <w:b/>
          <w:i/>
        </w:rPr>
      </w:pPr>
      <w:r w:rsidRPr="00037E8D">
        <w:t xml:space="preserve">Сокращенное предшествующее фирменное наименование: </w:t>
      </w:r>
      <w:r w:rsidRPr="00037E8D">
        <w:rPr>
          <w:b/>
          <w:i/>
        </w:rPr>
        <w:t>ООО «</w:t>
      </w:r>
      <w:proofErr w:type="spellStart"/>
      <w:r w:rsidRPr="00037E8D">
        <w:rPr>
          <w:b/>
          <w:i/>
        </w:rPr>
        <w:t>Балтлиз</w:t>
      </w:r>
      <w:proofErr w:type="spellEnd"/>
      <w:r w:rsidRPr="00037E8D">
        <w:rPr>
          <w:b/>
          <w:i/>
        </w:rPr>
        <w:t xml:space="preserve"> (</w:t>
      </w:r>
      <w:proofErr w:type="spellStart"/>
      <w:r w:rsidRPr="00037E8D">
        <w:rPr>
          <w:b/>
          <w:i/>
        </w:rPr>
        <w:t>С-Пб</w:t>
      </w:r>
      <w:proofErr w:type="spellEnd"/>
      <w:r w:rsidRPr="00037E8D">
        <w:rPr>
          <w:b/>
          <w:i/>
        </w:rPr>
        <w:t>)»</w:t>
      </w:r>
    </w:p>
    <w:p w:rsidR="00BF6B2E" w:rsidRPr="00037E8D" w:rsidRDefault="00BF6B2E" w:rsidP="00BF6B2E">
      <w:pPr>
        <w:ind w:firstLine="540"/>
        <w:jc w:val="both"/>
      </w:pPr>
      <w:r w:rsidRPr="00037E8D">
        <w:t xml:space="preserve">Организационно-правовая форма: </w:t>
      </w:r>
      <w:r w:rsidRPr="00037E8D">
        <w:rPr>
          <w:b/>
          <w:i/>
        </w:rPr>
        <w:t>общество с ограниченной ответственностью</w:t>
      </w:r>
    </w:p>
    <w:p w:rsidR="00BF6B2E" w:rsidRPr="00037E8D" w:rsidRDefault="00BF6B2E" w:rsidP="00BF6B2E">
      <w:pPr>
        <w:ind w:firstLine="540"/>
        <w:jc w:val="both"/>
      </w:pPr>
      <w:r w:rsidRPr="00037E8D">
        <w:t xml:space="preserve">Основание введения наименования: </w:t>
      </w:r>
      <w:r w:rsidRPr="00037E8D">
        <w:rPr>
          <w:b/>
          <w:i/>
        </w:rPr>
        <w:t xml:space="preserve">решение Регистрационной палаты Администрации Санкт-Петербурга (Решение №155501 от 22 июля </w:t>
      </w:r>
      <w:smartTag w:uri="urn:schemas-microsoft-com:office:smarttags" w:element="metricconverter">
        <w:smartTagPr>
          <w:attr w:name="ProductID" w:val="1999 г"/>
        </w:smartTagPr>
        <w:r w:rsidRPr="00037E8D">
          <w:rPr>
            <w:b/>
            <w:i/>
          </w:rPr>
          <w:t>1999 г</w:t>
        </w:r>
      </w:smartTag>
      <w:r w:rsidRPr="00037E8D">
        <w:rPr>
          <w:b/>
          <w:i/>
        </w:rPr>
        <w:t>.).</w:t>
      </w:r>
    </w:p>
    <w:p w:rsidR="00BF6B2E" w:rsidRPr="00037E8D" w:rsidRDefault="00BF6B2E" w:rsidP="00E61471">
      <w:pPr>
        <w:adjustRightInd w:val="0"/>
        <w:ind w:firstLine="540"/>
        <w:jc w:val="both"/>
        <w:rPr>
          <w:b/>
          <w:i/>
          <w:color w:val="000000"/>
        </w:rPr>
      </w:pPr>
    </w:p>
    <w:p w:rsidR="00BF6B2E" w:rsidRPr="00037E8D" w:rsidRDefault="00BF6B2E" w:rsidP="00BF6B2E">
      <w:pPr>
        <w:ind w:firstLine="540"/>
        <w:jc w:val="both"/>
      </w:pPr>
      <w:r w:rsidRPr="00037E8D">
        <w:t>Дата изменения:</w:t>
      </w:r>
      <w:r w:rsidRPr="00037E8D">
        <w:rPr>
          <w:b/>
          <w:i/>
        </w:rPr>
        <w:t>27.12.2006 г. (дата регистрации изменений в налоговом органе)</w:t>
      </w:r>
    </w:p>
    <w:p w:rsidR="00BF6B2E" w:rsidRPr="00037E8D" w:rsidRDefault="00BF6B2E" w:rsidP="00BF6B2E">
      <w:pPr>
        <w:ind w:firstLine="540"/>
        <w:jc w:val="both"/>
        <w:rPr>
          <w:b/>
          <w:i/>
        </w:rPr>
      </w:pPr>
      <w:r w:rsidRPr="00037E8D">
        <w:t xml:space="preserve">Основание изменения: </w:t>
      </w:r>
      <w:r w:rsidRPr="00037E8D">
        <w:rPr>
          <w:b/>
          <w:i/>
        </w:rPr>
        <w:t>решение Внеочередного общего собрания участников (Протокол №б/н от 19.12.2006)</w:t>
      </w:r>
    </w:p>
    <w:p w:rsidR="00BF6B2E" w:rsidRPr="00037E8D" w:rsidRDefault="00BF6B2E" w:rsidP="00BF6B2E">
      <w:pPr>
        <w:ind w:firstLine="540"/>
        <w:jc w:val="both"/>
      </w:pPr>
      <w:r w:rsidRPr="00037E8D">
        <w:t xml:space="preserve">Наименования после изменения: </w:t>
      </w:r>
    </w:p>
    <w:p w:rsidR="00BF6B2E" w:rsidRPr="00037E8D" w:rsidRDefault="00BF6B2E" w:rsidP="00BF6B2E">
      <w:pPr>
        <w:ind w:firstLine="540"/>
        <w:jc w:val="both"/>
      </w:pPr>
      <w:r w:rsidRPr="00037E8D">
        <w:t xml:space="preserve">Полное предшествующее фирменное наименование: </w:t>
      </w:r>
      <w:r w:rsidRPr="00037E8D">
        <w:rPr>
          <w:b/>
          <w:i/>
        </w:rPr>
        <w:t>Общество с ограниченной ответственностью «Региональная компания «</w:t>
      </w:r>
      <w:proofErr w:type="spellStart"/>
      <w:r w:rsidRPr="00037E8D">
        <w:rPr>
          <w:b/>
          <w:i/>
        </w:rPr>
        <w:t>НОМОС-лизинг</w:t>
      </w:r>
      <w:proofErr w:type="spellEnd"/>
      <w:r w:rsidRPr="00037E8D">
        <w:rPr>
          <w:b/>
          <w:i/>
        </w:rPr>
        <w:t>»</w:t>
      </w:r>
    </w:p>
    <w:p w:rsidR="00BF6B2E" w:rsidRPr="00037E8D" w:rsidRDefault="00BF6B2E" w:rsidP="00BF6B2E">
      <w:pPr>
        <w:ind w:firstLine="540"/>
        <w:jc w:val="both"/>
        <w:rPr>
          <w:b/>
          <w:i/>
        </w:rPr>
      </w:pPr>
      <w:r w:rsidRPr="00037E8D">
        <w:t xml:space="preserve">Сокращенное предшествующее фирменное наименование: </w:t>
      </w:r>
      <w:r w:rsidRPr="00037E8D">
        <w:rPr>
          <w:b/>
          <w:i/>
        </w:rPr>
        <w:t>ООО «РК «</w:t>
      </w:r>
      <w:proofErr w:type="spellStart"/>
      <w:r w:rsidRPr="00037E8D">
        <w:rPr>
          <w:b/>
          <w:i/>
        </w:rPr>
        <w:t>НОМОС-лизинг</w:t>
      </w:r>
      <w:proofErr w:type="spellEnd"/>
      <w:r w:rsidRPr="00037E8D">
        <w:rPr>
          <w:b/>
          <w:i/>
        </w:rPr>
        <w:t>»</w:t>
      </w:r>
    </w:p>
    <w:p w:rsidR="00BF6B2E" w:rsidRPr="00037E8D" w:rsidRDefault="00BF6B2E" w:rsidP="00BF6B2E">
      <w:pPr>
        <w:ind w:firstLine="540"/>
        <w:jc w:val="both"/>
      </w:pPr>
      <w:r w:rsidRPr="00037E8D">
        <w:lastRenderedPageBreak/>
        <w:t>Организационно-правовая форма:</w:t>
      </w:r>
      <w:r w:rsidRPr="00037E8D">
        <w:rPr>
          <w:b/>
          <w:i/>
        </w:rPr>
        <w:t xml:space="preserve"> общество с ограниченной ответственностью</w:t>
      </w:r>
    </w:p>
    <w:p w:rsidR="00BF6B2E" w:rsidRPr="00037E8D" w:rsidRDefault="00BF6B2E" w:rsidP="00BF6B2E">
      <w:pPr>
        <w:ind w:firstLine="540"/>
        <w:jc w:val="both"/>
        <w:rPr>
          <w:b/>
          <w:i/>
        </w:rPr>
      </w:pPr>
      <w:r w:rsidRPr="00037E8D">
        <w:rPr>
          <w:b/>
          <w:i/>
        </w:rPr>
        <w:t xml:space="preserve">Указанные наименования были изменены на действующие по состоянию на дату утверждения проспекта ценных бумаг: </w:t>
      </w:r>
    </w:p>
    <w:p w:rsidR="00BF6B2E" w:rsidRPr="00037E8D" w:rsidRDefault="00BF6B2E" w:rsidP="00BF6B2E">
      <w:pPr>
        <w:ind w:firstLine="540"/>
        <w:jc w:val="both"/>
      </w:pPr>
      <w:r w:rsidRPr="00037E8D">
        <w:t>Дата изменения:</w:t>
      </w:r>
      <w:r w:rsidRPr="00037E8D">
        <w:rPr>
          <w:b/>
          <w:i/>
        </w:rPr>
        <w:t xml:space="preserve"> 10.12.2009 г. (дата регистрации изменений в налоговом органе)</w:t>
      </w:r>
    </w:p>
    <w:p w:rsidR="00BF6B2E" w:rsidRPr="00037E8D" w:rsidRDefault="00BF6B2E" w:rsidP="00BF6B2E">
      <w:pPr>
        <w:ind w:firstLine="540"/>
        <w:jc w:val="both"/>
      </w:pPr>
      <w:r w:rsidRPr="00037E8D">
        <w:t xml:space="preserve">Основание изменения: </w:t>
      </w:r>
      <w:r w:rsidRPr="00037E8D">
        <w:rPr>
          <w:b/>
          <w:i/>
        </w:rPr>
        <w:t xml:space="preserve">решение единственного участника (Решение №53 от 13ноября </w:t>
      </w:r>
      <w:smartTag w:uri="urn:schemas-microsoft-com:office:smarttags" w:element="metricconverter">
        <w:smartTagPr>
          <w:attr w:name="ProductID" w:val="2009 г"/>
        </w:smartTagPr>
        <w:r w:rsidRPr="00037E8D">
          <w:rPr>
            <w:b/>
            <w:i/>
          </w:rPr>
          <w:t>2009 г</w:t>
        </w:r>
      </w:smartTag>
      <w:r w:rsidRPr="00037E8D">
        <w:rPr>
          <w:b/>
          <w:i/>
        </w:rPr>
        <w:t>.).</w:t>
      </w:r>
    </w:p>
    <w:p w:rsidR="00FB7B42" w:rsidRPr="00037E8D" w:rsidRDefault="00FB7B42" w:rsidP="00E61471">
      <w:pPr>
        <w:adjustRightInd w:val="0"/>
        <w:ind w:firstLine="540"/>
        <w:jc w:val="both"/>
        <w:rPr>
          <w:b/>
          <w:i/>
          <w:color w:val="000000"/>
        </w:rPr>
      </w:pPr>
    </w:p>
    <w:p w:rsidR="00CA0562" w:rsidRPr="00037E8D" w:rsidRDefault="00CA0562" w:rsidP="007E3CEB">
      <w:pPr>
        <w:pStyle w:val="3"/>
      </w:pPr>
      <w:bookmarkStart w:id="49" w:name="_Toc407182789"/>
      <w:r w:rsidRPr="00037E8D">
        <w:t>4.1.2. Сведения о государственной регистрации эмитента</w:t>
      </w:r>
      <w:bookmarkEnd w:id="49"/>
    </w:p>
    <w:p w:rsidR="00CA0562" w:rsidRPr="00037E8D" w:rsidRDefault="00CA0562">
      <w:pPr>
        <w:pStyle w:val="ConsPlusNonformat"/>
        <w:widowControl/>
        <w:jc w:val="both"/>
        <w:rPr>
          <w:rFonts w:ascii="Times New Roman" w:hAnsi="Times New Roman" w:cs="Times New Roman"/>
        </w:rPr>
      </w:pPr>
    </w:p>
    <w:p w:rsidR="00E67610" w:rsidRPr="00037E8D" w:rsidRDefault="00E67610" w:rsidP="00E67610">
      <w:pPr>
        <w:pStyle w:val="ConsNormal"/>
        <w:ind w:right="0" w:firstLine="540"/>
        <w:rPr>
          <w:rFonts w:ascii="Times New Roman" w:hAnsi="Times New Roman" w:cs="Times New Roman"/>
          <w:b/>
          <w:i/>
          <w:lang w:val="ru-RU"/>
        </w:rPr>
      </w:pPr>
      <w:r w:rsidRPr="00037E8D">
        <w:rPr>
          <w:rFonts w:ascii="Times New Roman" w:hAnsi="Times New Roman" w:cs="Times New Roman"/>
          <w:b/>
          <w:i/>
          <w:lang w:val="ru-RU"/>
        </w:rPr>
        <w:t xml:space="preserve">Эмитент является юридическим лицом, зарегистрированным </w:t>
      </w:r>
      <w:r w:rsidR="00A64908" w:rsidRPr="00037E8D">
        <w:rPr>
          <w:rFonts w:ascii="Times New Roman" w:hAnsi="Times New Roman" w:cs="Times New Roman"/>
          <w:b/>
          <w:i/>
          <w:lang w:val="ru-RU"/>
        </w:rPr>
        <w:t>до</w:t>
      </w:r>
      <w:r w:rsidRPr="00037E8D">
        <w:rPr>
          <w:rFonts w:ascii="Times New Roman" w:hAnsi="Times New Roman" w:cs="Times New Roman"/>
          <w:b/>
          <w:i/>
          <w:lang w:val="ru-RU"/>
        </w:rPr>
        <w:t xml:space="preserve"> 1 июля 2002 года. </w:t>
      </w:r>
    </w:p>
    <w:p w:rsidR="00A64908" w:rsidRPr="00037E8D" w:rsidRDefault="00A64908" w:rsidP="00A64908">
      <w:pPr>
        <w:adjustRightInd w:val="0"/>
        <w:ind w:firstLine="540"/>
        <w:jc w:val="both"/>
      </w:pPr>
    </w:p>
    <w:p w:rsidR="00BF6B2E" w:rsidRPr="00037E8D" w:rsidRDefault="00BF6B2E" w:rsidP="00BF6B2E">
      <w:pPr>
        <w:adjustRightInd w:val="0"/>
        <w:ind w:firstLine="567"/>
        <w:jc w:val="both"/>
      </w:pPr>
      <w:r w:rsidRPr="00037E8D">
        <w:t xml:space="preserve">Номер государственной регистрации юридического лица: </w:t>
      </w:r>
      <w:r w:rsidRPr="00037E8D">
        <w:rPr>
          <w:b/>
          <w:i/>
        </w:rPr>
        <w:t>91237</w:t>
      </w:r>
    </w:p>
    <w:p w:rsidR="00BF6B2E" w:rsidRPr="00037E8D" w:rsidRDefault="00BF6B2E" w:rsidP="00BF6B2E">
      <w:pPr>
        <w:adjustRightInd w:val="0"/>
        <w:ind w:firstLine="567"/>
        <w:jc w:val="both"/>
      </w:pPr>
      <w:r w:rsidRPr="00037E8D">
        <w:t xml:space="preserve">Дата государственной регистрации: </w:t>
      </w:r>
      <w:r w:rsidRPr="00037E8D">
        <w:rPr>
          <w:b/>
          <w:i/>
        </w:rPr>
        <w:t>22.07.1999 г.</w:t>
      </w:r>
    </w:p>
    <w:p w:rsidR="00BF6B2E" w:rsidRPr="00037E8D" w:rsidRDefault="00BF6B2E" w:rsidP="00BF6B2E">
      <w:pPr>
        <w:adjustRightInd w:val="0"/>
        <w:ind w:firstLine="567"/>
        <w:jc w:val="both"/>
      </w:pPr>
      <w:r w:rsidRPr="00037E8D">
        <w:t xml:space="preserve">Наименование органа, осуществившего государственную регистрацию юридического лица: </w:t>
      </w:r>
      <w:r w:rsidRPr="00037E8D">
        <w:rPr>
          <w:b/>
          <w:i/>
        </w:rPr>
        <w:t>Регистрационная палата Администрации Санкт-Петербурга</w:t>
      </w:r>
    </w:p>
    <w:p w:rsidR="00BF6B2E" w:rsidRPr="00037E8D" w:rsidRDefault="00BF6B2E" w:rsidP="00BF6B2E">
      <w:pPr>
        <w:adjustRightInd w:val="0"/>
        <w:ind w:firstLine="567"/>
        <w:jc w:val="both"/>
        <w:rPr>
          <w:b/>
          <w:bCs/>
          <w:i/>
          <w:iCs/>
        </w:rPr>
      </w:pPr>
      <w:r w:rsidRPr="00037E8D">
        <w:t xml:space="preserve">Основной государственный регистрационный номер (ОГРН) юридического лица: </w:t>
      </w:r>
      <w:r w:rsidRPr="00037E8D">
        <w:rPr>
          <w:b/>
          <w:bCs/>
          <w:i/>
          <w:iCs/>
        </w:rPr>
        <w:t>1027810273545</w:t>
      </w:r>
    </w:p>
    <w:p w:rsidR="00BF6B2E" w:rsidRPr="00037E8D" w:rsidRDefault="00BF6B2E" w:rsidP="00BF6B2E">
      <w:pPr>
        <w:adjustRightInd w:val="0"/>
        <w:ind w:firstLine="567"/>
        <w:jc w:val="both"/>
      </w:pPr>
      <w:r w:rsidRPr="00037E8D">
        <w:t xml:space="preserve">Дата присвоения ОГРН (дата внесения записи о юридическом лице, зарегистрированном до 1 июля 2002 года, в единый государственный реестр юридических лиц): </w:t>
      </w:r>
      <w:r w:rsidRPr="00037E8D">
        <w:rPr>
          <w:b/>
          <w:i/>
        </w:rPr>
        <w:t>20.11.2002 г.</w:t>
      </w:r>
    </w:p>
    <w:p w:rsidR="00BF6B2E" w:rsidRPr="00037E8D" w:rsidRDefault="00BF6B2E" w:rsidP="00BF6B2E">
      <w:pPr>
        <w:adjustRightInd w:val="0"/>
        <w:ind w:firstLine="567"/>
        <w:jc w:val="both"/>
        <w:rPr>
          <w:i/>
        </w:rPr>
      </w:pPr>
      <w:r w:rsidRPr="00037E8D">
        <w:t xml:space="preserve">Наименование регистрирующего органа, внесшего запись о юридическом лице, зарегистрированном до 1 июля 2002 года, в единый государственный реестр юридических лиц: </w:t>
      </w:r>
      <w:r w:rsidRPr="00037E8D">
        <w:rPr>
          <w:b/>
          <w:i/>
        </w:rPr>
        <w:t>Межрайонная инспекция Федеральной налоговой службы №15 по Санкт-Петербургу.</w:t>
      </w:r>
    </w:p>
    <w:p w:rsidR="00FC50B6" w:rsidRPr="00037E8D" w:rsidRDefault="00FC50B6">
      <w:pPr>
        <w:pStyle w:val="ConsPlusNonformat"/>
        <w:widowControl/>
        <w:jc w:val="both"/>
        <w:rPr>
          <w:rFonts w:ascii="Times New Roman" w:hAnsi="Times New Roman" w:cs="Times New Roman"/>
          <w:sz w:val="22"/>
          <w:szCs w:val="22"/>
        </w:rPr>
      </w:pPr>
    </w:p>
    <w:p w:rsidR="00CA0562" w:rsidRPr="00037E8D" w:rsidRDefault="00CA0562" w:rsidP="007E3CEB">
      <w:pPr>
        <w:pStyle w:val="3"/>
      </w:pPr>
      <w:bookmarkStart w:id="50" w:name="_Toc407182790"/>
      <w:r w:rsidRPr="00037E8D">
        <w:t>4.1.3. Сведения о создании и развитии эмитента</w:t>
      </w:r>
      <w:bookmarkEnd w:id="50"/>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E6592F">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7E3CEB">
      <w:pPr>
        <w:pStyle w:val="3"/>
      </w:pPr>
      <w:bookmarkStart w:id="51" w:name="_Toc407182791"/>
      <w:r w:rsidRPr="00037E8D">
        <w:t>4.1.4. Контактная информация</w:t>
      </w:r>
      <w:bookmarkEnd w:id="51"/>
    </w:p>
    <w:p w:rsidR="00CA0562" w:rsidRPr="00037E8D" w:rsidRDefault="00CA0562" w:rsidP="00EC5A5B">
      <w:pPr>
        <w:pStyle w:val="ConsNormal"/>
        <w:ind w:right="0" w:firstLine="540"/>
        <w:rPr>
          <w:rFonts w:ascii="Times New Roman" w:hAnsi="Times New Roman" w:cs="Times New Roman"/>
          <w:sz w:val="22"/>
          <w:szCs w:val="22"/>
          <w:lang w:val="ru-RU"/>
        </w:rPr>
      </w:pPr>
    </w:p>
    <w:p w:rsidR="00854F03" w:rsidRPr="00037E8D" w:rsidRDefault="00854F03" w:rsidP="00854F03">
      <w:pPr>
        <w:ind w:firstLine="567"/>
        <w:jc w:val="both"/>
      </w:pPr>
      <w:r w:rsidRPr="00037E8D">
        <w:t xml:space="preserve">Место нахождения эмитента: </w:t>
      </w:r>
      <w:r w:rsidRPr="00037E8D">
        <w:rPr>
          <w:b/>
          <w:i/>
        </w:rPr>
        <w:t>190103, Санкт-Петербург, 10-я Красноармейская улица, дом 22, литер А</w:t>
      </w:r>
      <w:r w:rsidRPr="00037E8D">
        <w:t xml:space="preserve"> </w:t>
      </w:r>
    </w:p>
    <w:p w:rsidR="00854F03" w:rsidRPr="00037E8D" w:rsidRDefault="00854F03" w:rsidP="00854F03">
      <w:pPr>
        <w:ind w:firstLine="567"/>
        <w:jc w:val="both"/>
        <w:rPr>
          <w:rFonts w:ascii="Arial" w:hAnsi="Arial" w:cs="Arial"/>
        </w:rPr>
      </w:pPr>
      <w:r w:rsidRPr="00037E8D">
        <w:t xml:space="preserve">Адрес для направления эмитенту почтовой корреспонденции: </w:t>
      </w:r>
      <w:r w:rsidRPr="00037E8D">
        <w:rPr>
          <w:b/>
          <w:i/>
        </w:rPr>
        <w:t>190103, Санкт-Петербург, ул. 10-я Красноармейская, д. 22, лит. А, БЦ «</w:t>
      </w:r>
      <w:proofErr w:type="spellStart"/>
      <w:r w:rsidRPr="00037E8D">
        <w:rPr>
          <w:b/>
          <w:i/>
        </w:rPr>
        <w:t>Келлерман</w:t>
      </w:r>
      <w:proofErr w:type="spellEnd"/>
      <w:r w:rsidRPr="00037E8D">
        <w:rPr>
          <w:b/>
          <w:i/>
        </w:rPr>
        <w:t>»</w:t>
      </w:r>
    </w:p>
    <w:p w:rsidR="00854F03" w:rsidRPr="00037E8D" w:rsidRDefault="00854F03" w:rsidP="00854F03">
      <w:pPr>
        <w:ind w:firstLine="567"/>
        <w:jc w:val="both"/>
        <w:rPr>
          <w:b/>
        </w:rPr>
      </w:pPr>
      <w:r w:rsidRPr="00037E8D">
        <w:t xml:space="preserve">Телефон: </w:t>
      </w:r>
      <w:r w:rsidRPr="00037E8D">
        <w:rPr>
          <w:b/>
          <w:i/>
        </w:rPr>
        <w:t>+7(812) 325-90-80</w:t>
      </w:r>
    </w:p>
    <w:p w:rsidR="00854F03" w:rsidRPr="00037E8D" w:rsidRDefault="00854F03" w:rsidP="00854F03">
      <w:pPr>
        <w:pStyle w:val="af7"/>
        <w:spacing w:before="0" w:beforeAutospacing="0" w:after="0" w:afterAutospacing="0"/>
        <w:ind w:firstLine="567"/>
        <w:jc w:val="both"/>
        <w:rPr>
          <w:b/>
          <w:i/>
          <w:sz w:val="20"/>
          <w:szCs w:val="20"/>
        </w:rPr>
      </w:pPr>
      <w:r w:rsidRPr="00037E8D">
        <w:rPr>
          <w:sz w:val="20"/>
          <w:szCs w:val="20"/>
        </w:rPr>
        <w:t xml:space="preserve">Факс: </w:t>
      </w:r>
      <w:r w:rsidRPr="00037E8D">
        <w:rPr>
          <w:b/>
          <w:i/>
          <w:sz w:val="20"/>
          <w:szCs w:val="20"/>
        </w:rPr>
        <w:t>+7(812) 325-90-80</w:t>
      </w:r>
    </w:p>
    <w:p w:rsidR="00854F03" w:rsidRPr="00037E8D" w:rsidRDefault="00854F03" w:rsidP="00854F03">
      <w:pPr>
        <w:ind w:firstLine="567"/>
        <w:jc w:val="both"/>
        <w:rPr>
          <w:b/>
          <w:i/>
        </w:rPr>
      </w:pPr>
      <w:r w:rsidRPr="00037E8D">
        <w:t xml:space="preserve">Адрес электронной почты: </w:t>
      </w:r>
      <w:hyperlink r:id="rId24" w:history="1">
        <w:r w:rsidRPr="00037E8D">
          <w:rPr>
            <w:b/>
            <w:i/>
          </w:rPr>
          <w:t>spb@baltlease.ru</w:t>
        </w:r>
      </w:hyperlink>
    </w:p>
    <w:p w:rsidR="00854F03" w:rsidRPr="00037E8D" w:rsidRDefault="00854F03" w:rsidP="00854F03">
      <w:pPr>
        <w:ind w:firstLine="567"/>
        <w:jc w:val="both"/>
        <w:rPr>
          <w:b/>
          <w:i/>
        </w:rPr>
      </w:pPr>
      <w:r w:rsidRPr="00037E8D">
        <w:t xml:space="preserve">Адрес страницы (страниц) в сети Интернет, на которой (на которых) доступна информация об эмитенте, размещенных и/или размещаемых им ценных бумагах: </w:t>
      </w:r>
      <w:r w:rsidRPr="00037E8D">
        <w:rPr>
          <w:b/>
          <w:i/>
        </w:rPr>
        <w:t xml:space="preserve">baltlease.ru, </w:t>
      </w:r>
      <w:hyperlink r:id="rId25" w:history="1">
        <w:r w:rsidRPr="00037E8D">
          <w:rPr>
            <w:b/>
            <w:i/>
          </w:rPr>
          <w:t>http://disclosure.1prime.ru/portal/default.aspx?emId=7826705374</w:t>
        </w:r>
      </w:hyperlink>
    </w:p>
    <w:p w:rsidR="00854F03" w:rsidRPr="00037E8D" w:rsidRDefault="00854F03" w:rsidP="00854F03">
      <w:pPr>
        <w:pStyle w:val="ThinDelim"/>
        <w:ind w:firstLine="567"/>
        <w:jc w:val="both"/>
        <w:rPr>
          <w:sz w:val="20"/>
          <w:szCs w:val="20"/>
        </w:rPr>
      </w:pPr>
      <w:r w:rsidRPr="00037E8D">
        <w:rPr>
          <w:sz w:val="20"/>
          <w:szCs w:val="20"/>
        </w:rPr>
        <w:t xml:space="preserve">Специальное подразделение эмитента по работе с акционерами и инвесторами эмитента: </w:t>
      </w:r>
      <w:r w:rsidRPr="00037E8D">
        <w:rPr>
          <w:b/>
          <w:i/>
          <w:sz w:val="20"/>
          <w:szCs w:val="20"/>
        </w:rPr>
        <w:t>Специальное подразделение по работе с участниками и инвесторами Эмитента не создано.</w:t>
      </w:r>
    </w:p>
    <w:p w:rsidR="00854F03" w:rsidRPr="00037E8D" w:rsidRDefault="00854F03" w:rsidP="00EC5A5B">
      <w:pPr>
        <w:pStyle w:val="ConsNormal"/>
        <w:ind w:right="0" w:firstLine="540"/>
        <w:rPr>
          <w:rFonts w:ascii="Times New Roman" w:hAnsi="Times New Roman" w:cs="Times New Roman"/>
          <w:sz w:val="22"/>
          <w:szCs w:val="22"/>
          <w:lang w:val="ru-RU"/>
        </w:rPr>
      </w:pPr>
    </w:p>
    <w:p w:rsidR="00CA0562" w:rsidRPr="00037E8D" w:rsidRDefault="00CA0562" w:rsidP="007E3CEB">
      <w:pPr>
        <w:pStyle w:val="3"/>
      </w:pPr>
      <w:bookmarkStart w:id="52" w:name="_Toc407182792"/>
      <w:r w:rsidRPr="00037E8D">
        <w:t>4.1.5. Идентификационный номер налогоплательщика</w:t>
      </w:r>
      <w:bookmarkEnd w:id="52"/>
    </w:p>
    <w:p w:rsidR="00CA0562" w:rsidRPr="00037E8D" w:rsidRDefault="00CA0562" w:rsidP="0037618C">
      <w:pPr>
        <w:pStyle w:val="ConsPlusNonformat"/>
        <w:widowControl/>
        <w:ind w:firstLine="567"/>
        <w:jc w:val="both"/>
        <w:rPr>
          <w:rFonts w:ascii="Times New Roman" w:hAnsi="Times New Roman" w:cs="Times New Roman"/>
          <w:b/>
          <w:i/>
          <w:sz w:val="22"/>
          <w:szCs w:val="22"/>
        </w:rPr>
      </w:pPr>
    </w:p>
    <w:p w:rsidR="00854F03" w:rsidRPr="00037E8D" w:rsidRDefault="00854F03" w:rsidP="00854F03">
      <w:pPr>
        <w:tabs>
          <w:tab w:val="left" w:pos="2074"/>
        </w:tabs>
        <w:ind w:firstLine="567"/>
        <w:rPr>
          <w:b/>
          <w:i/>
        </w:rPr>
      </w:pPr>
      <w:r w:rsidRPr="00037E8D">
        <w:rPr>
          <w:b/>
          <w:i/>
        </w:rPr>
        <w:t>7826705374</w:t>
      </w:r>
    </w:p>
    <w:p w:rsidR="00671EB7" w:rsidRPr="00037E8D" w:rsidRDefault="00671EB7" w:rsidP="0037618C">
      <w:pPr>
        <w:pStyle w:val="3"/>
        <w:rPr>
          <w:sz w:val="20"/>
          <w:szCs w:val="20"/>
        </w:rPr>
      </w:pPr>
    </w:p>
    <w:p w:rsidR="00CA0562" w:rsidRPr="00037E8D" w:rsidRDefault="00CA0562" w:rsidP="0037618C">
      <w:pPr>
        <w:pStyle w:val="3"/>
      </w:pPr>
      <w:bookmarkStart w:id="53" w:name="_Toc407182793"/>
      <w:r w:rsidRPr="00037E8D">
        <w:t>4.1.6. Филиалы и представительства эмитента</w:t>
      </w:r>
      <w:bookmarkEnd w:id="53"/>
    </w:p>
    <w:p w:rsidR="00CA0562" w:rsidRPr="00037E8D" w:rsidRDefault="00CA0562" w:rsidP="00095CD3">
      <w:pPr>
        <w:pStyle w:val="ConsPlusNormal"/>
        <w:widowControl/>
        <w:ind w:firstLine="567"/>
        <w:jc w:val="both"/>
        <w:rPr>
          <w:rFonts w:ascii="Times New Roman" w:hAnsi="Times New Roman" w:cs="Times New Roman"/>
          <w:b/>
          <w:i/>
          <w:sz w:val="22"/>
          <w:szCs w:val="22"/>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110ECE">
      <w:pPr>
        <w:pStyle w:val="22"/>
        <w:rPr>
          <w:sz w:val="22"/>
          <w:szCs w:val="22"/>
        </w:rPr>
      </w:pPr>
      <w:bookmarkStart w:id="54" w:name="_Toc407182794"/>
      <w:r w:rsidRPr="00037E8D">
        <w:rPr>
          <w:sz w:val="22"/>
          <w:szCs w:val="22"/>
        </w:rPr>
        <w:t>4.2. Основная хозяйственная деятельность эмитента</w:t>
      </w:r>
      <w:bookmarkEnd w:id="54"/>
    </w:p>
    <w:p w:rsidR="00CA0562" w:rsidRPr="00037E8D" w:rsidRDefault="00CA0562" w:rsidP="00110ECE">
      <w:pPr>
        <w:pStyle w:val="3"/>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110ECE">
      <w:pPr>
        <w:pStyle w:val="22"/>
        <w:rPr>
          <w:sz w:val="22"/>
          <w:szCs w:val="22"/>
        </w:rPr>
      </w:pPr>
      <w:bookmarkStart w:id="55" w:name="_Toc407182795"/>
      <w:r w:rsidRPr="00037E8D">
        <w:rPr>
          <w:sz w:val="22"/>
          <w:szCs w:val="22"/>
        </w:rPr>
        <w:t>4.3. Планы будущей деятельности эмитента</w:t>
      </w:r>
      <w:bookmarkEnd w:id="55"/>
    </w:p>
    <w:p w:rsidR="00CA0562" w:rsidRPr="00037E8D" w:rsidRDefault="00CA0562">
      <w:pPr>
        <w:pStyle w:val="ConsPlusNonformat"/>
        <w:widowControl/>
        <w:jc w:val="both"/>
        <w:rPr>
          <w:rFonts w:ascii="Times New Roman" w:hAnsi="Times New Roman" w:cs="Times New Roman"/>
          <w:sz w:val="22"/>
          <w:szCs w:val="22"/>
        </w:rPr>
      </w:pPr>
    </w:p>
    <w:p w:rsidR="008F53BD" w:rsidRPr="00037E8D" w:rsidRDefault="008F53BD" w:rsidP="008F53BD">
      <w:pPr>
        <w:adjustRightInd w:val="0"/>
        <w:ind w:firstLine="567"/>
        <w:jc w:val="both"/>
        <w:rPr>
          <w:b/>
          <w:i/>
        </w:rPr>
      </w:pPr>
      <w:r w:rsidRPr="00037E8D">
        <w:rPr>
          <w:b/>
          <w:i/>
        </w:rPr>
        <w:lastRenderedPageBreak/>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rsidP="000D62AD">
      <w:pPr>
        <w:ind w:firstLine="567"/>
        <w:jc w:val="both"/>
        <w:rPr>
          <w:b/>
          <w:i/>
          <w:sz w:val="22"/>
          <w:szCs w:val="22"/>
        </w:rPr>
      </w:pPr>
    </w:p>
    <w:p w:rsidR="00CA0562" w:rsidRPr="00037E8D" w:rsidRDefault="00CA0562" w:rsidP="00110ECE">
      <w:pPr>
        <w:pStyle w:val="22"/>
        <w:rPr>
          <w:sz w:val="22"/>
          <w:szCs w:val="22"/>
        </w:rPr>
      </w:pPr>
      <w:bookmarkStart w:id="56" w:name="_Toc407182796"/>
      <w:r w:rsidRPr="00037E8D">
        <w:rPr>
          <w:sz w:val="22"/>
          <w:szCs w:val="22"/>
        </w:rPr>
        <w:t>4.4. Участие эмитента в промышленных, банковских и финансовых группах, холдингах, концернах и ассоциациях</w:t>
      </w:r>
      <w:bookmarkEnd w:id="56"/>
    </w:p>
    <w:p w:rsidR="00CA0562" w:rsidRPr="00037E8D" w:rsidRDefault="00CA0562">
      <w:pPr>
        <w:pStyle w:val="ConsPlusNonformat"/>
        <w:widowControl/>
        <w:jc w:val="both"/>
        <w:rPr>
          <w:rFonts w:ascii="Times New Roman" w:hAnsi="Times New Roman" w:cs="Times New Roman"/>
          <w:sz w:val="22"/>
          <w:szCs w:val="22"/>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110ECE">
      <w:pPr>
        <w:pStyle w:val="22"/>
        <w:rPr>
          <w:sz w:val="22"/>
          <w:szCs w:val="22"/>
        </w:rPr>
      </w:pPr>
      <w:bookmarkStart w:id="57" w:name="_Toc407182797"/>
      <w:r w:rsidRPr="00037E8D">
        <w:rPr>
          <w:sz w:val="22"/>
          <w:szCs w:val="22"/>
        </w:rPr>
        <w:t>4.5. Дочерние и зависимые хозяйственные общества эмитента</w:t>
      </w:r>
      <w:bookmarkEnd w:id="57"/>
      <w:r w:rsidRPr="00037E8D">
        <w:rPr>
          <w:sz w:val="22"/>
          <w:szCs w:val="22"/>
        </w:rPr>
        <w:t xml:space="preserve"> </w:t>
      </w:r>
    </w:p>
    <w:p w:rsidR="00CA0562" w:rsidRPr="00037E8D" w:rsidRDefault="00CA0562" w:rsidP="00105F1E">
      <w:pPr>
        <w:pStyle w:val="ConsNormal"/>
        <w:ind w:right="0" w:firstLine="540"/>
        <w:rPr>
          <w:rFonts w:ascii="Times New Roman" w:hAnsi="Times New Roman" w:cs="Times New Roman"/>
          <w:lang w:val="ru-RU"/>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rsidP="00C82DA0">
      <w:pPr>
        <w:pStyle w:val="ConsNormal"/>
        <w:ind w:right="0"/>
        <w:rPr>
          <w:rFonts w:ascii="Times New Roman" w:hAnsi="Times New Roman" w:cs="Times New Roman"/>
          <w:sz w:val="22"/>
          <w:szCs w:val="22"/>
          <w:lang w:val="ru-RU"/>
        </w:rPr>
      </w:pPr>
    </w:p>
    <w:p w:rsidR="00CA0562" w:rsidRPr="00037E8D" w:rsidRDefault="00CA0562" w:rsidP="00110ECE">
      <w:pPr>
        <w:pStyle w:val="22"/>
        <w:rPr>
          <w:sz w:val="22"/>
          <w:szCs w:val="22"/>
        </w:rPr>
      </w:pPr>
      <w:bookmarkStart w:id="58" w:name="_Toc407182798"/>
      <w:r w:rsidRPr="00037E8D">
        <w:rPr>
          <w:sz w:val="22"/>
          <w:szCs w:val="22"/>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8"/>
    </w:p>
    <w:p w:rsidR="00CA0562" w:rsidRPr="00037E8D" w:rsidRDefault="00CA0562" w:rsidP="00110ECE">
      <w:pPr>
        <w:pStyle w:val="3"/>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pPr>
        <w:autoSpaceDE/>
        <w:autoSpaceDN/>
        <w:rPr>
          <w:b/>
          <w:i/>
          <w:sz w:val="24"/>
          <w:szCs w:val="24"/>
        </w:rPr>
      </w:pPr>
    </w:p>
    <w:p w:rsidR="00CA0562" w:rsidRPr="00037E8D" w:rsidRDefault="00CA0562" w:rsidP="00110ECE">
      <w:pPr>
        <w:pStyle w:val="22"/>
        <w:rPr>
          <w:sz w:val="22"/>
          <w:szCs w:val="22"/>
        </w:rPr>
      </w:pPr>
      <w:bookmarkStart w:id="59" w:name="_Toc407182799"/>
      <w:r w:rsidRPr="00037E8D">
        <w:rPr>
          <w:sz w:val="22"/>
          <w:szCs w:val="22"/>
        </w:rPr>
        <w:t>4.7. Подконтрольные эмитенту организации, имеющие для него существенное значение</w:t>
      </w:r>
      <w:bookmarkEnd w:id="59"/>
      <w:r w:rsidRPr="00037E8D">
        <w:rPr>
          <w:sz w:val="22"/>
          <w:szCs w:val="22"/>
        </w:rPr>
        <w:t xml:space="preserve"> </w:t>
      </w:r>
    </w:p>
    <w:p w:rsidR="00CA0562" w:rsidRPr="00037E8D" w:rsidRDefault="00CA0562" w:rsidP="004B4F12">
      <w:pPr>
        <w:adjustRightInd w:val="0"/>
        <w:ind w:firstLine="540"/>
        <w:jc w:val="both"/>
        <w:outlineLvl w:val="4"/>
        <w:rPr>
          <w:sz w:val="22"/>
          <w:szCs w:val="22"/>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4508A6" w:rsidRPr="00037E8D" w:rsidRDefault="004508A6" w:rsidP="004508A6">
      <w:pPr>
        <w:adjustRightInd w:val="0"/>
        <w:ind w:firstLine="567"/>
        <w:jc w:val="both"/>
        <w:rPr>
          <w:rFonts w:cs="Arial"/>
          <w:b/>
          <w:bCs/>
          <w:i/>
          <w:kern w:val="32"/>
          <w:sz w:val="24"/>
          <w:szCs w:val="24"/>
        </w:rPr>
      </w:pPr>
    </w:p>
    <w:p w:rsidR="00CA0562" w:rsidRPr="00037E8D" w:rsidRDefault="00CA0562" w:rsidP="00110ECE">
      <w:pPr>
        <w:pStyle w:val="10"/>
        <w:rPr>
          <w:sz w:val="24"/>
          <w:szCs w:val="24"/>
        </w:rPr>
      </w:pPr>
      <w:bookmarkStart w:id="60" w:name="_Toc407182800"/>
      <w:r w:rsidRPr="00037E8D">
        <w:rPr>
          <w:sz w:val="24"/>
          <w:szCs w:val="24"/>
        </w:rPr>
        <w:t>V. Сведения о финансово-хозяйственной деятельности эмитента</w:t>
      </w:r>
      <w:bookmarkEnd w:id="60"/>
    </w:p>
    <w:p w:rsidR="00CA0562" w:rsidRPr="00037E8D" w:rsidRDefault="00CA0562">
      <w:pPr>
        <w:pStyle w:val="ConsPlusNonformat"/>
        <w:widowControl/>
        <w:jc w:val="both"/>
        <w:rPr>
          <w:rFonts w:ascii="Times New Roman" w:hAnsi="Times New Roman" w:cs="Times New Roman"/>
          <w:sz w:val="22"/>
          <w:szCs w:val="22"/>
        </w:rPr>
      </w:pPr>
    </w:p>
    <w:p w:rsidR="004508A6" w:rsidRPr="00037E8D" w:rsidRDefault="004508A6" w:rsidP="004508A6">
      <w:pPr>
        <w:adjustRightInd w:val="0"/>
        <w:ind w:firstLine="567"/>
        <w:jc w:val="both"/>
        <w:rPr>
          <w:b/>
          <w:i/>
        </w:rPr>
      </w:pPr>
      <w:r w:rsidRPr="00037E8D">
        <w:rPr>
          <w:b/>
          <w:i/>
        </w:rPr>
        <w:t>В соответствии с пунктами 3.13 и 3.14 Положения о раскрытии информации информация по пунктам 5.1.-5.5.</w:t>
      </w:r>
      <w:r w:rsidR="008F53BD" w:rsidRPr="00037E8D">
        <w:rPr>
          <w:b/>
          <w:i/>
        </w:rPr>
        <w:t xml:space="preserve"> </w:t>
      </w:r>
      <w:r w:rsidRPr="00037E8D">
        <w:rPr>
          <w:b/>
          <w:i/>
        </w:rPr>
        <w:t>не включается в Проспект ценных бумаг.</w:t>
      </w:r>
    </w:p>
    <w:p w:rsidR="004508A6" w:rsidRPr="00037E8D" w:rsidRDefault="004508A6" w:rsidP="004508A6">
      <w:pPr>
        <w:adjustRightInd w:val="0"/>
        <w:ind w:firstLine="567"/>
        <w:jc w:val="both"/>
        <w:rPr>
          <w:b/>
          <w:i/>
        </w:rPr>
      </w:pPr>
    </w:p>
    <w:p w:rsidR="00CA0562" w:rsidRPr="00037E8D" w:rsidRDefault="00CA0562" w:rsidP="00280DC3">
      <w:pPr>
        <w:pStyle w:val="10"/>
        <w:rPr>
          <w:sz w:val="24"/>
          <w:szCs w:val="24"/>
        </w:rPr>
      </w:pPr>
      <w:bookmarkStart w:id="61" w:name="_Toc407182801"/>
      <w:r w:rsidRPr="00037E8D">
        <w:rPr>
          <w:sz w:val="24"/>
          <w:szCs w:val="24"/>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1"/>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F62C90">
      <w:pPr>
        <w:adjustRightInd w:val="0"/>
        <w:ind w:firstLine="567"/>
        <w:jc w:val="both"/>
        <w:rPr>
          <w:b/>
          <w:i/>
        </w:rPr>
      </w:pPr>
      <w:r w:rsidRPr="00037E8D">
        <w:rPr>
          <w:b/>
          <w:i/>
        </w:rPr>
        <w:t xml:space="preserve">В соответствии с пунктами 3.13 и 3.14 Положения о раскрытии информации информация по </w:t>
      </w:r>
      <w:r w:rsidR="00086874" w:rsidRPr="00037E8D">
        <w:rPr>
          <w:b/>
          <w:i/>
        </w:rPr>
        <w:t xml:space="preserve">пунктам 6.1.-6.8. </w:t>
      </w:r>
      <w:r w:rsidRPr="00037E8D">
        <w:rPr>
          <w:b/>
          <w:i/>
        </w:rPr>
        <w:t>не включается в Проспект ценных бумаг.</w:t>
      </w:r>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7C0520">
      <w:pPr>
        <w:pStyle w:val="ConsNormal"/>
        <w:ind w:right="0" w:firstLine="540"/>
        <w:rPr>
          <w:rFonts w:ascii="Times New Roman" w:hAnsi="Times New Roman" w:cs="Times New Roman"/>
          <w:sz w:val="22"/>
          <w:szCs w:val="22"/>
          <w:lang w:val="ru-RU"/>
        </w:rPr>
      </w:pPr>
    </w:p>
    <w:p w:rsidR="00CA0562" w:rsidRPr="00037E8D" w:rsidRDefault="00CA0562">
      <w:pPr>
        <w:autoSpaceDE/>
        <w:autoSpaceDN/>
        <w:rPr>
          <w:rFonts w:cs="Arial"/>
          <w:b/>
          <w:bCs/>
          <w:kern w:val="32"/>
          <w:sz w:val="24"/>
          <w:szCs w:val="24"/>
        </w:rPr>
      </w:pPr>
      <w:r w:rsidRPr="00037E8D">
        <w:rPr>
          <w:sz w:val="24"/>
          <w:szCs w:val="24"/>
        </w:rPr>
        <w:br w:type="page"/>
      </w:r>
    </w:p>
    <w:p w:rsidR="00CA0562" w:rsidRPr="00037E8D" w:rsidRDefault="00CA0562" w:rsidP="00280DC3">
      <w:pPr>
        <w:pStyle w:val="10"/>
        <w:rPr>
          <w:sz w:val="24"/>
          <w:szCs w:val="24"/>
        </w:rPr>
      </w:pPr>
      <w:bookmarkStart w:id="62" w:name="_Toc407182802"/>
      <w:r w:rsidRPr="00037E8D">
        <w:rPr>
          <w:sz w:val="24"/>
          <w:szCs w:val="24"/>
        </w:rPr>
        <w:lastRenderedPageBreak/>
        <w:t>VII. Сведения об участниках (акционерах) эмитента и о совершенных эмитентом сделках, в совершении которых имелась заинтересованность</w:t>
      </w:r>
      <w:bookmarkEnd w:id="62"/>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280DC3">
      <w:pPr>
        <w:pStyle w:val="22"/>
        <w:rPr>
          <w:sz w:val="22"/>
          <w:szCs w:val="22"/>
        </w:rPr>
      </w:pPr>
      <w:bookmarkStart w:id="63" w:name="_Toc407182803"/>
      <w:r w:rsidRPr="00037E8D">
        <w:rPr>
          <w:sz w:val="22"/>
          <w:szCs w:val="22"/>
        </w:rPr>
        <w:t>7.1. Сведения об общем количестве акционеров (участников) эмитента</w:t>
      </w:r>
      <w:bookmarkEnd w:id="63"/>
    </w:p>
    <w:p w:rsidR="00CA0562" w:rsidRPr="00037E8D" w:rsidRDefault="00CA0562">
      <w:pPr>
        <w:pStyle w:val="ConsPlusNonformat"/>
        <w:widowControl/>
        <w:jc w:val="both"/>
        <w:rPr>
          <w:rFonts w:ascii="Times New Roman" w:hAnsi="Times New Roman" w:cs="Times New Roman"/>
          <w:sz w:val="22"/>
          <w:szCs w:val="22"/>
        </w:rPr>
      </w:pPr>
    </w:p>
    <w:p w:rsidR="005F1FBD" w:rsidRPr="00037E8D" w:rsidRDefault="005F1FBD" w:rsidP="00843787">
      <w:pPr>
        <w:adjustRightInd w:val="0"/>
        <w:ind w:firstLine="540"/>
        <w:jc w:val="both"/>
      </w:pPr>
      <w:r w:rsidRPr="00037E8D">
        <w:t xml:space="preserve">Общее количество </w:t>
      </w:r>
      <w:r w:rsidR="00854F03" w:rsidRPr="00037E8D">
        <w:t>участников</w:t>
      </w:r>
      <w:r w:rsidRPr="00037E8D">
        <w:t xml:space="preserve"> эмитента на дату утверждения проспекта ценных бумаг: </w:t>
      </w:r>
      <w:r w:rsidR="00854F03" w:rsidRPr="00037E8D">
        <w:rPr>
          <w:b/>
          <w:i/>
        </w:rPr>
        <w:t>1 (Один)</w:t>
      </w:r>
    </w:p>
    <w:p w:rsidR="00CA0562" w:rsidRPr="00037E8D" w:rsidRDefault="00CA0562" w:rsidP="003C5F77">
      <w:pPr>
        <w:adjustRightInd w:val="0"/>
        <w:ind w:firstLine="567"/>
        <w:jc w:val="both"/>
        <w:rPr>
          <w:sz w:val="22"/>
          <w:szCs w:val="22"/>
        </w:rPr>
      </w:pPr>
    </w:p>
    <w:p w:rsidR="00CA0562" w:rsidRPr="00037E8D" w:rsidRDefault="00CA0562" w:rsidP="00280DC3">
      <w:pPr>
        <w:pStyle w:val="22"/>
        <w:rPr>
          <w:sz w:val="22"/>
          <w:szCs w:val="22"/>
        </w:rPr>
      </w:pPr>
      <w:bookmarkStart w:id="64" w:name="_Toc407182804"/>
      <w:r w:rsidRPr="00037E8D">
        <w:rPr>
          <w:sz w:val="22"/>
          <w:szCs w:val="22"/>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64"/>
    </w:p>
    <w:p w:rsidR="00CA0562" w:rsidRPr="00037E8D" w:rsidRDefault="00CA0562">
      <w:pPr>
        <w:pStyle w:val="ConsPlusNonformat"/>
        <w:widowControl/>
        <w:jc w:val="both"/>
        <w:rPr>
          <w:rFonts w:ascii="Times New Roman" w:hAnsi="Times New Roman" w:cs="Times New Roman"/>
          <w:sz w:val="22"/>
          <w:szCs w:val="22"/>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rsidP="00032ECE">
      <w:pPr>
        <w:pStyle w:val="ConsNormal"/>
        <w:ind w:right="0" w:firstLine="540"/>
        <w:rPr>
          <w:sz w:val="22"/>
          <w:szCs w:val="22"/>
          <w:lang w:val="ru-RU"/>
        </w:rPr>
      </w:pPr>
    </w:p>
    <w:p w:rsidR="00CA0562" w:rsidRPr="00037E8D" w:rsidRDefault="00CA0562" w:rsidP="00280DC3">
      <w:pPr>
        <w:pStyle w:val="22"/>
        <w:rPr>
          <w:sz w:val="22"/>
          <w:szCs w:val="22"/>
        </w:rPr>
      </w:pPr>
      <w:bookmarkStart w:id="65" w:name="_Toc407182805"/>
      <w:r w:rsidRPr="00037E8D">
        <w:rPr>
          <w:sz w:val="22"/>
          <w:szCs w:val="22"/>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65"/>
    </w:p>
    <w:p w:rsidR="00CA0562" w:rsidRPr="00037E8D" w:rsidRDefault="00CA0562" w:rsidP="00280DC3"/>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280DC3">
      <w:pPr>
        <w:pStyle w:val="22"/>
        <w:rPr>
          <w:sz w:val="22"/>
          <w:szCs w:val="22"/>
        </w:rPr>
      </w:pPr>
      <w:bookmarkStart w:id="66" w:name="_Toc407182806"/>
      <w:r w:rsidRPr="00037E8D">
        <w:rPr>
          <w:sz w:val="22"/>
          <w:szCs w:val="22"/>
        </w:rPr>
        <w:t>7.4. Сведения об ограничениях на участие в уставном (складочном) капитале (паевом фонде) эмитента</w:t>
      </w:r>
      <w:bookmarkEnd w:id="66"/>
    </w:p>
    <w:p w:rsidR="00CA0562" w:rsidRPr="00037E8D" w:rsidRDefault="00CA0562">
      <w:pPr>
        <w:pStyle w:val="ConsPlusNonformat"/>
        <w:widowControl/>
        <w:jc w:val="both"/>
        <w:rPr>
          <w:rFonts w:ascii="Times New Roman" w:hAnsi="Times New Roman" w:cs="Times New Roman"/>
          <w:sz w:val="22"/>
          <w:szCs w:val="22"/>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280DC3">
      <w:pPr>
        <w:pStyle w:val="22"/>
        <w:rPr>
          <w:sz w:val="22"/>
          <w:szCs w:val="22"/>
        </w:rPr>
      </w:pPr>
      <w:bookmarkStart w:id="67" w:name="_Toc407182807"/>
      <w:r w:rsidRPr="00037E8D">
        <w:rPr>
          <w:sz w:val="22"/>
          <w:szCs w:val="22"/>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67"/>
    </w:p>
    <w:p w:rsidR="00CA0562" w:rsidRPr="00037E8D" w:rsidRDefault="00CA0562">
      <w:pPr>
        <w:pStyle w:val="ConsPlusNonformat"/>
        <w:widowControl/>
        <w:jc w:val="both"/>
        <w:rPr>
          <w:rFonts w:ascii="Times New Roman" w:hAnsi="Times New Roman" w:cs="Times New Roman"/>
          <w:sz w:val="22"/>
          <w:szCs w:val="22"/>
        </w:rPr>
      </w:pPr>
    </w:p>
    <w:p w:rsidR="008F53BD" w:rsidRPr="00037E8D" w:rsidRDefault="008F53BD" w:rsidP="008F53BD">
      <w:pPr>
        <w:adjustRightInd w:val="0"/>
        <w:ind w:firstLine="567"/>
        <w:jc w:val="both"/>
        <w:rPr>
          <w:b/>
          <w:i/>
        </w:rPr>
      </w:pPr>
      <w:bookmarkStart w:id="68" w:name="OLE_LINK3"/>
      <w:bookmarkStart w:id="69" w:name="OLE_LINK4"/>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rsidP="00083AB5">
      <w:pPr>
        <w:pStyle w:val="ConsNormal"/>
        <w:ind w:right="0" w:firstLine="540"/>
        <w:rPr>
          <w:rFonts w:ascii="Times New Roman" w:hAnsi="Times New Roman" w:cs="Times New Roman"/>
          <w:sz w:val="22"/>
          <w:szCs w:val="22"/>
          <w:lang w:val="ru-RU"/>
        </w:rPr>
      </w:pPr>
    </w:p>
    <w:p w:rsidR="00CA0562" w:rsidRPr="00037E8D" w:rsidRDefault="00CA0562" w:rsidP="00280DC3">
      <w:pPr>
        <w:pStyle w:val="22"/>
        <w:rPr>
          <w:sz w:val="22"/>
          <w:szCs w:val="22"/>
        </w:rPr>
      </w:pPr>
      <w:bookmarkStart w:id="70" w:name="_Toc407182808"/>
      <w:bookmarkEnd w:id="68"/>
      <w:bookmarkEnd w:id="69"/>
      <w:r w:rsidRPr="00037E8D">
        <w:rPr>
          <w:sz w:val="22"/>
          <w:szCs w:val="22"/>
        </w:rPr>
        <w:t>7.6. Сведения о совершенных эмитентом сделках, в совершении которых имелась заинтересованность</w:t>
      </w:r>
      <w:bookmarkEnd w:id="70"/>
    </w:p>
    <w:p w:rsidR="00CA0562" w:rsidRPr="00037E8D" w:rsidRDefault="00CA0562" w:rsidP="00900815">
      <w:pPr>
        <w:pStyle w:val="ConsNormal11"/>
        <w:ind w:right="0" w:firstLine="567"/>
        <w:rPr>
          <w:rFonts w:ascii="Times New Roman" w:hAnsi="Times New Roman" w:cs="Times New Roman"/>
          <w:sz w:val="22"/>
          <w:szCs w:val="22"/>
          <w:lang w:val="ru-RU"/>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BC621C">
      <w:pPr>
        <w:pStyle w:val="22"/>
        <w:rPr>
          <w:sz w:val="22"/>
          <w:szCs w:val="22"/>
        </w:rPr>
      </w:pPr>
      <w:bookmarkStart w:id="71" w:name="_Toc368472611"/>
      <w:bookmarkStart w:id="72" w:name="_Toc407182809"/>
      <w:r w:rsidRPr="00037E8D">
        <w:rPr>
          <w:sz w:val="22"/>
          <w:szCs w:val="22"/>
        </w:rPr>
        <w:t>7.7. Сведения о размере дебиторской задолженности</w:t>
      </w:r>
      <w:bookmarkEnd w:id="71"/>
      <w:bookmarkEnd w:id="72"/>
    </w:p>
    <w:p w:rsidR="00CA0562" w:rsidRPr="00037E8D" w:rsidRDefault="00CA0562" w:rsidP="00BC621C">
      <w:pPr>
        <w:pStyle w:val="ConsNormal"/>
        <w:ind w:right="0" w:firstLine="540"/>
        <w:rPr>
          <w:rFonts w:ascii="Times New Roman" w:hAnsi="Times New Roman" w:cs="Times New Roman"/>
          <w:sz w:val="22"/>
          <w:szCs w:val="22"/>
          <w:lang w:val="ru-RU"/>
        </w:rPr>
      </w:pPr>
    </w:p>
    <w:p w:rsidR="008F53BD" w:rsidRPr="00037E8D" w:rsidRDefault="008F53BD" w:rsidP="008F53BD">
      <w:pPr>
        <w:adjustRightInd w:val="0"/>
        <w:ind w:firstLine="567"/>
        <w:jc w:val="both"/>
        <w:rPr>
          <w:b/>
          <w:i/>
        </w:rPr>
      </w:pPr>
      <w:r w:rsidRPr="00037E8D">
        <w:rPr>
          <w:b/>
          <w:i/>
        </w:rPr>
        <w:t>В соответствии с пунктами 3.13 и 3.14 Положения о раскрытии информации информация по данному пункту не включается в Проспект ценных бумаг.</w:t>
      </w:r>
    </w:p>
    <w:p w:rsidR="00CA0562" w:rsidRPr="00037E8D" w:rsidRDefault="00CA0562" w:rsidP="00BC621C"/>
    <w:p w:rsidR="00CA0562" w:rsidRPr="00037E8D" w:rsidRDefault="00CA0562" w:rsidP="002C4AEE">
      <w:pPr>
        <w:pStyle w:val="ConsNormal"/>
        <w:ind w:right="0" w:firstLine="540"/>
        <w:rPr>
          <w:rFonts w:ascii="Times New Roman" w:hAnsi="Times New Roman" w:cs="Times New Roman"/>
          <w:sz w:val="22"/>
          <w:szCs w:val="22"/>
          <w:lang w:val="ru-RU"/>
        </w:rPr>
      </w:pPr>
    </w:p>
    <w:p w:rsidR="00CA0562" w:rsidRPr="00037E8D" w:rsidRDefault="00CA0562" w:rsidP="002C4AEE">
      <w:pPr>
        <w:pStyle w:val="ConsNormal"/>
        <w:ind w:right="0" w:firstLine="540"/>
        <w:rPr>
          <w:rFonts w:ascii="Times New Roman" w:hAnsi="Times New Roman" w:cs="Times New Roman"/>
          <w:sz w:val="22"/>
          <w:szCs w:val="22"/>
          <w:lang w:val="ru-RU"/>
        </w:rPr>
      </w:pPr>
    </w:p>
    <w:p w:rsidR="00CA0562" w:rsidRPr="00037E8D" w:rsidRDefault="00CA0562">
      <w:pPr>
        <w:autoSpaceDE/>
        <w:autoSpaceDN/>
        <w:rPr>
          <w:sz w:val="22"/>
          <w:szCs w:val="22"/>
        </w:rPr>
      </w:pPr>
      <w:r w:rsidRPr="00037E8D">
        <w:rPr>
          <w:sz w:val="22"/>
          <w:szCs w:val="22"/>
        </w:rPr>
        <w:br w:type="page"/>
      </w:r>
    </w:p>
    <w:p w:rsidR="00CA0562" w:rsidRPr="00037E8D" w:rsidRDefault="00CA0562" w:rsidP="00280DC3">
      <w:pPr>
        <w:pStyle w:val="10"/>
        <w:rPr>
          <w:sz w:val="24"/>
          <w:szCs w:val="24"/>
        </w:rPr>
      </w:pPr>
      <w:bookmarkStart w:id="73" w:name="_Toc407182810"/>
      <w:r w:rsidRPr="00037E8D">
        <w:rPr>
          <w:sz w:val="24"/>
          <w:szCs w:val="24"/>
        </w:rPr>
        <w:lastRenderedPageBreak/>
        <w:t>VIII. Бухгалтерская (финансовая) отчетность эмитента и иная финансовая информация</w:t>
      </w:r>
      <w:bookmarkEnd w:id="73"/>
    </w:p>
    <w:p w:rsidR="00CA0562" w:rsidRPr="00037E8D" w:rsidRDefault="00CA0562">
      <w:pPr>
        <w:pStyle w:val="ConsPlusNormal"/>
        <w:widowControl/>
        <w:ind w:firstLine="0"/>
        <w:jc w:val="center"/>
        <w:rPr>
          <w:rFonts w:ascii="Times New Roman" w:hAnsi="Times New Roman" w:cs="Times New Roman"/>
          <w:sz w:val="22"/>
          <w:szCs w:val="22"/>
        </w:rPr>
      </w:pPr>
    </w:p>
    <w:p w:rsidR="00CA0562" w:rsidRPr="00037E8D" w:rsidRDefault="00CA0562" w:rsidP="00280DC3">
      <w:pPr>
        <w:pStyle w:val="22"/>
        <w:rPr>
          <w:sz w:val="22"/>
          <w:szCs w:val="22"/>
        </w:rPr>
      </w:pPr>
      <w:bookmarkStart w:id="74" w:name="_Toc407182811"/>
      <w:r w:rsidRPr="00037E8D">
        <w:rPr>
          <w:sz w:val="22"/>
          <w:szCs w:val="22"/>
        </w:rPr>
        <w:t>8.1. Годовая бухгалтерская (финансовая) отчетность эмитента</w:t>
      </w:r>
      <w:bookmarkEnd w:id="74"/>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FE7BDE">
      <w:pPr>
        <w:adjustRightInd w:val="0"/>
        <w:ind w:firstLine="540"/>
        <w:jc w:val="both"/>
        <w:outlineLvl w:val="4"/>
      </w:pPr>
      <w:r w:rsidRPr="00037E8D">
        <w:t>Состав годовой бухгалтерской (финансовой) отчетности эмитента, прилагаемой к проспекту ценных бумаг:</w:t>
      </w:r>
    </w:p>
    <w:p w:rsidR="004533CF" w:rsidRPr="00037E8D" w:rsidRDefault="004533CF" w:rsidP="00E919ED">
      <w:pPr>
        <w:adjustRightInd w:val="0"/>
        <w:ind w:firstLine="540"/>
        <w:jc w:val="both"/>
        <w:outlineLvl w:val="4"/>
      </w:pPr>
    </w:p>
    <w:p w:rsidR="00CA0562" w:rsidRPr="00037E8D" w:rsidRDefault="00CA0562" w:rsidP="00E919ED">
      <w:pPr>
        <w:adjustRightInd w:val="0"/>
        <w:ind w:firstLine="540"/>
        <w:jc w:val="both"/>
        <w:outlineLvl w:val="4"/>
      </w:pPr>
      <w:r w:rsidRPr="00037E8D">
        <w:t xml:space="preserve">а) годовая бухгалтерская (финансовая) отчетность эмитента, в отношении которой истек установленный срок ее представления за три последних завершенных финансовых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заключением аудитора (аудиторов) в отношении указанной бухгалтерской (финансовой) отчетности: </w:t>
      </w:r>
      <w:r w:rsidRPr="00037E8D">
        <w:rPr>
          <w:b/>
          <w:bCs/>
          <w:i/>
          <w:iCs/>
        </w:rPr>
        <w:t>к Проспекту ценных бумаг (Приложение</w:t>
      </w:r>
      <w:r w:rsidR="00755954" w:rsidRPr="00037E8D">
        <w:rPr>
          <w:b/>
          <w:bCs/>
          <w:i/>
          <w:iCs/>
        </w:rPr>
        <w:t xml:space="preserve"> №</w:t>
      </w:r>
      <w:r w:rsidR="005E6A76" w:rsidRPr="00037E8D">
        <w:rPr>
          <w:b/>
          <w:bCs/>
          <w:i/>
          <w:iCs/>
        </w:rPr>
        <w:t>4</w:t>
      </w:r>
      <w:r w:rsidRPr="00037E8D">
        <w:rPr>
          <w:b/>
          <w:bCs/>
          <w:i/>
          <w:iCs/>
        </w:rPr>
        <w:t>) прилагается Годовая бухгалтерская отчетность с приложением заключения аудитора в следующем составе:</w:t>
      </w:r>
    </w:p>
    <w:p w:rsidR="008141FC" w:rsidRPr="00037E8D" w:rsidRDefault="008141FC" w:rsidP="00B243CB">
      <w:pPr>
        <w:pStyle w:val="Default"/>
        <w:ind w:firstLine="540"/>
        <w:jc w:val="both"/>
        <w:rPr>
          <w:rFonts w:ascii="Times New Roman" w:hAnsi="Times New Roman" w:cs="Times New Roman"/>
          <w:b/>
          <w:i/>
          <w:iCs/>
          <w:sz w:val="20"/>
          <w:szCs w:val="20"/>
        </w:rPr>
      </w:pPr>
    </w:p>
    <w:p w:rsidR="009A625E" w:rsidRPr="00037E8D" w:rsidRDefault="009A625E" w:rsidP="00B243CB">
      <w:pPr>
        <w:pStyle w:val="Default"/>
        <w:ind w:firstLine="540"/>
        <w:jc w:val="both"/>
        <w:rPr>
          <w:rFonts w:ascii="Times New Roman" w:hAnsi="Times New Roman" w:cs="Times New Roman"/>
          <w:b/>
          <w:i/>
          <w:iCs/>
          <w:sz w:val="20"/>
          <w:szCs w:val="20"/>
        </w:rPr>
      </w:pPr>
      <w:r w:rsidRPr="00037E8D">
        <w:rPr>
          <w:rFonts w:ascii="Times New Roman" w:hAnsi="Times New Roman" w:cs="Times New Roman"/>
          <w:b/>
          <w:i/>
          <w:iCs/>
          <w:sz w:val="20"/>
          <w:szCs w:val="20"/>
        </w:rPr>
        <w:t>Годовая бухгалтерская отчетность за 2011 год:</w:t>
      </w:r>
    </w:p>
    <w:p w:rsidR="00A23F68" w:rsidRPr="00037E8D" w:rsidRDefault="00A23F68" w:rsidP="00A23F68">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Аудиторское заключение по бухгалтерской (финансовой) отчетности за период с 1 января по 31 декабря 2011 года</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Бухгалтерский баланс </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Отчет о прибылях и убытках </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Отчет об изменениях капитала </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Отчет</w:t>
      </w:r>
      <w:r w:rsidR="00A23F68" w:rsidRPr="00037E8D">
        <w:rPr>
          <w:rFonts w:ascii="Times New Roman" w:hAnsi="Times New Roman" w:cs="Times New Roman"/>
          <w:i/>
          <w:sz w:val="20"/>
          <w:szCs w:val="20"/>
        </w:rPr>
        <w:t xml:space="preserve"> о движении денежных средств </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Пояснени</w:t>
      </w:r>
      <w:r w:rsidR="00A23F68" w:rsidRPr="00037E8D">
        <w:rPr>
          <w:rFonts w:ascii="Times New Roman" w:hAnsi="Times New Roman" w:cs="Times New Roman"/>
          <w:i/>
          <w:sz w:val="20"/>
          <w:szCs w:val="20"/>
        </w:rPr>
        <w:t>я</w:t>
      </w:r>
      <w:r w:rsidRPr="00037E8D">
        <w:rPr>
          <w:rFonts w:ascii="Times New Roman" w:hAnsi="Times New Roman" w:cs="Times New Roman"/>
          <w:i/>
          <w:sz w:val="20"/>
          <w:szCs w:val="20"/>
        </w:rPr>
        <w:t xml:space="preserve"> к бухгалтерскому баланс</w:t>
      </w:r>
      <w:r w:rsidR="00A23F68" w:rsidRPr="00037E8D">
        <w:rPr>
          <w:rFonts w:ascii="Times New Roman" w:hAnsi="Times New Roman" w:cs="Times New Roman"/>
          <w:i/>
          <w:sz w:val="20"/>
          <w:szCs w:val="20"/>
        </w:rPr>
        <w:t>у и отчету о прибылях и убытках</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Пояснительная записка к годовой отчетн</w:t>
      </w:r>
      <w:r w:rsidR="00A23F68" w:rsidRPr="00037E8D">
        <w:rPr>
          <w:rFonts w:ascii="Times New Roman" w:hAnsi="Times New Roman" w:cs="Times New Roman"/>
          <w:i/>
          <w:sz w:val="20"/>
          <w:szCs w:val="20"/>
        </w:rPr>
        <w:t>ости за 2011 год</w:t>
      </w:r>
    </w:p>
    <w:p w:rsidR="009A625E" w:rsidRPr="00037E8D" w:rsidRDefault="009A625E" w:rsidP="009A625E">
      <w:pPr>
        <w:pStyle w:val="Default"/>
        <w:jc w:val="both"/>
        <w:rPr>
          <w:rFonts w:ascii="Times New Roman" w:hAnsi="Times New Roman" w:cs="Times New Roman"/>
          <w:i/>
          <w:sz w:val="20"/>
          <w:szCs w:val="20"/>
        </w:rPr>
      </w:pPr>
    </w:p>
    <w:p w:rsidR="004533CF" w:rsidRPr="00037E8D" w:rsidRDefault="004533CF" w:rsidP="00294DAB">
      <w:pPr>
        <w:pStyle w:val="Default"/>
        <w:ind w:firstLine="540"/>
        <w:jc w:val="both"/>
        <w:rPr>
          <w:rFonts w:ascii="Times New Roman" w:hAnsi="Times New Roman" w:cs="Times New Roman"/>
          <w:b/>
          <w:i/>
          <w:sz w:val="20"/>
          <w:szCs w:val="20"/>
        </w:rPr>
      </w:pPr>
      <w:r w:rsidRPr="00037E8D">
        <w:rPr>
          <w:rFonts w:ascii="Times New Roman" w:hAnsi="Times New Roman" w:cs="Times New Roman"/>
          <w:b/>
          <w:i/>
          <w:sz w:val="20"/>
          <w:szCs w:val="20"/>
        </w:rPr>
        <w:t xml:space="preserve">Годовая бухгалтерская отчетность Эмитента за 2012 год: </w:t>
      </w:r>
    </w:p>
    <w:p w:rsidR="00F30064" w:rsidRPr="00037E8D" w:rsidRDefault="00F30064" w:rsidP="00F30064">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Аудиторское заключение о бухгалтерской отчетности по итогам деятельности за 20</w:t>
      </w:r>
      <w:r w:rsidR="00A23F68" w:rsidRPr="00037E8D">
        <w:rPr>
          <w:rFonts w:ascii="Times New Roman" w:hAnsi="Times New Roman" w:cs="Times New Roman"/>
          <w:i/>
          <w:sz w:val="20"/>
          <w:szCs w:val="20"/>
        </w:rPr>
        <w:t>12 год</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Бухгалтерский баланс </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Отчет о финансовых результатах </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Отчет об изменениях капитала </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Отчет о движении денежных средств </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Пояснения к бухгалтерскому балансу и </w:t>
      </w:r>
      <w:r w:rsidR="00A23F68" w:rsidRPr="00037E8D">
        <w:rPr>
          <w:rFonts w:ascii="Times New Roman" w:hAnsi="Times New Roman" w:cs="Times New Roman"/>
          <w:i/>
          <w:sz w:val="20"/>
          <w:szCs w:val="20"/>
        </w:rPr>
        <w:t>отчету о финансовых результатах</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Пояснения к бухгалтерской отчетности за 2012 год</w:t>
      </w:r>
    </w:p>
    <w:p w:rsidR="008C2465" w:rsidRPr="00037E8D" w:rsidRDefault="008C2465" w:rsidP="00755954">
      <w:pPr>
        <w:pStyle w:val="Default"/>
        <w:ind w:firstLine="540"/>
        <w:jc w:val="both"/>
        <w:rPr>
          <w:rFonts w:ascii="Times New Roman" w:hAnsi="Times New Roman" w:cs="Times New Roman"/>
          <w:b/>
          <w:i/>
          <w:iCs/>
          <w:sz w:val="20"/>
          <w:szCs w:val="20"/>
        </w:rPr>
      </w:pPr>
    </w:p>
    <w:p w:rsidR="00755954" w:rsidRPr="00037E8D" w:rsidRDefault="00755954" w:rsidP="00755954">
      <w:pPr>
        <w:pStyle w:val="Default"/>
        <w:ind w:firstLine="540"/>
        <w:jc w:val="both"/>
        <w:rPr>
          <w:rFonts w:ascii="Times New Roman" w:hAnsi="Times New Roman" w:cs="Times New Roman"/>
          <w:b/>
          <w:sz w:val="20"/>
          <w:szCs w:val="20"/>
        </w:rPr>
      </w:pPr>
      <w:r w:rsidRPr="00037E8D">
        <w:rPr>
          <w:rFonts w:ascii="Times New Roman" w:hAnsi="Times New Roman" w:cs="Times New Roman"/>
          <w:b/>
          <w:i/>
          <w:iCs/>
          <w:sz w:val="20"/>
          <w:szCs w:val="20"/>
        </w:rPr>
        <w:t>Годовая бухгалтерская отчетность Эмитента за 20</w:t>
      </w:r>
      <w:r w:rsidR="00A778E2" w:rsidRPr="00037E8D">
        <w:rPr>
          <w:rFonts w:ascii="Times New Roman" w:hAnsi="Times New Roman" w:cs="Times New Roman"/>
          <w:b/>
          <w:i/>
          <w:iCs/>
          <w:sz w:val="20"/>
          <w:szCs w:val="20"/>
        </w:rPr>
        <w:t>13</w:t>
      </w:r>
      <w:r w:rsidRPr="00037E8D">
        <w:rPr>
          <w:rFonts w:ascii="Times New Roman" w:hAnsi="Times New Roman" w:cs="Times New Roman"/>
          <w:b/>
          <w:i/>
          <w:iCs/>
          <w:sz w:val="20"/>
          <w:szCs w:val="20"/>
        </w:rPr>
        <w:t xml:space="preserve"> год: </w:t>
      </w:r>
    </w:p>
    <w:p w:rsidR="008C2465" w:rsidRPr="00037E8D" w:rsidRDefault="008C2465" w:rsidP="00F01645">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Аудиторское заключение </w:t>
      </w:r>
      <w:r w:rsidR="00F30064" w:rsidRPr="00037E8D">
        <w:rPr>
          <w:rFonts w:ascii="Times New Roman" w:hAnsi="Times New Roman" w:cs="Times New Roman"/>
          <w:i/>
          <w:sz w:val="20"/>
          <w:szCs w:val="20"/>
        </w:rPr>
        <w:t>о</w:t>
      </w:r>
      <w:r w:rsidR="00D55522" w:rsidRPr="00037E8D">
        <w:rPr>
          <w:rFonts w:ascii="Times New Roman" w:hAnsi="Times New Roman" w:cs="Times New Roman"/>
          <w:i/>
          <w:sz w:val="20"/>
          <w:szCs w:val="20"/>
        </w:rPr>
        <w:t xml:space="preserve"> бухгалтерской отчетности</w:t>
      </w:r>
      <w:r w:rsidRPr="00037E8D">
        <w:rPr>
          <w:rFonts w:ascii="Times New Roman" w:hAnsi="Times New Roman" w:cs="Times New Roman"/>
          <w:i/>
          <w:sz w:val="20"/>
          <w:szCs w:val="20"/>
        </w:rPr>
        <w:t xml:space="preserve"> за 2013 год</w:t>
      </w:r>
    </w:p>
    <w:p w:rsidR="008C2465" w:rsidRPr="00037E8D" w:rsidRDefault="008C2465" w:rsidP="00F01645">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Бухгалтерский баланс </w:t>
      </w:r>
    </w:p>
    <w:p w:rsidR="008C2465" w:rsidRPr="00037E8D" w:rsidRDefault="008C2465" w:rsidP="00F01645">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Отчет о </w:t>
      </w:r>
      <w:r w:rsidR="00D177EE" w:rsidRPr="00037E8D">
        <w:rPr>
          <w:rFonts w:ascii="Times New Roman" w:hAnsi="Times New Roman" w:cs="Times New Roman"/>
          <w:i/>
          <w:sz w:val="20"/>
          <w:szCs w:val="20"/>
        </w:rPr>
        <w:t>финансовых результатах</w:t>
      </w:r>
      <w:r w:rsidRPr="00037E8D">
        <w:rPr>
          <w:rFonts w:ascii="Times New Roman" w:hAnsi="Times New Roman" w:cs="Times New Roman"/>
          <w:i/>
          <w:sz w:val="20"/>
          <w:szCs w:val="20"/>
        </w:rPr>
        <w:t xml:space="preserve"> </w:t>
      </w:r>
    </w:p>
    <w:p w:rsidR="008C2465" w:rsidRPr="00037E8D" w:rsidRDefault="00F30064" w:rsidP="00F01645">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Отчет об изменениях капитала </w:t>
      </w:r>
    </w:p>
    <w:p w:rsidR="00F30064" w:rsidRPr="00037E8D" w:rsidRDefault="008C2465" w:rsidP="00F01645">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 xml:space="preserve">Отчет о движении денежных средств </w:t>
      </w:r>
    </w:p>
    <w:p w:rsidR="008C2465" w:rsidRPr="00037E8D" w:rsidRDefault="00F30064" w:rsidP="00F01645">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Пояснения к бухгалтерскому балансу и отчету о финансовых результатах за 2013 год</w:t>
      </w:r>
      <w:r w:rsidR="00A23F68" w:rsidRPr="00037E8D">
        <w:rPr>
          <w:rFonts w:ascii="Times New Roman" w:hAnsi="Times New Roman" w:cs="Times New Roman"/>
          <w:i/>
          <w:sz w:val="20"/>
          <w:szCs w:val="20"/>
        </w:rPr>
        <w:t>.</w:t>
      </w:r>
    </w:p>
    <w:p w:rsidR="00755954" w:rsidRPr="00037E8D" w:rsidRDefault="00755954" w:rsidP="00FE7BDE">
      <w:pPr>
        <w:adjustRightInd w:val="0"/>
        <w:ind w:firstLine="540"/>
        <w:jc w:val="both"/>
        <w:outlineLvl w:val="4"/>
      </w:pPr>
    </w:p>
    <w:p w:rsidR="008141FC" w:rsidRPr="00037E8D" w:rsidRDefault="00CA0562" w:rsidP="008141FC">
      <w:pPr>
        <w:adjustRightInd w:val="0"/>
        <w:ind w:firstLine="540"/>
        <w:jc w:val="both"/>
      </w:pPr>
      <w:r w:rsidRPr="00037E8D">
        <w:rPr>
          <w:color w:val="000000"/>
        </w:rPr>
        <w:t>б)  годовая</w:t>
      </w:r>
      <w:r w:rsidRPr="00037E8D">
        <w:t xml:space="preserve"> бухгалтерская (финансовая) отчетность, составленная в соответствии с Международными стандартами финансовой отчетности (МСФО) либо иными, отличными от МСФО, </w:t>
      </w:r>
      <w:proofErr w:type="spellStart"/>
      <w:r w:rsidRPr="00037E8D">
        <w:t>международно</w:t>
      </w:r>
      <w:proofErr w:type="spellEnd"/>
      <w:r w:rsidRPr="00037E8D">
        <w:t xml:space="preserve"> признанными правилами: </w:t>
      </w:r>
      <w:r w:rsidR="008141FC" w:rsidRPr="00037E8D">
        <w:rPr>
          <w:b/>
          <w:bCs/>
          <w:i/>
          <w:iCs/>
        </w:rPr>
        <w:t>отдельная финансовая отчетность, подготовленная в соответствии с Международными стандартами финансовой отчетности</w:t>
      </w:r>
      <w:r w:rsidR="005E6A76" w:rsidRPr="00037E8D">
        <w:rPr>
          <w:b/>
          <w:bCs/>
          <w:i/>
          <w:iCs/>
        </w:rPr>
        <w:t xml:space="preserve">, либо иными, отличными от МСФО, </w:t>
      </w:r>
      <w:proofErr w:type="spellStart"/>
      <w:r w:rsidR="005E6A76" w:rsidRPr="00037E8D">
        <w:rPr>
          <w:b/>
          <w:bCs/>
          <w:i/>
          <w:iCs/>
        </w:rPr>
        <w:t>международно</w:t>
      </w:r>
      <w:proofErr w:type="spellEnd"/>
      <w:r w:rsidR="005E6A76" w:rsidRPr="00037E8D">
        <w:rPr>
          <w:b/>
          <w:bCs/>
          <w:i/>
          <w:iCs/>
        </w:rPr>
        <w:t xml:space="preserve"> признанными правилами</w:t>
      </w:r>
      <w:r w:rsidR="00F30064" w:rsidRPr="00037E8D">
        <w:rPr>
          <w:b/>
          <w:bCs/>
          <w:i/>
          <w:iCs/>
        </w:rPr>
        <w:t>,</w:t>
      </w:r>
      <w:r w:rsidR="005E6A76" w:rsidRPr="00037E8D">
        <w:rPr>
          <w:b/>
          <w:bCs/>
          <w:i/>
          <w:iCs/>
        </w:rPr>
        <w:t xml:space="preserve"> Эмитентом не составляется. </w:t>
      </w:r>
    </w:p>
    <w:p w:rsidR="008141FC" w:rsidRPr="00037E8D" w:rsidRDefault="008141FC" w:rsidP="008141FC">
      <w:pPr>
        <w:adjustRightInd w:val="0"/>
        <w:ind w:firstLine="540"/>
        <w:jc w:val="both"/>
        <w:outlineLvl w:val="4"/>
        <w:rPr>
          <w:color w:val="FF0000"/>
          <w:sz w:val="22"/>
          <w:szCs w:val="22"/>
        </w:rPr>
      </w:pPr>
    </w:p>
    <w:p w:rsidR="00CA0562" w:rsidRPr="00037E8D" w:rsidRDefault="00CA0562" w:rsidP="00280DC3">
      <w:pPr>
        <w:pStyle w:val="22"/>
        <w:rPr>
          <w:sz w:val="22"/>
          <w:szCs w:val="22"/>
        </w:rPr>
      </w:pPr>
      <w:bookmarkStart w:id="75" w:name="_Toc407182812"/>
      <w:r w:rsidRPr="00037E8D">
        <w:rPr>
          <w:sz w:val="22"/>
          <w:szCs w:val="22"/>
        </w:rPr>
        <w:t>8.2. Квартальная бухгалтерская (финансовая) отчетность эмитента за последний завершенный отчетный квартал</w:t>
      </w:r>
      <w:bookmarkEnd w:id="75"/>
    </w:p>
    <w:p w:rsidR="00CA0562" w:rsidRPr="00037E8D" w:rsidRDefault="00CA0562" w:rsidP="002A1CBD">
      <w:pPr>
        <w:pStyle w:val="ConsNormal"/>
        <w:ind w:right="0" w:firstLine="540"/>
        <w:rPr>
          <w:rFonts w:ascii="Times New Roman" w:hAnsi="Times New Roman" w:cs="Times New Roman"/>
          <w:sz w:val="22"/>
          <w:szCs w:val="22"/>
          <w:lang w:val="ru-RU"/>
        </w:rPr>
      </w:pPr>
    </w:p>
    <w:p w:rsidR="00CA0562" w:rsidRPr="00037E8D" w:rsidRDefault="00CA0562" w:rsidP="00CB6CFF">
      <w:pPr>
        <w:pStyle w:val="ConsNormal"/>
        <w:ind w:right="0" w:firstLine="540"/>
        <w:rPr>
          <w:rFonts w:ascii="Times New Roman" w:hAnsi="Times New Roman" w:cs="Times New Roman"/>
          <w:lang w:val="ru-RU"/>
        </w:rPr>
      </w:pPr>
      <w:r w:rsidRPr="00037E8D">
        <w:rPr>
          <w:rFonts w:ascii="Times New Roman" w:hAnsi="Times New Roman" w:cs="Times New Roman"/>
          <w:lang w:val="ru-RU"/>
        </w:rPr>
        <w:t>Состав квартальной бухгалтерской (финансовой) отчетности эмитента, прилагаемой к проспекту ценных бумаг:</w:t>
      </w:r>
    </w:p>
    <w:p w:rsidR="00CA0562" w:rsidRPr="00037E8D" w:rsidRDefault="00CA0562" w:rsidP="00CB6CFF">
      <w:pPr>
        <w:pStyle w:val="ConsNormal"/>
        <w:ind w:right="0" w:firstLine="540"/>
        <w:rPr>
          <w:rFonts w:ascii="Times New Roman" w:hAnsi="Times New Roman" w:cs="Times New Roman"/>
          <w:b/>
          <w:i/>
          <w:lang w:val="ru-RU"/>
        </w:rPr>
      </w:pPr>
      <w:r w:rsidRPr="00037E8D">
        <w:rPr>
          <w:rFonts w:ascii="Times New Roman" w:hAnsi="Times New Roman" w:cs="Times New Roman"/>
          <w:lang w:val="ru-RU"/>
        </w:rPr>
        <w:t xml:space="preserve">а) квартальная бухгалтерская (финансовая) отчетность эмитента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в отношении которой истек установленный срок ее представления или которая составлена до истечения такого срока в соответствии с требованиями законодательства Российской Федерации: </w:t>
      </w:r>
      <w:r w:rsidRPr="00037E8D">
        <w:rPr>
          <w:rFonts w:ascii="Times New Roman" w:hAnsi="Times New Roman" w:cs="Times New Roman"/>
          <w:b/>
          <w:i/>
          <w:lang w:val="ru-RU"/>
        </w:rPr>
        <w:t>к Проспекту ценных бумаг (Приложение №</w:t>
      </w:r>
      <w:r w:rsidR="005E6A76" w:rsidRPr="00037E8D">
        <w:rPr>
          <w:rFonts w:ascii="Times New Roman" w:hAnsi="Times New Roman" w:cs="Times New Roman"/>
          <w:b/>
          <w:i/>
          <w:lang w:val="ru-RU"/>
        </w:rPr>
        <w:t>5</w:t>
      </w:r>
      <w:r w:rsidRPr="00037E8D">
        <w:rPr>
          <w:rFonts w:ascii="Times New Roman" w:hAnsi="Times New Roman" w:cs="Times New Roman"/>
          <w:b/>
          <w:i/>
          <w:lang w:val="ru-RU"/>
        </w:rPr>
        <w:t xml:space="preserve">) прилагается квартальная бухгалтерская отчетность за </w:t>
      </w:r>
      <w:r w:rsidR="008141FC" w:rsidRPr="00037E8D">
        <w:rPr>
          <w:rFonts w:ascii="Times New Roman" w:hAnsi="Times New Roman" w:cs="Times New Roman"/>
          <w:b/>
          <w:i/>
          <w:lang w:val="ru-RU"/>
        </w:rPr>
        <w:t>9</w:t>
      </w:r>
      <w:r w:rsidRPr="00037E8D">
        <w:rPr>
          <w:rFonts w:ascii="Times New Roman" w:hAnsi="Times New Roman" w:cs="Times New Roman"/>
          <w:b/>
          <w:i/>
          <w:lang w:val="ru-RU"/>
        </w:rPr>
        <w:t xml:space="preserve"> месяц</w:t>
      </w:r>
      <w:r w:rsidR="008141FC" w:rsidRPr="00037E8D">
        <w:rPr>
          <w:rFonts w:ascii="Times New Roman" w:hAnsi="Times New Roman" w:cs="Times New Roman"/>
          <w:b/>
          <w:i/>
          <w:lang w:val="ru-RU"/>
        </w:rPr>
        <w:t>ев</w:t>
      </w:r>
      <w:r w:rsidRPr="00037E8D">
        <w:rPr>
          <w:rFonts w:ascii="Times New Roman" w:hAnsi="Times New Roman" w:cs="Times New Roman"/>
          <w:b/>
          <w:i/>
          <w:lang w:val="ru-RU"/>
        </w:rPr>
        <w:t xml:space="preserve"> 201</w:t>
      </w:r>
      <w:r w:rsidR="00555DBC" w:rsidRPr="00037E8D">
        <w:rPr>
          <w:rFonts w:ascii="Times New Roman" w:hAnsi="Times New Roman" w:cs="Times New Roman"/>
          <w:b/>
          <w:i/>
          <w:lang w:val="ru-RU"/>
        </w:rPr>
        <w:t xml:space="preserve">4 </w:t>
      </w:r>
      <w:r w:rsidRPr="00037E8D">
        <w:rPr>
          <w:rFonts w:ascii="Times New Roman" w:hAnsi="Times New Roman" w:cs="Times New Roman"/>
          <w:b/>
          <w:i/>
          <w:lang w:val="ru-RU"/>
        </w:rPr>
        <w:t xml:space="preserve">года в следующем составе: </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t>Бухгалтерский баланс на 30 сентября 201</w:t>
      </w:r>
      <w:r w:rsidR="00F30064" w:rsidRPr="00037E8D">
        <w:rPr>
          <w:rFonts w:ascii="Times New Roman" w:hAnsi="Times New Roman" w:cs="Times New Roman"/>
          <w:i/>
          <w:sz w:val="20"/>
          <w:szCs w:val="20"/>
        </w:rPr>
        <w:t>4</w:t>
      </w:r>
      <w:r w:rsidRPr="00037E8D">
        <w:rPr>
          <w:rFonts w:ascii="Times New Roman" w:hAnsi="Times New Roman" w:cs="Times New Roman"/>
          <w:i/>
          <w:sz w:val="20"/>
          <w:szCs w:val="20"/>
        </w:rPr>
        <w:t xml:space="preserve"> г.;</w:t>
      </w:r>
    </w:p>
    <w:p w:rsidR="005E6A76" w:rsidRPr="00037E8D" w:rsidRDefault="005E6A76" w:rsidP="005E6A76">
      <w:pPr>
        <w:pStyle w:val="Default"/>
        <w:numPr>
          <w:ilvl w:val="0"/>
          <w:numId w:val="24"/>
        </w:numPr>
        <w:jc w:val="both"/>
        <w:rPr>
          <w:rFonts w:ascii="Times New Roman" w:hAnsi="Times New Roman" w:cs="Times New Roman"/>
          <w:i/>
          <w:sz w:val="20"/>
          <w:szCs w:val="20"/>
        </w:rPr>
      </w:pPr>
      <w:r w:rsidRPr="00037E8D">
        <w:rPr>
          <w:rFonts w:ascii="Times New Roman" w:hAnsi="Times New Roman" w:cs="Times New Roman"/>
          <w:i/>
          <w:sz w:val="20"/>
          <w:szCs w:val="20"/>
        </w:rPr>
        <w:lastRenderedPageBreak/>
        <w:t>Отчет о финансовых результатах за 9 месяцев 201</w:t>
      </w:r>
      <w:r w:rsidR="00F30064" w:rsidRPr="00037E8D">
        <w:rPr>
          <w:rFonts w:ascii="Times New Roman" w:hAnsi="Times New Roman" w:cs="Times New Roman"/>
          <w:i/>
          <w:sz w:val="20"/>
          <w:szCs w:val="20"/>
        </w:rPr>
        <w:t>4</w:t>
      </w:r>
      <w:r w:rsidRPr="00037E8D">
        <w:rPr>
          <w:rFonts w:ascii="Times New Roman" w:hAnsi="Times New Roman" w:cs="Times New Roman"/>
          <w:i/>
          <w:sz w:val="20"/>
          <w:szCs w:val="20"/>
        </w:rPr>
        <w:t xml:space="preserve"> г;</w:t>
      </w:r>
    </w:p>
    <w:p w:rsidR="00C318F2" w:rsidRPr="00037E8D" w:rsidRDefault="00C318F2" w:rsidP="00CB6CFF">
      <w:pPr>
        <w:pStyle w:val="ConsNormal"/>
        <w:ind w:right="0" w:firstLine="540"/>
        <w:rPr>
          <w:rFonts w:ascii="Times New Roman" w:hAnsi="Times New Roman" w:cs="Times New Roman"/>
          <w:b/>
          <w:i/>
          <w:lang w:val="ru-RU"/>
        </w:rPr>
      </w:pPr>
    </w:p>
    <w:p w:rsidR="00555DBC" w:rsidRPr="00037E8D" w:rsidRDefault="00CA0562" w:rsidP="002A1CBD">
      <w:pPr>
        <w:pStyle w:val="ConsNormal"/>
        <w:ind w:right="0" w:firstLine="540"/>
        <w:rPr>
          <w:rFonts w:ascii="Times New Roman" w:hAnsi="Times New Roman" w:cs="Times New Roman"/>
          <w:b/>
          <w:i/>
          <w:lang w:val="ru-RU"/>
        </w:rPr>
      </w:pPr>
      <w:r w:rsidRPr="00037E8D">
        <w:rPr>
          <w:rFonts w:ascii="Times New Roman" w:hAnsi="Times New Roman" w:cs="Times New Roman"/>
          <w:lang w:val="ru-RU"/>
        </w:rPr>
        <w:t xml:space="preserve">б) </w:t>
      </w:r>
      <w:r w:rsidR="00C318F2" w:rsidRPr="00037E8D">
        <w:rPr>
          <w:rFonts w:ascii="Times New Roman" w:hAnsi="Times New Roman" w:cs="Times New Roman"/>
          <w:lang w:val="ru-RU"/>
        </w:rPr>
        <w:t xml:space="preserve">Квартальная бухгалтерская (финансовая) отчетность, составленная в соответствии с </w:t>
      </w:r>
      <w:proofErr w:type="spellStart"/>
      <w:r w:rsidR="00C318F2" w:rsidRPr="00037E8D">
        <w:rPr>
          <w:rFonts w:ascii="Times New Roman" w:hAnsi="Times New Roman" w:cs="Times New Roman"/>
          <w:lang w:val="ru-RU"/>
        </w:rPr>
        <w:t>международно</w:t>
      </w:r>
      <w:proofErr w:type="spellEnd"/>
      <w:r w:rsidR="00C318F2" w:rsidRPr="00037E8D">
        <w:rPr>
          <w:rFonts w:ascii="Times New Roman" w:hAnsi="Times New Roman" w:cs="Times New Roman"/>
          <w:lang w:val="ru-RU"/>
        </w:rPr>
        <w:t xml:space="preserve"> признанными правилами, на русском языке:</w:t>
      </w:r>
      <w:r w:rsidR="00125D44" w:rsidRPr="00037E8D">
        <w:rPr>
          <w:rFonts w:ascii="Times New Roman" w:hAnsi="Times New Roman" w:cs="Times New Roman"/>
          <w:lang w:val="ru-RU"/>
        </w:rPr>
        <w:t xml:space="preserve"> </w:t>
      </w:r>
      <w:r w:rsidR="00555DBC" w:rsidRPr="00037E8D">
        <w:rPr>
          <w:rFonts w:ascii="Times New Roman" w:hAnsi="Times New Roman" w:cs="Times New Roman"/>
          <w:b/>
          <w:i/>
          <w:lang w:val="ru-RU"/>
        </w:rPr>
        <w:t xml:space="preserve">Эмитент не составлял квартальную бухгалтерскую (финансовую) отчетность в соответствии с Международными стандартами финансовой отчетности (МСФО) либо иными, отличными от МСФО, </w:t>
      </w:r>
      <w:proofErr w:type="spellStart"/>
      <w:r w:rsidR="00555DBC" w:rsidRPr="00037E8D">
        <w:rPr>
          <w:rFonts w:ascii="Times New Roman" w:hAnsi="Times New Roman" w:cs="Times New Roman"/>
          <w:b/>
          <w:i/>
          <w:lang w:val="ru-RU"/>
        </w:rPr>
        <w:t>международно</w:t>
      </w:r>
      <w:proofErr w:type="spellEnd"/>
      <w:r w:rsidR="00555DBC" w:rsidRPr="00037E8D">
        <w:rPr>
          <w:rFonts w:ascii="Times New Roman" w:hAnsi="Times New Roman" w:cs="Times New Roman"/>
          <w:b/>
          <w:i/>
          <w:lang w:val="ru-RU"/>
        </w:rPr>
        <w:t xml:space="preserve"> признанными правилами.</w:t>
      </w:r>
    </w:p>
    <w:p w:rsidR="008141FC" w:rsidRPr="00037E8D" w:rsidRDefault="008141FC" w:rsidP="002A1CBD">
      <w:pPr>
        <w:pStyle w:val="ConsNormal"/>
        <w:ind w:right="0" w:firstLine="540"/>
        <w:rPr>
          <w:rFonts w:ascii="Times New Roman" w:hAnsi="Times New Roman" w:cs="Times New Roman"/>
          <w:sz w:val="22"/>
          <w:szCs w:val="22"/>
          <w:lang w:val="ru-RU"/>
        </w:rPr>
      </w:pPr>
    </w:p>
    <w:p w:rsidR="00CA0562" w:rsidRPr="00037E8D" w:rsidRDefault="00CA0562" w:rsidP="00280DC3">
      <w:pPr>
        <w:pStyle w:val="22"/>
        <w:rPr>
          <w:sz w:val="22"/>
          <w:szCs w:val="22"/>
        </w:rPr>
      </w:pPr>
      <w:bookmarkStart w:id="76" w:name="_Toc407182813"/>
      <w:r w:rsidRPr="00037E8D">
        <w:rPr>
          <w:sz w:val="22"/>
          <w:szCs w:val="22"/>
        </w:rPr>
        <w:t>8.3. Сводная бухгалтерская (консолидированная финансовая) отчетность эмитента за три последних завершенных финансовых года или за каждый завершенный финансовый год</w:t>
      </w:r>
      <w:bookmarkEnd w:id="76"/>
    </w:p>
    <w:p w:rsidR="00CA0562" w:rsidRPr="00037E8D" w:rsidRDefault="00CA0562" w:rsidP="00DB363B">
      <w:pPr>
        <w:pStyle w:val="ConsNormal"/>
        <w:ind w:right="0" w:firstLine="540"/>
        <w:rPr>
          <w:rFonts w:ascii="Times New Roman" w:hAnsi="Times New Roman" w:cs="Times New Roman"/>
          <w:b/>
          <w:i/>
          <w:sz w:val="22"/>
          <w:szCs w:val="22"/>
          <w:lang w:val="ru-RU"/>
        </w:rPr>
      </w:pPr>
    </w:p>
    <w:p w:rsidR="0062506A" w:rsidRPr="00037E8D" w:rsidRDefault="00555DBC" w:rsidP="0062506A">
      <w:pPr>
        <w:adjustRightInd w:val="0"/>
        <w:ind w:firstLine="567"/>
        <w:jc w:val="both"/>
        <w:rPr>
          <w:b/>
          <w:i/>
        </w:rPr>
      </w:pPr>
      <w:r w:rsidRPr="00037E8D">
        <w:t xml:space="preserve">а) </w:t>
      </w:r>
      <w:r w:rsidR="00CA0562" w:rsidRPr="00037E8D">
        <w:t xml:space="preserve">Состав </w:t>
      </w:r>
      <w:r w:rsidRPr="00037E8D">
        <w:t xml:space="preserve">сводной бухгалтерской </w:t>
      </w:r>
      <w:r w:rsidR="0099582F" w:rsidRPr="00037E8D">
        <w:t>отчетности, составленной в соответствии с требованиями законодательства Российской Федерации</w:t>
      </w:r>
      <w:r w:rsidR="00CA0562" w:rsidRPr="00037E8D">
        <w:t xml:space="preserve">: </w:t>
      </w:r>
      <w:r w:rsidR="0062506A" w:rsidRPr="00037E8D">
        <w:rPr>
          <w:b/>
          <w:i/>
        </w:rPr>
        <w:t>Сводная бухгалтерская отчетность, составленная в соответствии с требованиями законодательства Российской Федерации, Эмитентом не составляется.</w:t>
      </w:r>
    </w:p>
    <w:p w:rsidR="00C318F2" w:rsidRPr="00037E8D" w:rsidRDefault="00C318F2" w:rsidP="0062506A">
      <w:pPr>
        <w:adjustRightInd w:val="0"/>
        <w:ind w:firstLine="567"/>
        <w:jc w:val="both"/>
        <w:rPr>
          <w:color w:val="1F497D"/>
        </w:rPr>
      </w:pPr>
    </w:p>
    <w:p w:rsidR="0062506A" w:rsidRPr="00037E8D" w:rsidRDefault="0099582F" w:rsidP="0062506A">
      <w:pPr>
        <w:adjustRightInd w:val="0"/>
        <w:ind w:firstLine="567"/>
        <w:jc w:val="both"/>
        <w:rPr>
          <w:b/>
          <w:i/>
        </w:rPr>
      </w:pPr>
      <w:r w:rsidRPr="00037E8D">
        <w:t xml:space="preserve">б) Состав годовой консолидированной финансовой отчетности, составленной в соответствии с международными стандартами финансовой отчетности: </w:t>
      </w:r>
      <w:r w:rsidR="0062506A" w:rsidRPr="00037E8D">
        <w:rPr>
          <w:b/>
          <w:bCs/>
          <w:i/>
          <w:iCs/>
        </w:rPr>
        <w:t xml:space="preserve">Консолидированная финансовая отчетность, составленная </w:t>
      </w:r>
      <w:r w:rsidR="0062506A" w:rsidRPr="00037E8D">
        <w:rPr>
          <w:b/>
          <w:i/>
        </w:rPr>
        <w:t xml:space="preserve">в соответствии с Международными стандартами финансовой отчетности (МСФО) либо иными, отличными от МСФО, </w:t>
      </w:r>
      <w:proofErr w:type="spellStart"/>
      <w:r w:rsidR="0062506A" w:rsidRPr="00037E8D">
        <w:rPr>
          <w:b/>
          <w:i/>
        </w:rPr>
        <w:t>международно</w:t>
      </w:r>
      <w:proofErr w:type="spellEnd"/>
      <w:r w:rsidR="0062506A" w:rsidRPr="00037E8D">
        <w:rPr>
          <w:b/>
          <w:i/>
        </w:rPr>
        <w:t xml:space="preserve"> признанными правилами Эмитентом не составляется. </w:t>
      </w:r>
    </w:p>
    <w:p w:rsidR="0062506A" w:rsidRPr="00037E8D" w:rsidRDefault="0062506A" w:rsidP="0062506A">
      <w:pPr>
        <w:adjustRightInd w:val="0"/>
        <w:ind w:firstLine="567"/>
        <w:jc w:val="both"/>
        <w:rPr>
          <w:b/>
          <w:i/>
        </w:rPr>
      </w:pPr>
      <w:r w:rsidRPr="00037E8D">
        <w:rPr>
          <w:b/>
          <w:i/>
        </w:rPr>
        <w:t>У Эмитента отсутствую</w:t>
      </w:r>
      <w:r w:rsidR="000327F2" w:rsidRPr="00037E8D">
        <w:rPr>
          <w:b/>
          <w:i/>
        </w:rPr>
        <w:t>т</w:t>
      </w:r>
      <w:r w:rsidRPr="00037E8D">
        <w:rPr>
          <w:b/>
          <w:i/>
        </w:rPr>
        <w:t xml:space="preserve"> дочерние, зависимые, подконтрольные общества. У Эмитента отсутствует обязанность по составлению консолидированной финансовой отчетности в соответствии с Федеральным законом от 27.07.2010 № 208-ФЗ «О консолидированной финансовой отчетности». </w:t>
      </w:r>
      <w:r w:rsidR="000327F2" w:rsidRPr="00037E8D">
        <w:rPr>
          <w:b/>
          <w:i/>
        </w:rPr>
        <w:t xml:space="preserve">Эмитент не является организацией, на которую распространяется сфера действия  Федерального закона от 27.07.2010 № 208-ФЗ «О консолидированной финансовой отчетности», согласно ст. 2 указанного федерального закона. </w:t>
      </w:r>
    </w:p>
    <w:p w:rsidR="0099582F" w:rsidRPr="00037E8D" w:rsidRDefault="0099582F" w:rsidP="000B229D">
      <w:pPr>
        <w:adjustRightInd w:val="0"/>
        <w:ind w:firstLine="540"/>
        <w:jc w:val="both"/>
        <w:outlineLvl w:val="1"/>
        <w:rPr>
          <w:b/>
          <w:bCs/>
          <w:i/>
          <w:iCs/>
          <w:sz w:val="22"/>
          <w:szCs w:val="22"/>
        </w:rPr>
      </w:pPr>
    </w:p>
    <w:p w:rsidR="00CA0562" w:rsidRPr="00037E8D" w:rsidRDefault="00CA0562" w:rsidP="00280DC3">
      <w:pPr>
        <w:pStyle w:val="22"/>
        <w:rPr>
          <w:sz w:val="22"/>
          <w:szCs w:val="22"/>
        </w:rPr>
      </w:pPr>
      <w:bookmarkStart w:id="77" w:name="_Toc407182814"/>
      <w:r w:rsidRPr="00037E8D">
        <w:rPr>
          <w:sz w:val="22"/>
          <w:szCs w:val="22"/>
        </w:rPr>
        <w:t>8.4. Сведения об учетной политике эмитента</w:t>
      </w:r>
      <w:bookmarkEnd w:id="77"/>
    </w:p>
    <w:p w:rsidR="00CA0562" w:rsidRPr="00037E8D" w:rsidRDefault="00CA0562" w:rsidP="00097B4C">
      <w:pPr>
        <w:pStyle w:val="ConsPlusNormal"/>
        <w:widowControl/>
        <w:ind w:firstLine="539"/>
        <w:jc w:val="both"/>
        <w:rPr>
          <w:rFonts w:ascii="Times New Roman" w:hAnsi="Times New Roman" w:cs="Times New Roman"/>
          <w:sz w:val="22"/>
          <w:szCs w:val="22"/>
        </w:rPr>
      </w:pPr>
    </w:p>
    <w:p w:rsidR="00CA0562" w:rsidRPr="00037E8D" w:rsidRDefault="00CA0562" w:rsidP="006B7D78">
      <w:pPr>
        <w:adjustRightInd w:val="0"/>
        <w:ind w:firstLine="540"/>
        <w:jc w:val="both"/>
        <w:outlineLvl w:val="4"/>
        <w:rPr>
          <w:b/>
          <w:bCs/>
          <w:i/>
          <w:iCs/>
        </w:rPr>
      </w:pPr>
      <w:r w:rsidRPr="00037E8D">
        <w:rPr>
          <w:b/>
          <w:i/>
        </w:rPr>
        <w:t xml:space="preserve">Основные положения учетной политики Эмитента, самостоятельно определенной </w:t>
      </w:r>
      <w:r w:rsidR="00EB7BA9" w:rsidRPr="00037E8D">
        <w:rPr>
          <w:b/>
          <w:i/>
        </w:rPr>
        <w:t>Э</w:t>
      </w:r>
      <w:r w:rsidRPr="00037E8D">
        <w:rPr>
          <w:b/>
          <w:i/>
        </w:rPr>
        <w:t xml:space="preserve">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w:t>
      </w:r>
      <w:r w:rsidR="00A07771" w:rsidRPr="00037E8D">
        <w:rPr>
          <w:b/>
          <w:i/>
        </w:rPr>
        <w:t>Э</w:t>
      </w:r>
      <w:r w:rsidRPr="00037E8D">
        <w:rPr>
          <w:b/>
          <w:i/>
        </w:rPr>
        <w:t>митента за 201</w:t>
      </w:r>
      <w:r w:rsidR="00EB7BA9" w:rsidRPr="00037E8D">
        <w:rPr>
          <w:b/>
          <w:i/>
        </w:rPr>
        <w:t>1</w:t>
      </w:r>
      <w:r w:rsidRPr="00037E8D">
        <w:rPr>
          <w:b/>
          <w:i/>
        </w:rPr>
        <w:t>-201</w:t>
      </w:r>
      <w:r w:rsidR="00EB7BA9" w:rsidRPr="00037E8D">
        <w:rPr>
          <w:b/>
          <w:i/>
        </w:rPr>
        <w:t>4</w:t>
      </w:r>
      <w:r w:rsidRPr="00037E8D">
        <w:rPr>
          <w:b/>
          <w:i/>
        </w:rPr>
        <w:t xml:space="preserve"> </w:t>
      </w:r>
      <w:r w:rsidRPr="00037E8D">
        <w:rPr>
          <w:b/>
          <w:bCs/>
          <w:i/>
          <w:iCs/>
        </w:rPr>
        <w:t>приведены в Приложении №</w:t>
      </w:r>
      <w:r w:rsidR="0002171C" w:rsidRPr="00037E8D">
        <w:rPr>
          <w:b/>
          <w:bCs/>
          <w:i/>
          <w:iCs/>
        </w:rPr>
        <w:t>6</w:t>
      </w:r>
      <w:r w:rsidRPr="00037E8D">
        <w:rPr>
          <w:b/>
          <w:i/>
        </w:rPr>
        <w:t xml:space="preserve"> </w:t>
      </w:r>
      <w:r w:rsidRPr="00037E8D">
        <w:rPr>
          <w:b/>
          <w:bCs/>
          <w:i/>
          <w:iCs/>
        </w:rPr>
        <w:t>к Проспекту ценных бумаг.</w:t>
      </w:r>
    </w:p>
    <w:p w:rsidR="00A07771" w:rsidRPr="00037E8D" w:rsidRDefault="00A07771" w:rsidP="00DF0477">
      <w:pPr>
        <w:pStyle w:val="ConsPlusNormal"/>
        <w:widowControl/>
        <w:ind w:firstLine="540"/>
        <w:jc w:val="both"/>
        <w:rPr>
          <w:rFonts w:ascii="Times New Roman" w:hAnsi="Times New Roman" w:cs="Times New Roman"/>
          <w:sz w:val="22"/>
          <w:szCs w:val="22"/>
        </w:rPr>
      </w:pPr>
    </w:p>
    <w:p w:rsidR="00CA0562" w:rsidRPr="00037E8D" w:rsidRDefault="00CA0562" w:rsidP="00080C89">
      <w:pPr>
        <w:pStyle w:val="22"/>
        <w:rPr>
          <w:sz w:val="22"/>
          <w:szCs w:val="22"/>
        </w:rPr>
      </w:pPr>
      <w:bookmarkStart w:id="78" w:name="_Toc407182815"/>
      <w:r w:rsidRPr="00037E8D">
        <w:rPr>
          <w:sz w:val="22"/>
          <w:szCs w:val="22"/>
        </w:rPr>
        <w:t>8.5. Сведения об общей сумме экспорта, а также о доле, которую составляет экспорт в общем объеме продаж</w:t>
      </w:r>
      <w:bookmarkEnd w:id="78"/>
    </w:p>
    <w:p w:rsidR="00CA0562" w:rsidRPr="00037E8D" w:rsidRDefault="00CA0562" w:rsidP="0056748F">
      <w:pPr>
        <w:pStyle w:val="ConsNormal10"/>
        <w:ind w:right="0" w:firstLine="540"/>
        <w:rPr>
          <w:rFonts w:ascii="Times New Roman" w:hAnsi="Times New Roman" w:cs="Times New Roman"/>
          <w:sz w:val="22"/>
          <w:szCs w:val="22"/>
          <w:lang w:val="ru-RU"/>
        </w:rPr>
      </w:pPr>
    </w:p>
    <w:p w:rsidR="00CA0562" w:rsidRPr="00037E8D" w:rsidRDefault="00CA0562" w:rsidP="0056748F">
      <w:pPr>
        <w:pStyle w:val="ConsNormal10"/>
        <w:ind w:right="0" w:firstLine="540"/>
        <w:rPr>
          <w:rFonts w:ascii="Times New Roman" w:hAnsi="Times New Roman" w:cs="Times New Roman"/>
          <w:b/>
          <w:i/>
          <w:lang w:val="ru-RU"/>
        </w:rPr>
      </w:pPr>
      <w:r w:rsidRPr="00037E8D">
        <w:rPr>
          <w:rFonts w:ascii="Times New Roman" w:hAnsi="Times New Roman" w:cs="Times New Roman"/>
          <w:b/>
          <w:i/>
          <w:lang w:val="ru-RU"/>
        </w:rPr>
        <w:t xml:space="preserve">Эмитент не осуществляет продажу продукции и товаров и не выполняет работы, не оказывает услуги за пределами Российской Федерации, Эмитент не осуществляет экспорт продукции (товаров, работ, услуг). </w:t>
      </w:r>
    </w:p>
    <w:p w:rsidR="00CA0562" w:rsidRPr="00037E8D" w:rsidRDefault="00CA0562" w:rsidP="0056748F">
      <w:pPr>
        <w:pStyle w:val="ConsNormal10"/>
        <w:ind w:right="0" w:firstLine="540"/>
        <w:rPr>
          <w:rFonts w:ascii="Times New Roman" w:hAnsi="Times New Roman" w:cs="Times New Roman"/>
          <w:sz w:val="22"/>
          <w:szCs w:val="22"/>
          <w:lang w:val="ru-RU"/>
        </w:rPr>
      </w:pPr>
    </w:p>
    <w:p w:rsidR="00CA0562" w:rsidRPr="00037E8D" w:rsidRDefault="00CA0562" w:rsidP="00080C89">
      <w:pPr>
        <w:pStyle w:val="22"/>
        <w:rPr>
          <w:sz w:val="22"/>
          <w:szCs w:val="22"/>
        </w:rPr>
      </w:pPr>
      <w:bookmarkStart w:id="79" w:name="_Toc407182816"/>
      <w:r w:rsidRPr="00037E8D">
        <w:rPr>
          <w:sz w:val="22"/>
          <w:szCs w:val="22"/>
        </w:rPr>
        <w:t>8.6.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79"/>
    </w:p>
    <w:p w:rsidR="00CA0562" w:rsidRPr="00037E8D" w:rsidRDefault="00CA0562" w:rsidP="00D803B8">
      <w:pPr>
        <w:pStyle w:val="ConsNormal"/>
        <w:ind w:right="0" w:firstLine="540"/>
        <w:rPr>
          <w:rFonts w:ascii="Times New Roman" w:hAnsi="Times New Roman" w:cs="Times New Roman"/>
          <w:sz w:val="22"/>
          <w:szCs w:val="22"/>
          <w:lang w:val="ru-RU"/>
        </w:rPr>
      </w:pPr>
    </w:p>
    <w:p w:rsidR="00CA0562" w:rsidRPr="00037E8D" w:rsidRDefault="00CA0562" w:rsidP="001F7244">
      <w:pPr>
        <w:adjustRightInd w:val="0"/>
        <w:ind w:firstLine="540"/>
        <w:jc w:val="both"/>
        <w:outlineLvl w:val="4"/>
        <w:rPr>
          <w:b/>
          <w:i/>
        </w:rPr>
      </w:pPr>
      <w:r w:rsidRPr="00037E8D">
        <w:t xml:space="preserve">Сведения о существенных изменениях в составе имущества эмитента, произошедших после даты окончания последнего завершенного финансового года, годовая бухгалтерская (финансовая) отчетность за который представлена в проспекте ценных бумаг, и до даты утверждения проспекта ценных бумаг: </w:t>
      </w:r>
      <w:r w:rsidR="0002171C" w:rsidRPr="00037E8D">
        <w:rPr>
          <w:b/>
          <w:i/>
        </w:rPr>
        <w:t xml:space="preserve">такие изменения отсутствуют </w:t>
      </w:r>
    </w:p>
    <w:p w:rsidR="0002171C" w:rsidRPr="00037E8D" w:rsidRDefault="0002171C" w:rsidP="001F7244">
      <w:pPr>
        <w:adjustRightInd w:val="0"/>
        <w:ind w:firstLine="540"/>
        <w:jc w:val="both"/>
        <w:outlineLvl w:val="4"/>
        <w:rPr>
          <w:b/>
          <w:i/>
        </w:rPr>
      </w:pPr>
    </w:p>
    <w:p w:rsidR="00CA0562" w:rsidRPr="00037E8D" w:rsidRDefault="00CA0562" w:rsidP="00080C89">
      <w:pPr>
        <w:pStyle w:val="22"/>
        <w:rPr>
          <w:sz w:val="22"/>
          <w:szCs w:val="22"/>
        </w:rPr>
      </w:pPr>
      <w:bookmarkStart w:id="80" w:name="_Toc407182817"/>
      <w:r w:rsidRPr="00037E8D">
        <w:rPr>
          <w:sz w:val="22"/>
          <w:szCs w:val="22"/>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0"/>
    </w:p>
    <w:p w:rsidR="00CA0562" w:rsidRPr="00037E8D" w:rsidRDefault="00CA0562">
      <w:pPr>
        <w:pStyle w:val="ConsPlusNonformat"/>
        <w:widowControl/>
        <w:jc w:val="both"/>
        <w:rPr>
          <w:rFonts w:ascii="Times New Roman" w:hAnsi="Times New Roman" w:cs="Times New Roman"/>
          <w:sz w:val="22"/>
          <w:szCs w:val="22"/>
        </w:rPr>
      </w:pPr>
    </w:p>
    <w:p w:rsidR="00CA0562" w:rsidRPr="00037E8D" w:rsidRDefault="00CA0562" w:rsidP="00802549">
      <w:pPr>
        <w:pStyle w:val="ConsNormal11"/>
        <w:ind w:right="0" w:firstLine="540"/>
        <w:rPr>
          <w:rFonts w:cs="Arial"/>
          <w:b/>
          <w:bCs/>
          <w:kern w:val="32"/>
          <w:lang w:val="ru-RU"/>
        </w:rPr>
      </w:pPr>
      <w:r w:rsidRPr="00037E8D">
        <w:rPr>
          <w:rFonts w:ascii="Times New Roman" w:hAnsi="Times New Roman" w:cs="Times New Roman"/>
          <w:b/>
          <w:bCs/>
          <w:i/>
          <w:iCs/>
          <w:lang w:val="ru-RU"/>
        </w:rPr>
        <w:t>В течение трех лет, предшествующих дате утверждения Проспекта ценных бумаг,</w:t>
      </w:r>
      <w:r w:rsidRPr="00037E8D">
        <w:rPr>
          <w:rFonts w:ascii="Times New Roman" w:hAnsi="Times New Roman" w:cs="Times New Roman"/>
          <w:lang w:val="ru-RU"/>
        </w:rPr>
        <w:t xml:space="preserve"> </w:t>
      </w:r>
      <w:r w:rsidRPr="00037E8D">
        <w:rPr>
          <w:rFonts w:ascii="Times New Roman" w:hAnsi="Times New Roman" w:cs="Times New Roman"/>
          <w:b/>
          <w:bCs/>
          <w:i/>
          <w:iCs/>
          <w:lang w:val="ru-RU"/>
        </w:rPr>
        <w:t>Эмитент не участвовал/не участвует в судебных процессах в качестве истца либо ответчика, участие в которых могло (может) существенно отразиться на финансово-хозяйственной деятельности Эмитента.</w:t>
      </w:r>
      <w:r w:rsidRPr="00037E8D">
        <w:rPr>
          <w:lang w:val="ru-RU"/>
        </w:rPr>
        <w:br w:type="page"/>
      </w:r>
    </w:p>
    <w:p w:rsidR="00CA0562" w:rsidRPr="00037E8D" w:rsidRDefault="00CA0562" w:rsidP="00080C89">
      <w:pPr>
        <w:pStyle w:val="10"/>
        <w:rPr>
          <w:sz w:val="24"/>
          <w:szCs w:val="24"/>
        </w:rPr>
      </w:pPr>
      <w:bookmarkStart w:id="81" w:name="_Toc407182818"/>
      <w:r w:rsidRPr="00037E8D">
        <w:rPr>
          <w:sz w:val="24"/>
          <w:szCs w:val="24"/>
        </w:rPr>
        <w:lastRenderedPageBreak/>
        <w:t>IX. Подробные сведения о порядке и об условиях размещения эмиссионных ценных бумаг</w:t>
      </w:r>
      <w:bookmarkEnd w:id="81"/>
    </w:p>
    <w:p w:rsidR="00660299" w:rsidRPr="00037E8D" w:rsidRDefault="00660299" w:rsidP="00660299">
      <w:pPr>
        <w:adjustRightInd w:val="0"/>
        <w:ind w:firstLine="540"/>
        <w:jc w:val="both"/>
        <w:rPr>
          <w:rFonts w:eastAsia="Calibri"/>
          <w:sz w:val="22"/>
          <w:szCs w:val="22"/>
          <w:lang w:eastAsia="en-US"/>
        </w:rPr>
      </w:pPr>
    </w:p>
    <w:p w:rsidR="00660299" w:rsidRPr="00037E8D" w:rsidRDefault="00660299" w:rsidP="00C13514">
      <w:pPr>
        <w:pStyle w:val="22"/>
        <w:rPr>
          <w:sz w:val="22"/>
          <w:szCs w:val="22"/>
        </w:rPr>
      </w:pPr>
      <w:bookmarkStart w:id="82" w:name="_Toc407182819"/>
      <w:r w:rsidRPr="00037E8D">
        <w:rPr>
          <w:sz w:val="22"/>
          <w:szCs w:val="22"/>
        </w:rPr>
        <w:t>9.1. Сведения о размещаемых ценных бумагах</w:t>
      </w:r>
      <w:bookmarkEnd w:id="82"/>
    </w:p>
    <w:p w:rsidR="00660299" w:rsidRPr="00037E8D" w:rsidRDefault="00660299" w:rsidP="00660299">
      <w:pPr>
        <w:adjustRightInd w:val="0"/>
        <w:ind w:firstLine="540"/>
        <w:jc w:val="both"/>
        <w:rPr>
          <w:rFonts w:eastAsia="Calibri"/>
          <w:sz w:val="22"/>
          <w:szCs w:val="22"/>
          <w:lang w:eastAsia="en-US"/>
        </w:rPr>
      </w:pPr>
    </w:p>
    <w:p w:rsidR="009C0D62" w:rsidRPr="00037E8D" w:rsidRDefault="009C0D62" w:rsidP="00652E74">
      <w:pPr>
        <w:pStyle w:val="3"/>
      </w:pPr>
      <w:bookmarkStart w:id="83" w:name="_Toc386471392"/>
      <w:bookmarkStart w:id="84" w:name="_Toc407182820"/>
      <w:bookmarkStart w:id="85" w:name="_Toc242682994"/>
      <w:bookmarkStart w:id="86" w:name="_Toc275538876"/>
      <w:bookmarkStart w:id="87" w:name="_Toc275789778"/>
      <w:bookmarkStart w:id="88" w:name="_Toc278203319"/>
      <w:bookmarkStart w:id="89" w:name="_Toc283986791"/>
      <w:r w:rsidRPr="00037E8D">
        <w:t>9.1.1. Общая информация</w:t>
      </w:r>
      <w:bookmarkEnd w:id="83"/>
      <w:bookmarkEnd w:id="84"/>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w:t>
      </w:r>
    </w:p>
    <w:p w:rsidR="009C0D62" w:rsidRPr="00037E8D" w:rsidRDefault="009C0D62" w:rsidP="009C0D62">
      <w:pPr>
        <w:adjustRightInd w:val="0"/>
        <w:ind w:firstLine="567"/>
        <w:jc w:val="both"/>
        <w:rPr>
          <w:rFonts w:eastAsia="Calibri"/>
          <w:lang w:eastAsia="en-US"/>
        </w:rPr>
      </w:pPr>
      <w:r w:rsidRPr="00037E8D">
        <w:rPr>
          <w:rFonts w:eastAsia="Calibri"/>
          <w:lang w:eastAsia="en-US"/>
        </w:rPr>
        <w:t xml:space="preserve">Вид размещаемых ценных бумаг (акции, облигации, опционы эмитента, российские депозитарные расписки): </w:t>
      </w:r>
      <w:r w:rsidRPr="00037E8D">
        <w:rPr>
          <w:rFonts w:eastAsiaTheme="minorHAnsi"/>
          <w:b/>
          <w:bCs/>
          <w:i/>
          <w:iCs/>
          <w:lang w:eastAsia="en-US"/>
        </w:rPr>
        <w:t>биржевые</w:t>
      </w:r>
      <w:r w:rsidRPr="00037E8D">
        <w:rPr>
          <w:rFonts w:eastAsiaTheme="minorHAnsi"/>
          <w:b/>
          <w:lang w:eastAsia="en-US"/>
        </w:rPr>
        <w:t xml:space="preserve"> </w:t>
      </w:r>
      <w:r w:rsidRPr="00037E8D">
        <w:rPr>
          <w:rFonts w:eastAsiaTheme="minorHAnsi"/>
          <w:b/>
          <w:bCs/>
          <w:i/>
          <w:iCs/>
          <w:lang w:eastAsia="en-US"/>
        </w:rPr>
        <w:t>облигации на предъявителя</w:t>
      </w:r>
    </w:p>
    <w:p w:rsidR="009C0D62" w:rsidRPr="00037E8D" w:rsidRDefault="009C0D62" w:rsidP="009C0D62">
      <w:pPr>
        <w:adjustRightInd w:val="0"/>
        <w:ind w:firstLine="567"/>
        <w:jc w:val="both"/>
        <w:rPr>
          <w:bCs/>
          <w:i/>
          <w:iCs/>
          <w:lang w:eastAsia="en-US"/>
        </w:rPr>
      </w:pPr>
      <w:r w:rsidRPr="00037E8D">
        <w:rPr>
          <w:lang w:eastAsia="en-US"/>
        </w:rPr>
        <w:t xml:space="preserve">Серия: </w:t>
      </w:r>
      <w:r w:rsidRPr="00037E8D">
        <w:rPr>
          <w:b/>
          <w:bCs/>
          <w:i/>
          <w:iCs/>
          <w:lang w:eastAsia="en-US"/>
        </w:rPr>
        <w:t>БО-01</w:t>
      </w:r>
    </w:p>
    <w:p w:rsidR="009C0D62" w:rsidRPr="00037E8D" w:rsidRDefault="009C0D62" w:rsidP="009C0D62">
      <w:pPr>
        <w:adjustRightInd w:val="0"/>
        <w:ind w:firstLine="567"/>
        <w:jc w:val="both"/>
        <w:rPr>
          <w:b/>
          <w:bCs/>
        </w:rPr>
      </w:pPr>
      <w:r w:rsidRPr="00037E8D">
        <w:t>Идентификационные признаки облигаций выпуска:</w:t>
      </w:r>
      <w:r w:rsidRPr="00037E8D">
        <w:rPr>
          <w:b/>
          <w:i/>
        </w:rPr>
        <w:t xml:space="preserve"> </w:t>
      </w:r>
      <w:r w:rsidRPr="00037E8D">
        <w:rPr>
          <w:rFonts w:eastAsiaTheme="minorHAnsi" w:cstheme="minorBidi"/>
          <w:b/>
          <w:bCs/>
          <w:i/>
          <w:iCs/>
          <w:lang w:eastAsia="en-US"/>
        </w:rPr>
        <w:t>биржевые облигации неконвертируемые процентные документарные на предъявителя серии БО-01 с обязательным централизованным хранением, c возможностью досрочного погашения по требованию владельцев и по усмотрению эмитента», размещаемые путем открытой подписки</w:t>
      </w:r>
    </w:p>
    <w:p w:rsidR="009C0D62" w:rsidRPr="00037E8D" w:rsidRDefault="009C0D62" w:rsidP="009C0D62">
      <w:pPr>
        <w:autoSpaceDE/>
        <w:autoSpaceDN/>
        <w:adjustRightInd w:val="0"/>
        <w:ind w:firstLine="567"/>
        <w:jc w:val="both"/>
        <w:outlineLvl w:val="4"/>
        <w:rPr>
          <w:b/>
          <w:bCs/>
          <w:i/>
          <w:iCs/>
        </w:rPr>
      </w:pPr>
      <w:r w:rsidRPr="00037E8D">
        <w:rPr>
          <w:rFonts w:eastAsia="Calibri"/>
          <w:lang w:eastAsia="en-US"/>
        </w:rPr>
        <w:t xml:space="preserve">Срок погашения: </w:t>
      </w:r>
      <w:r w:rsidRPr="00037E8D">
        <w:rPr>
          <w:rFonts w:eastAsiaTheme="minorHAnsi" w:cstheme="minorBidi"/>
          <w:b/>
          <w:bCs/>
          <w:i/>
          <w:iCs/>
          <w:lang w:eastAsia="en-US"/>
        </w:rPr>
        <w:t xml:space="preserve">2 184-й (Две тысячи сто восемьдесят четвертый) день </w:t>
      </w:r>
      <w:r w:rsidRPr="00037E8D">
        <w:rPr>
          <w:b/>
          <w:bCs/>
          <w:i/>
          <w:iCs/>
        </w:rPr>
        <w:t>с даты начала размещения Биржевых облигаций</w:t>
      </w:r>
    </w:p>
    <w:p w:rsidR="009C0D62" w:rsidRPr="00037E8D" w:rsidRDefault="009C0D62" w:rsidP="009C0D62">
      <w:pPr>
        <w:autoSpaceDE/>
        <w:autoSpaceDN/>
        <w:adjustRightInd w:val="0"/>
        <w:ind w:firstLine="567"/>
        <w:jc w:val="both"/>
        <w:outlineLvl w:val="5"/>
        <w:rPr>
          <w:rFonts w:ascii="Calibri" w:eastAsia="Calibri" w:hAnsi="Calibri"/>
          <w:b/>
          <w:i/>
          <w:lang w:eastAsia="en-US"/>
        </w:rPr>
      </w:pPr>
      <w:r w:rsidRPr="00037E8D">
        <w:rPr>
          <w:rFonts w:eastAsia="Calibri"/>
          <w:lang w:eastAsia="en-US"/>
        </w:rPr>
        <w:t xml:space="preserve">Номинальная стоимость каждой размещаемой ценной бумаги: </w:t>
      </w:r>
      <w:r w:rsidRPr="00037E8D">
        <w:rPr>
          <w:rFonts w:eastAsia="Calibri"/>
          <w:b/>
          <w:bCs/>
          <w:i/>
          <w:iCs/>
          <w:lang w:eastAsia="en-US"/>
        </w:rPr>
        <w:t>1 000 (Одна тысяча) рублей</w:t>
      </w:r>
    </w:p>
    <w:p w:rsidR="009C0D62" w:rsidRPr="00037E8D" w:rsidRDefault="009C0D62" w:rsidP="009C0D62">
      <w:pPr>
        <w:adjustRightInd w:val="0"/>
        <w:ind w:firstLine="567"/>
        <w:jc w:val="both"/>
        <w:rPr>
          <w:rFonts w:eastAsia="Calibri"/>
          <w:bCs/>
          <w:iCs/>
          <w:lang w:eastAsia="en-US"/>
        </w:rPr>
      </w:pPr>
      <w:r w:rsidRPr="00037E8D">
        <w:rPr>
          <w:rFonts w:eastAsia="Calibri"/>
          <w:bCs/>
          <w:iCs/>
          <w:lang w:eastAsia="en-US"/>
        </w:rPr>
        <w:t xml:space="preserve">Количество размещаемых ценных бумаг: </w:t>
      </w:r>
      <w:r w:rsidRPr="00037E8D">
        <w:rPr>
          <w:rFonts w:eastAsia="Calibri"/>
          <w:b/>
          <w:bCs/>
          <w:i/>
          <w:iCs/>
          <w:lang w:eastAsia="en-US"/>
        </w:rPr>
        <w:t> 3 000 000 штук</w:t>
      </w:r>
    </w:p>
    <w:p w:rsidR="009C0D62" w:rsidRPr="00037E8D" w:rsidRDefault="009C0D62" w:rsidP="009C0D62">
      <w:pPr>
        <w:ind w:firstLine="567"/>
        <w:jc w:val="both"/>
        <w:rPr>
          <w:b/>
          <w:i/>
          <w:lang w:eastAsia="en-US"/>
        </w:rPr>
      </w:pPr>
      <w:r w:rsidRPr="00037E8D">
        <w:rPr>
          <w:lang w:eastAsia="en-US"/>
        </w:rPr>
        <w:t xml:space="preserve">Объем ценных бумаг по номинальной стоимости: </w:t>
      </w:r>
      <w:r w:rsidRPr="00037E8D">
        <w:rPr>
          <w:rFonts w:eastAsia="Calibri"/>
          <w:b/>
          <w:bCs/>
          <w:i/>
          <w:iCs/>
          <w:lang w:eastAsia="en-US"/>
        </w:rPr>
        <w:t>3 000 000 000 рублей</w:t>
      </w:r>
    </w:p>
    <w:p w:rsidR="009C0D62" w:rsidRPr="00037E8D" w:rsidRDefault="009C0D62" w:rsidP="009C0D62">
      <w:pPr>
        <w:autoSpaceDE/>
        <w:autoSpaceDN/>
        <w:adjustRightInd w:val="0"/>
        <w:ind w:firstLine="567"/>
        <w:jc w:val="both"/>
        <w:outlineLvl w:val="4"/>
        <w:rPr>
          <w:rFonts w:eastAsia="Calibri"/>
          <w:b/>
          <w:bCs/>
          <w:i/>
          <w:iCs/>
          <w:lang w:eastAsia="en-US"/>
        </w:rPr>
      </w:pPr>
      <w:r w:rsidRPr="00037E8D">
        <w:rPr>
          <w:rFonts w:eastAsia="Calibri"/>
          <w:lang w:eastAsia="en-US"/>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037E8D">
        <w:rPr>
          <w:rFonts w:eastAsia="Calibri"/>
          <w:b/>
          <w:bCs/>
          <w:i/>
          <w:iCs/>
          <w:lang w:eastAsia="en-US"/>
        </w:rPr>
        <w:t>документарные на предъявителя с обязательным централизованным хранением</w:t>
      </w:r>
    </w:p>
    <w:p w:rsidR="009C0D62" w:rsidRPr="00037E8D" w:rsidRDefault="009C0D62" w:rsidP="009C0D62">
      <w:pPr>
        <w:ind w:firstLine="567"/>
        <w:jc w:val="both"/>
        <w:rPr>
          <w:rFonts w:eastAsia="Calibri"/>
          <w:bCs/>
          <w:iCs/>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БО-02:</w:t>
      </w:r>
    </w:p>
    <w:p w:rsidR="009C0D62" w:rsidRPr="00037E8D" w:rsidRDefault="009C0D62" w:rsidP="009C0D62">
      <w:pPr>
        <w:adjustRightInd w:val="0"/>
        <w:ind w:firstLine="567"/>
        <w:jc w:val="both"/>
        <w:rPr>
          <w:rFonts w:eastAsia="Calibri"/>
          <w:lang w:eastAsia="en-US"/>
        </w:rPr>
      </w:pPr>
      <w:r w:rsidRPr="00037E8D">
        <w:rPr>
          <w:rFonts w:eastAsia="Calibri"/>
          <w:lang w:eastAsia="en-US"/>
        </w:rPr>
        <w:t xml:space="preserve">Вид размещаемых ценных бумаг (акции, облигации, опционы эмитента, российские депозитарные расписки): </w:t>
      </w:r>
      <w:r w:rsidRPr="00037E8D">
        <w:rPr>
          <w:rFonts w:eastAsiaTheme="minorHAnsi"/>
          <w:b/>
          <w:bCs/>
          <w:i/>
          <w:iCs/>
          <w:lang w:eastAsia="en-US"/>
        </w:rPr>
        <w:t>биржевые</w:t>
      </w:r>
      <w:r w:rsidRPr="00037E8D">
        <w:rPr>
          <w:rFonts w:eastAsiaTheme="minorHAnsi"/>
          <w:b/>
          <w:lang w:eastAsia="en-US"/>
        </w:rPr>
        <w:t xml:space="preserve"> </w:t>
      </w:r>
      <w:r w:rsidRPr="00037E8D">
        <w:rPr>
          <w:rFonts w:eastAsiaTheme="minorHAnsi"/>
          <w:b/>
          <w:bCs/>
          <w:i/>
          <w:iCs/>
          <w:lang w:eastAsia="en-US"/>
        </w:rPr>
        <w:t>облигации на предъявителя</w:t>
      </w:r>
    </w:p>
    <w:p w:rsidR="009C0D62" w:rsidRPr="00037E8D" w:rsidRDefault="009C0D62" w:rsidP="009C0D62">
      <w:pPr>
        <w:adjustRightInd w:val="0"/>
        <w:ind w:firstLine="567"/>
        <w:jc w:val="both"/>
        <w:rPr>
          <w:bCs/>
          <w:i/>
          <w:iCs/>
          <w:lang w:eastAsia="en-US"/>
        </w:rPr>
      </w:pPr>
      <w:r w:rsidRPr="00037E8D">
        <w:rPr>
          <w:lang w:eastAsia="en-US"/>
        </w:rPr>
        <w:t xml:space="preserve">Серия: </w:t>
      </w:r>
      <w:r w:rsidRPr="00037E8D">
        <w:rPr>
          <w:b/>
          <w:bCs/>
          <w:i/>
          <w:iCs/>
          <w:lang w:eastAsia="en-US"/>
        </w:rPr>
        <w:t>БО-02</w:t>
      </w:r>
    </w:p>
    <w:p w:rsidR="009C0D62" w:rsidRPr="00037E8D" w:rsidRDefault="009C0D62" w:rsidP="009C0D62">
      <w:pPr>
        <w:adjustRightInd w:val="0"/>
        <w:ind w:firstLine="567"/>
        <w:jc w:val="both"/>
        <w:rPr>
          <w:b/>
          <w:bCs/>
        </w:rPr>
      </w:pPr>
      <w:r w:rsidRPr="00037E8D">
        <w:t>Идентификационные признаки облигаций выпуска:</w:t>
      </w:r>
      <w:r w:rsidRPr="00037E8D">
        <w:rPr>
          <w:b/>
          <w:i/>
        </w:rPr>
        <w:t xml:space="preserve"> </w:t>
      </w:r>
      <w:r w:rsidRPr="00037E8D">
        <w:rPr>
          <w:rFonts w:eastAsiaTheme="minorHAnsi" w:cstheme="minorBidi"/>
          <w:b/>
          <w:bCs/>
          <w:i/>
          <w:iCs/>
          <w:lang w:eastAsia="en-US"/>
        </w:rPr>
        <w:t>биржевые облигации неконвертируемые процентные документарные на предъявителя серии БО-02 с обязательным централизованным хранением, c возможностью досрочного погашения по требованию владельцев и по усмотрению эмитента», размещаемые путем открытой подписки</w:t>
      </w:r>
    </w:p>
    <w:p w:rsidR="009C0D62" w:rsidRPr="00037E8D" w:rsidRDefault="009C0D62" w:rsidP="009C0D62">
      <w:pPr>
        <w:autoSpaceDE/>
        <w:autoSpaceDN/>
        <w:adjustRightInd w:val="0"/>
        <w:ind w:firstLine="567"/>
        <w:jc w:val="both"/>
        <w:outlineLvl w:val="4"/>
        <w:rPr>
          <w:b/>
          <w:bCs/>
          <w:i/>
          <w:iCs/>
        </w:rPr>
      </w:pPr>
      <w:r w:rsidRPr="00037E8D">
        <w:rPr>
          <w:rFonts w:eastAsia="Calibri"/>
          <w:lang w:eastAsia="en-US"/>
        </w:rPr>
        <w:t xml:space="preserve">Срок погашения: </w:t>
      </w:r>
      <w:r w:rsidRPr="00037E8D">
        <w:rPr>
          <w:rFonts w:eastAsiaTheme="minorHAnsi" w:cstheme="minorBidi"/>
          <w:b/>
          <w:bCs/>
          <w:i/>
          <w:iCs/>
          <w:lang w:eastAsia="en-US"/>
        </w:rPr>
        <w:t xml:space="preserve">2 184-й (Две тысячи сто восемьдесят четвертый) день </w:t>
      </w:r>
      <w:r w:rsidRPr="00037E8D">
        <w:rPr>
          <w:b/>
          <w:bCs/>
          <w:i/>
          <w:iCs/>
        </w:rPr>
        <w:t>с даты начала размещения Биржевых облигаций</w:t>
      </w:r>
    </w:p>
    <w:p w:rsidR="009C0D62" w:rsidRPr="00037E8D" w:rsidRDefault="009C0D62" w:rsidP="009C0D62">
      <w:pPr>
        <w:autoSpaceDE/>
        <w:autoSpaceDN/>
        <w:adjustRightInd w:val="0"/>
        <w:ind w:firstLine="567"/>
        <w:jc w:val="both"/>
        <w:outlineLvl w:val="5"/>
        <w:rPr>
          <w:rFonts w:ascii="Calibri" w:eastAsia="Calibri" w:hAnsi="Calibri"/>
          <w:b/>
          <w:i/>
          <w:lang w:eastAsia="en-US"/>
        </w:rPr>
      </w:pPr>
      <w:r w:rsidRPr="00037E8D">
        <w:rPr>
          <w:rFonts w:eastAsia="Calibri"/>
          <w:lang w:eastAsia="en-US"/>
        </w:rPr>
        <w:t xml:space="preserve">Номинальная стоимость каждой размещаемой ценной бумаги: </w:t>
      </w:r>
      <w:r w:rsidRPr="00037E8D">
        <w:rPr>
          <w:rFonts w:eastAsia="Calibri"/>
          <w:b/>
          <w:bCs/>
          <w:i/>
          <w:iCs/>
          <w:lang w:eastAsia="en-US"/>
        </w:rPr>
        <w:t>1 000 (Одна тысяча) рублей</w:t>
      </w:r>
    </w:p>
    <w:p w:rsidR="009C0D62" w:rsidRPr="00037E8D" w:rsidRDefault="009C0D62" w:rsidP="009C0D62">
      <w:pPr>
        <w:adjustRightInd w:val="0"/>
        <w:ind w:firstLine="567"/>
        <w:jc w:val="both"/>
        <w:rPr>
          <w:rFonts w:eastAsia="Calibri"/>
          <w:bCs/>
          <w:iCs/>
          <w:lang w:eastAsia="en-US"/>
        </w:rPr>
      </w:pPr>
      <w:r w:rsidRPr="00037E8D">
        <w:rPr>
          <w:rFonts w:eastAsia="Calibri"/>
          <w:bCs/>
          <w:iCs/>
          <w:lang w:eastAsia="en-US"/>
        </w:rPr>
        <w:t xml:space="preserve">Количество размещаемых ценных бумаг: </w:t>
      </w:r>
      <w:r w:rsidRPr="00037E8D">
        <w:rPr>
          <w:rFonts w:eastAsia="Calibri"/>
          <w:b/>
          <w:bCs/>
          <w:i/>
          <w:iCs/>
          <w:lang w:eastAsia="en-US"/>
        </w:rPr>
        <w:t> 4 000 000 штук</w:t>
      </w:r>
    </w:p>
    <w:p w:rsidR="009C0D62" w:rsidRPr="00037E8D" w:rsidRDefault="009C0D62" w:rsidP="009C0D62">
      <w:pPr>
        <w:ind w:firstLine="567"/>
        <w:jc w:val="both"/>
        <w:rPr>
          <w:b/>
          <w:i/>
          <w:lang w:eastAsia="en-US"/>
        </w:rPr>
      </w:pPr>
      <w:r w:rsidRPr="00037E8D">
        <w:rPr>
          <w:lang w:eastAsia="en-US"/>
        </w:rPr>
        <w:t xml:space="preserve">Объем ценных бумаг по номинальной стоимости: </w:t>
      </w:r>
      <w:r w:rsidRPr="00037E8D">
        <w:rPr>
          <w:rFonts w:eastAsia="Calibri"/>
          <w:b/>
          <w:bCs/>
          <w:i/>
          <w:iCs/>
          <w:lang w:eastAsia="en-US"/>
        </w:rPr>
        <w:t>4 000 000 000 рублей</w:t>
      </w:r>
    </w:p>
    <w:p w:rsidR="009C0D62" w:rsidRPr="00037E8D" w:rsidRDefault="009C0D62" w:rsidP="009C0D62">
      <w:pPr>
        <w:autoSpaceDE/>
        <w:autoSpaceDN/>
        <w:adjustRightInd w:val="0"/>
        <w:ind w:firstLine="567"/>
        <w:jc w:val="both"/>
        <w:outlineLvl w:val="4"/>
        <w:rPr>
          <w:rFonts w:eastAsia="Calibri"/>
          <w:b/>
          <w:bCs/>
          <w:i/>
          <w:iCs/>
          <w:lang w:eastAsia="en-US"/>
        </w:rPr>
      </w:pPr>
      <w:r w:rsidRPr="00037E8D">
        <w:rPr>
          <w:rFonts w:eastAsia="Calibri"/>
          <w:lang w:eastAsia="en-US"/>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037E8D">
        <w:rPr>
          <w:rFonts w:eastAsia="Calibri"/>
          <w:b/>
          <w:bCs/>
          <w:i/>
          <w:iCs/>
          <w:lang w:eastAsia="en-US"/>
        </w:rPr>
        <w:t>документарные на предъявителя с обязательным централизованным хранением</w:t>
      </w:r>
    </w:p>
    <w:p w:rsidR="009C0D62" w:rsidRPr="00037E8D" w:rsidRDefault="009C0D62" w:rsidP="009C0D62">
      <w:pPr>
        <w:ind w:firstLine="567"/>
        <w:jc w:val="both"/>
        <w:rPr>
          <w:b/>
          <w:bCs/>
          <w:i/>
          <w:iCs/>
        </w:rPr>
      </w:pPr>
    </w:p>
    <w:p w:rsidR="009C0D62" w:rsidRPr="00037E8D" w:rsidRDefault="009C0D62" w:rsidP="009C0D62">
      <w:pPr>
        <w:ind w:firstLine="567"/>
        <w:jc w:val="both"/>
        <w:rPr>
          <w:b/>
          <w:u w:val="single"/>
        </w:rPr>
      </w:pPr>
      <w:r w:rsidRPr="00037E8D">
        <w:rPr>
          <w:b/>
          <w:u w:val="single"/>
        </w:rPr>
        <w:t>Для Биржевых облигаций серии БО-03:</w:t>
      </w:r>
    </w:p>
    <w:p w:rsidR="009C0D62" w:rsidRPr="00037E8D" w:rsidRDefault="009C0D62" w:rsidP="009C0D62">
      <w:pPr>
        <w:adjustRightInd w:val="0"/>
        <w:ind w:firstLine="567"/>
        <w:jc w:val="both"/>
        <w:rPr>
          <w:rFonts w:eastAsia="Calibri"/>
          <w:lang w:eastAsia="en-US"/>
        </w:rPr>
      </w:pPr>
      <w:r w:rsidRPr="00037E8D">
        <w:rPr>
          <w:rFonts w:eastAsia="Calibri"/>
          <w:lang w:eastAsia="en-US"/>
        </w:rPr>
        <w:t xml:space="preserve">Вид размещаемых ценных бумаг (акции, облигации, опционы эмитента, российские депозитарные расписки): </w:t>
      </w:r>
      <w:r w:rsidRPr="00037E8D">
        <w:rPr>
          <w:rFonts w:eastAsiaTheme="minorHAnsi"/>
          <w:b/>
          <w:bCs/>
          <w:i/>
          <w:iCs/>
          <w:lang w:eastAsia="en-US"/>
        </w:rPr>
        <w:t>биржевые</w:t>
      </w:r>
      <w:r w:rsidRPr="00037E8D">
        <w:rPr>
          <w:rFonts w:eastAsiaTheme="minorHAnsi"/>
          <w:b/>
          <w:lang w:eastAsia="en-US"/>
        </w:rPr>
        <w:t xml:space="preserve"> </w:t>
      </w:r>
      <w:r w:rsidRPr="00037E8D">
        <w:rPr>
          <w:rFonts w:eastAsiaTheme="minorHAnsi"/>
          <w:b/>
          <w:bCs/>
          <w:i/>
          <w:iCs/>
          <w:lang w:eastAsia="en-US"/>
        </w:rPr>
        <w:t>облигации на предъявителя</w:t>
      </w:r>
    </w:p>
    <w:p w:rsidR="009C0D62" w:rsidRPr="00037E8D" w:rsidRDefault="009C0D62" w:rsidP="009C0D62">
      <w:pPr>
        <w:adjustRightInd w:val="0"/>
        <w:ind w:firstLine="567"/>
        <w:jc w:val="both"/>
        <w:rPr>
          <w:bCs/>
          <w:i/>
          <w:iCs/>
          <w:lang w:eastAsia="en-US"/>
        </w:rPr>
      </w:pPr>
      <w:r w:rsidRPr="00037E8D">
        <w:rPr>
          <w:lang w:eastAsia="en-US"/>
        </w:rPr>
        <w:t xml:space="preserve">Серия: </w:t>
      </w:r>
      <w:r w:rsidRPr="00037E8D">
        <w:rPr>
          <w:b/>
          <w:bCs/>
          <w:i/>
          <w:iCs/>
          <w:lang w:eastAsia="en-US"/>
        </w:rPr>
        <w:t>БО-03</w:t>
      </w:r>
    </w:p>
    <w:p w:rsidR="009C0D62" w:rsidRPr="00037E8D" w:rsidRDefault="009C0D62" w:rsidP="009C0D62">
      <w:pPr>
        <w:adjustRightInd w:val="0"/>
        <w:ind w:firstLine="567"/>
        <w:jc w:val="both"/>
        <w:rPr>
          <w:b/>
          <w:bCs/>
        </w:rPr>
      </w:pPr>
      <w:r w:rsidRPr="00037E8D">
        <w:t>Идентификационные признаки облигаций выпуска:</w:t>
      </w:r>
      <w:r w:rsidRPr="00037E8D">
        <w:rPr>
          <w:b/>
          <w:i/>
        </w:rPr>
        <w:t xml:space="preserve"> </w:t>
      </w:r>
      <w:r w:rsidRPr="00037E8D">
        <w:rPr>
          <w:rFonts w:eastAsiaTheme="minorHAnsi" w:cstheme="minorBidi"/>
          <w:b/>
          <w:bCs/>
          <w:i/>
          <w:iCs/>
          <w:lang w:eastAsia="en-US"/>
        </w:rPr>
        <w:t>биржевые облигации неконвертируемые процентные документарные на предъявителя серии БО-03 с обязательным централизованным хранением, c возможностью досрочного погашения по требованию владельцев и по усмотрению эмитента», размещаемые путем открытой подписки</w:t>
      </w:r>
    </w:p>
    <w:p w:rsidR="009C0D62" w:rsidRPr="00037E8D" w:rsidRDefault="009C0D62" w:rsidP="009C0D62">
      <w:pPr>
        <w:autoSpaceDE/>
        <w:autoSpaceDN/>
        <w:adjustRightInd w:val="0"/>
        <w:ind w:firstLine="567"/>
        <w:jc w:val="both"/>
        <w:outlineLvl w:val="4"/>
        <w:rPr>
          <w:b/>
          <w:bCs/>
          <w:i/>
          <w:iCs/>
        </w:rPr>
      </w:pPr>
      <w:r w:rsidRPr="00037E8D">
        <w:rPr>
          <w:rFonts w:eastAsia="Calibri"/>
          <w:lang w:eastAsia="en-US"/>
        </w:rPr>
        <w:t xml:space="preserve">Срок погашения: </w:t>
      </w:r>
      <w:r w:rsidRPr="00037E8D">
        <w:rPr>
          <w:rFonts w:eastAsiaTheme="minorHAnsi" w:cstheme="minorBidi"/>
          <w:b/>
          <w:bCs/>
          <w:i/>
          <w:iCs/>
          <w:lang w:eastAsia="en-US"/>
        </w:rPr>
        <w:t xml:space="preserve">2 184-й (Две тысячи сто восемьдесят четвертый) день </w:t>
      </w:r>
      <w:r w:rsidRPr="00037E8D">
        <w:rPr>
          <w:b/>
          <w:bCs/>
          <w:i/>
          <w:iCs/>
        </w:rPr>
        <w:t>с даты начала размещения Биржевых облигаций</w:t>
      </w:r>
    </w:p>
    <w:p w:rsidR="009C0D62" w:rsidRPr="00037E8D" w:rsidRDefault="009C0D62" w:rsidP="009C0D62">
      <w:pPr>
        <w:autoSpaceDE/>
        <w:autoSpaceDN/>
        <w:adjustRightInd w:val="0"/>
        <w:ind w:firstLine="567"/>
        <w:jc w:val="both"/>
        <w:outlineLvl w:val="5"/>
        <w:rPr>
          <w:rFonts w:ascii="Calibri" w:eastAsia="Calibri" w:hAnsi="Calibri"/>
          <w:b/>
          <w:i/>
          <w:lang w:eastAsia="en-US"/>
        </w:rPr>
      </w:pPr>
      <w:r w:rsidRPr="00037E8D">
        <w:rPr>
          <w:rFonts w:eastAsia="Calibri"/>
          <w:lang w:eastAsia="en-US"/>
        </w:rPr>
        <w:t xml:space="preserve">Номинальная стоимость каждой размещаемой ценной бумаги: </w:t>
      </w:r>
      <w:r w:rsidRPr="00037E8D">
        <w:rPr>
          <w:rFonts w:eastAsia="Calibri"/>
          <w:b/>
          <w:bCs/>
          <w:i/>
          <w:iCs/>
          <w:lang w:eastAsia="en-US"/>
        </w:rPr>
        <w:t>1 000 (Одна тысяча) рублей</w:t>
      </w:r>
    </w:p>
    <w:p w:rsidR="009C0D62" w:rsidRPr="00037E8D" w:rsidRDefault="009C0D62" w:rsidP="009C0D62">
      <w:pPr>
        <w:adjustRightInd w:val="0"/>
        <w:ind w:firstLine="567"/>
        <w:jc w:val="both"/>
        <w:rPr>
          <w:rFonts w:eastAsia="Calibri"/>
          <w:bCs/>
          <w:iCs/>
          <w:lang w:eastAsia="en-US"/>
        </w:rPr>
      </w:pPr>
      <w:r w:rsidRPr="00037E8D">
        <w:rPr>
          <w:rFonts w:eastAsia="Calibri"/>
          <w:bCs/>
          <w:iCs/>
          <w:lang w:eastAsia="en-US"/>
        </w:rPr>
        <w:t xml:space="preserve">Количество размещаемых ценных бумаг: </w:t>
      </w:r>
      <w:r w:rsidRPr="00037E8D">
        <w:rPr>
          <w:rFonts w:eastAsia="Calibri"/>
          <w:b/>
          <w:bCs/>
          <w:i/>
          <w:iCs/>
          <w:lang w:eastAsia="en-US"/>
        </w:rPr>
        <w:t> 4 000 000 штук</w:t>
      </w:r>
    </w:p>
    <w:p w:rsidR="009C0D62" w:rsidRPr="00037E8D" w:rsidRDefault="009C0D62" w:rsidP="009C0D62">
      <w:pPr>
        <w:ind w:firstLine="567"/>
        <w:jc w:val="both"/>
        <w:rPr>
          <w:b/>
          <w:i/>
          <w:lang w:eastAsia="en-US"/>
        </w:rPr>
      </w:pPr>
      <w:r w:rsidRPr="00037E8D">
        <w:rPr>
          <w:lang w:eastAsia="en-US"/>
        </w:rPr>
        <w:t xml:space="preserve">Объем ценных бумаг по номинальной стоимости: </w:t>
      </w:r>
      <w:r w:rsidRPr="00037E8D">
        <w:rPr>
          <w:rFonts w:eastAsia="Calibri"/>
          <w:b/>
          <w:bCs/>
          <w:i/>
          <w:iCs/>
          <w:lang w:eastAsia="en-US"/>
        </w:rPr>
        <w:t>4 000 000 000 рублей</w:t>
      </w:r>
    </w:p>
    <w:p w:rsidR="009C0D62" w:rsidRPr="00037E8D" w:rsidRDefault="009C0D62" w:rsidP="009C0D62">
      <w:pPr>
        <w:autoSpaceDE/>
        <w:autoSpaceDN/>
        <w:adjustRightInd w:val="0"/>
        <w:ind w:firstLine="567"/>
        <w:jc w:val="both"/>
        <w:outlineLvl w:val="4"/>
        <w:rPr>
          <w:rFonts w:eastAsia="Calibri"/>
          <w:b/>
          <w:bCs/>
          <w:i/>
          <w:iCs/>
          <w:lang w:eastAsia="en-US"/>
        </w:rPr>
      </w:pPr>
      <w:r w:rsidRPr="00037E8D">
        <w:rPr>
          <w:rFonts w:eastAsia="Calibri"/>
          <w:lang w:eastAsia="en-US"/>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037E8D">
        <w:rPr>
          <w:rFonts w:eastAsia="Calibri"/>
          <w:b/>
          <w:bCs/>
          <w:i/>
          <w:iCs/>
          <w:lang w:eastAsia="en-US"/>
        </w:rPr>
        <w:t>документарные на предъявителя с обязательным централизованным хранением</w:t>
      </w:r>
    </w:p>
    <w:p w:rsidR="009C0D62" w:rsidRPr="00037E8D" w:rsidRDefault="009C0D62" w:rsidP="009C0D62">
      <w:pPr>
        <w:adjustRightInd w:val="0"/>
        <w:ind w:firstLine="539"/>
        <w:jc w:val="both"/>
        <w:rPr>
          <w:rFonts w:eastAsia="Calibri"/>
          <w:b/>
          <w:sz w:val="22"/>
          <w:szCs w:val="22"/>
          <w:u w:val="single"/>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utoSpaceDE/>
        <w:autoSpaceDN/>
        <w:ind w:firstLine="567"/>
        <w:jc w:val="both"/>
        <w:rPr>
          <w:rFonts w:eastAsia="Calibri"/>
          <w:sz w:val="22"/>
          <w:szCs w:val="22"/>
          <w:lang w:eastAsia="en-US"/>
        </w:rPr>
      </w:pPr>
    </w:p>
    <w:p w:rsidR="009C0D62" w:rsidRPr="00037E8D" w:rsidRDefault="009C0D62" w:rsidP="009C0D62">
      <w:pPr>
        <w:adjustRightInd w:val="0"/>
        <w:ind w:firstLine="540"/>
        <w:jc w:val="both"/>
        <w:rPr>
          <w:rFonts w:eastAsia="Calibri"/>
          <w:lang w:eastAsia="en-US"/>
        </w:rPr>
      </w:pPr>
      <w:r w:rsidRPr="00037E8D">
        <w:rPr>
          <w:rFonts w:eastAsia="Calibri"/>
          <w:lang w:eastAsia="en-US"/>
        </w:rPr>
        <w:t xml:space="preserve">Полное и сокращенное фирменные наименования, место нахождения депозитария, который будет осуществлять централизованное хранение размещаемых ценных бумаг, номер, дата выдачи и срок действия лицензии депозитария на осуществление депозитарной деятельности, орган, выдавший указанную лицензию: </w:t>
      </w:r>
    </w:p>
    <w:p w:rsidR="009C0D62" w:rsidRPr="00037E8D" w:rsidRDefault="009C0D62" w:rsidP="009C0D62">
      <w:pPr>
        <w:adjustRightInd w:val="0"/>
        <w:ind w:firstLine="540"/>
        <w:jc w:val="both"/>
        <w:rPr>
          <w:rFonts w:eastAsiaTheme="minorHAnsi" w:cstheme="minorBidi"/>
          <w:bCs/>
          <w:lang w:eastAsia="en-US"/>
        </w:rPr>
      </w:pPr>
      <w:r w:rsidRPr="00037E8D">
        <w:rPr>
          <w:rFonts w:eastAsiaTheme="minorHAnsi" w:cstheme="minorBidi"/>
          <w:bCs/>
          <w:lang w:eastAsia="en-US"/>
        </w:rPr>
        <w:t>Депозитарий, который будет осуществлять централизованное хранение:</w:t>
      </w:r>
    </w:p>
    <w:p w:rsidR="009C0D62" w:rsidRPr="00037E8D" w:rsidRDefault="009C0D62" w:rsidP="009C0D62">
      <w:pPr>
        <w:adjustRightInd w:val="0"/>
        <w:ind w:firstLine="540"/>
        <w:jc w:val="both"/>
        <w:rPr>
          <w:rFonts w:eastAsiaTheme="minorHAnsi" w:cstheme="minorBidi"/>
          <w:bCs/>
          <w:i/>
          <w:iCs/>
          <w:lang w:eastAsia="en-US"/>
        </w:rPr>
      </w:pPr>
      <w:r w:rsidRPr="00037E8D">
        <w:rPr>
          <w:rFonts w:eastAsiaTheme="minorHAnsi" w:cstheme="minorBidi"/>
          <w:bCs/>
          <w:lang w:eastAsia="en-US"/>
        </w:rPr>
        <w:t xml:space="preserve">Полное фирменное наименование: </w:t>
      </w:r>
      <w:r w:rsidRPr="00037E8D">
        <w:rPr>
          <w:rFonts w:eastAsiaTheme="minorHAnsi" w:cstheme="minorBidi"/>
          <w:b/>
          <w:bCs/>
          <w:i/>
          <w:iCs/>
          <w:lang w:eastAsia="en-US"/>
        </w:rPr>
        <w:t>Небанковская кредитная организация закрытое акционерное общество «Национальный расчетный депозитарий»</w:t>
      </w:r>
    </w:p>
    <w:p w:rsidR="009C0D62" w:rsidRPr="00037E8D" w:rsidRDefault="009C0D62" w:rsidP="009C0D62">
      <w:pPr>
        <w:adjustRightInd w:val="0"/>
        <w:ind w:firstLine="540"/>
        <w:jc w:val="both"/>
        <w:rPr>
          <w:rFonts w:eastAsiaTheme="minorHAnsi" w:cstheme="minorBidi"/>
          <w:bCs/>
          <w:i/>
          <w:iCs/>
          <w:lang w:eastAsia="en-US"/>
        </w:rPr>
      </w:pPr>
      <w:r w:rsidRPr="00037E8D">
        <w:rPr>
          <w:rFonts w:eastAsiaTheme="minorHAnsi" w:cstheme="minorBidi"/>
          <w:bCs/>
          <w:lang w:eastAsia="en-US"/>
        </w:rPr>
        <w:t xml:space="preserve">Сокращенное фирменное наименование: </w:t>
      </w:r>
      <w:r w:rsidRPr="00037E8D">
        <w:rPr>
          <w:rFonts w:eastAsiaTheme="minorHAnsi" w:cstheme="minorBidi"/>
          <w:b/>
          <w:bCs/>
          <w:i/>
          <w:iCs/>
          <w:lang w:eastAsia="en-US"/>
        </w:rPr>
        <w:t>НКО ЗАО НРД</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Cs/>
          <w:lang w:eastAsia="en-US"/>
        </w:rPr>
        <w:t xml:space="preserve">Место нахождения: </w:t>
      </w:r>
      <w:r w:rsidRPr="00037E8D">
        <w:rPr>
          <w:rFonts w:eastAsiaTheme="minorHAnsi" w:cstheme="minorBidi"/>
          <w:b/>
          <w:bCs/>
          <w:i/>
          <w:iCs/>
          <w:lang w:eastAsia="en-US"/>
        </w:rPr>
        <w:t xml:space="preserve">город Москва, улица Спартаковская, дом 12 </w:t>
      </w:r>
    </w:p>
    <w:p w:rsidR="009C0D62" w:rsidRPr="00037E8D" w:rsidRDefault="009C0D62" w:rsidP="009C0D62">
      <w:pPr>
        <w:adjustRightInd w:val="0"/>
        <w:ind w:firstLine="540"/>
        <w:jc w:val="both"/>
        <w:rPr>
          <w:rFonts w:eastAsiaTheme="minorHAnsi" w:cstheme="minorBidi"/>
          <w:bCs/>
          <w:i/>
          <w:iCs/>
          <w:lang w:eastAsia="en-US"/>
        </w:rPr>
      </w:pPr>
      <w:r w:rsidRPr="00037E8D">
        <w:rPr>
          <w:rFonts w:eastAsiaTheme="minorHAnsi" w:cstheme="minorBidi"/>
          <w:bCs/>
          <w:lang w:eastAsia="en-US"/>
        </w:rPr>
        <w:t xml:space="preserve">Почтовый адрес: </w:t>
      </w:r>
      <w:r w:rsidRPr="00037E8D">
        <w:rPr>
          <w:rFonts w:eastAsiaTheme="minorHAnsi" w:cstheme="minorBidi"/>
          <w:b/>
          <w:bCs/>
          <w:i/>
          <w:iCs/>
          <w:lang w:eastAsia="en-US"/>
        </w:rPr>
        <w:t>105066 город Москва, улица Спартаковская, дом 12</w:t>
      </w:r>
    </w:p>
    <w:p w:rsidR="009C0D62" w:rsidRPr="00037E8D" w:rsidRDefault="009C0D62" w:rsidP="009C0D62">
      <w:pPr>
        <w:adjustRightInd w:val="0"/>
        <w:ind w:firstLine="540"/>
        <w:jc w:val="both"/>
        <w:rPr>
          <w:rFonts w:eastAsiaTheme="minorHAnsi" w:cstheme="minorBidi"/>
          <w:bCs/>
          <w:lang w:eastAsia="en-US"/>
        </w:rPr>
      </w:pPr>
      <w:r w:rsidRPr="00037E8D">
        <w:rPr>
          <w:rFonts w:eastAsiaTheme="minorHAnsi" w:cstheme="minorBidi"/>
          <w:bCs/>
          <w:lang w:eastAsia="en-US"/>
        </w:rPr>
        <w:t xml:space="preserve">ИНН: </w:t>
      </w:r>
      <w:r w:rsidRPr="00037E8D">
        <w:rPr>
          <w:rFonts w:eastAsiaTheme="minorHAnsi" w:cstheme="minorBidi"/>
          <w:b/>
          <w:bCs/>
          <w:i/>
          <w:iCs/>
          <w:lang w:eastAsia="en-US"/>
        </w:rPr>
        <w:t>7702165310</w:t>
      </w:r>
    </w:p>
    <w:p w:rsidR="009C0D62" w:rsidRPr="00037E8D" w:rsidRDefault="009C0D62" w:rsidP="009C0D62">
      <w:pPr>
        <w:adjustRightInd w:val="0"/>
        <w:ind w:firstLine="540"/>
        <w:jc w:val="both"/>
        <w:rPr>
          <w:rFonts w:eastAsiaTheme="minorHAnsi" w:cstheme="minorBidi"/>
          <w:bCs/>
          <w:lang w:eastAsia="en-US"/>
        </w:rPr>
      </w:pPr>
      <w:r w:rsidRPr="00037E8D">
        <w:rPr>
          <w:rFonts w:eastAsiaTheme="minorHAnsi" w:cstheme="minorBidi"/>
          <w:bCs/>
          <w:lang w:eastAsia="en-US"/>
        </w:rPr>
        <w:t xml:space="preserve">Телефон: </w:t>
      </w:r>
      <w:r w:rsidRPr="00037E8D">
        <w:rPr>
          <w:rFonts w:eastAsiaTheme="minorHAnsi" w:cstheme="minorBidi"/>
          <w:b/>
          <w:bCs/>
          <w:i/>
          <w:iCs/>
          <w:lang w:eastAsia="en-US"/>
        </w:rPr>
        <w:t>+7 (495) 956-27-90, факс +7 (495) 956-0938</w:t>
      </w:r>
    </w:p>
    <w:p w:rsidR="009C0D62" w:rsidRPr="00037E8D" w:rsidRDefault="009C0D62" w:rsidP="009C0D62">
      <w:pPr>
        <w:adjustRightInd w:val="0"/>
        <w:ind w:firstLine="540"/>
        <w:jc w:val="both"/>
        <w:rPr>
          <w:rFonts w:eastAsiaTheme="minorHAnsi" w:cstheme="minorBidi"/>
          <w:bCs/>
          <w:lang w:eastAsia="en-US"/>
        </w:rPr>
      </w:pPr>
      <w:r w:rsidRPr="00037E8D">
        <w:rPr>
          <w:rFonts w:eastAsiaTheme="minorHAnsi" w:cstheme="minorBidi"/>
          <w:bCs/>
          <w:lang w:eastAsia="en-US"/>
        </w:rPr>
        <w:t xml:space="preserve">Номер лицензии профессионального участника рынка ценных бумаг на осуществление депозитарной деятельности: </w:t>
      </w:r>
      <w:r w:rsidRPr="00037E8D">
        <w:rPr>
          <w:rFonts w:eastAsiaTheme="minorHAnsi" w:cstheme="minorBidi"/>
          <w:b/>
          <w:bCs/>
          <w:i/>
          <w:iCs/>
          <w:lang w:eastAsia="en-US"/>
        </w:rPr>
        <w:t>177-12042-000100</w:t>
      </w:r>
    </w:p>
    <w:p w:rsidR="009C0D62" w:rsidRPr="00037E8D" w:rsidRDefault="009C0D62" w:rsidP="009C0D62">
      <w:pPr>
        <w:adjustRightInd w:val="0"/>
        <w:ind w:firstLine="540"/>
        <w:jc w:val="both"/>
        <w:rPr>
          <w:rFonts w:eastAsiaTheme="minorHAnsi" w:cstheme="minorBidi"/>
          <w:bCs/>
          <w:lang w:eastAsia="en-US"/>
        </w:rPr>
      </w:pPr>
      <w:r w:rsidRPr="00037E8D">
        <w:rPr>
          <w:rFonts w:eastAsiaTheme="minorHAnsi" w:cstheme="minorBidi"/>
          <w:bCs/>
          <w:lang w:eastAsia="en-US"/>
        </w:rPr>
        <w:t xml:space="preserve">Дата выдачи: </w:t>
      </w:r>
      <w:r w:rsidRPr="00037E8D">
        <w:rPr>
          <w:rFonts w:eastAsiaTheme="minorHAnsi" w:cstheme="minorBidi"/>
          <w:b/>
          <w:bCs/>
          <w:i/>
          <w:lang w:eastAsia="en-US"/>
        </w:rPr>
        <w:t>19</w:t>
      </w:r>
      <w:r w:rsidRPr="00037E8D">
        <w:rPr>
          <w:rFonts w:eastAsiaTheme="minorHAnsi" w:cstheme="minorBidi"/>
          <w:b/>
          <w:bCs/>
          <w:i/>
          <w:iCs/>
          <w:lang w:eastAsia="en-US"/>
        </w:rPr>
        <w:t xml:space="preserve">.02.2009 </w:t>
      </w:r>
    </w:p>
    <w:p w:rsidR="009C0D62" w:rsidRPr="00037E8D" w:rsidRDefault="009C0D62" w:rsidP="009C0D62">
      <w:pPr>
        <w:adjustRightInd w:val="0"/>
        <w:ind w:firstLine="540"/>
        <w:jc w:val="both"/>
        <w:rPr>
          <w:rFonts w:eastAsiaTheme="minorHAnsi" w:cstheme="minorBidi"/>
          <w:bCs/>
          <w:lang w:eastAsia="en-US"/>
        </w:rPr>
      </w:pPr>
      <w:r w:rsidRPr="00037E8D">
        <w:rPr>
          <w:rFonts w:eastAsiaTheme="minorHAnsi" w:cstheme="minorBidi"/>
          <w:bCs/>
          <w:lang w:eastAsia="en-US"/>
        </w:rPr>
        <w:t xml:space="preserve">Срок действия: </w:t>
      </w:r>
      <w:r w:rsidRPr="00037E8D">
        <w:rPr>
          <w:rFonts w:eastAsiaTheme="minorHAnsi" w:cstheme="minorBidi"/>
          <w:b/>
          <w:bCs/>
          <w:i/>
          <w:iCs/>
          <w:lang w:eastAsia="en-US"/>
        </w:rPr>
        <w:t>без ограничения срока действия</w:t>
      </w:r>
    </w:p>
    <w:p w:rsidR="009C0D62" w:rsidRPr="00037E8D" w:rsidRDefault="009C0D62" w:rsidP="009C0D62">
      <w:pPr>
        <w:adjustRightInd w:val="0"/>
        <w:ind w:firstLine="540"/>
        <w:jc w:val="both"/>
        <w:rPr>
          <w:rFonts w:eastAsiaTheme="minorHAnsi" w:cstheme="minorBidi"/>
          <w:bCs/>
          <w:lang w:eastAsia="en-US"/>
        </w:rPr>
      </w:pPr>
      <w:r w:rsidRPr="00037E8D">
        <w:rPr>
          <w:rFonts w:eastAsiaTheme="minorHAnsi" w:cstheme="minorBidi"/>
          <w:bCs/>
          <w:lang w:eastAsia="en-US"/>
        </w:rPr>
        <w:t xml:space="preserve">Лицензирующий орган: </w:t>
      </w:r>
      <w:r w:rsidRPr="00037E8D">
        <w:rPr>
          <w:rFonts w:eastAsiaTheme="minorHAnsi" w:cstheme="minorBidi"/>
          <w:b/>
          <w:bCs/>
          <w:i/>
          <w:iCs/>
          <w:lang w:eastAsia="en-US"/>
        </w:rPr>
        <w:t>Банк России</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Каждая Биржевая облигация настоящего выпуска предоставляет ее владельцу одинаковый объем прав.</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Документами, удостоверяющими права, закрепленные Биржевой облигацией, являются Сертификат Биржевых облигаций и Решение о выпуске ценных бумаг.</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Владелец Биржевой облигации имеет право на получение при погашении Биржевой облигации в предусмотренный ею срок номинальной стоимости </w:t>
      </w:r>
      <w:r w:rsidR="008C000E" w:rsidRPr="00037E8D">
        <w:rPr>
          <w:b/>
          <w:bCs/>
          <w:i/>
          <w:iCs/>
        </w:rPr>
        <w:t xml:space="preserve">(части номинальной стоимости в случае, если погашение номинальной стоимости осуществляется по частям)  </w:t>
      </w:r>
      <w:r w:rsidRPr="00037E8D">
        <w:rPr>
          <w:rFonts w:eastAsiaTheme="minorHAnsi" w:cstheme="minorBidi"/>
          <w:b/>
          <w:bCs/>
          <w:i/>
          <w:iCs/>
          <w:lang w:eastAsia="en-US"/>
        </w:rPr>
        <w:t>Биржевой облигации.</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Владелец Биржевой облигации имеет право на получение процента от </w:t>
      </w:r>
      <w:r w:rsidR="0083093A" w:rsidRPr="00037E8D">
        <w:rPr>
          <w:rFonts w:eastAsiaTheme="minorHAnsi" w:cstheme="minorBidi"/>
          <w:b/>
          <w:bCs/>
          <w:i/>
          <w:iCs/>
          <w:lang w:eastAsia="en-US"/>
        </w:rPr>
        <w:t xml:space="preserve">непогашенной части </w:t>
      </w:r>
      <w:r w:rsidRPr="00037E8D">
        <w:rPr>
          <w:rFonts w:eastAsiaTheme="minorHAnsi" w:cstheme="minorBidi"/>
          <w:b/>
          <w:bCs/>
          <w:i/>
          <w:iCs/>
          <w:lang w:eastAsia="en-US"/>
        </w:rPr>
        <w:t>номинальной стоимости Биржевой облигации (купонного дохода), порядок определения размера которого указан в п. 9.3 Решения о выпуске ценных бумаг, п. 9.1.2 Проспекта ценных бумаг, а сроки выплаты - в п. 9.4 Решения о выпуске ценных бумаг, п. 9.1.2 Проспекта ценных бумаг.</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r w:rsidR="008C000E" w:rsidRPr="00037E8D">
        <w:rPr>
          <w:rFonts w:eastAsiaTheme="minorHAnsi" w:cstheme="minorBidi"/>
          <w:b/>
          <w:bCs/>
          <w:i/>
          <w:iCs/>
          <w:lang w:eastAsia="en-US"/>
        </w:rPr>
        <w:t xml:space="preserve">, </w:t>
      </w:r>
      <w:r w:rsidR="008C000E" w:rsidRPr="00037E8D">
        <w:rPr>
          <w:b/>
          <w:i/>
        </w:rPr>
        <w:t>а также действующим законодательством Российской Федерации</w:t>
      </w:r>
      <w:r w:rsidRPr="00037E8D">
        <w:rPr>
          <w:rFonts w:eastAsiaTheme="minorHAnsi" w:cstheme="minorBidi"/>
          <w:b/>
          <w:bCs/>
          <w:i/>
          <w:iCs/>
          <w:lang w:eastAsia="en-US"/>
        </w:rPr>
        <w:t>.</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037E8D">
        <w:rPr>
          <w:rFonts w:eastAsiaTheme="minorHAnsi" w:cstheme="minorBidi"/>
          <w:b/>
          <w:i/>
          <w:lang w:eastAsia="en-US"/>
        </w:rPr>
        <w:t>в случае, и на условиях, предусмотренных Решением о выпуске ценных бумаг и Проспектом</w:t>
      </w:r>
      <w:r w:rsidRPr="00037E8D">
        <w:rPr>
          <w:rFonts w:eastAsiaTheme="minorHAnsi" w:cstheme="minorBidi"/>
          <w:b/>
          <w:lang w:eastAsia="en-US"/>
        </w:rPr>
        <w:t xml:space="preserve"> </w:t>
      </w:r>
      <w:r w:rsidRPr="00037E8D">
        <w:rPr>
          <w:rFonts w:eastAsiaTheme="minorHAnsi" w:cstheme="minorBidi"/>
          <w:b/>
          <w:bCs/>
          <w:i/>
          <w:iCs/>
          <w:lang w:eastAsia="en-US"/>
        </w:rPr>
        <w:t>ценных бумаг.</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9C0D62" w:rsidRPr="00037E8D" w:rsidRDefault="009C0D62" w:rsidP="009C0D62">
      <w:pPr>
        <w:adjustRightInd w:val="0"/>
        <w:ind w:firstLine="540"/>
        <w:jc w:val="both"/>
        <w:rPr>
          <w:rFonts w:eastAsiaTheme="minorHAnsi" w:cstheme="minorBidi"/>
          <w:b/>
          <w:bCs/>
          <w:lang w:eastAsia="en-US"/>
        </w:rPr>
      </w:pPr>
      <w:r w:rsidRPr="00037E8D">
        <w:rPr>
          <w:rFonts w:eastAsiaTheme="minorHAnsi" w:cstheme="minorBidi"/>
          <w:b/>
          <w:bCs/>
          <w:i/>
          <w:iCs/>
          <w:lang w:eastAsia="en-US"/>
        </w:rPr>
        <w:t>Все задолженности Эмитента по Биржевым облигациям будут юридически равны и в равной степени обязательны к исполнению.</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недействительным.</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Владелец Биржевых облигаций вправе осуществлять иные права, предусмотренные законодательством Российской Федерации.</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9C0D62" w:rsidRPr="00037E8D" w:rsidRDefault="009C0D62" w:rsidP="009C0D62">
      <w:pPr>
        <w:autoSpaceDE/>
        <w:autoSpaceDN/>
        <w:ind w:firstLine="567"/>
        <w:jc w:val="both"/>
        <w:rPr>
          <w:b/>
          <w:bCs/>
          <w:i/>
          <w:iCs/>
          <w:lang/>
        </w:rPr>
      </w:pPr>
      <w:r w:rsidRPr="00037E8D">
        <w:rPr>
          <w:lang/>
        </w:rPr>
        <w:t xml:space="preserve">Права владельцев облигаций, вытекающие из предоставляемого по ним обеспечения: </w:t>
      </w:r>
      <w:r w:rsidRPr="00037E8D">
        <w:rPr>
          <w:b/>
          <w:bCs/>
          <w:i/>
          <w:iCs/>
          <w:lang/>
        </w:rPr>
        <w:t>Данный выпуск Биржевых облигаций не является выпуском Биржевых облигаций с обеспечением.</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Биржевые облигации не являются конвертируемыми ценными бумагами.</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Биржевые облигации не являются ценными бумагами, предназначенными для квалифицированных инвесторов.</w:t>
      </w:r>
    </w:p>
    <w:p w:rsidR="009C0D62" w:rsidRPr="00037E8D" w:rsidRDefault="009C0D62" w:rsidP="009C0D62">
      <w:pPr>
        <w:ind w:firstLine="567"/>
        <w:jc w:val="both"/>
        <w:rPr>
          <w:b/>
          <w:u w:val="single"/>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adjustRightInd w:val="0"/>
        <w:ind w:firstLine="540"/>
        <w:jc w:val="both"/>
        <w:rPr>
          <w:rFonts w:eastAsia="Calibri"/>
          <w:b/>
          <w:i/>
          <w:lang w:eastAsia="en-US"/>
        </w:rPr>
      </w:pPr>
      <w:r w:rsidRPr="00037E8D">
        <w:rPr>
          <w:rFonts w:eastAsia="Calibri"/>
          <w:lang w:eastAsia="en-US"/>
        </w:rPr>
        <w:t xml:space="preserve">Способ размещения ценных бумаг: </w:t>
      </w:r>
      <w:r w:rsidRPr="00037E8D">
        <w:rPr>
          <w:rFonts w:eastAsia="Calibri"/>
          <w:b/>
          <w:i/>
          <w:lang w:eastAsia="en-US"/>
        </w:rPr>
        <w:t xml:space="preserve">открытая подписка </w:t>
      </w:r>
    </w:p>
    <w:p w:rsidR="009C0D62" w:rsidRPr="00037E8D" w:rsidRDefault="009C0D62" w:rsidP="009C0D62">
      <w:pPr>
        <w:widowControl w:val="0"/>
        <w:adjustRightInd w:val="0"/>
        <w:ind w:firstLine="540"/>
        <w:jc w:val="both"/>
      </w:pPr>
      <w:r w:rsidRPr="00037E8D">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rsidR="009C0D62" w:rsidRPr="00037E8D" w:rsidRDefault="009C0D62" w:rsidP="009C0D62">
      <w:pPr>
        <w:adjustRightInd w:val="0"/>
        <w:ind w:firstLine="567"/>
        <w:jc w:val="both"/>
        <w:rPr>
          <w:b/>
          <w:bCs/>
          <w:i/>
          <w:iCs/>
        </w:rPr>
      </w:pPr>
      <w:r w:rsidRPr="00037E8D">
        <w:rPr>
          <w:b/>
          <w:bCs/>
          <w:i/>
          <w:iCs/>
        </w:rPr>
        <w:t>Размещение Биржевых облигаций проводится по цене размещения Биржевых облигаций, указанной в п. 8.4 Решения о выпуске ценных бумаг и п. 2.4 Проспекта ценных бумаг. Сделки при размещении Биржевых облигаций заключаются в Закрытом акционерном обществе «Фондовая Биржа ММВБ» (выше и далее – «Биржа», «ФБ ММВБ») путём удовлетворения адресных заявок на приобретение Биржевых облигаций,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Cs/>
          <w:iCs/>
        </w:rPr>
      </w:pPr>
      <w:r w:rsidRPr="00037E8D">
        <w:rPr>
          <w:bCs/>
          <w:iCs/>
        </w:rPr>
        <w:t>Место и момент заключения сделок, а также форма и способ заключения договоров</w:t>
      </w:r>
    </w:p>
    <w:p w:rsidR="009C0D62" w:rsidRPr="00037E8D" w:rsidRDefault="009C0D62" w:rsidP="009C0D62">
      <w:pPr>
        <w:adjustRightInd w:val="0"/>
        <w:ind w:firstLine="567"/>
        <w:jc w:val="both"/>
        <w:rPr>
          <w:b/>
          <w:bCs/>
          <w:i/>
          <w:iCs/>
        </w:rPr>
      </w:pPr>
      <w:r w:rsidRPr="00037E8D">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rsidR="009C0D62" w:rsidRPr="00037E8D" w:rsidRDefault="009C0D62" w:rsidP="009C0D62">
      <w:pPr>
        <w:adjustRightInd w:val="0"/>
        <w:ind w:firstLine="567"/>
        <w:jc w:val="both"/>
        <w:rPr>
          <w:b/>
          <w:bCs/>
          <w:i/>
          <w:iCs/>
        </w:rPr>
      </w:pPr>
      <w:r w:rsidRPr="00037E8D">
        <w:rPr>
          <w:b/>
          <w:bCs/>
          <w:i/>
          <w:iCs/>
        </w:rPr>
        <w:t xml:space="preserve">При этом размещение Биржевых облигаций может происходить в форме конкурса по определению процентной ставки по первому купону (далее также – «Конкурс»)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Решением о выпуске ценных бумаг и Проспектом ценных бумаг (далее - </w:t>
      </w:r>
      <w:r w:rsidRPr="00037E8D">
        <w:rPr>
          <w:b/>
          <w:bCs/>
          <w:i/>
          <w:iCs/>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037E8D">
        <w:rPr>
          <w:b/>
          <w:bCs/>
          <w:i/>
          <w:iCs/>
        </w:rPr>
        <w:t xml:space="preserve">. Решение о порядке размещения Биржевых облигаций принимается </w:t>
      </w:r>
      <w:r w:rsidRPr="00037E8D">
        <w:rPr>
          <w:b/>
          <w:bCs/>
          <w:i/>
        </w:rPr>
        <w:t xml:space="preserve">уполномоченным органом управления </w:t>
      </w:r>
      <w:r w:rsidRPr="00037E8D">
        <w:rPr>
          <w:b/>
          <w:bCs/>
          <w:i/>
          <w:iCs/>
        </w:rPr>
        <w:t>Эмитента до даты начала размещения Биржевых облигаций и раскрывается в соответствии с п. 11 Решения о выпуске ценных бумаг.</w:t>
      </w:r>
    </w:p>
    <w:p w:rsidR="009C0D62" w:rsidRPr="00037E8D" w:rsidRDefault="009C0D62" w:rsidP="009C0D62">
      <w:pPr>
        <w:adjustRightInd w:val="0"/>
        <w:ind w:firstLine="567"/>
        <w:jc w:val="both"/>
        <w:rPr>
          <w:b/>
          <w:bCs/>
          <w:i/>
          <w:iCs/>
        </w:rPr>
      </w:pPr>
      <w:r w:rsidRPr="00037E8D">
        <w:rPr>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9C0D62" w:rsidRPr="00037E8D" w:rsidRDefault="009C0D62" w:rsidP="009C0D62">
      <w:pPr>
        <w:adjustRightInd w:val="0"/>
        <w:ind w:firstLine="567"/>
        <w:jc w:val="both"/>
        <w:rPr>
          <w:b/>
          <w:bCs/>
          <w:i/>
          <w:iCs/>
          <w:u w:val="single"/>
        </w:rPr>
      </w:pPr>
    </w:p>
    <w:p w:rsidR="009C0D62" w:rsidRPr="00037E8D" w:rsidRDefault="009C0D62" w:rsidP="009C0D62">
      <w:pPr>
        <w:adjustRightInd w:val="0"/>
        <w:ind w:firstLine="567"/>
        <w:jc w:val="both"/>
        <w:rPr>
          <w:b/>
          <w:bCs/>
          <w:i/>
          <w:iCs/>
        </w:rPr>
      </w:pPr>
      <w:r w:rsidRPr="00037E8D">
        <w:rPr>
          <w:b/>
          <w:bCs/>
          <w:i/>
          <w:iCs/>
        </w:rPr>
        <w:t>Размещение Биржевых облигаций осуществляется через посредника - профессионального участника рынка ценных бумаг, действующего от своего имени, но за счет и по поручению Эмитента (далее – «Андеррайтер» или «Агент по размещению Биржевых облигаций»), информация о котором приведена в настоящем пункте ниже.</w:t>
      </w:r>
    </w:p>
    <w:p w:rsidR="009C0D62" w:rsidRPr="00037E8D" w:rsidRDefault="009C0D62" w:rsidP="009C0D62">
      <w:pPr>
        <w:adjustRightInd w:val="0"/>
        <w:ind w:firstLine="567"/>
        <w:jc w:val="both"/>
        <w:rPr>
          <w:b/>
          <w:bCs/>
          <w:i/>
          <w:iCs/>
          <w:u w:val="single"/>
        </w:rPr>
      </w:pPr>
    </w:p>
    <w:p w:rsidR="009C0D62" w:rsidRPr="00037E8D" w:rsidRDefault="009C0D62" w:rsidP="009C0D62">
      <w:pPr>
        <w:adjustRightInd w:val="0"/>
        <w:ind w:firstLine="567"/>
        <w:jc w:val="both"/>
        <w:rPr>
          <w:bCs/>
          <w:i/>
          <w:iCs/>
          <w:u w:val="single"/>
        </w:rPr>
      </w:pPr>
      <w:r w:rsidRPr="00037E8D">
        <w:rPr>
          <w:bCs/>
          <w:i/>
          <w:iCs/>
          <w:u w:val="single"/>
        </w:rPr>
        <w:t>1) Размещение Биржевых облигаций в форме Конкурса по определению ставки первого купона:</w:t>
      </w:r>
    </w:p>
    <w:p w:rsidR="009C0D62" w:rsidRPr="00037E8D" w:rsidRDefault="009C0D62" w:rsidP="009C0D62">
      <w:pPr>
        <w:adjustRightInd w:val="0"/>
        <w:ind w:firstLine="567"/>
        <w:jc w:val="both"/>
        <w:rPr>
          <w:b/>
          <w:bCs/>
          <w:i/>
          <w:iCs/>
        </w:rPr>
      </w:pPr>
      <w:r w:rsidRPr="00037E8D">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9C0D62" w:rsidRPr="00037E8D" w:rsidRDefault="009C0D62" w:rsidP="009C0D62">
      <w:pPr>
        <w:adjustRightInd w:val="0"/>
        <w:ind w:firstLine="567"/>
        <w:jc w:val="both"/>
        <w:rPr>
          <w:b/>
          <w:bCs/>
          <w:i/>
          <w:iCs/>
        </w:rPr>
      </w:pPr>
      <w:r w:rsidRPr="00037E8D">
        <w:rPr>
          <w:b/>
          <w:bCs/>
          <w:i/>
          <w:iCs/>
        </w:rPr>
        <w:t>Конкурс начинается и заканчивается в дату начала размещения Биржевых облигаций выпуска.</w:t>
      </w:r>
    </w:p>
    <w:p w:rsidR="009C0D62" w:rsidRPr="00037E8D" w:rsidRDefault="009C0D62" w:rsidP="009C0D62">
      <w:pPr>
        <w:adjustRightInd w:val="0"/>
        <w:ind w:firstLine="567"/>
        <w:jc w:val="both"/>
        <w:rPr>
          <w:b/>
          <w:bCs/>
          <w:i/>
          <w:iCs/>
        </w:rPr>
      </w:pPr>
      <w:r w:rsidRPr="00037E8D">
        <w:rPr>
          <w:b/>
          <w:bCs/>
          <w:i/>
          <w:iCs/>
        </w:rPr>
        <w:t>Решение об одобрении заключаемой в ходе размещения Биржевых облигаций сделки по приобретению Биржевых облигаций, в совершении которой имеется заинтересованность, должно быть принято до ее заключения в порядке, установленном федеральными законами, если такое одобрение предусмотрено федеральными законами.</w:t>
      </w:r>
    </w:p>
    <w:p w:rsidR="009C0D62" w:rsidRPr="00037E8D" w:rsidRDefault="009C0D62" w:rsidP="009C0D62">
      <w:pPr>
        <w:adjustRightInd w:val="0"/>
        <w:ind w:firstLine="567"/>
        <w:jc w:val="both"/>
        <w:rPr>
          <w:b/>
          <w:bCs/>
          <w:i/>
          <w:iCs/>
        </w:rPr>
      </w:pPr>
      <w:r w:rsidRPr="00037E8D">
        <w:rPr>
          <w:b/>
          <w:bCs/>
          <w:i/>
          <w:iCs/>
        </w:rPr>
        <w:t xml:space="preserve">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 в случае, если это предусмотрено законодательством Российской Федерации, нормативными актами Банка России и Правилами Биржи.  </w:t>
      </w:r>
    </w:p>
    <w:p w:rsidR="009C0D62" w:rsidRPr="00037E8D" w:rsidRDefault="009C0D62" w:rsidP="009C0D62">
      <w:pPr>
        <w:adjustRightInd w:val="0"/>
        <w:ind w:firstLine="567"/>
        <w:jc w:val="both"/>
        <w:rPr>
          <w:b/>
          <w:bCs/>
          <w:i/>
          <w:iCs/>
        </w:rPr>
      </w:pPr>
      <w:r w:rsidRPr="00037E8D">
        <w:rPr>
          <w:b/>
          <w:bCs/>
          <w:i/>
          <w:iCs/>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rsidR="009C0D62" w:rsidRPr="00037E8D" w:rsidRDefault="009C0D62" w:rsidP="009C0D62">
      <w:pPr>
        <w:adjustRightInd w:val="0"/>
        <w:ind w:firstLine="567"/>
        <w:jc w:val="both"/>
        <w:rPr>
          <w:b/>
          <w:bCs/>
          <w:i/>
          <w:iCs/>
        </w:rPr>
      </w:pPr>
      <w:r w:rsidRPr="00037E8D">
        <w:rPr>
          <w:b/>
          <w:bCs/>
          <w:i/>
          <w:iCs/>
        </w:rPr>
        <w:t xml:space="preserve">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w:t>
      </w:r>
      <w:r w:rsidRPr="00037E8D">
        <w:rPr>
          <w:b/>
          <w:bCs/>
          <w:i/>
          <w:iCs/>
        </w:rPr>
        <w:lastRenderedPageBreak/>
        <w:t>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9C0D62" w:rsidRPr="00037E8D" w:rsidRDefault="009C0D62" w:rsidP="009C0D62">
      <w:pPr>
        <w:adjustRightInd w:val="0"/>
        <w:ind w:firstLine="567"/>
        <w:jc w:val="both"/>
        <w:rPr>
          <w:b/>
          <w:bCs/>
          <w:i/>
          <w:iCs/>
        </w:rPr>
      </w:pPr>
      <w:r w:rsidRPr="00037E8D">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Cs/>
          <w:iCs/>
        </w:rPr>
      </w:pPr>
      <w:r w:rsidRPr="00037E8D">
        <w:rPr>
          <w:bCs/>
          <w:iCs/>
        </w:rPr>
        <w:t>Порядок и способ подачи (направления) заявок:</w:t>
      </w:r>
    </w:p>
    <w:p w:rsidR="009C0D62" w:rsidRPr="00037E8D" w:rsidRDefault="009C0D62" w:rsidP="009C0D62">
      <w:pPr>
        <w:adjustRightInd w:val="0"/>
        <w:ind w:firstLine="567"/>
        <w:jc w:val="both"/>
        <w:rPr>
          <w:b/>
          <w:bCs/>
          <w:i/>
          <w:iCs/>
        </w:rPr>
      </w:pPr>
      <w:r w:rsidRPr="00037E8D">
        <w:rPr>
          <w:b/>
          <w:bCs/>
          <w:i/>
          <w:iCs/>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клиентов. Время и порядок подачи заявок на Конкурс по определению процентной ставки по первому купону устанавливается Биржей по согласованию с Эмитентом и/или Андеррайтером в соответствии с Решением о выпуске ценных бумаг, Проспектом ценных бумаг и Правилами Биржи.</w:t>
      </w:r>
    </w:p>
    <w:p w:rsidR="009C0D62" w:rsidRPr="00037E8D" w:rsidRDefault="009C0D62" w:rsidP="009C0D62">
      <w:pPr>
        <w:adjustRightInd w:val="0"/>
        <w:ind w:firstLine="567"/>
        <w:jc w:val="both"/>
        <w:rPr>
          <w:b/>
          <w:bCs/>
          <w:i/>
          <w:iCs/>
        </w:rPr>
      </w:pPr>
      <w:r w:rsidRPr="00037E8D">
        <w:rPr>
          <w:b/>
          <w:bCs/>
          <w:i/>
          <w:iCs/>
        </w:rPr>
        <w:t>Заявки на приобретение Биржевых облигаций направляются Участниками торгов в адрес Андеррайтера.</w:t>
      </w:r>
    </w:p>
    <w:p w:rsidR="009C0D62" w:rsidRPr="00037E8D" w:rsidRDefault="009C0D62" w:rsidP="009C0D62">
      <w:pPr>
        <w:adjustRightInd w:val="0"/>
        <w:ind w:firstLine="567"/>
        <w:jc w:val="both"/>
        <w:rPr>
          <w:b/>
          <w:bCs/>
          <w:i/>
          <w:iCs/>
        </w:rPr>
      </w:pPr>
      <w:r w:rsidRPr="00037E8D">
        <w:rPr>
          <w:b/>
          <w:bCs/>
          <w:i/>
          <w:iCs/>
        </w:rPr>
        <w:t>Заявка на приобретение должна содержать следующие значимые условия:</w:t>
      </w:r>
    </w:p>
    <w:p w:rsidR="009C0D62" w:rsidRPr="00037E8D" w:rsidRDefault="009C0D62" w:rsidP="009C0D62">
      <w:pPr>
        <w:adjustRightInd w:val="0"/>
        <w:ind w:firstLine="567"/>
        <w:jc w:val="both"/>
        <w:rPr>
          <w:b/>
          <w:bCs/>
          <w:i/>
          <w:iCs/>
        </w:rPr>
      </w:pPr>
      <w:r w:rsidRPr="00037E8D">
        <w:rPr>
          <w:b/>
          <w:bCs/>
          <w:i/>
          <w:iCs/>
        </w:rPr>
        <w:t>- цена приобретения (100% от номинальной стоимости Биржевых облигаций);</w:t>
      </w:r>
    </w:p>
    <w:p w:rsidR="009C0D62" w:rsidRPr="00037E8D" w:rsidRDefault="009C0D62" w:rsidP="009C0D62">
      <w:pPr>
        <w:adjustRightInd w:val="0"/>
        <w:ind w:firstLine="567"/>
        <w:jc w:val="both"/>
        <w:rPr>
          <w:b/>
          <w:bCs/>
          <w:i/>
          <w:iCs/>
        </w:rPr>
      </w:pPr>
      <w:r w:rsidRPr="00037E8D">
        <w:rPr>
          <w:b/>
          <w:bCs/>
          <w:i/>
          <w:iCs/>
        </w:rPr>
        <w:t>- количество Биржевых облигаций;</w:t>
      </w:r>
    </w:p>
    <w:p w:rsidR="009C0D62" w:rsidRPr="00037E8D" w:rsidRDefault="009C0D62" w:rsidP="009C0D62">
      <w:pPr>
        <w:adjustRightInd w:val="0"/>
        <w:ind w:firstLine="567"/>
        <w:jc w:val="both"/>
        <w:rPr>
          <w:b/>
          <w:bCs/>
          <w:i/>
          <w:iCs/>
        </w:rPr>
      </w:pPr>
      <w:r w:rsidRPr="00037E8D">
        <w:rPr>
          <w:b/>
          <w:bCs/>
          <w:i/>
          <w:iCs/>
        </w:rPr>
        <w:t>- величина процентной ставки по первому купону;</w:t>
      </w:r>
    </w:p>
    <w:p w:rsidR="009C0D62" w:rsidRPr="00037E8D" w:rsidRDefault="009C0D62" w:rsidP="009C0D62">
      <w:pPr>
        <w:adjustRightInd w:val="0"/>
        <w:ind w:firstLine="567"/>
        <w:jc w:val="both"/>
        <w:rPr>
          <w:b/>
          <w:bCs/>
          <w:i/>
          <w:iCs/>
        </w:rPr>
      </w:pPr>
      <w:r w:rsidRPr="00037E8D">
        <w:rPr>
          <w:b/>
          <w:bCs/>
          <w:i/>
          <w:iCs/>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9C0D62" w:rsidRPr="00037E8D" w:rsidRDefault="009C0D62" w:rsidP="009C0D62">
      <w:pPr>
        <w:adjustRightInd w:val="0"/>
        <w:ind w:firstLine="567"/>
        <w:jc w:val="both"/>
        <w:rPr>
          <w:b/>
          <w:bCs/>
          <w:i/>
          <w:iCs/>
        </w:rPr>
      </w:pPr>
      <w:r w:rsidRPr="00037E8D">
        <w:rPr>
          <w:b/>
          <w:bCs/>
          <w:i/>
          <w:iCs/>
        </w:rPr>
        <w:t>- прочие параметры в соответствии с Правилами Биржи.</w:t>
      </w:r>
    </w:p>
    <w:p w:rsidR="009C0D62" w:rsidRPr="00037E8D" w:rsidRDefault="009C0D62" w:rsidP="009C0D62">
      <w:pPr>
        <w:adjustRightInd w:val="0"/>
        <w:ind w:firstLine="567"/>
        <w:jc w:val="both"/>
        <w:rPr>
          <w:b/>
          <w:bCs/>
          <w:i/>
          <w:iCs/>
        </w:rPr>
      </w:pPr>
      <w:r w:rsidRPr="00037E8D">
        <w:rPr>
          <w:b/>
          <w:bCs/>
          <w:i/>
          <w:iCs/>
        </w:rPr>
        <w:t>В качестве цены приобретения должна быть указана цена размещения Биржевых облигаций, установленная  в  п.8.4 Решения о выпуске ценных бумаг и п.2.4 Проспекта ценных бумаг.</w:t>
      </w:r>
    </w:p>
    <w:p w:rsidR="009C0D62" w:rsidRPr="00037E8D" w:rsidRDefault="009C0D62" w:rsidP="009C0D62">
      <w:pPr>
        <w:adjustRightInd w:val="0"/>
        <w:ind w:firstLine="567"/>
        <w:jc w:val="both"/>
        <w:rPr>
          <w:b/>
          <w:bCs/>
          <w:i/>
          <w:iCs/>
        </w:rPr>
      </w:pPr>
      <w:r w:rsidRPr="00037E8D">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 </w:t>
      </w:r>
    </w:p>
    <w:p w:rsidR="009C0D62" w:rsidRPr="00037E8D" w:rsidRDefault="009C0D62" w:rsidP="009C0D62">
      <w:pPr>
        <w:adjustRightInd w:val="0"/>
        <w:ind w:firstLine="567"/>
        <w:jc w:val="both"/>
        <w:rPr>
          <w:b/>
          <w:bCs/>
          <w:i/>
          <w:iCs/>
        </w:rPr>
      </w:pPr>
      <w:r w:rsidRPr="00037E8D">
        <w:rPr>
          <w:b/>
          <w:bCs/>
          <w:i/>
          <w:iCs/>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rsidR="009C0D62" w:rsidRPr="00037E8D" w:rsidRDefault="009C0D62" w:rsidP="009C0D62">
      <w:pPr>
        <w:adjustRightInd w:val="0"/>
        <w:ind w:firstLine="567"/>
        <w:jc w:val="both"/>
        <w:rPr>
          <w:b/>
          <w:bCs/>
          <w:i/>
          <w:iCs/>
        </w:rPr>
      </w:pPr>
      <w:r w:rsidRPr="00037E8D">
        <w:rPr>
          <w:b/>
          <w:bCs/>
          <w:i/>
          <w:iCs/>
        </w:rPr>
        <w:t xml:space="preserve">Величина процентной ставки должна быть выражена в процентах годовых с точностью до одной сотой процента. </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 xml:space="preserve">При этом денежные средства должны быть зарезервированы на торговых счетах Участников торгов в </w:t>
      </w:r>
      <w:r w:rsidRPr="00037E8D">
        <w:rPr>
          <w:b/>
          <w:i/>
        </w:rPr>
        <w:t>Небанковской кредитной организации закрытом акционерном обществе «Национальный расчетный депозитарий»</w:t>
      </w:r>
      <w:r w:rsidRPr="00037E8D">
        <w:rPr>
          <w:bCs/>
          <w:i/>
          <w:iCs/>
        </w:rPr>
        <w:t xml:space="preserve"> </w:t>
      </w:r>
      <w:r w:rsidRPr="00037E8D">
        <w:rPr>
          <w:b/>
          <w:bCs/>
          <w:i/>
          <w:iCs/>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9C0D62" w:rsidRPr="00037E8D" w:rsidRDefault="009C0D62" w:rsidP="009C0D62">
      <w:pPr>
        <w:autoSpaceDE/>
        <w:autoSpaceDN/>
        <w:ind w:firstLine="567"/>
        <w:jc w:val="both"/>
        <w:rPr>
          <w:lang w:eastAsia="en-US"/>
        </w:rPr>
      </w:pPr>
    </w:p>
    <w:p w:rsidR="009C0D62" w:rsidRPr="00037E8D" w:rsidRDefault="009C0D62" w:rsidP="009C0D62">
      <w:pPr>
        <w:autoSpaceDE/>
        <w:autoSpaceDN/>
        <w:ind w:firstLine="567"/>
        <w:jc w:val="both"/>
        <w:rPr>
          <w:lang w:eastAsia="en-US"/>
        </w:rPr>
      </w:pPr>
      <w:r w:rsidRPr="00037E8D">
        <w:rPr>
          <w:lang w:eastAsia="en-US"/>
        </w:rPr>
        <w:t xml:space="preserve">Полное фирменное наименование: </w:t>
      </w:r>
      <w:r w:rsidRPr="00037E8D">
        <w:rPr>
          <w:b/>
          <w:i/>
        </w:rPr>
        <w:t>Небанковская кредитная организация закрытое акционерное общество «Национальный расчетный депозитарий»</w:t>
      </w:r>
    </w:p>
    <w:p w:rsidR="009C0D62" w:rsidRPr="00037E8D" w:rsidRDefault="009C0D62" w:rsidP="009C0D62">
      <w:pPr>
        <w:autoSpaceDE/>
        <w:autoSpaceDN/>
        <w:ind w:firstLine="567"/>
        <w:jc w:val="both"/>
        <w:rPr>
          <w:lang w:eastAsia="en-US"/>
        </w:rPr>
      </w:pPr>
      <w:r w:rsidRPr="00037E8D">
        <w:rPr>
          <w:lang w:eastAsia="en-US"/>
        </w:rPr>
        <w:t xml:space="preserve">Сокращенное наименование: </w:t>
      </w:r>
      <w:r w:rsidRPr="00037E8D">
        <w:rPr>
          <w:b/>
          <w:i/>
          <w:lang w:eastAsia="en-US"/>
        </w:rPr>
        <w:t>НКО ЗАО НРД</w:t>
      </w:r>
    </w:p>
    <w:p w:rsidR="009C0D62" w:rsidRPr="00037E8D" w:rsidRDefault="009C0D62" w:rsidP="009C0D62">
      <w:pPr>
        <w:adjustRightInd w:val="0"/>
        <w:ind w:firstLine="540"/>
        <w:jc w:val="both"/>
        <w:rPr>
          <w:bCs/>
          <w:i/>
          <w:iCs/>
        </w:rPr>
      </w:pPr>
      <w:r w:rsidRPr="00037E8D">
        <w:rPr>
          <w:lang w:eastAsia="en-US"/>
        </w:rPr>
        <w:t xml:space="preserve">Место нахождения: </w:t>
      </w:r>
      <w:r w:rsidRPr="00037E8D">
        <w:rPr>
          <w:b/>
          <w:bCs/>
          <w:i/>
          <w:iCs/>
        </w:rPr>
        <w:t xml:space="preserve">город Москва, улица Спартаковская, дом 12 </w:t>
      </w:r>
    </w:p>
    <w:p w:rsidR="009C0D62" w:rsidRPr="00037E8D" w:rsidRDefault="009C0D62" w:rsidP="009C0D62">
      <w:pPr>
        <w:adjustRightInd w:val="0"/>
        <w:ind w:firstLine="540"/>
        <w:jc w:val="both"/>
        <w:rPr>
          <w:bCs/>
          <w:i/>
          <w:iCs/>
        </w:rPr>
      </w:pPr>
      <w:r w:rsidRPr="00037E8D">
        <w:rPr>
          <w:bCs/>
        </w:rPr>
        <w:t xml:space="preserve">Почтовый адрес: </w:t>
      </w:r>
      <w:r w:rsidRPr="00037E8D">
        <w:rPr>
          <w:b/>
          <w:bCs/>
          <w:i/>
          <w:iCs/>
        </w:rPr>
        <w:t>105066 город Москва, улица Спартаковская, дом 12</w:t>
      </w:r>
    </w:p>
    <w:p w:rsidR="009C0D62" w:rsidRPr="00037E8D" w:rsidRDefault="009C0D62" w:rsidP="009C0D62">
      <w:pPr>
        <w:autoSpaceDE/>
        <w:autoSpaceDN/>
        <w:ind w:firstLine="567"/>
        <w:jc w:val="both"/>
        <w:rPr>
          <w:bCs/>
          <w:i/>
          <w:iCs/>
          <w:lang w:eastAsia="en-US"/>
        </w:rPr>
      </w:pPr>
      <w:r w:rsidRPr="00037E8D">
        <w:rPr>
          <w:lang w:eastAsia="en-US"/>
        </w:rPr>
        <w:t>Номер лицензии на право осуществления банковских операций:</w:t>
      </w:r>
      <w:r w:rsidRPr="00037E8D">
        <w:rPr>
          <w:bCs/>
          <w:i/>
          <w:iCs/>
          <w:lang w:eastAsia="en-US"/>
        </w:rPr>
        <w:t xml:space="preserve"> </w:t>
      </w:r>
      <w:r w:rsidRPr="00037E8D">
        <w:rPr>
          <w:b/>
          <w:bCs/>
          <w:i/>
          <w:iCs/>
          <w:lang w:eastAsia="en-US"/>
        </w:rPr>
        <w:t>№ 3294</w:t>
      </w:r>
    </w:p>
    <w:p w:rsidR="009C0D62" w:rsidRPr="00037E8D" w:rsidRDefault="009C0D62" w:rsidP="009C0D62">
      <w:pPr>
        <w:autoSpaceDE/>
        <w:autoSpaceDN/>
        <w:ind w:firstLine="567"/>
        <w:jc w:val="both"/>
        <w:rPr>
          <w:bCs/>
          <w:lang w:eastAsia="en-US"/>
        </w:rPr>
      </w:pPr>
      <w:r w:rsidRPr="00037E8D">
        <w:rPr>
          <w:lang w:eastAsia="en-US"/>
        </w:rPr>
        <w:t xml:space="preserve">Срок действия: </w:t>
      </w:r>
      <w:r w:rsidRPr="00037E8D">
        <w:rPr>
          <w:b/>
          <w:bCs/>
          <w:i/>
          <w:iCs/>
          <w:lang w:eastAsia="en-US"/>
        </w:rPr>
        <w:t>без ограничения срока действия</w:t>
      </w:r>
    </w:p>
    <w:p w:rsidR="009C0D62" w:rsidRPr="00037E8D" w:rsidRDefault="009C0D62" w:rsidP="009C0D62">
      <w:pPr>
        <w:autoSpaceDE/>
        <w:autoSpaceDN/>
        <w:ind w:firstLine="567"/>
        <w:jc w:val="both"/>
        <w:rPr>
          <w:bCs/>
          <w:i/>
          <w:iCs/>
          <w:lang w:eastAsia="en-US"/>
        </w:rPr>
      </w:pPr>
      <w:r w:rsidRPr="00037E8D">
        <w:rPr>
          <w:lang w:eastAsia="en-US"/>
        </w:rPr>
        <w:t>Дата выдачи:</w:t>
      </w:r>
      <w:r w:rsidRPr="00037E8D">
        <w:rPr>
          <w:bCs/>
          <w:i/>
          <w:iCs/>
          <w:lang w:eastAsia="en-US"/>
        </w:rPr>
        <w:t xml:space="preserve"> </w:t>
      </w:r>
      <w:r w:rsidRPr="00037E8D">
        <w:rPr>
          <w:b/>
          <w:bCs/>
          <w:i/>
          <w:iCs/>
          <w:lang w:eastAsia="en-US"/>
        </w:rPr>
        <w:t>26 июля 2012 г.</w:t>
      </w:r>
    </w:p>
    <w:p w:rsidR="009C0D62" w:rsidRPr="00037E8D" w:rsidRDefault="009C0D62" w:rsidP="009C0D62">
      <w:pPr>
        <w:autoSpaceDE/>
        <w:autoSpaceDN/>
        <w:ind w:firstLine="567"/>
        <w:jc w:val="both"/>
        <w:rPr>
          <w:bCs/>
          <w:i/>
          <w:iCs/>
          <w:lang w:eastAsia="en-US"/>
        </w:rPr>
      </w:pPr>
      <w:r w:rsidRPr="00037E8D">
        <w:rPr>
          <w:lang w:eastAsia="en-US"/>
        </w:rPr>
        <w:t xml:space="preserve">Орган, выдавший указанную лицензию: </w:t>
      </w:r>
      <w:r w:rsidRPr="00037E8D">
        <w:rPr>
          <w:b/>
          <w:bCs/>
          <w:i/>
          <w:iCs/>
          <w:lang w:eastAsia="en-US"/>
        </w:rPr>
        <w:t>Банк России</w:t>
      </w:r>
    </w:p>
    <w:p w:rsidR="009C0D62" w:rsidRPr="00037E8D" w:rsidRDefault="009C0D62" w:rsidP="009C0D62">
      <w:pPr>
        <w:autoSpaceDE/>
        <w:autoSpaceDN/>
        <w:ind w:firstLine="567"/>
        <w:jc w:val="both"/>
        <w:rPr>
          <w:bCs/>
          <w:i/>
          <w:iCs/>
          <w:lang w:eastAsia="en-US"/>
        </w:rPr>
      </w:pPr>
      <w:r w:rsidRPr="00037E8D">
        <w:rPr>
          <w:lang w:eastAsia="en-US"/>
        </w:rPr>
        <w:t>БИК:</w:t>
      </w:r>
      <w:r w:rsidRPr="00037E8D">
        <w:rPr>
          <w:bCs/>
          <w:i/>
          <w:iCs/>
          <w:lang w:eastAsia="en-US"/>
        </w:rPr>
        <w:t xml:space="preserve"> </w:t>
      </w:r>
      <w:r w:rsidRPr="00037E8D">
        <w:rPr>
          <w:b/>
          <w:bCs/>
          <w:i/>
          <w:iCs/>
          <w:lang w:eastAsia="en-US"/>
        </w:rPr>
        <w:t>044583505</w:t>
      </w:r>
    </w:p>
    <w:p w:rsidR="009C0D62" w:rsidRPr="00037E8D" w:rsidRDefault="009C0D62" w:rsidP="009C0D62">
      <w:pPr>
        <w:autoSpaceDE/>
        <w:autoSpaceDN/>
        <w:ind w:firstLine="567"/>
        <w:jc w:val="both"/>
        <w:rPr>
          <w:bCs/>
          <w:i/>
          <w:iCs/>
          <w:lang w:eastAsia="en-US"/>
        </w:rPr>
      </w:pPr>
      <w:r w:rsidRPr="00037E8D">
        <w:rPr>
          <w:lang w:eastAsia="en-US"/>
        </w:rPr>
        <w:t>К/с:</w:t>
      </w:r>
      <w:r w:rsidRPr="00037E8D">
        <w:rPr>
          <w:bCs/>
          <w:i/>
          <w:iCs/>
          <w:lang w:eastAsia="en-US"/>
        </w:rPr>
        <w:t xml:space="preserve"> </w:t>
      </w:r>
      <w:r w:rsidRPr="00037E8D">
        <w:rPr>
          <w:b/>
          <w:bCs/>
          <w:i/>
          <w:iCs/>
          <w:lang w:eastAsia="en-US"/>
        </w:rPr>
        <w:t>30105810100000000505</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
          <w:bCs/>
          <w:i/>
          <w:iCs/>
        </w:rPr>
      </w:pPr>
      <w:r w:rsidRPr="00037E8D">
        <w:rPr>
          <w:b/>
          <w:bCs/>
          <w:i/>
          <w:iCs/>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rsidR="009C0D62" w:rsidRPr="00037E8D" w:rsidRDefault="009C0D62" w:rsidP="009C0D62">
      <w:pPr>
        <w:adjustRightInd w:val="0"/>
        <w:ind w:firstLine="567"/>
        <w:jc w:val="both"/>
        <w:rPr>
          <w:b/>
          <w:bCs/>
          <w:i/>
          <w:iCs/>
        </w:rPr>
      </w:pPr>
      <w:r w:rsidRPr="00037E8D">
        <w:rPr>
          <w:b/>
          <w:bCs/>
          <w:i/>
          <w:iCs/>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Андеррайтеру.</w:t>
      </w:r>
    </w:p>
    <w:p w:rsidR="009C0D62" w:rsidRPr="00037E8D" w:rsidRDefault="009C0D62" w:rsidP="009C0D62">
      <w:pPr>
        <w:adjustRightInd w:val="0"/>
        <w:ind w:firstLine="567"/>
        <w:jc w:val="both"/>
        <w:rPr>
          <w:b/>
          <w:bCs/>
          <w:i/>
          <w:iCs/>
        </w:rPr>
      </w:pPr>
      <w:r w:rsidRPr="00037E8D">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w:t>
      </w:r>
      <w:r w:rsidRPr="00037E8D">
        <w:rPr>
          <w:b/>
          <w:bCs/>
          <w:i/>
          <w:iCs/>
        </w:rPr>
        <w:lastRenderedPageBreak/>
        <w:t>принятом решении Бирже в письменном виде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Решения о выпуске ценных бумаг. После опубликования в Ленте новостей сообщения о величине процентной ставки по первому купону, Эмитент информирует Андеррайтера и НРД о величине процентной ставки по первому купону.</w:t>
      </w:r>
    </w:p>
    <w:p w:rsidR="009C0D62" w:rsidRPr="00037E8D" w:rsidRDefault="009C0D62" w:rsidP="009C0D62">
      <w:pPr>
        <w:adjustRightInd w:val="0"/>
        <w:ind w:firstLine="567"/>
        <w:jc w:val="both"/>
        <w:rPr>
          <w:b/>
          <w:bCs/>
          <w:i/>
          <w:iCs/>
        </w:rPr>
      </w:pPr>
      <w:r w:rsidRPr="00037E8D">
        <w:rPr>
          <w:b/>
          <w:bCs/>
          <w:i/>
          <w:iCs/>
        </w:rPr>
        <w:t>После получения от Эмитента информации о величине процентной ставки по первому купону Андеррайтер заключает сделки путем удовлетворения заявок, согласно установленному Решением о выпуске ценных бумаг, Проспектом ценных бумаг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Андеррайтер не направляет участникам торгов отдельных уведомлений (сообщений) об удовлетворении (об отказе в удовлетворении) заявок.</w:t>
      </w:r>
    </w:p>
    <w:p w:rsidR="009C0D62" w:rsidRPr="00037E8D" w:rsidRDefault="009C0D62" w:rsidP="009C0D62">
      <w:pPr>
        <w:adjustRightInd w:val="0"/>
        <w:ind w:firstLine="567"/>
        <w:jc w:val="both"/>
        <w:rPr>
          <w:b/>
          <w:bCs/>
          <w:i/>
          <w:iCs/>
        </w:rPr>
      </w:pPr>
      <w:r w:rsidRPr="00037E8D">
        <w:rPr>
          <w:b/>
          <w:bCs/>
          <w:i/>
          <w:iCs/>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rsidR="009C0D62" w:rsidRPr="00037E8D" w:rsidRDefault="009C0D62" w:rsidP="009C0D62">
      <w:pPr>
        <w:adjustRightInd w:val="0"/>
        <w:ind w:firstLine="567"/>
        <w:jc w:val="both"/>
        <w:rPr>
          <w:b/>
          <w:bCs/>
          <w:i/>
          <w:iCs/>
        </w:rPr>
      </w:pPr>
      <w:r w:rsidRPr="00037E8D">
        <w:rPr>
          <w:b/>
          <w:bCs/>
          <w:i/>
          <w:iCs/>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w:t>
      </w:r>
    </w:p>
    <w:p w:rsidR="009C0D62" w:rsidRPr="00037E8D" w:rsidRDefault="009C0D62" w:rsidP="009C0D62">
      <w:pPr>
        <w:adjustRightInd w:val="0"/>
        <w:ind w:firstLine="567"/>
        <w:jc w:val="both"/>
        <w:rPr>
          <w:b/>
          <w:bCs/>
          <w:i/>
          <w:iCs/>
        </w:rPr>
      </w:pPr>
      <w:r w:rsidRPr="00037E8D">
        <w:rPr>
          <w:b/>
          <w:bCs/>
          <w:i/>
          <w:iCs/>
        </w:rPr>
        <w:t xml:space="preserve">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w:t>
      </w:r>
      <w:proofErr w:type="spellStart"/>
      <w:r w:rsidRPr="00037E8D">
        <w:rPr>
          <w:b/>
          <w:bCs/>
          <w:i/>
          <w:iCs/>
        </w:rPr>
        <w:t>недоразмещенных</w:t>
      </w:r>
      <w:proofErr w:type="spellEnd"/>
      <w:r w:rsidRPr="00037E8D">
        <w:rPr>
          <w:b/>
          <w:bCs/>
          <w:i/>
          <w:iCs/>
        </w:rPr>
        <w:t xml:space="preserve">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9C0D62" w:rsidRPr="00037E8D" w:rsidRDefault="009C0D62" w:rsidP="009C0D62">
      <w:pPr>
        <w:adjustRightInd w:val="0"/>
        <w:ind w:firstLine="567"/>
        <w:jc w:val="both"/>
        <w:rPr>
          <w:b/>
          <w:bCs/>
          <w:i/>
          <w:iCs/>
        </w:rPr>
      </w:pPr>
      <w:r w:rsidRPr="00037E8D">
        <w:rPr>
          <w:b/>
          <w:bCs/>
          <w:i/>
          <w:iCs/>
        </w:rPr>
        <w:t>Приобретение Биржевых облигаций Эмитента в ходе их размещения не может быть осуществлено за счет Эмитента.</w:t>
      </w:r>
    </w:p>
    <w:p w:rsidR="009C0D62" w:rsidRPr="00037E8D" w:rsidRDefault="009C0D62" w:rsidP="009C0D62">
      <w:pPr>
        <w:adjustRightInd w:val="0"/>
        <w:ind w:firstLine="567"/>
        <w:jc w:val="both"/>
        <w:rPr>
          <w:b/>
          <w:bCs/>
        </w:rPr>
      </w:pPr>
    </w:p>
    <w:p w:rsidR="009C0D62" w:rsidRPr="00037E8D" w:rsidRDefault="009C0D62" w:rsidP="009C0D62">
      <w:pPr>
        <w:adjustRightInd w:val="0"/>
        <w:ind w:firstLine="567"/>
        <w:jc w:val="both"/>
        <w:rPr>
          <w:bCs/>
          <w:u w:val="single"/>
        </w:rPr>
      </w:pPr>
      <w:r w:rsidRPr="00037E8D">
        <w:rPr>
          <w:bCs/>
          <w:i/>
          <w:iCs/>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9C0D62" w:rsidRPr="00037E8D" w:rsidRDefault="009C0D62" w:rsidP="009C0D62">
      <w:pPr>
        <w:adjustRightInd w:val="0"/>
        <w:ind w:firstLine="567"/>
        <w:jc w:val="both"/>
        <w:rPr>
          <w:b/>
          <w:bCs/>
          <w:i/>
          <w:iCs/>
        </w:rPr>
      </w:pPr>
      <w:r w:rsidRPr="00037E8D">
        <w:rPr>
          <w:b/>
          <w:bCs/>
          <w:i/>
          <w:iCs/>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037E8D">
        <w:rPr>
          <w:b/>
          <w:bCs/>
          <w:i/>
        </w:rPr>
        <w:t xml:space="preserve">уполномоченный орган управления </w:t>
      </w:r>
      <w:r w:rsidRPr="00037E8D">
        <w:rPr>
          <w:b/>
          <w:bCs/>
          <w:i/>
          <w:iCs/>
        </w:rPr>
        <w:t>Эмитента до даты начала размещения Биржевых облигаций принимает решение о величине процентной ставки по первому купону не позднее, чем за 1 (Один) день до даты начала размещения Биржевых облигаций. Информация о величине процентной ставки по первому купону раскрывается Эмитентом в соответствии с п. 11 Решения о выпуске ценных бумаг. Об определенной ставке Эмитент уведомляет Биржу и НРД не позднее, чем за 1 (Один) день до даты начала размещения.</w:t>
      </w:r>
    </w:p>
    <w:p w:rsidR="009C0D62" w:rsidRPr="00037E8D" w:rsidRDefault="009C0D62" w:rsidP="009C0D62">
      <w:pPr>
        <w:adjustRightInd w:val="0"/>
        <w:ind w:firstLine="567"/>
        <w:jc w:val="both"/>
        <w:rPr>
          <w:b/>
          <w:bCs/>
          <w:i/>
          <w:iCs/>
        </w:rPr>
      </w:pPr>
      <w:r w:rsidRPr="00037E8D">
        <w:rPr>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9C0D62" w:rsidRPr="00037E8D" w:rsidRDefault="009C0D62" w:rsidP="009C0D62">
      <w:pPr>
        <w:adjustRightInd w:val="0"/>
        <w:ind w:firstLine="567"/>
        <w:jc w:val="both"/>
        <w:rPr>
          <w:b/>
          <w:bCs/>
          <w:i/>
          <w:iCs/>
        </w:rPr>
      </w:pPr>
      <w:r w:rsidRPr="00037E8D">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9C0D62" w:rsidRPr="00037E8D" w:rsidRDefault="009C0D62" w:rsidP="009C0D62">
      <w:pPr>
        <w:adjustRightInd w:val="0"/>
        <w:ind w:firstLine="567"/>
        <w:jc w:val="both"/>
        <w:rPr>
          <w:b/>
          <w:bCs/>
          <w:i/>
          <w:iCs/>
        </w:rPr>
      </w:pPr>
      <w:r w:rsidRPr="00037E8D">
        <w:rPr>
          <w:b/>
          <w:bCs/>
          <w:i/>
          <w:iCs/>
        </w:rPr>
        <w:t>В дату начала размещения Участники торгов в течение периода подачи заявок</w:t>
      </w:r>
      <w:r w:rsidRPr="00037E8D">
        <w:rPr>
          <w:b/>
          <w:bCs/>
        </w:rPr>
        <w:t xml:space="preserve"> </w:t>
      </w:r>
      <w:r w:rsidRPr="00037E8D">
        <w:rPr>
          <w:b/>
          <w:bCs/>
          <w:i/>
          <w:iCs/>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клиентов. </w:t>
      </w:r>
    </w:p>
    <w:p w:rsidR="009C0D62" w:rsidRPr="00037E8D" w:rsidRDefault="009C0D62" w:rsidP="009C0D62">
      <w:pPr>
        <w:adjustRightInd w:val="0"/>
        <w:ind w:firstLine="567"/>
        <w:jc w:val="both"/>
        <w:rPr>
          <w:b/>
          <w:bCs/>
          <w:i/>
          <w:iCs/>
        </w:rPr>
      </w:pPr>
      <w:r w:rsidRPr="00037E8D">
        <w:rPr>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и/или Андеррайтером.</w:t>
      </w:r>
    </w:p>
    <w:p w:rsidR="009C0D62" w:rsidRPr="00037E8D" w:rsidRDefault="009C0D62" w:rsidP="009C0D62">
      <w:pPr>
        <w:adjustRightInd w:val="0"/>
        <w:ind w:firstLine="567"/>
        <w:jc w:val="both"/>
        <w:rPr>
          <w:b/>
          <w:bCs/>
          <w:i/>
          <w:iCs/>
        </w:rPr>
      </w:pPr>
      <w:r w:rsidRPr="00037E8D">
        <w:rPr>
          <w:b/>
          <w:bCs/>
          <w:i/>
          <w:iCs/>
        </w:rPr>
        <w:lastRenderedPageBreak/>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Андеррайтеру.</w:t>
      </w:r>
    </w:p>
    <w:p w:rsidR="009C0D62" w:rsidRPr="00037E8D" w:rsidRDefault="009C0D62" w:rsidP="009C0D62">
      <w:pPr>
        <w:adjustRightInd w:val="0"/>
        <w:ind w:firstLine="567"/>
        <w:jc w:val="both"/>
        <w:rPr>
          <w:b/>
          <w:bCs/>
          <w:i/>
          <w:iCs/>
        </w:rPr>
      </w:pPr>
      <w:r w:rsidRPr="00037E8D">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 </w:t>
      </w:r>
    </w:p>
    <w:p w:rsidR="009C0D62" w:rsidRPr="00037E8D" w:rsidRDefault="009C0D62" w:rsidP="009C0D62">
      <w:pPr>
        <w:adjustRightInd w:val="0"/>
        <w:ind w:firstLine="612"/>
        <w:jc w:val="both"/>
        <w:rPr>
          <w:b/>
          <w:i/>
          <w:lang w:eastAsia="en-US"/>
        </w:rPr>
      </w:pPr>
      <w:r w:rsidRPr="00037E8D">
        <w:rPr>
          <w:b/>
          <w:bCs/>
          <w:i/>
          <w:iCs/>
          <w:lang w:eastAsia="en-U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r w:rsidRPr="00037E8D">
        <w:rPr>
          <w:b/>
          <w:i/>
          <w:lang w:eastAsia="en-US"/>
        </w:rPr>
        <w:t xml:space="preserve"> </w:t>
      </w:r>
      <w:r w:rsidRPr="00037E8D">
        <w:rPr>
          <w:b/>
          <w:i/>
          <w:iCs/>
          <w:lang w:eastAsia="en-US"/>
        </w:rPr>
        <w:t>Андеррайтер закл</w:t>
      </w:r>
      <w:r w:rsidRPr="00037E8D">
        <w:rPr>
          <w:b/>
          <w:i/>
          <w:lang w:eastAsia="en-US"/>
        </w:rPr>
        <w:t>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или Андеррайтер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rsidR="009C0D62" w:rsidRPr="00037E8D" w:rsidRDefault="009C0D62" w:rsidP="009C0D62">
      <w:pPr>
        <w:adjustRightInd w:val="0"/>
        <w:ind w:firstLine="567"/>
        <w:jc w:val="both"/>
        <w:rPr>
          <w:b/>
          <w:bCs/>
          <w:i/>
          <w:iCs/>
        </w:rPr>
      </w:pPr>
      <w:r w:rsidRPr="00037E8D">
        <w:rPr>
          <w:b/>
          <w:i/>
        </w:rPr>
        <w:t xml:space="preserve">Факт </w:t>
      </w:r>
      <w:proofErr w:type="spellStart"/>
      <w:r w:rsidRPr="00037E8D">
        <w:rPr>
          <w:b/>
          <w:i/>
        </w:rPr>
        <w:t>невыставления</w:t>
      </w:r>
      <w:proofErr w:type="spellEnd"/>
      <w:r w:rsidRPr="00037E8D">
        <w:rPr>
          <w:b/>
          <w:i/>
        </w:rPr>
        <w:t xml:space="preserve"> встречной адресной заявки Андеррайтером будет означать, что Эмитентом было принято решение об отклонении Заявки</w:t>
      </w:r>
      <w:r w:rsidRPr="00037E8D">
        <w:rPr>
          <w:b/>
          <w:bCs/>
          <w:i/>
          <w:iCs/>
        </w:rPr>
        <w:t xml:space="preserve">. </w:t>
      </w:r>
      <w:r w:rsidRPr="00037E8D">
        <w:rPr>
          <w:b/>
          <w:i/>
          <w:szCs w:val="22"/>
        </w:rPr>
        <w:t>Неудовлетворенные заявки Участников торгов отклоняются Андеррайтером</w:t>
      </w:r>
      <w:r w:rsidRPr="00037E8D">
        <w:rPr>
          <w:b/>
          <w:bCs/>
          <w:i/>
          <w:iCs/>
        </w:rPr>
        <w:t>.</w:t>
      </w:r>
    </w:p>
    <w:p w:rsidR="009C0D62" w:rsidRPr="00037E8D" w:rsidRDefault="009C0D62" w:rsidP="009C0D62">
      <w:pPr>
        <w:adjustRightInd w:val="0"/>
        <w:ind w:firstLine="567"/>
        <w:jc w:val="both"/>
        <w:rPr>
          <w:b/>
          <w:bCs/>
          <w:i/>
          <w:iCs/>
        </w:rPr>
      </w:pPr>
      <w:r w:rsidRPr="00037E8D">
        <w:rPr>
          <w:b/>
          <w:bCs/>
          <w:i/>
          <w:iCs/>
        </w:rPr>
        <w:t xml:space="preserve">Андеррайтер </w:t>
      </w:r>
      <w:r w:rsidRPr="00037E8D">
        <w:rPr>
          <w:b/>
          <w:i/>
          <w:szCs w:val="22"/>
        </w:rPr>
        <w:t>не направляет Участникам торгов отдельных уведомлений</w:t>
      </w:r>
      <w:r w:rsidRPr="00037E8D">
        <w:rPr>
          <w:b/>
          <w:bCs/>
          <w:i/>
          <w:iCs/>
        </w:rPr>
        <w:t xml:space="preserve"> (сообщений) об удовлетворении (об отказе в удовлетворении) заявок.</w:t>
      </w:r>
    </w:p>
    <w:p w:rsidR="009C0D62" w:rsidRPr="00037E8D" w:rsidRDefault="009C0D62" w:rsidP="009C0D62">
      <w:pPr>
        <w:adjustRightInd w:val="0"/>
        <w:ind w:firstLine="567"/>
        <w:jc w:val="both"/>
        <w:rPr>
          <w:b/>
          <w:bCs/>
          <w:i/>
          <w:iCs/>
        </w:rPr>
      </w:pPr>
      <w:r w:rsidRPr="00037E8D">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9C0D62" w:rsidRPr="00037E8D" w:rsidRDefault="009C0D62" w:rsidP="009C0D62">
      <w:pPr>
        <w:adjustRightInd w:val="0"/>
        <w:ind w:firstLine="567"/>
        <w:jc w:val="both"/>
        <w:rPr>
          <w:b/>
          <w:bCs/>
          <w:i/>
          <w:iCs/>
        </w:rPr>
      </w:pPr>
      <w:r w:rsidRPr="00037E8D">
        <w:rPr>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9C0D62" w:rsidRPr="00037E8D" w:rsidRDefault="009C0D62" w:rsidP="009C0D62">
      <w:pPr>
        <w:adjustRightInd w:val="0"/>
        <w:ind w:firstLine="567"/>
        <w:jc w:val="both"/>
        <w:rPr>
          <w:b/>
          <w:bCs/>
          <w:i/>
          <w:iCs/>
        </w:rPr>
      </w:pPr>
      <w:r w:rsidRPr="00037E8D">
        <w:rPr>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9C0D62" w:rsidRPr="00037E8D" w:rsidRDefault="009C0D62" w:rsidP="009C0D62">
      <w:pPr>
        <w:adjustRightInd w:val="0"/>
        <w:ind w:firstLine="567"/>
        <w:jc w:val="both"/>
        <w:rPr>
          <w:b/>
          <w:bCs/>
          <w:i/>
          <w:iCs/>
        </w:rPr>
      </w:pPr>
      <w:r w:rsidRPr="00037E8D">
        <w:rPr>
          <w:b/>
          <w:bCs/>
          <w:i/>
          <w:iCs/>
        </w:rPr>
        <w:t>Заявки на приобретение Биржевых облигаций направляются Участниками торгов в адрес Андеррайтера.</w:t>
      </w:r>
    </w:p>
    <w:p w:rsidR="009C0D62" w:rsidRPr="00037E8D" w:rsidRDefault="009C0D62" w:rsidP="009C0D62">
      <w:pPr>
        <w:adjustRightInd w:val="0"/>
        <w:ind w:firstLine="567"/>
        <w:jc w:val="both"/>
        <w:rPr>
          <w:b/>
          <w:bCs/>
          <w:i/>
          <w:iCs/>
        </w:rPr>
      </w:pPr>
      <w:r w:rsidRPr="00037E8D">
        <w:rPr>
          <w:b/>
          <w:bCs/>
          <w:i/>
          <w:iCs/>
        </w:rPr>
        <w:t>Заявка на приобретение должна содержать следующие значимые условия:</w:t>
      </w:r>
    </w:p>
    <w:p w:rsidR="009C0D62" w:rsidRPr="00037E8D" w:rsidRDefault="009C0D62" w:rsidP="009C0D62">
      <w:pPr>
        <w:adjustRightInd w:val="0"/>
        <w:ind w:firstLine="567"/>
        <w:jc w:val="both"/>
        <w:rPr>
          <w:b/>
          <w:bCs/>
          <w:i/>
          <w:iCs/>
        </w:rPr>
      </w:pPr>
      <w:r w:rsidRPr="00037E8D">
        <w:rPr>
          <w:b/>
          <w:bCs/>
          <w:i/>
          <w:iCs/>
        </w:rPr>
        <w:t>- цена приобретения (100% от номинальной стоимости Биржевой облигации);</w:t>
      </w:r>
    </w:p>
    <w:p w:rsidR="009C0D62" w:rsidRPr="00037E8D" w:rsidRDefault="009C0D62" w:rsidP="009C0D62">
      <w:pPr>
        <w:adjustRightInd w:val="0"/>
        <w:ind w:firstLine="567"/>
        <w:jc w:val="both"/>
        <w:rPr>
          <w:b/>
          <w:bCs/>
          <w:i/>
          <w:iCs/>
        </w:rPr>
      </w:pPr>
      <w:r w:rsidRPr="00037E8D">
        <w:rPr>
          <w:b/>
          <w:bCs/>
          <w:i/>
          <w:iCs/>
        </w:rPr>
        <w:t>- количество Биржевых облигаций;</w:t>
      </w:r>
    </w:p>
    <w:p w:rsidR="009C0D62" w:rsidRPr="00037E8D" w:rsidRDefault="009C0D62" w:rsidP="009C0D62">
      <w:pPr>
        <w:adjustRightInd w:val="0"/>
        <w:ind w:firstLine="567"/>
        <w:jc w:val="both"/>
        <w:rPr>
          <w:b/>
          <w:bCs/>
          <w:i/>
          <w:iCs/>
        </w:rPr>
      </w:pPr>
      <w:r w:rsidRPr="00037E8D">
        <w:rPr>
          <w:b/>
          <w:bCs/>
          <w:i/>
          <w:iCs/>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9C0D62" w:rsidRPr="00037E8D" w:rsidRDefault="009C0D62" w:rsidP="009C0D62">
      <w:pPr>
        <w:adjustRightInd w:val="0"/>
        <w:ind w:firstLine="567"/>
        <w:jc w:val="both"/>
        <w:rPr>
          <w:b/>
          <w:bCs/>
          <w:i/>
          <w:iCs/>
        </w:rPr>
      </w:pPr>
      <w:r w:rsidRPr="00037E8D">
        <w:rPr>
          <w:b/>
          <w:bCs/>
          <w:i/>
          <w:iCs/>
        </w:rPr>
        <w:t>- прочие параметры в соответствии с Правилами Биржи.</w:t>
      </w:r>
    </w:p>
    <w:p w:rsidR="009C0D62" w:rsidRPr="00037E8D" w:rsidRDefault="009C0D62" w:rsidP="009C0D62">
      <w:pPr>
        <w:adjustRightInd w:val="0"/>
        <w:ind w:firstLine="567"/>
        <w:jc w:val="both"/>
        <w:rPr>
          <w:b/>
          <w:bCs/>
          <w:i/>
          <w:iCs/>
        </w:rPr>
      </w:pPr>
      <w:r w:rsidRPr="00037E8D">
        <w:rPr>
          <w:b/>
          <w:bCs/>
          <w:i/>
          <w:iCs/>
        </w:rPr>
        <w:t>В качестве цены приобретения должна быть указана цена размещения Биржевых облигаций, установленная  в  п.8.4 Решения о выпуске ценных бумаг и п.2.4 Проспекта ценных бумаг.</w:t>
      </w:r>
    </w:p>
    <w:p w:rsidR="009C0D62" w:rsidRPr="00037E8D" w:rsidRDefault="009C0D62" w:rsidP="009C0D62">
      <w:pPr>
        <w:adjustRightInd w:val="0"/>
        <w:ind w:firstLine="567"/>
        <w:jc w:val="both"/>
        <w:rPr>
          <w:b/>
          <w:bCs/>
          <w:i/>
          <w:iCs/>
        </w:rPr>
      </w:pPr>
      <w:r w:rsidRPr="00037E8D">
        <w:rPr>
          <w:b/>
          <w:bCs/>
          <w:i/>
          <w:iCs/>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rsidR="009C0D62" w:rsidRPr="00037E8D" w:rsidRDefault="009C0D62" w:rsidP="009C0D62">
      <w:pPr>
        <w:adjustRightInd w:val="0"/>
        <w:ind w:firstLine="567"/>
        <w:jc w:val="both"/>
        <w:rPr>
          <w:b/>
          <w:bCs/>
          <w:i/>
          <w:iCs/>
        </w:rPr>
      </w:pPr>
      <w:r w:rsidRPr="00037E8D">
        <w:rPr>
          <w:b/>
          <w:bCs/>
          <w:i/>
          <w:iCs/>
        </w:rPr>
        <w:t xml:space="preserve">При этом денежные средства должны быть зарезервированы на торговых счетах Участников торгов в </w:t>
      </w:r>
      <w:r w:rsidRPr="00037E8D">
        <w:rPr>
          <w:b/>
          <w:i/>
        </w:rPr>
        <w:t>Небанковской кредитной организации закрытое акционерное общество «Национальный расчетный депозитарий»</w:t>
      </w:r>
      <w:r w:rsidRPr="00037E8D">
        <w:rPr>
          <w:b/>
          <w:i/>
          <w:lang w:eastAsia="en-US"/>
        </w:rPr>
        <w:t xml:space="preserve"> </w:t>
      </w:r>
      <w:r w:rsidRPr="00037E8D">
        <w:rPr>
          <w:b/>
          <w:bCs/>
          <w:i/>
          <w:iCs/>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9C0D62" w:rsidRPr="00037E8D" w:rsidRDefault="009C0D62" w:rsidP="009C0D62">
      <w:pPr>
        <w:autoSpaceDE/>
        <w:autoSpaceDN/>
        <w:ind w:firstLine="567"/>
        <w:jc w:val="both"/>
        <w:rPr>
          <w:lang w:eastAsia="en-US"/>
        </w:rPr>
      </w:pPr>
    </w:p>
    <w:p w:rsidR="009C0D62" w:rsidRPr="00037E8D" w:rsidRDefault="009C0D62" w:rsidP="009C0D62">
      <w:pPr>
        <w:autoSpaceDE/>
        <w:autoSpaceDN/>
        <w:ind w:firstLine="567"/>
        <w:jc w:val="both"/>
        <w:rPr>
          <w:lang w:eastAsia="en-US"/>
        </w:rPr>
      </w:pPr>
      <w:r w:rsidRPr="00037E8D">
        <w:rPr>
          <w:lang w:eastAsia="en-US"/>
        </w:rPr>
        <w:t xml:space="preserve">Полное фирменное наименование: </w:t>
      </w:r>
      <w:r w:rsidRPr="00037E8D">
        <w:rPr>
          <w:b/>
          <w:i/>
        </w:rPr>
        <w:t>Небанковская кредитная организация закрытое акционерное общество «Национальный расчетный депозитарий»</w:t>
      </w:r>
    </w:p>
    <w:p w:rsidR="009C0D62" w:rsidRPr="00037E8D" w:rsidRDefault="009C0D62" w:rsidP="009C0D62">
      <w:pPr>
        <w:autoSpaceDE/>
        <w:autoSpaceDN/>
        <w:ind w:firstLine="567"/>
        <w:jc w:val="both"/>
        <w:rPr>
          <w:lang w:eastAsia="en-US"/>
        </w:rPr>
      </w:pPr>
      <w:r w:rsidRPr="00037E8D">
        <w:rPr>
          <w:lang w:eastAsia="en-US"/>
        </w:rPr>
        <w:t xml:space="preserve">Сокращенное наименование: </w:t>
      </w:r>
      <w:r w:rsidRPr="00037E8D">
        <w:rPr>
          <w:b/>
          <w:i/>
          <w:lang w:eastAsia="en-US"/>
        </w:rPr>
        <w:t>НКО ЗАО НРД</w:t>
      </w:r>
    </w:p>
    <w:p w:rsidR="009C0D62" w:rsidRPr="00037E8D" w:rsidRDefault="009C0D62" w:rsidP="009C0D62">
      <w:pPr>
        <w:adjustRightInd w:val="0"/>
        <w:ind w:firstLine="540"/>
        <w:jc w:val="both"/>
        <w:rPr>
          <w:bCs/>
          <w:i/>
          <w:iCs/>
        </w:rPr>
      </w:pPr>
      <w:r w:rsidRPr="00037E8D">
        <w:rPr>
          <w:lang w:eastAsia="en-US"/>
        </w:rPr>
        <w:t xml:space="preserve">Место нахождения: </w:t>
      </w:r>
      <w:r w:rsidRPr="00037E8D">
        <w:rPr>
          <w:b/>
          <w:bCs/>
          <w:i/>
          <w:iCs/>
        </w:rPr>
        <w:t xml:space="preserve">город Москва, улица Спартаковская, дом 12 </w:t>
      </w:r>
    </w:p>
    <w:p w:rsidR="009C0D62" w:rsidRPr="00037E8D" w:rsidRDefault="009C0D62" w:rsidP="009C0D62">
      <w:pPr>
        <w:adjustRightInd w:val="0"/>
        <w:ind w:firstLine="540"/>
        <w:jc w:val="both"/>
        <w:rPr>
          <w:bCs/>
          <w:i/>
          <w:iCs/>
        </w:rPr>
      </w:pPr>
      <w:r w:rsidRPr="00037E8D">
        <w:rPr>
          <w:bCs/>
        </w:rPr>
        <w:lastRenderedPageBreak/>
        <w:t xml:space="preserve">Почтовый адрес: </w:t>
      </w:r>
      <w:r w:rsidRPr="00037E8D">
        <w:rPr>
          <w:b/>
          <w:bCs/>
          <w:i/>
          <w:iCs/>
        </w:rPr>
        <w:t>105066 город Москва, улица Спартаковская, дом 12</w:t>
      </w:r>
    </w:p>
    <w:p w:rsidR="009C0D62" w:rsidRPr="00037E8D" w:rsidRDefault="009C0D62" w:rsidP="009C0D62">
      <w:pPr>
        <w:autoSpaceDE/>
        <w:autoSpaceDN/>
        <w:ind w:firstLine="567"/>
        <w:jc w:val="both"/>
        <w:rPr>
          <w:bCs/>
          <w:i/>
          <w:iCs/>
          <w:lang w:eastAsia="en-US"/>
        </w:rPr>
      </w:pPr>
      <w:r w:rsidRPr="00037E8D">
        <w:rPr>
          <w:lang w:eastAsia="en-US"/>
        </w:rPr>
        <w:t>Номер лицензии на право осуществления банковских операций:</w:t>
      </w:r>
      <w:r w:rsidRPr="00037E8D">
        <w:rPr>
          <w:bCs/>
          <w:i/>
          <w:iCs/>
          <w:lang w:eastAsia="en-US"/>
        </w:rPr>
        <w:t xml:space="preserve"> </w:t>
      </w:r>
      <w:r w:rsidRPr="00037E8D">
        <w:rPr>
          <w:b/>
          <w:bCs/>
          <w:i/>
          <w:iCs/>
          <w:lang w:eastAsia="en-US"/>
        </w:rPr>
        <w:t>№ 3294</w:t>
      </w:r>
    </w:p>
    <w:p w:rsidR="009C0D62" w:rsidRPr="00037E8D" w:rsidRDefault="009C0D62" w:rsidP="009C0D62">
      <w:pPr>
        <w:autoSpaceDE/>
        <w:autoSpaceDN/>
        <w:ind w:firstLine="567"/>
        <w:jc w:val="both"/>
        <w:rPr>
          <w:bCs/>
          <w:lang w:eastAsia="en-US"/>
        </w:rPr>
      </w:pPr>
      <w:r w:rsidRPr="00037E8D">
        <w:rPr>
          <w:lang w:eastAsia="en-US"/>
        </w:rPr>
        <w:t xml:space="preserve">Срок действия: </w:t>
      </w:r>
      <w:r w:rsidRPr="00037E8D">
        <w:rPr>
          <w:b/>
          <w:bCs/>
          <w:i/>
          <w:iCs/>
          <w:lang w:eastAsia="en-US"/>
        </w:rPr>
        <w:t>без ограничения срока действия</w:t>
      </w:r>
    </w:p>
    <w:p w:rsidR="009C0D62" w:rsidRPr="00037E8D" w:rsidRDefault="009C0D62" w:rsidP="009C0D62">
      <w:pPr>
        <w:autoSpaceDE/>
        <w:autoSpaceDN/>
        <w:ind w:firstLine="567"/>
        <w:jc w:val="both"/>
        <w:rPr>
          <w:bCs/>
          <w:i/>
          <w:iCs/>
          <w:lang w:eastAsia="en-US"/>
        </w:rPr>
      </w:pPr>
      <w:r w:rsidRPr="00037E8D">
        <w:rPr>
          <w:lang w:eastAsia="en-US"/>
        </w:rPr>
        <w:t>Дата выдачи:</w:t>
      </w:r>
      <w:r w:rsidRPr="00037E8D">
        <w:rPr>
          <w:bCs/>
          <w:i/>
          <w:iCs/>
          <w:lang w:eastAsia="en-US"/>
        </w:rPr>
        <w:t xml:space="preserve"> </w:t>
      </w:r>
      <w:r w:rsidRPr="00037E8D">
        <w:rPr>
          <w:b/>
          <w:bCs/>
          <w:i/>
          <w:iCs/>
          <w:lang w:eastAsia="en-US"/>
        </w:rPr>
        <w:t>26 июля 2012 г.</w:t>
      </w:r>
    </w:p>
    <w:p w:rsidR="009C0D62" w:rsidRPr="00037E8D" w:rsidRDefault="009C0D62" w:rsidP="009C0D62">
      <w:pPr>
        <w:autoSpaceDE/>
        <w:autoSpaceDN/>
        <w:ind w:firstLine="567"/>
        <w:jc w:val="both"/>
        <w:rPr>
          <w:bCs/>
          <w:i/>
          <w:iCs/>
          <w:lang w:eastAsia="en-US"/>
        </w:rPr>
      </w:pPr>
      <w:r w:rsidRPr="00037E8D">
        <w:rPr>
          <w:lang w:eastAsia="en-US"/>
        </w:rPr>
        <w:t xml:space="preserve">Орган, выдавший указанную лицензию: </w:t>
      </w:r>
      <w:r w:rsidRPr="00037E8D">
        <w:rPr>
          <w:b/>
          <w:bCs/>
          <w:i/>
          <w:iCs/>
          <w:lang w:eastAsia="en-US"/>
        </w:rPr>
        <w:t>Банк России</w:t>
      </w:r>
    </w:p>
    <w:p w:rsidR="009C0D62" w:rsidRPr="00037E8D" w:rsidRDefault="009C0D62" w:rsidP="009C0D62">
      <w:pPr>
        <w:autoSpaceDE/>
        <w:autoSpaceDN/>
        <w:ind w:firstLine="567"/>
        <w:jc w:val="both"/>
        <w:rPr>
          <w:bCs/>
          <w:i/>
          <w:iCs/>
          <w:lang w:eastAsia="en-US"/>
        </w:rPr>
      </w:pPr>
      <w:r w:rsidRPr="00037E8D">
        <w:rPr>
          <w:lang w:eastAsia="en-US"/>
        </w:rPr>
        <w:t>БИК:</w:t>
      </w:r>
      <w:r w:rsidRPr="00037E8D">
        <w:rPr>
          <w:bCs/>
          <w:i/>
          <w:iCs/>
          <w:lang w:eastAsia="en-US"/>
        </w:rPr>
        <w:t xml:space="preserve"> </w:t>
      </w:r>
      <w:r w:rsidRPr="00037E8D">
        <w:rPr>
          <w:b/>
          <w:bCs/>
          <w:i/>
          <w:iCs/>
          <w:lang w:eastAsia="en-US"/>
        </w:rPr>
        <w:t>044583505</w:t>
      </w:r>
    </w:p>
    <w:p w:rsidR="009C0D62" w:rsidRPr="00037E8D" w:rsidRDefault="009C0D62" w:rsidP="009C0D62">
      <w:pPr>
        <w:autoSpaceDE/>
        <w:autoSpaceDN/>
        <w:ind w:firstLine="567"/>
        <w:jc w:val="both"/>
        <w:rPr>
          <w:bCs/>
          <w:i/>
          <w:iCs/>
          <w:lang w:eastAsia="en-US"/>
        </w:rPr>
      </w:pPr>
      <w:r w:rsidRPr="00037E8D">
        <w:rPr>
          <w:lang w:eastAsia="en-US"/>
        </w:rPr>
        <w:t>К/с:</w:t>
      </w:r>
      <w:r w:rsidRPr="00037E8D">
        <w:rPr>
          <w:bCs/>
          <w:i/>
          <w:iCs/>
          <w:lang w:eastAsia="en-US"/>
        </w:rPr>
        <w:t xml:space="preserve"> </w:t>
      </w:r>
      <w:r w:rsidRPr="00037E8D">
        <w:rPr>
          <w:b/>
          <w:bCs/>
          <w:i/>
          <w:iCs/>
          <w:lang w:eastAsia="en-US"/>
        </w:rPr>
        <w:t>30105810100000000505</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
          <w:bCs/>
          <w:i/>
          <w:iCs/>
        </w:rPr>
      </w:pPr>
      <w:r w:rsidRPr="00037E8D">
        <w:rPr>
          <w:b/>
          <w:bCs/>
          <w:i/>
          <w:iCs/>
        </w:rPr>
        <w:t>Заявки, не соответствующие изложенным выше требованиям, не принимаются.</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i/>
          <w:iCs/>
        </w:rPr>
      </w:pPr>
      <w:r w:rsidRPr="00037E8D">
        <w:rPr>
          <w:b/>
          <w:bCs/>
          <w:i/>
          <w:iCs/>
        </w:rPr>
        <w:t>Приобретение Биржевых облигаций Эмитента в ходе их размещения не может быть осуществлено за счет Эмитента.</w:t>
      </w:r>
    </w:p>
    <w:p w:rsidR="009C0D62" w:rsidRPr="00037E8D" w:rsidRDefault="009C0D62" w:rsidP="009C0D62">
      <w:pPr>
        <w:adjustRightInd w:val="0"/>
        <w:ind w:firstLine="567"/>
        <w:jc w:val="both"/>
        <w:rPr>
          <w:b/>
          <w:bCs/>
          <w:i/>
          <w:iCs/>
        </w:rPr>
      </w:pPr>
      <w:r w:rsidRPr="00037E8D">
        <w:rPr>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и/или Андеррайтер намереваются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9C0D62" w:rsidRPr="00037E8D" w:rsidRDefault="009C0D62" w:rsidP="009C0D62">
      <w:pPr>
        <w:adjustRightInd w:val="0"/>
        <w:ind w:firstLine="567"/>
        <w:jc w:val="both"/>
        <w:rPr>
          <w:b/>
          <w:bCs/>
          <w:i/>
          <w:iCs/>
        </w:rPr>
      </w:pPr>
      <w:r w:rsidRPr="00037E8D">
        <w:rPr>
          <w:b/>
          <w:bCs/>
          <w:i/>
          <w:iCs/>
        </w:rPr>
        <w:t>Заключение таких предварительных договоров осуществляется путем акцепта Эмитентом 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w:t>
      </w:r>
      <w:r w:rsidRPr="00037E8D">
        <w:rPr>
          <w:b/>
          <w:bCs/>
          <w:i/>
          <w:iCs/>
          <w:u w:val="single"/>
        </w:rPr>
        <w:t>Предварительные договоры</w:t>
      </w:r>
      <w:r w:rsidRPr="00037E8D">
        <w:rPr>
          <w:b/>
          <w:bCs/>
          <w:i/>
          <w:iCs/>
        </w:rPr>
        <w:t xml:space="preserve">»). </w:t>
      </w:r>
    </w:p>
    <w:p w:rsidR="009C0D62" w:rsidRPr="00037E8D" w:rsidRDefault="009C0D62" w:rsidP="009C0D62">
      <w:pPr>
        <w:adjustRightInd w:val="0"/>
        <w:ind w:firstLine="567"/>
        <w:jc w:val="both"/>
        <w:rPr>
          <w:b/>
          <w:bCs/>
        </w:rPr>
      </w:pPr>
      <w:r w:rsidRPr="00037E8D">
        <w:rPr>
          <w:b/>
          <w:bCs/>
          <w:i/>
          <w:iCs/>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037E8D">
        <w:rPr>
          <w:b/>
          <w:i/>
          <w:sz w:val="22"/>
          <w:szCs w:val="22"/>
        </w:rPr>
        <w:t xml:space="preserve"> </w:t>
      </w:r>
      <w:r w:rsidRPr="00037E8D">
        <w:rPr>
          <w:b/>
          <w:bCs/>
          <w:i/>
          <w:iCs/>
        </w:rPr>
        <w:t>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037E8D">
        <w:rPr>
          <w:b/>
          <w:bCs/>
        </w:rPr>
        <w:t xml:space="preserve">. </w:t>
      </w:r>
    </w:p>
    <w:p w:rsidR="009C0D62" w:rsidRPr="00037E8D" w:rsidRDefault="009C0D62" w:rsidP="009C0D62">
      <w:pPr>
        <w:adjustRightInd w:val="0"/>
        <w:ind w:firstLine="567"/>
        <w:jc w:val="both"/>
        <w:rPr>
          <w:b/>
          <w:bCs/>
          <w:i/>
          <w:iCs/>
        </w:rPr>
      </w:pPr>
      <w:r w:rsidRPr="00037E8D">
        <w:rPr>
          <w:b/>
          <w:bCs/>
          <w:i/>
          <w:iCs/>
        </w:rPr>
        <w:t>Сбор оферт от потенциальных приобретателей (инвесторов) на заключение Предварительных договоров начинается не ранее даты допуска ФБ ММВБ данного выпуска Биржевых облигаций к торгам в процессе их размещения и заканчивается не позднее даты, непосредственно предшествующей дате начала срока размещения Биржевых облигаций.</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Cs/>
        </w:rPr>
      </w:pPr>
      <w:r w:rsidRPr="00037E8D">
        <w:rPr>
          <w:bCs/>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9C0D62" w:rsidRPr="00037E8D" w:rsidRDefault="009C0D62" w:rsidP="009C0D62">
      <w:pPr>
        <w:adjustRightInd w:val="0"/>
        <w:ind w:firstLine="567"/>
        <w:jc w:val="both"/>
        <w:rPr>
          <w:b/>
          <w:bCs/>
          <w:i/>
          <w:iCs/>
        </w:rPr>
      </w:pPr>
      <w:r w:rsidRPr="00037E8D">
        <w:rPr>
          <w:b/>
          <w:i/>
        </w:rPr>
        <w:t xml:space="preserve">Решение о </w:t>
      </w:r>
      <w:r w:rsidRPr="00037E8D">
        <w:rPr>
          <w:b/>
          <w:bCs/>
          <w:i/>
          <w:iCs/>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w:t>
      </w:r>
      <w:r w:rsidRPr="00037E8D">
        <w:rPr>
          <w:b/>
          <w:i/>
        </w:rPr>
        <w:t>в форме сообщения о существенном факте</w:t>
      </w:r>
      <w:r w:rsidRPr="00037E8D">
        <w:rPr>
          <w:b/>
          <w:bCs/>
          <w:i/>
          <w:iCs/>
        </w:rPr>
        <w:t xml:space="preserve"> </w:t>
      </w:r>
      <w:r w:rsidRPr="00037E8D">
        <w:rPr>
          <w:b/>
          <w:i/>
        </w:rPr>
        <w:t>«Сведения, оказывающие, по мнению Эмитента, существенное влияние на стоимость его эмиссионных ценных бумаг»</w:t>
      </w:r>
      <w:r w:rsidRPr="00037E8D">
        <w:rPr>
          <w:b/>
          <w:bCs/>
          <w:i/>
          <w:iCs/>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rsidR="009C0D62" w:rsidRPr="00037E8D" w:rsidRDefault="009C0D62" w:rsidP="009C0D62">
      <w:pPr>
        <w:tabs>
          <w:tab w:val="num" w:pos="1440"/>
        </w:tabs>
        <w:ind w:firstLine="567"/>
        <w:jc w:val="both"/>
        <w:rPr>
          <w:b/>
          <w:bCs/>
          <w:i/>
          <w:iCs/>
        </w:rPr>
      </w:pPr>
      <w:r w:rsidRPr="00037E8D">
        <w:rPr>
          <w:b/>
          <w:bCs/>
          <w:i/>
          <w:iCs/>
        </w:rPr>
        <w:t>- в Ленте новостей - не позднее 1 (Одного) дня;</w:t>
      </w:r>
    </w:p>
    <w:p w:rsidR="009C0D62" w:rsidRPr="00037E8D" w:rsidRDefault="009C0D62" w:rsidP="009C0D62">
      <w:pPr>
        <w:tabs>
          <w:tab w:val="num" w:pos="1440"/>
        </w:tabs>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r w:rsidRPr="00037E8D">
        <w:rPr>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9C0D62" w:rsidRPr="00037E8D" w:rsidRDefault="009C0D62" w:rsidP="009C0D62">
      <w:pPr>
        <w:adjustRightInd w:val="0"/>
        <w:ind w:firstLine="567"/>
        <w:jc w:val="both"/>
        <w:rPr>
          <w:b/>
          <w:bCs/>
          <w:i/>
          <w:iCs/>
        </w:rPr>
      </w:pPr>
      <w:r w:rsidRPr="00037E8D">
        <w:rPr>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9C0D62" w:rsidRPr="00037E8D" w:rsidRDefault="009C0D62" w:rsidP="009C0D62">
      <w:pPr>
        <w:adjustRightInd w:val="0"/>
        <w:ind w:firstLine="567"/>
        <w:jc w:val="both"/>
        <w:rPr>
          <w:b/>
          <w:bCs/>
          <w:i/>
          <w:iCs/>
        </w:rPr>
      </w:pPr>
      <w:r w:rsidRPr="00037E8D">
        <w:rPr>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9C0D62" w:rsidRPr="00037E8D" w:rsidRDefault="009C0D62" w:rsidP="009C0D62">
      <w:pPr>
        <w:adjustRightInd w:val="0"/>
        <w:ind w:firstLine="567"/>
        <w:jc w:val="both"/>
        <w:rPr>
          <w:b/>
          <w:bCs/>
          <w:i/>
          <w:iCs/>
        </w:rPr>
      </w:pPr>
      <w:r w:rsidRPr="00037E8D">
        <w:rPr>
          <w:b/>
          <w:bCs/>
          <w:i/>
          <w:iCs/>
        </w:rPr>
        <w:lastRenderedPageBreak/>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письменного уведомления.</w:t>
      </w:r>
    </w:p>
    <w:p w:rsidR="009C0D62" w:rsidRPr="00037E8D" w:rsidRDefault="009C0D62" w:rsidP="009C0D62">
      <w:pPr>
        <w:adjustRightInd w:val="0"/>
        <w:ind w:firstLine="567"/>
        <w:jc w:val="both"/>
        <w:rPr>
          <w:b/>
          <w:bCs/>
          <w:i/>
          <w:iCs/>
        </w:rPr>
      </w:pPr>
      <w:r w:rsidRPr="00037E8D">
        <w:rPr>
          <w:b/>
          <w:bCs/>
          <w:i/>
          <w:iCs/>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p>
    <w:p w:rsidR="009C0D62" w:rsidRPr="00037E8D" w:rsidRDefault="009C0D62" w:rsidP="009C0D62">
      <w:pPr>
        <w:tabs>
          <w:tab w:val="num" w:pos="1440"/>
        </w:tabs>
        <w:ind w:firstLine="567"/>
        <w:jc w:val="both"/>
        <w:rPr>
          <w:b/>
          <w:bCs/>
          <w:i/>
          <w:iCs/>
        </w:rPr>
      </w:pPr>
      <w:r w:rsidRPr="00037E8D">
        <w:rPr>
          <w:b/>
          <w:bCs/>
          <w:i/>
          <w:iCs/>
        </w:rPr>
        <w:t>- в Ленте новостей - не позднее 1 (Одного) дня;</w:t>
      </w:r>
    </w:p>
    <w:p w:rsidR="009C0D62" w:rsidRPr="00037E8D" w:rsidRDefault="009C0D62" w:rsidP="009C0D62">
      <w:pPr>
        <w:tabs>
          <w:tab w:val="num" w:pos="1440"/>
        </w:tabs>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utoSpaceDE/>
        <w:autoSpaceDN/>
        <w:adjustRightInd w:val="0"/>
        <w:ind w:firstLine="567"/>
        <w:jc w:val="both"/>
        <w:rPr>
          <w:bCs/>
          <w:i/>
          <w:iCs/>
        </w:rPr>
      </w:pPr>
    </w:p>
    <w:p w:rsidR="009C0D62" w:rsidRPr="00037E8D" w:rsidRDefault="009C0D62" w:rsidP="009C0D62">
      <w:pPr>
        <w:adjustRightInd w:val="0"/>
        <w:ind w:firstLine="567"/>
        <w:jc w:val="both"/>
        <w:rPr>
          <w:bCs/>
        </w:rPr>
      </w:pPr>
      <w:r w:rsidRPr="00037E8D">
        <w:rPr>
          <w:bCs/>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9C0D62" w:rsidRPr="00037E8D" w:rsidRDefault="009C0D62" w:rsidP="009C0D62">
      <w:pPr>
        <w:adjustRightInd w:val="0"/>
        <w:ind w:firstLine="567"/>
        <w:jc w:val="both"/>
        <w:rPr>
          <w:b/>
          <w:bCs/>
          <w:i/>
          <w:iCs/>
        </w:rPr>
      </w:pPr>
      <w:r w:rsidRPr="00037E8D">
        <w:rPr>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о существенном факте </w:t>
      </w:r>
      <w:r w:rsidRPr="00037E8D">
        <w:rPr>
          <w:b/>
          <w:i/>
        </w:rPr>
        <w:t xml:space="preserve">«Сведения, оказывающие, по мнению Эмитента, существенное влияние на стоимость его эмиссионных ценных бумаг» </w:t>
      </w:r>
      <w:r w:rsidRPr="00037E8D">
        <w:rPr>
          <w:b/>
          <w:bCs/>
          <w:i/>
          <w:iCs/>
        </w:rPr>
        <w:t>в следующие сроки со дня истечения срока для направления оферт с предложением заключить Предварительный договор:</w:t>
      </w:r>
    </w:p>
    <w:p w:rsidR="009C0D62" w:rsidRPr="00037E8D" w:rsidRDefault="009C0D62" w:rsidP="009C0D62">
      <w:pPr>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adjustRightInd w:val="0"/>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adjustRightInd w:val="0"/>
        <w:ind w:firstLine="567"/>
        <w:jc w:val="both"/>
        <w:rPr>
          <w:b/>
          <w:bCs/>
          <w:i/>
          <w:iCs/>
        </w:rPr>
      </w:pPr>
    </w:p>
    <w:p w:rsidR="009C0D62" w:rsidRPr="00037E8D" w:rsidRDefault="009C0D62" w:rsidP="009C0D62">
      <w:pPr>
        <w:adjustRightInd w:val="0"/>
        <w:ind w:firstLine="567"/>
        <w:jc w:val="both"/>
        <w:rPr>
          <w:b/>
          <w:bCs/>
        </w:rPr>
      </w:pPr>
      <w:r w:rsidRPr="00037E8D">
        <w:rPr>
          <w:b/>
          <w:bCs/>
          <w:i/>
          <w:iCs/>
        </w:rPr>
        <w:t>Основные договоры по приобретению Биржевых облигаций заключаются по цене размещения Биржевых облигаций, указанной в п. 8.4 Решения о выпуске ценных бумаг и п. 2.4 Проспекта ценных бумаг, путем выставления адресных заявок в Системе торгов ФБ ММВБ в порядке, установленном настоящим подпунктом.</w:t>
      </w:r>
    </w:p>
    <w:p w:rsidR="009C0D62" w:rsidRPr="00037E8D" w:rsidRDefault="009C0D62" w:rsidP="009C0D62">
      <w:pPr>
        <w:adjustRightInd w:val="0"/>
        <w:ind w:firstLine="567"/>
        <w:jc w:val="both"/>
        <w:rPr>
          <w:bCs/>
        </w:rPr>
      </w:pPr>
    </w:p>
    <w:p w:rsidR="009C0D62" w:rsidRPr="00037E8D" w:rsidRDefault="009C0D62" w:rsidP="009C0D62">
      <w:pPr>
        <w:adjustRightInd w:val="0"/>
        <w:ind w:firstLine="567"/>
        <w:jc w:val="both"/>
        <w:rPr>
          <w:b/>
          <w:bCs/>
        </w:rPr>
      </w:pPr>
      <w:r w:rsidRPr="00037E8D">
        <w:rPr>
          <w:b/>
          <w:bCs/>
          <w:i/>
          <w:iCs/>
        </w:rPr>
        <w:t>Размещение ценных бумаг не предполагается осуществлять за пределами Российской Федерации.</w:t>
      </w:r>
    </w:p>
    <w:p w:rsidR="009C0D62" w:rsidRPr="00037E8D" w:rsidRDefault="009C0D62" w:rsidP="009C0D62">
      <w:pPr>
        <w:adjustRightInd w:val="0"/>
        <w:ind w:firstLine="567"/>
        <w:jc w:val="both"/>
        <w:rPr>
          <w:bCs/>
        </w:rPr>
      </w:pPr>
    </w:p>
    <w:p w:rsidR="009C0D62" w:rsidRPr="00037E8D" w:rsidRDefault="009C0D62" w:rsidP="009C0D62">
      <w:pPr>
        <w:autoSpaceDE/>
        <w:autoSpaceDN/>
        <w:ind w:firstLine="567"/>
        <w:jc w:val="both"/>
        <w:rPr>
          <w:bCs/>
        </w:rPr>
      </w:pPr>
      <w:r w:rsidRPr="00037E8D">
        <w:rPr>
          <w:bCs/>
        </w:rPr>
        <w:t>Сведения об организаторе торговли на рынке ценных бумаг:</w:t>
      </w:r>
    </w:p>
    <w:p w:rsidR="009C0D62" w:rsidRPr="00037E8D" w:rsidRDefault="009C0D62" w:rsidP="009C0D62">
      <w:pPr>
        <w:adjustRightInd w:val="0"/>
        <w:ind w:firstLine="567"/>
        <w:jc w:val="both"/>
        <w:rPr>
          <w:b/>
          <w:bCs/>
          <w:i/>
          <w:iCs/>
        </w:rPr>
      </w:pPr>
      <w:r w:rsidRPr="00037E8D">
        <w:rPr>
          <w:bCs/>
        </w:rPr>
        <w:t>Полное фирменное наименование</w:t>
      </w:r>
      <w:r w:rsidRPr="00037E8D">
        <w:rPr>
          <w:bCs/>
          <w:i/>
          <w:iCs/>
        </w:rPr>
        <w:t xml:space="preserve">: </w:t>
      </w:r>
      <w:r w:rsidRPr="00037E8D">
        <w:rPr>
          <w:b/>
          <w:bCs/>
          <w:i/>
          <w:iCs/>
        </w:rPr>
        <w:t xml:space="preserve">Закрытое акционерное общество «Фондовая Биржа ММВБ» </w:t>
      </w:r>
    </w:p>
    <w:p w:rsidR="009C0D62" w:rsidRPr="00037E8D" w:rsidRDefault="009C0D62" w:rsidP="009C0D62">
      <w:pPr>
        <w:widowControl w:val="0"/>
        <w:autoSpaceDE/>
        <w:autoSpaceDN/>
        <w:adjustRightInd w:val="0"/>
        <w:ind w:firstLine="567"/>
        <w:jc w:val="both"/>
        <w:rPr>
          <w:rFonts w:ascii="Calibri" w:hAnsi="Calibri"/>
          <w:b/>
          <w:bCs/>
          <w:i/>
          <w:iCs/>
          <w:sz w:val="22"/>
          <w:szCs w:val="22"/>
        </w:rPr>
      </w:pPr>
      <w:r w:rsidRPr="00037E8D">
        <w:rPr>
          <w:bCs/>
        </w:rPr>
        <w:t>Сокращенное фирменное наименование</w:t>
      </w:r>
      <w:r w:rsidRPr="00037E8D">
        <w:rPr>
          <w:bCs/>
          <w:i/>
          <w:iCs/>
        </w:rPr>
        <w:t xml:space="preserve">: </w:t>
      </w:r>
      <w:r w:rsidRPr="00037E8D">
        <w:rPr>
          <w:b/>
          <w:bCs/>
          <w:i/>
          <w:iCs/>
        </w:rPr>
        <w:t>ЗАО «ФБ ММВБ», ЗАО «Фондовая биржа ММВБ»</w:t>
      </w:r>
    </w:p>
    <w:p w:rsidR="009C0D62" w:rsidRPr="00037E8D" w:rsidRDefault="009C0D62" w:rsidP="009C0D62">
      <w:pPr>
        <w:widowControl w:val="0"/>
        <w:autoSpaceDE/>
        <w:autoSpaceDN/>
        <w:adjustRightInd w:val="0"/>
        <w:ind w:firstLine="567"/>
        <w:jc w:val="both"/>
        <w:rPr>
          <w:b/>
          <w:bCs/>
          <w:i/>
          <w:iCs/>
        </w:rPr>
      </w:pPr>
      <w:r w:rsidRPr="00037E8D">
        <w:rPr>
          <w:bCs/>
        </w:rPr>
        <w:t xml:space="preserve">Место нахождения: </w:t>
      </w:r>
      <w:r w:rsidRPr="00037E8D">
        <w:rPr>
          <w:b/>
          <w:bCs/>
          <w:i/>
          <w:iCs/>
        </w:rPr>
        <w:t xml:space="preserve">Российская Федерация, 125009, г. Москва, Большой </w:t>
      </w:r>
      <w:proofErr w:type="spellStart"/>
      <w:r w:rsidRPr="00037E8D">
        <w:rPr>
          <w:b/>
          <w:bCs/>
          <w:i/>
          <w:iCs/>
        </w:rPr>
        <w:t>Кисловский</w:t>
      </w:r>
      <w:proofErr w:type="spellEnd"/>
      <w:r w:rsidRPr="00037E8D">
        <w:rPr>
          <w:b/>
          <w:bCs/>
          <w:i/>
          <w:iCs/>
        </w:rPr>
        <w:t xml:space="preserve"> переулок, дом 13</w:t>
      </w:r>
    </w:p>
    <w:p w:rsidR="009C0D62" w:rsidRPr="00037E8D" w:rsidRDefault="009C0D62" w:rsidP="009C0D62">
      <w:pPr>
        <w:adjustRightInd w:val="0"/>
        <w:ind w:firstLine="567"/>
        <w:jc w:val="both"/>
        <w:rPr>
          <w:b/>
          <w:bCs/>
          <w:i/>
          <w:iCs/>
        </w:rPr>
      </w:pPr>
      <w:r w:rsidRPr="00037E8D">
        <w:rPr>
          <w:bCs/>
        </w:rPr>
        <w:t xml:space="preserve">Почтовый адрес: </w:t>
      </w:r>
      <w:r w:rsidRPr="00037E8D">
        <w:rPr>
          <w:b/>
          <w:bCs/>
          <w:i/>
          <w:iCs/>
        </w:rPr>
        <w:t xml:space="preserve">Российская Федерация, 125009, г. Москва, Большой </w:t>
      </w:r>
      <w:proofErr w:type="spellStart"/>
      <w:r w:rsidRPr="00037E8D">
        <w:rPr>
          <w:b/>
          <w:bCs/>
          <w:i/>
          <w:iCs/>
        </w:rPr>
        <w:t>Кисловский</w:t>
      </w:r>
      <w:proofErr w:type="spellEnd"/>
      <w:r w:rsidRPr="00037E8D">
        <w:rPr>
          <w:b/>
          <w:bCs/>
          <w:i/>
          <w:iCs/>
        </w:rPr>
        <w:t xml:space="preserve"> переулок, дом 13</w:t>
      </w:r>
    </w:p>
    <w:p w:rsidR="009C0D62" w:rsidRPr="00037E8D" w:rsidRDefault="009C0D62" w:rsidP="009C0D62">
      <w:pPr>
        <w:adjustRightInd w:val="0"/>
        <w:ind w:firstLine="567"/>
        <w:jc w:val="both"/>
        <w:rPr>
          <w:bCs/>
        </w:rPr>
      </w:pPr>
      <w:r w:rsidRPr="00037E8D">
        <w:rPr>
          <w:bCs/>
        </w:rPr>
        <w:t xml:space="preserve">Дата государственной регистрации: </w:t>
      </w:r>
      <w:r w:rsidRPr="00037E8D">
        <w:rPr>
          <w:b/>
          <w:bCs/>
          <w:i/>
          <w:iCs/>
        </w:rPr>
        <w:t>02.12.2003</w:t>
      </w:r>
    </w:p>
    <w:p w:rsidR="009C0D62" w:rsidRPr="00037E8D" w:rsidRDefault="009C0D62" w:rsidP="009C0D62">
      <w:pPr>
        <w:adjustRightInd w:val="0"/>
        <w:ind w:firstLine="567"/>
        <w:jc w:val="both"/>
        <w:rPr>
          <w:bCs/>
        </w:rPr>
      </w:pPr>
      <w:r w:rsidRPr="00037E8D">
        <w:rPr>
          <w:bCs/>
        </w:rPr>
        <w:t xml:space="preserve">Основной государственный регистрационный номер: </w:t>
      </w:r>
      <w:r w:rsidRPr="00037E8D">
        <w:rPr>
          <w:b/>
          <w:bCs/>
          <w:i/>
          <w:iCs/>
        </w:rPr>
        <w:t>1037789012414</w:t>
      </w:r>
      <w:r w:rsidRPr="00037E8D">
        <w:rPr>
          <w:bCs/>
          <w:i/>
          <w:iCs/>
        </w:rPr>
        <w:tab/>
      </w:r>
    </w:p>
    <w:p w:rsidR="009C0D62" w:rsidRPr="00037E8D" w:rsidRDefault="009C0D62" w:rsidP="009C0D62">
      <w:pPr>
        <w:adjustRightInd w:val="0"/>
        <w:ind w:firstLine="567"/>
        <w:jc w:val="both"/>
        <w:rPr>
          <w:b/>
          <w:bCs/>
        </w:rPr>
      </w:pPr>
      <w:r w:rsidRPr="00037E8D">
        <w:rPr>
          <w:bCs/>
        </w:rPr>
        <w:t xml:space="preserve">Наименование органа, осуществившего государственную регистрацию: </w:t>
      </w:r>
      <w:r w:rsidRPr="00037E8D">
        <w:rPr>
          <w:b/>
          <w:bCs/>
          <w:i/>
          <w:iCs/>
        </w:rPr>
        <w:t>Межрайонная инспекция МНС России № 46 по г. Москве</w:t>
      </w:r>
    </w:p>
    <w:p w:rsidR="009C0D62" w:rsidRPr="00037E8D" w:rsidRDefault="009C0D62" w:rsidP="009C0D62">
      <w:pPr>
        <w:autoSpaceDE/>
        <w:autoSpaceDN/>
        <w:adjustRightInd w:val="0"/>
        <w:ind w:firstLine="567"/>
        <w:jc w:val="both"/>
        <w:rPr>
          <w:bCs/>
        </w:rPr>
      </w:pPr>
      <w:r w:rsidRPr="00037E8D">
        <w:rPr>
          <w:bCs/>
        </w:rPr>
        <w:t xml:space="preserve">Данные о лицензии биржи: </w:t>
      </w:r>
    </w:p>
    <w:p w:rsidR="009C0D62" w:rsidRPr="00037E8D" w:rsidRDefault="009C0D62" w:rsidP="009C0D62">
      <w:pPr>
        <w:autoSpaceDE/>
        <w:autoSpaceDN/>
        <w:adjustRightInd w:val="0"/>
        <w:ind w:firstLine="567"/>
        <w:jc w:val="both"/>
        <w:rPr>
          <w:bCs/>
          <w:i/>
          <w:iCs/>
        </w:rPr>
      </w:pPr>
      <w:r w:rsidRPr="00037E8D">
        <w:rPr>
          <w:bCs/>
        </w:rPr>
        <w:t>Номер лицензии:</w:t>
      </w:r>
      <w:r w:rsidRPr="00037E8D">
        <w:rPr>
          <w:bCs/>
          <w:i/>
          <w:iCs/>
        </w:rPr>
        <w:t xml:space="preserve"> </w:t>
      </w:r>
      <w:r w:rsidRPr="00037E8D">
        <w:rPr>
          <w:b/>
          <w:bCs/>
          <w:i/>
          <w:iCs/>
        </w:rPr>
        <w:t>077-007</w:t>
      </w:r>
    </w:p>
    <w:p w:rsidR="009C0D62" w:rsidRPr="00037E8D" w:rsidRDefault="009C0D62" w:rsidP="009C0D62">
      <w:pPr>
        <w:autoSpaceDE/>
        <w:autoSpaceDN/>
        <w:adjustRightInd w:val="0"/>
        <w:ind w:firstLine="567"/>
        <w:jc w:val="both"/>
        <w:rPr>
          <w:bCs/>
          <w:i/>
          <w:iCs/>
        </w:rPr>
      </w:pPr>
      <w:r w:rsidRPr="00037E8D">
        <w:rPr>
          <w:bCs/>
        </w:rPr>
        <w:t>Дата выдачи:</w:t>
      </w:r>
      <w:r w:rsidRPr="00037E8D">
        <w:rPr>
          <w:bCs/>
          <w:i/>
          <w:iCs/>
        </w:rPr>
        <w:t xml:space="preserve"> </w:t>
      </w:r>
      <w:r w:rsidRPr="00037E8D">
        <w:rPr>
          <w:b/>
          <w:bCs/>
          <w:i/>
          <w:iCs/>
        </w:rPr>
        <w:t>20.12.2013</w:t>
      </w:r>
    </w:p>
    <w:p w:rsidR="009C0D62" w:rsidRPr="00037E8D" w:rsidRDefault="009C0D62" w:rsidP="009C0D62">
      <w:pPr>
        <w:autoSpaceDE/>
        <w:autoSpaceDN/>
        <w:adjustRightInd w:val="0"/>
        <w:ind w:firstLine="567"/>
        <w:jc w:val="both"/>
        <w:rPr>
          <w:bCs/>
          <w:i/>
          <w:iCs/>
        </w:rPr>
      </w:pPr>
      <w:r w:rsidRPr="00037E8D">
        <w:rPr>
          <w:bCs/>
        </w:rPr>
        <w:t>Срок действия:</w:t>
      </w:r>
      <w:r w:rsidRPr="00037E8D">
        <w:rPr>
          <w:bCs/>
          <w:i/>
          <w:iCs/>
        </w:rPr>
        <w:t xml:space="preserve"> </w:t>
      </w:r>
      <w:r w:rsidRPr="00037E8D">
        <w:rPr>
          <w:b/>
          <w:bCs/>
          <w:i/>
          <w:iCs/>
        </w:rPr>
        <w:t>без ограничения срока действия</w:t>
      </w:r>
    </w:p>
    <w:p w:rsidR="009C0D62" w:rsidRPr="00037E8D" w:rsidRDefault="009C0D62" w:rsidP="009C0D62">
      <w:pPr>
        <w:autoSpaceDE/>
        <w:autoSpaceDN/>
        <w:adjustRightInd w:val="0"/>
        <w:ind w:firstLine="567"/>
        <w:jc w:val="both"/>
        <w:rPr>
          <w:bCs/>
        </w:rPr>
      </w:pPr>
      <w:r w:rsidRPr="00037E8D">
        <w:rPr>
          <w:bCs/>
        </w:rPr>
        <w:t xml:space="preserve">Орган, выдавший лицензию: </w:t>
      </w:r>
      <w:r w:rsidRPr="00037E8D">
        <w:rPr>
          <w:b/>
          <w:bCs/>
          <w:i/>
          <w:iCs/>
        </w:rPr>
        <w:t>Банк России</w:t>
      </w:r>
    </w:p>
    <w:p w:rsidR="009C0D62" w:rsidRPr="00037E8D" w:rsidRDefault="009C0D62" w:rsidP="009C0D62">
      <w:pPr>
        <w:adjustRightInd w:val="0"/>
        <w:ind w:firstLine="567"/>
        <w:jc w:val="both"/>
        <w:rPr>
          <w:bCs/>
          <w:i/>
          <w:iCs/>
        </w:rPr>
      </w:pPr>
    </w:p>
    <w:p w:rsidR="009C0D62" w:rsidRPr="00037E8D" w:rsidRDefault="009C0D62" w:rsidP="009C0D62">
      <w:pPr>
        <w:adjustRightInd w:val="0"/>
        <w:ind w:firstLine="567"/>
        <w:jc w:val="both"/>
        <w:rPr>
          <w:b/>
          <w:bCs/>
          <w:i/>
          <w:iCs/>
        </w:rPr>
      </w:pPr>
      <w:r w:rsidRPr="00037E8D">
        <w:rPr>
          <w:b/>
          <w:bCs/>
          <w:i/>
          <w:iCs/>
        </w:rPr>
        <w:t>В случае прекращения деятельности ЗАО «ФБ ММВБ» в связи с его реорганизацией функции организатора торговли на рынке ценных бумаг, на торгах которого производится размещение Биржевых облигаций, будут осуществляться его правопреемником. В тех случаях, когда в Решении о выпуске ценных бумаг упоминается ЗАО «ФБ ММВБ», подразумевается ЗАО «ФБ ММВБ» или его правопреемник.</w:t>
      </w:r>
    </w:p>
    <w:p w:rsidR="009C0D62" w:rsidRPr="00037E8D" w:rsidRDefault="009C0D62" w:rsidP="009C0D62">
      <w:pPr>
        <w:adjustRightInd w:val="0"/>
        <w:ind w:firstLine="567"/>
        <w:jc w:val="both"/>
        <w:rPr>
          <w:b/>
          <w:bCs/>
          <w:i/>
          <w:iCs/>
        </w:rPr>
      </w:pPr>
      <w:r w:rsidRPr="00037E8D">
        <w:rPr>
          <w:b/>
          <w:bCs/>
          <w:i/>
          <w:iCs/>
        </w:rPr>
        <w:t xml:space="preserve">При размещении Биржевых облигаций на Конкурсе по определению ставки первого купона, в случае соответствия условий заявок указанным выше требованиям они регистрируются на Бирже, а затем удовлетворяются Андеррайтером на Бирже. </w:t>
      </w:r>
    </w:p>
    <w:p w:rsidR="009C0D62" w:rsidRPr="00037E8D" w:rsidRDefault="009C0D62" w:rsidP="009C0D62">
      <w:pPr>
        <w:adjustRightInd w:val="0"/>
        <w:ind w:firstLine="567"/>
        <w:jc w:val="both"/>
        <w:rPr>
          <w:b/>
          <w:bCs/>
          <w:i/>
          <w:iCs/>
        </w:rPr>
      </w:pPr>
      <w:r w:rsidRPr="00037E8D">
        <w:rPr>
          <w:b/>
          <w:bCs/>
          <w:i/>
          <w:iCs/>
        </w:rPr>
        <w:t>В случае размещения Биржевых облигаций путем сбора адресных заявок на приобретение Биржевых облигаций по фиксированной цене и ставке первого купона, определенной Эмитентом перед датой начала размещения Биржевых облигаций, при соответствии условий заявок указанным выше требованиям они регистрируются на Бирже, а затем удовлетворяются (или отклоняются) Андеррайтером на Бирже в соответствии с решением Эмитента (как это определено выше).</w:t>
      </w:r>
    </w:p>
    <w:p w:rsidR="009C0D62" w:rsidRPr="00037E8D" w:rsidRDefault="009C0D62" w:rsidP="009C0D62">
      <w:pPr>
        <w:adjustRightInd w:val="0"/>
        <w:ind w:firstLine="567"/>
        <w:jc w:val="both"/>
        <w:rPr>
          <w:b/>
          <w:bCs/>
          <w:i/>
          <w:iCs/>
        </w:rPr>
      </w:pPr>
      <w:r w:rsidRPr="00037E8D">
        <w:rPr>
          <w:b/>
          <w:bCs/>
          <w:i/>
          <w:iCs/>
        </w:rPr>
        <w:lastRenderedPageBreak/>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9C0D62" w:rsidRPr="00037E8D" w:rsidRDefault="009C0D62" w:rsidP="009C0D62">
      <w:pPr>
        <w:adjustRightInd w:val="0"/>
        <w:ind w:firstLine="567"/>
        <w:jc w:val="both"/>
        <w:rPr>
          <w:b/>
          <w:bCs/>
          <w:i/>
          <w:iCs/>
        </w:rPr>
      </w:pPr>
      <w:r w:rsidRPr="00037E8D">
        <w:rPr>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9C0D62" w:rsidRPr="00037E8D" w:rsidRDefault="009C0D62" w:rsidP="009C0D62">
      <w:pPr>
        <w:adjustRightInd w:val="0"/>
        <w:ind w:firstLine="567"/>
        <w:jc w:val="both"/>
        <w:rPr>
          <w:b/>
          <w:bCs/>
        </w:rPr>
      </w:pPr>
      <w:r w:rsidRPr="00037E8D">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9C0D62" w:rsidRPr="00037E8D" w:rsidRDefault="009C0D62" w:rsidP="009C0D62">
      <w:pPr>
        <w:adjustRightInd w:val="0"/>
        <w:ind w:firstLine="567"/>
        <w:jc w:val="both"/>
        <w:rPr>
          <w:b/>
          <w:lang w:eastAsia="en-US"/>
        </w:rPr>
      </w:pPr>
    </w:p>
    <w:p w:rsidR="009C0D62" w:rsidRPr="00037E8D" w:rsidRDefault="009C0D62" w:rsidP="009C0D62">
      <w:pPr>
        <w:adjustRightInd w:val="0"/>
        <w:ind w:firstLine="567"/>
        <w:jc w:val="both"/>
        <w:rPr>
          <w:b/>
          <w:bCs/>
          <w:i/>
          <w:iCs/>
        </w:rPr>
      </w:pPr>
      <w:r w:rsidRPr="00037E8D">
        <w:rPr>
          <w:b/>
          <w:bCs/>
          <w:i/>
          <w:iCs/>
        </w:rPr>
        <w:t>Размещение Биржевых облигаций осуществляется через посредника - профессионального участника рынка ценных бумаг, действующего от своего имени, но за счет и по поручению Эмитента (далее – «Андеррайтер» или «Агент по размещению Биржевых облигаций»).</w:t>
      </w:r>
    </w:p>
    <w:p w:rsidR="009C0D62" w:rsidRPr="00037E8D" w:rsidRDefault="009C0D62" w:rsidP="009C0D62">
      <w:pPr>
        <w:adjustRightInd w:val="0"/>
        <w:ind w:firstLine="567"/>
        <w:jc w:val="both"/>
        <w:rPr>
          <w:lang w:eastAsia="en-US"/>
        </w:rPr>
      </w:pPr>
    </w:p>
    <w:p w:rsidR="009C0D62" w:rsidRPr="00037E8D" w:rsidRDefault="009C0D62" w:rsidP="009C0D62">
      <w:pPr>
        <w:ind w:firstLine="567"/>
        <w:jc w:val="both"/>
        <w:rPr>
          <w:b/>
          <w:bCs/>
          <w:i/>
          <w:iCs/>
        </w:rPr>
      </w:pPr>
      <w:r w:rsidRPr="00037E8D">
        <w:rPr>
          <w:lang w:eastAsia="en-US"/>
        </w:rPr>
        <w:t xml:space="preserve">Полное фирменное наименование: </w:t>
      </w:r>
      <w:r w:rsidRPr="00037E8D">
        <w:rPr>
          <w:b/>
          <w:bCs/>
          <w:i/>
          <w:iCs/>
        </w:rPr>
        <w:t>Публичное акционерное общество Банк «Финансовая Корпорация Открытие»</w:t>
      </w:r>
    </w:p>
    <w:p w:rsidR="009C0D62" w:rsidRPr="00037E8D" w:rsidRDefault="009C0D62" w:rsidP="009C0D62">
      <w:pPr>
        <w:ind w:firstLine="567"/>
        <w:jc w:val="both"/>
        <w:rPr>
          <w:lang w:eastAsia="en-US"/>
        </w:rPr>
      </w:pPr>
      <w:r w:rsidRPr="00037E8D">
        <w:rPr>
          <w:lang w:eastAsia="en-US"/>
        </w:rPr>
        <w:t xml:space="preserve">Сокращенное фирменное наименование: </w:t>
      </w:r>
      <w:r w:rsidRPr="00037E8D">
        <w:rPr>
          <w:b/>
          <w:bCs/>
          <w:i/>
          <w:iCs/>
        </w:rPr>
        <w:t>ПАО Банк «ФК Открытие»</w:t>
      </w:r>
      <w:r w:rsidRPr="00037E8D">
        <w:rPr>
          <w:lang w:eastAsia="en-US"/>
        </w:rPr>
        <w:t xml:space="preserve"> </w:t>
      </w:r>
    </w:p>
    <w:p w:rsidR="009C0D62" w:rsidRPr="00037E8D" w:rsidRDefault="009C0D62" w:rsidP="009C0D62">
      <w:pPr>
        <w:ind w:firstLine="567"/>
        <w:jc w:val="both"/>
        <w:rPr>
          <w:lang w:eastAsia="en-US"/>
        </w:rPr>
      </w:pPr>
      <w:r w:rsidRPr="00037E8D">
        <w:rPr>
          <w:lang w:eastAsia="en-US"/>
        </w:rPr>
        <w:t xml:space="preserve">ИНН: </w:t>
      </w:r>
      <w:r w:rsidRPr="00037E8D">
        <w:rPr>
          <w:b/>
          <w:bCs/>
          <w:i/>
          <w:iCs/>
        </w:rPr>
        <w:t>7706092528</w:t>
      </w:r>
    </w:p>
    <w:p w:rsidR="009C0D62" w:rsidRPr="00037E8D" w:rsidRDefault="009C0D62" w:rsidP="009C0D62">
      <w:pPr>
        <w:ind w:firstLine="567"/>
        <w:jc w:val="both"/>
        <w:rPr>
          <w:lang w:eastAsia="en-US"/>
        </w:rPr>
      </w:pPr>
      <w:r w:rsidRPr="00037E8D">
        <w:rPr>
          <w:lang w:eastAsia="en-US"/>
        </w:rPr>
        <w:t xml:space="preserve">ОГРН: </w:t>
      </w:r>
      <w:r w:rsidRPr="00037E8D">
        <w:rPr>
          <w:b/>
          <w:bCs/>
          <w:i/>
          <w:iCs/>
        </w:rPr>
        <w:t>1027739019208</w:t>
      </w:r>
    </w:p>
    <w:p w:rsidR="009C0D62" w:rsidRPr="00037E8D" w:rsidRDefault="009C0D62" w:rsidP="009C0D62">
      <w:pPr>
        <w:ind w:firstLine="567"/>
        <w:jc w:val="both"/>
        <w:rPr>
          <w:lang w:eastAsia="en-US"/>
        </w:rPr>
      </w:pPr>
      <w:r w:rsidRPr="00037E8D">
        <w:rPr>
          <w:lang w:eastAsia="en-US"/>
        </w:rPr>
        <w:t xml:space="preserve">Место нахождения: </w:t>
      </w:r>
      <w:r w:rsidRPr="00037E8D">
        <w:rPr>
          <w:b/>
          <w:bCs/>
          <w:i/>
          <w:iCs/>
        </w:rPr>
        <w:t xml:space="preserve">115114, г. Москва, ул. </w:t>
      </w:r>
      <w:proofErr w:type="spellStart"/>
      <w:r w:rsidRPr="00037E8D">
        <w:rPr>
          <w:b/>
          <w:bCs/>
          <w:i/>
          <w:iCs/>
        </w:rPr>
        <w:t>Летниковская</w:t>
      </w:r>
      <w:proofErr w:type="spellEnd"/>
      <w:r w:rsidRPr="00037E8D">
        <w:rPr>
          <w:b/>
          <w:bCs/>
          <w:i/>
          <w:iCs/>
        </w:rPr>
        <w:t>, д. 2, стр. 4</w:t>
      </w:r>
    </w:p>
    <w:p w:rsidR="009C0D62" w:rsidRPr="00037E8D" w:rsidRDefault="009C0D62" w:rsidP="009C0D62">
      <w:pPr>
        <w:ind w:firstLine="567"/>
        <w:jc w:val="both"/>
        <w:rPr>
          <w:lang w:eastAsia="en-US"/>
        </w:rPr>
      </w:pPr>
      <w:r w:rsidRPr="00037E8D">
        <w:rPr>
          <w:lang w:eastAsia="en-US"/>
        </w:rPr>
        <w:t xml:space="preserve">Почтовый адрес:  </w:t>
      </w:r>
      <w:r w:rsidRPr="00037E8D">
        <w:rPr>
          <w:b/>
          <w:bCs/>
          <w:i/>
          <w:iCs/>
        </w:rPr>
        <w:t xml:space="preserve">115114, г. Москва, ул. </w:t>
      </w:r>
      <w:proofErr w:type="spellStart"/>
      <w:r w:rsidRPr="00037E8D">
        <w:rPr>
          <w:b/>
          <w:bCs/>
          <w:i/>
          <w:iCs/>
        </w:rPr>
        <w:t>Летниковская</w:t>
      </w:r>
      <w:proofErr w:type="spellEnd"/>
      <w:r w:rsidRPr="00037E8D">
        <w:rPr>
          <w:b/>
          <w:bCs/>
          <w:i/>
          <w:iCs/>
        </w:rPr>
        <w:t>, д. 2, стр. 4</w:t>
      </w:r>
    </w:p>
    <w:p w:rsidR="009C0D62" w:rsidRPr="00037E8D" w:rsidRDefault="009C0D62" w:rsidP="009C0D62">
      <w:pPr>
        <w:ind w:firstLine="567"/>
        <w:jc w:val="both"/>
        <w:rPr>
          <w:lang w:eastAsia="en-US"/>
        </w:rPr>
      </w:pPr>
      <w:r w:rsidRPr="00037E8D">
        <w:rPr>
          <w:lang w:eastAsia="en-US"/>
        </w:rPr>
        <w:t xml:space="preserve">Номер лицензии: </w:t>
      </w:r>
      <w:r w:rsidRPr="00037E8D">
        <w:rPr>
          <w:b/>
          <w:bCs/>
          <w:i/>
          <w:iCs/>
        </w:rPr>
        <w:t>177- 02667 -100000 (на осуществление брокерской деятельности)</w:t>
      </w:r>
    </w:p>
    <w:p w:rsidR="009C0D62" w:rsidRPr="00037E8D" w:rsidRDefault="009C0D62" w:rsidP="009C0D62">
      <w:pPr>
        <w:ind w:firstLine="567"/>
        <w:jc w:val="both"/>
        <w:rPr>
          <w:lang w:eastAsia="en-US"/>
        </w:rPr>
      </w:pPr>
      <w:r w:rsidRPr="00037E8D">
        <w:rPr>
          <w:lang w:eastAsia="en-US"/>
        </w:rPr>
        <w:t xml:space="preserve">Дата выдачи: </w:t>
      </w:r>
      <w:r w:rsidRPr="00037E8D">
        <w:rPr>
          <w:b/>
          <w:bCs/>
          <w:i/>
          <w:iCs/>
        </w:rPr>
        <w:t>01.11.2000</w:t>
      </w:r>
    </w:p>
    <w:p w:rsidR="009C0D62" w:rsidRPr="00037E8D" w:rsidRDefault="009C0D62" w:rsidP="009C0D62">
      <w:pPr>
        <w:ind w:firstLine="567"/>
        <w:jc w:val="both"/>
        <w:rPr>
          <w:lang w:eastAsia="en-US"/>
        </w:rPr>
      </w:pPr>
      <w:r w:rsidRPr="00037E8D">
        <w:rPr>
          <w:lang w:eastAsia="en-US"/>
        </w:rPr>
        <w:t xml:space="preserve">Срок действия: </w:t>
      </w:r>
      <w:r w:rsidRPr="00037E8D">
        <w:rPr>
          <w:b/>
          <w:bCs/>
          <w:i/>
          <w:iCs/>
        </w:rPr>
        <w:t>без ограничения срока действия</w:t>
      </w:r>
    </w:p>
    <w:p w:rsidR="009C0D62" w:rsidRPr="00037E8D" w:rsidRDefault="009C0D62" w:rsidP="009C0D62">
      <w:pPr>
        <w:ind w:firstLine="567"/>
        <w:jc w:val="both"/>
        <w:rPr>
          <w:lang w:eastAsia="en-US"/>
        </w:rPr>
      </w:pPr>
      <w:r w:rsidRPr="00037E8D">
        <w:rPr>
          <w:lang w:eastAsia="en-US"/>
        </w:rPr>
        <w:t xml:space="preserve">Орган, выдавший указанную лицензию: </w:t>
      </w:r>
      <w:r w:rsidRPr="00037E8D">
        <w:rPr>
          <w:b/>
          <w:bCs/>
          <w:i/>
          <w:iCs/>
        </w:rPr>
        <w:t>Банк России</w:t>
      </w:r>
    </w:p>
    <w:p w:rsidR="009C0D62" w:rsidRPr="00037E8D" w:rsidRDefault="009C0D62" w:rsidP="009C0D62">
      <w:pPr>
        <w:jc w:val="both"/>
        <w:rPr>
          <w:bCs/>
          <w:i/>
          <w:iCs/>
          <w:lang w:eastAsia="en-US"/>
        </w:rPr>
      </w:pPr>
    </w:p>
    <w:p w:rsidR="009C0D62" w:rsidRPr="00037E8D" w:rsidRDefault="009C0D62" w:rsidP="009C0D62">
      <w:pPr>
        <w:ind w:firstLine="567"/>
        <w:jc w:val="both"/>
        <w:rPr>
          <w:lang w:eastAsia="en-US"/>
        </w:rPr>
      </w:pPr>
      <w:r w:rsidRPr="00037E8D">
        <w:rPr>
          <w:lang w:eastAsia="en-US"/>
        </w:rPr>
        <w:t>Основные функции Андеррайтера:</w:t>
      </w:r>
    </w:p>
    <w:p w:rsidR="009C0D62" w:rsidRPr="00037E8D" w:rsidRDefault="009C0D62" w:rsidP="009C0D62">
      <w:pPr>
        <w:adjustRightInd w:val="0"/>
        <w:ind w:firstLine="567"/>
        <w:jc w:val="both"/>
        <w:rPr>
          <w:b/>
          <w:bCs/>
          <w:i/>
          <w:iCs/>
        </w:rPr>
      </w:pPr>
      <w:r w:rsidRPr="00037E8D">
        <w:rPr>
          <w:b/>
          <w:bCs/>
          <w:i/>
          <w:iCs/>
        </w:rPr>
        <w:t xml:space="preserve">- </w:t>
      </w:r>
      <w:r w:rsidRPr="00037E8D">
        <w:rPr>
          <w:b/>
          <w:i/>
          <w:szCs w:val="22"/>
        </w:rPr>
        <w:t>удовлетворение заявок на покупку</w:t>
      </w:r>
      <w:r w:rsidRPr="00037E8D">
        <w:rPr>
          <w:b/>
          <w:bCs/>
          <w:i/>
          <w:iCs/>
        </w:rPr>
        <w:t xml:space="preserve"> Биржевых облигаций по поручению и за счет Эмитента в соответствии с условиями договора и процедурой, установленной Решением о выпуске ценных бумаг и Проспектом ценных бумаг;</w:t>
      </w:r>
    </w:p>
    <w:p w:rsidR="009C0D62" w:rsidRPr="00037E8D" w:rsidRDefault="009C0D62" w:rsidP="009C0D62">
      <w:pPr>
        <w:adjustRightInd w:val="0"/>
        <w:ind w:firstLine="567"/>
        <w:jc w:val="both"/>
        <w:rPr>
          <w:b/>
          <w:bCs/>
          <w:i/>
          <w:iCs/>
        </w:rPr>
      </w:pPr>
      <w:r w:rsidRPr="00037E8D">
        <w:rPr>
          <w:b/>
          <w:bCs/>
          <w:i/>
          <w:iCs/>
        </w:rPr>
        <w:t xml:space="preserve">- совершение от имени и за счет Эмитента действий, связанных с допуском Биржевых облигаций к торгам в процессе размещения на Бирже; </w:t>
      </w:r>
    </w:p>
    <w:p w:rsidR="009C0D62" w:rsidRPr="00037E8D" w:rsidRDefault="009C0D62" w:rsidP="009C0D62">
      <w:pPr>
        <w:adjustRightInd w:val="0"/>
        <w:ind w:firstLine="567"/>
        <w:jc w:val="both"/>
        <w:rPr>
          <w:b/>
          <w:bCs/>
          <w:i/>
          <w:iCs/>
        </w:rPr>
      </w:pPr>
      <w:r w:rsidRPr="00037E8D">
        <w:rPr>
          <w:b/>
          <w:bCs/>
          <w:i/>
          <w:iCs/>
        </w:rPr>
        <w:t>- информирование Эмитента о количестве фактических размещенных Биржевых облигаций, а также о размере полученных от продажи Биржевых облигаций денежных средств;</w:t>
      </w:r>
    </w:p>
    <w:p w:rsidR="009C0D62" w:rsidRPr="00037E8D" w:rsidRDefault="009C0D62" w:rsidP="009C0D62">
      <w:pPr>
        <w:adjustRightInd w:val="0"/>
        <w:ind w:firstLine="567"/>
        <w:jc w:val="both"/>
        <w:rPr>
          <w:b/>
          <w:bCs/>
          <w:i/>
          <w:iCs/>
        </w:rPr>
      </w:pPr>
      <w:r w:rsidRPr="00037E8D">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договора между Эмитентом и Андеррайтером; </w:t>
      </w:r>
    </w:p>
    <w:p w:rsidR="009C0D62" w:rsidRPr="00037E8D" w:rsidRDefault="009C0D62" w:rsidP="009C0D62">
      <w:pPr>
        <w:adjustRightInd w:val="0"/>
        <w:ind w:firstLine="567"/>
        <w:jc w:val="both"/>
        <w:rPr>
          <w:b/>
          <w:bCs/>
          <w:i/>
          <w:iCs/>
        </w:rPr>
      </w:pPr>
      <w:r w:rsidRPr="00037E8D">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037E8D">
        <w:rPr>
          <w:b/>
          <w:bCs/>
          <w:i/>
          <w:iCs/>
        </w:rPr>
        <w:t>такие обязанности отсутствуют</w:t>
      </w:r>
      <w:r w:rsidRPr="00037E8D">
        <w:rPr>
          <w:bCs/>
        </w:rPr>
        <w:t xml:space="preserve"> </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037E8D">
        <w:rPr>
          <w:bCs/>
        </w:rPr>
        <w:t>маркет-мейкера</w:t>
      </w:r>
      <w:proofErr w:type="spellEnd"/>
      <w:r w:rsidRPr="00037E8D">
        <w:rPr>
          <w:bCs/>
        </w:rPr>
        <w:t xml:space="preserve">,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w:t>
      </w:r>
      <w:proofErr w:type="spellStart"/>
      <w:r w:rsidRPr="00037E8D">
        <w:rPr>
          <w:bCs/>
        </w:rPr>
        <w:t>маркет-мейкера</w:t>
      </w:r>
      <w:proofErr w:type="spellEnd"/>
      <w:r w:rsidRPr="00037E8D">
        <w:rPr>
          <w:bCs/>
        </w:rPr>
        <w:t xml:space="preserve">: </w:t>
      </w:r>
      <w:r w:rsidRPr="00037E8D">
        <w:rPr>
          <w:b/>
          <w:bCs/>
          <w:i/>
          <w:iCs/>
        </w:rPr>
        <w:t>такие обязанности отсутствуют</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037E8D">
        <w:rPr>
          <w:b/>
          <w:bCs/>
          <w:i/>
          <w:iCs/>
        </w:rPr>
        <w:t>такое право не установлено</w:t>
      </w:r>
      <w:r w:rsidRPr="00037E8D">
        <w:rPr>
          <w:bCs/>
          <w:i/>
        </w:rPr>
        <w:t xml:space="preserve"> </w:t>
      </w:r>
    </w:p>
    <w:p w:rsidR="009C0D62" w:rsidRPr="00037E8D" w:rsidRDefault="009C0D62" w:rsidP="009C0D62">
      <w:pPr>
        <w:adjustRightInd w:val="0"/>
        <w:ind w:firstLine="567"/>
        <w:jc w:val="both"/>
        <w:rPr>
          <w:bCs/>
        </w:rPr>
      </w:pPr>
      <w:r w:rsidRPr="00037E8D">
        <w:rPr>
          <w:bCs/>
        </w:rPr>
        <w:t xml:space="preserve">Размер вознаграждения: </w:t>
      </w:r>
    </w:p>
    <w:p w:rsidR="009C0D62" w:rsidRPr="00037E8D" w:rsidRDefault="009C0D62" w:rsidP="009C0D62">
      <w:pPr>
        <w:adjustRightInd w:val="0"/>
        <w:ind w:firstLine="540"/>
        <w:jc w:val="both"/>
        <w:rPr>
          <w:b/>
          <w:bCs/>
          <w:i/>
          <w:iCs/>
        </w:rPr>
      </w:pPr>
      <w:r w:rsidRPr="00037E8D">
        <w:lastRenderedPageBreak/>
        <w:t xml:space="preserve">Размер вознаграждения </w:t>
      </w:r>
      <w:r w:rsidRPr="00037E8D">
        <w:rPr>
          <w:bCs/>
        </w:rPr>
        <w:t>лица, оказывающего услуги по размещению и/или организации размещения ценных бумаг</w:t>
      </w:r>
      <w:r w:rsidRPr="00037E8D">
        <w:t xml:space="preserve">: </w:t>
      </w:r>
      <w:r w:rsidRPr="00037E8D">
        <w:rPr>
          <w:b/>
          <w:bCs/>
          <w:i/>
          <w:iCs/>
        </w:rPr>
        <w:t xml:space="preserve">Вознаграждение лица, оказывающего услуги по размещению и/или организации размещения ценных бумаг, составит не более 1% от общей номинальной стоимости Биржевых облигаций. </w:t>
      </w:r>
    </w:p>
    <w:p w:rsidR="009C0D62" w:rsidRPr="00037E8D" w:rsidRDefault="009C0D62" w:rsidP="009C0D62">
      <w:pPr>
        <w:adjustRightInd w:val="0"/>
        <w:ind w:firstLine="540"/>
        <w:jc w:val="both"/>
        <w:rPr>
          <w:bCs/>
          <w:i/>
          <w:iCs/>
        </w:rPr>
      </w:pPr>
      <w:r w:rsidRPr="00037E8D">
        <w:rPr>
          <w:b/>
          <w:bCs/>
          <w:i/>
          <w:iCs/>
        </w:rPr>
        <w:t xml:space="preserve"> </w:t>
      </w:r>
    </w:p>
    <w:p w:rsidR="009C0D62" w:rsidRPr="00037E8D" w:rsidRDefault="009C0D62" w:rsidP="009C0D62">
      <w:pPr>
        <w:adjustRightInd w:val="0"/>
        <w:ind w:firstLine="567"/>
        <w:jc w:val="both"/>
        <w:rPr>
          <w:b/>
          <w:bCs/>
          <w:i/>
          <w:iCs/>
        </w:rPr>
      </w:pPr>
      <w:r w:rsidRPr="00037E8D">
        <w:rPr>
          <w:b/>
          <w:bCs/>
          <w:i/>
          <w:iCs/>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rsidR="009C0D62" w:rsidRPr="00037E8D" w:rsidRDefault="009C0D62" w:rsidP="009C0D62">
      <w:pPr>
        <w:adjustRightInd w:val="0"/>
        <w:ind w:firstLine="567"/>
        <w:jc w:val="both"/>
        <w:rPr>
          <w:b/>
          <w:bCs/>
        </w:rPr>
      </w:pPr>
    </w:p>
    <w:p w:rsidR="009C0D62" w:rsidRPr="00037E8D" w:rsidRDefault="009C0D62" w:rsidP="009C0D62">
      <w:pPr>
        <w:adjustRightInd w:val="0"/>
        <w:ind w:firstLine="567"/>
        <w:jc w:val="both"/>
        <w:rPr>
          <w:b/>
          <w:bCs/>
        </w:rPr>
      </w:pPr>
      <w:r w:rsidRPr="00037E8D">
        <w:rPr>
          <w:bCs/>
        </w:rPr>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037E8D">
        <w:rPr>
          <w:b/>
          <w:bCs/>
          <w:i/>
          <w:iCs/>
        </w:rPr>
        <w:t>Преимущественное право приобретения размещаемых ценных бумаг не предусмотрено.</w:t>
      </w:r>
    </w:p>
    <w:p w:rsidR="009C0D62" w:rsidRPr="00037E8D" w:rsidRDefault="009C0D62" w:rsidP="009C0D62">
      <w:pPr>
        <w:adjustRightInd w:val="0"/>
        <w:ind w:firstLine="567"/>
        <w:jc w:val="both"/>
        <w:rPr>
          <w:bCs/>
        </w:rPr>
      </w:pPr>
    </w:p>
    <w:p w:rsidR="009C0D62" w:rsidRPr="00037E8D" w:rsidRDefault="009C0D62" w:rsidP="009C0D62">
      <w:pPr>
        <w:adjustRightInd w:val="0"/>
        <w:ind w:firstLine="567"/>
        <w:jc w:val="both"/>
        <w:rPr>
          <w:bCs/>
        </w:rPr>
      </w:pPr>
      <w:r w:rsidRPr="00037E8D">
        <w:rPr>
          <w:bCs/>
        </w:rPr>
        <w:t>Порядок, в том числе срок,  внесения приходной записи по счету депо первого владельца в депозитарии, осуществляющем учет прав на ценные бумаги:</w:t>
      </w:r>
    </w:p>
    <w:p w:rsidR="009C0D62" w:rsidRPr="00037E8D" w:rsidRDefault="009C0D62" w:rsidP="009C0D62">
      <w:pPr>
        <w:adjustRightInd w:val="0"/>
        <w:ind w:firstLine="567"/>
        <w:jc w:val="both"/>
        <w:rPr>
          <w:b/>
          <w:bCs/>
          <w:i/>
          <w:iCs/>
        </w:rPr>
      </w:pPr>
      <w:r w:rsidRPr="00037E8D">
        <w:rPr>
          <w:b/>
          <w:bCs/>
          <w:i/>
          <w:iCs/>
        </w:rPr>
        <w:t>Размещенные через ЗАО «ФБ ММВБ»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rsidR="009C0D62" w:rsidRPr="00037E8D" w:rsidRDefault="009C0D62" w:rsidP="009C0D62">
      <w:pPr>
        <w:adjustRightInd w:val="0"/>
        <w:ind w:firstLine="567"/>
        <w:jc w:val="both"/>
        <w:rPr>
          <w:b/>
          <w:bCs/>
          <w:i/>
          <w:iCs/>
        </w:rPr>
      </w:pPr>
      <w:r w:rsidRPr="00037E8D">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9C0D62" w:rsidRPr="00037E8D" w:rsidRDefault="009C0D62" w:rsidP="009C0D62">
      <w:pPr>
        <w:adjustRightInd w:val="0"/>
        <w:ind w:firstLine="567"/>
        <w:jc w:val="both"/>
        <w:rPr>
          <w:b/>
          <w:bCs/>
          <w:i/>
          <w:iCs/>
        </w:rPr>
      </w:pPr>
      <w:r w:rsidRPr="00037E8D">
        <w:rPr>
          <w:b/>
          <w:bCs/>
          <w:i/>
          <w:iCs/>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rsidR="009C0D62" w:rsidRPr="00037E8D" w:rsidRDefault="009C0D62" w:rsidP="009C0D62">
      <w:pPr>
        <w:adjustRightInd w:val="0"/>
        <w:ind w:firstLine="567"/>
        <w:jc w:val="both"/>
        <w:rPr>
          <w:bCs/>
          <w:i/>
          <w:iCs/>
        </w:rPr>
      </w:pPr>
      <w:r w:rsidRPr="00037E8D">
        <w:rPr>
          <w:bCs/>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rsidR="009C0D62" w:rsidRPr="00037E8D" w:rsidRDefault="009C0D62" w:rsidP="009C0D62">
      <w:pPr>
        <w:adjustRightInd w:val="0"/>
        <w:ind w:firstLine="567"/>
        <w:jc w:val="both"/>
        <w:rPr>
          <w:b/>
          <w:bCs/>
        </w:rPr>
      </w:pPr>
      <w:r w:rsidRPr="00037E8D">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rsidR="009C0D62" w:rsidRPr="00037E8D" w:rsidRDefault="009C0D62" w:rsidP="009C0D62">
      <w:pPr>
        <w:adjustRightInd w:val="0"/>
        <w:ind w:firstLine="567"/>
        <w:jc w:val="both"/>
        <w:rPr>
          <w:bCs/>
        </w:rPr>
      </w:pPr>
    </w:p>
    <w:p w:rsidR="009C0D62" w:rsidRPr="00037E8D" w:rsidRDefault="009C0D62" w:rsidP="009C0D62">
      <w:pPr>
        <w:adjustRightInd w:val="0"/>
        <w:ind w:firstLine="567"/>
        <w:jc w:val="both"/>
        <w:rPr>
          <w:b/>
          <w:bCs/>
          <w:i/>
          <w:iCs/>
        </w:rPr>
      </w:pPr>
      <w:r w:rsidRPr="00037E8D">
        <w:rPr>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26" w:history="1">
        <w:r w:rsidRPr="00037E8D">
          <w:rPr>
            <w:b/>
            <w:bCs/>
            <w:i/>
            <w:iCs/>
          </w:rPr>
          <w:t>законом</w:t>
        </w:r>
      </w:hyperlink>
      <w:r w:rsidRPr="00037E8D">
        <w:rPr>
          <w:b/>
          <w:bCs/>
          <w:i/>
          <w:iCs/>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27" w:history="1">
        <w:r w:rsidRPr="00037E8D">
          <w:rPr>
            <w:b/>
            <w:bCs/>
            <w:i/>
            <w:iCs/>
          </w:rPr>
          <w:t>законом</w:t>
        </w:r>
      </w:hyperlink>
      <w:r w:rsidRPr="00037E8D">
        <w:rPr>
          <w:b/>
          <w:bCs/>
          <w:i/>
          <w:iCs/>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C0D62" w:rsidRPr="00037E8D" w:rsidRDefault="009C0D62" w:rsidP="009C0D62">
      <w:pPr>
        <w:adjustRightInd w:val="0"/>
        <w:ind w:firstLine="540"/>
        <w:jc w:val="both"/>
        <w:rPr>
          <w:rFonts w:eastAsia="Calibri"/>
          <w:lang w:eastAsia="en-US"/>
        </w:rPr>
      </w:pPr>
    </w:p>
    <w:p w:rsidR="009C0D62" w:rsidRPr="00037E8D" w:rsidRDefault="009C0D62" w:rsidP="009C0D62">
      <w:pPr>
        <w:autoSpaceDE/>
        <w:autoSpaceDN/>
        <w:adjustRightInd w:val="0"/>
        <w:ind w:firstLine="539"/>
        <w:jc w:val="both"/>
        <w:outlineLvl w:val="5"/>
        <w:rPr>
          <w:rFonts w:eastAsia="Calibri"/>
          <w:b/>
          <w:i/>
          <w:lang w:eastAsia="en-US"/>
        </w:rPr>
      </w:pPr>
      <w:r w:rsidRPr="00037E8D">
        <w:rPr>
          <w:rFonts w:eastAsia="Calibri"/>
          <w:lang w:eastAsia="en-US"/>
        </w:rPr>
        <w:t xml:space="preserve">Орган управления эмитента, утвердивший решение о выпуске ценных бумаг и их проспект: </w:t>
      </w:r>
      <w:r w:rsidRPr="00037E8D">
        <w:rPr>
          <w:rFonts w:eastAsia="Calibri"/>
          <w:b/>
          <w:i/>
          <w:lang w:eastAsia="en-US"/>
        </w:rPr>
        <w:t xml:space="preserve">Единственный участник  </w:t>
      </w:r>
    </w:p>
    <w:p w:rsidR="009C0D62" w:rsidRPr="00037E8D" w:rsidRDefault="009C0D62" w:rsidP="009C0D62">
      <w:pPr>
        <w:autoSpaceDE/>
        <w:autoSpaceDN/>
        <w:adjustRightInd w:val="0"/>
        <w:ind w:firstLine="539"/>
        <w:jc w:val="both"/>
        <w:outlineLvl w:val="5"/>
        <w:rPr>
          <w:rFonts w:eastAsia="Calibri"/>
          <w:b/>
          <w:i/>
          <w:lang w:eastAsia="en-US"/>
        </w:rPr>
      </w:pPr>
      <w:r w:rsidRPr="00037E8D">
        <w:rPr>
          <w:rFonts w:eastAsia="Calibri"/>
          <w:lang w:eastAsia="en-US"/>
        </w:rPr>
        <w:t xml:space="preserve">Дата принятия решения об утверждении каждого из указанных документов: </w:t>
      </w:r>
      <w:r w:rsidR="00B958EC" w:rsidRPr="00037E8D">
        <w:rPr>
          <w:rFonts w:eastAsia="Calibri"/>
          <w:b/>
          <w:i/>
          <w:lang w:eastAsia="en-US"/>
        </w:rPr>
        <w:t>23.12</w:t>
      </w:r>
      <w:r w:rsidRPr="00037E8D">
        <w:rPr>
          <w:rFonts w:eastAsia="Calibri"/>
          <w:b/>
          <w:i/>
          <w:lang w:eastAsia="en-US"/>
        </w:rPr>
        <w:t>.2014</w:t>
      </w:r>
    </w:p>
    <w:p w:rsidR="009C0D62" w:rsidRPr="00037E8D" w:rsidRDefault="009C0D62" w:rsidP="009C0D62">
      <w:pPr>
        <w:autoSpaceDE/>
        <w:autoSpaceDN/>
        <w:adjustRightInd w:val="0"/>
        <w:ind w:firstLine="539"/>
        <w:jc w:val="both"/>
        <w:outlineLvl w:val="5"/>
        <w:rPr>
          <w:rFonts w:eastAsia="Calibri"/>
          <w:lang w:eastAsia="en-US"/>
        </w:rPr>
      </w:pPr>
      <w:r w:rsidRPr="00037E8D">
        <w:rPr>
          <w:rFonts w:eastAsia="Calibri"/>
          <w:lang w:eastAsia="en-US"/>
        </w:rPr>
        <w:t xml:space="preserve">Дата составления и номер протокола собрания (заседания) органа управления эмитента, на котором принято соответствующее решение: </w:t>
      </w:r>
      <w:r w:rsidRPr="00037E8D">
        <w:rPr>
          <w:rFonts w:eastAsia="Calibri"/>
          <w:b/>
          <w:i/>
          <w:lang w:eastAsia="en-US"/>
        </w:rPr>
        <w:t xml:space="preserve">Решение от </w:t>
      </w:r>
      <w:r w:rsidR="00B958EC" w:rsidRPr="00037E8D">
        <w:rPr>
          <w:rFonts w:eastAsia="Calibri"/>
          <w:b/>
          <w:i/>
          <w:lang w:eastAsia="en-US"/>
        </w:rPr>
        <w:t>23.12</w:t>
      </w:r>
      <w:r w:rsidRPr="00037E8D">
        <w:rPr>
          <w:rFonts w:eastAsia="Calibri"/>
          <w:b/>
          <w:i/>
          <w:lang w:eastAsia="en-US"/>
        </w:rPr>
        <w:t xml:space="preserve">.2014 № </w:t>
      </w:r>
      <w:r w:rsidR="00B958EC" w:rsidRPr="00037E8D">
        <w:rPr>
          <w:rFonts w:eastAsia="Calibri"/>
          <w:b/>
          <w:i/>
          <w:lang w:eastAsia="en-US"/>
        </w:rPr>
        <w:t>121</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652E74">
      <w:pPr>
        <w:pStyle w:val="3"/>
      </w:pPr>
      <w:bookmarkStart w:id="90" w:name="_Toc386471393"/>
      <w:bookmarkStart w:id="91" w:name="_Toc407182821"/>
      <w:r w:rsidRPr="00037E8D">
        <w:t>9.1.2. Дополнительные сведения о размещаемых облигациях</w:t>
      </w:r>
      <w:bookmarkEnd w:id="90"/>
      <w:bookmarkEnd w:id="91"/>
    </w:p>
    <w:p w:rsidR="009C0D62" w:rsidRPr="00037E8D" w:rsidRDefault="009C0D62" w:rsidP="009C0D62">
      <w:pPr>
        <w:keepNext/>
        <w:autoSpaceDE/>
        <w:autoSpaceDN/>
        <w:ind w:firstLine="567"/>
        <w:jc w:val="both"/>
        <w:outlineLvl w:val="2"/>
        <w:rPr>
          <w:rFonts w:eastAsia="Calibri"/>
          <w:sz w:val="22"/>
          <w:szCs w:val="22"/>
          <w:lang w:eastAsia="en-US"/>
        </w:rPr>
      </w:pPr>
    </w:p>
    <w:p w:rsidR="009C0D62" w:rsidRPr="00037E8D" w:rsidRDefault="009C0D62" w:rsidP="009C0D62">
      <w:pPr>
        <w:adjustRightInd w:val="0"/>
        <w:ind w:firstLine="540"/>
        <w:jc w:val="both"/>
        <w:rPr>
          <w:rFonts w:eastAsia="Calibri"/>
          <w:i/>
          <w:sz w:val="22"/>
          <w:szCs w:val="22"/>
          <w:u w:val="single"/>
          <w:lang w:eastAsia="en-US"/>
        </w:rPr>
      </w:pPr>
      <w:r w:rsidRPr="00037E8D">
        <w:rPr>
          <w:rFonts w:eastAsia="Calibri"/>
          <w:i/>
          <w:sz w:val="22"/>
          <w:szCs w:val="22"/>
          <w:u w:val="single"/>
          <w:lang w:eastAsia="en-US"/>
        </w:rPr>
        <w:t>а) размер дохода по облигациям.</w:t>
      </w:r>
    </w:p>
    <w:p w:rsidR="009C0D62" w:rsidRPr="00037E8D" w:rsidRDefault="009C0D62" w:rsidP="009C0D62">
      <w:pPr>
        <w:ind w:firstLine="567"/>
        <w:jc w:val="both"/>
        <w:rPr>
          <w:b/>
          <w:u w:val="single"/>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adjustRightInd w:val="0"/>
        <w:ind w:firstLine="540"/>
        <w:jc w:val="both"/>
        <w:rPr>
          <w:rFonts w:eastAsia="Calibri"/>
          <w:lang w:eastAsia="en-US"/>
        </w:rPr>
      </w:pPr>
      <w:r w:rsidRPr="00037E8D">
        <w:rPr>
          <w:rFonts w:eastAsia="Calibri"/>
          <w:lang w:eastAsia="en-US"/>
        </w:rPr>
        <w:t xml:space="preserve">Размер (порядок определения размера) дохода по облигациям, выплачиваемого владельцам облигаций: </w:t>
      </w:r>
    </w:p>
    <w:p w:rsidR="009C0D62" w:rsidRPr="00037E8D" w:rsidRDefault="009C0D62" w:rsidP="009C0D62">
      <w:pPr>
        <w:adjustRightInd w:val="0"/>
        <w:ind w:firstLine="567"/>
        <w:jc w:val="both"/>
        <w:rPr>
          <w:bCs/>
        </w:rPr>
      </w:pPr>
      <w:r w:rsidRPr="00037E8D">
        <w:rPr>
          <w:bCs/>
        </w:rPr>
        <w:lastRenderedPageBreak/>
        <w:t>Размер дохода или порядок его определения, в том числе размер дохода, выплачиваемого по каждому купону, или порядок его определения:</w:t>
      </w:r>
    </w:p>
    <w:p w:rsidR="009C0D62" w:rsidRPr="00037E8D" w:rsidRDefault="009C0D62" w:rsidP="009C0D62">
      <w:pPr>
        <w:adjustRightInd w:val="0"/>
        <w:ind w:firstLine="567"/>
        <w:jc w:val="both"/>
        <w:rPr>
          <w:b/>
          <w:bCs/>
          <w:i/>
          <w:iCs/>
        </w:rPr>
      </w:pPr>
      <w:r w:rsidRPr="00037E8D">
        <w:rPr>
          <w:b/>
          <w:bCs/>
          <w:i/>
          <w:iCs/>
        </w:rPr>
        <w:t>Доходом</w:t>
      </w:r>
      <w:r w:rsidRPr="00037E8D">
        <w:rPr>
          <w:b/>
          <w:bCs/>
          <w:i/>
        </w:rPr>
        <w:t xml:space="preserve"> по </w:t>
      </w:r>
      <w:r w:rsidRPr="00037E8D">
        <w:rPr>
          <w:b/>
          <w:bCs/>
          <w:i/>
          <w:iCs/>
        </w:rPr>
        <w:t>Биржевым облигациям является сумма купонных доходов, начисляемых за каждый купонный период. Биржевые облигации имеют 24 (Двадцать четыре) купонных периода. Длительность каждого из купонных периодов устанавливается равной 91 (Девяносто одному) дню.</w:t>
      </w:r>
    </w:p>
    <w:p w:rsidR="009C0D62" w:rsidRPr="00037E8D" w:rsidRDefault="009C0D62" w:rsidP="009C0D62">
      <w:pPr>
        <w:adjustRightInd w:val="0"/>
        <w:ind w:firstLine="567"/>
        <w:jc w:val="both"/>
        <w:rPr>
          <w:b/>
          <w:bCs/>
          <w:i/>
        </w:rPr>
      </w:pPr>
      <w:r w:rsidRPr="00037E8D">
        <w:rPr>
          <w:b/>
          <w:bCs/>
          <w:i/>
          <w:iCs/>
        </w:rPr>
        <w:t>Размер процента (купона) на каждый купонный период устанавливается уполномоченным органом Эмитента в процентах годовых от непогашенной части номинальной стоимости Биржевых облигаций с точностью до сотой доли процента.</w:t>
      </w:r>
    </w:p>
    <w:p w:rsidR="009C0D62" w:rsidRPr="00037E8D" w:rsidRDefault="009C0D62" w:rsidP="009C0D62">
      <w:pPr>
        <w:autoSpaceDE/>
        <w:autoSpaceDN/>
        <w:jc w:val="both"/>
        <w:rPr>
          <w:b/>
        </w:rPr>
      </w:pPr>
    </w:p>
    <w:p w:rsidR="009C0D62" w:rsidRPr="00037E8D" w:rsidRDefault="009C0D62" w:rsidP="009C0D62">
      <w:pPr>
        <w:autoSpaceDE/>
        <w:autoSpaceDN/>
        <w:ind w:firstLine="567"/>
        <w:jc w:val="both"/>
        <w:rPr>
          <w:b/>
          <w:u w:val="single"/>
        </w:rPr>
      </w:pPr>
      <w:r w:rsidRPr="00037E8D">
        <w:rPr>
          <w:b/>
          <w:u w:val="single"/>
        </w:rPr>
        <w:t>Порядок определения размера дохода, выплачиваемого по каждому купону</w:t>
      </w:r>
    </w:p>
    <w:p w:rsidR="009C0D62" w:rsidRPr="00037E8D" w:rsidRDefault="009C0D62" w:rsidP="009C0D62">
      <w:pPr>
        <w:autoSpaceDE/>
        <w:autoSpaceDN/>
        <w:ind w:firstLine="567"/>
        <w:jc w:val="both"/>
        <w:rPr>
          <w:b/>
          <w:i/>
        </w:rPr>
      </w:pPr>
      <w:r w:rsidRPr="00037E8D">
        <w:rPr>
          <w:b/>
          <w:i/>
        </w:rPr>
        <w:t>Размер купонного дохода, выплачиваемого по каждому купону, определяется по следующей формуле:</w:t>
      </w:r>
    </w:p>
    <w:p w:rsidR="009C0D62" w:rsidRPr="00037E8D" w:rsidRDefault="009C0D62" w:rsidP="009C0D62">
      <w:pPr>
        <w:adjustRightInd w:val="0"/>
        <w:ind w:right="29" w:firstLine="567"/>
        <w:rPr>
          <w:b/>
          <w:bCs/>
          <w:i/>
          <w:lang w:val="fr-FR"/>
        </w:rPr>
      </w:pPr>
      <w:r w:rsidRPr="00037E8D">
        <w:rPr>
          <w:b/>
          <w:bCs/>
          <w:i/>
          <w:iCs/>
        </w:rPr>
        <w:t>КД</w:t>
      </w:r>
      <w:r w:rsidRPr="00037E8D">
        <w:rPr>
          <w:b/>
          <w:bCs/>
          <w:i/>
          <w:iCs/>
          <w:lang w:val="fr-FR"/>
        </w:rPr>
        <w:t xml:space="preserve"> = C</w:t>
      </w:r>
      <w:r w:rsidRPr="00037E8D">
        <w:rPr>
          <w:b/>
          <w:i/>
        </w:rPr>
        <w:t>j</w:t>
      </w:r>
      <w:r w:rsidRPr="00037E8D">
        <w:rPr>
          <w:b/>
          <w:bCs/>
          <w:i/>
          <w:iCs/>
          <w:lang w:val="fr-FR"/>
        </w:rPr>
        <w:t xml:space="preserve"> * Nom * (T(j) - T(j-1)) / (365 * 100%),</w:t>
      </w:r>
      <w:r w:rsidRPr="00037E8D">
        <w:rPr>
          <w:b/>
          <w:bCs/>
          <w:i/>
          <w:lang w:val="fr-FR"/>
        </w:rPr>
        <w:t xml:space="preserve"> </w:t>
      </w:r>
    </w:p>
    <w:p w:rsidR="009C0D62" w:rsidRPr="00037E8D" w:rsidRDefault="009C0D62" w:rsidP="009C0D62">
      <w:pPr>
        <w:adjustRightInd w:val="0"/>
        <w:ind w:right="29" w:firstLine="567"/>
        <w:rPr>
          <w:b/>
          <w:bCs/>
          <w:i/>
          <w:lang w:val="fr-FR"/>
        </w:rPr>
      </w:pPr>
      <w:r w:rsidRPr="00037E8D">
        <w:rPr>
          <w:b/>
          <w:bCs/>
          <w:i/>
        </w:rPr>
        <w:t>где</w:t>
      </w:r>
    </w:p>
    <w:p w:rsidR="009C0D62" w:rsidRPr="00037E8D" w:rsidRDefault="009C0D62" w:rsidP="009C0D62">
      <w:pPr>
        <w:adjustRightInd w:val="0"/>
        <w:ind w:right="29" w:firstLine="567"/>
        <w:rPr>
          <w:b/>
          <w:bCs/>
          <w:i/>
        </w:rPr>
      </w:pPr>
      <w:r w:rsidRPr="00037E8D">
        <w:rPr>
          <w:b/>
          <w:bCs/>
          <w:i/>
        </w:rPr>
        <w:t>КД - величина купонного дохода по каждой Биржевой облигации;</w:t>
      </w:r>
    </w:p>
    <w:p w:rsidR="009C0D62" w:rsidRPr="00037E8D" w:rsidRDefault="009C0D62" w:rsidP="009C0D62">
      <w:pPr>
        <w:autoSpaceDE/>
        <w:autoSpaceDN/>
        <w:ind w:firstLine="567"/>
        <w:jc w:val="both"/>
        <w:rPr>
          <w:b/>
          <w:i/>
        </w:rPr>
      </w:pPr>
      <w:r w:rsidRPr="00037E8D">
        <w:rPr>
          <w:b/>
          <w:i/>
        </w:rPr>
        <w:t>j – порядковый номер купонного периода (</w:t>
      </w:r>
      <w:r w:rsidRPr="00037E8D">
        <w:rPr>
          <w:b/>
          <w:i/>
          <w:lang w:val="en-US"/>
        </w:rPr>
        <w:t>j</w:t>
      </w:r>
      <w:r w:rsidRPr="00037E8D">
        <w:rPr>
          <w:b/>
          <w:i/>
        </w:rPr>
        <w:t>=1,2,3,……24);</w:t>
      </w:r>
    </w:p>
    <w:p w:rsidR="009C0D62" w:rsidRPr="00037E8D" w:rsidRDefault="009C0D62" w:rsidP="009C0D62">
      <w:pPr>
        <w:adjustRightInd w:val="0"/>
        <w:ind w:right="29" w:firstLine="567"/>
        <w:rPr>
          <w:b/>
          <w:bCs/>
          <w:i/>
        </w:rPr>
      </w:pPr>
      <w:proofErr w:type="spellStart"/>
      <w:r w:rsidRPr="00037E8D">
        <w:rPr>
          <w:b/>
          <w:bCs/>
          <w:i/>
        </w:rPr>
        <w:t>Nom</w:t>
      </w:r>
      <w:proofErr w:type="spellEnd"/>
      <w:r w:rsidRPr="00037E8D">
        <w:rPr>
          <w:b/>
          <w:bCs/>
          <w:i/>
        </w:rPr>
        <w:t xml:space="preserve"> – </w:t>
      </w:r>
      <w:r w:rsidRPr="00037E8D">
        <w:rPr>
          <w:b/>
          <w:i/>
        </w:rPr>
        <w:t>непогашенная часть номинальной стоимости одной Биржевой облигации;</w:t>
      </w:r>
    </w:p>
    <w:p w:rsidR="009C0D62" w:rsidRPr="00037E8D" w:rsidRDefault="009C0D62" w:rsidP="009C0D62">
      <w:pPr>
        <w:autoSpaceDE/>
        <w:autoSpaceDN/>
        <w:ind w:firstLine="567"/>
        <w:jc w:val="both"/>
        <w:rPr>
          <w:b/>
          <w:i/>
        </w:rPr>
      </w:pPr>
      <w:proofErr w:type="spellStart"/>
      <w:r w:rsidRPr="00037E8D">
        <w:rPr>
          <w:b/>
          <w:i/>
        </w:rPr>
        <w:t>Cj</w:t>
      </w:r>
      <w:proofErr w:type="spellEnd"/>
      <w:r w:rsidRPr="00037E8D">
        <w:rPr>
          <w:b/>
          <w:i/>
        </w:rPr>
        <w:t xml:space="preserve"> – размер процентной ставки j-го купона, в процентах годовых;</w:t>
      </w:r>
    </w:p>
    <w:p w:rsidR="009C0D62" w:rsidRPr="00037E8D" w:rsidRDefault="009C0D62" w:rsidP="009C0D62">
      <w:pPr>
        <w:autoSpaceDE/>
        <w:autoSpaceDN/>
        <w:ind w:firstLine="567"/>
        <w:jc w:val="both"/>
        <w:rPr>
          <w:b/>
          <w:i/>
        </w:rPr>
      </w:pPr>
      <w:r w:rsidRPr="00037E8D">
        <w:rPr>
          <w:b/>
          <w:i/>
        </w:rPr>
        <w:t>T(j-1) – дата начала j-го купонного периода;</w:t>
      </w:r>
    </w:p>
    <w:p w:rsidR="009C0D62" w:rsidRPr="00037E8D" w:rsidRDefault="009C0D62" w:rsidP="009C0D62">
      <w:pPr>
        <w:autoSpaceDE/>
        <w:autoSpaceDN/>
        <w:ind w:firstLine="567"/>
        <w:jc w:val="both"/>
        <w:rPr>
          <w:b/>
          <w:i/>
        </w:rPr>
      </w:pPr>
      <w:r w:rsidRPr="00037E8D">
        <w:rPr>
          <w:b/>
          <w:i/>
        </w:rPr>
        <w:t>T(j) – дата окончания j-го купонного периода.</w:t>
      </w:r>
    </w:p>
    <w:p w:rsidR="009C0D62" w:rsidRPr="00037E8D" w:rsidRDefault="009C0D62" w:rsidP="009C0D62">
      <w:pPr>
        <w:autoSpaceDE/>
        <w:autoSpaceDN/>
        <w:ind w:firstLine="567"/>
        <w:jc w:val="both"/>
        <w:rPr>
          <w:b/>
          <w:i/>
        </w:rPr>
      </w:pPr>
      <w:r w:rsidRPr="00037E8D">
        <w:rPr>
          <w:b/>
          <w:bCs/>
          <w:i/>
        </w:rPr>
        <w:t>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037E8D">
        <w:rPr>
          <w:b/>
          <w:bCs/>
          <w:i/>
          <w:iCs/>
        </w:rPr>
        <w:t>.</w:t>
      </w:r>
    </w:p>
    <w:p w:rsidR="009C0D62" w:rsidRPr="00037E8D" w:rsidRDefault="009C0D62" w:rsidP="009C0D62">
      <w:pPr>
        <w:adjustRightInd w:val="0"/>
        <w:jc w:val="both"/>
        <w:rPr>
          <w:bCs/>
        </w:rPr>
      </w:pPr>
    </w:p>
    <w:p w:rsidR="009C0D62" w:rsidRPr="00037E8D" w:rsidRDefault="009C0D62" w:rsidP="009C0D62">
      <w:pPr>
        <w:adjustRightInd w:val="0"/>
        <w:ind w:firstLine="567"/>
        <w:jc w:val="both"/>
        <w:rPr>
          <w:b/>
          <w:bCs/>
          <w:u w:val="single"/>
        </w:rPr>
      </w:pPr>
      <w:r w:rsidRPr="00037E8D">
        <w:rPr>
          <w:b/>
          <w:bCs/>
          <w:u w:val="single"/>
        </w:rPr>
        <w:t>Процентная ставка по первому купону (С1) может определяться:</w:t>
      </w:r>
    </w:p>
    <w:p w:rsidR="009C0D62" w:rsidRPr="00037E8D" w:rsidRDefault="009C0D62" w:rsidP="009C0D62">
      <w:pPr>
        <w:adjustRightInd w:val="0"/>
        <w:ind w:firstLine="567"/>
        <w:jc w:val="both"/>
        <w:rPr>
          <w:b/>
          <w:bCs/>
          <w:i/>
        </w:rPr>
      </w:pPr>
      <w:r w:rsidRPr="00037E8D">
        <w:rPr>
          <w:b/>
          <w:bCs/>
          <w:i/>
          <w:u w:val="single"/>
        </w:rPr>
        <w:t>А)</w:t>
      </w:r>
      <w:r w:rsidRPr="00037E8D">
        <w:rPr>
          <w:b/>
          <w:bCs/>
          <w:i/>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rsidR="009C0D62" w:rsidRPr="00037E8D" w:rsidRDefault="009C0D62" w:rsidP="009C0D62">
      <w:pPr>
        <w:adjustRightInd w:val="0"/>
        <w:ind w:firstLine="567"/>
        <w:jc w:val="both"/>
        <w:rPr>
          <w:b/>
          <w:bCs/>
          <w:i/>
        </w:rPr>
      </w:pPr>
      <w:r w:rsidRPr="00037E8D">
        <w:rPr>
          <w:b/>
          <w:bCs/>
          <w:i/>
        </w:rPr>
        <w:t>Порядок и условия проведения Конкурса по определению процентной ставки по первому купону указаны в п. 8.3. Решения о выпуске ценных бумаг и п.2.7, 9.1.1. Проспекта ценных бумаг.</w:t>
      </w:r>
    </w:p>
    <w:p w:rsidR="009C0D62" w:rsidRPr="00037E8D" w:rsidRDefault="009C0D62" w:rsidP="009C0D62">
      <w:pPr>
        <w:adjustRightInd w:val="0"/>
        <w:ind w:firstLine="567"/>
        <w:jc w:val="both"/>
        <w:rPr>
          <w:b/>
          <w:bCs/>
          <w:i/>
        </w:rPr>
      </w:pPr>
      <w:r w:rsidRPr="00037E8D">
        <w:rPr>
          <w:b/>
          <w:bCs/>
          <w:i/>
          <w:u w:val="single"/>
        </w:rPr>
        <w:t xml:space="preserve">Б) </w:t>
      </w:r>
      <w:r w:rsidRPr="00037E8D">
        <w:rPr>
          <w:b/>
          <w:bCs/>
          <w:i/>
        </w:rPr>
        <w:t>Уполномоченным органом управления Эмитента не позднее, чем за 1 (Один) день до даты начала размещения Биржевых облигаций.</w:t>
      </w:r>
    </w:p>
    <w:p w:rsidR="009C0D62" w:rsidRPr="00037E8D" w:rsidRDefault="009C0D62" w:rsidP="009C0D62">
      <w:pPr>
        <w:adjustRightInd w:val="0"/>
        <w:ind w:firstLine="567"/>
        <w:jc w:val="both"/>
        <w:rPr>
          <w:b/>
          <w:bCs/>
          <w:i/>
        </w:rPr>
      </w:pPr>
      <w:r w:rsidRPr="00037E8D">
        <w:rPr>
          <w:b/>
          <w:bCs/>
          <w:i/>
        </w:rPr>
        <w:t>Информация о процентной ставке по первому купону раскрывается в порядке, предусмотренном п. 11 Решения о выпуске ценных бумаг.</w:t>
      </w:r>
    </w:p>
    <w:p w:rsidR="009C0D62" w:rsidRPr="00037E8D" w:rsidRDefault="009C0D62" w:rsidP="009C0D62">
      <w:pPr>
        <w:adjustRightInd w:val="0"/>
        <w:ind w:firstLine="567"/>
        <w:jc w:val="both"/>
        <w:rPr>
          <w:b/>
          <w:bCs/>
          <w:i/>
        </w:rPr>
      </w:pPr>
      <w:r w:rsidRPr="00037E8D">
        <w:rPr>
          <w:b/>
          <w:bCs/>
          <w:i/>
        </w:rPr>
        <w:t>Эмитент информирует Биржу и НРД о принятом решении о ставке первого купона не позднее, чем за 1 (Один) день до даты начала размещения.</w:t>
      </w:r>
    </w:p>
    <w:p w:rsidR="009C0D62" w:rsidRPr="00037E8D" w:rsidRDefault="009C0D62" w:rsidP="009C0D62">
      <w:pPr>
        <w:adjustRightInd w:val="0"/>
        <w:ind w:firstLine="567"/>
        <w:jc w:val="both"/>
        <w:rPr>
          <w:bCs/>
          <w:i/>
        </w:rPr>
      </w:pPr>
    </w:p>
    <w:p w:rsidR="009C0D62" w:rsidRPr="00037E8D" w:rsidRDefault="009C0D62" w:rsidP="009C0D62">
      <w:pPr>
        <w:tabs>
          <w:tab w:val="left" w:pos="426"/>
        </w:tabs>
        <w:adjustRightInd w:val="0"/>
        <w:ind w:firstLine="567"/>
        <w:jc w:val="both"/>
        <w:rPr>
          <w:b/>
          <w:bCs/>
          <w:u w:val="single"/>
        </w:rPr>
      </w:pPr>
      <w:r w:rsidRPr="00037E8D">
        <w:rPr>
          <w:b/>
          <w:bCs/>
          <w:u w:val="single"/>
        </w:rPr>
        <w:t>Порядок определения процентной ставки по купонам, начиная со второго:</w:t>
      </w:r>
    </w:p>
    <w:p w:rsidR="009C0D62" w:rsidRPr="00037E8D" w:rsidRDefault="009C0D62" w:rsidP="009C0D62">
      <w:pPr>
        <w:tabs>
          <w:tab w:val="left" w:pos="426"/>
        </w:tabs>
        <w:adjustRightInd w:val="0"/>
        <w:ind w:firstLine="567"/>
        <w:jc w:val="both"/>
        <w:rPr>
          <w:b/>
          <w:bCs/>
          <w:i/>
        </w:rPr>
      </w:pPr>
      <w:r w:rsidRPr="00037E8D">
        <w:rPr>
          <w:b/>
          <w:bCs/>
          <w:i/>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rsidR="009C0D62" w:rsidRPr="00037E8D" w:rsidRDefault="009C0D62" w:rsidP="009C0D62">
      <w:pPr>
        <w:tabs>
          <w:tab w:val="left" w:pos="426"/>
        </w:tabs>
        <w:adjustRightInd w:val="0"/>
        <w:ind w:firstLine="567"/>
        <w:jc w:val="both"/>
        <w:rPr>
          <w:b/>
          <w:bCs/>
          <w:i/>
        </w:rPr>
      </w:pPr>
      <w:r w:rsidRPr="00037E8D">
        <w:rPr>
          <w:b/>
          <w:bCs/>
          <w:i/>
        </w:rPr>
        <w:t xml:space="preserve">В случае если Эмитентом не будет принято такого решения в отношении какого-либо купонного периода (i-й купонный период, где i =2,..24),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proofErr w:type="spellStart"/>
      <w:r w:rsidRPr="00037E8D">
        <w:rPr>
          <w:b/>
          <w:bCs/>
          <w:i/>
        </w:rPr>
        <w:t>i-му</w:t>
      </w:r>
      <w:proofErr w:type="spellEnd"/>
      <w:r w:rsidRPr="00037E8D">
        <w:rPr>
          <w:b/>
          <w:bCs/>
          <w:i/>
        </w:rPr>
        <w:t xml:space="preserve">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w:t>
      </w:r>
      <w:r w:rsidRPr="00037E8D" w:rsidDel="002340C1">
        <w:rPr>
          <w:b/>
          <w:bCs/>
          <w:i/>
        </w:rPr>
        <w:t xml:space="preserve"> </w:t>
      </w:r>
      <w:r w:rsidRPr="00037E8D">
        <w:rPr>
          <w:b/>
          <w:bCs/>
          <w:i/>
        </w:rPr>
        <w:t>в установленном порядке.</w:t>
      </w:r>
    </w:p>
    <w:p w:rsidR="009C0D62" w:rsidRPr="00037E8D" w:rsidRDefault="009C0D62" w:rsidP="009C0D62">
      <w:pPr>
        <w:tabs>
          <w:tab w:val="left" w:pos="426"/>
        </w:tabs>
        <w:adjustRightInd w:val="0"/>
        <w:ind w:firstLine="567"/>
        <w:jc w:val="both"/>
        <w:rPr>
          <w:b/>
          <w:bCs/>
          <w:i/>
        </w:rPr>
      </w:pPr>
      <w:r w:rsidRPr="00037E8D">
        <w:rPr>
          <w:b/>
          <w:bCs/>
          <w:i/>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чем за 1 (Один) день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w:t>
      </w:r>
      <w:proofErr w:type="spellStart"/>
      <w:r w:rsidRPr="00037E8D">
        <w:rPr>
          <w:b/>
          <w:bCs/>
          <w:i/>
        </w:rPr>
        <w:t>ых</w:t>
      </w:r>
      <w:proofErr w:type="spellEnd"/>
      <w:r w:rsidRPr="00037E8D">
        <w:rPr>
          <w:b/>
          <w:bCs/>
          <w:i/>
        </w:rPr>
        <w:t>) ставки(</w:t>
      </w:r>
      <w:proofErr w:type="spellStart"/>
      <w:r w:rsidRPr="00037E8D">
        <w:rPr>
          <w:b/>
          <w:bCs/>
          <w:i/>
        </w:rPr>
        <w:t>ок</w:t>
      </w:r>
      <w:proofErr w:type="spellEnd"/>
      <w:r w:rsidRPr="00037E8D">
        <w:rPr>
          <w:b/>
          <w:bCs/>
          <w:i/>
        </w:rPr>
        <w:t>) по купону(</w:t>
      </w:r>
      <w:proofErr w:type="spellStart"/>
      <w:r w:rsidRPr="00037E8D">
        <w:rPr>
          <w:b/>
          <w:bCs/>
          <w:i/>
        </w:rPr>
        <w:t>ам</w:t>
      </w:r>
      <w:proofErr w:type="spellEnd"/>
      <w:r w:rsidRPr="00037E8D">
        <w:rPr>
          <w:b/>
          <w:bCs/>
          <w:i/>
        </w:rPr>
        <w:t>):</w:t>
      </w:r>
    </w:p>
    <w:p w:rsidR="009C0D62" w:rsidRPr="00037E8D" w:rsidRDefault="009C0D62" w:rsidP="009C0D62">
      <w:pPr>
        <w:tabs>
          <w:tab w:val="left" w:pos="426"/>
        </w:tabs>
        <w:adjustRightInd w:val="0"/>
        <w:ind w:firstLine="567"/>
        <w:jc w:val="both"/>
        <w:rPr>
          <w:b/>
          <w:bCs/>
          <w:i/>
        </w:rPr>
      </w:pPr>
      <w:r w:rsidRPr="00037E8D">
        <w:rPr>
          <w:b/>
          <w:bCs/>
          <w:i/>
        </w:rPr>
        <w:t>- в Ленте новостей – не позднее 1 дня;</w:t>
      </w:r>
    </w:p>
    <w:p w:rsidR="009C0D62" w:rsidRPr="00037E8D" w:rsidRDefault="009C0D62" w:rsidP="009C0D62">
      <w:pPr>
        <w:tabs>
          <w:tab w:val="left" w:pos="426"/>
        </w:tabs>
        <w:adjustRightInd w:val="0"/>
        <w:ind w:firstLine="567"/>
        <w:jc w:val="both"/>
        <w:rPr>
          <w:b/>
          <w:bCs/>
          <w:i/>
          <w:lang/>
        </w:rPr>
      </w:pPr>
      <w:r w:rsidRPr="00037E8D">
        <w:rPr>
          <w:b/>
          <w:bCs/>
          <w:i/>
        </w:rPr>
        <w:t xml:space="preserve">- </w:t>
      </w:r>
      <w:r w:rsidRPr="00037E8D">
        <w:rPr>
          <w:b/>
          <w:bCs/>
          <w:i/>
          <w:iCs/>
        </w:rPr>
        <w:t xml:space="preserve">на страницах Эмитента в сети Интернет </w:t>
      </w:r>
      <w:r w:rsidRPr="00037E8D">
        <w:rPr>
          <w:b/>
          <w:bCs/>
          <w:i/>
        </w:rPr>
        <w:t>- не позднее 2 (Двух) дней.</w:t>
      </w:r>
    </w:p>
    <w:p w:rsidR="009C0D62" w:rsidRPr="00037E8D" w:rsidRDefault="009C0D62" w:rsidP="009C0D62">
      <w:pPr>
        <w:tabs>
          <w:tab w:val="left" w:pos="426"/>
        </w:tabs>
        <w:adjustRightInd w:val="0"/>
        <w:ind w:firstLine="567"/>
        <w:jc w:val="both"/>
        <w:rPr>
          <w:b/>
          <w:bCs/>
          <w:i/>
        </w:rPr>
      </w:pPr>
      <w:r w:rsidRPr="00037E8D">
        <w:rPr>
          <w:b/>
          <w:bCs/>
          <w:i/>
        </w:rPr>
        <w:lastRenderedPageBreak/>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размещения Биржевых облигаций.</w:t>
      </w:r>
    </w:p>
    <w:p w:rsidR="009C0D62" w:rsidRPr="00037E8D" w:rsidRDefault="009C0D62" w:rsidP="009C0D62">
      <w:pPr>
        <w:tabs>
          <w:tab w:val="left" w:pos="426"/>
        </w:tabs>
        <w:adjustRightInd w:val="0"/>
        <w:ind w:firstLine="567"/>
        <w:jc w:val="both"/>
        <w:rPr>
          <w:b/>
          <w:bCs/>
          <w:i/>
        </w:rPr>
      </w:pPr>
      <w:r w:rsidRPr="00037E8D">
        <w:rPr>
          <w:b/>
          <w:bCs/>
          <w:i/>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rsidR="009C0D62" w:rsidRPr="00037E8D" w:rsidRDefault="009C0D62" w:rsidP="009C0D62">
      <w:pPr>
        <w:tabs>
          <w:tab w:val="left" w:pos="426"/>
        </w:tabs>
        <w:adjustRightInd w:val="0"/>
        <w:ind w:firstLine="567"/>
        <w:jc w:val="both"/>
        <w:rPr>
          <w:b/>
          <w:bCs/>
          <w:i/>
        </w:rPr>
      </w:pPr>
      <w:r w:rsidRPr="00037E8D">
        <w:rPr>
          <w:b/>
          <w:bCs/>
          <w:i/>
        </w:rPr>
        <w:t>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rsidR="009C0D62" w:rsidRPr="00037E8D" w:rsidRDefault="009C0D62" w:rsidP="009C0D62">
      <w:pPr>
        <w:tabs>
          <w:tab w:val="left" w:pos="426"/>
        </w:tabs>
        <w:adjustRightInd w:val="0"/>
        <w:ind w:firstLine="567"/>
        <w:jc w:val="both"/>
        <w:rPr>
          <w:b/>
          <w:bCs/>
          <w:i/>
        </w:rPr>
      </w:pPr>
    </w:p>
    <w:p w:rsidR="009C0D62" w:rsidRPr="00037E8D" w:rsidRDefault="009C0D62" w:rsidP="009C0D62">
      <w:pPr>
        <w:tabs>
          <w:tab w:val="left" w:pos="426"/>
        </w:tabs>
        <w:adjustRightInd w:val="0"/>
        <w:ind w:firstLine="567"/>
        <w:jc w:val="both"/>
        <w:rPr>
          <w:b/>
          <w:bCs/>
          <w:i/>
        </w:rPr>
      </w:pPr>
      <w:r w:rsidRPr="00037E8D">
        <w:rPr>
          <w:b/>
          <w:bCs/>
          <w:i/>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(i=(2,..24),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выплаты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rsidR="009C0D62" w:rsidRPr="00037E8D" w:rsidRDefault="009C0D62" w:rsidP="009C0D62">
      <w:pPr>
        <w:tabs>
          <w:tab w:val="left" w:pos="426"/>
        </w:tabs>
        <w:adjustRightInd w:val="0"/>
        <w:ind w:firstLine="567"/>
        <w:jc w:val="both"/>
        <w:rPr>
          <w:b/>
          <w:bCs/>
          <w:i/>
        </w:rPr>
      </w:pPr>
      <w:r w:rsidRPr="00037E8D">
        <w:rPr>
          <w:b/>
          <w:bCs/>
          <w:i/>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w:t>
      </w:r>
      <w:proofErr w:type="spellStart"/>
      <w:r w:rsidRPr="00037E8D">
        <w:rPr>
          <w:b/>
          <w:bCs/>
          <w:i/>
        </w:rPr>
        <w:t>ых</w:t>
      </w:r>
      <w:proofErr w:type="spellEnd"/>
      <w:r w:rsidRPr="00037E8D">
        <w:rPr>
          <w:b/>
          <w:bCs/>
          <w:i/>
        </w:rPr>
        <w:t>) ставки(</w:t>
      </w:r>
      <w:proofErr w:type="spellStart"/>
      <w:r w:rsidRPr="00037E8D">
        <w:rPr>
          <w:b/>
          <w:bCs/>
          <w:i/>
        </w:rPr>
        <w:t>ок</w:t>
      </w:r>
      <w:proofErr w:type="spellEnd"/>
      <w:r w:rsidRPr="00037E8D">
        <w:rPr>
          <w:b/>
          <w:bCs/>
          <w:i/>
        </w:rPr>
        <w:t>) по купону(</w:t>
      </w:r>
      <w:proofErr w:type="spellStart"/>
      <w:r w:rsidRPr="00037E8D">
        <w:rPr>
          <w:b/>
          <w:bCs/>
          <w:i/>
        </w:rPr>
        <w:t>ам</w:t>
      </w:r>
      <w:proofErr w:type="spellEnd"/>
      <w:r w:rsidRPr="00037E8D">
        <w:rPr>
          <w:b/>
          <w:bCs/>
          <w:i/>
        </w:rPr>
        <w:t>):</w:t>
      </w:r>
    </w:p>
    <w:p w:rsidR="009C0D62" w:rsidRPr="00037E8D" w:rsidRDefault="009C0D62" w:rsidP="009C0D62">
      <w:pPr>
        <w:tabs>
          <w:tab w:val="left" w:pos="426"/>
        </w:tabs>
        <w:adjustRightInd w:val="0"/>
        <w:ind w:firstLine="567"/>
        <w:jc w:val="both"/>
        <w:rPr>
          <w:b/>
          <w:bCs/>
          <w:i/>
        </w:rPr>
      </w:pPr>
      <w:r w:rsidRPr="00037E8D">
        <w:rPr>
          <w:b/>
          <w:bCs/>
          <w:i/>
        </w:rPr>
        <w:t>- в Ленте новостей – не позднее 1 дня;</w:t>
      </w:r>
    </w:p>
    <w:p w:rsidR="009C0D62" w:rsidRPr="00037E8D" w:rsidRDefault="009C0D62" w:rsidP="009C0D62">
      <w:pPr>
        <w:tabs>
          <w:tab w:val="left" w:pos="426"/>
        </w:tabs>
        <w:adjustRightInd w:val="0"/>
        <w:ind w:firstLine="567"/>
        <w:jc w:val="both"/>
        <w:rPr>
          <w:b/>
          <w:bCs/>
          <w:i/>
        </w:rPr>
      </w:pPr>
      <w:r w:rsidRPr="00037E8D">
        <w:rPr>
          <w:b/>
          <w:bCs/>
          <w:i/>
        </w:rPr>
        <w:t xml:space="preserve">- </w:t>
      </w:r>
      <w:r w:rsidRPr="00037E8D">
        <w:rPr>
          <w:b/>
          <w:bCs/>
          <w:i/>
          <w:iCs/>
        </w:rPr>
        <w:t xml:space="preserve">на страницах Эмитента в сети Интернет </w:t>
      </w:r>
      <w:r w:rsidRPr="00037E8D">
        <w:rPr>
          <w:b/>
          <w:bCs/>
          <w:i/>
        </w:rPr>
        <w:t>- не позднее 2 (Двух) дней.</w:t>
      </w:r>
    </w:p>
    <w:p w:rsidR="009C0D62" w:rsidRPr="00037E8D" w:rsidRDefault="009C0D62" w:rsidP="009C0D62">
      <w:pPr>
        <w:tabs>
          <w:tab w:val="left" w:pos="426"/>
        </w:tabs>
        <w:adjustRightInd w:val="0"/>
        <w:ind w:firstLine="567"/>
        <w:jc w:val="both"/>
        <w:rPr>
          <w:b/>
          <w:bCs/>
          <w:i/>
        </w:rPr>
      </w:pPr>
      <w:r w:rsidRPr="00037E8D">
        <w:rPr>
          <w:b/>
          <w:bCs/>
          <w:i/>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9C0D62" w:rsidRPr="00037E8D" w:rsidRDefault="009C0D62" w:rsidP="009C0D62">
      <w:pPr>
        <w:tabs>
          <w:tab w:val="left" w:pos="426"/>
        </w:tabs>
        <w:adjustRightInd w:val="0"/>
        <w:ind w:firstLine="567"/>
        <w:jc w:val="both"/>
        <w:rPr>
          <w:b/>
          <w:bCs/>
          <w:i/>
        </w:rPr>
      </w:pPr>
    </w:p>
    <w:p w:rsidR="009C0D62" w:rsidRPr="00037E8D" w:rsidRDefault="009C0D62" w:rsidP="009C0D62">
      <w:pPr>
        <w:tabs>
          <w:tab w:val="left" w:pos="426"/>
        </w:tabs>
        <w:adjustRightInd w:val="0"/>
        <w:ind w:firstLine="567"/>
        <w:jc w:val="both"/>
        <w:rPr>
          <w:b/>
          <w:bCs/>
          <w:i/>
        </w:rPr>
      </w:pPr>
      <w:r w:rsidRPr="00037E8D">
        <w:rPr>
          <w:b/>
          <w:bCs/>
          <w:i/>
        </w:rPr>
        <w:t xml:space="preserve">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w:t>
      </w:r>
      <w:proofErr w:type="spellStart"/>
      <w:r w:rsidRPr="00037E8D">
        <w:rPr>
          <w:b/>
          <w:bCs/>
          <w:i/>
        </w:rPr>
        <w:t>i=k</w:t>
      </w:r>
      <w:proofErr w:type="spellEnd"/>
      <w:r w:rsidRPr="00037E8D">
        <w:rPr>
          <w:b/>
          <w:bCs/>
          <w:i/>
        </w:rPr>
        <w:t>).</w:t>
      </w:r>
    </w:p>
    <w:p w:rsidR="009C0D62" w:rsidRPr="00037E8D" w:rsidRDefault="009C0D62" w:rsidP="009C0D62">
      <w:pPr>
        <w:adjustRightInd w:val="0"/>
        <w:ind w:firstLine="567"/>
        <w:jc w:val="both"/>
        <w:rPr>
          <w:bCs/>
          <w:i/>
        </w:rPr>
      </w:pPr>
    </w:p>
    <w:p w:rsidR="009C0D62" w:rsidRPr="00037E8D" w:rsidRDefault="009C0D62" w:rsidP="009C0D62">
      <w:pPr>
        <w:adjustRightInd w:val="0"/>
        <w:ind w:firstLine="567"/>
        <w:jc w:val="both"/>
        <w:rPr>
          <w:bCs/>
        </w:rPr>
      </w:pPr>
      <w:r w:rsidRPr="00037E8D">
        <w:rPr>
          <w:bCs/>
        </w:rPr>
        <w:t xml:space="preserve">Доход по облигациям выплачивается за определенные периоды (купонные периоды): </w:t>
      </w:r>
    </w:p>
    <w:p w:rsidR="009C0D62" w:rsidRPr="00037E8D" w:rsidRDefault="009C0D62" w:rsidP="009C0D62">
      <w:pPr>
        <w:autoSpaceDE/>
        <w:autoSpaceDN/>
        <w:ind w:firstLine="567"/>
        <w:jc w:val="both"/>
        <w:rPr>
          <w:i/>
        </w:rPr>
      </w:pPr>
      <w:r w:rsidRPr="00037E8D">
        <w:rPr>
          <w:i/>
        </w:rPr>
        <w:t xml:space="preserve">Номер купона: </w:t>
      </w:r>
      <w:r w:rsidRPr="00037E8D">
        <w:rPr>
          <w:b/>
          <w:i/>
        </w:rPr>
        <w:t>1 (Первый)</w:t>
      </w:r>
    </w:p>
    <w:p w:rsidR="009C0D62" w:rsidRPr="00037E8D" w:rsidRDefault="009C0D62" w:rsidP="009C0D62">
      <w:pPr>
        <w:autoSpaceDE/>
        <w:autoSpaceDN/>
        <w:ind w:firstLine="567"/>
        <w:jc w:val="both"/>
        <w:rPr>
          <w:i/>
        </w:rPr>
      </w:pPr>
      <w:r w:rsidRPr="00037E8D">
        <w:rPr>
          <w:i/>
        </w:rPr>
        <w:t xml:space="preserve">Дата начала купонного (процентного) периода или порядок ее определения: </w:t>
      </w:r>
      <w:r w:rsidRPr="00037E8D">
        <w:rPr>
          <w:b/>
          <w:i/>
        </w:rPr>
        <w:t>дата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91-й (Девяносто первый)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w:t>
      </w:r>
    </w:p>
    <w:p w:rsidR="009C0D62" w:rsidRPr="00037E8D" w:rsidRDefault="009C0D62" w:rsidP="009C0D62">
      <w:pPr>
        <w:autoSpaceDE/>
        <w:autoSpaceDN/>
        <w:ind w:firstLine="567"/>
        <w:jc w:val="both"/>
        <w:rPr>
          <w:i/>
        </w:rPr>
      </w:pPr>
    </w:p>
    <w:p w:rsidR="009C0D62" w:rsidRPr="00037E8D" w:rsidRDefault="009C0D62" w:rsidP="009C0D62">
      <w:pPr>
        <w:autoSpaceDE/>
        <w:autoSpaceDN/>
        <w:ind w:firstLine="567"/>
        <w:jc w:val="both"/>
        <w:rPr>
          <w:b/>
          <w:i/>
        </w:rPr>
      </w:pPr>
      <w:r w:rsidRPr="00037E8D">
        <w:rPr>
          <w:i/>
        </w:rPr>
        <w:t xml:space="preserve">Номер купона: </w:t>
      </w:r>
      <w:r w:rsidRPr="00037E8D">
        <w:rPr>
          <w:b/>
          <w:i/>
        </w:rPr>
        <w:t>2 (Второй)</w:t>
      </w:r>
    </w:p>
    <w:p w:rsidR="009C0D62" w:rsidRPr="00037E8D" w:rsidRDefault="009C0D62" w:rsidP="009C0D62">
      <w:pPr>
        <w:autoSpaceDE/>
        <w:autoSpaceDN/>
        <w:ind w:firstLine="567"/>
        <w:jc w:val="both"/>
        <w:rPr>
          <w:i/>
        </w:rPr>
      </w:pPr>
      <w:r w:rsidRPr="00037E8D">
        <w:rPr>
          <w:i/>
        </w:rPr>
        <w:t xml:space="preserve">Дата начала купонного (процентного) периода или порядок ее определения: </w:t>
      </w:r>
      <w:r w:rsidRPr="00037E8D">
        <w:rPr>
          <w:b/>
          <w:i/>
        </w:rPr>
        <w:t>91-й (Девяносто первый)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Дата окончания купонного (процентного) периода или порядок ее определения: </w:t>
      </w:r>
      <w:r w:rsidRPr="00037E8D">
        <w:rPr>
          <w:b/>
          <w:i/>
        </w:rPr>
        <w:t>182-й (Сто восемьдесят второй)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lastRenderedPageBreak/>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rPr>
          <w:i/>
        </w:rPr>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3 (Третий)</w:t>
      </w:r>
    </w:p>
    <w:p w:rsidR="009C0D62" w:rsidRPr="00037E8D" w:rsidRDefault="009C0D62" w:rsidP="009C0D62">
      <w:pPr>
        <w:autoSpaceDE/>
        <w:autoSpaceDN/>
        <w:ind w:firstLine="567"/>
        <w:jc w:val="both"/>
        <w:rPr>
          <w:i/>
        </w:rPr>
      </w:pPr>
      <w:r w:rsidRPr="00037E8D">
        <w:rPr>
          <w:i/>
        </w:rPr>
        <w:t xml:space="preserve">Дата начала купонного (процентного) периода или порядок ее определения: </w:t>
      </w:r>
      <w:r w:rsidRPr="00037E8D">
        <w:rPr>
          <w:b/>
          <w:i/>
        </w:rPr>
        <w:t>182-й (Сто восемьдесят второй)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Дата окончания купонного (процентного) периода или порядок ее определения:</w:t>
      </w:r>
      <w:r w:rsidRPr="00037E8D">
        <w:rPr>
          <w:b/>
          <w:i/>
        </w:rPr>
        <w:t>273-й (Двести семьдесят третий)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rPr>
          <w:i/>
        </w:rPr>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4 (Четвертый)</w:t>
      </w:r>
    </w:p>
    <w:p w:rsidR="009C0D62" w:rsidRPr="00037E8D" w:rsidRDefault="009C0D62" w:rsidP="009C0D62">
      <w:pPr>
        <w:autoSpaceDE/>
        <w:autoSpaceDN/>
        <w:ind w:firstLine="567"/>
        <w:jc w:val="both"/>
        <w:rPr>
          <w:i/>
        </w:rPr>
      </w:pPr>
      <w:r w:rsidRPr="00037E8D">
        <w:rPr>
          <w:i/>
        </w:rPr>
        <w:t xml:space="preserve">Дата начала купонного (процентного) периода или порядок ее определения: </w:t>
      </w:r>
      <w:r w:rsidRPr="00037E8D">
        <w:rPr>
          <w:b/>
          <w:i/>
        </w:rPr>
        <w:t>273-й (Двести семьдесят третий)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Дата окончания купонного (процентного) периода или порядок ее определения: </w:t>
      </w:r>
      <w:r w:rsidRPr="00037E8D">
        <w:rPr>
          <w:b/>
          <w:i/>
        </w:rPr>
        <w:t>364-й (Триста шестьдесят четвертый)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rPr>
          <w:i/>
        </w:rPr>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5 (Пятый)</w:t>
      </w:r>
    </w:p>
    <w:p w:rsidR="009C0D62" w:rsidRPr="00037E8D" w:rsidRDefault="009C0D62" w:rsidP="009C0D62">
      <w:pPr>
        <w:autoSpaceDE/>
        <w:autoSpaceDN/>
        <w:ind w:firstLine="567"/>
        <w:jc w:val="both"/>
        <w:rPr>
          <w:i/>
        </w:rPr>
      </w:pPr>
      <w:r w:rsidRPr="00037E8D">
        <w:rPr>
          <w:i/>
        </w:rPr>
        <w:t xml:space="preserve">Дата начала купонного (процентного) периода или порядок ее определения: </w:t>
      </w:r>
      <w:r w:rsidRPr="00037E8D">
        <w:rPr>
          <w:b/>
          <w:i/>
        </w:rPr>
        <w:t>364-й (Триста шестьдесят четвертый)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Дата окончания купонного (процентного) периода или порядок ее определения: </w:t>
      </w:r>
      <w:r w:rsidRPr="00037E8D">
        <w:rPr>
          <w:b/>
          <w:i/>
        </w:rPr>
        <w:t>455-й (Четыреста пятьдесят пятый)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rPr>
          <w:i/>
        </w:rPr>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6 (Шестой)</w:t>
      </w:r>
    </w:p>
    <w:p w:rsidR="009C0D62" w:rsidRPr="00037E8D" w:rsidRDefault="009C0D62" w:rsidP="009C0D62">
      <w:pPr>
        <w:autoSpaceDE/>
        <w:autoSpaceDN/>
        <w:ind w:firstLine="567"/>
        <w:jc w:val="both"/>
        <w:rPr>
          <w:i/>
        </w:rPr>
      </w:pPr>
      <w:r w:rsidRPr="00037E8D">
        <w:rPr>
          <w:i/>
        </w:rPr>
        <w:t xml:space="preserve">Дата начала купонного (процентного) периода или порядок ее определения: </w:t>
      </w:r>
      <w:r w:rsidRPr="00037E8D">
        <w:rPr>
          <w:b/>
          <w:i/>
        </w:rPr>
        <w:t>455-й (Четыреста пятьдесят пятый)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Дата окончания купонного (процентного) периода или порядок ее определения: </w:t>
      </w:r>
      <w:r w:rsidRPr="00037E8D">
        <w:rPr>
          <w:b/>
          <w:i/>
        </w:rPr>
        <w:t>546-й (Пятьсот сорок шестой)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rPr>
          <w:i/>
        </w:rPr>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7 (Седьмой)</w:t>
      </w:r>
    </w:p>
    <w:p w:rsidR="009C0D62" w:rsidRPr="00037E8D" w:rsidRDefault="009C0D62" w:rsidP="009C0D62">
      <w:pPr>
        <w:autoSpaceDE/>
        <w:autoSpaceDN/>
        <w:ind w:firstLine="567"/>
        <w:jc w:val="both"/>
        <w:rPr>
          <w:i/>
        </w:rPr>
      </w:pPr>
      <w:r w:rsidRPr="00037E8D">
        <w:rPr>
          <w:i/>
        </w:rPr>
        <w:t xml:space="preserve">Дата начала купонного (процентного) периода или порядок ее определения: </w:t>
      </w:r>
      <w:r w:rsidRPr="00037E8D">
        <w:rPr>
          <w:b/>
          <w:i/>
        </w:rPr>
        <w:t>546-й (Пятьсот сорок шестой)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Дата окончания купонного (процентного) периода или порядок ее определения: </w:t>
      </w:r>
      <w:r w:rsidRPr="00037E8D">
        <w:rPr>
          <w:b/>
          <w:i/>
        </w:rPr>
        <w:t>637-й (Шестьсот тридцать седьмой)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rPr>
          <w:i/>
        </w:rPr>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8 (Восьмой)</w:t>
      </w:r>
    </w:p>
    <w:p w:rsidR="009C0D62" w:rsidRPr="00037E8D" w:rsidRDefault="009C0D62" w:rsidP="009C0D62">
      <w:pPr>
        <w:autoSpaceDE/>
        <w:autoSpaceDN/>
        <w:ind w:firstLine="567"/>
        <w:jc w:val="both"/>
        <w:rPr>
          <w:i/>
        </w:rPr>
      </w:pPr>
      <w:r w:rsidRPr="00037E8D">
        <w:rPr>
          <w:i/>
        </w:rPr>
        <w:lastRenderedPageBreak/>
        <w:t xml:space="preserve">Дата начала купонного (процентного) периода или порядок ее определения: </w:t>
      </w:r>
      <w:r w:rsidRPr="00037E8D">
        <w:rPr>
          <w:b/>
          <w:i/>
        </w:rPr>
        <w:t>637-й (Шестьсот тридцать седьмой)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728-й (Семьсот двадцать восьмой)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rPr>
          <w:i/>
        </w:rPr>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9 (Девятый)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728-й (Семьсот двадцать восьмой)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819-й (Восемьсот девятнадцатый)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rPr>
          <w:i/>
        </w:rPr>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10 (Десятый)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819-й (Восемьсот девятнадцатый)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910-й (Девятьсот десятый)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11 (Одиннадцатый)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910-й (Девятьсот десятый)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1001-й (Одна тысяча первый)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12 (Двенадцатый)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1001-й (Одна тысяча первый)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1092-й (Одна тысяча девяносто второй)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13 (Тринадцатый)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1092-й (Одна тысяча девяносто второй)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1183-й (Одна тысяча сто восемьдесят третий)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 xml:space="preserve">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w:t>
      </w:r>
      <w:r w:rsidRPr="00037E8D">
        <w:rPr>
          <w:b/>
          <w:i/>
        </w:rPr>
        <w:lastRenderedPageBreak/>
        <w:t>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14 (Четырнадцатый)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1183-й (Одна тысяча сто восемьдесят третий)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1274-й (Одна тысяча двести семьдесят четвертый)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15 (Пятнадцатый)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1274-й (Одна тысяча двести семьдесят четвертый)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1365-й (Одна тысяча триста шестьдесят пятый)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16 (Шестнадцатый)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1365-й (Одна тысяча триста шестьдесят пятый)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1456-й (Одна тысяча четыреста пятьдесят шестой)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17 (Семнадцатый)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1456-й (Одна тысяча четыреста пятьдесят шестой)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1547-й (Одна тысяча пятьсот сорок седьмой)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18 (Восемнадцатый)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1547-й (Одна тысяча пятьсот сорок седьмой)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1638-й (Одна тысяча шестьсот тридцать восьмой)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19 (Девятнадцатый)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1638-й (Одна тысяча шестьсот тридцать восьмой)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1729-й (Одна тысяча семьсот двадцать девятый)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lastRenderedPageBreak/>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20 (Двадцатый)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1729-й (Одна тысяча семьсот двадцать девятый)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1820-й (Одна тысяча восемьсот двадцатый)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21 (Двадцать первый)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1820-й (Одна тысяча восемьсот двадцатый)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1911-й (Одна тысяча девятьсот одиннадцатый)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22 (Двадцать второй)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1911-й (Одна тысяча девятьсот одиннадцатый)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2002-й (Две тысячи второй)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23 (Двадцать третий)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2002-й (Две тысячи второй)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2093-й (Две тысячи девяносто третий)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autoSpaceDE/>
        <w:autoSpaceDN/>
        <w:ind w:firstLine="567"/>
        <w:jc w:val="both"/>
        <w:rPr>
          <w:i/>
        </w:rPr>
      </w:pPr>
      <w:r w:rsidRPr="00037E8D">
        <w:rPr>
          <w:i/>
        </w:rPr>
        <w:t xml:space="preserve">Номер купона: </w:t>
      </w:r>
      <w:r w:rsidRPr="00037E8D">
        <w:rPr>
          <w:b/>
          <w:i/>
        </w:rPr>
        <w:t>24 (Двадцать четвёртый)</w:t>
      </w:r>
    </w:p>
    <w:p w:rsidR="009C0D62" w:rsidRPr="00037E8D" w:rsidRDefault="009C0D62" w:rsidP="009C0D62">
      <w:pPr>
        <w:autoSpaceDE/>
        <w:autoSpaceDN/>
        <w:ind w:firstLine="567"/>
        <w:jc w:val="both"/>
        <w:rPr>
          <w:b/>
          <w:i/>
        </w:rPr>
      </w:pPr>
      <w:r w:rsidRPr="00037E8D">
        <w:rPr>
          <w:i/>
        </w:rPr>
        <w:t xml:space="preserve">Дата начала купонного (процентного) периода или порядок ее определения: </w:t>
      </w:r>
      <w:r w:rsidRPr="00037E8D">
        <w:rPr>
          <w:b/>
          <w:i/>
        </w:rPr>
        <w:t>2093-й (Две тысячи девяносто третий)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i/>
        </w:rPr>
        <w:t xml:space="preserve">Дата окончания купонного (процентного) периода или порядок ее определения: </w:t>
      </w:r>
      <w:r w:rsidRPr="00037E8D">
        <w:rPr>
          <w:b/>
          <w:i/>
        </w:rPr>
        <w:t>2184-й (Две тысячи сто восемьдесят четвертый) день с даты начала размещения Биржевых облигаций.</w:t>
      </w:r>
    </w:p>
    <w:p w:rsidR="009C0D62" w:rsidRPr="00037E8D" w:rsidRDefault="009C0D62" w:rsidP="009C0D62">
      <w:pPr>
        <w:autoSpaceDE/>
        <w:autoSpaceDN/>
        <w:ind w:firstLine="567"/>
        <w:jc w:val="both"/>
        <w:rPr>
          <w:i/>
        </w:rPr>
      </w:pPr>
      <w:r w:rsidRPr="00037E8D">
        <w:rPr>
          <w:i/>
        </w:rPr>
        <w:t xml:space="preserve">Размер купонного (процентного) дохода или порядок его определения: </w:t>
      </w:r>
      <w:r w:rsidRPr="00037E8D">
        <w:rPr>
          <w:b/>
          <w:i/>
        </w:rPr>
        <w:t>Расчёт суммы выплат на одну Биржевую облигацию производится в соответствии с «Порядком определения размера дохода, выплачиваемого по каждому купону», указанным в настоящем пункте. Процентная ставка по купону определяется в соответствии с «</w:t>
      </w:r>
      <w:r w:rsidRPr="00037E8D">
        <w:rPr>
          <w:b/>
          <w:bCs/>
          <w:i/>
        </w:rPr>
        <w:t>Порядком определения процентной ставки по купонам, начиная со второго, указанным в настоящем пункте».</w:t>
      </w:r>
    </w:p>
    <w:p w:rsidR="009C0D62" w:rsidRPr="00037E8D" w:rsidRDefault="009C0D62" w:rsidP="009C0D62">
      <w:pPr>
        <w:autoSpaceDE/>
        <w:autoSpaceDN/>
        <w:ind w:firstLine="567"/>
        <w:jc w:val="both"/>
      </w:pPr>
    </w:p>
    <w:p w:rsidR="009C0D62" w:rsidRPr="00037E8D" w:rsidRDefault="009C0D62" w:rsidP="009C0D62">
      <w:pPr>
        <w:tabs>
          <w:tab w:val="left" w:pos="426"/>
        </w:tabs>
        <w:adjustRightInd w:val="0"/>
        <w:ind w:firstLine="567"/>
        <w:jc w:val="both"/>
        <w:rPr>
          <w:b/>
          <w:bCs/>
          <w:i/>
          <w:iCs/>
        </w:rPr>
      </w:pPr>
      <w:r w:rsidRPr="00037E8D">
        <w:rPr>
          <w:b/>
          <w:bCs/>
          <w:i/>
          <w:iCs/>
        </w:rPr>
        <w:t xml:space="preserve">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w:t>
      </w:r>
      <w:r w:rsidRPr="00037E8D">
        <w:rPr>
          <w:b/>
          <w:bCs/>
          <w:i/>
          <w:iCs/>
        </w:rPr>
        <w:lastRenderedPageBreak/>
        <w:t>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9C0D62" w:rsidRPr="00037E8D" w:rsidRDefault="009C0D62" w:rsidP="009C0D62">
      <w:pPr>
        <w:autoSpaceDE/>
        <w:autoSpaceDN/>
        <w:ind w:firstLine="567"/>
        <w:jc w:val="both"/>
        <w:rPr>
          <w:rFonts w:eastAsia="Calibri"/>
          <w:b/>
          <w:sz w:val="22"/>
          <w:szCs w:val="22"/>
          <w:u w:val="single"/>
          <w:lang w:eastAsia="en-US"/>
        </w:rPr>
      </w:pPr>
    </w:p>
    <w:p w:rsidR="009C0D62" w:rsidRPr="00037E8D" w:rsidRDefault="009C0D62" w:rsidP="009C0D62">
      <w:pPr>
        <w:adjustRightInd w:val="0"/>
        <w:ind w:firstLine="540"/>
        <w:jc w:val="both"/>
        <w:rPr>
          <w:rFonts w:eastAsia="Calibri"/>
          <w:sz w:val="22"/>
          <w:szCs w:val="22"/>
          <w:lang w:eastAsia="en-US"/>
        </w:rPr>
      </w:pPr>
      <w:r w:rsidRPr="00037E8D">
        <w:rPr>
          <w:rFonts w:eastAsia="Calibri"/>
          <w:sz w:val="22"/>
          <w:szCs w:val="22"/>
          <w:lang w:eastAsia="en-US"/>
        </w:rPr>
        <w:t>б) порядок и условия погашения облигаций и выплаты по ним процента (купона).</w:t>
      </w:r>
    </w:p>
    <w:p w:rsidR="009C0D62" w:rsidRPr="00037E8D" w:rsidRDefault="009C0D62" w:rsidP="009C0D62">
      <w:pPr>
        <w:autoSpaceDE/>
        <w:autoSpaceDN/>
        <w:ind w:firstLine="567"/>
        <w:jc w:val="both"/>
        <w:rPr>
          <w:rFonts w:eastAsia="Calibri"/>
          <w:b/>
          <w:sz w:val="22"/>
          <w:szCs w:val="22"/>
          <w:u w:val="single"/>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utoSpaceDE/>
        <w:autoSpaceDN/>
        <w:ind w:firstLine="567"/>
        <w:jc w:val="both"/>
        <w:rPr>
          <w:rFonts w:eastAsia="Calibri"/>
          <w:b/>
          <w:sz w:val="22"/>
          <w:szCs w:val="22"/>
          <w:u w:val="single"/>
          <w:lang w:eastAsia="en-US"/>
        </w:rPr>
      </w:pPr>
    </w:p>
    <w:p w:rsidR="009C0D62" w:rsidRPr="00037E8D" w:rsidRDefault="009C0D62" w:rsidP="009C0D62">
      <w:pPr>
        <w:adjustRightInd w:val="0"/>
        <w:ind w:firstLine="540"/>
        <w:jc w:val="both"/>
        <w:rPr>
          <w:rFonts w:eastAsia="Calibri"/>
          <w:lang w:eastAsia="en-US"/>
        </w:rPr>
      </w:pPr>
      <w:r w:rsidRPr="00037E8D">
        <w:rPr>
          <w:rFonts w:eastAsia="Calibri"/>
          <w:lang w:eastAsia="en-US"/>
        </w:rPr>
        <w:t>Порядок и срок погашения облигаций:</w:t>
      </w:r>
    </w:p>
    <w:p w:rsidR="009C0D62" w:rsidRPr="00037E8D" w:rsidRDefault="009C0D62" w:rsidP="009C0D62">
      <w:pPr>
        <w:ind w:firstLine="567"/>
        <w:jc w:val="both"/>
        <w:rPr>
          <w:b/>
        </w:rPr>
      </w:pPr>
      <w:r w:rsidRPr="00037E8D">
        <w:t xml:space="preserve">Форма погашения облигаций (денежные средства, имущество, конвертация):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Погашение Биржевых облигаций производится денежными средствами в валюте Российской Федерации в безналичном порядке. </w:t>
      </w:r>
    </w:p>
    <w:p w:rsidR="009C0D62" w:rsidRPr="00037E8D" w:rsidRDefault="009C0D62" w:rsidP="009C0D62">
      <w:pPr>
        <w:adjustRightInd w:val="0"/>
        <w:ind w:firstLine="540"/>
        <w:jc w:val="both"/>
        <w:rPr>
          <w:rFonts w:eastAsiaTheme="minorHAnsi" w:cstheme="minorBidi"/>
          <w:b/>
          <w:bCs/>
          <w:lang w:eastAsia="en-US"/>
        </w:rPr>
      </w:pPr>
      <w:r w:rsidRPr="00037E8D">
        <w:rPr>
          <w:rFonts w:eastAsiaTheme="minorHAnsi" w:cstheme="minorBidi"/>
          <w:b/>
          <w:bCs/>
          <w:i/>
          <w:iCs/>
          <w:lang w:eastAsia="en-US"/>
        </w:rPr>
        <w:t>Возможность выбора владельцами Биржевых облигаций иных форм погашения Биржевых облигаций не предусмотрена.</w:t>
      </w:r>
    </w:p>
    <w:p w:rsidR="009C0D62" w:rsidRPr="00037E8D" w:rsidRDefault="009C0D62" w:rsidP="009C0D62">
      <w:pPr>
        <w:autoSpaceDE/>
        <w:autoSpaceDN/>
        <w:ind w:firstLine="567"/>
        <w:jc w:val="both"/>
        <w:rPr>
          <w:rFonts w:eastAsia="Calibri"/>
          <w:b/>
          <w:sz w:val="22"/>
          <w:szCs w:val="22"/>
          <w:u w:val="single"/>
          <w:lang w:eastAsia="en-US"/>
        </w:rPr>
      </w:pPr>
    </w:p>
    <w:p w:rsidR="009C0D62" w:rsidRPr="00037E8D" w:rsidRDefault="009C0D62" w:rsidP="009C0D62">
      <w:pPr>
        <w:adjustRightInd w:val="0"/>
        <w:ind w:firstLine="540"/>
        <w:jc w:val="both"/>
        <w:rPr>
          <w:bCs/>
        </w:rPr>
      </w:pPr>
      <w:r w:rsidRPr="00037E8D">
        <w:rPr>
          <w:bCs/>
        </w:rPr>
        <w:t xml:space="preserve">Срок (дата) погашения Биржевых облигаций или порядок ее определения. </w:t>
      </w:r>
    </w:p>
    <w:p w:rsidR="009C0D62" w:rsidRPr="00037E8D" w:rsidRDefault="009C0D62" w:rsidP="009C0D62">
      <w:pPr>
        <w:autoSpaceDE/>
        <w:autoSpaceDN/>
        <w:ind w:firstLine="540"/>
        <w:jc w:val="both"/>
        <w:rPr>
          <w:rFonts w:eastAsiaTheme="minorHAnsi" w:cstheme="minorBidi"/>
          <w:b/>
          <w:i/>
          <w:lang w:eastAsia="en-US"/>
        </w:rPr>
      </w:pPr>
      <w:r w:rsidRPr="00037E8D">
        <w:rPr>
          <w:rFonts w:eastAsiaTheme="minorHAnsi" w:cstheme="minorBidi"/>
          <w:b/>
          <w:i/>
          <w:lang w:eastAsia="en-US"/>
        </w:rPr>
        <w:t xml:space="preserve">Биржевые облигации погашаются по непогашенной части номинальной стоимости в 2 184-й (Две тысячи сто восемьдесят четвертый) день с даты начала размещения Биржевых облигаций. </w:t>
      </w:r>
    </w:p>
    <w:p w:rsidR="009C0D62" w:rsidRPr="00037E8D" w:rsidRDefault="009C0D62" w:rsidP="009C0D62">
      <w:pPr>
        <w:autoSpaceDE/>
        <w:autoSpaceDN/>
        <w:ind w:firstLine="567"/>
        <w:jc w:val="both"/>
        <w:rPr>
          <w:rFonts w:eastAsiaTheme="minorHAnsi" w:cstheme="minorBidi"/>
          <w:b/>
          <w:i/>
          <w:lang w:eastAsia="en-US"/>
        </w:rPr>
      </w:pPr>
      <w:r w:rsidRPr="00037E8D">
        <w:rPr>
          <w:rFonts w:eastAsiaTheme="minorHAnsi" w:cstheme="minorBidi"/>
          <w:b/>
          <w:i/>
          <w:lang w:eastAsia="en-US"/>
        </w:rPr>
        <w:t>Даты начала и дата окончания погашения Биржевых облигаций совпадают.</w:t>
      </w:r>
    </w:p>
    <w:p w:rsidR="009C0D62" w:rsidRPr="00037E8D" w:rsidRDefault="009C0D62" w:rsidP="009C0D62">
      <w:pPr>
        <w:adjustRightInd w:val="0"/>
        <w:ind w:firstLine="540"/>
        <w:jc w:val="both"/>
      </w:pPr>
    </w:p>
    <w:p w:rsidR="009C0D62" w:rsidRPr="00037E8D" w:rsidRDefault="009C0D62" w:rsidP="009C0D62">
      <w:pPr>
        <w:adjustRightInd w:val="0"/>
        <w:ind w:firstLine="540"/>
        <w:jc w:val="both"/>
      </w:pPr>
      <w:r w:rsidRPr="00037E8D">
        <w:t>Порядок и условия погашения Биржевых облигаций.</w:t>
      </w:r>
    </w:p>
    <w:p w:rsidR="009C0D62" w:rsidRPr="00037E8D" w:rsidRDefault="009C0D62" w:rsidP="009C0D62">
      <w:pPr>
        <w:adjustRightInd w:val="0"/>
        <w:ind w:firstLine="540"/>
        <w:jc w:val="both"/>
        <w:rPr>
          <w:b/>
          <w:i/>
        </w:rPr>
      </w:pPr>
      <w:r w:rsidRPr="00037E8D">
        <w:rPr>
          <w:b/>
          <w:i/>
        </w:rPr>
        <w:t xml:space="preserve">Погашение Биржевых облигаций производится по непогашенной части номинальной стоимости. </w:t>
      </w:r>
    </w:p>
    <w:p w:rsidR="009C0D62" w:rsidRPr="00037E8D" w:rsidRDefault="009C0D62" w:rsidP="009C0D62">
      <w:pPr>
        <w:autoSpaceDE/>
        <w:autoSpaceDN/>
        <w:ind w:firstLine="567"/>
        <w:jc w:val="both"/>
        <w:rPr>
          <w:b/>
          <w:i/>
        </w:rPr>
      </w:pPr>
      <w:r w:rsidRPr="00037E8D">
        <w:rPr>
          <w:b/>
          <w:bCs/>
          <w:i/>
          <w:iCs/>
        </w:rPr>
        <w:t xml:space="preserve">При погашении </w:t>
      </w:r>
      <w:r w:rsidRPr="00037E8D">
        <w:rPr>
          <w:b/>
          <w:i/>
        </w:rPr>
        <w:t>Биржевых о</w:t>
      </w:r>
      <w:r w:rsidRPr="00037E8D">
        <w:rPr>
          <w:b/>
          <w:bCs/>
          <w:i/>
          <w:iCs/>
        </w:rPr>
        <w:t>блигаций выплачивается также купонный доход за последний купонный период.</w:t>
      </w:r>
    </w:p>
    <w:p w:rsidR="009C0D62" w:rsidRPr="00037E8D" w:rsidRDefault="009C0D62" w:rsidP="009C0D62">
      <w:pPr>
        <w:adjustRightInd w:val="0"/>
        <w:ind w:firstLine="540"/>
        <w:jc w:val="both"/>
        <w:rPr>
          <w:b/>
          <w:i/>
        </w:rPr>
      </w:pPr>
      <w:r w:rsidRPr="00037E8D">
        <w:rPr>
          <w:b/>
          <w:i/>
        </w:rPr>
        <w:t>Выплата непогашенной части номинальной стоимости Биржевых облигаций при их погашении производится денежными средствами в валюте Российской Федерации в безналичном порядке.</w:t>
      </w:r>
    </w:p>
    <w:p w:rsidR="009C0D62" w:rsidRPr="00037E8D" w:rsidRDefault="009C0D62" w:rsidP="009C0D62">
      <w:pPr>
        <w:adjustRightInd w:val="0"/>
        <w:ind w:firstLine="540"/>
        <w:jc w:val="both"/>
        <w:rPr>
          <w:b/>
          <w:i/>
        </w:rPr>
      </w:pPr>
      <w:r w:rsidRPr="00037E8D">
        <w:rPr>
          <w:b/>
          <w:i/>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9C0D62" w:rsidRPr="00037E8D" w:rsidRDefault="009C0D62" w:rsidP="009C0D62">
      <w:pPr>
        <w:adjustRightInd w:val="0"/>
        <w:ind w:firstLine="540"/>
        <w:jc w:val="both"/>
        <w:rPr>
          <w:b/>
          <w:i/>
        </w:rPr>
      </w:pPr>
      <w:r w:rsidRPr="00037E8D">
        <w:rPr>
          <w:b/>
          <w:i/>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C0D62" w:rsidRPr="00037E8D" w:rsidRDefault="009C0D62" w:rsidP="009C0D62">
      <w:pPr>
        <w:adjustRightInd w:val="0"/>
        <w:ind w:firstLine="540"/>
        <w:jc w:val="both"/>
        <w:rPr>
          <w:b/>
          <w:i/>
        </w:rPr>
      </w:pPr>
      <w:r w:rsidRPr="00037E8D">
        <w:rPr>
          <w:b/>
          <w:i/>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9C0D62" w:rsidRPr="00037E8D" w:rsidRDefault="009C0D62" w:rsidP="009C0D62">
      <w:pPr>
        <w:adjustRightInd w:val="0"/>
        <w:ind w:firstLine="540"/>
        <w:jc w:val="both"/>
        <w:rPr>
          <w:b/>
          <w:i/>
        </w:rPr>
      </w:pPr>
      <w:r w:rsidRPr="00037E8D">
        <w:rPr>
          <w:b/>
          <w:i/>
        </w:rPr>
        <w:t>Передача денежных выплат в счет погашения Биржевых облигаций осуществляется депозитарием лицу, являющемуся его депонентом:</w:t>
      </w:r>
    </w:p>
    <w:p w:rsidR="009C0D62" w:rsidRPr="00037E8D" w:rsidRDefault="009C0D62" w:rsidP="009C0D62">
      <w:pPr>
        <w:autoSpaceDE/>
        <w:autoSpaceDN/>
        <w:ind w:firstLine="567"/>
        <w:jc w:val="both"/>
        <w:rPr>
          <w:b/>
          <w:i/>
        </w:rPr>
      </w:pPr>
      <w:r w:rsidRPr="00037E8D">
        <w:rPr>
          <w:b/>
          <w:i/>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Биржевые облигации подлежат погашению;</w:t>
      </w:r>
    </w:p>
    <w:p w:rsidR="009C0D62" w:rsidRPr="00037E8D" w:rsidRDefault="009C0D62" w:rsidP="009C0D62">
      <w:pPr>
        <w:adjustRightInd w:val="0"/>
        <w:ind w:firstLine="540"/>
        <w:jc w:val="both"/>
        <w:rPr>
          <w:b/>
          <w:i/>
        </w:rPr>
      </w:pPr>
      <w:r w:rsidRPr="00037E8D">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9C0D62" w:rsidRPr="00037E8D" w:rsidRDefault="009C0D62" w:rsidP="009C0D62">
      <w:pPr>
        <w:adjustRightInd w:val="0"/>
        <w:ind w:firstLine="540"/>
        <w:jc w:val="both"/>
        <w:rPr>
          <w:b/>
          <w:i/>
        </w:rPr>
      </w:pPr>
    </w:p>
    <w:p w:rsidR="009C0D62" w:rsidRPr="00037E8D" w:rsidRDefault="009C0D62" w:rsidP="009C0D62">
      <w:pPr>
        <w:adjustRightInd w:val="0"/>
        <w:ind w:firstLine="540"/>
        <w:jc w:val="both"/>
        <w:rPr>
          <w:b/>
          <w:i/>
        </w:rPr>
      </w:pPr>
      <w:r w:rsidRPr="00037E8D">
        <w:rPr>
          <w:b/>
          <w:i/>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9C0D62" w:rsidRPr="00037E8D" w:rsidRDefault="009C0D62" w:rsidP="009C0D62">
      <w:pPr>
        <w:adjustRightInd w:val="0"/>
        <w:ind w:firstLine="540"/>
        <w:jc w:val="both"/>
        <w:rPr>
          <w:b/>
          <w:i/>
        </w:rPr>
      </w:pPr>
      <w:r w:rsidRPr="00037E8D">
        <w:rPr>
          <w:b/>
          <w:i/>
        </w:rPr>
        <w:t xml:space="preserve">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9C0D62" w:rsidRPr="00037E8D" w:rsidRDefault="009C0D62" w:rsidP="009C0D62">
      <w:pPr>
        <w:autoSpaceDE/>
        <w:autoSpaceDN/>
        <w:ind w:firstLine="567"/>
        <w:jc w:val="both"/>
        <w:rPr>
          <w:rFonts w:eastAsia="PMingLiU"/>
          <w:b/>
          <w:i/>
        </w:rPr>
      </w:pPr>
      <w:r w:rsidRPr="00037E8D">
        <w:rPr>
          <w:rFonts w:eastAsia="PMingLiU"/>
          <w:b/>
          <w:i/>
        </w:rPr>
        <w:t xml:space="preserve">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w:t>
      </w:r>
      <w:r w:rsidRPr="00037E8D">
        <w:rPr>
          <w:rFonts w:eastAsia="PMingLiU"/>
          <w:b/>
          <w:i/>
        </w:rPr>
        <w:lastRenderedPageBreak/>
        <w:t>облигаций по погашению номинальной стоимости Биржевых облигаций и выплате купонного дохода по ним за все купонные периоды.</w:t>
      </w:r>
    </w:p>
    <w:p w:rsidR="009C0D62" w:rsidRPr="00037E8D" w:rsidRDefault="009C0D62" w:rsidP="009C0D62">
      <w:pPr>
        <w:autoSpaceDE/>
        <w:autoSpaceDN/>
        <w:ind w:firstLine="567"/>
        <w:jc w:val="both"/>
        <w:rPr>
          <w:rFonts w:eastAsia="PMingLiU"/>
          <w:b/>
          <w:lang w:eastAsia="en-US"/>
        </w:rPr>
      </w:pPr>
      <w:r w:rsidRPr="00037E8D">
        <w:rPr>
          <w:b/>
          <w:bCs/>
          <w:i/>
          <w:iCs/>
        </w:rPr>
        <w:t>Снятие Сертификата с хранения</w:t>
      </w:r>
      <w:r w:rsidRPr="00037E8D" w:rsidDel="006F0D3F">
        <w:rPr>
          <w:b/>
          <w:bCs/>
          <w:i/>
          <w:iCs/>
        </w:rPr>
        <w:t xml:space="preserve"> </w:t>
      </w:r>
      <w:r w:rsidRPr="00037E8D">
        <w:rPr>
          <w:b/>
          <w:bCs/>
          <w:i/>
          <w:iCs/>
        </w:rPr>
        <w:t xml:space="preserve">производится после списания всех </w:t>
      </w:r>
      <w:r w:rsidRPr="00037E8D">
        <w:rPr>
          <w:b/>
          <w:i/>
        </w:rPr>
        <w:t>Биржевых о</w:t>
      </w:r>
      <w:r w:rsidRPr="00037E8D">
        <w:rPr>
          <w:b/>
          <w:bCs/>
          <w:i/>
          <w:iCs/>
        </w:rPr>
        <w:t>блигаций со счетов в НРД.</w:t>
      </w:r>
    </w:p>
    <w:p w:rsidR="009C0D62" w:rsidRPr="00037E8D" w:rsidRDefault="009C0D62" w:rsidP="009C0D62">
      <w:pPr>
        <w:autoSpaceDE/>
        <w:autoSpaceDN/>
        <w:ind w:firstLine="567"/>
        <w:jc w:val="both"/>
        <w:rPr>
          <w:rFonts w:eastAsia="Calibri"/>
          <w:b/>
          <w:sz w:val="22"/>
          <w:szCs w:val="22"/>
          <w:u w:val="single"/>
          <w:lang w:eastAsia="en-US"/>
        </w:rPr>
      </w:pPr>
    </w:p>
    <w:p w:rsidR="009C0D62" w:rsidRPr="00037E8D" w:rsidRDefault="009C0D62" w:rsidP="009C0D62">
      <w:pPr>
        <w:widowControl w:val="0"/>
        <w:tabs>
          <w:tab w:val="left" w:pos="426"/>
        </w:tabs>
        <w:adjustRightInd w:val="0"/>
        <w:ind w:firstLine="567"/>
        <w:jc w:val="both"/>
        <w:rPr>
          <w:bCs/>
        </w:rPr>
      </w:pPr>
      <w:r w:rsidRPr="00037E8D">
        <w:rPr>
          <w:bCs/>
        </w:rPr>
        <w:t>Срок (дата) выплаты дохода по облигациям или порядок его определения:</w:t>
      </w:r>
    </w:p>
    <w:p w:rsidR="009C0D62" w:rsidRPr="00037E8D" w:rsidRDefault="009C0D62" w:rsidP="009C0D62">
      <w:pPr>
        <w:tabs>
          <w:tab w:val="left" w:pos="426"/>
        </w:tabs>
        <w:autoSpaceDE/>
        <w:autoSpaceDN/>
        <w:ind w:firstLine="567"/>
        <w:jc w:val="both"/>
        <w:rPr>
          <w:b/>
          <w:i/>
        </w:rPr>
      </w:pPr>
      <w:r w:rsidRPr="00037E8D">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9C0D62" w:rsidRPr="00037E8D" w:rsidRDefault="009C0D62" w:rsidP="009C0D62">
      <w:pPr>
        <w:autoSpaceDE/>
        <w:autoSpaceDN/>
        <w:ind w:firstLine="567"/>
        <w:jc w:val="both"/>
        <w:rPr>
          <w:b/>
          <w:i/>
        </w:rPr>
      </w:pPr>
      <w:r w:rsidRPr="00037E8D">
        <w:rPr>
          <w:b/>
          <w:i/>
        </w:rPr>
        <w:t>Купонный доход по первому купону выплачивается в 91-й день с даты начала размещения Биржевых облигаций.</w:t>
      </w:r>
    </w:p>
    <w:p w:rsidR="009C0D62" w:rsidRPr="00037E8D" w:rsidRDefault="009C0D62" w:rsidP="009C0D62">
      <w:pPr>
        <w:tabs>
          <w:tab w:val="left" w:pos="4785"/>
        </w:tabs>
        <w:autoSpaceDE/>
        <w:autoSpaceDN/>
        <w:ind w:firstLine="567"/>
        <w:jc w:val="both"/>
        <w:rPr>
          <w:i/>
        </w:rPr>
      </w:pPr>
      <w:r w:rsidRPr="00037E8D">
        <w:rPr>
          <w:b/>
          <w:i/>
        </w:rPr>
        <w:t>Купонный доход по второму купону выплачивается в 182-й день с даты начала размещения Биржевых облигаций.</w:t>
      </w:r>
    </w:p>
    <w:p w:rsidR="009C0D62" w:rsidRPr="00037E8D" w:rsidRDefault="009C0D62" w:rsidP="009C0D62">
      <w:pPr>
        <w:tabs>
          <w:tab w:val="left" w:pos="4785"/>
        </w:tabs>
        <w:autoSpaceDE/>
        <w:autoSpaceDN/>
        <w:ind w:firstLine="567"/>
        <w:jc w:val="both"/>
        <w:rPr>
          <w:i/>
        </w:rPr>
      </w:pPr>
      <w:r w:rsidRPr="00037E8D">
        <w:rPr>
          <w:b/>
          <w:i/>
        </w:rPr>
        <w:t>Купонный доход по третьему купону выплачивается в 273-йд день с даты начала размещения Биржевых облигаций.</w:t>
      </w:r>
    </w:p>
    <w:p w:rsidR="009C0D62" w:rsidRPr="00037E8D" w:rsidRDefault="009C0D62" w:rsidP="009C0D62">
      <w:pPr>
        <w:tabs>
          <w:tab w:val="left" w:pos="4785"/>
        </w:tabs>
        <w:autoSpaceDE/>
        <w:autoSpaceDN/>
        <w:ind w:firstLine="567"/>
        <w:jc w:val="both"/>
        <w:rPr>
          <w:i/>
        </w:rPr>
      </w:pPr>
      <w:r w:rsidRPr="00037E8D">
        <w:rPr>
          <w:b/>
          <w:i/>
        </w:rPr>
        <w:t>Купонный доход по четвертому купону выплачивается в 364-й день с даты начала размещения Биржевых облигаций.</w:t>
      </w:r>
    </w:p>
    <w:p w:rsidR="009C0D62" w:rsidRPr="00037E8D" w:rsidRDefault="009C0D62" w:rsidP="009C0D62">
      <w:pPr>
        <w:tabs>
          <w:tab w:val="left" w:pos="4785"/>
        </w:tabs>
        <w:autoSpaceDE/>
        <w:autoSpaceDN/>
        <w:ind w:firstLine="567"/>
        <w:jc w:val="both"/>
        <w:rPr>
          <w:i/>
        </w:rPr>
      </w:pPr>
      <w:r w:rsidRPr="00037E8D">
        <w:rPr>
          <w:b/>
          <w:i/>
        </w:rPr>
        <w:t>Купонный доход по пятому купону выплачивается в 455-й день с даты начала размещения Биржевых облигаций.</w:t>
      </w:r>
    </w:p>
    <w:p w:rsidR="009C0D62" w:rsidRPr="00037E8D" w:rsidRDefault="009C0D62" w:rsidP="009C0D62">
      <w:pPr>
        <w:tabs>
          <w:tab w:val="left" w:pos="4785"/>
        </w:tabs>
        <w:autoSpaceDE/>
        <w:autoSpaceDN/>
        <w:ind w:firstLine="567"/>
        <w:jc w:val="both"/>
        <w:rPr>
          <w:i/>
        </w:rPr>
      </w:pPr>
      <w:r w:rsidRPr="00037E8D">
        <w:rPr>
          <w:b/>
          <w:i/>
        </w:rPr>
        <w:t>Купонный доход по шестому купону выплачивается в 546-й день с даты начала размещения Биржевых облигаций.</w:t>
      </w:r>
    </w:p>
    <w:p w:rsidR="009C0D62" w:rsidRPr="00037E8D" w:rsidRDefault="009C0D62" w:rsidP="009C0D62">
      <w:pPr>
        <w:tabs>
          <w:tab w:val="left" w:pos="4785"/>
        </w:tabs>
        <w:autoSpaceDE/>
        <w:autoSpaceDN/>
        <w:ind w:firstLine="567"/>
        <w:jc w:val="both"/>
        <w:rPr>
          <w:i/>
        </w:rPr>
      </w:pPr>
      <w:r w:rsidRPr="00037E8D">
        <w:rPr>
          <w:b/>
          <w:i/>
        </w:rPr>
        <w:t>Купонный доход по седьмому купону выплачивается в 637-й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восьмому купону выплачивается в 728-й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девятому купону выплачивается в 819-й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десятому купону выплачивается в 910-й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одиннадцатому купону выплачивается в 1001-й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двенадцатому купону выплачивается в 1092-й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тринадцатому купону выплачивается в 1183-й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четырнадцатому купону выплачивается в 1274-й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пятнадцатому купону выплачивается в 1365-й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шестнадцатому купону выплачивается в 1456-й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семнадцатому купону выплачивается в 1547-й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восемнадцатому купону выплачивается в 1638-й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девятнадцатому купону выплачивается в 1729-й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двадцатому купону выплачивается в 1820-й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двадцать первому купону выплачивается в 1911-й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двадцать второму купону выплачивается в 2002-й день с даты начала размещения Биржевых облигаций.</w:t>
      </w:r>
    </w:p>
    <w:p w:rsidR="009C0D62" w:rsidRPr="00037E8D" w:rsidRDefault="009C0D62" w:rsidP="009C0D62">
      <w:pPr>
        <w:tabs>
          <w:tab w:val="left" w:pos="4785"/>
        </w:tabs>
        <w:autoSpaceDE/>
        <w:autoSpaceDN/>
        <w:ind w:firstLine="567"/>
        <w:jc w:val="both"/>
        <w:rPr>
          <w:b/>
          <w:i/>
        </w:rPr>
      </w:pPr>
      <w:r w:rsidRPr="00037E8D">
        <w:rPr>
          <w:b/>
          <w:i/>
        </w:rPr>
        <w:t>Купонный доход по двадцать третьему купону выплачивается в 2093-й день с даты начала размещения Биржевых облигаций.</w:t>
      </w:r>
    </w:p>
    <w:p w:rsidR="009C0D62" w:rsidRPr="00037E8D" w:rsidRDefault="009C0D62" w:rsidP="009C0D62">
      <w:pPr>
        <w:autoSpaceDE/>
        <w:autoSpaceDN/>
        <w:ind w:firstLine="567"/>
        <w:jc w:val="both"/>
        <w:rPr>
          <w:b/>
          <w:i/>
        </w:rPr>
      </w:pPr>
      <w:r w:rsidRPr="00037E8D">
        <w:rPr>
          <w:b/>
          <w:i/>
        </w:rPr>
        <w:t>Купонный доход по двадцать четвертому купону выплачивается в 2184-й день с даты начала размещения Биржевых облигаций.</w:t>
      </w:r>
    </w:p>
    <w:p w:rsidR="009C0D62" w:rsidRPr="00037E8D" w:rsidRDefault="009C0D62" w:rsidP="009C0D62">
      <w:pPr>
        <w:tabs>
          <w:tab w:val="left" w:pos="426"/>
        </w:tabs>
        <w:autoSpaceDE/>
        <w:autoSpaceDN/>
        <w:ind w:firstLine="567"/>
        <w:jc w:val="both"/>
      </w:pPr>
    </w:p>
    <w:p w:rsidR="009C0D62" w:rsidRPr="00037E8D" w:rsidRDefault="009C0D62" w:rsidP="009C0D62">
      <w:pPr>
        <w:widowControl w:val="0"/>
        <w:tabs>
          <w:tab w:val="left" w:pos="426"/>
        </w:tabs>
        <w:autoSpaceDE/>
        <w:autoSpaceDN/>
        <w:ind w:firstLine="567"/>
        <w:jc w:val="both"/>
        <w:rPr>
          <w:b/>
          <w:i/>
        </w:rPr>
      </w:pPr>
      <w:r w:rsidRPr="00037E8D">
        <w:rPr>
          <w:b/>
          <w:i/>
        </w:rPr>
        <w:t xml:space="preserve">Выплата купонного дохода производится денежными средствами в валюте Российской Федерации в безналичном порядке. </w:t>
      </w:r>
    </w:p>
    <w:p w:rsidR="009C0D62" w:rsidRPr="00037E8D" w:rsidRDefault="009C0D62" w:rsidP="009C0D62">
      <w:pPr>
        <w:widowControl w:val="0"/>
        <w:tabs>
          <w:tab w:val="left" w:pos="426"/>
        </w:tabs>
        <w:autoSpaceDE/>
        <w:autoSpaceDN/>
        <w:ind w:firstLine="567"/>
        <w:jc w:val="both"/>
        <w:rPr>
          <w:b/>
          <w:i/>
        </w:rPr>
      </w:pPr>
      <w:r w:rsidRPr="00037E8D">
        <w:rPr>
          <w:b/>
          <w:i/>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w:t>
      </w:r>
      <w:r w:rsidRPr="00037E8D">
        <w:rPr>
          <w:b/>
          <w:i/>
        </w:rPr>
        <w:lastRenderedPageBreak/>
        <w:t>права требовать начисления процентов или какой-либо иной компенсации за такую задержку в платеже.</w:t>
      </w:r>
    </w:p>
    <w:p w:rsidR="009C0D62" w:rsidRPr="00037E8D" w:rsidRDefault="009C0D62" w:rsidP="009C0D62">
      <w:pPr>
        <w:widowControl w:val="0"/>
        <w:tabs>
          <w:tab w:val="left" w:pos="426"/>
        </w:tabs>
        <w:autoSpaceDE/>
        <w:autoSpaceDN/>
        <w:ind w:firstLine="567"/>
        <w:jc w:val="both"/>
        <w:rPr>
          <w:b/>
          <w:i/>
        </w:rPr>
      </w:pPr>
      <w:r w:rsidRPr="00037E8D">
        <w:rPr>
          <w:b/>
          <w:i/>
        </w:rPr>
        <w:t>Купонный доход по последнему купону выплачивается одновременно с погашением номинальной стоимости Биржевых облигаций.</w:t>
      </w:r>
    </w:p>
    <w:p w:rsidR="009C0D62" w:rsidRPr="00037E8D" w:rsidRDefault="009C0D62" w:rsidP="009C0D62">
      <w:pPr>
        <w:adjustRightInd w:val="0"/>
        <w:ind w:firstLine="567"/>
        <w:jc w:val="both"/>
        <w:rPr>
          <w:i/>
          <w:lang w:eastAsia="en-US"/>
        </w:rPr>
      </w:pPr>
    </w:p>
    <w:p w:rsidR="009C0D62" w:rsidRPr="00037E8D" w:rsidRDefault="009C0D62" w:rsidP="009C0D62">
      <w:pPr>
        <w:widowControl w:val="0"/>
        <w:tabs>
          <w:tab w:val="left" w:pos="426"/>
        </w:tabs>
        <w:adjustRightInd w:val="0"/>
        <w:ind w:firstLine="567"/>
        <w:jc w:val="both"/>
      </w:pPr>
      <w:r w:rsidRPr="00037E8D">
        <w:t xml:space="preserve">Порядок выплаты дохода по облигациям: </w:t>
      </w:r>
    </w:p>
    <w:p w:rsidR="009C0D62" w:rsidRPr="00037E8D" w:rsidRDefault="009C0D62" w:rsidP="009C0D62">
      <w:pPr>
        <w:widowControl w:val="0"/>
        <w:tabs>
          <w:tab w:val="left" w:pos="426"/>
        </w:tabs>
        <w:adjustRightInd w:val="0"/>
        <w:ind w:firstLine="567"/>
        <w:jc w:val="both"/>
        <w:rPr>
          <w:b/>
          <w:i/>
        </w:rPr>
      </w:pPr>
      <w:r w:rsidRPr="00037E8D">
        <w:rPr>
          <w:b/>
          <w:i/>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rsidR="009C0D62" w:rsidRPr="00037E8D" w:rsidRDefault="009C0D62" w:rsidP="009C0D62">
      <w:pPr>
        <w:widowControl w:val="0"/>
        <w:tabs>
          <w:tab w:val="left" w:pos="426"/>
        </w:tabs>
        <w:adjustRightInd w:val="0"/>
        <w:ind w:firstLine="567"/>
        <w:jc w:val="both"/>
        <w:rPr>
          <w:b/>
          <w:i/>
        </w:rPr>
      </w:pPr>
      <w:r w:rsidRPr="00037E8D">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9C0D62" w:rsidRPr="00037E8D" w:rsidRDefault="009C0D62" w:rsidP="009C0D62">
      <w:pPr>
        <w:widowControl w:val="0"/>
        <w:tabs>
          <w:tab w:val="left" w:pos="426"/>
        </w:tabs>
        <w:adjustRightInd w:val="0"/>
        <w:ind w:firstLine="567"/>
        <w:jc w:val="both"/>
        <w:rPr>
          <w:b/>
          <w:i/>
        </w:rPr>
      </w:pPr>
      <w:r w:rsidRPr="00037E8D">
        <w:rPr>
          <w:b/>
          <w:i/>
        </w:rPr>
        <w:t>Передача доходов по Биржевым облигациям в денежной форме осуществляется депозитарием лицу, являвшемуся его депонентом:</w:t>
      </w:r>
    </w:p>
    <w:p w:rsidR="009C0D62" w:rsidRPr="00037E8D" w:rsidRDefault="009C0D62" w:rsidP="009C0D62">
      <w:pPr>
        <w:widowControl w:val="0"/>
        <w:tabs>
          <w:tab w:val="left" w:pos="426"/>
        </w:tabs>
        <w:adjustRightInd w:val="0"/>
        <w:ind w:firstLine="567"/>
        <w:jc w:val="both"/>
        <w:rPr>
          <w:b/>
          <w:i/>
        </w:rPr>
      </w:pPr>
      <w:r w:rsidRPr="00037E8D">
        <w:rPr>
          <w:b/>
          <w:i/>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rsidR="009C0D62" w:rsidRPr="00037E8D" w:rsidRDefault="009C0D62" w:rsidP="009C0D62">
      <w:pPr>
        <w:widowControl w:val="0"/>
        <w:tabs>
          <w:tab w:val="left" w:pos="426"/>
        </w:tabs>
        <w:adjustRightInd w:val="0"/>
        <w:ind w:firstLine="567"/>
        <w:jc w:val="both"/>
        <w:rPr>
          <w:b/>
          <w:i/>
        </w:rPr>
      </w:pPr>
      <w:r w:rsidRPr="00037E8D">
        <w:rPr>
          <w:b/>
          <w:i/>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9C0D62" w:rsidRPr="00037E8D" w:rsidRDefault="009C0D62" w:rsidP="009C0D62">
      <w:pPr>
        <w:widowControl w:val="0"/>
        <w:tabs>
          <w:tab w:val="left" w:pos="426"/>
        </w:tabs>
        <w:adjustRightInd w:val="0"/>
        <w:ind w:firstLine="567"/>
        <w:jc w:val="both"/>
        <w:rPr>
          <w:b/>
          <w:i/>
        </w:rPr>
      </w:pPr>
      <w:r w:rsidRPr="00037E8D">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9C0D62" w:rsidRPr="00037E8D" w:rsidRDefault="009C0D62" w:rsidP="009C0D62">
      <w:pPr>
        <w:widowControl w:val="0"/>
        <w:tabs>
          <w:tab w:val="left" w:pos="426"/>
        </w:tabs>
        <w:adjustRightInd w:val="0"/>
        <w:ind w:firstLine="567"/>
        <w:jc w:val="both"/>
        <w:rPr>
          <w:b/>
          <w:i/>
        </w:rPr>
      </w:pPr>
      <w:r w:rsidRPr="00037E8D">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9C0D62" w:rsidRPr="00037E8D" w:rsidRDefault="009C0D62" w:rsidP="009C0D62">
      <w:pPr>
        <w:widowControl w:val="0"/>
        <w:tabs>
          <w:tab w:val="left" w:pos="426"/>
        </w:tabs>
        <w:adjustRightInd w:val="0"/>
        <w:ind w:firstLine="567"/>
        <w:jc w:val="both"/>
        <w:rPr>
          <w:b/>
          <w:i/>
        </w:rPr>
      </w:pPr>
      <w:r w:rsidRPr="00037E8D">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9C0D62" w:rsidRPr="00037E8D" w:rsidRDefault="009C0D62" w:rsidP="009C0D62">
      <w:pPr>
        <w:autoSpaceDE/>
        <w:autoSpaceDN/>
        <w:ind w:firstLine="567"/>
        <w:jc w:val="both"/>
        <w:rPr>
          <w:rFonts w:eastAsia="Calibri"/>
          <w:b/>
          <w:sz w:val="22"/>
          <w:szCs w:val="22"/>
          <w:u w:val="single"/>
          <w:lang w:eastAsia="en-US"/>
        </w:rPr>
      </w:pPr>
    </w:p>
    <w:p w:rsidR="009C0D62" w:rsidRPr="00037E8D" w:rsidRDefault="009C0D62" w:rsidP="009C0D62">
      <w:pPr>
        <w:widowControl w:val="0"/>
        <w:adjustRightInd w:val="0"/>
        <w:ind w:firstLine="567"/>
        <w:jc w:val="both"/>
        <w:rPr>
          <w:rFonts w:eastAsia="Calibri"/>
          <w:b/>
          <w:i/>
          <w:lang w:eastAsia="en-US"/>
        </w:rPr>
      </w:pPr>
      <w:r w:rsidRPr="00037E8D">
        <w:rPr>
          <w:rFonts w:eastAsia="Calibri"/>
          <w:lang w:eastAsia="en-US"/>
        </w:rPr>
        <w:t xml:space="preserve">Дата составления списка владельцев облигаций для исполнения по ним обязательств (выплата процентов (купона), погашение: </w:t>
      </w:r>
      <w:r w:rsidRPr="00037E8D">
        <w:rPr>
          <w:rFonts w:eastAsia="Calibri"/>
          <w:b/>
          <w:i/>
          <w:lang w:eastAsia="en-US"/>
        </w:rPr>
        <w:t>Список владельцев Биржевых облигаций для целей их погашения и/или выплаты процентов (купона) не составляется.</w:t>
      </w:r>
    </w:p>
    <w:p w:rsidR="009C0D62" w:rsidRPr="00037E8D" w:rsidRDefault="009C0D62" w:rsidP="009C0D62">
      <w:pPr>
        <w:widowControl w:val="0"/>
        <w:adjustRightInd w:val="0"/>
        <w:ind w:firstLine="567"/>
        <w:jc w:val="both"/>
        <w:rPr>
          <w:rFonts w:eastAsia="Calibri"/>
          <w:b/>
          <w:i/>
          <w:lang w:eastAsia="en-US"/>
        </w:rPr>
      </w:pPr>
    </w:p>
    <w:p w:rsidR="009C0D62" w:rsidRPr="00037E8D" w:rsidRDefault="009C0D62" w:rsidP="009C0D62">
      <w:pPr>
        <w:widowControl w:val="0"/>
        <w:adjustRightInd w:val="0"/>
        <w:ind w:firstLine="567"/>
        <w:jc w:val="both"/>
        <w:rPr>
          <w:rFonts w:ascii="Arial" w:hAnsi="Arial" w:cs="Arial"/>
        </w:rPr>
      </w:pPr>
      <w:r w:rsidRPr="00037E8D">
        <w:rPr>
          <w:rFonts w:eastAsia="Calibri"/>
          <w:lang w:eastAsia="en-US"/>
        </w:rPr>
        <w:t xml:space="preserve">Источники, за счет которых планируется исполнение обязательств по облигациям эмитента, а также прогноз эмитента в отношении наличия указанных источников на весь период обращения облигаций: </w:t>
      </w:r>
      <w:r w:rsidRPr="00037E8D">
        <w:rPr>
          <w:rFonts w:eastAsia="Calibri"/>
          <w:b/>
          <w:i/>
          <w:iCs/>
          <w:lang w:eastAsia="en-US"/>
        </w:rPr>
        <w:t>Исполнение обязательств по Биржевым облигациям планируется за счет средств от основной хозяйственной деятельности Эмитента, Эмитент предполагает, что результаты финансово-хозяйственной деятельности позволят своевременно и в полном объеме выполнять обязательства Эмитента по Биржевым облигациям на протяжении всего периода обращения Биржевых облигаций.</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adjustRightInd w:val="0"/>
        <w:ind w:firstLine="540"/>
        <w:jc w:val="both"/>
        <w:rPr>
          <w:rFonts w:eastAsia="Calibri"/>
          <w:i/>
          <w:sz w:val="22"/>
          <w:szCs w:val="22"/>
          <w:u w:val="single"/>
          <w:lang w:eastAsia="en-US"/>
        </w:rPr>
      </w:pPr>
      <w:r w:rsidRPr="00037E8D">
        <w:rPr>
          <w:rFonts w:eastAsia="Calibri"/>
          <w:i/>
          <w:sz w:val="22"/>
          <w:szCs w:val="22"/>
          <w:u w:val="single"/>
          <w:lang w:eastAsia="en-US"/>
        </w:rPr>
        <w:t>в) порядок и условия досрочного погашения облигаций.</w:t>
      </w:r>
    </w:p>
    <w:p w:rsidR="009C0D62" w:rsidRPr="00037E8D" w:rsidRDefault="009C0D62" w:rsidP="009C0D62">
      <w:pPr>
        <w:adjustRightInd w:val="0"/>
        <w:ind w:firstLine="540"/>
        <w:jc w:val="both"/>
        <w:rPr>
          <w:rFonts w:eastAsia="Calibri"/>
          <w:i/>
          <w:sz w:val="22"/>
          <w:szCs w:val="22"/>
          <w:u w:val="single"/>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Предусмотрена возможность досрочного погашения Биржевых облигаций по требованию их владельцев  и по усмотрению Эмитента.</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Досрочное погашение Биржевых облигаций допускается только </w:t>
      </w:r>
      <w:r w:rsidRPr="00037E8D">
        <w:rPr>
          <w:rFonts w:eastAsiaTheme="minorHAnsi" w:cstheme="minorBidi"/>
          <w:b/>
          <w:i/>
          <w:lang w:eastAsia="en-US"/>
        </w:rPr>
        <w:t xml:space="preserve">после </w:t>
      </w:r>
      <w:r w:rsidRPr="00037E8D">
        <w:rPr>
          <w:rFonts w:eastAsiaTheme="minorHAnsi" w:cstheme="minorBidi"/>
          <w:b/>
          <w:bCs/>
          <w:i/>
          <w:iCs/>
          <w:lang w:eastAsia="en-US"/>
        </w:rPr>
        <w:t>полной оплаты Биржевых облигаций.</w:t>
      </w:r>
    </w:p>
    <w:p w:rsidR="009C0D62" w:rsidRPr="00037E8D" w:rsidRDefault="009C0D62" w:rsidP="009C0D62">
      <w:pPr>
        <w:adjustRightInd w:val="0"/>
        <w:ind w:firstLine="540"/>
        <w:jc w:val="both"/>
        <w:rPr>
          <w:bCs/>
        </w:rPr>
      </w:pPr>
    </w:p>
    <w:p w:rsidR="009C0D62" w:rsidRPr="00037E8D" w:rsidRDefault="009C0D62" w:rsidP="009C0D62">
      <w:pPr>
        <w:adjustRightInd w:val="0"/>
        <w:ind w:firstLine="540"/>
        <w:jc w:val="both"/>
        <w:rPr>
          <w:b/>
          <w:bCs/>
        </w:rPr>
      </w:pPr>
      <w:r w:rsidRPr="00037E8D">
        <w:rPr>
          <w:b/>
          <w:bCs/>
        </w:rPr>
        <w:t>Досрочное погашение Биржевых облигаций по требованию их владельцев</w:t>
      </w:r>
    </w:p>
    <w:p w:rsidR="009C0D62" w:rsidRPr="00037E8D" w:rsidRDefault="009C0D62" w:rsidP="009C0D62">
      <w:pPr>
        <w:adjustRightInd w:val="0"/>
        <w:ind w:firstLine="540"/>
        <w:jc w:val="both"/>
        <w:rPr>
          <w:b/>
          <w:bCs/>
          <w:sz w:val="22"/>
          <w:szCs w:val="22"/>
        </w:rPr>
      </w:pPr>
    </w:p>
    <w:p w:rsidR="009C0D62" w:rsidRPr="00037E8D" w:rsidRDefault="009C0D62" w:rsidP="009C0D62">
      <w:pPr>
        <w:adjustRightInd w:val="0"/>
        <w:ind w:firstLine="540"/>
        <w:jc w:val="both"/>
        <w:rPr>
          <w:u w:val="single"/>
        </w:rPr>
      </w:pPr>
      <w:r w:rsidRPr="00037E8D">
        <w:rPr>
          <w:b/>
          <w:bCs/>
          <w:i/>
          <w:iCs/>
        </w:rPr>
        <w:t xml:space="preserve">Владельцы Биржевых облигаций вправе предъявить их к досрочному погашению в случае </w:t>
      </w:r>
      <w:proofErr w:type="spellStart"/>
      <w:r w:rsidRPr="00037E8D">
        <w:rPr>
          <w:b/>
          <w:bCs/>
          <w:i/>
          <w:iCs/>
        </w:rPr>
        <w:t>делистинга</w:t>
      </w:r>
      <w:proofErr w:type="spellEnd"/>
      <w:r w:rsidRPr="00037E8D">
        <w:rPr>
          <w:b/>
          <w:bCs/>
          <w:i/>
          <w:iCs/>
        </w:rPr>
        <w:t xml:space="preserve"> Биржевых облигаций на всех биржах, осуществивших их допуск к организованным торгам.</w:t>
      </w:r>
    </w:p>
    <w:p w:rsidR="009C0D62" w:rsidRPr="00037E8D" w:rsidRDefault="009C0D62" w:rsidP="009C0D62">
      <w:pPr>
        <w:ind w:firstLine="540"/>
        <w:jc w:val="both"/>
      </w:pPr>
      <w:r w:rsidRPr="00037E8D">
        <w:rPr>
          <w:b/>
          <w:bCs/>
          <w:i/>
          <w:iCs/>
        </w:rPr>
        <w:t xml:space="preserve">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 </w:t>
      </w:r>
    </w:p>
    <w:p w:rsidR="009C0D62" w:rsidRPr="00037E8D" w:rsidRDefault="009C0D62" w:rsidP="009C0D62">
      <w:pPr>
        <w:ind w:firstLine="540"/>
        <w:jc w:val="both"/>
        <w:rPr>
          <w:b/>
          <w:bCs/>
          <w:i/>
          <w:iCs/>
        </w:rPr>
      </w:pPr>
    </w:p>
    <w:p w:rsidR="009C0D62" w:rsidRPr="00037E8D" w:rsidRDefault="009C0D62" w:rsidP="009C0D62">
      <w:pPr>
        <w:widowControl w:val="0"/>
        <w:autoSpaceDE/>
        <w:autoSpaceDN/>
        <w:ind w:firstLine="540"/>
        <w:jc w:val="both"/>
      </w:pPr>
      <w:r w:rsidRPr="00037E8D">
        <w:t xml:space="preserve">Стоимость (порядок определения стоимости) досрочного погашения: </w:t>
      </w:r>
    </w:p>
    <w:p w:rsidR="009C0D62" w:rsidRPr="00037E8D" w:rsidRDefault="009C0D62" w:rsidP="009C0D62">
      <w:pPr>
        <w:widowControl w:val="0"/>
        <w:autoSpaceDE/>
        <w:autoSpaceDN/>
        <w:ind w:firstLine="540"/>
        <w:jc w:val="both"/>
        <w:rPr>
          <w:b/>
          <w:bCs/>
          <w:i/>
          <w:iCs/>
        </w:rPr>
      </w:pPr>
      <w:r w:rsidRPr="00037E8D">
        <w:rPr>
          <w:b/>
          <w:bCs/>
          <w:i/>
          <w:iCs/>
        </w:rPr>
        <w:t xml:space="preserve">Досрочное погашение Биржевых облигаций по требованию владельцев производится по цене, равной сумме 100% номинальной стоимости </w:t>
      </w:r>
      <w:r w:rsidRPr="00037E8D">
        <w:rPr>
          <w:rFonts w:eastAsia="Calibri"/>
          <w:b/>
          <w:i/>
          <w:iCs/>
          <w:lang w:eastAsia="en-US"/>
        </w:rPr>
        <w:t xml:space="preserve">(остатка номинальной стоимости, если ее часть ранее уже была выплачена) </w:t>
      </w:r>
      <w:r w:rsidRPr="00037E8D">
        <w:rPr>
          <w:b/>
          <w:bCs/>
          <w:i/>
          <w:iCs/>
        </w:rPr>
        <w:t>Биржевых облигаций и накопленного купонного дохода (НКД) по ним, рассчитанного на дату досрочного погашения Биржевых облигаций</w:t>
      </w:r>
      <w:r w:rsidRPr="00037E8D">
        <w:rPr>
          <w:b/>
          <w:bCs/>
          <w:i/>
          <w:iCs/>
          <w:color w:val="000000"/>
        </w:rPr>
        <w:t xml:space="preserve"> </w:t>
      </w:r>
      <w:r w:rsidRPr="00037E8D">
        <w:rPr>
          <w:b/>
          <w:bCs/>
          <w:i/>
          <w:iCs/>
        </w:rPr>
        <w:t>в соответствии с п. 17 Решения о выпуске ценных бумаг.</w:t>
      </w:r>
    </w:p>
    <w:p w:rsidR="009C0D62" w:rsidRPr="00037E8D" w:rsidRDefault="009C0D62" w:rsidP="009C0D62">
      <w:pPr>
        <w:widowControl w:val="0"/>
        <w:autoSpaceDE/>
        <w:autoSpaceDN/>
        <w:ind w:firstLine="540"/>
        <w:jc w:val="both"/>
        <w:rPr>
          <w:b/>
          <w:bCs/>
          <w:i/>
          <w:iCs/>
        </w:rPr>
      </w:pPr>
    </w:p>
    <w:p w:rsidR="009C0D62" w:rsidRPr="00037E8D" w:rsidRDefault="009C0D62" w:rsidP="009C0D62">
      <w:pPr>
        <w:ind w:firstLine="540"/>
        <w:jc w:val="both"/>
        <w:rPr>
          <w:b/>
          <w:bCs/>
          <w:i/>
          <w:iCs/>
          <w:color w:val="000000"/>
        </w:rPr>
      </w:pPr>
      <w:r w:rsidRPr="00037E8D">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9C0D62" w:rsidRPr="00037E8D" w:rsidRDefault="009C0D62" w:rsidP="009C0D62">
      <w:pPr>
        <w:tabs>
          <w:tab w:val="left" w:pos="993"/>
        </w:tabs>
        <w:adjustRightInd w:val="0"/>
        <w:ind w:firstLine="540"/>
        <w:contextualSpacing/>
        <w:jc w:val="both"/>
        <w:rPr>
          <w:rFonts w:eastAsia="Calibri"/>
          <w:b/>
          <w:i/>
          <w:iCs/>
          <w:lang w:eastAsia="en-US"/>
        </w:rPr>
      </w:pPr>
      <w:r w:rsidRPr="00037E8D">
        <w:rPr>
          <w:rFonts w:eastAsia="Calibri"/>
          <w:b/>
          <w:i/>
          <w:iCs/>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037E8D" w:rsidDel="008D70AE">
        <w:rPr>
          <w:rFonts w:eastAsia="Calibri"/>
          <w:b/>
          <w:i/>
          <w:iCs/>
          <w:lang w:eastAsia="en-US"/>
        </w:rPr>
        <w:t xml:space="preserve"> </w:t>
      </w:r>
      <w:r w:rsidRPr="00037E8D">
        <w:rPr>
          <w:rFonts w:eastAsia="Calibri"/>
          <w:b/>
          <w:i/>
          <w:iCs/>
          <w:lang w:eastAsia="en-US"/>
        </w:rPr>
        <w:t xml:space="preserve">момента их </w:t>
      </w:r>
      <w:proofErr w:type="spellStart"/>
      <w:r w:rsidRPr="00037E8D">
        <w:rPr>
          <w:rFonts w:eastAsia="Calibri"/>
          <w:b/>
          <w:i/>
          <w:iCs/>
          <w:lang w:eastAsia="en-US"/>
        </w:rPr>
        <w:t>делистинга</w:t>
      </w:r>
      <w:proofErr w:type="spellEnd"/>
      <w:r w:rsidRPr="00037E8D">
        <w:rPr>
          <w:rFonts w:eastAsia="Calibri"/>
          <w:b/>
          <w:i/>
          <w:iCs/>
          <w:lang w:eastAsia="en-US"/>
        </w:rPr>
        <w:t xml:space="preserve">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w:t>
      </w:r>
      <w:proofErr w:type="spellStart"/>
      <w:r w:rsidRPr="00037E8D">
        <w:rPr>
          <w:rFonts w:eastAsia="Calibri"/>
          <w:b/>
          <w:i/>
          <w:iCs/>
          <w:lang w:eastAsia="en-US"/>
        </w:rPr>
        <w:t>делистинга</w:t>
      </w:r>
      <w:proofErr w:type="spellEnd"/>
      <w:r w:rsidRPr="00037E8D">
        <w:rPr>
          <w:rFonts w:eastAsia="Calibri"/>
          <w:b/>
          <w:i/>
          <w:iCs/>
          <w:lang w:eastAsia="en-US"/>
        </w:rPr>
        <w:t xml:space="preserve">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9C0D62" w:rsidRPr="00037E8D" w:rsidRDefault="009C0D62" w:rsidP="009C0D62">
      <w:pPr>
        <w:tabs>
          <w:tab w:val="left" w:pos="993"/>
        </w:tabs>
        <w:adjustRightInd w:val="0"/>
        <w:ind w:firstLine="540"/>
        <w:contextualSpacing/>
        <w:jc w:val="both"/>
        <w:rPr>
          <w:rFonts w:eastAsia="Calibri"/>
          <w:b/>
          <w:i/>
          <w:iCs/>
          <w:lang w:eastAsia="en-US"/>
        </w:rPr>
      </w:pPr>
      <w:r w:rsidRPr="00037E8D">
        <w:rPr>
          <w:rFonts w:eastAsia="Calibri"/>
          <w:b/>
          <w:i/>
          <w:iCs/>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rsidR="009C0D62" w:rsidRPr="00037E8D" w:rsidRDefault="009C0D62" w:rsidP="009C0D62">
      <w:pPr>
        <w:ind w:firstLine="540"/>
        <w:jc w:val="both"/>
        <w:rPr>
          <w:u w:val="single"/>
        </w:rPr>
      </w:pPr>
    </w:p>
    <w:p w:rsidR="009C0D62" w:rsidRPr="00037E8D" w:rsidRDefault="009C0D62" w:rsidP="009C0D62">
      <w:pPr>
        <w:ind w:firstLine="540"/>
        <w:jc w:val="both"/>
      </w:pPr>
      <w:r w:rsidRPr="00037E8D">
        <w:t>Порядок раскрытия эмитентом информации о досрочном погашении облигаций:</w:t>
      </w:r>
    </w:p>
    <w:p w:rsidR="009C0D62" w:rsidRPr="00037E8D" w:rsidRDefault="009C0D62" w:rsidP="009C0D62">
      <w:pPr>
        <w:ind w:firstLine="540"/>
        <w:jc w:val="both"/>
        <w:rPr>
          <w:b/>
          <w:i/>
          <w:lang/>
        </w:rPr>
      </w:pPr>
      <w:r w:rsidRPr="00037E8D">
        <w:rPr>
          <w:b/>
          <w:i/>
          <w:lang/>
        </w:rPr>
        <w:t xml:space="preserve">Порядок раскрытия информации о наступлении события, дающего право владельцам требовать досрочного погашения Биржевых облигаций, о получении Эмитентом </w:t>
      </w:r>
      <w:r w:rsidRPr="00037E8D">
        <w:rPr>
          <w:b/>
          <w:bCs/>
          <w:i/>
          <w:iCs/>
          <w:lang/>
        </w:rPr>
        <w:t xml:space="preserve">от биржи, осуществившей допуск Биржевых облигаций к организованным торгам, уведомления о </w:t>
      </w:r>
      <w:proofErr w:type="spellStart"/>
      <w:r w:rsidRPr="00037E8D">
        <w:rPr>
          <w:b/>
          <w:bCs/>
          <w:i/>
          <w:iCs/>
          <w:lang/>
        </w:rPr>
        <w:t>делистинге</w:t>
      </w:r>
      <w:proofErr w:type="spellEnd"/>
      <w:r w:rsidRPr="00037E8D">
        <w:rPr>
          <w:b/>
          <w:bCs/>
          <w:i/>
          <w:iCs/>
          <w:lang/>
        </w:rPr>
        <w:t xml:space="preserve"> Биржевых облигаций, в случае </w:t>
      </w:r>
      <w:r w:rsidRPr="00037E8D">
        <w:rPr>
          <w:b/>
          <w:i/>
          <w:lang/>
        </w:rPr>
        <w:t xml:space="preserve">если Биржевые облигации Эмитента не включены в список ценных бумаг, допущенных к организованным торгам, других бирж, информации о прекращении у владельцев Биржевых облигаций права требовать от Эмитента досрочного погашения, а также об итогах досрочного погашения указан в п. 11 Решения о выпуске ценных бумаг и п. 2.9. Проспекта ценных бумаг. </w:t>
      </w:r>
    </w:p>
    <w:p w:rsidR="009C0D62" w:rsidRPr="00037E8D" w:rsidRDefault="009C0D62" w:rsidP="009C0D62">
      <w:pPr>
        <w:jc w:val="both"/>
        <w:rPr>
          <w:bCs/>
          <w:iCs/>
        </w:rPr>
      </w:pPr>
    </w:p>
    <w:p w:rsidR="009C0D62" w:rsidRPr="00037E8D" w:rsidRDefault="009C0D62" w:rsidP="009C0D62">
      <w:pPr>
        <w:ind w:firstLine="567"/>
        <w:jc w:val="both"/>
        <w:rPr>
          <w:bCs/>
          <w:iCs/>
        </w:rPr>
      </w:pPr>
      <w:r w:rsidRPr="00037E8D">
        <w:rPr>
          <w:bCs/>
          <w:iCs/>
        </w:rPr>
        <w:t>Порядок досрочного погашения Биржевых облигаций по требованию их владельцев:</w:t>
      </w:r>
    </w:p>
    <w:p w:rsidR="009C0D62" w:rsidRPr="00037E8D" w:rsidRDefault="009C0D62" w:rsidP="009C0D62">
      <w:pPr>
        <w:ind w:firstLine="567"/>
        <w:jc w:val="both"/>
        <w:rPr>
          <w:b/>
          <w:bCs/>
          <w:i/>
          <w:iCs/>
        </w:rPr>
      </w:pPr>
      <w:r w:rsidRPr="00037E8D">
        <w:rPr>
          <w:b/>
          <w:bCs/>
          <w:i/>
          <w:iCs/>
        </w:rPr>
        <w:t>При досрочном погашении Биржевых облигаций по требованию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9C0D62" w:rsidRPr="00037E8D" w:rsidRDefault="009C0D62" w:rsidP="009C0D62">
      <w:pPr>
        <w:ind w:firstLine="567"/>
        <w:jc w:val="both"/>
        <w:rPr>
          <w:b/>
          <w:bCs/>
          <w:i/>
          <w:iCs/>
        </w:rPr>
      </w:pPr>
      <w:r w:rsidRPr="00037E8D">
        <w:rPr>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 </w:t>
      </w:r>
    </w:p>
    <w:p w:rsidR="009C0D62" w:rsidRPr="00037E8D" w:rsidRDefault="009C0D62" w:rsidP="009C0D62">
      <w:pPr>
        <w:ind w:firstLine="567"/>
        <w:jc w:val="both"/>
        <w:rPr>
          <w:b/>
          <w:bCs/>
          <w:i/>
          <w:iCs/>
        </w:rPr>
      </w:pPr>
      <w:r w:rsidRPr="00037E8D">
        <w:rPr>
          <w:b/>
          <w:bCs/>
          <w:i/>
          <w:iC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9C0D62" w:rsidRPr="00037E8D" w:rsidRDefault="009C0D62" w:rsidP="009C0D62">
      <w:pPr>
        <w:ind w:firstLine="567"/>
        <w:jc w:val="both"/>
        <w:rPr>
          <w:b/>
          <w:bCs/>
          <w:i/>
          <w:iCs/>
        </w:rPr>
      </w:pPr>
      <w:r w:rsidRPr="00037E8D">
        <w:rPr>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9C0D62" w:rsidRPr="00037E8D" w:rsidRDefault="009C0D62" w:rsidP="009C0D62">
      <w:pPr>
        <w:jc w:val="both"/>
        <w:rPr>
          <w:b/>
          <w:bCs/>
          <w:i/>
          <w:iCs/>
        </w:rPr>
      </w:pPr>
    </w:p>
    <w:p w:rsidR="009C0D62" w:rsidRPr="00037E8D" w:rsidRDefault="009C0D62" w:rsidP="009C0D62">
      <w:pPr>
        <w:ind w:firstLine="708"/>
        <w:jc w:val="both"/>
        <w:rPr>
          <w:b/>
          <w:bCs/>
          <w:i/>
          <w:iCs/>
        </w:rPr>
      </w:pPr>
      <w:r w:rsidRPr="00037E8D">
        <w:rPr>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rsidR="009C0D62" w:rsidRPr="00037E8D" w:rsidRDefault="009C0D62" w:rsidP="009C0D62">
      <w:pPr>
        <w:ind w:firstLine="567"/>
        <w:jc w:val="both"/>
        <w:rPr>
          <w:b/>
          <w:bCs/>
          <w:i/>
          <w:iCs/>
        </w:rPr>
      </w:pPr>
      <w:r w:rsidRPr="00037E8D">
        <w:rPr>
          <w:b/>
          <w:bCs/>
          <w:i/>
          <w:iCs/>
        </w:rPr>
        <w:t xml:space="preserve">- копия выписки по счету депо владельца Биржевых облигаций, </w:t>
      </w:r>
    </w:p>
    <w:p w:rsidR="009C0D62" w:rsidRPr="00037E8D" w:rsidRDefault="009C0D62" w:rsidP="009C0D62">
      <w:pPr>
        <w:ind w:firstLine="567"/>
        <w:jc w:val="both"/>
        <w:rPr>
          <w:b/>
          <w:bCs/>
          <w:i/>
          <w:iCs/>
        </w:rPr>
      </w:pPr>
      <w:r w:rsidRPr="00037E8D">
        <w:rPr>
          <w:b/>
          <w:bCs/>
          <w:i/>
          <w:iCs/>
        </w:rPr>
        <w:lastRenderedPageBreak/>
        <w:t>- документов, подтверждающих полномочия лиц, подписавших требование (заявление) от имени владельца Биржевых облигаций (</w:t>
      </w:r>
      <w:r w:rsidRPr="00037E8D">
        <w:rPr>
          <w:rFonts w:eastAsia="Calibri"/>
          <w:b/>
          <w:bCs/>
          <w:i/>
          <w:iCs/>
          <w:lang w:eastAsia="en-US"/>
        </w:rPr>
        <w:t>в случае предъявления требования уполномоченным владельцем Биржевых облигаций лицом</w:t>
      </w:r>
      <w:r w:rsidRPr="00037E8D">
        <w:rPr>
          <w:b/>
          <w:bCs/>
          <w:i/>
          <w:iCs/>
        </w:rPr>
        <w:t>).</w:t>
      </w:r>
    </w:p>
    <w:p w:rsidR="009C0D62" w:rsidRPr="00037E8D" w:rsidRDefault="009C0D62" w:rsidP="009C0D62">
      <w:pPr>
        <w:jc w:val="both"/>
        <w:rPr>
          <w:b/>
          <w:bCs/>
          <w:i/>
          <w:iCs/>
        </w:rPr>
      </w:pPr>
    </w:p>
    <w:p w:rsidR="009C0D62" w:rsidRPr="00037E8D" w:rsidRDefault="009C0D62" w:rsidP="009C0D62">
      <w:pPr>
        <w:ind w:firstLine="567"/>
        <w:jc w:val="both"/>
        <w:rPr>
          <w:b/>
          <w:bCs/>
          <w:i/>
          <w:iCs/>
        </w:rPr>
      </w:pPr>
      <w:r w:rsidRPr="00037E8D">
        <w:rPr>
          <w:b/>
          <w:bCs/>
          <w:i/>
          <w:iCs/>
        </w:rPr>
        <w:t>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rsidR="009C0D62" w:rsidRPr="00037E8D" w:rsidRDefault="009C0D62" w:rsidP="009C0D62">
      <w:pPr>
        <w:ind w:firstLine="567"/>
        <w:jc w:val="both"/>
        <w:rPr>
          <w:b/>
          <w:bCs/>
          <w:i/>
          <w:iCs/>
        </w:rPr>
      </w:pPr>
      <w:r w:rsidRPr="00037E8D">
        <w:rPr>
          <w:b/>
          <w:bCs/>
          <w:i/>
          <w:iCs/>
        </w:rPr>
        <w:t>а) 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p>
    <w:p w:rsidR="009C0D62" w:rsidRPr="00037E8D" w:rsidRDefault="009C0D62" w:rsidP="009C0D62">
      <w:pPr>
        <w:ind w:firstLine="567"/>
        <w:jc w:val="both"/>
        <w:rPr>
          <w:b/>
          <w:bCs/>
          <w:i/>
          <w:iCs/>
        </w:rPr>
      </w:pPr>
      <w:r w:rsidRPr="00037E8D">
        <w:rPr>
          <w:b/>
          <w:bCs/>
          <w:i/>
          <w:iCs/>
        </w:rPr>
        <w:t>б) количество Биржевых облигаций, учитываемых на счете депо владельца Биржевых облигаций или его уполномоченного лица;</w:t>
      </w:r>
    </w:p>
    <w:p w:rsidR="009C0D62" w:rsidRPr="00037E8D" w:rsidRDefault="009C0D62" w:rsidP="009C0D62">
      <w:pPr>
        <w:ind w:firstLine="567"/>
        <w:jc w:val="both"/>
        <w:rPr>
          <w:b/>
          <w:bCs/>
          <w:i/>
          <w:iCs/>
        </w:rPr>
      </w:pPr>
      <w:r w:rsidRPr="00037E8D">
        <w:rPr>
          <w:b/>
          <w:bCs/>
          <w:i/>
          <w:iCs/>
        </w:rPr>
        <w:t>в) место нахождения и почтовый адрес лица, направившего Требование (заявление) о досрочном погашении Биржевых облигаций;</w:t>
      </w:r>
    </w:p>
    <w:p w:rsidR="009C0D62" w:rsidRPr="00037E8D" w:rsidRDefault="009C0D62" w:rsidP="009C0D62">
      <w:pPr>
        <w:ind w:firstLine="567"/>
        <w:jc w:val="both"/>
        <w:rPr>
          <w:b/>
          <w:bCs/>
          <w:i/>
          <w:iCs/>
        </w:rPr>
      </w:pPr>
      <w:r w:rsidRPr="00037E8D">
        <w:rPr>
          <w:b/>
          <w:bCs/>
          <w:i/>
          <w:iCs/>
        </w:rPr>
        <w:t>г)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9C0D62" w:rsidRPr="00037E8D" w:rsidRDefault="009C0D62" w:rsidP="009C0D62">
      <w:pPr>
        <w:ind w:firstLine="567"/>
        <w:jc w:val="both"/>
        <w:rPr>
          <w:b/>
          <w:bCs/>
          <w:i/>
          <w:iCs/>
        </w:rPr>
      </w:pPr>
      <w:r w:rsidRPr="00037E8D">
        <w:rPr>
          <w:b/>
          <w:bCs/>
          <w:i/>
          <w:iCs/>
        </w:rPr>
        <w:t>д) идентификационный номер налогоплательщика (ИНН) лица, уполномоченного получать суммы погашения по Биржевым облигациям;</w:t>
      </w:r>
    </w:p>
    <w:p w:rsidR="009C0D62" w:rsidRPr="00037E8D" w:rsidRDefault="009C0D62" w:rsidP="009C0D62">
      <w:pPr>
        <w:ind w:firstLine="567"/>
        <w:jc w:val="both"/>
        <w:rPr>
          <w:b/>
          <w:bCs/>
          <w:i/>
          <w:iCs/>
        </w:rPr>
      </w:pPr>
      <w:r w:rsidRPr="00037E8D">
        <w:rPr>
          <w:b/>
          <w:bCs/>
          <w:i/>
          <w:iCs/>
        </w:rPr>
        <w:t>е) 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9C0D62" w:rsidRPr="00037E8D" w:rsidRDefault="009C0D62" w:rsidP="009C0D62">
      <w:pPr>
        <w:ind w:firstLine="567"/>
        <w:jc w:val="both"/>
        <w:rPr>
          <w:b/>
          <w:bCs/>
          <w:i/>
          <w:iCs/>
        </w:rPr>
      </w:pPr>
      <w:r w:rsidRPr="00037E8D">
        <w:rPr>
          <w:b/>
          <w:bCs/>
          <w:i/>
          <w:iCs/>
        </w:rPr>
        <w:t>ж) код причины постановки на учет (КПП) лица, уполномоченного получать суммы досрочного погашения по Биржевым облигациям;</w:t>
      </w:r>
    </w:p>
    <w:p w:rsidR="009C0D62" w:rsidRPr="00037E8D" w:rsidRDefault="009C0D62" w:rsidP="009C0D62">
      <w:pPr>
        <w:ind w:firstLine="567"/>
        <w:jc w:val="both"/>
        <w:rPr>
          <w:b/>
          <w:bCs/>
          <w:i/>
          <w:iCs/>
        </w:rPr>
      </w:pPr>
      <w:r w:rsidRPr="00037E8D">
        <w:rPr>
          <w:b/>
          <w:bCs/>
          <w:i/>
          <w:iCs/>
        </w:rPr>
        <w:t>з) код ОКПО;</w:t>
      </w:r>
    </w:p>
    <w:p w:rsidR="009C0D62" w:rsidRPr="00037E8D" w:rsidRDefault="009C0D62" w:rsidP="009C0D62">
      <w:pPr>
        <w:ind w:firstLine="567"/>
        <w:jc w:val="both"/>
        <w:rPr>
          <w:b/>
          <w:bCs/>
          <w:i/>
          <w:iCs/>
        </w:rPr>
      </w:pPr>
      <w:r w:rsidRPr="00037E8D">
        <w:rPr>
          <w:b/>
          <w:bCs/>
          <w:i/>
          <w:iCs/>
        </w:rPr>
        <w:t>и) код ОКВЭД;</w:t>
      </w:r>
    </w:p>
    <w:p w:rsidR="009C0D62" w:rsidRPr="00037E8D" w:rsidRDefault="009C0D62" w:rsidP="009C0D62">
      <w:pPr>
        <w:ind w:firstLine="567"/>
        <w:jc w:val="both"/>
        <w:rPr>
          <w:b/>
          <w:bCs/>
          <w:i/>
          <w:iCs/>
        </w:rPr>
      </w:pPr>
      <w:r w:rsidRPr="00037E8D">
        <w:rPr>
          <w:b/>
          <w:bCs/>
          <w:i/>
          <w:iCs/>
        </w:rPr>
        <w:t>к) БИК (для кредитных организаций);</w:t>
      </w:r>
    </w:p>
    <w:p w:rsidR="009C0D62" w:rsidRPr="00037E8D" w:rsidRDefault="009C0D62" w:rsidP="009C0D62">
      <w:pPr>
        <w:ind w:firstLine="567"/>
        <w:jc w:val="both"/>
        <w:rPr>
          <w:b/>
          <w:bCs/>
          <w:i/>
          <w:iCs/>
        </w:rPr>
      </w:pPr>
      <w:r w:rsidRPr="00037E8D">
        <w:rPr>
          <w:b/>
          <w:bCs/>
          <w:i/>
          <w:iCs/>
        </w:rPr>
        <w:t>л) 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9C0D62" w:rsidRPr="00037E8D" w:rsidRDefault="009C0D62" w:rsidP="009C0D62">
      <w:pPr>
        <w:ind w:firstLine="567"/>
        <w:jc w:val="both"/>
        <w:rPr>
          <w:b/>
          <w:bCs/>
          <w:i/>
          <w:iCs/>
        </w:rPr>
      </w:pPr>
      <w:r w:rsidRPr="00037E8D">
        <w:rPr>
          <w:b/>
          <w:bCs/>
          <w:i/>
          <w:iCs/>
        </w:rPr>
        <w:t>В том случае, если владелец Биржевых облигаций является нерезидентом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rsidR="009C0D62" w:rsidRPr="00037E8D" w:rsidRDefault="009C0D62" w:rsidP="009C0D62">
      <w:pPr>
        <w:ind w:firstLine="567"/>
        <w:jc w:val="both"/>
        <w:rPr>
          <w:b/>
          <w:bCs/>
          <w:i/>
          <w:iCs/>
        </w:rPr>
      </w:pPr>
      <w:r w:rsidRPr="00037E8D">
        <w:rPr>
          <w:b/>
          <w:bCs/>
          <w:i/>
          <w:iCs/>
        </w:rPr>
        <w:t>- место нахождения (или регистрации - для физических лиц) и почтовый адрес, включая индекс, владельца Биржевых облигаций;</w:t>
      </w:r>
    </w:p>
    <w:p w:rsidR="009C0D62" w:rsidRPr="00037E8D" w:rsidRDefault="009C0D62" w:rsidP="009C0D62">
      <w:pPr>
        <w:ind w:firstLine="567"/>
        <w:jc w:val="both"/>
        <w:rPr>
          <w:b/>
          <w:bCs/>
          <w:i/>
          <w:iCs/>
        </w:rPr>
      </w:pPr>
      <w:r w:rsidRPr="00037E8D">
        <w:rPr>
          <w:b/>
          <w:bCs/>
          <w:i/>
          <w:iCs/>
        </w:rPr>
        <w:t>- идентификационный номер налогоплательщика (ИНН) владельца Биржевых облигаций;</w:t>
      </w:r>
    </w:p>
    <w:p w:rsidR="009C0D62" w:rsidRPr="00037E8D" w:rsidRDefault="009C0D62" w:rsidP="009C0D62">
      <w:pPr>
        <w:ind w:firstLine="567"/>
        <w:jc w:val="both"/>
        <w:rPr>
          <w:b/>
          <w:bCs/>
          <w:i/>
          <w:iCs/>
        </w:rPr>
      </w:pPr>
      <w:r w:rsidRPr="00037E8D">
        <w:rPr>
          <w:b/>
          <w:bCs/>
          <w:i/>
          <w:iCs/>
        </w:rPr>
        <w:t>- налоговый статус владельца Биржевых облигаций;</w:t>
      </w:r>
    </w:p>
    <w:p w:rsidR="009C0D62" w:rsidRPr="00037E8D" w:rsidRDefault="009C0D62" w:rsidP="009C0D62">
      <w:pPr>
        <w:ind w:firstLine="567"/>
        <w:jc w:val="both"/>
        <w:rPr>
          <w:b/>
          <w:bCs/>
          <w:i/>
          <w:iCs/>
        </w:rPr>
      </w:pPr>
      <w:r w:rsidRPr="00037E8D">
        <w:rPr>
          <w:b/>
          <w:bCs/>
          <w:i/>
          <w:iCs/>
        </w:rPr>
        <w:t>В случае если владельцем Биржевых облигаций является юридическое лицо-нерезидент:</w:t>
      </w:r>
    </w:p>
    <w:p w:rsidR="009C0D62" w:rsidRPr="00037E8D" w:rsidRDefault="009C0D62" w:rsidP="009C0D62">
      <w:pPr>
        <w:ind w:firstLine="567"/>
        <w:jc w:val="both"/>
        <w:rPr>
          <w:b/>
          <w:bCs/>
          <w:i/>
          <w:iCs/>
        </w:rPr>
      </w:pPr>
      <w:r w:rsidRPr="00037E8D">
        <w:rPr>
          <w:b/>
          <w:bCs/>
          <w:i/>
          <w:iCs/>
        </w:rPr>
        <w:t xml:space="preserve">- код иностранной организации (КИО) - при наличии </w:t>
      </w:r>
    </w:p>
    <w:p w:rsidR="009C0D62" w:rsidRPr="00037E8D" w:rsidRDefault="009C0D62" w:rsidP="009C0D62">
      <w:pPr>
        <w:jc w:val="both"/>
        <w:rPr>
          <w:b/>
          <w:bCs/>
          <w:i/>
          <w:iCs/>
        </w:rPr>
      </w:pPr>
    </w:p>
    <w:p w:rsidR="009C0D62" w:rsidRPr="00037E8D" w:rsidRDefault="009C0D62" w:rsidP="009C0D62">
      <w:pPr>
        <w:ind w:firstLine="567"/>
        <w:jc w:val="both"/>
        <w:rPr>
          <w:b/>
          <w:bCs/>
          <w:i/>
          <w:iCs/>
        </w:rPr>
      </w:pPr>
      <w:r w:rsidRPr="00037E8D">
        <w:rPr>
          <w:b/>
          <w:bCs/>
          <w:i/>
          <w:iCs/>
        </w:rPr>
        <w:t>В случае, если владельцем Биржевых облигаций является физическое лицо:</w:t>
      </w:r>
    </w:p>
    <w:p w:rsidR="009C0D62" w:rsidRPr="00037E8D" w:rsidRDefault="009C0D62" w:rsidP="009C0D62">
      <w:pPr>
        <w:ind w:firstLine="567"/>
        <w:jc w:val="both"/>
        <w:rPr>
          <w:b/>
          <w:bCs/>
          <w:i/>
          <w:iCs/>
        </w:rPr>
      </w:pPr>
      <w:r w:rsidRPr="00037E8D">
        <w:rPr>
          <w:b/>
          <w:bCs/>
          <w:i/>
          <w:iCs/>
        </w:rPr>
        <w:t>- вид, номер, дата и место выдачи документа, удостоверяющего личность владельца Биржевых облигаций;</w:t>
      </w:r>
    </w:p>
    <w:p w:rsidR="009C0D62" w:rsidRPr="00037E8D" w:rsidRDefault="009C0D62" w:rsidP="009C0D62">
      <w:pPr>
        <w:ind w:firstLine="567"/>
        <w:jc w:val="both"/>
        <w:rPr>
          <w:b/>
          <w:bCs/>
          <w:i/>
          <w:iCs/>
        </w:rPr>
      </w:pPr>
      <w:r w:rsidRPr="00037E8D">
        <w:rPr>
          <w:b/>
          <w:bCs/>
          <w:i/>
          <w:iCs/>
        </w:rPr>
        <w:t>- наименование органа, выдавшего документ;</w:t>
      </w:r>
    </w:p>
    <w:p w:rsidR="009C0D62" w:rsidRPr="00037E8D" w:rsidRDefault="009C0D62" w:rsidP="009C0D62">
      <w:pPr>
        <w:ind w:firstLine="567"/>
        <w:jc w:val="both"/>
        <w:rPr>
          <w:b/>
          <w:bCs/>
          <w:i/>
          <w:iCs/>
        </w:rPr>
      </w:pPr>
      <w:r w:rsidRPr="00037E8D">
        <w:rPr>
          <w:b/>
          <w:bCs/>
          <w:i/>
          <w:iCs/>
        </w:rPr>
        <w:t>- число, месяц и год рождения владельца Биржевых облигаций.</w:t>
      </w:r>
    </w:p>
    <w:p w:rsidR="009C0D62" w:rsidRPr="00037E8D" w:rsidRDefault="009C0D62" w:rsidP="009C0D62">
      <w:pPr>
        <w:ind w:firstLine="567"/>
        <w:jc w:val="both"/>
        <w:rPr>
          <w:b/>
          <w:bCs/>
          <w:i/>
          <w:iCs/>
        </w:rPr>
      </w:pPr>
      <w:r w:rsidRPr="00037E8D">
        <w:rPr>
          <w:b/>
          <w:bCs/>
          <w:i/>
          <w:iCs/>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9C0D62" w:rsidRPr="00037E8D" w:rsidRDefault="009C0D62" w:rsidP="009C0D62">
      <w:pPr>
        <w:ind w:firstLine="567"/>
        <w:jc w:val="both"/>
        <w:rPr>
          <w:b/>
          <w:bCs/>
          <w:i/>
          <w:iCs/>
        </w:rPr>
      </w:pPr>
      <w:r w:rsidRPr="00037E8D">
        <w:rPr>
          <w:b/>
          <w:bCs/>
          <w:i/>
          <w:iCs/>
        </w:rPr>
        <w:t>а) в случае если владельцем Биржевых облигаций является юридическое лицо-нерезидент:</w:t>
      </w:r>
    </w:p>
    <w:p w:rsidR="009C0D62" w:rsidRPr="00037E8D" w:rsidRDefault="009C0D62" w:rsidP="009C0D62">
      <w:pPr>
        <w:ind w:firstLine="567"/>
        <w:jc w:val="both"/>
        <w:rPr>
          <w:b/>
          <w:bCs/>
          <w:i/>
          <w:iCs/>
        </w:rPr>
      </w:pPr>
      <w:r w:rsidRPr="00037E8D">
        <w:rPr>
          <w:b/>
          <w:bCs/>
          <w:i/>
          <w:iCs/>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037E8D">
        <w:rPr>
          <w:b/>
          <w:bCs/>
          <w:i/>
          <w:iCs/>
          <w:vertAlign w:val="superscript"/>
        </w:rPr>
        <w:footnoteReference w:id="1"/>
      </w:r>
      <w:r w:rsidRPr="00037E8D">
        <w:rPr>
          <w:b/>
          <w:bCs/>
          <w:i/>
          <w:iCs/>
        </w:rPr>
        <w:t>;</w:t>
      </w:r>
    </w:p>
    <w:p w:rsidR="009C0D62" w:rsidRPr="00037E8D" w:rsidRDefault="009C0D62" w:rsidP="009C0D62">
      <w:pPr>
        <w:ind w:firstLine="567"/>
        <w:jc w:val="both"/>
        <w:rPr>
          <w:b/>
          <w:bCs/>
          <w:i/>
          <w:iCs/>
        </w:rPr>
      </w:pPr>
    </w:p>
    <w:p w:rsidR="009C0D62" w:rsidRPr="00037E8D" w:rsidRDefault="009C0D62" w:rsidP="009C0D62">
      <w:pPr>
        <w:ind w:firstLine="567"/>
        <w:jc w:val="both"/>
        <w:rPr>
          <w:b/>
          <w:bCs/>
          <w:i/>
          <w:iCs/>
        </w:rPr>
      </w:pPr>
      <w:r w:rsidRPr="00037E8D">
        <w:rPr>
          <w:b/>
          <w:bCs/>
          <w:i/>
          <w:iCs/>
        </w:rPr>
        <w:t xml:space="preserve">б) в случае если получателем дохода по Биржевым облигациям будет постоянное представительство юридического лица-нерезидента: </w:t>
      </w:r>
    </w:p>
    <w:p w:rsidR="009C0D62" w:rsidRPr="00037E8D" w:rsidRDefault="009C0D62" w:rsidP="009C0D62">
      <w:pPr>
        <w:ind w:firstLine="567"/>
        <w:jc w:val="both"/>
        <w:rPr>
          <w:b/>
          <w:bCs/>
          <w:i/>
          <w:iCs/>
        </w:rPr>
      </w:pPr>
      <w:r w:rsidRPr="00037E8D">
        <w:rPr>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9C0D62" w:rsidRPr="00037E8D" w:rsidRDefault="009C0D62" w:rsidP="009C0D62">
      <w:pPr>
        <w:ind w:firstLine="567"/>
        <w:jc w:val="both"/>
        <w:rPr>
          <w:b/>
          <w:bCs/>
          <w:i/>
          <w:iCs/>
        </w:rPr>
      </w:pPr>
    </w:p>
    <w:p w:rsidR="009C0D62" w:rsidRPr="00037E8D" w:rsidRDefault="009C0D62" w:rsidP="009C0D62">
      <w:pPr>
        <w:ind w:firstLine="567"/>
        <w:jc w:val="both"/>
        <w:rPr>
          <w:b/>
          <w:bCs/>
          <w:i/>
          <w:iCs/>
        </w:rPr>
      </w:pPr>
      <w:r w:rsidRPr="00037E8D">
        <w:rPr>
          <w:b/>
          <w:bCs/>
          <w:i/>
          <w:iCs/>
        </w:rPr>
        <w:t xml:space="preserve">в) В случае выплат иностранным гражданам государств, которые имеют с Российской Федерацией действующие межправительственные соглашения об </w:t>
      </w:r>
      <w:proofErr w:type="spellStart"/>
      <w:r w:rsidRPr="00037E8D">
        <w:rPr>
          <w:b/>
          <w:bCs/>
          <w:i/>
          <w:iCs/>
        </w:rPr>
        <w:t>избежании</w:t>
      </w:r>
      <w:proofErr w:type="spellEnd"/>
      <w:r w:rsidRPr="00037E8D">
        <w:rPr>
          <w:b/>
          <w:bCs/>
          <w:i/>
          <w:iCs/>
        </w:rPr>
        <w:t xml:space="preserve"> двойного налогообложения, владельцу Биржевых облигаций либо лицу, уполномоченному владельцем Биржевых облигаций совершать действия, направленные на досрочное погашение Биржевых облигаций,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w:t>
      </w:r>
      <w:proofErr w:type="spellStart"/>
      <w:r w:rsidRPr="00037E8D">
        <w:rPr>
          <w:b/>
          <w:bCs/>
          <w:i/>
          <w:iCs/>
        </w:rPr>
        <w:t>избежании</w:t>
      </w:r>
      <w:proofErr w:type="spellEnd"/>
      <w:r w:rsidRPr="00037E8D">
        <w:rPr>
          <w:b/>
          <w:bCs/>
          <w:i/>
          <w:iCs/>
        </w:rPr>
        <w:t xml:space="preserve">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9C0D62" w:rsidRPr="00037E8D" w:rsidRDefault="009C0D62" w:rsidP="009C0D62">
      <w:pPr>
        <w:ind w:firstLine="567"/>
        <w:jc w:val="both"/>
        <w:rPr>
          <w:b/>
          <w:bCs/>
          <w:i/>
          <w:iCs/>
        </w:rPr>
      </w:pPr>
    </w:p>
    <w:p w:rsidR="009C0D62" w:rsidRPr="00037E8D" w:rsidRDefault="009C0D62" w:rsidP="009C0D62">
      <w:pPr>
        <w:ind w:firstLine="567"/>
        <w:jc w:val="both"/>
        <w:rPr>
          <w:b/>
          <w:bCs/>
          <w:i/>
          <w:iCs/>
        </w:rPr>
      </w:pPr>
      <w:r w:rsidRPr="00037E8D">
        <w:rPr>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9C0D62" w:rsidRPr="00037E8D" w:rsidRDefault="009C0D62" w:rsidP="009C0D62">
      <w:pPr>
        <w:ind w:firstLine="567"/>
        <w:jc w:val="both"/>
        <w:rPr>
          <w:b/>
          <w:bCs/>
          <w:i/>
          <w:iCs/>
        </w:rPr>
      </w:pPr>
      <w:r w:rsidRPr="00037E8D">
        <w:rPr>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9C0D62" w:rsidRPr="00037E8D" w:rsidRDefault="009C0D62" w:rsidP="009C0D62">
      <w:pPr>
        <w:ind w:firstLine="567"/>
        <w:jc w:val="both"/>
        <w:rPr>
          <w:b/>
          <w:bCs/>
          <w:i/>
          <w:iCs/>
        </w:rPr>
      </w:pPr>
      <w:r w:rsidRPr="00037E8D">
        <w:rPr>
          <w:b/>
          <w:bCs/>
          <w:i/>
          <w:iCs/>
        </w:rPr>
        <w:t>Требование (заявление), содержащее положения о выплате наличных денег, не удовлетворяется.</w:t>
      </w:r>
    </w:p>
    <w:p w:rsidR="009C0D62" w:rsidRPr="00037E8D" w:rsidRDefault="009C0D62" w:rsidP="009C0D62">
      <w:pPr>
        <w:ind w:firstLine="567"/>
        <w:jc w:val="both"/>
        <w:rPr>
          <w:b/>
          <w:bCs/>
          <w:i/>
          <w:iCs/>
        </w:rPr>
      </w:pPr>
      <w:r w:rsidRPr="00037E8D">
        <w:rPr>
          <w:b/>
          <w:bCs/>
          <w:i/>
          <w:iCs/>
        </w:rPr>
        <w:t>Эмитент не несет обязательств по досрочному погашению Биржевых облигаций по отношению:</w:t>
      </w:r>
    </w:p>
    <w:p w:rsidR="009C0D62" w:rsidRPr="00037E8D" w:rsidRDefault="009C0D62" w:rsidP="009C0D62">
      <w:pPr>
        <w:ind w:firstLine="567"/>
        <w:jc w:val="both"/>
        <w:rPr>
          <w:b/>
          <w:bCs/>
          <w:i/>
          <w:iCs/>
        </w:rPr>
      </w:pPr>
      <w:r w:rsidRPr="00037E8D">
        <w:rPr>
          <w:b/>
          <w:bCs/>
          <w:i/>
          <w:iCs/>
        </w:rPr>
        <w:t>- к лицам, не представившим в указанный срок свои Требования (заявления);</w:t>
      </w:r>
    </w:p>
    <w:p w:rsidR="009C0D62" w:rsidRPr="00037E8D" w:rsidRDefault="009C0D62" w:rsidP="009C0D62">
      <w:pPr>
        <w:ind w:firstLine="567"/>
        <w:jc w:val="both"/>
        <w:rPr>
          <w:b/>
          <w:bCs/>
          <w:i/>
          <w:iCs/>
        </w:rPr>
      </w:pPr>
      <w:r w:rsidRPr="00037E8D">
        <w:rPr>
          <w:b/>
          <w:bCs/>
          <w:i/>
          <w:iCs/>
        </w:rPr>
        <w:t>- к лицам, представившим Требование (заявление), не соответствующее установленным требованиям.</w:t>
      </w:r>
    </w:p>
    <w:p w:rsidR="009C0D62" w:rsidRPr="00037E8D" w:rsidRDefault="009C0D62" w:rsidP="009C0D62">
      <w:pPr>
        <w:ind w:firstLine="567"/>
        <w:jc w:val="both"/>
        <w:rPr>
          <w:b/>
          <w:bCs/>
          <w:i/>
          <w:iCs/>
        </w:rPr>
      </w:pPr>
      <w:r w:rsidRPr="00037E8D">
        <w:rPr>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9C0D62" w:rsidRPr="00037E8D" w:rsidRDefault="009C0D62" w:rsidP="009C0D62">
      <w:pPr>
        <w:ind w:firstLine="567"/>
        <w:jc w:val="both"/>
        <w:rPr>
          <w:b/>
          <w:bCs/>
          <w:i/>
          <w:iCs/>
        </w:rPr>
      </w:pPr>
      <w:r w:rsidRPr="00037E8D">
        <w:rPr>
          <w:b/>
          <w:bCs/>
          <w:i/>
          <w:iCs/>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9C0D62" w:rsidRPr="00037E8D" w:rsidRDefault="009C0D62" w:rsidP="009C0D62">
      <w:pPr>
        <w:ind w:firstLine="567"/>
        <w:jc w:val="both"/>
        <w:rPr>
          <w:b/>
          <w:bCs/>
          <w:i/>
          <w:iCs/>
        </w:rPr>
      </w:pPr>
      <w:r w:rsidRPr="00037E8D">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9C0D62" w:rsidRPr="00037E8D" w:rsidRDefault="009C0D62" w:rsidP="009C0D62">
      <w:pPr>
        <w:ind w:firstLine="567"/>
        <w:jc w:val="both"/>
        <w:rPr>
          <w:b/>
          <w:bCs/>
          <w:i/>
          <w:iCs/>
        </w:rPr>
      </w:pPr>
      <w:r w:rsidRPr="00037E8D">
        <w:rPr>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9C0D62" w:rsidRPr="00037E8D" w:rsidRDefault="009C0D62" w:rsidP="009C0D62">
      <w:pPr>
        <w:ind w:firstLine="567"/>
        <w:jc w:val="both"/>
        <w:rPr>
          <w:b/>
          <w:bCs/>
          <w:i/>
          <w:iCs/>
        </w:rPr>
      </w:pPr>
      <w:r w:rsidRPr="00037E8D">
        <w:rPr>
          <w:b/>
          <w:bCs/>
          <w:i/>
          <w:iCs/>
        </w:rPr>
        <w:lastRenderedPageBreak/>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9C0D62" w:rsidRPr="00037E8D" w:rsidRDefault="009C0D62" w:rsidP="009C0D62">
      <w:pPr>
        <w:ind w:firstLine="567"/>
        <w:jc w:val="both"/>
        <w:rPr>
          <w:b/>
          <w:bCs/>
          <w:i/>
          <w:iCs/>
        </w:rPr>
      </w:pPr>
      <w:r w:rsidRPr="00037E8D">
        <w:rPr>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9C0D62" w:rsidRPr="00037E8D" w:rsidRDefault="009C0D62" w:rsidP="009C0D62">
      <w:pPr>
        <w:ind w:firstLine="567"/>
        <w:jc w:val="both"/>
        <w:rPr>
          <w:b/>
          <w:bCs/>
          <w:i/>
          <w:iCs/>
        </w:rPr>
      </w:pPr>
      <w:r w:rsidRPr="00037E8D">
        <w:rPr>
          <w:b/>
          <w:bCs/>
          <w:i/>
          <w:iCs/>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9C0D62" w:rsidRPr="00037E8D" w:rsidRDefault="009C0D62" w:rsidP="009C0D62">
      <w:pPr>
        <w:ind w:firstLine="567"/>
        <w:jc w:val="both"/>
        <w:rPr>
          <w:b/>
          <w:bCs/>
          <w:i/>
          <w:iCs/>
        </w:rPr>
      </w:pPr>
      <w:r w:rsidRPr="00037E8D">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w:t>
      </w:r>
    </w:p>
    <w:p w:rsidR="009C0D62" w:rsidRPr="00037E8D" w:rsidRDefault="009C0D62" w:rsidP="009C0D62">
      <w:pPr>
        <w:ind w:firstLine="567"/>
        <w:jc w:val="both"/>
        <w:rPr>
          <w:b/>
          <w:bCs/>
          <w:i/>
          <w:iCs/>
        </w:rPr>
      </w:pPr>
      <w:r w:rsidRPr="00037E8D">
        <w:rPr>
          <w:b/>
          <w:bCs/>
          <w:i/>
          <w:iCs/>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p w:rsidR="009C0D62" w:rsidRPr="00037E8D" w:rsidRDefault="009C0D62" w:rsidP="009C0D62">
      <w:pPr>
        <w:ind w:firstLine="567"/>
        <w:jc w:val="both"/>
        <w:rPr>
          <w:b/>
          <w:bCs/>
          <w:i/>
          <w:iCs/>
        </w:rPr>
      </w:pPr>
      <w:r w:rsidRPr="00037E8D">
        <w:rPr>
          <w:b/>
          <w:bCs/>
          <w:i/>
          <w:iCs/>
        </w:rPr>
        <w:t>Требование (заявление) о досрочном погашении Биржевых облигаций предъявляется Эмитенту по почтовому адресу Эмитента с 9-00 до 18-00 часов 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w:t>
      </w:r>
    </w:p>
    <w:p w:rsidR="009C0D62" w:rsidRPr="00037E8D" w:rsidRDefault="009C0D62" w:rsidP="009C0D62">
      <w:pPr>
        <w:ind w:firstLine="567"/>
        <w:jc w:val="both"/>
        <w:rPr>
          <w:b/>
          <w:bCs/>
          <w:i/>
          <w:iCs/>
        </w:rPr>
      </w:pPr>
      <w:r w:rsidRPr="00037E8D">
        <w:rPr>
          <w:b/>
          <w:bCs/>
          <w:i/>
          <w:iCs/>
        </w:rPr>
        <w:t>Биржевые облигации, погашенные Эмитентом досрочно, не могут быть выпущены в обращение.</w:t>
      </w:r>
    </w:p>
    <w:p w:rsidR="009C0D62" w:rsidRPr="00037E8D" w:rsidRDefault="009C0D62" w:rsidP="009C0D62">
      <w:pPr>
        <w:jc w:val="both"/>
      </w:pPr>
    </w:p>
    <w:p w:rsidR="009C0D62" w:rsidRPr="00037E8D" w:rsidRDefault="009C0D62" w:rsidP="009C0D62">
      <w:pPr>
        <w:autoSpaceDE/>
        <w:autoSpaceDN/>
        <w:ind w:firstLine="539"/>
        <w:jc w:val="both"/>
        <w:rPr>
          <w:rFonts w:eastAsia="Calibri"/>
          <w:iCs/>
          <w:lang w:eastAsia="en-US"/>
        </w:rPr>
      </w:pPr>
      <w:r w:rsidRPr="00037E8D">
        <w:rPr>
          <w:rFonts w:eastAsia="Calibri"/>
          <w:iCs/>
          <w:lang w:eastAsia="en-US"/>
        </w:rPr>
        <w:t xml:space="preserve">Иные условия досрочного погашения облигаций: </w:t>
      </w:r>
    </w:p>
    <w:p w:rsidR="009C0D62" w:rsidRPr="00037E8D" w:rsidRDefault="009C0D62" w:rsidP="009C0D62">
      <w:pPr>
        <w:ind w:firstLine="539"/>
        <w:jc w:val="both"/>
        <w:rPr>
          <w:b/>
          <w:bCs/>
          <w:i/>
          <w:iCs/>
        </w:rPr>
      </w:pPr>
      <w:r w:rsidRPr="00037E8D">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9C0D62" w:rsidRPr="00037E8D" w:rsidRDefault="009C0D62" w:rsidP="009C0D62">
      <w:pPr>
        <w:ind w:firstLine="539"/>
        <w:jc w:val="both"/>
        <w:rPr>
          <w:b/>
          <w:bCs/>
          <w:i/>
          <w:iCs/>
        </w:rPr>
      </w:pPr>
      <w:r w:rsidRPr="00037E8D">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9C0D62" w:rsidRPr="00037E8D" w:rsidRDefault="009C0D62" w:rsidP="009C0D62">
      <w:pPr>
        <w:ind w:firstLine="539"/>
        <w:jc w:val="both"/>
        <w:rPr>
          <w:b/>
          <w:bCs/>
          <w:i/>
          <w:iCs/>
        </w:rPr>
      </w:pPr>
      <w:r w:rsidRPr="00037E8D">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9C0D62" w:rsidRPr="00037E8D" w:rsidRDefault="009C0D62" w:rsidP="009C0D62">
      <w:pPr>
        <w:autoSpaceDE/>
        <w:autoSpaceDN/>
        <w:ind w:firstLine="539"/>
        <w:jc w:val="both"/>
        <w:rPr>
          <w:rFonts w:eastAsia="Calibri"/>
          <w:b/>
          <w:i/>
          <w:iCs/>
          <w:lang w:eastAsia="en-US"/>
        </w:rPr>
      </w:pPr>
      <w:r w:rsidRPr="00037E8D">
        <w:rPr>
          <w:rFonts w:eastAsia="Calibri"/>
          <w:b/>
          <w:i/>
          <w:iCs/>
          <w:lang w:eastAsia="en-U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9C0D62" w:rsidRPr="00037E8D" w:rsidRDefault="009C0D62" w:rsidP="009C0D62">
      <w:pPr>
        <w:autoSpaceDE/>
        <w:autoSpaceDN/>
        <w:ind w:firstLine="539"/>
        <w:jc w:val="both"/>
        <w:rPr>
          <w:rFonts w:eastAsia="Calibri"/>
          <w:b/>
          <w:i/>
          <w:iCs/>
          <w:lang w:eastAsia="en-US"/>
        </w:rPr>
      </w:pPr>
      <w:r w:rsidRPr="00037E8D">
        <w:rPr>
          <w:rFonts w:eastAsia="Calibri"/>
          <w:b/>
          <w:i/>
          <w:iCs/>
          <w:lang w:eastAsia="en-U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9C0D62" w:rsidRPr="00037E8D" w:rsidRDefault="009C0D62" w:rsidP="009C0D62">
      <w:pPr>
        <w:adjustRightInd w:val="0"/>
        <w:ind w:firstLine="540"/>
        <w:jc w:val="both"/>
        <w:rPr>
          <w:bCs/>
          <w:i/>
        </w:rPr>
      </w:pPr>
    </w:p>
    <w:p w:rsidR="009C0D62" w:rsidRPr="00037E8D" w:rsidRDefault="009C0D62" w:rsidP="009C0D62">
      <w:pPr>
        <w:adjustRightInd w:val="0"/>
        <w:ind w:firstLine="540"/>
        <w:jc w:val="both"/>
        <w:rPr>
          <w:b/>
          <w:bCs/>
          <w:sz w:val="22"/>
          <w:szCs w:val="22"/>
        </w:rPr>
      </w:pPr>
      <w:bookmarkStart w:id="92" w:name="_DV_M507"/>
      <w:bookmarkStart w:id="93" w:name="_DV_M508"/>
      <w:bookmarkStart w:id="94" w:name="_DV_M509"/>
      <w:bookmarkStart w:id="95" w:name="_DV_M510"/>
      <w:bookmarkStart w:id="96" w:name="_DV_M511"/>
      <w:bookmarkStart w:id="97" w:name="_DV_M512"/>
      <w:bookmarkStart w:id="98" w:name="_DV_M513"/>
      <w:bookmarkStart w:id="99" w:name="_DV_M514"/>
      <w:bookmarkStart w:id="100" w:name="_DV_M515"/>
      <w:bookmarkEnd w:id="92"/>
      <w:bookmarkEnd w:id="93"/>
      <w:bookmarkEnd w:id="94"/>
      <w:bookmarkEnd w:id="95"/>
      <w:bookmarkEnd w:id="96"/>
      <w:bookmarkEnd w:id="97"/>
      <w:bookmarkEnd w:id="98"/>
      <w:bookmarkEnd w:id="99"/>
      <w:bookmarkEnd w:id="100"/>
      <w:r w:rsidRPr="00037E8D">
        <w:rPr>
          <w:b/>
          <w:bCs/>
          <w:sz w:val="22"/>
          <w:szCs w:val="22"/>
        </w:rPr>
        <w:t>Досрочное погашение Биржевых облигаций по усмотрению эмитента</w:t>
      </w:r>
    </w:p>
    <w:p w:rsidR="009C0D62" w:rsidRPr="00037E8D" w:rsidRDefault="009C0D62" w:rsidP="009C0D62">
      <w:pPr>
        <w:adjustRightInd w:val="0"/>
        <w:ind w:firstLine="540"/>
        <w:jc w:val="both"/>
        <w:rPr>
          <w:rFonts w:ascii="TimesNewRomanPS-ItalicMT" w:eastAsia="Calibri" w:hAnsi="TimesNewRomanPS-ItalicMT" w:cs="TimesNewRomanPS-ItalicMT"/>
          <w:b/>
          <w:i/>
          <w:iCs/>
          <w:lang w:eastAsia="en-US"/>
        </w:rPr>
      </w:pPr>
      <w:bookmarkStart w:id="101" w:name="_DV_M501"/>
      <w:bookmarkStart w:id="102" w:name="_DV_M502"/>
      <w:bookmarkStart w:id="103" w:name="_DV_M503"/>
      <w:bookmarkStart w:id="104" w:name="_DV_M517"/>
      <w:bookmarkEnd w:id="101"/>
      <w:bookmarkEnd w:id="102"/>
      <w:bookmarkEnd w:id="103"/>
      <w:bookmarkEnd w:id="104"/>
      <w:r w:rsidRPr="00037E8D">
        <w:rPr>
          <w:rFonts w:ascii="TimesNewRomanPS-ItalicMT" w:eastAsia="Calibri" w:hAnsi="TimesNewRomanPS-ItalicMT" w:cs="TimesNewRomanPS-ItalicMT"/>
          <w:b/>
          <w:i/>
          <w:iCs/>
          <w:lang w:eastAsia="en-US"/>
        </w:rPr>
        <w:lastRenderedPageBreak/>
        <w:t>Досрочное погашение Биржевых облигаций по усмотрению Эмитента осуществляется в отношении всех Биржевых облигаций выпуска.</w:t>
      </w:r>
    </w:p>
    <w:p w:rsidR="009C0D62" w:rsidRPr="00037E8D" w:rsidRDefault="009C0D62" w:rsidP="009C0D62">
      <w:pPr>
        <w:adjustRightInd w:val="0"/>
        <w:ind w:firstLine="567"/>
        <w:jc w:val="both"/>
        <w:rPr>
          <w:rFonts w:ascii="TimesNewRomanPS-ItalicMT" w:eastAsia="Calibri" w:hAnsi="TimesNewRomanPS-ItalicMT" w:cs="TimesNewRomanPS-ItalicMT"/>
          <w:i/>
          <w:iCs/>
          <w:lang w:eastAsia="en-US"/>
        </w:rPr>
      </w:pP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если иное не установлено федеральными законами или уставом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w:t>
      </w:r>
      <w:proofErr w:type="spellStart"/>
      <w:r w:rsidRPr="00037E8D">
        <w:rPr>
          <w:rFonts w:ascii="TimesNewRomanPS-ItalicMT" w:eastAsia="Calibri" w:hAnsi="TimesNewRomanPS-ItalicMT" w:cs="TimesNewRomanPS-ItalicMT"/>
          <w:b/>
          <w:i/>
          <w:iCs/>
          <w:lang w:eastAsia="en-US"/>
        </w:rPr>
        <w:t>ые</w:t>
      </w:r>
      <w:proofErr w:type="spellEnd"/>
      <w:r w:rsidRPr="00037E8D">
        <w:rPr>
          <w:rFonts w:ascii="TimesNewRomanPS-ItalicMT" w:eastAsia="Calibri" w:hAnsi="TimesNewRomanPS-ItalicMT" w:cs="TimesNewRomanPS-ItalicMT"/>
          <w:b/>
          <w:i/>
          <w:iCs/>
          <w:lang w:eastAsia="en-US"/>
        </w:rPr>
        <w:t>) номер(а) купонного(</w:t>
      </w:r>
      <w:proofErr w:type="spellStart"/>
      <w:r w:rsidRPr="00037E8D">
        <w:rPr>
          <w:rFonts w:ascii="TimesNewRomanPS-ItalicMT" w:eastAsia="Calibri" w:hAnsi="TimesNewRomanPS-ItalicMT" w:cs="TimesNewRomanPS-ItalicMT"/>
          <w:b/>
          <w:i/>
          <w:iCs/>
          <w:lang w:eastAsia="en-US"/>
        </w:rPr>
        <w:t>ых</w:t>
      </w:r>
      <w:proofErr w:type="spellEnd"/>
      <w:r w:rsidRPr="00037E8D">
        <w:rPr>
          <w:rFonts w:ascii="TimesNewRomanPS-ItalicMT" w:eastAsia="Calibri" w:hAnsi="TimesNewRomanPS-ItalicMT" w:cs="TimesNewRomanPS-ItalicMT"/>
          <w:b/>
          <w:i/>
          <w:iCs/>
          <w:lang w:eastAsia="en-US"/>
        </w:rPr>
        <w:t>) периода(</w:t>
      </w:r>
      <w:proofErr w:type="spellStart"/>
      <w:r w:rsidRPr="00037E8D">
        <w:rPr>
          <w:rFonts w:ascii="TimesNewRomanPS-ItalicMT" w:eastAsia="Calibri" w:hAnsi="TimesNewRomanPS-ItalicMT" w:cs="TimesNewRomanPS-ItalicMT"/>
          <w:b/>
          <w:i/>
          <w:iCs/>
          <w:lang w:eastAsia="en-US"/>
        </w:rPr>
        <w:t>ов</w:t>
      </w:r>
      <w:proofErr w:type="spellEnd"/>
      <w:r w:rsidRPr="00037E8D">
        <w:rPr>
          <w:rFonts w:ascii="TimesNewRomanPS-ItalicMT" w:eastAsia="Calibri" w:hAnsi="TimesNewRomanPS-ItalicMT" w:cs="TimesNewRomanPS-ItalicMT"/>
          <w:b/>
          <w:i/>
          <w:iCs/>
          <w:lang w:eastAsia="en-US"/>
        </w:rPr>
        <w:t>), в дату окончания которого(</w:t>
      </w:r>
      <w:proofErr w:type="spellStart"/>
      <w:r w:rsidRPr="00037E8D">
        <w:rPr>
          <w:rFonts w:ascii="TimesNewRomanPS-ItalicMT" w:eastAsia="Calibri" w:hAnsi="TimesNewRomanPS-ItalicMT" w:cs="TimesNewRomanPS-ItalicMT"/>
          <w:b/>
          <w:i/>
          <w:iCs/>
          <w:lang w:eastAsia="en-US"/>
        </w:rPr>
        <w:t>ых</w:t>
      </w:r>
      <w:proofErr w:type="spellEnd"/>
      <w:r w:rsidRPr="00037E8D">
        <w:rPr>
          <w:rFonts w:ascii="TimesNewRomanPS-ItalicMT" w:eastAsia="Calibri" w:hAnsi="TimesNewRomanPS-ItalicMT" w:cs="TimesNewRomanPS-ItalicMT"/>
          <w:b/>
          <w:i/>
          <w:iCs/>
          <w:lang w:eastAsia="en-US"/>
        </w:rPr>
        <w:t xml:space="preserve">) возможно досрочное погашение Биржевых облигаций по усмотрению Эмитента.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 xml:space="preserve">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Решения о выпуске ценных бумаг, в дату окончания указанного купонного периода Эмитентом не используется, и Эмитент не вправе досрочно погасить выпуск Биржевых облигаций в соответствии с подпунктом А) пункта 9.5.2 Решения о выпуске ценных бумаг в дату окончания такого указанного купонного периода.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О досрочном погашении облигаций Эмитент уведомляет Биржу и НРД в дату принятия соответствующего решения.</w:t>
      </w:r>
    </w:p>
    <w:p w:rsidR="009C0D62" w:rsidRPr="00037E8D" w:rsidRDefault="009C0D62" w:rsidP="009C0D62">
      <w:pPr>
        <w:adjustRightInd w:val="0"/>
        <w:ind w:firstLine="567"/>
        <w:jc w:val="both"/>
        <w:rPr>
          <w:rFonts w:ascii="TimesNewRomanPSMT" w:eastAsia="Calibri" w:hAnsi="TimesNewRomanPSMT" w:cs="TimesNewRomanPSMT"/>
          <w:lang w:eastAsia="en-US"/>
        </w:rPr>
      </w:pPr>
    </w:p>
    <w:p w:rsidR="009C0D62" w:rsidRPr="00037E8D" w:rsidRDefault="009C0D62" w:rsidP="009C0D62">
      <w:pPr>
        <w:widowControl w:val="0"/>
        <w:autoSpaceDE/>
        <w:autoSpaceDN/>
        <w:ind w:firstLine="540"/>
        <w:jc w:val="both"/>
      </w:pPr>
      <w:r w:rsidRPr="00037E8D">
        <w:t xml:space="preserve">Стоимость (порядок определения стоимости) досрочного погашения: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rsidR="009C0D62" w:rsidRPr="00037E8D" w:rsidRDefault="009C0D62" w:rsidP="009C0D62">
      <w:pPr>
        <w:adjustRightInd w:val="0"/>
        <w:ind w:firstLine="567"/>
        <w:jc w:val="both"/>
        <w:rPr>
          <w:rFonts w:ascii="TimesNewRomanPSMT" w:eastAsia="Calibri" w:hAnsi="TimesNewRomanPSMT" w:cs="TimesNewRomanPSMT"/>
          <w:lang w:eastAsia="en-US"/>
        </w:rPr>
      </w:pPr>
    </w:p>
    <w:p w:rsidR="009C0D62" w:rsidRPr="00037E8D" w:rsidRDefault="009C0D62" w:rsidP="009C0D62">
      <w:pPr>
        <w:adjustRightInd w:val="0"/>
        <w:ind w:firstLine="567"/>
        <w:jc w:val="both"/>
        <w:rPr>
          <w:rFonts w:ascii="TimesNewRomanPSMT" w:eastAsia="Calibri" w:hAnsi="TimesNewRomanPSMT" w:cs="TimesNewRomanPSMT"/>
          <w:lang w:eastAsia="en-US"/>
        </w:rPr>
      </w:pPr>
      <w:r w:rsidRPr="00037E8D">
        <w:rPr>
          <w:rFonts w:ascii="TimesNewRomanPSMT" w:eastAsia="Calibri" w:hAnsi="TimesNewRomanPSMT" w:cs="TimesNewRomanPSMT"/>
          <w:lang w:eastAsia="en-US"/>
        </w:rPr>
        <w:t>Порядок и условия досрочного погашения облигаций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r w:rsidR="008C000E" w:rsidRPr="00037E8D">
        <w:rPr>
          <w:rFonts w:ascii="TimesNewRomanPS-ItalicMT" w:eastAsia="Calibri" w:hAnsi="TimesNewRomanPS-ItalicMT" w:cs="TimesNewRomanPS-ItalicMT"/>
          <w:b/>
          <w:i/>
          <w:iCs/>
          <w:lang w:eastAsia="en-US"/>
        </w:rPr>
        <w:t xml:space="preserve"> </w:t>
      </w:r>
      <w:r w:rsidRPr="00037E8D">
        <w:rPr>
          <w:rFonts w:ascii="TimesNewRomanPS-ItalicMT" w:eastAsia="Calibri" w:hAnsi="TimesNewRomanPS-ItalicMT" w:cs="TimesNewRomanPS-ItalicMT"/>
          <w:b/>
          <w:i/>
          <w:iCs/>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Снятие Сертификата с хранения производится после списания всех Биржевых облигаций со счетов в НРД.</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Биржевые облигации, погашенные Эмитентом досрочно, не могут быть выпущены в обращение.</w:t>
      </w:r>
    </w:p>
    <w:p w:rsidR="009C0D62" w:rsidRPr="00037E8D" w:rsidRDefault="009C0D62" w:rsidP="009C0D62">
      <w:pPr>
        <w:adjustRightInd w:val="0"/>
        <w:ind w:firstLine="567"/>
        <w:jc w:val="both"/>
        <w:rPr>
          <w:rFonts w:ascii="TimesNewRomanPS-ItalicMT" w:eastAsia="Calibri" w:hAnsi="TimesNewRomanPS-ItalicMT" w:cs="TimesNewRomanPS-ItalicMT"/>
          <w:iCs/>
          <w:lang w:eastAsia="en-US"/>
        </w:rPr>
      </w:pPr>
    </w:p>
    <w:p w:rsidR="009C0D62" w:rsidRPr="00037E8D" w:rsidRDefault="009C0D62" w:rsidP="009C0D62">
      <w:pPr>
        <w:adjustRightInd w:val="0"/>
        <w:ind w:firstLine="567"/>
        <w:jc w:val="both"/>
        <w:rPr>
          <w:rFonts w:ascii="TimesNewRomanPS-ItalicMT" w:eastAsia="Calibri" w:hAnsi="TimesNewRomanPS-ItalicMT" w:cs="TimesNewRomanPS-ItalicMT"/>
          <w:iCs/>
          <w:lang w:eastAsia="en-US"/>
        </w:rPr>
      </w:pPr>
      <w:r w:rsidRPr="00037E8D">
        <w:rPr>
          <w:rFonts w:ascii="TimesNewRomanPS-ItalicMT" w:eastAsia="Calibri" w:hAnsi="TimesNewRomanPS-ItalicMT" w:cs="TimesNewRomanPS-ItalicMT"/>
          <w:iCs/>
          <w:lang w:eastAsia="en-US"/>
        </w:rPr>
        <w:t xml:space="preserve">Срок (порядок определения срока), в течение которого Биржевые облигации могут быть досрочно погашены Эмитентом: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lastRenderedPageBreak/>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9C0D62" w:rsidRPr="00037E8D" w:rsidRDefault="009C0D62" w:rsidP="009C0D62">
      <w:pPr>
        <w:adjustRightInd w:val="0"/>
        <w:ind w:firstLine="567"/>
        <w:jc w:val="both"/>
        <w:rPr>
          <w:rFonts w:ascii="TimesNewRomanPSMT" w:eastAsia="Calibri" w:hAnsi="TimesNewRomanPSMT" w:cs="TimesNewRomanPSMT"/>
          <w:iCs/>
          <w:lang w:eastAsia="en-US"/>
        </w:rPr>
      </w:pPr>
    </w:p>
    <w:p w:rsidR="009C0D62" w:rsidRPr="00037E8D" w:rsidRDefault="009C0D62" w:rsidP="009C0D62">
      <w:pPr>
        <w:adjustRightInd w:val="0"/>
        <w:ind w:firstLine="567"/>
        <w:jc w:val="both"/>
        <w:rPr>
          <w:rFonts w:ascii="TimesNewRomanPSMT" w:eastAsia="Calibri" w:hAnsi="TimesNewRomanPSMT" w:cs="TimesNewRomanPSMT"/>
          <w:iCs/>
          <w:lang w:eastAsia="en-US"/>
        </w:rPr>
      </w:pPr>
      <w:r w:rsidRPr="00037E8D">
        <w:rPr>
          <w:rFonts w:ascii="TimesNewRomanPSMT" w:eastAsia="Calibri" w:hAnsi="TimesNewRomanPSMT" w:cs="TimesNewRomanPSMT"/>
          <w:iCs/>
          <w:lang w:eastAsia="en-US"/>
        </w:rPr>
        <w:t>Дата начала досрочного погашения:</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9C0D62" w:rsidRPr="00037E8D" w:rsidRDefault="009C0D62" w:rsidP="009C0D62">
      <w:pPr>
        <w:adjustRightInd w:val="0"/>
        <w:ind w:firstLine="567"/>
        <w:jc w:val="both"/>
        <w:rPr>
          <w:rFonts w:ascii="TimesNewRomanPSMT" w:eastAsia="Calibri" w:hAnsi="TimesNewRomanPSMT" w:cs="TimesNewRomanPSMT"/>
          <w:i/>
          <w:iCs/>
          <w:lang w:eastAsia="en-US"/>
        </w:rPr>
      </w:pPr>
    </w:p>
    <w:p w:rsidR="009C0D62" w:rsidRPr="00037E8D" w:rsidRDefault="009C0D62" w:rsidP="009C0D62">
      <w:pPr>
        <w:adjustRightInd w:val="0"/>
        <w:ind w:firstLine="567"/>
        <w:jc w:val="both"/>
        <w:rPr>
          <w:rFonts w:ascii="TimesNewRomanPSMT" w:eastAsia="Calibri" w:hAnsi="TimesNewRomanPSMT" w:cs="TimesNewRomanPSMT"/>
          <w:iCs/>
          <w:lang w:eastAsia="en-US"/>
        </w:rPr>
      </w:pPr>
      <w:r w:rsidRPr="00037E8D">
        <w:rPr>
          <w:rFonts w:ascii="TimesNewRomanPSMT" w:eastAsia="Calibri" w:hAnsi="TimesNewRomanPSMT" w:cs="TimesNewRomanPSMT"/>
          <w:iCs/>
          <w:lang w:eastAsia="en-US"/>
        </w:rPr>
        <w:t>Дата окончания досрочного погашения:</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Даты начала и окончания досрочного погашения Биржевых облигаций совпадают.</w:t>
      </w:r>
    </w:p>
    <w:p w:rsidR="009C0D62" w:rsidRPr="00037E8D" w:rsidRDefault="009C0D62" w:rsidP="009C0D62">
      <w:pPr>
        <w:adjustRightInd w:val="0"/>
        <w:ind w:firstLine="567"/>
        <w:jc w:val="both"/>
        <w:rPr>
          <w:rFonts w:ascii="TimesNewRomanPS-ItalicMT" w:eastAsia="Calibri" w:hAnsi="TimesNewRomanPS-ItalicMT" w:cs="TimesNewRomanPS-ItalicMT"/>
          <w:iCs/>
          <w:lang w:eastAsia="en-US"/>
        </w:rPr>
      </w:pPr>
    </w:p>
    <w:p w:rsidR="009C0D62" w:rsidRPr="00037E8D" w:rsidRDefault="009C0D62" w:rsidP="009C0D62">
      <w:pPr>
        <w:adjustRightInd w:val="0"/>
        <w:ind w:firstLine="567"/>
        <w:jc w:val="both"/>
        <w:rPr>
          <w:rFonts w:ascii="TimesNewRomanPSMT" w:eastAsia="Calibri" w:hAnsi="TimesNewRomanPSMT" w:cs="TimesNewRomanPSMT"/>
          <w:lang w:eastAsia="en-US"/>
        </w:rPr>
      </w:pPr>
      <w:r w:rsidRPr="00037E8D">
        <w:rPr>
          <w:rFonts w:ascii="TimesNewRomanPSMT" w:eastAsia="Calibri" w:hAnsi="TimesNewRomanPSMT" w:cs="TimesNewRomanPSMT"/>
          <w:lang w:eastAsia="en-US"/>
        </w:rPr>
        <w:t>Порядок раскрытия информации о принятии решения о возможности досрочного погашения облигаций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Решения о выпуске ценных бумаг и п. 2.9. Проспекта ценных бумаг.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О принятом решении о возможности досрочного погашения в определенные даты Эмитент уведомляет Биржу</w:t>
      </w:r>
      <w:r w:rsidR="008C000E" w:rsidRPr="00037E8D">
        <w:rPr>
          <w:rFonts w:ascii="TimesNewRomanPS-ItalicMT" w:eastAsia="Calibri" w:hAnsi="TimesNewRomanPS-ItalicMT" w:cs="TimesNewRomanPS-ItalicMT"/>
          <w:b/>
          <w:i/>
          <w:iCs/>
          <w:lang w:eastAsia="en-US"/>
        </w:rPr>
        <w:t xml:space="preserve"> и НРД</w:t>
      </w:r>
      <w:r w:rsidRPr="00037E8D">
        <w:rPr>
          <w:rFonts w:ascii="TimesNewRomanPS-ItalicMT" w:eastAsia="Calibri" w:hAnsi="TimesNewRomanPS-ItalicMT" w:cs="TimesNewRomanPS-ItalicMT"/>
          <w:b/>
          <w:i/>
          <w:iCs/>
          <w:lang w:eastAsia="en-US"/>
        </w:rPr>
        <w:t xml:space="preserve"> не позднее, чем за 1 (Один) день до даты начала размещения.</w:t>
      </w:r>
    </w:p>
    <w:p w:rsidR="009C0D62" w:rsidRPr="00037E8D" w:rsidRDefault="009C0D62" w:rsidP="009C0D62">
      <w:pPr>
        <w:adjustRightInd w:val="0"/>
        <w:ind w:firstLine="567"/>
        <w:jc w:val="both"/>
        <w:rPr>
          <w:rFonts w:ascii="TimesNewRomanPS-ItalicMT" w:eastAsia="Calibri" w:hAnsi="TimesNewRomanPS-ItalicMT" w:cs="TimesNewRomanPS-ItalicMT"/>
          <w:iCs/>
          <w:lang w:eastAsia="en-US"/>
        </w:rPr>
      </w:pPr>
    </w:p>
    <w:p w:rsidR="009C0D62" w:rsidRPr="00037E8D" w:rsidRDefault="009C0D62" w:rsidP="009C0D62">
      <w:pPr>
        <w:adjustRightInd w:val="0"/>
        <w:ind w:firstLine="567"/>
        <w:jc w:val="both"/>
        <w:rPr>
          <w:rFonts w:ascii="TimesNewRomanPSMT" w:eastAsia="Calibri" w:hAnsi="TimesNewRomanPSMT" w:cs="TimesNewRomanPSMT"/>
          <w:iCs/>
          <w:lang w:eastAsia="en-US"/>
        </w:rPr>
      </w:pPr>
      <w:r w:rsidRPr="00037E8D">
        <w:rPr>
          <w:rFonts w:ascii="TimesNewRomanPSMT" w:eastAsia="Calibri" w:hAnsi="TimesNewRomanPSMT" w:cs="TimesNewRomanPSMT"/>
          <w:iCs/>
          <w:lang w:eastAsia="en-US"/>
        </w:rPr>
        <w:t xml:space="preserve">Порядок раскрытия информации об условиях и итогах досрочного погашения Биржевых облигаций: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Решения о выпуске ценных бумаг и п. 2.9. Проспекта ценных бумаг.</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Решения о выпуске ценных бумаг и п. 2.9. Проспекта ценных бумаг.</w:t>
      </w:r>
    </w:p>
    <w:p w:rsidR="009C0D62" w:rsidRPr="00037E8D" w:rsidRDefault="009C0D62" w:rsidP="009C0D62">
      <w:pPr>
        <w:adjustRightInd w:val="0"/>
        <w:ind w:firstLine="567"/>
        <w:jc w:val="both"/>
        <w:rPr>
          <w:rFonts w:ascii="TimesNewRomanPS-ItalicMT" w:eastAsia="Calibri" w:hAnsi="TimesNewRomanPS-ItalicMT" w:cs="TimesNewRomanPS-ItalicMT"/>
          <w:i/>
          <w:iCs/>
          <w:lang w:eastAsia="en-US"/>
        </w:rPr>
      </w:pP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w:t>
      </w:r>
      <w:proofErr w:type="spellStart"/>
      <w:r w:rsidRPr="00037E8D">
        <w:rPr>
          <w:rFonts w:ascii="TimesNewRomanPS-ItalicMT" w:eastAsia="Calibri" w:hAnsi="TimesNewRomanPS-ItalicMT" w:cs="TimesNewRomanPS-ItalicMT"/>
          <w:b/>
          <w:i/>
          <w:iCs/>
          <w:lang w:eastAsia="en-US"/>
        </w:rPr>
        <w:t>ых</w:t>
      </w:r>
      <w:proofErr w:type="spellEnd"/>
      <w:r w:rsidRPr="00037E8D">
        <w:rPr>
          <w:rFonts w:ascii="TimesNewRomanPS-ItalicMT" w:eastAsia="Calibri" w:hAnsi="TimesNewRomanPS-ItalicMT" w:cs="TimesNewRomanPS-ItalicMT"/>
          <w:b/>
          <w:i/>
          <w:iCs/>
          <w:lang w:eastAsia="en-US"/>
        </w:rPr>
        <w:t>) купонного(</w:t>
      </w:r>
      <w:proofErr w:type="spellStart"/>
      <w:r w:rsidRPr="00037E8D">
        <w:rPr>
          <w:rFonts w:ascii="TimesNewRomanPS-ItalicMT" w:eastAsia="Calibri" w:hAnsi="TimesNewRomanPS-ItalicMT" w:cs="TimesNewRomanPS-ItalicMT"/>
          <w:b/>
          <w:i/>
          <w:iCs/>
          <w:lang w:eastAsia="en-US"/>
        </w:rPr>
        <w:t>ых</w:t>
      </w:r>
      <w:proofErr w:type="spellEnd"/>
      <w:r w:rsidRPr="00037E8D">
        <w:rPr>
          <w:rFonts w:ascii="TimesNewRomanPS-ItalicMT" w:eastAsia="Calibri" w:hAnsi="TimesNewRomanPS-ItalicMT" w:cs="TimesNewRomanPS-ItalicMT"/>
          <w:b/>
          <w:i/>
          <w:iCs/>
          <w:lang w:eastAsia="en-US"/>
        </w:rPr>
        <w:t>) периода(</w:t>
      </w:r>
      <w:proofErr w:type="spellStart"/>
      <w:r w:rsidRPr="00037E8D">
        <w:rPr>
          <w:rFonts w:ascii="TimesNewRomanPS-ItalicMT" w:eastAsia="Calibri" w:hAnsi="TimesNewRomanPS-ItalicMT" w:cs="TimesNewRomanPS-ItalicMT"/>
          <w:b/>
          <w:i/>
          <w:iCs/>
          <w:lang w:eastAsia="en-US"/>
        </w:rPr>
        <w:t>ов</w:t>
      </w:r>
      <w:proofErr w:type="spellEnd"/>
      <w:r w:rsidRPr="00037E8D">
        <w:rPr>
          <w:rFonts w:ascii="TimesNewRomanPS-ItalicMT" w:eastAsia="Calibri" w:hAnsi="TimesNewRomanPS-ItalicMT" w:cs="TimesNewRomanPS-ItalicMT"/>
          <w:b/>
          <w:i/>
          <w:iCs/>
          <w:lang w:eastAsia="en-US"/>
        </w:rPr>
        <w:t>). При этом Эмитент должен определить номер(а) купонного(</w:t>
      </w:r>
      <w:proofErr w:type="spellStart"/>
      <w:r w:rsidRPr="00037E8D">
        <w:rPr>
          <w:rFonts w:ascii="TimesNewRomanPS-ItalicMT" w:eastAsia="Calibri" w:hAnsi="TimesNewRomanPS-ItalicMT" w:cs="TimesNewRomanPS-ItalicMT"/>
          <w:b/>
          <w:i/>
          <w:iCs/>
          <w:lang w:eastAsia="en-US"/>
        </w:rPr>
        <w:t>ых</w:t>
      </w:r>
      <w:proofErr w:type="spellEnd"/>
      <w:r w:rsidRPr="00037E8D">
        <w:rPr>
          <w:rFonts w:ascii="TimesNewRomanPS-ItalicMT" w:eastAsia="Calibri" w:hAnsi="TimesNewRomanPS-ItalicMT" w:cs="TimesNewRomanPS-ItalicMT"/>
          <w:b/>
          <w:i/>
          <w:iCs/>
          <w:lang w:eastAsia="en-US"/>
        </w:rPr>
        <w:t>) периода(</w:t>
      </w:r>
      <w:proofErr w:type="spellStart"/>
      <w:r w:rsidRPr="00037E8D">
        <w:rPr>
          <w:rFonts w:ascii="TimesNewRomanPS-ItalicMT" w:eastAsia="Calibri" w:hAnsi="TimesNewRomanPS-ItalicMT" w:cs="TimesNewRomanPS-ItalicMT"/>
          <w:b/>
          <w:i/>
          <w:iCs/>
          <w:lang w:eastAsia="en-US"/>
        </w:rPr>
        <w:t>ов</w:t>
      </w:r>
      <w:proofErr w:type="spellEnd"/>
      <w:r w:rsidRPr="00037E8D">
        <w:rPr>
          <w:rFonts w:ascii="TimesNewRomanPS-ItalicMT" w:eastAsia="Calibri" w:hAnsi="TimesNewRomanPS-ItalicMT" w:cs="TimesNewRomanPS-ItalicMT"/>
          <w:b/>
          <w:i/>
          <w:iCs/>
          <w:lang w:eastAsia="en-US"/>
        </w:rPr>
        <w:t>) в дату окончания которого(</w:t>
      </w:r>
      <w:proofErr w:type="spellStart"/>
      <w:r w:rsidRPr="00037E8D">
        <w:rPr>
          <w:rFonts w:ascii="TimesNewRomanPS-ItalicMT" w:eastAsia="Calibri" w:hAnsi="TimesNewRomanPS-ItalicMT" w:cs="TimesNewRomanPS-ItalicMT"/>
          <w:b/>
          <w:i/>
          <w:iCs/>
          <w:lang w:eastAsia="en-US"/>
        </w:rPr>
        <w:t>ых</w:t>
      </w:r>
      <w:proofErr w:type="spellEnd"/>
      <w:r w:rsidRPr="00037E8D">
        <w:rPr>
          <w:rFonts w:ascii="TimesNewRomanPS-ItalicMT" w:eastAsia="Calibri" w:hAnsi="TimesNewRomanPS-ItalicMT" w:cs="TimesNewRomanPS-ItalicMT"/>
          <w:b/>
          <w:i/>
          <w:iCs/>
          <w:lang w:eastAsia="en-US"/>
        </w:rPr>
        <w:t>)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Решение о частичном досрочном погашении Биржевых облигаций по усмотрению Эмитента, принимается Единоличным исполнительным органом Эмитента, если иное не установлено федеральными законами или уставом Эмитента, не позднее, чем за 1 (Один) день до даты начала размещения.</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9C0D62" w:rsidRPr="00037E8D" w:rsidRDefault="009C0D62" w:rsidP="009C0D62">
      <w:pPr>
        <w:adjustRightInd w:val="0"/>
        <w:ind w:firstLine="567"/>
        <w:jc w:val="both"/>
        <w:rPr>
          <w:rFonts w:ascii="TimesNewRomanPSMT" w:eastAsia="Calibri" w:hAnsi="TimesNewRomanPSMT" w:cs="TimesNewRomanPSMT"/>
          <w:iCs/>
          <w:lang w:eastAsia="en-US"/>
        </w:rPr>
      </w:pPr>
    </w:p>
    <w:p w:rsidR="009C0D62" w:rsidRPr="00037E8D" w:rsidRDefault="009C0D62" w:rsidP="009C0D62">
      <w:pPr>
        <w:adjustRightInd w:val="0"/>
        <w:ind w:firstLine="567"/>
        <w:jc w:val="both"/>
        <w:rPr>
          <w:rFonts w:ascii="TimesNewRomanPSMT" w:eastAsia="Calibri" w:hAnsi="TimesNewRomanPSMT" w:cs="TimesNewRomanPSMT"/>
          <w:iCs/>
          <w:lang w:eastAsia="en-US"/>
        </w:rPr>
      </w:pPr>
      <w:r w:rsidRPr="00037E8D">
        <w:rPr>
          <w:rFonts w:ascii="TimesNewRomanPSMT" w:eastAsia="Calibri" w:hAnsi="TimesNewRomanPSMT" w:cs="TimesNewRomanPSMT"/>
          <w:iCs/>
          <w:lang w:eastAsia="en-US"/>
        </w:rPr>
        <w:t>Стоимость (порядок определения стоимости) частичного досрочного погашения Биржевых облигаций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rsidR="009C0D62" w:rsidRPr="00037E8D" w:rsidRDefault="009C0D62" w:rsidP="009C0D62">
      <w:pPr>
        <w:adjustRightInd w:val="0"/>
        <w:ind w:firstLine="567"/>
        <w:jc w:val="both"/>
        <w:rPr>
          <w:rFonts w:ascii="TimesNewRomanPSMT" w:eastAsia="Calibri" w:hAnsi="TimesNewRomanPSMT" w:cs="TimesNewRomanPSMT"/>
          <w:i/>
          <w:iCs/>
          <w:lang w:eastAsia="en-US"/>
        </w:rPr>
      </w:pPr>
    </w:p>
    <w:p w:rsidR="009C0D62" w:rsidRPr="00037E8D" w:rsidRDefault="009C0D62" w:rsidP="009C0D62">
      <w:pPr>
        <w:adjustRightInd w:val="0"/>
        <w:ind w:firstLine="567"/>
        <w:jc w:val="both"/>
        <w:rPr>
          <w:rFonts w:ascii="TimesNewRomanPSMT" w:eastAsia="Calibri" w:hAnsi="TimesNewRomanPSMT" w:cs="TimesNewRomanPSMT"/>
          <w:lang w:eastAsia="en-US"/>
        </w:rPr>
      </w:pPr>
      <w:r w:rsidRPr="00037E8D">
        <w:rPr>
          <w:rFonts w:ascii="TimesNewRomanPSMT" w:eastAsia="Calibri" w:hAnsi="TimesNewRomanPSMT" w:cs="TimesNewRomanPSMT"/>
          <w:lang w:eastAsia="en-US"/>
        </w:rPr>
        <w:t>Порядок и условия частичного досрочного погашения облигаций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Частичное досрочное погашение Биржевых облигаций и выплата купонного дохода по Биржевым облигациям при их частичном досрочном погашении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lastRenderedPageBreak/>
        <w:t>Если дата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r w:rsidR="008C000E" w:rsidRPr="00037E8D">
        <w:rPr>
          <w:rFonts w:ascii="TimesNewRomanPS-ItalicMT" w:eastAsia="Calibri" w:hAnsi="TimesNewRomanPS-ItalicMT" w:cs="TimesNewRomanPS-ItalicMT"/>
          <w:b/>
          <w:i/>
          <w:iCs/>
          <w:lang w:eastAsia="en-US"/>
        </w:rPr>
        <w:t xml:space="preserve"> </w:t>
      </w:r>
      <w:r w:rsidRPr="00037E8D">
        <w:rPr>
          <w:rFonts w:ascii="TimesNewRomanPS-ItalicMT" w:eastAsia="Calibri" w:hAnsi="TimesNewRomanPS-ItalicMT" w:cs="TimesNewRomanPS-ItalicMT"/>
          <w:b/>
          <w:i/>
          <w:iCs/>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Эмитент исполняет обязанность по осуществлению денежных выплат в счет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9C0D62" w:rsidRPr="00037E8D" w:rsidRDefault="009C0D62" w:rsidP="009C0D62">
      <w:pPr>
        <w:adjustRightInd w:val="0"/>
        <w:ind w:firstLine="567"/>
        <w:jc w:val="both"/>
        <w:rPr>
          <w:rFonts w:ascii="TimesNewRomanPS-ItalicMT" w:eastAsia="Calibri" w:hAnsi="TimesNewRomanPS-ItalicMT" w:cs="TimesNewRomanPS-ItalicMT"/>
          <w:iCs/>
          <w:lang w:eastAsia="en-US"/>
        </w:rPr>
      </w:pPr>
    </w:p>
    <w:p w:rsidR="009C0D62" w:rsidRPr="00037E8D" w:rsidRDefault="009C0D62" w:rsidP="009C0D62">
      <w:pPr>
        <w:adjustRightInd w:val="0"/>
        <w:ind w:firstLine="567"/>
        <w:jc w:val="both"/>
        <w:rPr>
          <w:rFonts w:ascii="TimesNewRomanPS-ItalicMT" w:eastAsia="Calibri" w:hAnsi="TimesNewRomanPS-ItalicMT" w:cs="TimesNewRomanPS-ItalicMT"/>
          <w:iCs/>
          <w:lang w:eastAsia="en-US"/>
        </w:rPr>
      </w:pPr>
      <w:r w:rsidRPr="00037E8D">
        <w:rPr>
          <w:rFonts w:ascii="TimesNewRomanPS-ItalicMT" w:eastAsia="Calibri" w:hAnsi="TimesNewRomanPS-ItalicMT" w:cs="TimesNewRomanPS-ItalicMT"/>
          <w:iCs/>
          <w:lang w:eastAsia="en-US"/>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Частичное досрочное погашение Биржевых облигаций допускается только после полной оплаты Биржевых облигаций.</w:t>
      </w:r>
    </w:p>
    <w:p w:rsidR="009C0D62" w:rsidRPr="00037E8D" w:rsidRDefault="009C0D62" w:rsidP="009C0D62">
      <w:pPr>
        <w:adjustRightInd w:val="0"/>
        <w:ind w:firstLine="567"/>
        <w:jc w:val="both"/>
        <w:rPr>
          <w:rFonts w:ascii="TimesNewRomanPS-ItalicMT" w:eastAsia="Calibri" w:hAnsi="TimesNewRomanPS-ItalicMT" w:cs="TimesNewRomanPS-ItalicMT"/>
          <w:iCs/>
          <w:lang w:eastAsia="en-US"/>
        </w:rPr>
      </w:pPr>
      <w:r w:rsidRPr="00037E8D">
        <w:rPr>
          <w:rFonts w:ascii="TimesNewRomanPS-ItalicMT" w:eastAsia="Calibri" w:hAnsi="TimesNewRomanPS-ItalicMT" w:cs="TimesNewRomanPS-ItalicMT"/>
          <w:iCs/>
          <w:lang w:eastAsia="en-US"/>
        </w:rPr>
        <w:t>Дата начала частичного досрочного погашения Биржевых облигаций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w:t>
      </w:r>
      <w:proofErr w:type="spellStart"/>
      <w:r w:rsidRPr="00037E8D">
        <w:rPr>
          <w:rFonts w:ascii="TimesNewRomanPS-ItalicMT" w:eastAsia="Calibri" w:hAnsi="TimesNewRomanPS-ItalicMT" w:cs="TimesNewRomanPS-ItalicMT"/>
          <w:b/>
          <w:i/>
          <w:iCs/>
          <w:lang w:eastAsia="en-US"/>
        </w:rPr>
        <w:t>ых</w:t>
      </w:r>
      <w:proofErr w:type="spellEnd"/>
      <w:r w:rsidRPr="00037E8D">
        <w:rPr>
          <w:rFonts w:ascii="TimesNewRomanPS-ItalicMT" w:eastAsia="Calibri" w:hAnsi="TimesNewRomanPS-ItalicMT" w:cs="TimesNewRomanPS-ItalicMT"/>
          <w:b/>
          <w:i/>
          <w:iCs/>
          <w:lang w:eastAsia="en-US"/>
        </w:rPr>
        <w:t>) периода(</w:t>
      </w:r>
      <w:proofErr w:type="spellStart"/>
      <w:r w:rsidRPr="00037E8D">
        <w:rPr>
          <w:rFonts w:ascii="TimesNewRomanPS-ItalicMT" w:eastAsia="Calibri" w:hAnsi="TimesNewRomanPS-ItalicMT" w:cs="TimesNewRomanPS-ItalicMT"/>
          <w:b/>
          <w:i/>
          <w:iCs/>
          <w:lang w:eastAsia="en-US"/>
        </w:rPr>
        <w:t>ов</w:t>
      </w:r>
      <w:proofErr w:type="spellEnd"/>
      <w:r w:rsidRPr="00037E8D">
        <w:rPr>
          <w:rFonts w:ascii="TimesNewRomanPS-ItalicMT" w:eastAsia="Calibri" w:hAnsi="TimesNewRomanPS-ItalicMT" w:cs="TimesNewRomanPS-ItalicMT"/>
          <w:b/>
          <w:i/>
          <w:iCs/>
          <w:lang w:eastAsia="en-US"/>
        </w:rPr>
        <w:t>), определенных решением уполномоченного органа управления Эмитента до даты начала размещения Биржевых облигаций.</w:t>
      </w:r>
    </w:p>
    <w:p w:rsidR="009C0D62" w:rsidRPr="00037E8D" w:rsidRDefault="009C0D62" w:rsidP="009C0D62">
      <w:pPr>
        <w:adjustRightInd w:val="0"/>
        <w:ind w:firstLine="567"/>
        <w:jc w:val="both"/>
        <w:rPr>
          <w:rFonts w:ascii="TimesNewRomanPS-ItalicMT" w:eastAsia="Calibri" w:hAnsi="TimesNewRomanPS-ItalicMT" w:cs="TimesNewRomanPS-ItalicMT"/>
          <w:iCs/>
          <w:lang w:eastAsia="en-US"/>
        </w:rPr>
      </w:pPr>
      <w:r w:rsidRPr="00037E8D">
        <w:rPr>
          <w:rFonts w:ascii="TimesNewRomanPS-ItalicMT" w:eastAsia="Calibri" w:hAnsi="TimesNewRomanPS-ItalicMT" w:cs="TimesNewRomanPS-ItalicMT"/>
          <w:iCs/>
          <w:lang w:eastAsia="en-US"/>
        </w:rPr>
        <w:t>Дата окончания частичного досрочного погашения Биржевых облигаций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Даты начала и окончания частичного досрочного погашения Биржевых облигаций совпадают.</w:t>
      </w:r>
    </w:p>
    <w:p w:rsidR="009C0D62" w:rsidRPr="00037E8D" w:rsidRDefault="009C0D62" w:rsidP="009C0D62">
      <w:pPr>
        <w:adjustRightInd w:val="0"/>
        <w:ind w:firstLine="567"/>
        <w:jc w:val="both"/>
        <w:rPr>
          <w:rFonts w:ascii="TimesNewRomanPS-ItalicMT" w:eastAsia="Calibri" w:hAnsi="TimesNewRomanPS-ItalicMT" w:cs="TimesNewRomanPS-ItalicMT"/>
          <w:iCs/>
          <w:lang w:eastAsia="en-US"/>
        </w:rPr>
      </w:pPr>
    </w:p>
    <w:p w:rsidR="009C0D62" w:rsidRPr="00037E8D" w:rsidRDefault="009C0D62" w:rsidP="009C0D62">
      <w:pPr>
        <w:adjustRightInd w:val="0"/>
        <w:ind w:firstLine="567"/>
        <w:jc w:val="both"/>
        <w:rPr>
          <w:rFonts w:ascii="TimesNewRomanPSMT" w:eastAsia="Calibri" w:hAnsi="TimesNewRomanPSMT" w:cs="TimesNewRomanPSMT"/>
          <w:iCs/>
          <w:lang w:eastAsia="en-US"/>
        </w:rPr>
      </w:pPr>
      <w:r w:rsidRPr="00037E8D">
        <w:rPr>
          <w:rFonts w:ascii="TimesNewRomanPSMT" w:eastAsia="Calibri" w:hAnsi="TimesNewRomanPSMT" w:cs="TimesNewRomanPSMT"/>
          <w:iCs/>
          <w:lang w:eastAsia="en-US"/>
        </w:rPr>
        <w:t xml:space="preserve">Порядок раскрытия информации об условиях и итогах частичного досрочного погашения Биржевых облигаций: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Решения о выпуске ценных бумаг и п. 2.9. Проспекта ценных бумаг.</w:t>
      </w:r>
    </w:p>
    <w:p w:rsidR="009C0D62" w:rsidRPr="00037E8D" w:rsidRDefault="009C0D62" w:rsidP="009C0D62">
      <w:pPr>
        <w:adjustRightInd w:val="0"/>
        <w:ind w:firstLine="567"/>
        <w:jc w:val="both"/>
        <w:rPr>
          <w:rFonts w:ascii="TimesNewRomanPS-ItalicMT" w:eastAsia="Calibri" w:hAnsi="TimesNewRomanPS-ItalicMT" w:cs="TimesNewRomanPS-ItalicMT"/>
          <w:i/>
          <w:iCs/>
          <w:lang w:eastAsia="en-US"/>
        </w:rPr>
      </w:pPr>
      <w:r w:rsidRPr="00037E8D">
        <w:rPr>
          <w:rFonts w:ascii="TimesNewRomanPS-ItalicMT" w:eastAsia="Calibri" w:hAnsi="TimesNewRomanPS-ItalicMT" w:cs="TimesNewRomanPS-ItalicMT"/>
          <w:b/>
          <w:i/>
          <w:iCs/>
          <w:lang w:eastAsia="en-US"/>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Решения о выпуске ценных бумаг и п. 2.9. Проспекта ценных бумаг</w:t>
      </w:r>
      <w:r w:rsidRPr="00037E8D">
        <w:rPr>
          <w:rFonts w:ascii="TimesNewRomanPS-ItalicMT" w:eastAsia="Calibri" w:hAnsi="TimesNewRomanPS-ItalicMT" w:cs="TimesNewRomanPS-ItalicMT"/>
          <w:i/>
          <w:iCs/>
          <w:lang w:eastAsia="en-US"/>
        </w:rPr>
        <w:t xml:space="preserve">. </w:t>
      </w:r>
    </w:p>
    <w:p w:rsidR="009C0D62" w:rsidRPr="00037E8D" w:rsidRDefault="009C0D62" w:rsidP="009C0D62">
      <w:pPr>
        <w:adjustRightInd w:val="0"/>
        <w:ind w:firstLine="567"/>
        <w:jc w:val="both"/>
        <w:rPr>
          <w:rFonts w:ascii="TimesNewRomanPS-ItalicMT" w:eastAsia="Calibri" w:hAnsi="TimesNewRomanPS-ItalicMT" w:cs="TimesNewRomanPS-ItalicMT"/>
          <w:i/>
          <w:iCs/>
          <w:lang w:eastAsia="en-US"/>
        </w:rPr>
      </w:pP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 xml:space="preserve">В) Эмитент имеет право принять решение о досрочном погашении Биржевых облигаций в дату окончания купонного периода, предшествующего купонному периоду, процентная ставка по которому </w:t>
      </w:r>
      <w:r w:rsidR="00905BCE">
        <w:rPr>
          <w:rFonts w:ascii="TimesNewRomanPS-ItalicMT" w:eastAsia="Calibri" w:hAnsi="TimesNewRomanPS-ItalicMT" w:cs="TimesNewRomanPS-ItalicMT"/>
          <w:b/>
          <w:i/>
          <w:iCs/>
          <w:lang w:eastAsia="en-US"/>
        </w:rPr>
        <w:t>определяется</w:t>
      </w:r>
      <w:r w:rsidRPr="00037E8D">
        <w:rPr>
          <w:rFonts w:ascii="TimesNewRomanPS-ItalicMT" w:eastAsia="Calibri" w:hAnsi="TimesNewRomanPS-ItalicMT" w:cs="TimesNewRomanPS-ItalicMT"/>
          <w:b/>
          <w:i/>
          <w:iCs/>
          <w:lang w:eastAsia="en-US"/>
        </w:rPr>
        <w:t xml:space="preserve"> после полной оплаты Биржевых облигаций.</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 xml:space="preserve">Решение о досрочном погашении Биржевых облигаций по усмотрению Эмитента, принимается Единоличным исполнительным органом Эмитента, если иное не установлено федеральными законами или уставом Эмитента, и раскрывается не позднее, чем за 14 (Четырнадцать) дней до даты окончания купонного периода - даты досрочного погашения Биржевых облигаций.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составления соответствующего протокола/приказа уполномоченного органа управления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Также Эмитент не позднее, чем за 14 (Четырнадцать) дней до даты досрочного погашения Биржевых облигаций по усмотрению Эмитента, обязан направить на Биржу и в НРД уведомление о том, что Эмитент принял решение о досрочном погашении Биржевых облигаций.</w:t>
      </w:r>
    </w:p>
    <w:p w:rsidR="009C0D62" w:rsidRPr="00037E8D" w:rsidRDefault="009C0D62" w:rsidP="009C0D62">
      <w:pPr>
        <w:adjustRightInd w:val="0"/>
        <w:ind w:firstLine="567"/>
        <w:jc w:val="both"/>
        <w:rPr>
          <w:rFonts w:ascii="TimesNewRomanPSMT" w:eastAsia="Calibri" w:hAnsi="TimesNewRomanPSMT" w:cs="TimesNewRomanPSMT"/>
          <w:iCs/>
          <w:lang w:eastAsia="en-US"/>
        </w:rPr>
      </w:pPr>
    </w:p>
    <w:p w:rsidR="009C0D62" w:rsidRPr="00037E8D" w:rsidRDefault="009C0D62" w:rsidP="009C0D62">
      <w:pPr>
        <w:widowControl w:val="0"/>
        <w:autoSpaceDE/>
        <w:autoSpaceDN/>
        <w:ind w:firstLine="540"/>
        <w:jc w:val="both"/>
      </w:pPr>
      <w:r w:rsidRPr="00037E8D">
        <w:t xml:space="preserve">Стоимость (порядок определения стоимости) досрочного погашения: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rsidR="009C0D62" w:rsidRPr="00037E8D" w:rsidRDefault="009C0D62" w:rsidP="009C0D62">
      <w:pPr>
        <w:adjustRightInd w:val="0"/>
        <w:ind w:firstLine="567"/>
        <w:jc w:val="both"/>
        <w:rPr>
          <w:rFonts w:ascii="TimesNewRomanPSMT" w:eastAsia="Calibri" w:hAnsi="TimesNewRomanPSMT" w:cs="TimesNewRomanPSMT"/>
          <w:iCs/>
          <w:lang w:eastAsia="en-US"/>
        </w:rPr>
      </w:pPr>
    </w:p>
    <w:p w:rsidR="009C0D62" w:rsidRPr="00037E8D" w:rsidRDefault="009C0D62" w:rsidP="009C0D62">
      <w:pPr>
        <w:adjustRightInd w:val="0"/>
        <w:ind w:firstLine="567"/>
        <w:jc w:val="both"/>
        <w:rPr>
          <w:rFonts w:ascii="TimesNewRomanPSMT" w:eastAsia="Calibri" w:hAnsi="TimesNewRomanPSMT" w:cs="TimesNewRomanPSMT"/>
          <w:lang w:eastAsia="en-US"/>
        </w:rPr>
      </w:pPr>
      <w:r w:rsidRPr="00037E8D">
        <w:rPr>
          <w:rFonts w:ascii="TimesNewRomanPSMT" w:eastAsia="Calibri" w:hAnsi="TimesNewRomanPSMT" w:cs="TimesNewRomanPSMT"/>
          <w:lang w:eastAsia="en-US"/>
        </w:rPr>
        <w:t>Порядок и условия досрочного погашения облигаций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lastRenderedPageBreak/>
        <w:t>Досрочное 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r w:rsidR="008C000E" w:rsidRPr="00037E8D">
        <w:rPr>
          <w:rFonts w:ascii="TimesNewRomanPS-ItalicMT" w:eastAsia="Calibri" w:hAnsi="TimesNewRomanPS-ItalicMT" w:cs="TimesNewRomanPS-ItalicMT"/>
          <w:b/>
          <w:i/>
          <w:iCs/>
          <w:lang w:eastAsia="en-US"/>
        </w:rPr>
        <w:t xml:space="preserve"> </w:t>
      </w:r>
      <w:r w:rsidRPr="00037E8D">
        <w:rPr>
          <w:rFonts w:ascii="TimesNewRomanPS-ItalicMT" w:eastAsia="Calibri" w:hAnsi="TimesNewRomanPS-ItalicMT" w:cs="TimesNewRomanPS-ItalicMT"/>
          <w:b/>
          <w:i/>
          <w:iCs/>
          <w:lang w:eastAsia="en-US"/>
        </w:rPr>
        <w:t>Владелец Биржевых облигаций не имеет права требовать начисления процентов или какой-либо иной компенсации за такую задержку в платеже.</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Снятие Сертификата с хранения производится после списания всех Биржевых облигаций со счетов в НРД.</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Биржевые облигации, погашенные Эмитентом досрочно, не могут быть выпущены в обращение.</w:t>
      </w:r>
    </w:p>
    <w:p w:rsidR="009C0D62" w:rsidRPr="00037E8D" w:rsidRDefault="009C0D62" w:rsidP="009C0D62">
      <w:pPr>
        <w:adjustRightInd w:val="0"/>
        <w:ind w:firstLine="567"/>
        <w:jc w:val="both"/>
        <w:rPr>
          <w:rFonts w:ascii="TimesNewRomanPSMT" w:eastAsia="Calibri" w:hAnsi="TimesNewRomanPSMT" w:cs="TimesNewRomanPSMT"/>
          <w:iCs/>
          <w:lang w:eastAsia="en-US"/>
        </w:rPr>
      </w:pPr>
    </w:p>
    <w:p w:rsidR="009C0D62" w:rsidRPr="00037E8D" w:rsidRDefault="009C0D62" w:rsidP="009C0D62">
      <w:pPr>
        <w:adjustRightInd w:val="0"/>
        <w:ind w:firstLine="567"/>
        <w:jc w:val="both"/>
        <w:rPr>
          <w:rFonts w:ascii="TimesNewRomanPSMT" w:eastAsia="Calibri" w:hAnsi="TimesNewRomanPSMT" w:cs="TimesNewRomanPSMT"/>
          <w:iCs/>
          <w:lang w:eastAsia="en-US"/>
        </w:rPr>
      </w:pPr>
      <w:r w:rsidRPr="00037E8D">
        <w:rPr>
          <w:rFonts w:ascii="TimesNewRomanPSMT" w:eastAsia="Calibri" w:hAnsi="TimesNewRomanPSMT" w:cs="TimesNewRomanPSMT"/>
          <w:iCs/>
          <w:lang w:eastAsia="en-US"/>
        </w:rPr>
        <w:t>Срок (порядок определения срока), в течение которого Биржевые облигации могут быть досрочно погашены Эмитентом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Досрочное погашение Биржевых облигаций допускается только после полной оплаты Биржевых облигаций.</w:t>
      </w:r>
    </w:p>
    <w:p w:rsidR="009C0D62" w:rsidRPr="00037E8D" w:rsidRDefault="009C0D62" w:rsidP="009C0D62">
      <w:pPr>
        <w:adjustRightInd w:val="0"/>
        <w:ind w:firstLine="567"/>
        <w:jc w:val="both"/>
        <w:rPr>
          <w:rFonts w:ascii="TimesNewRomanPSMT" w:eastAsia="Calibri" w:hAnsi="TimesNewRomanPSMT" w:cs="TimesNewRomanPSMT"/>
          <w:iCs/>
          <w:lang w:eastAsia="en-US"/>
        </w:rPr>
      </w:pPr>
      <w:r w:rsidRPr="00037E8D">
        <w:rPr>
          <w:rFonts w:ascii="TimesNewRomanPSMT" w:eastAsia="Calibri" w:hAnsi="TimesNewRomanPSMT" w:cs="TimesNewRomanPSMT"/>
          <w:iCs/>
          <w:lang w:eastAsia="en-US"/>
        </w:rPr>
        <w:t>Дата начала досрочного погашения Биржевых облигаций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предшествующего купонному периоду, процентная ставка по которому </w:t>
      </w:r>
      <w:r w:rsidR="00905BCE">
        <w:rPr>
          <w:rFonts w:ascii="TimesNewRomanPS-ItalicMT" w:eastAsia="Calibri" w:hAnsi="TimesNewRomanPS-ItalicMT" w:cs="TimesNewRomanPS-ItalicMT"/>
          <w:b/>
          <w:i/>
          <w:iCs/>
          <w:lang w:eastAsia="en-US"/>
        </w:rPr>
        <w:t>определяется</w:t>
      </w:r>
      <w:r w:rsidRPr="00037E8D">
        <w:rPr>
          <w:rFonts w:ascii="TimesNewRomanPS-ItalicMT" w:eastAsia="Calibri" w:hAnsi="TimesNewRomanPS-ItalicMT" w:cs="TimesNewRomanPS-ItalicMT"/>
          <w:b/>
          <w:i/>
          <w:iCs/>
          <w:lang w:eastAsia="en-US"/>
        </w:rPr>
        <w:t xml:space="preserve"> после полной оплаты Биржевых облигаций, определенную решением уполномоченного органа управления Эмитента.</w:t>
      </w:r>
    </w:p>
    <w:p w:rsidR="009C0D62" w:rsidRPr="00037E8D" w:rsidRDefault="009C0D62" w:rsidP="009C0D62">
      <w:pPr>
        <w:adjustRightInd w:val="0"/>
        <w:ind w:firstLine="567"/>
        <w:jc w:val="both"/>
        <w:rPr>
          <w:rFonts w:ascii="TimesNewRomanPSMT" w:eastAsia="Calibri" w:hAnsi="TimesNewRomanPSMT" w:cs="TimesNewRomanPSMT"/>
          <w:iCs/>
          <w:lang w:eastAsia="en-US"/>
        </w:rPr>
      </w:pPr>
      <w:r w:rsidRPr="00037E8D">
        <w:rPr>
          <w:rFonts w:ascii="TimesNewRomanPSMT" w:eastAsia="Calibri" w:hAnsi="TimesNewRomanPSMT" w:cs="TimesNewRomanPSMT"/>
          <w:iCs/>
          <w:lang w:eastAsia="en-US"/>
        </w:rPr>
        <w:t>Дата окончания досрочного погашения Биржевых облигаций по усмотрению Эмитента:</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Даты начала и окончания досрочного погашения Биржевых облигаций совпадают.</w:t>
      </w:r>
    </w:p>
    <w:p w:rsidR="009C0D62" w:rsidRPr="00037E8D" w:rsidRDefault="009C0D62" w:rsidP="009C0D62">
      <w:pPr>
        <w:adjustRightInd w:val="0"/>
        <w:ind w:firstLine="567"/>
        <w:jc w:val="both"/>
        <w:rPr>
          <w:rFonts w:ascii="TimesNewRomanPSMT" w:eastAsia="Calibri" w:hAnsi="TimesNewRomanPSMT" w:cs="TimesNewRomanPSMT"/>
          <w:iCs/>
          <w:lang w:eastAsia="en-US"/>
        </w:rPr>
      </w:pPr>
    </w:p>
    <w:p w:rsidR="009C0D62" w:rsidRPr="00037E8D" w:rsidRDefault="009C0D62" w:rsidP="009C0D62">
      <w:pPr>
        <w:adjustRightInd w:val="0"/>
        <w:ind w:firstLine="567"/>
        <w:jc w:val="both"/>
        <w:rPr>
          <w:rFonts w:ascii="TimesNewRomanPSMT" w:eastAsia="Calibri" w:hAnsi="TimesNewRomanPSMT" w:cs="TimesNewRomanPSMT"/>
          <w:iCs/>
          <w:lang w:eastAsia="en-US"/>
        </w:rPr>
      </w:pPr>
      <w:r w:rsidRPr="00037E8D">
        <w:rPr>
          <w:rFonts w:ascii="TimesNewRomanPSMT" w:eastAsia="Calibri" w:hAnsi="TimesNewRomanPSMT" w:cs="TimesNewRomanPSMT"/>
          <w:iCs/>
          <w:lang w:eastAsia="en-US"/>
        </w:rPr>
        <w:t xml:space="preserve">Порядок раскрытия информации об условиях и итогах досрочного погашения Биржевых облигаций: </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Решения о выпуске ценных бумаг и п. 2.9. Проспекта ценных бумаг.</w:t>
      </w:r>
    </w:p>
    <w:p w:rsidR="009C0D62" w:rsidRPr="00037E8D" w:rsidRDefault="009C0D62" w:rsidP="009C0D62">
      <w:pPr>
        <w:adjustRightInd w:val="0"/>
        <w:ind w:firstLine="567"/>
        <w:jc w:val="both"/>
        <w:rPr>
          <w:rFonts w:ascii="TimesNewRomanPS-ItalicMT" w:eastAsia="Calibri" w:hAnsi="TimesNewRomanPS-ItalicMT" w:cs="TimesNewRomanPS-ItalicMT"/>
          <w:b/>
          <w:i/>
          <w:iCs/>
          <w:lang w:eastAsia="en-US"/>
        </w:rPr>
      </w:pPr>
      <w:r w:rsidRPr="00037E8D">
        <w:rPr>
          <w:rFonts w:ascii="TimesNewRomanPS-ItalicMT" w:eastAsia="Calibri" w:hAnsi="TimesNewRomanPS-ItalicMT" w:cs="TimesNewRomanPS-ItalicMT"/>
          <w:b/>
          <w:i/>
          <w:iCs/>
          <w:lang w:eastAsia="en-US"/>
        </w:rPr>
        <w:t>После досрочного погашения Эмитентом Биржевых облигаций Эмитент раскрывает информацию об исполнении обязательств в форме сообщения о существенном факте в соответствии с п. 11 Решения о выпуске ценных бумаг и п. 2.9. Проспекта ценных бумаг.</w:t>
      </w:r>
    </w:p>
    <w:p w:rsidR="009C0D62" w:rsidRPr="00037E8D" w:rsidRDefault="009C0D62" w:rsidP="009C0D62">
      <w:pPr>
        <w:adjustRightInd w:val="0"/>
        <w:ind w:firstLine="540"/>
        <w:jc w:val="both"/>
        <w:rPr>
          <w:rFonts w:eastAsia="Calibri"/>
          <w:i/>
          <w:u w:val="single"/>
          <w:lang w:eastAsia="en-US"/>
        </w:rPr>
      </w:pPr>
    </w:p>
    <w:p w:rsidR="009C0D62" w:rsidRPr="00037E8D" w:rsidRDefault="009C0D62" w:rsidP="009C0D62">
      <w:pPr>
        <w:adjustRightInd w:val="0"/>
        <w:ind w:firstLine="540"/>
        <w:jc w:val="both"/>
        <w:rPr>
          <w:rFonts w:eastAsia="Calibri"/>
          <w:i/>
          <w:u w:val="single"/>
          <w:lang w:eastAsia="en-US"/>
        </w:rPr>
      </w:pPr>
      <w:r w:rsidRPr="00037E8D">
        <w:rPr>
          <w:rFonts w:eastAsia="Calibri"/>
          <w:i/>
          <w:u w:val="single"/>
          <w:lang w:eastAsia="en-US"/>
        </w:rPr>
        <w:t>г) порядок и условия приобретения облигаций эмитентом с возможностью их последующего обращения.</w:t>
      </w:r>
    </w:p>
    <w:p w:rsidR="009C0D62" w:rsidRPr="00037E8D" w:rsidRDefault="009C0D62" w:rsidP="009C0D62">
      <w:pPr>
        <w:ind w:firstLine="567"/>
        <w:jc w:val="both"/>
        <w:rPr>
          <w:b/>
          <w:u w:val="single"/>
        </w:rPr>
      </w:pPr>
    </w:p>
    <w:p w:rsidR="00905BCE"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05BCE" w:rsidRDefault="00905BCE" w:rsidP="00905BCE">
      <w:pPr>
        <w:adjustRightInd w:val="0"/>
        <w:ind w:firstLine="540"/>
        <w:jc w:val="both"/>
        <w:rPr>
          <w:b/>
          <w:bCs/>
          <w:i/>
          <w:iCs/>
          <w:sz w:val="19"/>
          <w:szCs w:val="19"/>
        </w:rPr>
      </w:pPr>
      <w:r w:rsidRPr="00BE4FAC">
        <w:rPr>
          <w:b/>
          <w:bCs/>
          <w:i/>
          <w:iCs/>
          <w:sz w:val="19"/>
          <w:szCs w:val="19"/>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2.9. Проспекта ценных бумаг.</w:t>
      </w:r>
    </w:p>
    <w:p w:rsidR="009C0D62" w:rsidRPr="00037E8D" w:rsidRDefault="009C0D62" w:rsidP="009C0D62">
      <w:pPr>
        <w:adjustRightInd w:val="0"/>
        <w:ind w:firstLine="567"/>
        <w:jc w:val="both"/>
        <w:rPr>
          <w:rFonts w:eastAsiaTheme="minorHAnsi" w:cstheme="minorBidi"/>
          <w:b/>
          <w:bCs/>
          <w:sz w:val="22"/>
          <w:szCs w:val="22"/>
          <w:u w:val="single"/>
          <w:lang w:eastAsia="en-US"/>
        </w:rPr>
      </w:pPr>
      <w:r w:rsidRPr="00037E8D">
        <w:rPr>
          <w:rFonts w:eastAsiaTheme="minorHAnsi" w:cstheme="minorBidi"/>
          <w:b/>
          <w:bCs/>
          <w:sz w:val="22"/>
          <w:szCs w:val="22"/>
          <w:u w:val="single"/>
          <w:lang w:eastAsia="en-US"/>
        </w:rPr>
        <w:t>Приобретение Эмитентом Биржевых облигаций по требованию их владельцев</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w:t>
      </w:r>
      <w:r w:rsidRPr="00037E8D">
        <w:rPr>
          <w:rFonts w:eastAsiaTheme="minorHAnsi" w:cstheme="minorBidi"/>
          <w:b/>
          <w:bCs/>
          <w:i/>
          <w:iCs/>
          <w:lang w:eastAsia="en-US"/>
        </w:rPr>
        <w:lastRenderedPageBreak/>
        <w:t>купона определяется Эмитентом после полной оплаты Биржевых облигаций выпуска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9.1.2 Проспекта ценных бумаг.</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Если размер ставок купонов или порядок определения ставок купонов определяется уполномоченным органом управления Эмитента после полной оплаты Биржевых облигаций 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2.9. Проспекта ценных бумаг.</w:t>
      </w:r>
    </w:p>
    <w:p w:rsidR="009C0D62" w:rsidRPr="00037E8D" w:rsidRDefault="009C0D62" w:rsidP="009C0D62">
      <w:pPr>
        <w:adjustRightInd w:val="0"/>
        <w:ind w:firstLine="540"/>
        <w:jc w:val="both"/>
        <w:rPr>
          <w:rFonts w:eastAsiaTheme="minorHAnsi" w:cstheme="minorBidi"/>
          <w:b/>
          <w:bCs/>
          <w:i/>
          <w:iCs/>
          <w:lang w:eastAsia="en-US"/>
        </w:rPr>
      </w:pPr>
    </w:p>
    <w:p w:rsidR="009C0D62" w:rsidRPr="00037E8D" w:rsidRDefault="009C0D62" w:rsidP="009C0D62">
      <w:pPr>
        <w:adjustRightInd w:val="0"/>
        <w:ind w:firstLine="540"/>
        <w:jc w:val="both"/>
        <w:rPr>
          <w:rFonts w:eastAsiaTheme="minorHAnsi" w:cstheme="minorBidi"/>
          <w:bCs/>
          <w:lang w:eastAsia="en-US"/>
        </w:rPr>
      </w:pPr>
      <w:r w:rsidRPr="00037E8D">
        <w:rPr>
          <w:rFonts w:eastAsiaTheme="minorHAnsi" w:cstheme="minorBidi"/>
          <w:bCs/>
          <w:lang w:eastAsia="en-US"/>
        </w:rPr>
        <w:t>Порядок и условия приобретения Эмитентом Биржевых облигаций по требованию владельцев Биржевых облигаций:</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lang w:eastAsia="en-US"/>
        </w:rPr>
        <w:t>2)</w:t>
      </w:r>
      <w:r w:rsidRPr="00037E8D">
        <w:rPr>
          <w:rFonts w:eastAsiaTheme="minorHAnsi" w:cstheme="minorBidi"/>
          <w:b/>
          <w:bCs/>
          <w:lang w:eastAsia="en-US"/>
        </w:rPr>
        <w:t xml:space="preserve"> </w:t>
      </w:r>
      <w:r w:rsidRPr="00037E8D">
        <w:rPr>
          <w:rFonts w:eastAsiaTheme="minorHAnsi" w:cstheme="minorBidi"/>
          <w:b/>
          <w:bCs/>
          <w:i/>
          <w:iCs/>
          <w:lang w:eastAsia="en-US"/>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по адресу 115114, г. Москва, ул. </w:t>
      </w:r>
      <w:proofErr w:type="spellStart"/>
      <w:r w:rsidRPr="00037E8D">
        <w:rPr>
          <w:rFonts w:eastAsiaTheme="minorHAnsi" w:cstheme="minorBidi"/>
          <w:b/>
          <w:bCs/>
          <w:i/>
          <w:iCs/>
          <w:lang w:eastAsia="en-US"/>
        </w:rPr>
        <w:t>Летниковская</w:t>
      </w:r>
      <w:proofErr w:type="spellEnd"/>
      <w:r w:rsidRPr="00037E8D">
        <w:rPr>
          <w:rFonts w:eastAsiaTheme="minorHAnsi" w:cstheme="minorBidi"/>
          <w:b/>
          <w:bCs/>
          <w:i/>
          <w:iCs/>
          <w:lang w:eastAsia="en-US"/>
        </w:rPr>
        <w:t xml:space="preserve">, д. 2, стр. 4, тел. +7(495) 755-88-66 (Департамент рынков капитала)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Эмитент не несет обязательств по приобретению Биржевых облигаций по отношению:</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к лицам, не представившим в указанный срок свои Уведомления;</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к лицам, представившим Уведомление, не соответствующее установленным требованиям.</w:t>
      </w:r>
    </w:p>
    <w:p w:rsidR="009C0D62" w:rsidRPr="00037E8D" w:rsidRDefault="009C0D62" w:rsidP="009C0D62">
      <w:pPr>
        <w:adjustRightInd w:val="0"/>
        <w:ind w:firstLine="540"/>
        <w:jc w:val="both"/>
        <w:rPr>
          <w:rFonts w:eastAsiaTheme="minorHAnsi" w:cstheme="minorBidi"/>
          <w:b/>
          <w:bCs/>
          <w:i/>
          <w:iCs/>
          <w:lang w:eastAsia="en-US"/>
        </w:rPr>
      </w:pP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Уведомление должно быть составлено по следующей форме:</w:t>
      </w:r>
    </w:p>
    <w:p w:rsidR="009C0D62" w:rsidRPr="00037E8D" w:rsidRDefault="009C0D62" w:rsidP="009C0D62">
      <w:pPr>
        <w:adjustRightInd w:val="0"/>
        <w:ind w:firstLine="540"/>
        <w:jc w:val="both"/>
        <w:rPr>
          <w:rFonts w:eastAsiaTheme="minorHAnsi" w:cstheme="minorBidi"/>
          <w:bCs/>
          <w:i/>
          <w:iCs/>
          <w:lang w:eastAsia="en-US"/>
        </w:rPr>
      </w:pPr>
      <w:r w:rsidRPr="00037E8D">
        <w:rPr>
          <w:rFonts w:eastAsiaTheme="minorHAnsi" w:cstheme="minorBidi"/>
          <w:bCs/>
          <w:i/>
          <w:iCs/>
          <w:lang w:eastAsia="en-US"/>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«Балтийский лизинг» биржевые облигации неконвертируемые процентные документарные на предъявителя серии БО-__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9C0D62" w:rsidRPr="00037E8D" w:rsidRDefault="009C0D62" w:rsidP="009C0D62">
      <w:pPr>
        <w:adjustRightInd w:val="0"/>
        <w:ind w:firstLine="540"/>
        <w:jc w:val="both"/>
        <w:rPr>
          <w:rFonts w:eastAsiaTheme="minorHAnsi" w:cstheme="minorBidi"/>
          <w:bCs/>
          <w:i/>
          <w:iCs/>
          <w:lang w:eastAsia="en-US"/>
        </w:rPr>
      </w:pPr>
      <w:r w:rsidRPr="00037E8D">
        <w:rPr>
          <w:rFonts w:eastAsiaTheme="minorHAnsi" w:cstheme="minorBidi"/>
          <w:bCs/>
          <w:i/>
          <w:iCs/>
          <w:lang w:eastAsia="en-US"/>
        </w:rPr>
        <w:t>Полное фирменное наименование/ Ф.И.О владельца Биржевых облигаций:_____________________</w:t>
      </w:r>
    </w:p>
    <w:p w:rsidR="009C0D62" w:rsidRPr="00037E8D" w:rsidRDefault="009C0D62" w:rsidP="009C0D62">
      <w:pPr>
        <w:adjustRightInd w:val="0"/>
        <w:ind w:firstLine="540"/>
        <w:jc w:val="both"/>
        <w:rPr>
          <w:rFonts w:eastAsiaTheme="minorHAnsi" w:cstheme="minorBidi"/>
          <w:bCs/>
          <w:i/>
          <w:iCs/>
          <w:lang w:eastAsia="en-US"/>
        </w:rPr>
      </w:pPr>
      <w:r w:rsidRPr="00037E8D">
        <w:rPr>
          <w:rFonts w:eastAsiaTheme="minorHAnsi" w:cstheme="minorBidi"/>
          <w:bCs/>
          <w:i/>
          <w:iCs/>
          <w:lang w:eastAsia="en-US"/>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9C0D62" w:rsidRPr="00037E8D" w:rsidRDefault="009C0D62" w:rsidP="009C0D62">
      <w:pPr>
        <w:adjustRightInd w:val="0"/>
        <w:ind w:firstLine="540"/>
        <w:jc w:val="both"/>
        <w:rPr>
          <w:rFonts w:eastAsiaTheme="minorHAnsi" w:cstheme="minorBidi"/>
          <w:bCs/>
          <w:i/>
          <w:iCs/>
          <w:lang w:eastAsia="en-US"/>
        </w:rPr>
      </w:pPr>
      <w:r w:rsidRPr="00037E8D">
        <w:rPr>
          <w:rFonts w:eastAsiaTheme="minorHAnsi" w:cstheme="minorBidi"/>
          <w:bCs/>
          <w:i/>
          <w:iCs/>
          <w:lang w:eastAsia="en-US"/>
        </w:rPr>
        <w:t>ИНН Держателя: _________________________________________________________________</w:t>
      </w:r>
    </w:p>
    <w:p w:rsidR="009C0D62" w:rsidRPr="00037E8D" w:rsidRDefault="009C0D62" w:rsidP="009C0D62">
      <w:pPr>
        <w:adjustRightInd w:val="0"/>
        <w:ind w:firstLine="540"/>
        <w:jc w:val="both"/>
        <w:rPr>
          <w:rFonts w:eastAsiaTheme="minorHAnsi" w:cstheme="minorBidi"/>
          <w:bCs/>
          <w:i/>
          <w:iCs/>
          <w:lang w:eastAsia="en-US"/>
        </w:rPr>
      </w:pPr>
      <w:r w:rsidRPr="00037E8D">
        <w:rPr>
          <w:rFonts w:eastAsiaTheme="minorHAnsi" w:cstheme="minorBidi"/>
          <w:bCs/>
          <w:i/>
          <w:iCs/>
          <w:lang w:eastAsia="en-US"/>
        </w:rPr>
        <w:t>Количество предлагаемых к продаже Биржевых облигаций (цифрами и прописью)__________</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Cs/>
          <w:i/>
          <w:iCs/>
          <w:lang w:eastAsia="en-US"/>
        </w:rPr>
        <w:t>Подпись, Печать лица, предоставляющего Уведомление (владельца либо Держателя соответственно).»</w:t>
      </w:r>
    </w:p>
    <w:p w:rsidR="009C0D62" w:rsidRPr="00037E8D" w:rsidRDefault="009C0D62" w:rsidP="009C0D62">
      <w:pPr>
        <w:adjustRightInd w:val="0"/>
        <w:ind w:firstLine="540"/>
        <w:jc w:val="both"/>
        <w:rPr>
          <w:rFonts w:eastAsiaTheme="minorHAnsi" w:cstheme="minorBidi"/>
          <w:b/>
          <w:bCs/>
          <w:i/>
          <w:iCs/>
          <w:lang w:eastAsia="en-US"/>
        </w:rPr>
      </w:pP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w:t>
      </w:r>
      <w:r w:rsidRPr="00037E8D">
        <w:rPr>
          <w:rFonts w:eastAsiaTheme="minorHAnsi" w:cstheme="minorBidi"/>
          <w:b/>
          <w:bCs/>
          <w:i/>
          <w:iCs/>
          <w:lang w:eastAsia="en-US"/>
        </w:rPr>
        <w:lastRenderedPageBreak/>
        <w:t xml:space="preserve">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w:t>
      </w:r>
      <w:r w:rsidRPr="00830107">
        <w:rPr>
          <w:rFonts w:eastAsiaTheme="minorHAnsi" w:cstheme="minorBidi"/>
          <w:b/>
          <w:bCs/>
          <w:i/>
          <w:iCs/>
          <w:lang w:eastAsia="en-US"/>
        </w:rPr>
        <w:t>Эмитентом.</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Дата Приобретения Биржевых облигаций: 3 (Третий) рабочий день с даты окончания Периода предъявления.</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Цена Приобретения Биржевых облигаций: 100 (Сто) процентов от непогашенной части номинальной стоимости</w:t>
      </w:r>
      <w:r w:rsidRPr="00037E8D">
        <w:rPr>
          <w:rFonts w:eastAsiaTheme="minorHAnsi" w:cstheme="minorBidi"/>
          <w:b/>
          <w:bCs/>
          <w:lang w:eastAsia="en-US"/>
        </w:rPr>
        <w:t xml:space="preserve"> </w:t>
      </w:r>
      <w:r w:rsidRPr="00037E8D">
        <w:rPr>
          <w:rFonts w:eastAsiaTheme="minorHAnsi" w:cstheme="minorBidi"/>
          <w:b/>
          <w:bCs/>
          <w:i/>
          <w:iCs/>
          <w:lang w:eastAsia="en-US"/>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9C0D62" w:rsidRPr="00037E8D" w:rsidRDefault="009C0D62" w:rsidP="009C0D62">
      <w:pPr>
        <w:adjustRightInd w:val="0"/>
        <w:ind w:firstLine="540"/>
        <w:jc w:val="both"/>
        <w:rPr>
          <w:rFonts w:eastAsiaTheme="minorHAnsi" w:cstheme="minorBidi"/>
          <w:b/>
          <w:bCs/>
          <w:i/>
          <w:iCs/>
          <w:lang w:eastAsia="en-US"/>
        </w:rPr>
      </w:pP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9C0D62" w:rsidRPr="00037E8D" w:rsidRDefault="009C0D62" w:rsidP="009C0D62">
      <w:pPr>
        <w:adjustRightInd w:val="0"/>
        <w:ind w:firstLine="540"/>
        <w:jc w:val="both"/>
        <w:rPr>
          <w:rFonts w:eastAsiaTheme="minorHAnsi" w:cstheme="minorBidi"/>
          <w:bCs/>
          <w:lang w:eastAsia="en-US"/>
        </w:rPr>
      </w:pPr>
    </w:p>
    <w:p w:rsidR="009C0D62" w:rsidRPr="00037E8D" w:rsidRDefault="009C0D62" w:rsidP="009C0D62">
      <w:pPr>
        <w:adjustRightInd w:val="0"/>
        <w:ind w:firstLine="540"/>
        <w:jc w:val="both"/>
        <w:rPr>
          <w:rFonts w:eastAsiaTheme="minorHAnsi" w:cstheme="minorBidi"/>
          <w:b/>
          <w:bCs/>
          <w:sz w:val="22"/>
          <w:szCs w:val="22"/>
          <w:u w:val="single"/>
          <w:lang w:eastAsia="en-US"/>
        </w:rPr>
      </w:pPr>
      <w:r w:rsidRPr="00037E8D">
        <w:rPr>
          <w:rFonts w:eastAsiaTheme="minorHAnsi" w:cstheme="minorBidi"/>
          <w:b/>
          <w:bCs/>
          <w:sz w:val="22"/>
          <w:szCs w:val="22"/>
          <w:u w:val="single"/>
          <w:lang w:eastAsia="en-US"/>
        </w:rPr>
        <w:t>Приобретение Эмитентом Биржевых облигаций по соглашению с их владельцами</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страницах Эмитента в сети Интернет не позднее, чем за 7 (Семь) рабочих дней до начала срока принятия предложения о приобретении Биржевых облигаций. </w:t>
      </w:r>
    </w:p>
    <w:p w:rsidR="009C0D62" w:rsidRPr="00037E8D" w:rsidRDefault="009C0D62" w:rsidP="009C0D62">
      <w:pPr>
        <w:adjustRightInd w:val="0"/>
        <w:ind w:firstLine="540"/>
        <w:jc w:val="both"/>
        <w:rPr>
          <w:rFonts w:eastAsiaTheme="minorHAnsi" w:cstheme="minorBidi"/>
          <w:bCs/>
          <w:iCs/>
          <w:lang w:eastAsia="en-US"/>
        </w:rPr>
      </w:pP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Cs/>
          <w:iCs/>
          <w:lang w:eastAsia="en-US"/>
        </w:rPr>
        <w:t>Срок, в течение которого Эмитентом может быть принято решение о приобретении размещенных им Биржевых облигаций:</w:t>
      </w:r>
      <w:r w:rsidRPr="00037E8D">
        <w:rPr>
          <w:rFonts w:eastAsiaTheme="minorHAnsi" w:cstheme="minorBidi"/>
          <w:b/>
          <w:bCs/>
          <w:i/>
          <w:iCs/>
          <w:lang w:eastAsia="en-US"/>
        </w:rPr>
        <w:t xml:space="preserve"> указанное решение может быть принято уполномоченным органом управления Эмитента только после полной оплаты Биржевых облигаций.</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Решение о приобретении Биржевых облигаций принимается уполномоченным органом управления Эмитента с учетом положений Решения о выпуске ценных бумаг, Проспекта ценных бумаг и Устава Эмитента.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Если иное не предусмотрено решением Эмитента о приобретении Биржевых облигаций по соглашению с их владельцами с возможностью их последующего обращения, такое приобретение осуществляется в следующем порядке:</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1) В соответствии со сроками, условиями и порядком приобретения Биржевых облигаций, опубликованными в Ленте новостей и на страницах в сети Интернет, Эмитент приобретает Биржевые облигации у владельцев Биржевых облигаций путем совершения сделок по приобретению Биржевых облигаций с использованием Системы торгов Биржи. Владелец Биржевых облигаций, являющийся Участником торгов Биржи и желающий продать Биржевые облигации Эмитенту, действует самостоятельно. В случае если владелец Биржевых облигаций не является Участником торгов Биржи, он может заключить соответствующий договор с любым Участником торгов Биржи, и дать ему поручение на продажу Биржевых облигаций Эмитенту.</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2) Владелец или Держатель Биржевых облигаций в срок, указанный в опубликованном сообщении о приобретении Биржевых облигаций, должен передать Агенту по приобретению Уведомление о намерении продать Эмитенту определенное количество Биржевых облигаций на изложенных в опубликованном сообщении о приобретении Биржевых облигаций условиях. Указанное Уведомление должно быть подписано уполномоченным лицом лица, предъявляющего Уведомление (владельца либо Держателя Биржевых облигаций) и содержать информацию о полном фирменном наименовании Держателя, ИНН Держателя, Полном фирменном наименовании/ Ф.И.О владельца Биржевых облигаций, серии и количестве Биржевых облигаций предлагаемых к продаже и других реквизитах, предусмотренных в опубликованном сообщении о приобретении Биржевых облигаций.</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lastRenderedPageBreak/>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w:t>
      </w:r>
      <w:r w:rsidRPr="00830107">
        <w:rPr>
          <w:rFonts w:eastAsiaTheme="minorHAnsi" w:cstheme="minorBidi"/>
          <w:b/>
          <w:bCs/>
          <w:i/>
          <w:iCs/>
          <w:lang w:eastAsia="en-US"/>
        </w:rPr>
        <w:t>Биржевых</w:t>
      </w:r>
      <w:r w:rsidRPr="00037E8D">
        <w:rPr>
          <w:rFonts w:eastAsiaTheme="minorHAnsi" w:cstheme="minorBidi"/>
          <w:b/>
          <w:bCs/>
          <w:i/>
          <w:iCs/>
          <w:lang w:eastAsia="en-US"/>
        </w:rPr>
        <w:t xml:space="preserve">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Эмитент не несет обязательств по приобретению Биржевых облигаций по отношению:</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к лицам, не представившим в указанный срок свои Уведомления;</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к лицам, представившим Уведомление, не соответствующее установленным требованиям.</w:t>
      </w:r>
    </w:p>
    <w:p w:rsidR="009C0D62" w:rsidRPr="00037E8D" w:rsidRDefault="009C0D62" w:rsidP="009C0D62">
      <w:pPr>
        <w:adjustRightInd w:val="0"/>
        <w:ind w:firstLine="540"/>
        <w:jc w:val="both"/>
        <w:rPr>
          <w:rFonts w:eastAsiaTheme="minorHAnsi" w:cstheme="minorBidi"/>
          <w:b/>
          <w:bCs/>
          <w:i/>
          <w:iCs/>
          <w:lang w:eastAsia="en-US"/>
        </w:rPr>
      </w:pPr>
      <w:proofErr w:type="gramStart"/>
      <w:r w:rsidRPr="00037E8D">
        <w:rPr>
          <w:rFonts w:eastAsiaTheme="minorHAnsi" w:cstheme="minorBidi"/>
          <w:b/>
          <w:bCs/>
          <w:i/>
          <w:iCs/>
          <w:lang w:eastAsia="en-US"/>
        </w:rPr>
        <w:t>3) С 11 часов 00 минут до 13 часов 00 минут по московскому времени в соответствующую дату приобретения Эмитентом Биржевых облигаций, указанную в сообщении, Держатель подает адресную заявку (далее – «Заявка») на продажу определенного количества Биржевых облигаций в Систему торгов Биржи в соответствии с Правилами торгов, адресованную Агенту по приобретению, с указанием цены приобретения Биржевой облигации, определенной в сообщении о приобретении</w:t>
      </w:r>
      <w:proofErr w:type="gramEnd"/>
      <w:r w:rsidRPr="00037E8D">
        <w:rPr>
          <w:rFonts w:eastAsiaTheme="minorHAnsi" w:cstheme="minorBidi"/>
          <w:b/>
          <w:bCs/>
          <w:i/>
          <w:iCs/>
          <w:lang w:eastAsia="en-US"/>
        </w:rPr>
        <w:t xml:space="preserve"> Биржевых облигаций. Количество Биржевых облигаций в Заявке должно быть не более количества Биржевых облигаций, указанных в Уведомлении. Достаточным свидетельством выставления Держателем Заявки на продажу Биржевых облигаций признается выписка из реестра заявок, составленная по форме соответствующего Приложения к Правилам проведения торгов по ценным бумагам на Бирже, заверенная подписью уполномоченного лица Биржи.</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Эмитент обязуется в срок не позднее 17 часов 30 минут по московскому времени в соответствующую дату приобретения Биржевых облигаций, указанную в сообщении о приобретении Биржевых облигаций, подать через своего Агента по приобретению встречные адресные заявки к Заявкам, поданным в соответствии с условиями, опубликованными в сообщении о приобретении Биржевых облигаций и находящимся в Системе торгов к моменту подачи встречных заявок.</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9C0D62" w:rsidRPr="00037E8D" w:rsidRDefault="009C0D62" w:rsidP="009C0D62">
      <w:pPr>
        <w:adjustRightInd w:val="0"/>
        <w:ind w:firstLine="540"/>
        <w:jc w:val="both"/>
        <w:rPr>
          <w:rFonts w:eastAsiaTheme="minorHAnsi" w:cstheme="minorBidi"/>
          <w:bCs/>
          <w:i/>
          <w:iCs/>
          <w:lang w:eastAsia="en-US"/>
        </w:rPr>
      </w:pPr>
    </w:p>
    <w:p w:rsidR="009C0D62" w:rsidRPr="00037E8D" w:rsidRDefault="009C0D62" w:rsidP="009C0D62">
      <w:pPr>
        <w:adjustRightInd w:val="0"/>
        <w:ind w:firstLine="540"/>
        <w:jc w:val="both"/>
        <w:rPr>
          <w:rFonts w:eastAsiaTheme="minorHAnsi" w:cstheme="minorBidi"/>
          <w:b/>
          <w:bCs/>
          <w:sz w:val="22"/>
          <w:szCs w:val="22"/>
          <w:u w:val="single"/>
          <w:lang w:eastAsia="en-US"/>
        </w:rPr>
      </w:pPr>
      <w:r w:rsidRPr="00037E8D">
        <w:rPr>
          <w:rFonts w:eastAsiaTheme="minorHAnsi" w:cstheme="minorBidi"/>
          <w:b/>
          <w:bCs/>
          <w:sz w:val="22"/>
          <w:szCs w:val="22"/>
          <w:u w:val="single"/>
          <w:lang w:eastAsia="en-US"/>
        </w:rPr>
        <w:t>Иные условия приобретения Биржевых облигаций по требованию их владельцев или по соглашению с их владельцами:</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9C0D62" w:rsidRPr="00037E8D" w:rsidRDefault="009C0D62" w:rsidP="009C0D62">
      <w:pPr>
        <w:tabs>
          <w:tab w:val="left" w:pos="5529"/>
        </w:tabs>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Эмитент до наступления срока погашения вправе погасить приобретенные им Биржевые облигации досрочно. </w:t>
      </w:r>
      <w:r w:rsidR="008A640B" w:rsidRPr="00037E8D">
        <w:rPr>
          <w:b/>
          <w:bCs/>
          <w:i/>
          <w:iCs/>
        </w:rPr>
        <w:t xml:space="preserve">Досрочное погашение приобретенных Эмитентом Биржевых облигаций осуществляется в соответствии с условиями </w:t>
      </w:r>
      <w:r w:rsidR="00B90F9C" w:rsidRPr="00037E8D">
        <w:rPr>
          <w:b/>
          <w:bCs/>
          <w:i/>
          <w:iCs/>
        </w:rPr>
        <w:t>осуществления</w:t>
      </w:r>
      <w:r w:rsidR="008A640B" w:rsidRPr="00037E8D">
        <w:rPr>
          <w:b/>
          <w:bCs/>
          <w:i/>
          <w:iCs/>
        </w:rPr>
        <w:t xml:space="preserve"> депозитарной деятельности НРД. При этом положения Решения о выпуске ценных бумаг и Проспекта ценных бумаг о досрочном погашении Биржевых облигаций по усмотрению Эмитента к досрочному погашению приобретенных Эмитентом Биржевых облигаций не применяются.  </w:t>
      </w:r>
    </w:p>
    <w:p w:rsidR="009C0D62" w:rsidRPr="00037E8D" w:rsidRDefault="009C0D62" w:rsidP="009C0D62">
      <w:pPr>
        <w:tabs>
          <w:tab w:val="left" w:pos="5529"/>
        </w:tabs>
        <w:adjustRightInd w:val="0"/>
        <w:ind w:firstLine="540"/>
        <w:jc w:val="both"/>
        <w:rPr>
          <w:rFonts w:eastAsiaTheme="minorHAnsi" w:cstheme="minorBidi"/>
          <w:b/>
          <w:bCs/>
          <w:i/>
          <w:iCs/>
          <w:lang w:eastAsia="en-US"/>
        </w:rPr>
      </w:pPr>
      <w:r w:rsidRPr="00037E8D">
        <w:rPr>
          <w:rFonts w:eastAsiaTheme="minorHAnsi" w:cstheme="minorBidi"/>
          <w:b/>
          <w:bCs/>
          <w:i/>
          <w:iCs/>
          <w:lang w:eastAsia="en-US"/>
        </w:rPr>
        <w:t>Приобретенные Эмитентом Биржевые облигации, погашенные им досрочно, не могут быть вновь выпущены в обращение.</w:t>
      </w:r>
      <w:r w:rsidRPr="00037E8D">
        <w:rPr>
          <w:rFonts w:eastAsiaTheme="minorHAnsi" w:cstheme="minorBidi"/>
          <w:lang w:eastAsia="en-US"/>
        </w:rPr>
        <w:t xml:space="preserve"> </w:t>
      </w:r>
    </w:p>
    <w:p w:rsidR="009C0D62" w:rsidRPr="00037E8D" w:rsidRDefault="009C0D62" w:rsidP="009C0D62">
      <w:pPr>
        <w:adjustRightInd w:val="0"/>
        <w:ind w:firstLine="540"/>
        <w:jc w:val="both"/>
        <w:rPr>
          <w:rFonts w:eastAsiaTheme="minorHAnsi" w:cstheme="minorBidi"/>
          <w:bCs/>
          <w:iCs/>
          <w:lang w:eastAsia="en-US"/>
        </w:rPr>
      </w:pPr>
      <w:r w:rsidRPr="00037E8D">
        <w:rPr>
          <w:rFonts w:eastAsiaTheme="minorHAnsi" w:cstheme="minorBidi"/>
          <w:bCs/>
          <w:iCs/>
          <w:lang w:eastAsia="en-US"/>
        </w:rPr>
        <w:t xml:space="preserve">Порядок раскрытия Эмитентом информации об условиях и итогах приобретения Биржевых облигаций: </w:t>
      </w:r>
      <w:r w:rsidRPr="00037E8D">
        <w:rPr>
          <w:rFonts w:eastAsiaTheme="minorHAnsi" w:cstheme="minorBidi"/>
          <w:b/>
          <w:bCs/>
          <w:i/>
          <w:iCs/>
          <w:lang w:eastAsia="en-US"/>
        </w:rPr>
        <w:t>порядок раскрытия информации указан в п. 11 Решения о выпуске ценных бумаг и п. 2.9. Проспекта ценных бумаг.</w:t>
      </w:r>
      <w:r w:rsidRPr="00037E8D">
        <w:rPr>
          <w:rFonts w:eastAsiaTheme="minorHAnsi" w:cstheme="minorBidi"/>
          <w:bCs/>
          <w:iCs/>
          <w:lang w:eastAsia="en-US"/>
        </w:rPr>
        <w:t xml:space="preserve"> </w:t>
      </w:r>
    </w:p>
    <w:p w:rsidR="009C0D62" w:rsidRPr="00037E8D" w:rsidRDefault="009C0D62" w:rsidP="009C0D62">
      <w:pPr>
        <w:adjustRightInd w:val="0"/>
        <w:ind w:firstLine="540"/>
        <w:jc w:val="both"/>
        <w:rPr>
          <w:rFonts w:eastAsia="Calibri"/>
          <w:i/>
          <w:u w:val="single"/>
          <w:lang w:eastAsia="en-US"/>
        </w:rPr>
      </w:pPr>
    </w:p>
    <w:p w:rsidR="009C0D62" w:rsidRPr="00037E8D" w:rsidRDefault="009C0D62" w:rsidP="009C0D62">
      <w:pPr>
        <w:adjustRightInd w:val="0"/>
        <w:ind w:firstLine="540"/>
        <w:jc w:val="both"/>
        <w:rPr>
          <w:rFonts w:eastAsia="Calibri"/>
          <w:i/>
          <w:u w:val="single"/>
          <w:lang w:eastAsia="en-US"/>
        </w:rPr>
      </w:pPr>
      <w:r w:rsidRPr="00037E8D">
        <w:rPr>
          <w:rFonts w:eastAsia="Calibri"/>
          <w:i/>
          <w:u w:val="single"/>
          <w:lang w:eastAsia="en-US"/>
        </w:rPr>
        <w:t>д) сведения о платежных агентах по облигациям.</w:t>
      </w:r>
    </w:p>
    <w:p w:rsidR="009C0D62" w:rsidRPr="00037E8D" w:rsidRDefault="009C0D62" w:rsidP="009C0D62">
      <w:pPr>
        <w:ind w:firstLine="567"/>
        <w:jc w:val="both"/>
        <w:rPr>
          <w:b/>
          <w:u w:val="single"/>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widowControl w:val="0"/>
        <w:autoSpaceDE/>
        <w:autoSpaceDN/>
        <w:adjustRightInd w:val="0"/>
        <w:ind w:firstLine="540"/>
        <w:jc w:val="both"/>
        <w:rPr>
          <w:rFonts w:eastAsiaTheme="minorHAnsi" w:cstheme="minorBidi"/>
          <w:b/>
          <w:i/>
          <w:lang w:eastAsia="en-US"/>
        </w:rPr>
      </w:pPr>
      <w:r w:rsidRPr="00037E8D">
        <w:rPr>
          <w:rFonts w:eastAsiaTheme="minorHAnsi" w:cstheme="minorBidi"/>
          <w:b/>
          <w:i/>
          <w:lang w:eastAsia="en-US"/>
        </w:rPr>
        <w:t>На дату утверждения Решения о выпуске ценных бумаг платежный агент не назначен.</w:t>
      </w:r>
    </w:p>
    <w:p w:rsidR="009C0D62" w:rsidRPr="00037E8D" w:rsidRDefault="009C0D62" w:rsidP="009C0D62">
      <w:pPr>
        <w:widowControl w:val="0"/>
        <w:autoSpaceDE/>
        <w:autoSpaceDN/>
        <w:adjustRightInd w:val="0"/>
        <w:ind w:firstLine="540"/>
        <w:jc w:val="both"/>
        <w:rPr>
          <w:rFonts w:eastAsiaTheme="minorHAnsi" w:cstheme="minorBidi"/>
          <w:lang w:eastAsia="en-US"/>
        </w:rPr>
      </w:pPr>
      <w:r w:rsidRPr="00037E8D">
        <w:rPr>
          <w:rFonts w:eastAsiaTheme="minorHAnsi" w:cstheme="minorBidi"/>
          <w:lang w:eastAsia="en-US"/>
        </w:rPr>
        <w:t xml:space="preserve">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rsidR="009C0D62" w:rsidRPr="00037E8D" w:rsidRDefault="009C0D62" w:rsidP="009C0D62">
      <w:pPr>
        <w:widowControl w:val="0"/>
        <w:autoSpaceDE/>
        <w:autoSpaceDN/>
        <w:adjustRightInd w:val="0"/>
        <w:ind w:firstLine="540"/>
        <w:jc w:val="both"/>
        <w:rPr>
          <w:rFonts w:eastAsiaTheme="minorHAnsi" w:cstheme="minorBidi"/>
          <w:b/>
          <w:i/>
          <w:lang w:eastAsia="en-US"/>
        </w:rPr>
      </w:pPr>
      <w:r w:rsidRPr="00037E8D">
        <w:rPr>
          <w:rFonts w:eastAsiaTheme="minorHAnsi" w:cstheme="minorBidi"/>
          <w:b/>
          <w:i/>
          <w:lang w:eastAsia="en-US"/>
        </w:rPr>
        <w:t>Эмитент может назначать платежных агентов и отменять такие назначения:</w:t>
      </w:r>
    </w:p>
    <w:p w:rsidR="009C0D62" w:rsidRPr="00037E8D" w:rsidRDefault="009C0D62" w:rsidP="009C0D62">
      <w:pPr>
        <w:widowControl w:val="0"/>
        <w:autoSpaceDE/>
        <w:autoSpaceDN/>
        <w:adjustRightInd w:val="0"/>
        <w:ind w:firstLine="540"/>
        <w:jc w:val="both"/>
        <w:rPr>
          <w:rFonts w:eastAsiaTheme="minorHAnsi" w:cstheme="minorBidi"/>
          <w:b/>
          <w:i/>
          <w:lang w:eastAsia="en-US"/>
        </w:rPr>
      </w:pPr>
      <w:r w:rsidRPr="00037E8D">
        <w:rPr>
          <w:rFonts w:eastAsiaTheme="minorHAnsi" w:cstheme="minorBidi"/>
          <w:b/>
          <w:i/>
          <w:lang w:eastAsia="en-US"/>
        </w:rPr>
        <w:t>•</w:t>
      </w:r>
      <w:r w:rsidRPr="00037E8D">
        <w:rPr>
          <w:rFonts w:eastAsiaTheme="minorHAnsi" w:cstheme="minorBidi"/>
          <w:b/>
          <w:bCs/>
          <w:i/>
          <w:iCs/>
          <w:lang w:eastAsia="en-US"/>
        </w:rPr>
        <w:tab/>
      </w:r>
      <w:r w:rsidRPr="00037E8D">
        <w:rPr>
          <w:rFonts w:eastAsiaTheme="minorHAnsi" w:cstheme="minorBidi"/>
          <w:b/>
          <w:i/>
          <w:lang w:eastAsia="en-US"/>
        </w:rPr>
        <w:t>при осуществлении досрочного погашения Биржевых о</w:t>
      </w:r>
      <w:r w:rsidRPr="00037E8D">
        <w:rPr>
          <w:rFonts w:eastAsiaTheme="minorHAnsi" w:cstheme="minorBidi"/>
          <w:b/>
          <w:bCs/>
          <w:i/>
          <w:iCs/>
          <w:lang w:eastAsia="en-US"/>
        </w:rPr>
        <w:t>блигаций</w:t>
      </w:r>
      <w:r w:rsidRPr="00037E8D">
        <w:rPr>
          <w:rFonts w:eastAsiaTheme="minorHAnsi" w:cstheme="minorBidi"/>
          <w:b/>
          <w:i/>
          <w:lang w:eastAsia="en-US"/>
        </w:rPr>
        <w:t xml:space="preserve"> по требованию их владельцев в соответствии с п. 9.5</w:t>
      </w:r>
      <w:r w:rsidRPr="00037E8D">
        <w:rPr>
          <w:rFonts w:eastAsiaTheme="minorHAnsi" w:cstheme="minorBidi"/>
          <w:b/>
          <w:bCs/>
          <w:i/>
          <w:iCs/>
          <w:lang w:eastAsia="en-US"/>
        </w:rPr>
        <w:t>.1</w:t>
      </w:r>
      <w:r w:rsidRPr="00037E8D">
        <w:rPr>
          <w:rFonts w:eastAsiaTheme="minorHAnsi" w:cstheme="minorBidi"/>
          <w:b/>
          <w:i/>
          <w:lang w:eastAsia="en-US"/>
        </w:rPr>
        <w:t xml:space="preserve"> Решения о выпуске Биржевых о</w:t>
      </w:r>
      <w:r w:rsidRPr="00037E8D">
        <w:rPr>
          <w:rFonts w:eastAsiaTheme="minorHAnsi" w:cstheme="minorBidi"/>
          <w:b/>
          <w:bCs/>
          <w:i/>
          <w:iCs/>
          <w:lang w:eastAsia="en-US"/>
        </w:rPr>
        <w:t>блигаций</w:t>
      </w:r>
      <w:r w:rsidRPr="00037E8D">
        <w:rPr>
          <w:rFonts w:eastAsiaTheme="minorHAnsi" w:cstheme="minorBidi"/>
          <w:b/>
          <w:i/>
          <w:lang w:eastAsia="en-US"/>
        </w:rPr>
        <w:t>;</w:t>
      </w:r>
    </w:p>
    <w:p w:rsidR="009C0D62" w:rsidRPr="00037E8D" w:rsidRDefault="009C0D62" w:rsidP="009C0D62">
      <w:pPr>
        <w:widowControl w:val="0"/>
        <w:autoSpaceDE/>
        <w:autoSpaceDN/>
        <w:adjustRightInd w:val="0"/>
        <w:ind w:firstLine="540"/>
        <w:jc w:val="both"/>
        <w:rPr>
          <w:rFonts w:eastAsiaTheme="minorHAnsi" w:cstheme="minorBidi"/>
          <w:b/>
          <w:i/>
          <w:lang w:eastAsia="en-US"/>
        </w:rPr>
      </w:pPr>
      <w:r w:rsidRPr="00037E8D">
        <w:rPr>
          <w:rFonts w:eastAsiaTheme="minorHAnsi" w:cstheme="minorBidi"/>
          <w:b/>
          <w:i/>
          <w:lang w:eastAsia="en-US"/>
        </w:rPr>
        <w:t>•</w:t>
      </w:r>
      <w:r w:rsidRPr="00037E8D">
        <w:rPr>
          <w:rFonts w:eastAsiaTheme="minorHAnsi" w:cstheme="minorBidi"/>
          <w:b/>
          <w:bCs/>
          <w:i/>
          <w:iCs/>
          <w:lang w:eastAsia="en-US"/>
        </w:rPr>
        <w:tab/>
      </w:r>
      <w:r w:rsidRPr="00037E8D">
        <w:rPr>
          <w:rFonts w:eastAsiaTheme="minorHAnsi" w:cstheme="minorBidi"/>
          <w:b/>
          <w:i/>
          <w:lang w:eastAsia="en-US"/>
        </w:rPr>
        <w:t>при осуществлении платежей в пользу владельцев Биржевых о</w:t>
      </w:r>
      <w:r w:rsidRPr="00037E8D">
        <w:rPr>
          <w:rFonts w:eastAsiaTheme="minorHAnsi" w:cstheme="minorBidi"/>
          <w:b/>
          <w:bCs/>
          <w:i/>
          <w:iCs/>
          <w:lang w:eastAsia="en-US"/>
        </w:rPr>
        <w:t>блигаций в случаях, указанных в п. 9.7. Решения о выпуске Биржевых облигаций</w:t>
      </w:r>
    </w:p>
    <w:p w:rsidR="009C0D62" w:rsidRPr="00037E8D" w:rsidRDefault="009C0D62" w:rsidP="009C0D62">
      <w:pPr>
        <w:widowControl w:val="0"/>
        <w:autoSpaceDE/>
        <w:autoSpaceDN/>
        <w:adjustRightInd w:val="0"/>
        <w:ind w:firstLine="540"/>
        <w:jc w:val="both"/>
        <w:rPr>
          <w:rFonts w:eastAsiaTheme="minorHAnsi" w:cstheme="minorBidi"/>
          <w:b/>
          <w:i/>
          <w:lang w:eastAsia="en-US"/>
        </w:rPr>
      </w:pPr>
      <w:proofErr w:type="spellStart"/>
      <w:r w:rsidRPr="00037E8D">
        <w:rPr>
          <w:rFonts w:eastAsiaTheme="minorHAnsi" w:cstheme="minorBidi"/>
          <w:b/>
          <w:i/>
          <w:lang w:eastAsia="en-US"/>
        </w:rPr>
        <w:t>Презюмируется</w:t>
      </w:r>
      <w:proofErr w:type="spellEnd"/>
      <w:r w:rsidRPr="00037E8D">
        <w:rPr>
          <w:rFonts w:eastAsiaTheme="minorHAnsi" w:cstheme="minorBidi"/>
          <w:b/>
          <w:i/>
          <w:lang w:eastAsia="en-US"/>
        </w:rPr>
        <w:t>, что Эмитент не может одновременно назначить нескольких Платежных агентов.</w:t>
      </w:r>
    </w:p>
    <w:p w:rsidR="009C0D62" w:rsidRPr="00037E8D" w:rsidRDefault="009C0D62" w:rsidP="009C0D62">
      <w:pPr>
        <w:widowControl w:val="0"/>
        <w:autoSpaceDE/>
        <w:autoSpaceDN/>
        <w:adjustRightInd w:val="0"/>
        <w:ind w:firstLine="540"/>
        <w:jc w:val="both"/>
        <w:rPr>
          <w:rFonts w:eastAsiaTheme="minorHAnsi" w:cstheme="minorBidi"/>
          <w:b/>
          <w:i/>
          <w:lang w:eastAsia="en-US"/>
        </w:rPr>
      </w:pPr>
      <w:r w:rsidRPr="00037E8D">
        <w:rPr>
          <w:rFonts w:eastAsiaTheme="minorHAnsi" w:cstheme="minorBidi"/>
          <w:b/>
          <w:i/>
          <w:lang w:eastAsia="en-US"/>
        </w:rPr>
        <w:t xml:space="preserve">Информация о назначении Эмитентом платежных агентов отмене таких назначений раскрывается Эмитентом в форме сообщения о существенном факте в </w:t>
      </w:r>
      <w:r w:rsidRPr="00037E8D">
        <w:rPr>
          <w:rFonts w:eastAsiaTheme="minorHAnsi" w:cstheme="minorBidi"/>
          <w:b/>
          <w:bCs/>
          <w:i/>
          <w:iCs/>
          <w:lang w:eastAsia="en-US"/>
        </w:rPr>
        <w:t xml:space="preserve">соответствии с п. 11 Решения о выпуске ценных </w:t>
      </w:r>
      <w:r w:rsidRPr="00830107">
        <w:rPr>
          <w:rFonts w:eastAsiaTheme="minorHAnsi" w:cstheme="minorBidi"/>
          <w:b/>
          <w:bCs/>
          <w:i/>
          <w:iCs/>
          <w:lang w:eastAsia="en-US"/>
        </w:rPr>
        <w:t>бумаг.</w:t>
      </w:r>
      <w:r w:rsidRPr="00037E8D">
        <w:rPr>
          <w:rFonts w:eastAsiaTheme="minorHAnsi" w:cstheme="minorBidi"/>
          <w:b/>
          <w:bCs/>
          <w:i/>
          <w:iCs/>
          <w:lang w:eastAsia="en-US"/>
        </w:rPr>
        <w:t xml:space="preserve"> </w:t>
      </w:r>
    </w:p>
    <w:p w:rsidR="009C0D62" w:rsidRPr="00037E8D" w:rsidRDefault="009C0D62" w:rsidP="009C0D62">
      <w:pPr>
        <w:adjustRightInd w:val="0"/>
        <w:ind w:firstLine="540"/>
        <w:jc w:val="both"/>
        <w:rPr>
          <w:rFonts w:eastAsia="Calibri"/>
          <w:i/>
          <w:sz w:val="22"/>
          <w:szCs w:val="22"/>
          <w:u w:val="single"/>
          <w:lang w:eastAsia="en-US"/>
        </w:rPr>
      </w:pPr>
    </w:p>
    <w:p w:rsidR="009C0D62" w:rsidRPr="00037E8D" w:rsidRDefault="009C0D62" w:rsidP="009C0D62">
      <w:pPr>
        <w:adjustRightInd w:val="0"/>
        <w:ind w:firstLine="540"/>
        <w:jc w:val="both"/>
        <w:rPr>
          <w:rFonts w:eastAsia="Calibri"/>
          <w:i/>
          <w:sz w:val="22"/>
          <w:szCs w:val="22"/>
          <w:u w:val="single"/>
          <w:lang w:eastAsia="en-US"/>
        </w:rPr>
      </w:pPr>
      <w:r w:rsidRPr="00037E8D">
        <w:rPr>
          <w:rFonts w:eastAsia="Calibri"/>
          <w:i/>
          <w:sz w:val="22"/>
          <w:szCs w:val="22"/>
          <w:u w:val="single"/>
          <w:lang w:eastAsia="en-US"/>
        </w:rPr>
        <w:t>е) действия владельцев облигаций в случае неисполнения или ненадлежащего исполнения эмитентом обязательств по облигациям.</w:t>
      </w:r>
    </w:p>
    <w:p w:rsidR="009C0D62" w:rsidRPr="00037E8D" w:rsidRDefault="009C0D62" w:rsidP="009C0D62">
      <w:pPr>
        <w:ind w:firstLine="567"/>
        <w:jc w:val="both"/>
        <w:rPr>
          <w:b/>
          <w:u w:val="single"/>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67"/>
        <w:jc w:val="both"/>
        <w:rPr>
          <w:b/>
          <w:bCs/>
          <w:i/>
          <w:iCs/>
          <w:lang w:eastAsia="en-US"/>
        </w:rPr>
      </w:pPr>
      <w:r w:rsidRPr="00037E8D">
        <w:rPr>
          <w:b/>
          <w:bCs/>
          <w:i/>
          <w:iCs/>
          <w:lang w:eastAsia="en-US"/>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Решением о выпуске ценных бумаг и Проспектом ценных бумаг. </w:t>
      </w:r>
    </w:p>
    <w:p w:rsidR="009C0D62" w:rsidRPr="00037E8D" w:rsidRDefault="009C0D62" w:rsidP="009C0D62">
      <w:pPr>
        <w:adjustRightInd w:val="0"/>
        <w:ind w:firstLine="567"/>
        <w:jc w:val="both"/>
        <w:rPr>
          <w:b/>
          <w:bCs/>
          <w:i/>
          <w:iCs/>
          <w:lang w:eastAsia="en-US"/>
        </w:rPr>
      </w:pPr>
    </w:p>
    <w:p w:rsidR="009C0D62" w:rsidRPr="00037E8D" w:rsidRDefault="009C0D62" w:rsidP="009C0D62">
      <w:pPr>
        <w:adjustRightInd w:val="0"/>
        <w:ind w:firstLine="567"/>
        <w:jc w:val="both"/>
        <w:rPr>
          <w:b/>
          <w:bCs/>
          <w:i/>
          <w:iCs/>
          <w:lang w:eastAsia="en-US"/>
        </w:rPr>
      </w:pPr>
      <w:r w:rsidRPr="00037E8D">
        <w:rPr>
          <w:b/>
          <w:bCs/>
          <w:i/>
          <w:iCs/>
          <w:lang w:eastAsia="en-US"/>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037E8D">
        <w:rPr>
          <w:b/>
          <w:bCs/>
          <w:i/>
          <w:iCs/>
          <w:u w:val="single"/>
          <w:lang w:eastAsia="en-US"/>
        </w:rPr>
        <w:t>дефолт</w:t>
      </w:r>
      <w:r w:rsidRPr="00037E8D">
        <w:rPr>
          <w:b/>
          <w:bCs/>
          <w:i/>
          <w:iCs/>
          <w:lang w:eastAsia="en-US"/>
        </w:rPr>
        <w:t>), в случае:</w:t>
      </w:r>
    </w:p>
    <w:p w:rsidR="009C0D62" w:rsidRPr="00037E8D" w:rsidRDefault="009C0D62" w:rsidP="009C0D62">
      <w:pPr>
        <w:adjustRightInd w:val="0"/>
        <w:ind w:firstLine="567"/>
        <w:jc w:val="both"/>
        <w:rPr>
          <w:b/>
          <w:bCs/>
          <w:i/>
          <w:iCs/>
          <w:lang w:eastAsia="en-US"/>
        </w:rPr>
      </w:pPr>
      <w:r w:rsidRPr="00037E8D">
        <w:rPr>
          <w:b/>
          <w:bCs/>
          <w:i/>
          <w:iCs/>
          <w:lang w:eastAsia="en-US"/>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rsidR="009C0D62" w:rsidRPr="00037E8D" w:rsidRDefault="009C0D62" w:rsidP="009C0D62">
      <w:pPr>
        <w:adjustRightInd w:val="0"/>
        <w:ind w:firstLine="567"/>
        <w:jc w:val="both"/>
        <w:rPr>
          <w:b/>
          <w:bCs/>
          <w:i/>
          <w:iCs/>
          <w:lang w:eastAsia="en-US"/>
        </w:rPr>
      </w:pPr>
      <w:r w:rsidRPr="00037E8D">
        <w:rPr>
          <w:b/>
          <w:bCs/>
          <w:i/>
          <w:iCs/>
          <w:lang w:eastAsia="en-US"/>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rsidR="009C0D62" w:rsidRPr="00037E8D" w:rsidRDefault="009C0D62" w:rsidP="009C0D62">
      <w:pPr>
        <w:adjustRightInd w:val="0"/>
        <w:ind w:firstLine="567"/>
        <w:jc w:val="both"/>
        <w:rPr>
          <w:b/>
          <w:bCs/>
          <w:i/>
          <w:iCs/>
          <w:lang w:eastAsia="en-US"/>
        </w:rPr>
      </w:pPr>
      <w:r w:rsidRPr="00037E8D">
        <w:rPr>
          <w:b/>
          <w:bCs/>
          <w:i/>
          <w:iCs/>
          <w:lang w:eastAsia="en-US"/>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rsidR="009C0D62" w:rsidRPr="00037E8D" w:rsidRDefault="009C0D62" w:rsidP="009C0D62">
      <w:pPr>
        <w:adjustRightInd w:val="0"/>
        <w:ind w:firstLine="567"/>
        <w:jc w:val="both"/>
        <w:rPr>
          <w:b/>
          <w:bCs/>
          <w:i/>
          <w:iCs/>
          <w:lang w:eastAsia="en-US"/>
        </w:rPr>
      </w:pPr>
      <w:r w:rsidRPr="00037E8D">
        <w:rPr>
          <w:b/>
          <w:bCs/>
          <w:i/>
          <w:iCs/>
          <w:lang w:eastAsia="en-US"/>
        </w:rPr>
        <w:t xml:space="preserve">Исполнение соответствующих обязательств с просрочкой, однако в течение сроков, указанных в определении дефолта, составляет </w:t>
      </w:r>
      <w:r w:rsidRPr="00037E8D">
        <w:rPr>
          <w:b/>
          <w:bCs/>
          <w:i/>
          <w:iCs/>
          <w:u w:val="single"/>
          <w:lang w:eastAsia="en-US"/>
        </w:rPr>
        <w:t>технический дефолт</w:t>
      </w:r>
      <w:r w:rsidRPr="00037E8D">
        <w:rPr>
          <w:b/>
          <w:bCs/>
          <w:i/>
          <w:iCs/>
          <w:lang w:eastAsia="en-US"/>
        </w:rPr>
        <w:t>.</w:t>
      </w:r>
    </w:p>
    <w:p w:rsidR="009C0D62" w:rsidRPr="00037E8D" w:rsidRDefault="009C0D62" w:rsidP="009C0D62">
      <w:pPr>
        <w:autoSpaceDE/>
        <w:autoSpaceDN/>
        <w:adjustRightInd w:val="0"/>
        <w:spacing w:after="200" w:line="276" w:lineRule="auto"/>
        <w:ind w:firstLine="567"/>
        <w:contextualSpacing/>
        <w:jc w:val="both"/>
        <w:rPr>
          <w:b/>
          <w:bCs/>
          <w:i/>
          <w:iCs/>
        </w:rPr>
      </w:pPr>
    </w:p>
    <w:p w:rsidR="009C0D62" w:rsidRPr="00037E8D" w:rsidRDefault="009C0D62" w:rsidP="009C0D62">
      <w:pPr>
        <w:autoSpaceDE/>
        <w:autoSpaceDN/>
        <w:adjustRightInd w:val="0"/>
        <w:ind w:firstLine="567"/>
        <w:contextualSpacing/>
        <w:jc w:val="both"/>
        <w:rPr>
          <w:rFonts w:eastAsia="Calibri"/>
          <w:bCs/>
          <w:iCs/>
          <w:color w:val="000000"/>
          <w:lang w:eastAsia="en-US"/>
        </w:rPr>
      </w:pPr>
      <w:r w:rsidRPr="00037E8D">
        <w:rPr>
          <w:rFonts w:eastAsia="Calibri"/>
          <w:bCs/>
          <w:iCs/>
          <w:color w:val="000000"/>
          <w:lang w:eastAsia="en-US"/>
        </w:rPr>
        <w:t>Порядок обращения с требованием к эмитенту.</w:t>
      </w:r>
    </w:p>
    <w:p w:rsidR="009C0D62" w:rsidRPr="00037E8D" w:rsidRDefault="009C0D62" w:rsidP="00B958EC">
      <w:pPr>
        <w:widowControl w:val="0"/>
        <w:numPr>
          <w:ilvl w:val="0"/>
          <w:numId w:val="26"/>
        </w:numPr>
        <w:autoSpaceDE/>
        <w:autoSpaceDN/>
        <w:adjustRightInd w:val="0"/>
        <w:ind w:left="0" w:firstLine="567"/>
        <w:contextualSpacing/>
        <w:jc w:val="both"/>
        <w:rPr>
          <w:b/>
          <w:bCs/>
          <w:i/>
          <w:iCs/>
          <w:color w:val="000000"/>
        </w:rPr>
      </w:pPr>
      <w:r w:rsidRPr="00037E8D">
        <w:rPr>
          <w:b/>
          <w:bCs/>
          <w:i/>
          <w:iCs/>
          <w:color w:val="000000"/>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9C0D62" w:rsidRPr="00037E8D" w:rsidRDefault="009C0D62" w:rsidP="00B958EC">
      <w:pPr>
        <w:widowControl w:val="0"/>
        <w:adjustRightInd w:val="0"/>
        <w:ind w:firstLine="567"/>
        <w:contextualSpacing/>
        <w:jc w:val="both"/>
        <w:rPr>
          <w:b/>
          <w:bCs/>
          <w:i/>
          <w:iCs/>
          <w:color w:val="000000"/>
        </w:rPr>
      </w:pPr>
      <w:r w:rsidRPr="00037E8D">
        <w:rPr>
          <w:b/>
          <w:bCs/>
          <w:i/>
          <w:iCs/>
          <w:color w:val="000000"/>
        </w:rPr>
        <w:t>Порядок предъявления к Эмитенту требований о досрочном погашении Биржевых облигаций осуществляется в порядке, предусмотренном пунктом 9.5.1 Решения о выпуске ценных бумаг, с учетом особенностей, установленных статьей 17.1 Федерального закона от 22.04.1996 № 39-ФЗ «О рынке ценных бумаг».</w:t>
      </w:r>
    </w:p>
    <w:p w:rsidR="009C0D62" w:rsidRPr="00037E8D" w:rsidRDefault="009C0D62" w:rsidP="00B958EC">
      <w:pPr>
        <w:widowControl w:val="0"/>
        <w:adjustRightInd w:val="0"/>
        <w:ind w:firstLine="567"/>
        <w:contextualSpacing/>
        <w:jc w:val="both"/>
        <w:rPr>
          <w:b/>
          <w:bCs/>
          <w:i/>
          <w:iCs/>
          <w:color w:val="000000"/>
        </w:rPr>
      </w:pPr>
      <w:r w:rsidRPr="00037E8D">
        <w:rPr>
          <w:b/>
          <w:bCs/>
          <w:i/>
          <w:iCs/>
          <w:color w:val="00000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9C0D62" w:rsidRPr="00037E8D" w:rsidRDefault="009C0D62" w:rsidP="00B958EC">
      <w:pPr>
        <w:autoSpaceDE/>
        <w:autoSpaceDN/>
        <w:adjustRightInd w:val="0"/>
        <w:ind w:firstLine="567"/>
        <w:contextualSpacing/>
        <w:jc w:val="both"/>
        <w:rPr>
          <w:b/>
          <w:bCs/>
          <w:i/>
          <w:iCs/>
        </w:rPr>
      </w:pPr>
    </w:p>
    <w:p w:rsidR="009C0D62" w:rsidRPr="00037E8D" w:rsidRDefault="009C0D62" w:rsidP="00B958EC">
      <w:pPr>
        <w:widowControl w:val="0"/>
        <w:numPr>
          <w:ilvl w:val="0"/>
          <w:numId w:val="26"/>
        </w:numPr>
        <w:tabs>
          <w:tab w:val="left" w:pos="993"/>
        </w:tabs>
        <w:autoSpaceDE/>
        <w:autoSpaceDN/>
        <w:adjustRightInd w:val="0"/>
        <w:ind w:left="0" w:firstLine="567"/>
        <w:contextualSpacing/>
        <w:jc w:val="both"/>
        <w:rPr>
          <w:b/>
          <w:bCs/>
          <w:i/>
          <w:iCs/>
          <w:color w:val="000000"/>
        </w:rPr>
      </w:pPr>
      <w:r w:rsidRPr="00037E8D">
        <w:rPr>
          <w:b/>
          <w:bCs/>
          <w:i/>
          <w:iCs/>
        </w:rPr>
        <w:t>В случае наступления дефолта владельцы Биржевых облигаций, уполномоченные ими лица вправе,</w:t>
      </w:r>
      <w:r w:rsidRPr="00037E8D">
        <w:rPr>
          <w:rFonts w:ascii="Calibri" w:hAnsi="Calibri"/>
        </w:rPr>
        <w:t xml:space="preserve"> </w:t>
      </w:r>
      <w:r w:rsidRPr="00037E8D">
        <w:rPr>
          <w:b/>
          <w:bCs/>
          <w:i/>
          <w:iCs/>
        </w:rPr>
        <w:t xml:space="preserve">не заявляя требований о досрочном погашении Биржевых облигаций, обратиться к Эмитенту с требованием (претензией): </w:t>
      </w:r>
    </w:p>
    <w:p w:rsidR="009C0D62" w:rsidRPr="00037E8D" w:rsidRDefault="009C0D62" w:rsidP="00B958EC">
      <w:pPr>
        <w:numPr>
          <w:ilvl w:val="0"/>
          <w:numId w:val="27"/>
        </w:numPr>
        <w:autoSpaceDE/>
        <w:autoSpaceDN/>
        <w:ind w:left="0" w:firstLine="567"/>
        <w:contextualSpacing/>
        <w:jc w:val="both"/>
        <w:rPr>
          <w:b/>
          <w:bCs/>
          <w:i/>
          <w:iCs/>
          <w:color w:val="000000"/>
        </w:rPr>
      </w:pPr>
      <w:r w:rsidRPr="00037E8D">
        <w:rPr>
          <w:b/>
          <w:bCs/>
          <w:i/>
          <w:iCs/>
          <w:color w:val="00000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9C0D62" w:rsidRPr="00037E8D" w:rsidRDefault="009C0D62" w:rsidP="00B958EC">
      <w:pPr>
        <w:numPr>
          <w:ilvl w:val="0"/>
          <w:numId w:val="27"/>
        </w:numPr>
        <w:autoSpaceDE/>
        <w:autoSpaceDN/>
        <w:ind w:left="0" w:firstLine="567"/>
        <w:contextualSpacing/>
        <w:jc w:val="both"/>
        <w:rPr>
          <w:b/>
          <w:bCs/>
          <w:i/>
          <w:iCs/>
          <w:color w:val="000000"/>
        </w:rPr>
      </w:pPr>
      <w:r w:rsidRPr="00037E8D">
        <w:rPr>
          <w:b/>
          <w:bCs/>
          <w:i/>
          <w:iCs/>
          <w:color w:val="00000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9C0D62" w:rsidRPr="00037E8D" w:rsidRDefault="009C0D62" w:rsidP="00B958EC">
      <w:pPr>
        <w:numPr>
          <w:ilvl w:val="0"/>
          <w:numId w:val="27"/>
        </w:numPr>
        <w:autoSpaceDE/>
        <w:autoSpaceDN/>
        <w:ind w:left="0" w:firstLine="567"/>
        <w:contextualSpacing/>
        <w:jc w:val="both"/>
        <w:rPr>
          <w:b/>
          <w:bCs/>
          <w:i/>
          <w:iCs/>
          <w:color w:val="000000"/>
        </w:rPr>
      </w:pPr>
      <w:r w:rsidRPr="00037E8D">
        <w:rPr>
          <w:b/>
          <w:bCs/>
          <w:i/>
          <w:iCs/>
          <w:color w:val="000000"/>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Решения о выпуске ценны бумаг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9C0D62" w:rsidRPr="00037E8D" w:rsidRDefault="009C0D62" w:rsidP="00B958EC">
      <w:pPr>
        <w:autoSpaceDE/>
        <w:autoSpaceDN/>
        <w:ind w:firstLine="567"/>
        <w:rPr>
          <w:b/>
          <w:bCs/>
          <w:i/>
          <w:iCs/>
          <w:color w:val="000000"/>
          <w:lang w:eastAsia="en-US"/>
        </w:rPr>
      </w:pPr>
    </w:p>
    <w:p w:rsidR="009C0D62" w:rsidRPr="00037E8D" w:rsidRDefault="009C0D62" w:rsidP="00B958EC">
      <w:pPr>
        <w:autoSpaceDE/>
        <w:autoSpaceDN/>
        <w:ind w:firstLine="567"/>
        <w:jc w:val="both"/>
        <w:rPr>
          <w:b/>
          <w:bCs/>
          <w:i/>
          <w:iCs/>
          <w:color w:val="000000"/>
          <w:lang w:eastAsia="en-US"/>
        </w:rPr>
      </w:pPr>
      <w:r w:rsidRPr="00037E8D">
        <w:rPr>
          <w:b/>
          <w:bCs/>
          <w:i/>
          <w:iCs/>
          <w:color w:val="000000"/>
          <w:lang w:eastAsia="en-US"/>
        </w:rPr>
        <w:t xml:space="preserve">В случае наступления технического дефолта </w:t>
      </w:r>
      <w:r w:rsidRPr="00037E8D">
        <w:rPr>
          <w:b/>
          <w:bCs/>
          <w:i/>
          <w:iCs/>
        </w:rPr>
        <w:t>владельцы Биржевых облигаций, уполномоченные ими лица вправе,</w:t>
      </w:r>
      <w:r w:rsidRPr="00037E8D">
        <w:rPr>
          <w:b/>
          <w:bCs/>
          <w:i/>
          <w:iCs/>
          <w:color w:val="000000"/>
          <w:lang w:eastAsia="en-US"/>
        </w:rPr>
        <w:t xml:space="preserve"> начиная со дня, следующего за датой, в которую обязательство должно было быть </w:t>
      </w:r>
      <w:r w:rsidRPr="00037E8D">
        <w:rPr>
          <w:b/>
          <w:bCs/>
          <w:i/>
          <w:iCs/>
          <w:color w:val="000000"/>
          <w:lang w:eastAsia="en-US"/>
        </w:rPr>
        <w:lastRenderedPageBreak/>
        <w:t>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037E8D" w:rsidDel="00862575">
        <w:rPr>
          <w:b/>
          <w:bCs/>
          <w:i/>
          <w:iCs/>
          <w:color w:val="000000"/>
          <w:lang w:eastAsia="en-US"/>
        </w:rPr>
        <w:t xml:space="preserve"> </w:t>
      </w:r>
    </w:p>
    <w:p w:rsidR="009C0D62" w:rsidRPr="00037E8D" w:rsidRDefault="009C0D62" w:rsidP="00B958EC">
      <w:pPr>
        <w:autoSpaceDE/>
        <w:autoSpaceDN/>
        <w:adjustRightInd w:val="0"/>
        <w:ind w:firstLine="567"/>
        <w:contextualSpacing/>
        <w:jc w:val="both"/>
        <w:rPr>
          <w:b/>
          <w:bCs/>
          <w:i/>
          <w:iCs/>
        </w:rPr>
      </w:pPr>
      <w:r w:rsidRPr="00037E8D">
        <w:rPr>
          <w:b/>
          <w:bCs/>
          <w:i/>
          <w:iCs/>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9C0D62" w:rsidRPr="00037E8D" w:rsidRDefault="009C0D62" w:rsidP="00B958EC">
      <w:pPr>
        <w:autoSpaceDE/>
        <w:autoSpaceDN/>
        <w:ind w:firstLine="567"/>
        <w:contextualSpacing/>
        <w:jc w:val="both"/>
        <w:rPr>
          <w:b/>
          <w:bCs/>
          <w:i/>
          <w:iCs/>
          <w:lang w:eastAsia="en-US"/>
        </w:rPr>
      </w:pPr>
      <w:r w:rsidRPr="00037E8D">
        <w:rPr>
          <w:b/>
          <w:bCs/>
          <w:i/>
          <w:iCs/>
          <w:lang w:eastAsia="en-US"/>
        </w:rPr>
        <w:t>Владелец Биржевой облигации либо уполномоченное им лицо, представляет Эмитенту Претензию с приложением следующих документов:</w:t>
      </w:r>
    </w:p>
    <w:p w:rsidR="009C0D62" w:rsidRPr="00037E8D" w:rsidRDefault="009C0D62" w:rsidP="00B958EC">
      <w:pPr>
        <w:autoSpaceDE/>
        <w:autoSpaceDN/>
        <w:ind w:firstLine="567"/>
        <w:contextualSpacing/>
        <w:jc w:val="both"/>
        <w:rPr>
          <w:b/>
          <w:bCs/>
          <w:i/>
          <w:iCs/>
          <w:lang w:eastAsia="en-US"/>
        </w:rPr>
      </w:pPr>
      <w:r w:rsidRPr="00037E8D">
        <w:rPr>
          <w:b/>
          <w:bCs/>
          <w:i/>
          <w:iCs/>
          <w:lang w:eastAsia="en-US"/>
        </w:rPr>
        <w:t xml:space="preserve">- копии выписки по счету депо владельца Биржевых облигаций, </w:t>
      </w:r>
    </w:p>
    <w:p w:rsidR="009C0D62" w:rsidRPr="00037E8D" w:rsidRDefault="009C0D62" w:rsidP="00B958EC">
      <w:pPr>
        <w:autoSpaceDE/>
        <w:autoSpaceDN/>
        <w:ind w:firstLine="567"/>
        <w:contextualSpacing/>
        <w:jc w:val="both"/>
        <w:rPr>
          <w:b/>
          <w:bCs/>
          <w:i/>
          <w:iCs/>
          <w:lang w:eastAsia="en-US"/>
        </w:rPr>
      </w:pPr>
      <w:r w:rsidRPr="00037E8D">
        <w:rPr>
          <w:b/>
          <w:bCs/>
          <w:i/>
          <w:iCs/>
          <w:lang w:eastAsia="en-U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w:t>
      </w:r>
    </w:p>
    <w:p w:rsidR="009C0D62" w:rsidRPr="00037E8D" w:rsidRDefault="009C0D62" w:rsidP="00B958EC">
      <w:pPr>
        <w:widowControl w:val="0"/>
        <w:tabs>
          <w:tab w:val="left" w:pos="360"/>
        </w:tabs>
        <w:adjustRightInd w:val="0"/>
        <w:ind w:firstLine="567"/>
        <w:contextualSpacing/>
        <w:jc w:val="both"/>
        <w:rPr>
          <w:b/>
          <w:bCs/>
          <w:i/>
          <w:iCs/>
        </w:rPr>
      </w:pPr>
      <w:r w:rsidRPr="00037E8D">
        <w:rPr>
          <w:b/>
          <w:bCs/>
          <w:i/>
          <w:iCs/>
        </w:rPr>
        <w:t>Претензия в обязательном порядке должна содержать следующие сведения:</w:t>
      </w:r>
    </w:p>
    <w:p w:rsidR="009C0D62" w:rsidRPr="00037E8D" w:rsidRDefault="009C0D62" w:rsidP="00B958EC">
      <w:pPr>
        <w:widowControl w:val="0"/>
        <w:tabs>
          <w:tab w:val="left" w:pos="550"/>
        </w:tabs>
        <w:adjustRightInd w:val="0"/>
        <w:ind w:firstLine="567"/>
        <w:contextualSpacing/>
        <w:jc w:val="both"/>
        <w:rPr>
          <w:b/>
          <w:bCs/>
          <w:i/>
          <w:iCs/>
        </w:rPr>
      </w:pPr>
      <w:r w:rsidRPr="00037E8D">
        <w:rPr>
          <w:b/>
          <w:bCs/>
          <w:i/>
          <w:iCs/>
        </w:rPr>
        <w:t>-</w:t>
      </w:r>
      <w:r w:rsidRPr="00037E8D">
        <w:rPr>
          <w:b/>
          <w:bCs/>
          <w:i/>
          <w:iCs/>
        </w:rPr>
        <w:tab/>
        <w:t>полное наименование (полное имя) владельца Биржевых облигаций и лица, уполномоченного владельцем Биржевых облигаций получать выплаты по Биржевым облигациям;</w:t>
      </w:r>
    </w:p>
    <w:p w:rsidR="009C0D62" w:rsidRPr="00037E8D" w:rsidRDefault="009C0D62" w:rsidP="00B958EC">
      <w:pPr>
        <w:widowControl w:val="0"/>
        <w:tabs>
          <w:tab w:val="left" w:pos="550"/>
        </w:tabs>
        <w:adjustRightInd w:val="0"/>
        <w:ind w:firstLine="567"/>
        <w:contextualSpacing/>
        <w:jc w:val="both"/>
        <w:rPr>
          <w:b/>
          <w:bCs/>
          <w:i/>
          <w:iCs/>
        </w:rPr>
      </w:pPr>
      <w:r w:rsidRPr="00037E8D">
        <w:rPr>
          <w:b/>
          <w:bCs/>
          <w:i/>
          <w:iCs/>
        </w:rPr>
        <w:t>-</w:t>
      </w:r>
      <w:r w:rsidRPr="00037E8D">
        <w:rPr>
          <w:b/>
          <w:bCs/>
          <w:i/>
          <w:iCs/>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9C0D62" w:rsidRPr="00037E8D" w:rsidRDefault="009C0D62" w:rsidP="00B958EC">
      <w:pPr>
        <w:widowControl w:val="0"/>
        <w:tabs>
          <w:tab w:val="left" w:pos="550"/>
        </w:tabs>
        <w:adjustRightInd w:val="0"/>
        <w:ind w:firstLine="567"/>
        <w:contextualSpacing/>
        <w:jc w:val="both"/>
        <w:rPr>
          <w:b/>
          <w:bCs/>
          <w:i/>
          <w:iCs/>
        </w:rPr>
      </w:pPr>
      <w:r w:rsidRPr="00037E8D">
        <w:rPr>
          <w:b/>
          <w:bCs/>
          <w:i/>
          <w:iCs/>
        </w:rPr>
        <w:t>-</w:t>
      </w:r>
      <w:r w:rsidRPr="00037E8D">
        <w:rPr>
          <w:b/>
          <w:bCs/>
          <w:i/>
          <w:iCs/>
        </w:rPr>
        <w:tab/>
        <w:t>количество Биржевых облигаций (цифрами и прописью), принадлежащих владельцу Биржевых облигаций; и</w:t>
      </w:r>
    </w:p>
    <w:p w:rsidR="009C0D62" w:rsidRPr="00037E8D" w:rsidRDefault="009C0D62" w:rsidP="00B958EC">
      <w:pPr>
        <w:widowControl w:val="0"/>
        <w:tabs>
          <w:tab w:val="left" w:pos="550"/>
        </w:tabs>
        <w:adjustRightInd w:val="0"/>
        <w:ind w:firstLine="567"/>
        <w:contextualSpacing/>
        <w:jc w:val="both"/>
        <w:rPr>
          <w:b/>
          <w:bCs/>
          <w:i/>
          <w:iCs/>
        </w:rPr>
      </w:pPr>
      <w:r w:rsidRPr="00037E8D">
        <w:rPr>
          <w:b/>
          <w:bCs/>
          <w:i/>
          <w:iCs/>
        </w:rPr>
        <w:t>- наименование события, давшее право владельцу Биржевых облигаций обратиться с данным требованием к Эмитенту</w:t>
      </w:r>
    </w:p>
    <w:p w:rsidR="009C0D62" w:rsidRPr="00037E8D" w:rsidRDefault="009C0D62" w:rsidP="00B958EC">
      <w:pPr>
        <w:tabs>
          <w:tab w:val="left" w:pos="567"/>
        </w:tabs>
        <w:autoSpaceDE/>
        <w:autoSpaceDN/>
        <w:adjustRightInd w:val="0"/>
        <w:ind w:firstLine="567"/>
        <w:contextualSpacing/>
        <w:jc w:val="both"/>
        <w:rPr>
          <w:b/>
          <w:bCs/>
          <w:i/>
          <w:iCs/>
          <w:lang w:eastAsia="en-US"/>
        </w:rPr>
      </w:pPr>
      <w:r w:rsidRPr="00037E8D">
        <w:rPr>
          <w:b/>
          <w:bCs/>
          <w:i/>
          <w:iCs/>
          <w:lang w:eastAsia="en-US"/>
        </w:rPr>
        <w:t>-</w:t>
      </w:r>
      <w:r w:rsidRPr="00037E8D">
        <w:rPr>
          <w:b/>
          <w:bCs/>
          <w:i/>
          <w:iCs/>
          <w:lang w:eastAsia="en-US"/>
        </w:rPr>
        <w:tab/>
        <w:t xml:space="preserve"> место нахождения и почтовый адрес лица, направившего Претензию;</w:t>
      </w:r>
    </w:p>
    <w:p w:rsidR="009C0D62" w:rsidRPr="00037E8D" w:rsidRDefault="009C0D62" w:rsidP="00B958EC">
      <w:pPr>
        <w:tabs>
          <w:tab w:val="left" w:pos="567"/>
        </w:tabs>
        <w:autoSpaceDE/>
        <w:autoSpaceDN/>
        <w:adjustRightInd w:val="0"/>
        <w:ind w:firstLine="567"/>
        <w:contextualSpacing/>
        <w:jc w:val="both"/>
        <w:rPr>
          <w:b/>
          <w:bCs/>
          <w:i/>
          <w:iCs/>
          <w:lang w:eastAsia="en-US"/>
        </w:rPr>
      </w:pPr>
      <w:r w:rsidRPr="00037E8D">
        <w:rPr>
          <w:b/>
          <w:bCs/>
          <w:i/>
          <w:iCs/>
          <w:lang w:eastAsia="en-US"/>
        </w:rPr>
        <w:t>-</w:t>
      </w:r>
      <w:r w:rsidRPr="00037E8D">
        <w:rPr>
          <w:b/>
          <w:bCs/>
          <w:i/>
          <w:iCs/>
          <w:lang w:eastAsia="en-US"/>
        </w:rPr>
        <w:tab/>
        <w:t xml:space="preserve"> реквизиты банковского счёта владельца Биржевых облигаций или лица, уполномоченного получать выплаты по Биржевым облигациям;</w:t>
      </w:r>
    </w:p>
    <w:p w:rsidR="009C0D62" w:rsidRPr="00037E8D" w:rsidRDefault="009C0D62" w:rsidP="00B958EC">
      <w:pPr>
        <w:tabs>
          <w:tab w:val="left" w:pos="567"/>
        </w:tabs>
        <w:autoSpaceDE/>
        <w:autoSpaceDN/>
        <w:adjustRightInd w:val="0"/>
        <w:ind w:firstLine="567"/>
        <w:contextualSpacing/>
        <w:jc w:val="both"/>
        <w:rPr>
          <w:b/>
          <w:bCs/>
          <w:i/>
          <w:iCs/>
          <w:lang w:eastAsia="en-US"/>
        </w:rPr>
      </w:pPr>
      <w:r w:rsidRPr="00037E8D">
        <w:rPr>
          <w:b/>
          <w:bCs/>
          <w:i/>
          <w:iCs/>
          <w:lang w:eastAsia="en-US"/>
        </w:rPr>
        <w:t>- идентификационный номер налогоплательщика (ИНН) лица, уполномоченного получать выплаты по Биржевым облигациям;</w:t>
      </w:r>
    </w:p>
    <w:p w:rsidR="009C0D62" w:rsidRPr="00037E8D" w:rsidRDefault="009C0D62" w:rsidP="00B958EC">
      <w:pPr>
        <w:autoSpaceDE/>
        <w:autoSpaceDN/>
        <w:adjustRightInd w:val="0"/>
        <w:ind w:firstLine="567"/>
        <w:contextualSpacing/>
        <w:jc w:val="both"/>
        <w:rPr>
          <w:b/>
          <w:bCs/>
          <w:i/>
          <w:iCs/>
          <w:lang w:eastAsia="en-US"/>
        </w:rPr>
      </w:pPr>
      <w:r w:rsidRPr="00037E8D">
        <w:rPr>
          <w:b/>
          <w:bCs/>
          <w:i/>
          <w:iCs/>
          <w:lang w:eastAsia="en-US"/>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9C0D62" w:rsidRPr="00037E8D" w:rsidRDefault="009C0D62" w:rsidP="00B958EC">
      <w:pPr>
        <w:autoSpaceDE/>
        <w:autoSpaceDN/>
        <w:adjustRightInd w:val="0"/>
        <w:ind w:firstLine="567"/>
        <w:contextualSpacing/>
        <w:jc w:val="both"/>
        <w:rPr>
          <w:b/>
          <w:bCs/>
          <w:i/>
          <w:iCs/>
          <w:lang w:eastAsia="en-US"/>
        </w:rPr>
      </w:pPr>
      <w:r w:rsidRPr="00037E8D">
        <w:rPr>
          <w:b/>
          <w:bCs/>
          <w:i/>
          <w:iCs/>
          <w:lang w:eastAsia="en-US"/>
        </w:rPr>
        <w:t>- код причины постановки на учет (КПП) лица, уполномоченного получать выплаты по Биржевым облигациям;</w:t>
      </w:r>
    </w:p>
    <w:p w:rsidR="009C0D62" w:rsidRPr="00037E8D" w:rsidRDefault="009C0D62" w:rsidP="00B958EC">
      <w:pPr>
        <w:autoSpaceDE/>
        <w:autoSpaceDN/>
        <w:adjustRightInd w:val="0"/>
        <w:ind w:firstLine="567"/>
        <w:contextualSpacing/>
        <w:jc w:val="both"/>
        <w:rPr>
          <w:b/>
          <w:bCs/>
          <w:i/>
          <w:iCs/>
          <w:lang w:eastAsia="en-US"/>
        </w:rPr>
      </w:pPr>
      <w:r w:rsidRPr="00037E8D">
        <w:rPr>
          <w:b/>
          <w:bCs/>
          <w:i/>
          <w:iCs/>
          <w:lang w:eastAsia="en-US"/>
        </w:rPr>
        <w:t>- код ОКПО;</w:t>
      </w:r>
    </w:p>
    <w:p w:rsidR="009C0D62" w:rsidRPr="00037E8D" w:rsidRDefault="009C0D62" w:rsidP="00B958EC">
      <w:pPr>
        <w:autoSpaceDE/>
        <w:autoSpaceDN/>
        <w:adjustRightInd w:val="0"/>
        <w:ind w:firstLine="567"/>
        <w:contextualSpacing/>
        <w:jc w:val="both"/>
        <w:rPr>
          <w:b/>
          <w:bCs/>
          <w:i/>
          <w:iCs/>
          <w:lang w:eastAsia="en-US"/>
        </w:rPr>
      </w:pPr>
      <w:r w:rsidRPr="00037E8D">
        <w:rPr>
          <w:b/>
          <w:bCs/>
          <w:i/>
          <w:iCs/>
          <w:lang w:eastAsia="en-US"/>
        </w:rPr>
        <w:t>- код ОКВЭД;</w:t>
      </w:r>
    </w:p>
    <w:p w:rsidR="009C0D62" w:rsidRPr="00037E8D" w:rsidRDefault="009C0D62" w:rsidP="00B958EC">
      <w:pPr>
        <w:autoSpaceDE/>
        <w:autoSpaceDN/>
        <w:adjustRightInd w:val="0"/>
        <w:ind w:firstLine="567"/>
        <w:contextualSpacing/>
        <w:jc w:val="both"/>
        <w:rPr>
          <w:b/>
          <w:bCs/>
          <w:i/>
          <w:iCs/>
          <w:lang w:eastAsia="en-US"/>
        </w:rPr>
      </w:pPr>
      <w:r w:rsidRPr="00037E8D">
        <w:rPr>
          <w:b/>
          <w:bCs/>
          <w:i/>
          <w:iCs/>
          <w:lang w:eastAsia="en-US"/>
        </w:rPr>
        <w:t>- БИК (для кредитных организаций).</w:t>
      </w:r>
    </w:p>
    <w:p w:rsidR="009C0D62" w:rsidRPr="00037E8D" w:rsidRDefault="009C0D62" w:rsidP="009C0D62">
      <w:pPr>
        <w:autoSpaceDE/>
        <w:autoSpaceDN/>
        <w:adjustRightInd w:val="0"/>
        <w:ind w:firstLine="567"/>
        <w:contextualSpacing/>
        <w:jc w:val="both"/>
        <w:rPr>
          <w:b/>
          <w:bCs/>
          <w:i/>
          <w:iCs/>
          <w:lang w:eastAsia="en-US"/>
        </w:rPr>
      </w:pP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 место нахождения (или регистрации - для физических лиц) и почтовый адрес, включая индекс, владельца Биржевых облигаций;</w:t>
      </w: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 идентификационный номер налогоплательщика (ИНН) владельца Биржевых облигаций;</w:t>
      </w: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 налоговый статус владельца Биржевых облигаций;</w:t>
      </w: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В случае если владельцем Биржевых облигаций является юридическое лицо-нерезидент:</w:t>
      </w: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 xml:space="preserve">- код иностранной организации (КИО) - при наличии; </w:t>
      </w: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В случае если владельцем Биржевых облигаций является физическое лицо:</w:t>
      </w: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 вид, номер, дата и место выдачи документа, удостоверяющего личность владельца Биржевых облигаций,</w:t>
      </w: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 наименование органа, выдавшего документ;</w:t>
      </w:r>
    </w:p>
    <w:p w:rsidR="009C0D62" w:rsidRPr="00037E8D" w:rsidRDefault="009C0D62" w:rsidP="009C0D62">
      <w:pPr>
        <w:autoSpaceDE/>
        <w:autoSpaceDN/>
        <w:adjustRightInd w:val="0"/>
        <w:ind w:firstLine="567"/>
        <w:contextualSpacing/>
        <w:jc w:val="both"/>
        <w:rPr>
          <w:b/>
          <w:bCs/>
          <w:i/>
          <w:iCs/>
          <w:lang w:eastAsia="en-US"/>
        </w:rPr>
      </w:pPr>
      <w:r w:rsidRPr="00037E8D">
        <w:rPr>
          <w:b/>
          <w:bCs/>
          <w:i/>
          <w:iCs/>
          <w:lang w:eastAsia="en-US"/>
        </w:rPr>
        <w:t xml:space="preserve">- число, месяц и год рождения владельца Биржевых облигаций. </w:t>
      </w:r>
    </w:p>
    <w:p w:rsidR="009C0D62" w:rsidRPr="00037E8D" w:rsidRDefault="009C0D62" w:rsidP="009C0D62">
      <w:pPr>
        <w:autoSpaceDE/>
        <w:autoSpaceDN/>
        <w:ind w:firstLine="567"/>
        <w:contextualSpacing/>
        <w:jc w:val="both"/>
        <w:rPr>
          <w:b/>
          <w:i/>
          <w:color w:val="000000"/>
        </w:rPr>
      </w:pPr>
      <w:r w:rsidRPr="00037E8D">
        <w:rPr>
          <w:b/>
          <w:i/>
          <w:color w:val="000000"/>
        </w:rPr>
        <w:t xml:space="preserve">Дополнительно к </w:t>
      </w:r>
      <w:r w:rsidRPr="00037E8D">
        <w:rPr>
          <w:b/>
          <w:i/>
          <w:color w:val="000000"/>
          <w:spacing w:val="-5"/>
        </w:rPr>
        <w:t xml:space="preserve">Претензии, </w:t>
      </w:r>
      <w:r w:rsidRPr="00037E8D">
        <w:rPr>
          <w:b/>
          <w:i/>
          <w:color w:val="000000"/>
        </w:rPr>
        <w:t xml:space="preserve">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w:t>
      </w:r>
      <w:r w:rsidRPr="00037E8D">
        <w:rPr>
          <w:b/>
          <w:i/>
        </w:rPr>
        <w:t xml:space="preserve">либо лицо, уполномоченное владельцем Биржевых облигаций, </w:t>
      </w:r>
      <w:r w:rsidRPr="00037E8D">
        <w:rPr>
          <w:b/>
          <w:i/>
          <w:color w:val="000000"/>
        </w:rPr>
        <w:t>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9C0D62" w:rsidRPr="00037E8D" w:rsidRDefault="009C0D62" w:rsidP="009C0D62">
      <w:pPr>
        <w:autoSpaceDE/>
        <w:autoSpaceDN/>
        <w:ind w:firstLine="567"/>
        <w:contextualSpacing/>
        <w:jc w:val="both"/>
        <w:rPr>
          <w:b/>
          <w:i/>
          <w:color w:val="000000"/>
        </w:rPr>
      </w:pPr>
      <w:r w:rsidRPr="00037E8D">
        <w:rPr>
          <w:b/>
          <w:i/>
          <w:color w:val="000000"/>
        </w:rPr>
        <w:t>а) в случае если владельцем Биржевых облигаций является юридическое лицо-нерезидент:</w:t>
      </w:r>
    </w:p>
    <w:p w:rsidR="009C0D62" w:rsidRPr="00037E8D" w:rsidRDefault="009C0D62" w:rsidP="009C0D62">
      <w:pPr>
        <w:autoSpaceDE/>
        <w:autoSpaceDN/>
        <w:ind w:firstLine="567"/>
        <w:contextualSpacing/>
        <w:jc w:val="both"/>
        <w:rPr>
          <w:b/>
          <w:i/>
          <w:color w:val="000000"/>
          <w:lang w:eastAsia="en-US"/>
        </w:rPr>
      </w:pPr>
      <w:r w:rsidRPr="00037E8D">
        <w:rPr>
          <w:b/>
          <w:i/>
          <w:color w:val="000000"/>
          <w:lang w:eastAsia="en-US"/>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037E8D">
        <w:rPr>
          <w:b/>
          <w:bCs/>
          <w:i/>
          <w:vertAlign w:val="superscript"/>
        </w:rPr>
        <w:footnoteReference w:id="2"/>
      </w:r>
      <w:r w:rsidRPr="00037E8D">
        <w:rPr>
          <w:b/>
          <w:i/>
          <w:color w:val="000000"/>
        </w:rPr>
        <w:t>;</w:t>
      </w:r>
    </w:p>
    <w:p w:rsidR="009C0D62" w:rsidRPr="00037E8D" w:rsidRDefault="009C0D62" w:rsidP="009C0D62">
      <w:pPr>
        <w:tabs>
          <w:tab w:val="num" w:pos="720"/>
        </w:tabs>
        <w:autoSpaceDE/>
        <w:autoSpaceDN/>
        <w:adjustRightInd w:val="0"/>
        <w:ind w:firstLine="567"/>
        <w:contextualSpacing/>
        <w:jc w:val="both"/>
        <w:rPr>
          <w:b/>
          <w:i/>
          <w:color w:val="000000"/>
        </w:rPr>
      </w:pPr>
      <w:r w:rsidRPr="00037E8D">
        <w:rPr>
          <w:b/>
          <w:i/>
          <w:color w:val="000000"/>
        </w:rPr>
        <w:lastRenderedPageBreak/>
        <w:t xml:space="preserve">б) в случае, если получателем дохода по Биржевым облигациям будет постоянное представительство юридического лица-нерезидента: </w:t>
      </w:r>
    </w:p>
    <w:p w:rsidR="009C0D62" w:rsidRPr="00037E8D" w:rsidRDefault="009C0D62" w:rsidP="009C0D62">
      <w:pPr>
        <w:tabs>
          <w:tab w:val="num" w:pos="720"/>
        </w:tabs>
        <w:autoSpaceDE/>
        <w:autoSpaceDN/>
        <w:adjustRightInd w:val="0"/>
        <w:ind w:firstLine="567"/>
        <w:contextualSpacing/>
        <w:jc w:val="both"/>
        <w:rPr>
          <w:b/>
          <w:i/>
          <w:color w:val="000000"/>
        </w:rPr>
      </w:pPr>
      <w:r w:rsidRPr="00037E8D">
        <w:rPr>
          <w:b/>
          <w:i/>
          <w:color w:val="000000"/>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9C0D62" w:rsidRPr="00037E8D" w:rsidRDefault="009C0D62" w:rsidP="009C0D62">
      <w:pPr>
        <w:tabs>
          <w:tab w:val="num" w:pos="601"/>
        </w:tabs>
        <w:autoSpaceDE/>
        <w:autoSpaceDN/>
        <w:adjustRightInd w:val="0"/>
        <w:ind w:firstLine="567"/>
        <w:contextualSpacing/>
        <w:jc w:val="both"/>
        <w:rPr>
          <w:b/>
          <w:bCs/>
          <w:i/>
          <w:iCs/>
        </w:rPr>
      </w:pPr>
      <w:r w:rsidRPr="00037E8D">
        <w:rPr>
          <w:b/>
          <w:i/>
          <w:color w:val="000000"/>
        </w:rPr>
        <w:t xml:space="preserve">в) </w:t>
      </w:r>
      <w:r w:rsidRPr="00037E8D">
        <w:rPr>
          <w:b/>
          <w:bCs/>
          <w:i/>
          <w:iCs/>
        </w:rPr>
        <w:t>в случае если владельцем Биржевых облигаций является физическое лицо-нерезидент:</w:t>
      </w:r>
    </w:p>
    <w:p w:rsidR="009C0D62" w:rsidRPr="00037E8D" w:rsidRDefault="009C0D62" w:rsidP="009C0D62">
      <w:pPr>
        <w:tabs>
          <w:tab w:val="num" w:pos="0"/>
          <w:tab w:val="left" w:pos="142"/>
        </w:tabs>
        <w:autoSpaceDE/>
        <w:autoSpaceDN/>
        <w:ind w:firstLine="567"/>
        <w:contextualSpacing/>
        <w:jc w:val="both"/>
        <w:rPr>
          <w:b/>
          <w:bCs/>
          <w:i/>
          <w:iCs/>
        </w:rPr>
      </w:pPr>
      <w:r w:rsidRPr="00037E8D">
        <w:rPr>
          <w:b/>
          <w:bCs/>
          <w:i/>
          <w:iCs/>
        </w:rPr>
        <w:t>-</w:t>
      </w:r>
      <w:r w:rsidRPr="00037E8D">
        <w:rPr>
          <w:b/>
          <w:bCs/>
          <w:i/>
          <w:iCs/>
        </w:rPr>
        <w:tab/>
        <w:t xml:space="preserve">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w:t>
      </w:r>
      <w:proofErr w:type="spellStart"/>
      <w:r w:rsidRPr="00037E8D">
        <w:rPr>
          <w:b/>
          <w:bCs/>
          <w:i/>
          <w:iCs/>
        </w:rPr>
        <w:t>избежании</w:t>
      </w:r>
      <w:proofErr w:type="spellEnd"/>
      <w:r w:rsidRPr="00037E8D">
        <w:rPr>
          <w:b/>
          <w:bCs/>
          <w:i/>
          <w:iCs/>
        </w:rPr>
        <w:t xml:space="preserve"> двойного налогообложения;</w:t>
      </w:r>
    </w:p>
    <w:p w:rsidR="009C0D62" w:rsidRPr="00037E8D" w:rsidRDefault="009C0D62" w:rsidP="009C0D62">
      <w:pPr>
        <w:tabs>
          <w:tab w:val="num" w:pos="142"/>
        </w:tabs>
        <w:autoSpaceDE/>
        <w:autoSpaceDN/>
        <w:adjustRightInd w:val="0"/>
        <w:ind w:firstLine="567"/>
        <w:contextualSpacing/>
        <w:jc w:val="both"/>
        <w:rPr>
          <w:b/>
          <w:bCs/>
          <w:i/>
          <w:iCs/>
        </w:rPr>
      </w:pPr>
      <w:r w:rsidRPr="00037E8D">
        <w:rPr>
          <w:b/>
          <w:bCs/>
          <w:i/>
          <w:iCs/>
        </w:rPr>
        <w:t>-</w:t>
      </w:r>
      <w:r w:rsidRPr="00037E8D">
        <w:rPr>
          <w:b/>
          <w:bCs/>
          <w:i/>
          <w:iCs/>
        </w:rP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9C0D62" w:rsidRPr="00037E8D" w:rsidRDefault="009C0D62" w:rsidP="009C0D62">
      <w:pPr>
        <w:autoSpaceDE/>
        <w:autoSpaceDN/>
        <w:adjustRightInd w:val="0"/>
        <w:ind w:firstLine="567"/>
        <w:contextualSpacing/>
        <w:jc w:val="both"/>
        <w:rPr>
          <w:b/>
          <w:bCs/>
          <w:i/>
        </w:rPr>
      </w:pPr>
      <w:r w:rsidRPr="00037E8D">
        <w:rPr>
          <w:b/>
          <w:bCs/>
          <w:i/>
        </w:rPr>
        <w:t xml:space="preserve">г) Российским гражданам – владельцам Биржевых облигаций, проживающим за пределами территории Российской Федерации, либо </w:t>
      </w:r>
      <w:r w:rsidRPr="00037E8D">
        <w:rPr>
          <w:b/>
          <w:i/>
        </w:rPr>
        <w:t xml:space="preserve">лицу, уполномоченному владельцем совершать действия, направленные на досрочное погашение Биржевых облигаций, </w:t>
      </w:r>
      <w:r w:rsidRPr="00037E8D">
        <w:rPr>
          <w:b/>
          <w:bCs/>
          <w:i/>
        </w:rPr>
        <w:t>предварительно запросив у такого российского гражданина, необходимо предоставить</w:t>
      </w:r>
      <w:r w:rsidRPr="00037E8D">
        <w:rPr>
          <w:b/>
          <w:bCs/>
          <w:i/>
          <w:iCs/>
        </w:rPr>
        <w:t xml:space="preserve"> Эмитенту</w:t>
      </w:r>
      <w:r w:rsidRPr="00037E8D">
        <w:rPr>
          <w:b/>
          <w:bCs/>
          <w:i/>
        </w:rPr>
        <w:t>,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9C0D62" w:rsidRPr="00037E8D" w:rsidRDefault="009C0D62" w:rsidP="009C0D62">
      <w:pPr>
        <w:widowControl w:val="0"/>
        <w:autoSpaceDE/>
        <w:autoSpaceDN/>
        <w:ind w:firstLine="567"/>
        <w:contextualSpacing/>
        <w:jc w:val="both"/>
        <w:rPr>
          <w:b/>
          <w:bCs/>
          <w:i/>
          <w:iCs/>
        </w:rPr>
      </w:pPr>
      <w:r w:rsidRPr="00037E8D">
        <w:rPr>
          <w:b/>
          <w:bCs/>
          <w:i/>
          <w:iCs/>
          <w:color w:val="000000"/>
        </w:rPr>
        <w:t xml:space="preserve">В случае </w:t>
      </w:r>
      <w:proofErr w:type="spellStart"/>
      <w:r w:rsidRPr="00037E8D">
        <w:rPr>
          <w:b/>
          <w:bCs/>
          <w:i/>
          <w:iCs/>
          <w:color w:val="000000"/>
        </w:rPr>
        <w:t>непредоставления</w:t>
      </w:r>
      <w:proofErr w:type="spellEnd"/>
      <w:r w:rsidRPr="00037E8D">
        <w:rPr>
          <w:b/>
          <w:bCs/>
          <w:i/>
          <w:iCs/>
          <w:color w:val="000000"/>
        </w:rPr>
        <w:t xml:space="preserve">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9C0D62" w:rsidRPr="00037E8D" w:rsidRDefault="009C0D62" w:rsidP="009C0D62">
      <w:pPr>
        <w:autoSpaceDE/>
        <w:autoSpaceDN/>
        <w:adjustRightInd w:val="0"/>
        <w:ind w:firstLine="567"/>
        <w:contextualSpacing/>
        <w:jc w:val="both"/>
        <w:rPr>
          <w:b/>
          <w:bCs/>
          <w:i/>
          <w:iCs/>
        </w:rPr>
      </w:pPr>
    </w:p>
    <w:p w:rsidR="009C0D62" w:rsidRPr="00037E8D" w:rsidRDefault="009C0D62" w:rsidP="009C0D62">
      <w:pPr>
        <w:autoSpaceDE/>
        <w:autoSpaceDN/>
        <w:adjustRightInd w:val="0"/>
        <w:ind w:firstLine="567"/>
        <w:contextualSpacing/>
        <w:jc w:val="both"/>
        <w:rPr>
          <w:b/>
          <w:bCs/>
          <w:i/>
          <w:iCs/>
        </w:rPr>
      </w:pPr>
      <w:r w:rsidRPr="00037E8D">
        <w:rPr>
          <w:b/>
          <w:bCs/>
          <w:i/>
          <w:iCs/>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5 (Пяти) дней (далее – срок рассмотрения Претензии). </w:t>
      </w:r>
    </w:p>
    <w:p w:rsidR="009C0D62" w:rsidRPr="00037E8D" w:rsidRDefault="009C0D62" w:rsidP="009C0D62">
      <w:pPr>
        <w:autoSpaceDE/>
        <w:autoSpaceDN/>
        <w:adjustRightInd w:val="0"/>
        <w:ind w:firstLine="567"/>
        <w:contextualSpacing/>
        <w:jc w:val="both"/>
        <w:rPr>
          <w:b/>
          <w:bCs/>
          <w:i/>
          <w:iCs/>
          <w:lang w:eastAsia="en-US"/>
        </w:rPr>
      </w:pPr>
      <w:r w:rsidRPr="00037E8D">
        <w:rPr>
          <w:b/>
          <w:bCs/>
          <w:i/>
          <w:iCs/>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9C0D62" w:rsidRPr="00037E8D" w:rsidRDefault="009C0D62" w:rsidP="009C0D62">
      <w:pPr>
        <w:tabs>
          <w:tab w:val="left" w:pos="5580"/>
        </w:tabs>
        <w:autoSpaceDE/>
        <w:autoSpaceDN/>
        <w:adjustRightInd w:val="0"/>
        <w:ind w:firstLine="567"/>
        <w:contextualSpacing/>
        <w:jc w:val="both"/>
        <w:rPr>
          <w:b/>
          <w:bCs/>
          <w:i/>
          <w:iCs/>
          <w:lang w:eastAsia="en-US"/>
        </w:rPr>
      </w:pPr>
      <w:r w:rsidRPr="00037E8D">
        <w:rPr>
          <w:rFonts w:eastAsia="Calibri"/>
          <w:b/>
          <w:bCs/>
          <w:i/>
          <w:iCs/>
          <w:lang w:eastAsia="en-U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037E8D">
        <w:rPr>
          <w:b/>
          <w:bCs/>
          <w:i/>
          <w:iCs/>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Решения о выпуске ценных бумаг соответственно.</w:t>
      </w:r>
      <w:r w:rsidRPr="00037E8D">
        <w:rPr>
          <w:rFonts w:ascii="Calibri" w:eastAsia="Calibri" w:hAnsi="Calibri"/>
          <w:lang w:eastAsia="en-US"/>
        </w:rPr>
        <w:t xml:space="preserve"> </w:t>
      </w:r>
    </w:p>
    <w:p w:rsidR="009C0D62" w:rsidRPr="00037E8D" w:rsidRDefault="009C0D62" w:rsidP="009C0D62">
      <w:pPr>
        <w:tabs>
          <w:tab w:val="left" w:pos="5580"/>
        </w:tabs>
        <w:autoSpaceDE/>
        <w:autoSpaceDN/>
        <w:adjustRightInd w:val="0"/>
        <w:ind w:firstLine="567"/>
        <w:contextualSpacing/>
        <w:jc w:val="both"/>
        <w:rPr>
          <w:rFonts w:eastAsia="Calibri"/>
          <w:b/>
          <w:bCs/>
          <w:i/>
          <w:iCs/>
          <w:lang w:eastAsia="en-US"/>
        </w:rPr>
      </w:pPr>
    </w:p>
    <w:p w:rsidR="009C0D62" w:rsidRPr="00037E8D" w:rsidRDefault="009C0D62" w:rsidP="009C0D62">
      <w:pPr>
        <w:tabs>
          <w:tab w:val="left" w:pos="5580"/>
        </w:tabs>
        <w:autoSpaceDE/>
        <w:autoSpaceDN/>
        <w:adjustRightInd w:val="0"/>
        <w:ind w:firstLine="567"/>
        <w:contextualSpacing/>
        <w:jc w:val="both"/>
        <w:rPr>
          <w:rFonts w:eastAsia="Calibri"/>
          <w:b/>
          <w:bCs/>
          <w:i/>
          <w:iCs/>
          <w:lang w:eastAsia="en-US"/>
        </w:rPr>
      </w:pPr>
      <w:r w:rsidRPr="00037E8D">
        <w:rPr>
          <w:rFonts w:eastAsia="Calibri"/>
          <w:b/>
          <w:bCs/>
          <w:i/>
          <w:iCs/>
          <w:lang w:eastAsia="en-US"/>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w:t>
      </w:r>
      <w:r w:rsidRPr="00037E8D">
        <w:rPr>
          <w:b/>
          <w:bCs/>
          <w:i/>
          <w:iCs/>
        </w:rPr>
        <w:t>Решения о выпуске ценных бумаг</w:t>
      </w:r>
      <w:r w:rsidRPr="00037E8D">
        <w:rPr>
          <w:rFonts w:eastAsia="Calibri"/>
          <w:b/>
          <w:bCs/>
          <w:i/>
          <w:iCs/>
          <w:lang w:eastAsia="en-US"/>
        </w:rPr>
        <w:t xml:space="preserve">, в результате чего будет выплачена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w:t>
      </w:r>
      <w:r w:rsidRPr="00037E8D">
        <w:rPr>
          <w:b/>
          <w:bCs/>
          <w:i/>
          <w:iCs/>
        </w:rPr>
        <w:t>Решения о выпуске ценных бумаг</w:t>
      </w:r>
      <w:r w:rsidRPr="00037E8D">
        <w:rPr>
          <w:rFonts w:eastAsia="Calibri"/>
          <w:b/>
          <w:bCs/>
          <w:i/>
          <w:iCs/>
          <w:lang w:eastAsia="en-US"/>
        </w:rPr>
        <w:t xml:space="preserve">, не может быть осуществлена в порядке, предусмотренном разделами 9.2 и 9.4 </w:t>
      </w:r>
      <w:r w:rsidRPr="00037E8D">
        <w:rPr>
          <w:b/>
          <w:bCs/>
          <w:i/>
          <w:iCs/>
        </w:rPr>
        <w:t>Решения о выпуске ценных бумаг</w:t>
      </w:r>
      <w:r w:rsidRPr="00037E8D">
        <w:rPr>
          <w:rFonts w:eastAsia="Calibri"/>
          <w:b/>
          <w:bCs/>
          <w:i/>
          <w:iCs/>
          <w:lang w:eastAsia="en-US"/>
        </w:rPr>
        <w:t xml:space="preserve">.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w:t>
      </w:r>
      <w:r w:rsidRPr="00037E8D">
        <w:rPr>
          <w:rFonts w:eastAsia="Calibri"/>
          <w:b/>
          <w:bCs/>
          <w:i/>
          <w:iCs/>
          <w:lang w:eastAsia="en-US"/>
        </w:rPr>
        <w:lastRenderedPageBreak/>
        <w:t>указанным в Списке, которые не предъявляли Требования, Эмитент должен обеспечить перечисление соответствующих сумм.</w:t>
      </w:r>
    </w:p>
    <w:p w:rsidR="009C0D62" w:rsidRPr="00037E8D" w:rsidRDefault="009C0D62" w:rsidP="009C0D62">
      <w:pPr>
        <w:tabs>
          <w:tab w:val="left" w:pos="5580"/>
        </w:tabs>
        <w:autoSpaceDE/>
        <w:autoSpaceDN/>
        <w:adjustRightInd w:val="0"/>
        <w:ind w:firstLine="567"/>
        <w:contextualSpacing/>
        <w:jc w:val="both"/>
        <w:rPr>
          <w:rFonts w:eastAsia="Calibri"/>
          <w:bCs/>
          <w:iCs/>
          <w:lang w:eastAsia="en-US"/>
        </w:rPr>
      </w:pPr>
    </w:p>
    <w:p w:rsidR="009C0D62" w:rsidRPr="00037E8D" w:rsidRDefault="009C0D62" w:rsidP="009C0D62">
      <w:pPr>
        <w:tabs>
          <w:tab w:val="left" w:pos="5580"/>
        </w:tabs>
        <w:autoSpaceDE/>
        <w:autoSpaceDN/>
        <w:adjustRightInd w:val="0"/>
        <w:ind w:firstLine="567"/>
        <w:contextualSpacing/>
        <w:jc w:val="both"/>
        <w:rPr>
          <w:rFonts w:eastAsia="Calibri"/>
          <w:bCs/>
          <w:iCs/>
          <w:lang w:eastAsia="en-US"/>
        </w:rPr>
      </w:pPr>
      <w:r w:rsidRPr="00037E8D">
        <w:rPr>
          <w:rFonts w:eastAsia="Calibri"/>
          <w:bCs/>
          <w:iCs/>
          <w:lang w:eastAsia="en-US"/>
        </w:rPr>
        <w:t>Порядок обращения с иском в суд или арбитражный суд (подведомственность и срок исковой давности).</w:t>
      </w:r>
    </w:p>
    <w:p w:rsidR="009C0D62" w:rsidRPr="00037E8D" w:rsidRDefault="009C0D62" w:rsidP="009C0D62">
      <w:pPr>
        <w:widowControl w:val="0"/>
        <w:adjustRightInd w:val="0"/>
        <w:ind w:firstLine="567"/>
        <w:jc w:val="both"/>
        <w:rPr>
          <w:rFonts w:eastAsia="Calibri"/>
          <w:b/>
          <w:bCs/>
          <w:i/>
          <w:iCs/>
          <w:lang w:eastAsia="en-US"/>
        </w:rPr>
      </w:pPr>
      <w:r w:rsidRPr="00037E8D">
        <w:rPr>
          <w:rFonts w:eastAsia="Calibri"/>
          <w:b/>
          <w:bCs/>
          <w:i/>
          <w:iCs/>
          <w:lang w:eastAsia="en-US"/>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9C0D62" w:rsidRPr="00037E8D" w:rsidRDefault="009C0D62" w:rsidP="009C0D62">
      <w:pPr>
        <w:widowControl w:val="0"/>
        <w:adjustRightInd w:val="0"/>
        <w:ind w:firstLine="567"/>
        <w:jc w:val="both"/>
        <w:rPr>
          <w:rFonts w:eastAsia="Calibri"/>
          <w:b/>
          <w:bCs/>
          <w:i/>
          <w:iCs/>
          <w:lang w:eastAsia="en-US"/>
        </w:rPr>
      </w:pPr>
      <w:r w:rsidRPr="00037E8D">
        <w:rPr>
          <w:rFonts w:eastAsia="Calibri"/>
          <w:b/>
          <w:bCs/>
          <w:i/>
          <w:iCs/>
          <w:lang w:eastAsia="en-US"/>
        </w:rPr>
        <w:t xml:space="preserve">В случае </w:t>
      </w:r>
      <w:proofErr w:type="spellStart"/>
      <w:r w:rsidRPr="00037E8D">
        <w:rPr>
          <w:rFonts w:eastAsia="Calibri"/>
          <w:b/>
          <w:bCs/>
          <w:i/>
          <w:iCs/>
          <w:lang w:eastAsia="en-US"/>
        </w:rPr>
        <w:t>неперечисления</w:t>
      </w:r>
      <w:proofErr w:type="spellEnd"/>
      <w:r w:rsidRPr="00037E8D">
        <w:rPr>
          <w:rFonts w:eastAsia="Calibri"/>
          <w:b/>
          <w:bCs/>
          <w:i/>
          <w:iCs/>
          <w:lang w:eastAsia="en-US"/>
        </w:rPr>
        <w:t xml:space="preserve">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9C0D62" w:rsidRPr="00037E8D" w:rsidRDefault="009C0D62" w:rsidP="009C0D62">
      <w:pPr>
        <w:widowControl w:val="0"/>
        <w:adjustRightInd w:val="0"/>
        <w:ind w:firstLine="567"/>
        <w:jc w:val="both"/>
        <w:rPr>
          <w:rFonts w:eastAsia="Calibri"/>
          <w:b/>
          <w:bCs/>
          <w:i/>
          <w:iCs/>
          <w:lang w:eastAsia="en-US"/>
        </w:rPr>
      </w:pPr>
      <w:r w:rsidRPr="00037E8D">
        <w:rPr>
          <w:rFonts w:eastAsia="Calibri"/>
          <w:b/>
          <w:bCs/>
          <w:i/>
          <w:iCs/>
          <w:lang w:eastAsia="en-U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9C0D62" w:rsidRPr="00037E8D" w:rsidRDefault="009C0D62" w:rsidP="009C0D62">
      <w:pPr>
        <w:widowControl w:val="0"/>
        <w:adjustRightInd w:val="0"/>
        <w:ind w:firstLine="567"/>
        <w:jc w:val="both"/>
        <w:rPr>
          <w:rFonts w:eastAsia="Calibri"/>
          <w:b/>
          <w:bCs/>
          <w:i/>
          <w:iCs/>
          <w:lang w:eastAsia="en-US"/>
        </w:rPr>
      </w:pPr>
      <w:r w:rsidRPr="00037E8D">
        <w:rPr>
          <w:rFonts w:eastAsia="Calibri"/>
          <w:b/>
          <w:bCs/>
          <w:i/>
          <w:iCs/>
          <w:lang w:eastAsia="en-U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9C0D62" w:rsidRPr="00037E8D" w:rsidRDefault="009C0D62" w:rsidP="009C0D62">
      <w:pPr>
        <w:widowControl w:val="0"/>
        <w:adjustRightInd w:val="0"/>
        <w:ind w:firstLine="567"/>
        <w:jc w:val="both"/>
        <w:rPr>
          <w:rFonts w:eastAsia="Calibri"/>
          <w:b/>
          <w:bCs/>
          <w:i/>
          <w:iCs/>
          <w:lang w:eastAsia="en-US"/>
        </w:rPr>
      </w:pPr>
    </w:p>
    <w:p w:rsidR="009C0D62" w:rsidRPr="00037E8D" w:rsidRDefault="009C0D62" w:rsidP="009C0D62">
      <w:pPr>
        <w:widowControl w:val="0"/>
        <w:adjustRightInd w:val="0"/>
        <w:ind w:firstLine="567"/>
        <w:jc w:val="both"/>
        <w:rPr>
          <w:rFonts w:eastAsia="Calibri"/>
          <w:b/>
          <w:bCs/>
          <w:i/>
          <w:iCs/>
          <w:lang w:eastAsia="en-US"/>
        </w:rPr>
      </w:pPr>
      <w:r w:rsidRPr="00037E8D">
        <w:rPr>
          <w:rFonts w:eastAsia="Calibri"/>
          <w:b/>
          <w:bCs/>
          <w:i/>
          <w:iCs/>
          <w:lang w:eastAsia="en-U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9C0D62" w:rsidRPr="00037E8D" w:rsidRDefault="009C0D62" w:rsidP="009C0D62">
      <w:pPr>
        <w:widowControl w:val="0"/>
        <w:adjustRightInd w:val="0"/>
        <w:ind w:firstLine="567"/>
        <w:jc w:val="both"/>
        <w:rPr>
          <w:rFonts w:eastAsia="Calibri"/>
          <w:b/>
          <w:bCs/>
          <w:i/>
          <w:iCs/>
          <w:lang w:eastAsia="en-US"/>
        </w:rPr>
      </w:pPr>
      <w:r w:rsidRPr="00037E8D">
        <w:rPr>
          <w:rFonts w:eastAsia="Calibri"/>
          <w:b/>
          <w:bCs/>
          <w:i/>
          <w:iCs/>
          <w:lang w:eastAsia="en-U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9C0D62" w:rsidRPr="00037E8D" w:rsidRDefault="009C0D62" w:rsidP="009C0D62">
      <w:pPr>
        <w:widowControl w:val="0"/>
        <w:adjustRightInd w:val="0"/>
        <w:ind w:firstLine="567"/>
        <w:jc w:val="both"/>
        <w:rPr>
          <w:rFonts w:eastAsia="Calibri"/>
          <w:b/>
          <w:bCs/>
          <w:i/>
          <w:iCs/>
          <w:lang w:eastAsia="en-US"/>
        </w:rPr>
      </w:pPr>
      <w:r w:rsidRPr="00037E8D">
        <w:rPr>
          <w:rFonts w:eastAsia="Calibri"/>
          <w:b/>
          <w:bCs/>
          <w:i/>
          <w:iCs/>
          <w:lang w:eastAsia="en-US"/>
        </w:rPr>
        <w:t xml:space="preserve">Подведомственность гражданских дел судам установлена статьей 22 Гражданского процессуального кодекса Российской Федерации. </w:t>
      </w:r>
    </w:p>
    <w:p w:rsidR="009C0D62" w:rsidRPr="00037E8D" w:rsidRDefault="009C0D62" w:rsidP="009C0D62">
      <w:pPr>
        <w:widowControl w:val="0"/>
        <w:adjustRightInd w:val="0"/>
        <w:ind w:firstLine="567"/>
        <w:jc w:val="both"/>
        <w:rPr>
          <w:rFonts w:eastAsia="Calibri"/>
          <w:b/>
          <w:bCs/>
          <w:i/>
          <w:iCs/>
          <w:lang w:eastAsia="en-US"/>
        </w:rPr>
      </w:pPr>
      <w:r w:rsidRPr="00037E8D">
        <w:rPr>
          <w:rFonts w:eastAsia="Calibri"/>
          <w:b/>
          <w:bCs/>
          <w:i/>
          <w:iCs/>
          <w:lang w:eastAsia="en-US"/>
        </w:rPr>
        <w:t xml:space="preserve">Подведомственность дел арбитражному суду установлена статьей 27 Арбитражного процессуального кодекса Российской Федерации. </w:t>
      </w:r>
    </w:p>
    <w:p w:rsidR="009C0D62" w:rsidRPr="00037E8D" w:rsidRDefault="009C0D62" w:rsidP="009C0D62">
      <w:pPr>
        <w:widowControl w:val="0"/>
        <w:adjustRightInd w:val="0"/>
        <w:ind w:firstLine="567"/>
        <w:jc w:val="both"/>
        <w:rPr>
          <w:b/>
          <w:bCs/>
          <w:i/>
          <w:iCs/>
        </w:rPr>
      </w:pPr>
    </w:p>
    <w:p w:rsidR="009C0D62" w:rsidRPr="00037E8D" w:rsidRDefault="009C0D62" w:rsidP="009C0D62">
      <w:pPr>
        <w:widowControl w:val="0"/>
        <w:adjustRightInd w:val="0"/>
        <w:ind w:firstLine="567"/>
        <w:jc w:val="both"/>
      </w:pPr>
      <w:r w:rsidRPr="00037E8D">
        <w:t>Порядок раскрытия информации о неисполнении или ненадлежащем исполнением обязательств по облигациям:</w:t>
      </w:r>
    </w:p>
    <w:p w:rsidR="009C0D62" w:rsidRPr="00037E8D" w:rsidRDefault="009C0D62" w:rsidP="009C0D62">
      <w:pPr>
        <w:widowControl w:val="0"/>
        <w:adjustRightInd w:val="0"/>
        <w:ind w:firstLine="567"/>
        <w:jc w:val="both"/>
        <w:rPr>
          <w:b/>
          <w:bCs/>
          <w:i/>
          <w:iCs/>
        </w:rPr>
      </w:pPr>
      <w:r w:rsidRPr="00037E8D">
        <w:rPr>
          <w:b/>
          <w:bCs/>
          <w:i/>
          <w:iCs/>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«О неисполнении обязательств эмитента перед владельцами его эмиссионных ценных бумаг»</w:t>
      </w:r>
      <w:r w:rsidRPr="00037E8D">
        <w:rPr>
          <w:rFonts w:ascii="Calibri" w:eastAsia="Calibri" w:hAnsi="Calibri"/>
          <w:lang w:eastAsia="en-US"/>
        </w:rPr>
        <w:t xml:space="preserve"> </w:t>
      </w:r>
      <w:r w:rsidRPr="00037E8D">
        <w:rPr>
          <w:b/>
          <w:bCs/>
          <w:i/>
          <w:iCs/>
        </w:rPr>
        <w:t>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9C0D62" w:rsidRPr="00037E8D" w:rsidRDefault="009C0D62" w:rsidP="009C0D62">
      <w:pPr>
        <w:widowControl w:val="0"/>
        <w:adjustRightInd w:val="0"/>
        <w:ind w:firstLine="567"/>
        <w:jc w:val="both"/>
        <w:rPr>
          <w:b/>
          <w:bCs/>
          <w:i/>
          <w:iCs/>
        </w:rPr>
      </w:pPr>
      <w:r w:rsidRPr="00037E8D">
        <w:rPr>
          <w:b/>
          <w:bCs/>
          <w:i/>
          <w:iCs/>
        </w:rPr>
        <w:t>- в Ленте новостей - не позднее 1 (Одного) дня;</w:t>
      </w:r>
    </w:p>
    <w:p w:rsidR="009C0D62" w:rsidRPr="00037E8D" w:rsidRDefault="009C0D62" w:rsidP="009C0D62">
      <w:pPr>
        <w:widowControl w:val="0"/>
        <w:adjustRightInd w:val="0"/>
        <w:ind w:firstLine="567"/>
        <w:jc w:val="both"/>
        <w:rPr>
          <w:b/>
          <w:bCs/>
          <w:i/>
          <w:iCs/>
        </w:rPr>
      </w:pPr>
      <w:r w:rsidRPr="00037E8D">
        <w:rPr>
          <w:b/>
          <w:bCs/>
          <w:i/>
          <w:iCs/>
        </w:rPr>
        <w:t>- на страницах Эмитента в сети Интернет - не позднее 2 (Двух) дней.</w:t>
      </w:r>
    </w:p>
    <w:p w:rsidR="009C0D62" w:rsidRPr="00037E8D" w:rsidRDefault="009C0D62" w:rsidP="009C0D62">
      <w:pPr>
        <w:ind w:firstLine="567"/>
        <w:jc w:val="both"/>
        <w:rPr>
          <w:b/>
          <w:bCs/>
          <w:i/>
          <w:iCs/>
        </w:rPr>
      </w:pPr>
      <w:r w:rsidRPr="00037E8D">
        <w:rPr>
          <w:b/>
          <w:bCs/>
          <w:i/>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adjustRightInd w:val="0"/>
        <w:ind w:firstLine="540"/>
        <w:jc w:val="both"/>
        <w:rPr>
          <w:rFonts w:eastAsia="Calibri"/>
          <w:i/>
          <w:sz w:val="22"/>
          <w:szCs w:val="22"/>
          <w:u w:val="single"/>
          <w:lang w:eastAsia="en-US"/>
        </w:rPr>
      </w:pPr>
      <w:r w:rsidRPr="00037E8D">
        <w:rPr>
          <w:rFonts w:eastAsia="Calibri"/>
          <w:i/>
          <w:sz w:val="22"/>
          <w:szCs w:val="22"/>
          <w:u w:val="single"/>
          <w:lang w:eastAsia="en-US"/>
        </w:rPr>
        <w:t>ж) сведения о лице, предоставляющем обеспечение.</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b/>
          <w:bCs/>
          <w:i/>
          <w:iCs/>
        </w:rPr>
      </w:pPr>
      <w:r w:rsidRPr="00037E8D">
        <w:rPr>
          <w:b/>
          <w:bCs/>
          <w:i/>
          <w:iCs/>
        </w:rPr>
        <w:t>Предоставление обеспечения по Биржевым облигациям не предусмотрено.</w:t>
      </w:r>
    </w:p>
    <w:p w:rsidR="009C0D62" w:rsidRPr="00037E8D" w:rsidRDefault="009C0D62" w:rsidP="009C0D62">
      <w:pPr>
        <w:adjustRightInd w:val="0"/>
        <w:ind w:firstLine="540"/>
        <w:jc w:val="both"/>
        <w:rPr>
          <w:rFonts w:eastAsia="Calibri"/>
          <w:lang w:eastAsia="en-US"/>
        </w:rPr>
      </w:pPr>
    </w:p>
    <w:p w:rsidR="009C0D62" w:rsidRPr="00037E8D" w:rsidRDefault="009C0D62" w:rsidP="009C0D62">
      <w:pPr>
        <w:adjustRightInd w:val="0"/>
        <w:ind w:firstLine="540"/>
        <w:jc w:val="both"/>
        <w:rPr>
          <w:rFonts w:eastAsia="Calibri"/>
          <w:i/>
          <w:sz w:val="22"/>
          <w:szCs w:val="22"/>
          <w:u w:val="single"/>
          <w:lang w:eastAsia="en-US"/>
        </w:rPr>
      </w:pPr>
      <w:r w:rsidRPr="00037E8D">
        <w:rPr>
          <w:rFonts w:eastAsia="Calibri"/>
          <w:i/>
          <w:sz w:val="22"/>
          <w:szCs w:val="22"/>
          <w:u w:val="single"/>
          <w:lang w:eastAsia="en-US"/>
        </w:rPr>
        <w:t>з) условия обеспечения исполнения обязательств по облигациям.</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b/>
          <w:bCs/>
          <w:i/>
          <w:iCs/>
        </w:rPr>
      </w:pPr>
      <w:r w:rsidRPr="00037E8D">
        <w:rPr>
          <w:b/>
          <w:bCs/>
          <w:i/>
          <w:iCs/>
        </w:rPr>
        <w:t>Предоставление обеспечения по Биржевым облигациям не предусмотрено.</w:t>
      </w:r>
    </w:p>
    <w:p w:rsidR="009C0D62" w:rsidRPr="00037E8D" w:rsidRDefault="009C0D62" w:rsidP="009C0D62">
      <w:pPr>
        <w:adjustRightInd w:val="0"/>
        <w:ind w:firstLine="540"/>
        <w:jc w:val="both"/>
        <w:rPr>
          <w:rFonts w:eastAsia="Calibri"/>
          <w:i/>
          <w:sz w:val="22"/>
          <w:szCs w:val="22"/>
          <w:u w:val="single"/>
          <w:lang w:eastAsia="en-US"/>
        </w:rPr>
      </w:pPr>
    </w:p>
    <w:p w:rsidR="009C0D62" w:rsidRPr="00037E8D" w:rsidRDefault="009C0D62" w:rsidP="009C0D62">
      <w:pPr>
        <w:adjustRightInd w:val="0"/>
        <w:ind w:firstLine="540"/>
        <w:jc w:val="both"/>
        <w:rPr>
          <w:rFonts w:eastAsia="Calibri"/>
          <w:i/>
          <w:sz w:val="22"/>
          <w:szCs w:val="22"/>
          <w:u w:val="single"/>
          <w:lang w:eastAsia="en-US"/>
        </w:rPr>
      </w:pPr>
      <w:r w:rsidRPr="00037E8D">
        <w:rPr>
          <w:rFonts w:eastAsia="Calibri"/>
          <w:i/>
          <w:sz w:val="22"/>
          <w:szCs w:val="22"/>
          <w:u w:val="single"/>
          <w:lang w:eastAsia="en-US"/>
        </w:rPr>
        <w:t>и) сведения об отнесении приобретения облигаций к категории инвестиций с повышенным риском.</w:t>
      </w:r>
    </w:p>
    <w:p w:rsidR="009C0D62" w:rsidRPr="00037E8D" w:rsidRDefault="009C0D62" w:rsidP="009C0D62">
      <w:pPr>
        <w:adjustRightInd w:val="0"/>
        <w:ind w:firstLine="540"/>
        <w:jc w:val="both"/>
        <w:rPr>
          <w:b/>
          <w:bCs/>
          <w:i/>
          <w:iCs/>
          <w:sz w:val="22"/>
          <w:szCs w:val="22"/>
        </w:rPr>
      </w:pPr>
    </w:p>
    <w:p w:rsidR="009C0D62" w:rsidRPr="00037E8D" w:rsidRDefault="009C0D62" w:rsidP="009C0D62">
      <w:pPr>
        <w:ind w:firstLine="567"/>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b/>
          <w:bCs/>
          <w:i/>
          <w:iCs/>
        </w:rPr>
      </w:pPr>
      <w:r w:rsidRPr="00037E8D">
        <w:rPr>
          <w:b/>
          <w:bCs/>
          <w:i/>
          <w:iCs/>
        </w:rPr>
        <w:t>Требования п. 3.15 «Положения о раскрытии информации эмитентами эмиссионных ценных бумаг», утвержденного Приказом ФСФР России от 04.10.2011 № 11-46/</w:t>
      </w:r>
      <w:proofErr w:type="spellStart"/>
      <w:r w:rsidRPr="00037E8D">
        <w:rPr>
          <w:b/>
          <w:bCs/>
          <w:i/>
          <w:iCs/>
        </w:rPr>
        <w:t>пз-н</w:t>
      </w:r>
      <w:proofErr w:type="spellEnd"/>
      <w:r w:rsidRPr="00037E8D">
        <w:rPr>
          <w:b/>
          <w:bCs/>
          <w:i/>
          <w:iCs/>
        </w:rPr>
        <w:t xml:space="preserve"> не распространяются на Биржевые облигации. </w:t>
      </w:r>
    </w:p>
    <w:p w:rsidR="009C0D62" w:rsidRPr="00037E8D" w:rsidRDefault="009C0D62" w:rsidP="009C0D62"/>
    <w:p w:rsidR="009C0D62" w:rsidRPr="00037E8D" w:rsidRDefault="009C0D62" w:rsidP="00652E74">
      <w:pPr>
        <w:pStyle w:val="3"/>
      </w:pPr>
      <w:bookmarkStart w:id="105" w:name="_Toc386471394"/>
      <w:bookmarkStart w:id="106" w:name="_Toc407182822"/>
      <w:r w:rsidRPr="00037E8D">
        <w:t>9.1.3. Дополнительные сведения о конвертируемых ценных бумагах</w:t>
      </w:r>
      <w:bookmarkEnd w:id="105"/>
      <w:bookmarkEnd w:id="106"/>
    </w:p>
    <w:p w:rsidR="009C0D62" w:rsidRPr="00037E8D" w:rsidRDefault="009C0D62" w:rsidP="009C0D62">
      <w:pPr>
        <w:adjustRightInd w:val="0"/>
        <w:ind w:firstLine="540"/>
        <w:jc w:val="both"/>
        <w:rPr>
          <w:rFonts w:eastAsia="Calibri"/>
          <w:lang w:eastAsia="en-US"/>
        </w:rPr>
      </w:pPr>
    </w:p>
    <w:p w:rsidR="009C0D62" w:rsidRPr="00037E8D" w:rsidRDefault="009C0D62" w:rsidP="009C0D62">
      <w:pPr>
        <w:ind w:firstLine="540"/>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utoSpaceDE/>
        <w:autoSpaceDN/>
        <w:adjustRightInd w:val="0"/>
        <w:ind w:firstLine="540"/>
        <w:jc w:val="both"/>
        <w:rPr>
          <w:rFonts w:eastAsia="Calibri"/>
          <w:b/>
          <w:i/>
          <w:lang w:eastAsia="en-US"/>
        </w:rPr>
      </w:pPr>
      <w:r w:rsidRPr="00037E8D">
        <w:rPr>
          <w:rFonts w:eastAsia="Calibri"/>
          <w:b/>
          <w:i/>
          <w:lang w:eastAsia="en-US"/>
        </w:rPr>
        <w:t>Размещаемые Биржевые облигации не являются конвертируемыми.</w:t>
      </w:r>
    </w:p>
    <w:p w:rsidR="009C0D62" w:rsidRPr="00037E8D" w:rsidRDefault="009C0D62" w:rsidP="009C0D62">
      <w:pPr>
        <w:adjustRightInd w:val="0"/>
        <w:ind w:firstLine="540"/>
        <w:jc w:val="both"/>
        <w:rPr>
          <w:rFonts w:eastAsia="Calibri"/>
          <w:lang w:eastAsia="en-US"/>
        </w:rPr>
      </w:pPr>
    </w:p>
    <w:p w:rsidR="009C0D62" w:rsidRPr="00037E8D" w:rsidRDefault="009C0D62" w:rsidP="00652E74">
      <w:pPr>
        <w:pStyle w:val="3"/>
      </w:pPr>
      <w:bookmarkStart w:id="107" w:name="_Toc386471395"/>
      <w:bookmarkStart w:id="108" w:name="_Toc407182823"/>
      <w:r w:rsidRPr="00037E8D">
        <w:t>9.1.4. Дополнительные сведения о размещаемых опционах эмитента</w:t>
      </w:r>
      <w:bookmarkEnd w:id="107"/>
      <w:bookmarkEnd w:id="108"/>
    </w:p>
    <w:p w:rsidR="009C0D62" w:rsidRPr="00037E8D" w:rsidRDefault="009C0D62" w:rsidP="009C0D62">
      <w:pPr>
        <w:autoSpaceDE/>
        <w:autoSpaceDN/>
        <w:ind w:firstLine="567"/>
        <w:jc w:val="both"/>
        <w:rPr>
          <w:rFonts w:eastAsia="Calibri"/>
          <w:b/>
          <w:u w:val="single"/>
          <w:lang w:eastAsia="en-US"/>
        </w:rPr>
      </w:pPr>
    </w:p>
    <w:p w:rsidR="009C0D62" w:rsidRPr="00037E8D" w:rsidRDefault="009C0D62" w:rsidP="009C0D62">
      <w:pPr>
        <w:ind w:firstLine="540"/>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rFonts w:eastAsia="Calibri"/>
          <w:b/>
          <w:i/>
          <w:lang w:eastAsia="en-US"/>
        </w:rPr>
      </w:pPr>
      <w:r w:rsidRPr="00037E8D">
        <w:rPr>
          <w:rFonts w:eastAsia="Calibri"/>
          <w:b/>
          <w:i/>
          <w:lang w:eastAsia="en-US"/>
        </w:rPr>
        <w:t xml:space="preserve">Размещаемые Биржевые облигации не являются опционами эмитента. </w:t>
      </w:r>
    </w:p>
    <w:p w:rsidR="009C0D62" w:rsidRPr="00037E8D" w:rsidRDefault="009C0D62" w:rsidP="009C0D62">
      <w:pPr>
        <w:adjustRightInd w:val="0"/>
        <w:ind w:firstLine="540"/>
        <w:jc w:val="both"/>
        <w:rPr>
          <w:rFonts w:eastAsia="Calibri"/>
          <w:lang w:eastAsia="en-US"/>
        </w:rPr>
      </w:pPr>
    </w:p>
    <w:p w:rsidR="009C0D62" w:rsidRPr="00037E8D" w:rsidRDefault="009C0D62" w:rsidP="00652E74">
      <w:pPr>
        <w:pStyle w:val="3"/>
      </w:pPr>
      <w:bookmarkStart w:id="109" w:name="_Toc386471396"/>
      <w:bookmarkStart w:id="110" w:name="_Toc407182824"/>
      <w:r w:rsidRPr="00037E8D">
        <w:t>9.1.5. Дополнительные сведения о размещаемых облигациях с ипотечным покрытием</w:t>
      </w:r>
      <w:bookmarkEnd w:id="109"/>
      <w:bookmarkEnd w:id="110"/>
    </w:p>
    <w:p w:rsidR="009C0D62" w:rsidRPr="00037E8D" w:rsidRDefault="009C0D62" w:rsidP="009C0D62">
      <w:pPr>
        <w:adjustRightInd w:val="0"/>
        <w:ind w:firstLine="540"/>
        <w:jc w:val="both"/>
        <w:rPr>
          <w:rFonts w:eastAsia="Calibri"/>
          <w:lang w:eastAsia="en-US"/>
        </w:rPr>
      </w:pPr>
    </w:p>
    <w:p w:rsidR="009C0D62" w:rsidRPr="00037E8D" w:rsidRDefault="009C0D62" w:rsidP="009C0D62">
      <w:pPr>
        <w:ind w:firstLine="540"/>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rFonts w:eastAsia="Calibri"/>
          <w:b/>
          <w:i/>
          <w:lang w:eastAsia="en-US"/>
        </w:rPr>
      </w:pPr>
      <w:r w:rsidRPr="00037E8D">
        <w:rPr>
          <w:rFonts w:eastAsia="Calibri"/>
          <w:b/>
          <w:i/>
          <w:lang w:eastAsia="en-US"/>
        </w:rPr>
        <w:t>Размещаемые Биржевые облигации не являются облигациями с ипотечным покрытием.</w:t>
      </w:r>
    </w:p>
    <w:p w:rsidR="009C0D62" w:rsidRPr="00037E8D" w:rsidRDefault="009C0D62" w:rsidP="009C0D62">
      <w:pPr>
        <w:adjustRightInd w:val="0"/>
        <w:ind w:firstLine="540"/>
        <w:jc w:val="both"/>
        <w:rPr>
          <w:rFonts w:eastAsia="Calibri"/>
          <w:lang w:eastAsia="en-US"/>
        </w:rPr>
      </w:pPr>
    </w:p>
    <w:p w:rsidR="009C0D62" w:rsidRPr="00037E8D" w:rsidRDefault="009C0D62" w:rsidP="00652E74">
      <w:pPr>
        <w:pStyle w:val="3"/>
      </w:pPr>
      <w:bookmarkStart w:id="111" w:name="_Toc386471397"/>
      <w:bookmarkStart w:id="112" w:name="_Toc407182825"/>
      <w:r w:rsidRPr="00037E8D">
        <w:t>9.1.6. Дополнительные сведения о размещаемых российских депозитарных расписках</w:t>
      </w:r>
      <w:bookmarkEnd w:id="111"/>
      <w:bookmarkEnd w:id="112"/>
    </w:p>
    <w:p w:rsidR="009C0D62" w:rsidRPr="00037E8D" w:rsidRDefault="009C0D62" w:rsidP="009C0D62">
      <w:pPr>
        <w:autoSpaceDE/>
        <w:autoSpaceDN/>
        <w:ind w:firstLine="567"/>
        <w:jc w:val="both"/>
        <w:rPr>
          <w:rFonts w:eastAsia="Calibri"/>
          <w:b/>
          <w:u w:val="single"/>
          <w:lang w:eastAsia="en-US"/>
        </w:rPr>
      </w:pPr>
    </w:p>
    <w:p w:rsidR="009C0D62" w:rsidRPr="00037E8D" w:rsidRDefault="009C0D62" w:rsidP="009C0D62">
      <w:pPr>
        <w:ind w:firstLine="540"/>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utoSpaceDE/>
        <w:autoSpaceDN/>
        <w:adjustRightInd w:val="0"/>
        <w:ind w:firstLine="539"/>
        <w:jc w:val="both"/>
        <w:rPr>
          <w:rFonts w:eastAsia="Calibri"/>
          <w:b/>
          <w:i/>
          <w:sz w:val="22"/>
          <w:szCs w:val="22"/>
          <w:lang w:eastAsia="en-US"/>
        </w:rPr>
      </w:pPr>
      <w:r w:rsidRPr="00037E8D">
        <w:rPr>
          <w:rFonts w:eastAsia="Calibri"/>
          <w:b/>
          <w:i/>
          <w:lang w:eastAsia="en-US"/>
        </w:rPr>
        <w:t>Информация не приводится для данного вида ценных бумаг</w:t>
      </w:r>
      <w:r w:rsidRPr="00037E8D">
        <w:rPr>
          <w:rFonts w:eastAsia="Calibri"/>
          <w:b/>
          <w:i/>
          <w:sz w:val="22"/>
          <w:szCs w:val="22"/>
          <w:lang w:eastAsia="en-US"/>
        </w:rPr>
        <w:t>.</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4B318D">
      <w:pPr>
        <w:pStyle w:val="22"/>
        <w:rPr>
          <w:sz w:val="22"/>
          <w:szCs w:val="22"/>
        </w:rPr>
      </w:pPr>
      <w:bookmarkStart w:id="113" w:name="_Toc386471398"/>
      <w:bookmarkStart w:id="114" w:name="_Toc407182826"/>
      <w:r w:rsidRPr="00037E8D">
        <w:rPr>
          <w:sz w:val="22"/>
          <w:szCs w:val="22"/>
        </w:rPr>
        <w:t>9.2. Цена (порядок определения цены) размещения эмиссионных ценных бумаг</w:t>
      </w:r>
      <w:bookmarkEnd w:id="113"/>
      <w:bookmarkEnd w:id="114"/>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ind w:firstLine="540"/>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rFonts w:eastAsia="Calibri"/>
          <w:bCs/>
          <w:iCs/>
          <w:lang w:eastAsia="en-US"/>
        </w:rPr>
      </w:pPr>
      <w:r w:rsidRPr="00037E8D">
        <w:rPr>
          <w:rFonts w:eastAsia="Calibri"/>
          <w:bCs/>
          <w:iCs/>
          <w:lang w:eastAsia="en-US"/>
        </w:rPr>
        <w:t>Цена размещения или порядок ее определения:</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Цена размещения Биржевых облигаций устанавливается в размере 100 (Сто) процентов от номинальной стоимости Биржевых облигаций, что составляет 1 000 (Одну тысячу) рублей за одну Биржевую облигацию.</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Начиная со второго дня размещения Биржевых облигаций, покупатель при совершении операции купли-продажи Биржевых облигаций также уплачивает накопленный купонный доход по Биржевым облигациям (НКД), рассчитываемый по следующей формуле:</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НКД = </w:t>
      </w:r>
      <w:proofErr w:type="spellStart"/>
      <w:r w:rsidRPr="00037E8D">
        <w:rPr>
          <w:rFonts w:eastAsiaTheme="minorHAnsi" w:cstheme="minorBidi"/>
          <w:b/>
          <w:bCs/>
          <w:i/>
          <w:iCs/>
          <w:lang w:eastAsia="en-US"/>
        </w:rPr>
        <w:t>Nom</w:t>
      </w:r>
      <w:proofErr w:type="spellEnd"/>
      <w:r w:rsidRPr="00037E8D">
        <w:rPr>
          <w:rFonts w:eastAsiaTheme="minorHAnsi" w:cstheme="minorBidi"/>
          <w:b/>
          <w:bCs/>
          <w:i/>
          <w:iCs/>
          <w:lang w:eastAsia="en-US"/>
        </w:rPr>
        <w:t xml:space="preserve"> * C(1) * (T - T0)/ 365/ 100%, где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НКД – накопленный купонный доход по каждой Биржевой облигации, руб.; </w:t>
      </w:r>
    </w:p>
    <w:p w:rsidR="009C0D62" w:rsidRPr="00037E8D" w:rsidRDefault="009C0D62" w:rsidP="009C0D62">
      <w:pPr>
        <w:adjustRightInd w:val="0"/>
        <w:ind w:firstLine="540"/>
        <w:jc w:val="both"/>
        <w:rPr>
          <w:rFonts w:eastAsiaTheme="minorHAnsi" w:cstheme="minorBidi"/>
          <w:b/>
          <w:bCs/>
          <w:i/>
          <w:iCs/>
          <w:lang w:eastAsia="en-US"/>
        </w:rPr>
      </w:pPr>
      <w:proofErr w:type="spellStart"/>
      <w:r w:rsidRPr="00037E8D">
        <w:rPr>
          <w:rFonts w:eastAsiaTheme="minorHAnsi" w:cstheme="minorBidi"/>
          <w:b/>
          <w:bCs/>
          <w:i/>
          <w:iCs/>
          <w:lang w:eastAsia="en-US"/>
        </w:rPr>
        <w:t>Nom</w:t>
      </w:r>
      <w:proofErr w:type="spellEnd"/>
      <w:r w:rsidRPr="00037E8D">
        <w:rPr>
          <w:rFonts w:eastAsiaTheme="minorHAnsi" w:cstheme="minorBidi"/>
          <w:b/>
          <w:bCs/>
          <w:i/>
          <w:iCs/>
          <w:lang w:eastAsia="en-US"/>
        </w:rPr>
        <w:t xml:space="preserve"> – номинальная стоимость одной Биржевой облигации, руб.;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С(1) – размер процентной ставки по первому купону, проценты годовых;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T – дата размещения Биржевых облигаций;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T0 – дата начала размещения Биржевых облигаций. </w:t>
      </w:r>
    </w:p>
    <w:p w:rsidR="009C0D62" w:rsidRPr="00037E8D" w:rsidRDefault="009C0D62" w:rsidP="009C0D62">
      <w:pPr>
        <w:adjustRightInd w:val="0"/>
        <w:ind w:firstLine="540"/>
        <w:jc w:val="both"/>
        <w:rPr>
          <w:rFonts w:eastAsiaTheme="minorHAnsi" w:cstheme="minorBidi"/>
          <w:b/>
          <w:bCs/>
          <w:i/>
          <w:iCs/>
          <w:lang w:eastAsia="en-US"/>
        </w:rPr>
      </w:pPr>
      <w:r w:rsidRPr="00037E8D">
        <w:rPr>
          <w:rFonts w:eastAsiaTheme="minorHAnsi" w:cstheme="minorBidi"/>
          <w:b/>
          <w:bCs/>
          <w:i/>
          <w:iCs/>
          <w:lang w:eastAsia="en-US"/>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w:t>
      </w:r>
      <w:r w:rsidRPr="00037E8D">
        <w:rPr>
          <w:rFonts w:eastAsiaTheme="minorHAnsi" w:cstheme="minorBidi"/>
          <w:b/>
          <w:bCs/>
          <w:i/>
          <w:iCs/>
          <w:lang w:eastAsia="en-US"/>
        </w:rPr>
        <w:lastRenderedPageBreak/>
        <w:t xml:space="preserve">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 </w:t>
      </w:r>
    </w:p>
    <w:p w:rsidR="009C0D62" w:rsidRPr="00037E8D" w:rsidRDefault="009C0D62" w:rsidP="009C0D62">
      <w:pPr>
        <w:keepNext/>
        <w:autoSpaceDE/>
        <w:autoSpaceDN/>
        <w:spacing w:before="60" w:after="60"/>
        <w:ind w:firstLine="567"/>
        <w:jc w:val="both"/>
        <w:outlineLvl w:val="1"/>
        <w:rPr>
          <w:rFonts w:cs="Arial"/>
          <w:b/>
          <w:bCs/>
          <w:iCs/>
        </w:rPr>
      </w:pPr>
    </w:p>
    <w:p w:rsidR="009C0D62" w:rsidRPr="00037E8D" w:rsidRDefault="009C0D62" w:rsidP="004B318D">
      <w:pPr>
        <w:pStyle w:val="22"/>
        <w:rPr>
          <w:sz w:val="22"/>
          <w:szCs w:val="22"/>
        </w:rPr>
      </w:pPr>
      <w:bookmarkStart w:id="115" w:name="_Toc386471399"/>
      <w:bookmarkStart w:id="116" w:name="_Toc407182827"/>
      <w:r w:rsidRPr="00037E8D">
        <w:rPr>
          <w:sz w:val="22"/>
          <w:szCs w:val="22"/>
        </w:rPr>
        <w:t>9.3. Наличие преимущественных прав на приобретение размещаемых эмиссионных ценных бумаг</w:t>
      </w:r>
      <w:bookmarkEnd w:id="115"/>
      <w:bookmarkEnd w:id="116"/>
    </w:p>
    <w:p w:rsidR="009C0D62" w:rsidRPr="00037E8D" w:rsidRDefault="009C0D62" w:rsidP="009C0D62">
      <w:pPr>
        <w:autoSpaceDE/>
        <w:autoSpaceDN/>
        <w:ind w:firstLine="567"/>
        <w:jc w:val="both"/>
        <w:rPr>
          <w:rFonts w:eastAsia="Calibri"/>
          <w:b/>
          <w:sz w:val="22"/>
          <w:szCs w:val="22"/>
          <w:u w:val="single"/>
          <w:lang w:eastAsia="en-US"/>
        </w:rPr>
      </w:pPr>
    </w:p>
    <w:p w:rsidR="009C0D62" w:rsidRPr="00037E8D" w:rsidRDefault="009C0D62" w:rsidP="009C0D62">
      <w:pPr>
        <w:ind w:firstLine="540"/>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b/>
          <w:bCs/>
          <w:i/>
          <w:iCs/>
        </w:rPr>
      </w:pPr>
      <w:r w:rsidRPr="00037E8D">
        <w:rPr>
          <w:b/>
          <w:bCs/>
          <w:i/>
          <w:iCs/>
        </w:rPr>
        <w:t>Преимущественное право приобретения размещаемых ценных бумаг не предусмотрено.</w:t>
      </w:r>
    </w:p>
    <w:p w:rsidR="009C0D62" w:rsidRPr="00037E8D" w:rsidRDefault="009C0D62" w:rsidP="009C0D62">
      <w:pPr>
        <w:adjustRightInd w:val="0"/>
        <w:ind w:firstLine="540"/>
        <w:jc w:val="both"/>
        <w:rPr>
          <w:rFonts w:eastAsia="Calibri"/>
          <w:lang w:eastAsia="en-US"/>
        </w:rPr>
      </w:pPr>
    </w:p>
    <w:p w:rsidR="009C0D62" w:rsidRPr="00037E8D" w:rsidRDefault="009C0D62" w:rsidP="004B318D">
      <w:pPr>
        <w:pStyle w:val="22"/>
        <w:rPr>
          <w:sz w:val="22"/>
          <w:szCs w:val="22"/>
        </w:rPr>
      </w:pPr>
      <w:bookmarkStart w:id="117" w:name="_Toc386471400"/>
      <w:bookmarkStart w:id="118" w:name="_Toc407182828"/>
      <w:r w:rsidRPr="00037E8D">
        <w:rPr>
          <w:sz w:val="22"/>
          <w:szCs w:val="22"/>
        </w:rPr>
        <w:t>9.4. Наличие ограничений на приобретение и обращение размещаемых эмиссионных ценных бумаг</w:t>
      </w:r>
      <w:bookmarkEnd w:id="117"/>
      <w:bookmarkEnd w:id="118"/>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ind w:firstLine="540"/>
        <w:jc w:val="both"/>
        <w:rPr>
          <w:b/>
          <w:u w:val="single"/>
        </w:rPr>
      </w:pPr>
      <w:r w:rsidRPr="00037E8D">
        <w:rPr>
          <w:b/>
          <w:u w:val="single"/>
        </w:rPr>
        <w:t>Для Биржевых облигаций серии БО-01, Биржевых облигаций серии БО-02, Биржевых облигаций серии БО-03:</w:t>
      </w:r>
    </w:p>
    <w:p w:rsidR="009C0D62" w:rsidRPr="00037E8D" w:rsidRDefault="009C0D62" w:rsidP="009C0D62">
      <w:pPr>
        <w:adjustRightInd w:val="0"/>
        <w:ind w:firstLine="540"/>
        <w:jc w:val="both"/>
        <w:rPr>
          <w:b/>
          <w:bCs/>
          <w:i/>
        </w:rPr>
      </w:pPr>
      <w:r w:rsidRPr="00037E8D">
        <w:rPr>
          <w:b/>
          <w:bCs/>
          <w:i/>
        </w:rPr>
        <w:t xml:space="preserve">В соответствии с Федеральным </w:t>
      </w:r>
      <w:hyperlink r:id="rId28" w:history="1">
        <w:r w:rsidRPr="00037E8D">
          <w:rPr>
            <w:b/>
            <w:bCs/>
            <w:i/>
          </w:rPr>
          <w:t>законом</w:t>
        </w:r>
      </w:hyperlink>
      <w:r w:rsidRPr="00037E8D">
        <w:rPr>
          <w:b/>
          <w:bCs/>
          <w:i/>
        </w:rPr>
        <w:t xml:space="preserve"> «О рынке ценных бумаг» </w:t>
      </w:r>
    </w:p>
    <w:p w:rsidR="009C0D62" w:rsidRPr="00037E8D" w:rsidRDefault="009C0D62" w:rsidP="009C0D62">
      <w:pPr>
        <w:adjustRightInd w:val="0"/>
        <w:ind w:firstLine="540"/>
        <w:jc w:val="both"/>
        <w:rPr>
          <w:rFonts w:eastAsia="Calibri"/>
          <w:b/>
          <w:bCs/>
          <w:i/>
          <w:iCs/>
          <w:lang w:eastAsia="en-US"/>
        </w:rPr>
      </w:pPr>
      <w:r w:rsidRPr="00037E8D">
        <w:rPr>
          <w:rFonts w:eastAsia="Calibri"/>
          <w:b/>
          <w:bCs/>
          <w:i/>
          <w:iCs/>
          <w:lang w:eastAsia="en-US"/>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9C0D62" w:rsidRPr="00037E8D" w:rsidRDefault="009C0D62" w:rsidP="009C0D62">
      <w:pPr>
        <w:adjustRightInd w:val="0"/>
        <w:ind w:firstLine="540"/>
        <w:jc w:val="both"/>
        <w:rPr>
          <w:rFonts w:eastAsia="Calibri"/>
          <w:b/>
          <w:bCs/>
          <w:i/>
          <w:iCs/>
          <w:lang w:eastAsia="en-US"/>
        </w:rPr>
      </w:pPr>
      <w:r w:rsidRPr="00037E8D">
        <w:rPr>
          <w:rFonts w:eastAsia="Calibri"/>
          <w:b/>
          <w:bCs/>
          <w:i/>
          <w:iCs/>
          <w:lang w:eastAsia="en-US"/>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sidR="009C0D62" w:rsidRPr="00037E8D" w:rsidRDefault="009C0D62" w:rsidP="009C0D62">
      <w:pPr>
        <w:adjustRightInd w:val="0"/>
        <w:ind w:firstLine="540"/>
        <w:jc w:val="both"/>
        <w:rPr>
          <w:rFonts w:eastAsia="Calibri"/>
          <w:b/>
          <w:bCs/>
          <w:i/>
          <w:iCs/>
          <w:lang w:eastAsia="en-US"/>
        </w:rPr>
      </w:pPr>
      <w:r w:rsidRPr="00037E8D">
        <w:rPr>
          <w:rFonts w:eastAsia="Calibri"/>
          <w:b/>
          <w:bCs/>
          <w:i/>
          <w:iCs/>
          <w:lang w:eastAsia="en-US"/>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9C0D62" w:rsidRPr="00037E8D" w:rsidRDefault="009C0D62" w:rsidP="009C0D62">
      <w:pPr>
        <w:adjustRightInd w:val="0"/>
        <w:ind w:firstLine="540"/>
        <w:jc w:val="both"/>
        <w:rPr>
          <w:rFonts w:eastAsia="Calibri"/>
          <w:b/>
          <w:bCs/>
          <w:i/>
          <w:iCs/>
          <w:lang w:eastAsia="en-US"/>
        </w:rPr>
      </w:pPr>
      <w:r w:rsidRPr="00037E8D">
        <w:rPr>
          <w:rFonts w:eastAsia="Calibri"/>
          <w:b/>
          <w:bCs/>
          <w:i/>
          <w:iCs/>
          <w:lang w:eastAsia="en-US"/>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rsidR="009C0D62" w:rsidRPr="00037E8D" w:rsidRDefault="009C0D62" w:rsidP="009C0D62">
      <w:pPr>
        <w:adjustRightInd w:val="0"/>
        <w:ind w:firstLine="540"/>
        <w:jc w:val="both"/>
        <w:rPr>
          <w:rFonts w:eastAsia="Calibri"/>
          <w:b/>
          <w:bCs/>
          <w:i/>
          <w:iCs/>
          <w:lang w:eastAsia="en-US"/>
        </w:rPr>
      </w:pPr>
      <w:r w:rsidRPr="00037E8D">
        <w:rPr>
          <w:rFonts w:eastAsia="Calibri"/>
          <w:b/>
          <w:bCs/>
          <w:i/>
          <w:iCs/>
          <w:lang w:eastAsia="en-US"/>
        </w:rPr>
        <w:t xml:space="preserve">2) раскрытие эмитентом информации в соответствии с </w:t>
      </w:r>
      <w:hyperlink r:id="rId29" w:history="1">
        <w:r w:rsidRPr="00037E8D">
          <w:rPr>
            <w:rFonts w:eastAsia="Calibri"/>
            <w:b/>
            <w:bCs/>
            <w:i/>
            <w:iCs/>
            <w:lang w:eastAsia="en-US"/>
          </w:rPr>
          <w:t>требованиями</w:t>
        </w:r>
      </w:hyperlink>
      <w:r w:rsidRPr="00037E8D">
        <w:rPr>
          <w:rFonts w:eastAsia="Calibri"/>
          <w:b/>
          <w:bCs/>
          <w:i/>
          <w:iCs/>
          <w:lang w:eastAsia="en-US"/>
        </w:rPr>
        <w:t xml:space="preserve"> настоящего Федерального закона,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9C0D62" w:rsidRPr="00037E8D" w:rsidRDefault="009C0D62" w:rsidP="009C0D62">
      <w:pPr>
        <w:adjustRightInd w:val="0"/>
        <w:ind w:firstLine="540"/>
        <w:jc w:val="both"/>
        <w:rPr>
          <w:b/>
          <w:bCs/>
          <w:i/>
        </w:rPr>
      </w:pPr>
    </w:p>
    <w:p w:rsidR="009C0D62" w:rsidRPr="00037E8D" w:rsidRDefault="009C0D62" w:rsidP="009C0D62">
      <w:pPr>
        <w:adjustRightInd w:val="0"/>
        <w:ind w:firstLine="540"/>
        <w:jc w:val="both"/>
        <w:rPr>
          <w:b/>
          <w:bCs/>
          <w:i/>
        </w:rPr>
      </w:pPr>
      <w:r w:rsidRPr="00037E8D">
        <w:rPr>
          <w:b/>
          <w:bCs/>
          <w:i/>
        </w:rPr>
        <w:t>В соответствии с Федеральным законом «О защите прав и законных интересов инвесторов на рынке ценных бумаг»:</w:t>
      </w:r>
    </w:p>
    <w:p w:rsidR="009C0D62" w:rsidRPr="00037E8D" w:rsidRDefault="009C0D62" w:rsidP="009C0D62">
      <w:pPr>
        <w:adjustRightInd w:val="0"/>
        <w:ind w:firstLine="540"/>
        <w:jc w:val="both"/>
        <w:rPr>
          <w:rFonts w:eastAsia="Calibri"/>
          <w:b/>
          <w:bCs/>
          <w:i/>
          <w:iCs/>
          <w:lang w:eastAsia="en-US"/>
        </w:rPr>
      </w:pPr>
      <w:r w:rsidRPr="00037E8D">
        <w:rPr>
          <w:rFonts w:eastAsia="Calibri"/>
          <w:b/>
          <w:bCs/>
          <w:i/>
          <w:iCs/>
          <w:lang w:eastAsia="en-US"/>
        </w:rPr>
        <w:t>1. 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rsidR="009C0D62" w:rsidRPr="00037E8D" w:rsidRDefault="009C0D62" w:rsidP="009C0D62">
      <w:pPr>
        <w:adjustRightInd w:val="0"/>
        <w:ind w:firstLine="540"/>
        <w:jc w:val="both"/>
        <w:rPr>
          <w:rFonts w:eastAsia="Calibri"/>
          <w:b/>
          <w:bCs/>
          <w:i/>
          <w:iCs/>
          <w:lang w:eastAsia="en-US"/>
        </w:rPr>
      </w:pPr>
    </w:p>
    <w:p w:rsidR="009C0D62" w:rsidRPr="00037E8D" w:rsidRDefault="009C0D62" w:rsidP="009C0D62">
      <w:pPr>
        <w:adjustRightInd w:val="0"/>
        <w:ind w:firstLine="540"/>
        <w:jc w:val="both"/>
        <w:rPr>
          <w:bCs/>
        </w:rPr>
      </w:pPr>
      <w:r w:rsidRPr="00037E8D">
        <w:rPr>
          <w:bCs/>
        </w:rPr>
        <w:t xml:space="preserve">Любые иные ограничения, установленные законодательством Российской Федерации, учредительными документами (уставом) эмитента на обращение размещаемых ценных бумаг: </w:t>
      </w:r>
    </w:p>
    <w:p w:rsidR="009C0D62" w:rsidRPr="00037E8D" w:rsidRDefault="009C0D62" w:rsidP="009C0D62">
      <w:pPr>
        <w:ind w:firstLine="567"/>
        <w:jc w:val="both"/>
        <w:rPr>
          <w:b/>
          <w:bCs/>
          <w:i/>
          <w:iCs/>
        </w:rPr>
      </w:pPr>
      <w:r w:rsidRPr="00037E8D">
        <w:rPr>
          <w:b/>
          <w:bCs/>
          <w:i/>
          <w:iCs/>
        </w:rPr>
        <w:t>Размещение Биржевых облигаций может осуществляться только на торгах биржи.</w:t>
      </w:r>
    </w:p>
    <w:p w:rsidR="009C0D62" w:rsidRPr="00037E8D" w:rsidRDefault="009C0D62" w:rsidP="009C0D62">
      <w:pPr>
        <w:ind w:firstLine="567"/>
        <w:jc w:val="both"/>
        <w:rPr>
          <w:b/>
          <w:bCs/>
          <w:i/>
          <w:iCs/>
        </w:rPr>
      </w:pPr>
      <w:r w:rsidRPr="00037E8D">
        <w:rPr>
          <w:b/>
          <w:bCs/>
          <w:i/>
          <w:iCs/>
        </w:rPr>
        <w:t>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Обращение Биржевых облигаций может осуществляться на биржевом и внебиржевом рынке.</w:t>
      </w:r>
    </w:p>
    <w:p w:rsidR="009C0D62" w:rsidRPr="00037E8D" w:rsidRDefault="009C0D62" w:rsidP="009C0D62">
      <w:pPr>
        <w:ind w:firstLine="567"/>
        <w:jc w:val="both"/>
        <w:rPr>
          <w:b/>
          <w:bCs/>
          <w:i/>
          <w:iCs/>
        </w:rPr>
      </w:pPr>
      <w:r w:rsidRPr="00037E8D">
        <w:rPr>
          <w:b/>
          <w:bCs/>
          <w:i/>
          <w:iCs/>
        </w:rPr>
        <w:t>Переход прав собственности на Биржевые облигации запрещается до их полной оплаты.</w:t>
      </w:r>
    </w:p>
    <w:p w:rsidR="009C0D62" w:rsidRPr="00037E8D" w:rsidRDefault="009C0D62" w:rsidP="009C0D62">
      <w:pPr>
        <w:ind w:firstLine="567"/>
        <w:jc w:val="both"/>
        <w:rPr>
          <w:b/>
          <w:bCs/>
          <w:i/>
          <w:iCs/>
        </w:rPr>
      </w:pPr>
      <w:r w:rsidRPr="00037E8D">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9C0D62" w:rsidRPr="00037E8D" w:rsidRDefault="009C0D62" w:rsidP="009C0D62">
      <w:pPr>
        <w:ind w:firstLine="567"/>
        <w:jc w:val="both"/>
        <w:rPr>
          <w:b/>
          <w:bCs/>
          <w:i/>
          <w:iCs/>
        </w:rPr>
      </w:pPr>
      <w:r w:rsidRPr="00037E8D">
        <w:rPr>
          <w:b/>
          <w:bCs/>
          <w:i/>
          <w:iCs/>
        </w:rPr>
        <w:lastRenderedPageBreak/>
        <w:t>На биржевом рынке Биржевые облигации обращаются с изъятиями, установленными организаторами торговли на рынке ценных бумаг.</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4B318D">
      <w:pPr>
        <w:pStyle w:val="22"/>
        <w:rPr>
          <w:sz w:val="22"/>
          <w:szCs w:val="22"/>
        </w:rPr>
      </w:pPr>
      <w:bookmarkStart w:id="119" w:name="_Toc386471401"/>
      <w:bookmarkStart w:id="120" w:name="_Toc407182829"/>
      <w:r w:rsidRPr="00037E8D">
        <w:rPr>
          <w:sz w:val="22"/>
          <w:szCs w:val="22"/>
        </w:rPr>
        <w:t>9.5. Сведения о динамике изменения цен на эмиссионные ценные бумаги эмитента</w:t>
      </w:r>
      <w:bookmarkEnd w:id="119"/>
      <w:bookmarkEnd w:id="120"/>
    </w:p>
    <w:p w:rsidR="009C0D62" w:rsidRPr="00037E8D" w:rsidRDefault="009C0D62" w:rsidP="009C0D62">
      <w:pPr>
        <w:adjustRightInd w:val="0"/>
        <w:ind w:firstLine="540"/>
        <w:jc w:val="both"/>
        <w:rPr>
          <w:rFonts w:eastAsia="Calibri"/>
          <w:lang w:eastAsia="en-US"/>
        </w:rPr>
      </w:pPr>
    </w:p>
    <w:p w:rsidR="009C0D62" w:rsidRPr="00037E8D" w:rsidRDefault="009C0D62" w:rsidP="009C0D62">
      <w:pPr>
        <w:adjustRightInd w:val="0"/>
        <w:ind w:firstLine="540"/>
        <w:jc w:val="both"/>
        <w:rPr>
          <w:bCs/>
        </w:rPr>
      </w:pPr>
      <w:r w:rsidRPr="00037E8D">
        <w:rPr>
          <w:bCs/>
        </w:rPr>
        <w:t>Ценные бумаги эмитента того же вида, что и размещаемые ценные бумаги, включенные в список ценных бумаг, допущенных к торгам на организаторе торговли на рынке ценных бумаг, по каждому кварталу, в течение которого через организатора торговли на рынке ценных бумаг совершалось не менее 10 сделок с такими ценными бумагами, но не более чем за 5 последних завершенных лет:</w:t>
      </w:r>
    </w:p>
    <w:p w:rsidR="009C0D62" w:rsidRPr="00037E8D" w:rsidRDefault="009C0D62" w:rsidP="009C0D62">
      <w:pPr>
        <w:adjustRightInd w:val="0"/>
        <w:ind w:firstLine="540"/>
        <w:jc w:val="both"/>
        <w:outlineLvl w:val="4"/>
        <w:rPr>
          <w:lang w:eastAsia="en-US"/>
        </w:rPr>
      </w:pPr>
    </w:p>
    <w:p w:rsidR="009C0D62" w:rsidRPr="00037E8D" w:rsidRDefault="009C0D62" w:rsidP="009C0D62">
      <w:pPr>
        <w:ind w:firstLine="567"/>
        <w:jc w:val="both"/>
        <w:rPr>
          <w:b/>
          <w:bCs/>
          <w:i/>
          <w:iCs/>
        </w:rPr>
      </w:pPr>
      <w:r w:rsidRPr="00037E8D">
        <w:rPr>
          <w:b/>
          <w:bCs/>
          <w:i/>
          <w:iCs/>
        </w:rPr>
        <w:t>На дату утверждения Проспекта ценных бумаг Закрытым акционерным обществом «Фондовая биржа ММВБ» допущены к обращению ценные бумаги Эмитента:</w:t>
      </w:r>
    </w:p>
    <w:p w:rsidR="009C0D62" w:rsidRPr="00037E8D" w:rsidRDefault="009C0D62" w:rsidP="009C0D62">
      <w:pPr>
        <w:ind w:firstLine="567"/>
        <w:jc w:val="both"/>
        <w:rPr>
          <w:b/>
          <w:bCs/>
          <w:i/>
          <w:iCs/>
        </w:rPr>
      </w:pPr>
      <w:r w:rsidRPr="00037E8D">
        <w:rPr>
          <w:b/>
          <w:bCs/>
          <w:i/>
          <w:iCs/>
        </w:rPr>
        <w:t>– облигации серии 01</w:t>
      </w:r>
    </w:p>
    <w:p w:rsidR="009C0D62" w:rsidRPr="00037E8D" w:rsidRDefault="009C0D62" w:rsidP="009C0D62">
      <w:pPr>
        <w:ind w:firstLine="567"/>
        <w:jc w:val="both"/>
        <w:rPr>
          <w:b/>
          <w:bCs/>
          <w:i/>
          <w:iCs/>
        </w:rPr>
      </w:pPr>
      <w:r w:rsidRPr="00037E8D">
        <w:rPr>
          <w:b/>
          <w:bCs/>
          <w:i/>
          <w:iCs/>
        </w:rPr>
        <w:t>– облигации серии 02</w:t>
      </w:r>
    </w:p>
    <w:p w:rsidR="009C0D62" w:rsidRPr="00037E8D" w:rsidRDefault="009C0D62" w:rsidP="009C0D62">
      <w:pPr>
        <w:ind w:firstLine="567"/>
        <w:jc w:val="both"/>
        <w:rPr>
          <w:b/>
          <w:bCs/>
          <w:i/>
          <w:iCs/>
        </w:rPr>
      </w:pPr>
      <w:r w:rsidRPr="00037E8D">
        <w:rPr>
          <w:b/>
          <w:bCs/>
          <w:i/>
          <w:iCs/>
        </w:rPr>
        <w:t>Подробная информация о каждом выпуске представлена ниже.</w:t>
      </w:r>
    </w:p>
    <w:p w:rsidR="009C0D62" w:rsidRPr="00037E8D" w:rsidRDefault="009C0D62" w:rsidP="009C0D62">
      <w:pPr>
        <w:adjustRightInd w:val="0"/>
        <w:ind w:firstLine="540"/>
        <w:jc w:val="both"/>
        <w:outlineLvl w:val="4"/>
        <w:rPr>
          <w:lang w:eastAsia="en-US"/>
        </w:rPr>
      </w:pPr>
    </w:p>
    <w:p w:rsidR="009C0D62" w:rsidRPr="00037E8D" w:rsidRDefault="009C0D62" w:rsidP="009C0D62">
      <w:pPr>
        <w:adjustRightInd w:val="0"/>
        <w:ind w:firstLine="539"/>
        <w:jc w:val="both"/>
      </w:pPr>
      <w:r w:rsidRPr="00037E8D">
        <w:rPr>
          <w:lang w:eastAsia="en-US"/>
        </w:rPr>
        <w:t>1) Вид ценных бумаг, категория (тип), форма и иные идентификационные признаки ценных бумаг:</w:t>
      </w:r>
      <w:bookmarkStart w:id="121" w:name="RANGE!A13"/>
      <w:r w:rsidRPr="00037E8D">
        <w:rPr>
          <w:lang w:eastAsia="en-US"/>
        </w:rPr>
        <w:t xml:space="preserve"> </w:t>
      </w:r>
      <w:bookmarkEnd w:id="121"/>
      <w:r w:rsidRPr="00037E8D">
        <w:rPr>
          <w:b/>
          <w:bCs/>
          <w:i/>
          <w:iCs/>
          <w:snapToGrid w:val="0"/>
        </w:rPr>
        <w:t xml:space="preserve">облигации процентные документарные неконвертируемые на предъявителя с обязательным централизованным хранением серии 01 </w:t>
      </w:r>
      <w:r w:rsidRPr="00037E8D">
        <w:rPr>
          <w:b/>
          <w:i/>
        </w:rPr>
        <w:t xml:space="preserve">с возможностью досрочного погашения </w:t>
      </w:r>
      <w:r w:rsidRPr="00037E8D">
        <w:rPr>
          <w:b/>
          <w:bCs/>
          <w:i/>
          <w:iCs/>
        </w:rPr>
        <w:t>по усмотрению эмитента</w:t>
      </w:r>
      <w:r w:rsidRPr="00037E8D">
        <w:rPr>
          <w:b/>
          <w:bCs/>
          <w:i/>
          <w:iCs/>
          <w:snapToGrid w:val="0"/>
        </w:rPr>
        <w:t xml:space="preserve"> в количестве 1 000 000 (Один миллион) штук номинальной стоимостью 1 000 (Одна тысяча) рублей каждая общей номинальной стоимостью 1 000 000 000 (Один миллиард) рублей со сроком погашения в 2 184-й (Две тысячи сто восемьдесят четвертый) день с даты начала размещения облигаций, с обеспечением, размещенные по открытой подписке, </w:t>
      </w:r>
      <w:r w:rsidRPr="00037E8D">
        <w:rPr>
          <w:b/>
          <w:i/>
          <w:iCs/>
        </w:rPr>
        <w:t>государственный регистрационный  номер выпуска: 4-01-36442-</w:t>
      </w:r>
      <w:r w:rsidRPr="00037E8D">
        <w:rPr>
          <w:b/>
          <w:i/>
          <w:iCs/>
          <w:lang w:val="en-US"/>
        </w:rPr>
        <w:t>R</w:t>
      </w:r>
      <w:r w:rsidRPr="00037E8D">
        <w:rPr>
          <w:b/>
          <w:i/>
          <w:iCs/>
        </w:rPr>
        <w:t xml:space="preserve"> от 11.06.2014</w:t>
      </w:r>
    </w:p>
    <w:p w:rsidR="009C0D62" w:rsidRPr="00037E8D" w:rsidRDefault="009C0D62" w:rsidP="009C0D62">
      <w:pPr>
        <w:adjustRightInd w:val="0"/>
        <w:ind w:firstLine="540"/>
        <w:jc w:val="both"/>
        <w:outlineLvl w:val="4"/>
        <w:rPr>
          <w:bCs/>
          <w:iCs/>
          <w:lang w:eastAsia="en-US"/>
        </w:rPr>
      </w:pPr>
      <w:r w:rsidRPr="00037E8D">
        <w:rPr>
          <w:bCs/>
          <w:iCs/>
          <w:lang w:eastAsia="en-US"/>
        </w:rPr>
        <w:t xml:space="preserve">Дата размещения: </w:t>
      </w:r>
      <w:r w:rsidRPr="00037E8D">
        <w:rPr>
          <w:b/>
          <w:i/>
          <w:iCs/>
        </w:rPr>
        <w:t>27.06.2014</w:t>
      </w:r>
    </w:p>
    <w:p w:rsidR="009C0D62" w:rsidRPr="00037E8D" w:rsidRDefault="009C0D62" w:rsidP="009C0D62">
      <w:pPr>
        <w:autoSpaceDE/>
        <w:autoSpaceDN/>
        <w:jc w:val="both"/>
        <w:rPr>
          <w:sz w:val="18"/>
          <w:szCs w:val="18"/>
          <w:vertAlign w:val="superscript"/>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ayout w:type="fixed"/>
        <w:tblLook w:val="04A0"/>
      </w:tblPr>
      <w:tblGrid>
        <w:gridCol w:w="2093"/>
        <w:gridCol w:w="2692"/>
        <w:gridCol w:w="2393"/>
        <w:gridCol w:w="2393"/>
      </w:tblGrid>
      <w:tr w:rsidR="009C0D62" w:rsidRPr="00037E8D" w:rsidTr="004B318D">
        <w:tc>
          <w:tcPr>
            <w:tcW w:w="2093" w:type="dxa"/>
            <w:shd w:val="clear" w:color="000000" w:fill="FFFFFF" w:themeFill="background1"/>
            <w:noWrap/>
          </w:tcPr>
          <w:p w:rsidR="009C0D62" w:rsidRPr="00037E8D" w:rsidRDefault="009C0D62" w:rsidP="009C0D62">
            <w:pPr>
              <w:autoSpaceDE/>
              <w:autoSpaceDN/>
              <w:jc w:val="center"/>
              <w:rPr>
                <w:lang w:eastAsia="en-US"/>
              </w:rPr>
            </w:pPr>
            <w:r w:rsidRPr="00037E8D">
              <w:rPr>
                <w:lang w:eastAsia="en-US"/>
              </w:rPr>
              <w:t>Отчетный период</w:t>
            </w:r>
          </w:p>
        </w:tc>
        <w:tc>
          <w:tcPr>
            <w:tcW w:w="2692" w:type="dxa"/>
            <w:shd w:val="clear" w:color="000000" w:fill="FFFFFF" w:themeFill="background1"/>
            <w:noWrap/>
          </w:tcPr>
          <w:p w:rsidR="009C0D62" w:rsidRPr="00037E8D" w:rsidRDefault="009C0D62" w:rsidP="009C0D62">
            <w:pPr>
              <w:autoSpaceDE/>
              <w:autoSpaceDN/>
              <w:jc w:val="center"/>
              <w:rPr>
                <w:lang w:eastAsia="en-US"/>
              </w:rPr>
            </w:pPr>
            <w:r w:rsidRPr="00037E8D">
              <w:rPr>
                <w:lang w:eastAsia="en-US"/>
              </w:rPr>
              <w:t>Наименьшая цена одной ценной бумаги, (% от номинальной стоимости)</w:t>
            </w:r>
          </w:p>
        </w:tc>
        <w:tc>
          <w:tcPr>
            <w:tcW w:w="2393" w:type="dxa"/>
            <w:shd w:val="clear" w:color="000000" w:fill="FFFFFF" w:themeFill="background1"/>
            <w:noWrap/>
          </w:tcPr>
          <w:p w:rsidR="009C0D62" w:rsidRPr="00037E8D" w:rsidRDefault="009C0D62" w:rsidP="009C0D62">
            <w:pPr>
              <w:autoSpaceDE/>
              <w:autoSpaceDN/>
              <w:jc w:val="center"/>
              <w:rPr>
                <w:lang w:eastAsia="en-US"/>
              </w:rPr>
            </w:pPr>
            <w:r w:rsidRPr="00037E8D">
              <w:rPr>
                <w:lang w:eastAsia="en-US"/>
              </w:rPr>
              <w:t>Наибольшая цена одной ценной бумаги, (% от номинальной стоимости)</w:t>
            </w:r>
          </w:p>
        </w:tc>
        <w:tc>
          <w:tcPr>
            <w:tcW w:w="2393" w:type="dxa"/>
            <w:shd w:val="clear" w:color="000000" w:fill="FFFFFF" w:themeFill="background1"/>
            <w:noWrap/>
          </w:tcPr>
          <w:p w:rsidR="009C0D62" w:rsidRPr="00037E8D" w:rsidRDefault="009C0D62" w:rsidP="009C0D62">
            <w:pPr>
              <w:autoSpaceDE/>
              <w:autoSpaceDN/>
              <w:jc w:val="center"/>
              <w:rPr>
                <w:lang w:eastAsia="en-US"/>
              </w:rPr>
            </w:pPr>
            <w:r w:rsidRPr="00037E8D">
              <w:rPr>
                <w:lang w:eastAsia="en-US"/>
              </w:rPr>
              <w:t>Рыночная цена одной ценной бумаги, (% от номинала) (1) (2)</w:t>
            </w:r>
          </w:p>
        </w:tc>
      </w:tr>
      <w:tr w:rsidR="009C0D62" w:rsidRPr="00037E8D" w:rsidTr="004B318D">
        <w:tc>
          <w:tcPr>
            <w:tcW w:w="2093" w:type="dxa"/>
            <w:shd w:val="clear" w:color="000000" w:fill="FFFFFF" w:themeFill="background1"/>
            <w:noWrap/>
            <w:vAlign w:val="bottom"/>
            <w:hideMark/>
          </w:tcPr>
          <w:p w:rsidR="009C0D62" w:rsidRPr="00037E8D" w:rsidRDefault="009C0D62" w:rsidP="009C0D62">
            <w:pPr>
              <w:rPr>
                <w:bCs/>
              </w:rPr>
            </w:pPr>
            <w:r w:rsidRPr="00037E8D">
              <w:rPr>
                <w:bCs/>
              </w:rPr>
              <w:t>2 кв. 2014 г. (сделки отсутствовали)</w:t>
            </w:r>
          </w:p>
        </w:tc>
        <w:tc>
          <w:tcPr>
            <w:tcW w:w="2692" w:type="dxa"/>
            <w:shd w:val="clear" w:color="000000" w:fill="FFFFFF" w:themeFill="background1"/>
            <w:noWrap/>
            <w:vAlign w:val="bottom"/>
          </w:tcPr>
          <w:p w:rsidR="009C0D62" w:rsidRPr="00037E8D" w:rsidRDefault="009C0D62" w:rsidP="009C0D62">
            <w:pPr>
              <w:jc w:val="center"/>
              <w:rPr>
                <w:bCs/>
              </w:rPr>
            </w:pPr>
            <w:r w:rsidRPr="00037E8D">
              <w:rPr>
                <w:bCs/>
              </w:rPr>
              <w:t>-</w:t>
            </w:r>
          </w:p>
        </w:tc>
        <w:tc>
          <w:tcPr>
            <w:tcW w:w="2393" w:type="dxa"/>
            <w:shd w:val="clear" w:color="000000" w:fill="FFFFFF" w:themeFill="background1"/>
            <w:noWrap/>
            <w:vAlign w:val="bottom"/>
          </w:tcPr>
          <w:p w:rsidR="009C0D62" w:rsidRPr="00037E8D" w:rsidRDefault="009C0D62" w:rsidP="009C0D62">
            <w:pPr>
              <w:jc w:val="center"/>
              <w:rPr>
                <w:bCs/>
              </w:rPr>
            </w:pPr>
            <w:r w:rsidRPr="00037E8D">
              <w:rPr>
                <w:bCs/>
              </w:rPr>
              <w:t>-</w:t>
            </w:r>
          </w:p>
        </w:tc>
        <w:tc>
          <w:tcPr>
            <w:tcW w:w="2393" w:type="dxa"/>
            <w:shd w:val="clear" w:color="000000" w:fill="FFFFFF" w:themeFill="background1"/>
            <w:noWrap/>
            <w:vAlign w:val="bottom"/>
          </w:tcPr>
          <w:p w:rsidR="009C0D62" w:rsidRPr="00037E8D" w:rsidRDefault="009C0D62" w:rsidP="009C0D62">
            <w:pPr>
              <w:jc w:val="center"/>
              <w:rPr>
                <w:bCs/>
              </w:rPr>
            </w:pPr>
            <w:r w:rsidRPr="00037E8D">
              <w:rPr>
                <w:bCs/>
              </w:rPr>
              <w:t>-</w:t>
            </w:r>
          </w:p>
        </w:tc>
      </w:tr>
      <w:tr w:rsidR="009C0D62" w:rsidRPr="00037E8D" w:rsidTr="004B318D">
        <w:tc>
          <w:tcPr>
            <w:tcW w:w="2093" w:type="dxa"/>
            <w:shd w:val="clear" w:color="000000" w:fill="FFFFFF" w:themeFill="background1"/>
            <w:noWrap/>
            <w:vAlign w:val="bottom"/>
            <w:hideMark/>
          </w:tcPr>
          <w:p w:rsidR="009C0D62" w:rsidRPr="00037E8D" w:rsidRDefault="009C0D62" w:rsidP="009C0D62">
            <w:pPr>
              <w:rPr>
                <w:bCs/>
              </w:rPr>
            </w:pPr>
            <w:r w:rsidRPr="00037E8D">
              <w:rPr>
                <w:bCs/>
              </w:rPr>
              <w:t>3 кв. 2014 г.</w:t>
            </w:r>
          </w:p>
        </w:tc>
        <w:tc>
          <w:tcPr>
            <w:tcW w:w="2692" w:type="dxa"/>
            <w:shd w:val="clear" w:color="000000" w:fill="FFFFFF" w:themeFill="background1"/>
            <w:noWrap/>
            <w:vAlign w:val="bottom"/>
          </w:tcPr>
          <w:p w:rsidR="009C0D62" w:rsidRPr="00037E8D" w:rsidRDefault="009C0D62" w:rsidP="009C0D62">
            <w:pPr>
              <w:jc w:val="center"/>
              <w:rPr>
                <w:bCs/>
              </w:rPr>
            </w:pPr>
            <w:r w:rsidRPr="00037E8D">
              <w:rPr>
                <w:bCs/>
              </w:rPr>
              <w:t>99,98</w:t>
            </w:r>
          </w:p>
        </w:tc>
        <w:tc>
          <w:tcPr>
            <w:tcW w:w="2393" w:type="dxa"/>
            <w:shd w:val="clear" w:color="000000" w:fill="FFFFFF" w:themeFill="background1"/>
            <w:noWrap/>
            <w:vAlign w:val="bottom"/>
          </w:tcPr>
          <w:p w:rsidR="009C0D62" w:rsidRPr="00037E8D" w:rsidRDefault="009C0D62" w:rsidP="009C0D62">
            <w:pPr>
              <w:jc w:val="center"/>
              <w:rPr>
                <w:bCs/>
              </w:rPr>
            </w:pPr>
            <w:r w:rsidRPr="00037E8D">
              <w:rPr>
                <w:bCs/>
              </w:rPr>
              <w:t>100,00</w:t>
            </w:r>
          </w:p>
        </w:tc>
        <w:tc>
          <w:tcPr>
            <w:tcW w:w="2393" w:type="dxa"/>
            <w:shd w:val="clear" w:color="000000" w:fill="FFFFFF" w:themeFill="background1"/>
            <w:noWrap/>
            <w:vAlign w:val="bottom"/>
          </w:tcPr>
          <w:p w:rsidR="009C0D62" w:rsidRPr="00037E8D" w:rsidRDefault="009C0D62" w:rsidP="009C0D62">
            <w:pPr>
              <w:jc w:val="center"/>
              <w:rPr>
                <w:bCs/>
              </w:rPr>
            </w:pPr>
            <w:r w:rsidRPr="00037E8D">
              <w:rPr>
                <w:bCs/>
              </w:rPr>
              <w:t>99,99</w:t>
            </w:r>
          </w:p>
        </w:tc>
      </w:tr>
    </w:tbl>
    <w:p w:rsidR="009C0D62" w:rsidRPr="00037E8D" w:rsidRDefault="009C0D62" w:rsidP="009C0D62">
      <w:pPr>
        <w:autoSpaceDE/>
        <w:autoSpaceDN/>
        <w:jc w:val="both"/>
        <w:rPr>
          <w:sz w:val="18"/>
          <w:szCs w:val="18"/>
          <w:lang w:eastAsia="en-US"/>
        </w:rPr>
      </w:pPr>
      <w:r w:rsidRPr="00037E8D">
        <w:rPr>
          <w:sz w:val="18"/>
          <w:szCs w:val="18"/>
          <w:vertAlign w:val="superscript"/>
          <w:lang w:eastAsia="en-US"/>
        </w:rPr>
        <w:t xml:space="preserve"> (1)</w:t>
      </w:r>
      <w:r w:rsidRPr="00037E8D">
        <w:rPr>
          <w:sz w:val="18"/>
          <w:szCs w:val="18"/>
          <w:lang w:eastAsia="en-US"/>
        </w:rPr>
        <w:t xml:space="preserve"> </w:t>
      </w:r>
      <w:r w:rsidRPr="00037E8D">
        <w:rPr>
          <w:bCs/>
          <w:iCs/>
          <w:sz w:val="18"/>
          <w:szCs w:val="18"/>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w:t>
      </w:r>
      <w:proofErr w:type="spellStart"/>
      <w:r w:rsidRPr="00037E8D">
        <w:rPr>
          <w:bCs/>
          <w:iCs/>
          <w:sz w:val="18"/>
          <w:szCs w:val="18"/>
          <w:lang w:eastAsia="en-US"/>
        </w:rPr>
        <w:t>пз-н</w:t>
      </w:r>
      <w:proofErr w:type="spellEnd"/>
      <w:r w:rsidRPr="00037E8D">
        <w:rPr>
          <w:bCs/>
          <w:iCs/>
          <w:sz w:val="18"/>
          <w:szCs w:val="18"/>
          <w:lang w:eastAsia="en-US"/>
        </w:rPr>
        <w:t xml:space="preserve"> (зарегистрирован в Министерстве юстиции Российской Федерации 29.11.2010, регистрационный N 19062);</w:t>
      </w:r>
    </w:p>
    <w:p w:rsidR="009C0D62" w:rsidRPr="00037E8D" w:rsidRDefault="009C0D62" w:rsidP="009C0D62">
      <w:pPr>
        <w:autoSpaceDE/>
        <w:autoSpaceDN/>
        <w:jc w:val="both"/>
        <w:rPr>
          <w:sz w:val="18"/>
          <w:szCs w:val="18"/>
          <w:lang w:eastAsia="en-US"/>
        </w:rPr>
      </w:pPr>
      <w:r w:rsidRPr="00037E8D">
        <w:rPr>
          <w:sz w:val="18"/>
          <w:szCs w:val="18"/>
          <w:vertAlign w:val="superscript"/>
          <w:lang w:eastAsia="en-US"/>
        </w:rPr>
        <w:t>(2)</w:t>
      </w:r>
      <w:r w:rsidRPr="00037E8D">
        <w:rPr>
          <w:sz w:val="18"/>
          <w:szCs w:val="18"/>
          <w:lang w:eastAsia="en-US"/>
        </w:rPr>
        <w:t xml:space="preserve"> информация приведена на последнюю дату отчетного квартала, за которую организатором торговли осуществлялся расчет рыночной цены </w:t>
      </w:r>
    </w:p>
    <w:p w:rsidR="009C0D62" w:rsidRPr="00037E8D" w:rsidRDefault="009C0D62" w:rsidP="009C0D62">
      <w:pPr>
        <w:adjustRightInd w:val="0"/>
        <w:ind w:firstLine="567"/>
        <w:jc w:val="both"/>
        <w:rPr>
          <w:bCs/>
          <w:sz w:val="22"/>
          <w:szCs w:val="22"/>
        </w:rPr>
      </w:pPr>
    </w:p>
    <w:p w:rsidR="009C0D62" w:rsidRPr="00037E8D" w:rsidRDefault="009C0D62" w:rsidP="009C0D62">
      <w:pPr>
        <w:adjustRightInd w:val="0"/>
        <w:ind w:firstLine="539"/>
        <w:jc w:val="both"/>
      </w:pPr>
      <w:r w:rsidRPr="00037E8D">
        <w:rPr>
          <w:lang w:eastAsia="en-US"/>
        </w:rPr>
        <w:t xml:space="preserve">2) Вид ценных бумаг, категория (тип), форма и иные идентификационные признаки ценных бумаг: </w:t>
      </w:r>
      <w:r w:rsidRPr="00037E8D">
        <w:rPr>
          <w:b/>
          <w:bCs/>
          <w:i/>
          <w:iCs/>
          <w:snapToGrid w:val="0"/>
        </w:rPr>
        <w:t xml:space="preserve">облигации процентные документарные неконвертируемые на предъявителя с обязательным централизованным хранением серии 02 </w:t>
      </w:r>
      <w:r w:rsidRPr="00037E8D">
        <w:rPr>
          <w:b/>
          <w:i/>
        </w:rPr>
        <w:t xml:space="preserve">с возможностью досрочного погашения </w:t>
      </w:r>
      <w:r w:rsidRPr="00037E8D">
        <w:rPr>
          <w:b/>
          <w:bCs/>
          <w:i/>
          <w:iCs/>
        </w:rPr>
        <w:t>по усмотрению эмитента</w:t>
      </w:r>
      <w:r w:rsidRPr="00037E8D">
        <w:rPr>
          <w:b/>
          <w:bCs/>
          <w:i/>
          <w:iCs/>
          <w:snapToGrid w:val="0"/>
        </w:rPr>
        <w:t xml:space="preserve"> в количестве 1 000 000 (Один миллион) штук номинальной стоимостью 1 000 (Одна тысяча) рублей каждая общей номинальной стоимостью 1 000 000 000 (Один миллиард) рублей со сроком погашения в 2 184-й (Две тысячи сто восемьдесят четвертый) день с даты начала размещения облигаций, с обеспечением, размещенные по открытой подписке, </w:t>
      </w:r>
      <w:r w:rsidRPr="00037E8D">
        <w:rPr>
          <w:b/>
          <w:i/>
          <w:iCs/>
        </w:rPr>
        <w:t>государственный регистрационный  номер выпуска: 4-02-36442-</w:t>
      </w:r>
      <w:r w:rsidRPr="00037E8D">
        <w:rPr>
          <w:b/>
          <w:i/>
          <w:iCs/>
          <w:lang w:val="en-US"/>
        </w:rPr>
        <w:t>R</w:t>
      </w:r>
      <w:r w:rsidRPr="00037E8D">
        <w:rPr>
          <w:b/>
          <w:i/>
          <w:iCs/>
        </w:rPr>
        <w:t xml:space="preserve"> от 11.06.2014</w:t>
      </w:r>
    </w:p>
    <w:p w:rsidR="009C0D62" w:rsidRPr="00037E8D" w:rsidRDefault="009C0D62" w:rsidP="009C0D62">
      <w:pPr>
        <w:adjustRightInd w:val="0"/>
        <w:ind w:firstLine="540"/>
        <w:jc w:val="both"/>
        <w:outlineLvl w:val="4"/>
        <w:rPr>
          <w:bCs/>
          <w:iCs/>
          <w:lang w:eastAsia="en-US"/>
        </w:rPr>
      </w:pPr>
      <w:r w:rsidRPr="00037E8D">
        <w:rPr>
          <w:bCs/>
          <w:iCs/>
          <w:lang w:eastAsia="en-US"/>
        </w:rPr>
        <w:t xml:space="preserve">Дата размещения: </w:t>
      </w:r>
      <w:r w:rsidRPr="00037E8D">
        <w:rPr>
          <w:b/>
          <w:i/>
          <w:iCs/>
        </w:rPr>
        <w:t>27.06.2014</w:t>
      </w:r>
    </w:p>
    <w:p w:rsidR="009C0D62" w:rsidRPr="00037E8D" w:rsidRDefault="009C0D62" w:rsidP="009C0D62">
      <w:pPr>
        <w:adjustRightInd w:val="0"/>
        <w:ind w:firstLine="567"/>
        <w:jc w:val="both"/>
        <w:outlineLvl w:val="4"/>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Layout w:type="fixed"/>
        <w:tblLook w:val="04A0"/>
      </w:tblPr>
      <w:tblGrid>
        <w:gridCol w:w="2093"/>
        <w:gridCol w:w="2692"/>
        <w:gridCol w:w="2393"/>
        <w:gridCol w:w="2393"/>
      </w:tblGrid>
      <w:tr w:rsidR="009C0D62" w:rsidRPr="00037E8D" w:rsidTr="004B318D">
        <w:tc>
          <w:tcPr>
            <w:tcW w:w="2093" w:type="dxa"/>
            <w:shd w:val="clear" w:color="000000" w:fill="FFFFFF" w:themeFill="background1"/>
            <w:noWrap/>
          </w:tcPr>
          <w:p w:rsidR="009C0D62" w:rsidRPr="00037E8D" w:rsidRDefault="009C0D62" w:rsidP="009C0D62">
            <w:pPr>
              <w:autoSpaceDE/>
              <w:autoSpaceDN/>
              <w:jc w:val="center"/>
              <w:rPr>
                <w:lang w:eastAsia="en-US"/>
              </w:rPr>
            </w:pPr>
            <w:r w:rsidRPr="00037E8D">
              <w:rPr>
                <w:lang w:eastAsia="en-US"/>
              </w:rPr>
              <w:t>Отчетный период</w:t>
            </w:r>
          </w:p>
        </w:tc>
        <w:tc>
          <w:tcPr>
            <w:tcW w:w="2692" w:type="dxa"/>
            <w:shd w:val="clear" w:color="000000" w:fill="FFFFFF" w:themeFill="background1"/>
            <w:noWrap/>
          </w:tcPr>
          <w:p w:rsidR="009C0D62" w:rsidRPr="00037E8D" w:rsidRDefault="009C0D62" w:rsidP="009C0D62">
            <w:pPr>
              <w:autoSpaceDE/>
              <w:autoSpaceDN/>
              <w:jc w:val="center"/>
              <w:rPr>
                <w:lang w:eastAsia="en-US"/>
              </w:rPr>
            </w:pPr>
            <w:r w:rsidRPr="00037E8D">
              <w:rPr>
                <w:lang w:eastAsia="en-US"/>
              </w:rPr>
              <w:t>Наименьшая цена одной ценной бумаги, (% от номинальной стоимости)</w:t>
            </w:r>
          </w:p>
        </w:tc>
        <w:tc>
          <w:tcPr>
            <w:tcW w:w="2393" w:type="dxa"/>
            <w:shd w:val="clear" w:color="000000" w:fill="FFFFFF" w:themeFill="background1"/>
            <w:noWrap/>
          </w:tcPr>
          <w:p w:rsidR="009C0D62" w:rsidRPr="00037E8D" w:rsidRDefault="009C0D62" w:rsidP="009C0D62">
            <w:pPr>
              <w:autoSpaceDE/>
              <w:autoSpaceDN/>
              <w:jc w:val="center"/>
              <w:rPr>
                <w:lang w:eastAsia="en-US"/>
              </w:rPr>
            </w:pPr>
            <w:r w:rsidRPr="00037E8D">
              <w:rPr>
                <w:lang w:eastAsia="en-US"/>
              </w:rPr>
              <w:t>Наибольшая цена одной ценной бумаги, (% от номинальной стоимости)</w:t>
            </w:r>
          </w:p>
        </w:tc>
        <w:tc>
          <w:tcPr>
            <w:tcW w:w="2393" w:type="dxa"/>
            <w:shd w:val="clear" w:color="000000" w:fill="FFFFFF" w:themeFill="background1"/>
            <w:noWrap/>
          </w:tcPr>
          <w:p w:rsidR="009C0D62" w:rsidRPr="00037E8D" w:rsidRDefault="009C0D62" w:rsidP="009C0D62">
            <w:pPr>
              <w:autoSpaceDE/>
              <w:autoSpaceDN/>
              <w:jc w:val="center"/>
              <w:rPr>
                <w:lang w:eastAsia="en-US"/>
              </w:rPr>
            </w:pPr>
            <w:r w:rsidRPr="00037E8D">
              <w:rPr>
                <w:lang w:eastAsia="en-US"/>
              </w:rPr>
              <w:t>Рыночная цена одной ценной бумаги, (% от номинала) (1) (2)</w:t>
            </w:r>
          </w:p>
        </w:tc>
      </w:tr>
      <w:tr w:rsidR="009C0D62" w:rsidRPr="00037E8D" w:rsidTr="004B318D">
        <w:tc>
          <w:tcPr>
            <w:tcW w:w="2093" w:type="dxa"/>
            <w:shd w:val="clear" w:color="000000" w:fill="FFFFFF" w:themeFill="background1"/>
            <w:noWrap/>
            <w:vAlign w:val="bottom"/>
            <w:hideMark/>
          </w:tcPr>
          <w:p w:rsidR="009C0D62" w:rsidRPr="00037E8D" w:rsidRDefault="009C0D62" w:rsidP="009C0D62">
            <w:pPr>
              <w:rPr>
                <w:bCs/>
              </w:rPr>
            </w:pPr>
            <w:r w:rsidRPr="00037E8D">
              <w:rPr>
                <w:bCs/>
              </w:rPr>
              <w:t>2 кв. 2014 г. (сделки отсутствовали)</w:t>
            </w:r>
          </w:p>
        </w:tc>
        <w:tc>
          <w:tcPr>
            <w:tcW w:w="2692" w:type="dxa"/>
            <w:shd w:val="clear" w:color="000000" w:fill="FFFFFF" w:themeFill="background1"/>
            <w:noWrap/>
            <w:vAlign w:val="bottom"/>
          </w:tcPr>
          <w:p w:rsidR="009C0D62" w:rsidRPr="00037E8D" w:rsidRDefault="009C0D62" w:rsidP="009C0D62">
            <w:pPr>
              <w:jc w:val="center"/>
              <w:rPr>
                <w:bCs/>
              </w:rPr>
            </w:pPr>
            <w:r w:rsidRPr="00037E8D">
              <w:rPr>
                <w:bCs/>
              </w:rPr>
              <w:t>-</w:t>
            </w:r>
          </w:p>
        </w:tc>
        <w:tc>
          <w:tcPr>
            <w:tcW w:w="2393" w:type="dxa"/>
            <w:shd w:val="clear" w:color="000000" w:fill="FFFFFF" w:themeFill="background1"/>
            <w:noWrap/>
            <w:vAlign w:val="bottom"/>
          </w:tcPr>
          <w:p w:rsidR="009C0D62" w:rsidRPr="00037E8D" w:rsidRDefault="009C0D62" w:rsidP="009C0D62">
            <w:pPr>
              <w:jc w:val="center"/>
              <w:rPr>
                <w:bCs/>
              </w:rPr>
            </w:pPr>
            <w:r w:rsidRPr="00037E8D">
              <w:rPr>
                <w:bCs/>
              </w:rPr>
              <w:t>-</w:t>
            </w:r>
          </w:p>
        </w:tc>
        <w:tc>
          <w:tcPr>
            <w:tcW w:w="2393" w:type="dxa"/>
            <w:shd w:val="clear" w:color="000000" w:fill="FFFFFF" w:themeFill="background1"/>
            <w:noWrap/>
            <w:vAlign w:val="bottom"/>
          </w:tcPr>
          <w:p w:rsidR="009C0D62" w:rsidRPr="00037E8D" w:rsidRDefault="009C0D62" w:rsidP="009C0D62">
            <w:pPr>
              <w:jc w:val="center"/>
              <w:rPr>
                <w:bCs/>
              </w:rPr>
            </w:pPr>
            <w:r w:rsidRPr="00037E8D">
              <w:rPr>
                <w:bCs/>
              </w:rPr>
              <w:t>-</w:t>
            </w:r>
          </w:p>
        </w:tc>
      </w:tr>
      <w:tr w:rsidR="009C0D62" w:rsidRPr="00037E8D" w:rsidTr="004B318D">
        <w:tc>
          <w:tcPr>
            <w:tcW w:w="2093" w:type="dxa"/>
            <w:shd w:val="clear" w:color="000000" w:fill="FFFFFF" w:themeFill="background1"/>
            <w:noWrap/>
            <w:vAlign w:val="bottom"/>
            <w:hideMark/>
          </w:tcPr>
          <w:p w:rsidR="009C0D62" w:rsidRPr="00037E8D" w:rsidRDefault="009C0D62" w:rsidP="009C0D62">
            <w:pPr>
              <w:rPr>
                <w:bCs/>
              </w:rPr>
            </w:pPr>
            <w:r w:rsidRPr="00037E8D">
              <w:rPr>
                <w:bCs/>
              </w:rPr>
              <w:t>3 кв. 2014 г.</w:t>
            </w:r>
          </w:p>
        </w:tc>
        <w:tc>
          <w:tcPr>
            <w:tcW w:w="2692" w:type="dxa"/>
            <w:shd w:val="clear" w:color="000000" w:fill="FFFFFF" w:themeFill="background1"/>
            <w:noWrap/>
            <w:vAlign w:val="bottom"/>
          </w:tcPr>
          <w:p w:rsidR="009C0D62" w:rsidRPr="00037E8D" w:rsidRDefault="009C0D62" w:rsidP="009C0D62">
            <w:pPr>
              <w:jc w:val="center"/>
              <w:rPr>
                <w:bCs/>
              </w:rPr>
            </w:pPr>
            <w:r w:rsidRPr="00037E8D">
              <w:rPr>
                <w:bCs/>
              </w:rPr>
              <w:t>99,98</w:t>
            </w:r>
          </w:p>
        </w:tc>
        <w:tc>
          <w:tcPr>
            <w:tcW w:w="2393" w:type="dxa"/>
            <w:shd w:val="clear" w:color="000000" w:fill="FFFFFF" w:themeFill="background1"/>
            <w:noWrap/>
            <w:vAlign w:val="bottom"/>
          </w:tcPr>
          <w:p w:rsidR="009C0D62" w:rsidRPr="00037E8D" w:rsidRDefault="009C0D62" w:rsidP="009C0D62">
            <w:pPr>
              <w:jc w:val="center"/>
              <w:rPr>
                <w:bCs/>
              </w:rPr>
            </w:pPr>
            <w:r w:rsidRPr="00037E8D">
              <w:rPr>
                <w:bCs/>
              </w:rPr>
              <w:t>100,00</w:t>
            </w:r>
          </w:p>
        </w:tc>
        <w:tc>
          <w:tcPr>
            <w:tcW w:w="2393" w:type="dxa"/>
            <w:shd w:val="clear" w:color="000000" w:fill="FFFFFF" w:themeFill="background1"/>
            <w:noWrap/>
            <w:vAlign w:val="bottom"/>
          </w:tcPr>
          <w:p w:rsidR="009C0D62" w:rsidRPr="00037E8D" w:rsidRDefault="009C0D62" w:rsidP="009C0D62">
            <w:pPr>
              <w:jc w:val="center"/>
              <w:rPr>
                <w:bCs/>
              </w:rPr>
            </w:pPr>
            <w:r w:rsidRPr="00037E8D">
              <w:rPr>
                <w:bCs/>
              </w:rPr>
              <w:t>99,99</w:t>
            </w:r>
          </w:p>
        </w:tc>
      </w:tr>
    </w:tbl>
    <w:p w:rsidR="009C0D62" w:rsidRPr="00037E8D" w:rsidRDefault="009C0D62" w:rsidP="009C0D62">
      <w:pPr>
        <w:autoSpaceDE/>
        <w:autoSpaceDN/>
        <w:jc w:val="both"/>
        <w:rPr>
          <w:sz w:val="18"/>
          <w:szCs w:val="18"/>
          <w:lang w:eastAsia="en-US"/>
        </w:rPr>
      </w:pPr>
      <w:r w:rsidRPr="00037E8D">
        <w:rPr>
          <w:sz w:val="18"/>
          <w:szCs w:val="18"/>
          <w:vertAlign w:val="superscript"/>
          <w:lang w:eastAsia="en-US"/>
        </w:rPr>
        <w:t xml:space="preserve"> (1)</w:t>
      </w:r>
      <w:r w:rsidRPr="00037E8D">
        <w:rPr>
          <w:sz w:val="18"/>
          <w:szCs w:val="18"/>
          <w:lang w:eastAsia="en-US"/>
        </w:rPr>
        <w:t xml:space="preserve"> </w:t>
      </w:r>
      <w:r w:rsidRPr="00037E8D">
        <w:rPr>
          <w:bCs/>
          <w:iCs/>
          <w:sz w:val="18"/>
          <w:szCs w:val="18"/>
          <w:lang w:eastAsia="en-US"/>
        </w:rPr>
        <w:t>Рыночная цена одной ценной бумаги,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N 10-65/</w:t>
      </w:r>
      <w:proofErr w:type="spellStart"/>
      <w:r w:rsidRPr="00037E8D">
        <w:rPr>
          <w:bCs/>
          <w:iCs/>
          <w:sz w:val="18"/>
          <w:szCs w:val="18"/>
          <w:lang w:eastAsia="en-US"/>
        </w:rPr>
        <w:t>пз-н</w:t>
      </w:r>
      <w:proofErr w:type="spellEnd"/>
      <w:r w:rsidRPr="00037E8D">
        <w:rPr>
          <w:bCs/>
          <w:iCs/>
          <w:sz w:val="18"/>
          <w:szCs w:val="18"/>
          <w:lang w:eastAsia="en-US"/>
        </w:rPr>
        <w:t xml:space="preserve"> (зарегистрирован в Министерстве юстиции Российской Федерации 29.11.2010, регистрационный N 19062);</w:t>
      </w:r>
    </w:p>
    <w:p w:rsidR="009C0D62" w:rsidRPr="00037E8D" w:rsidRDefault="009C0D62" w:rsidP="009C0D62">
      <w:pPr>
        <w:autoSpaceDE/>
        <w:autoSpaceDN/>
        <w:jc w:val="both"/>
        <w:rPr>
          <w:sz w:val="18"/>
          <w:szCs w:val="18"/>
          <w:lang w:eastAsia="en-US"/>
        </w:rPr>
      </w:pPr>
      <w:r w:rsidRPr="00037E8D">
        <w:rPr>
          <w:sz w:val="18"/>
          <w:szCs w:val="18"/>
          <w:vertAlign w:val="superscript"/>
          <w:lang w:eastAsia="en-US"/>
        </w:rPr>
        <w:t>(2)</w:t>
      </w:r>
      <w:r w:rsidRPr="00037E8D">
        <w:rPr>
          <w:sz w:val="18"/>
          <w:szCs w:val="18"/>
          <w:lang w:eastAsia="en-US"/>
        </w:rPr>
        <w:t xml:space="preserve"> информация приведена на последнюю дату отчетного квартала, за которую организатором торговли осуществлялся расчет рыночной цены </w:t>
      </w:r>
    </w:p>
    <w:p w:rsidR="009C0D62" w:rsidRPr="00037E8D" w:rsidRDefault="009C0D62" w:rsidP="009C0D62">
      <w:pPr>
        <w:adjustRightInd w:val="0"/>
        <w:jc w:val="both"/>
        <w:rPr>
          <w:sz w:val="22"/>
          <w:szCs w:val="22"/>
          <w:lang w:eastAsia="en-US"/>
        </w:rPr>
      </w:pPr>
    </w:p>
    <w:p w:rsidR="009C0D62" w:rsidRPr="00037E8D" w:rsidRDefault="009C0D62" w:rsidP="009C0D62">
      <w:pPr>
        <w:adjustRightInd w:val="0"/>
        <w:ind w:firstLine="567"/>
        <w:jc w:val="both"/>
        <w:rPr>
          <w:bCs/>
        </w:rPr>
      </w:pPr>
      <w:r w:rsidRPr="00037E8D">
        <w:rPr>
          <w:bCs/>
        </w:rPr>
        <w:t xml:space="preserve">Полное фирменное наименование, место нахождения организатора торговли на рынке ценных бумаг, через которого совершались сделки, на основании которых указываются сведения о динамике изменения цен на ценные бумаги: </w:t>
      </w:r>
    </w:p>
    <w:p w:rsidR="009C0D62" w:rsidRPr="00037E8D" w:rsidRDefault="009C0D62" w:rsidP="009C0D62">
      <w:pPr>
        <w:adjustRightInd w:val="0"/>
        <w:ind w:firstLine="567"/>
        <w:jc w:val="both"/>
        <w:rPr>
          <w:bCs/>
          <w:i/>
        </w:rPr>
      </w:pPr>
      <w:r w:rsidRPr="00037E8D">
        <w:rPr>
          <w:bCs/>
          <w:i/>
        </w:rPr>
        <w:t xml:space="preserve">По всем перечисленным в настоящем пункте ценным бумагам: </w:t>
      </w:r>
    </w:p>
    <w:p w:rsidR="009C0D62" w:rsidRPr="00037E8D" w:rsidRDefault="009C0D62" w:rsidP="009C0D62">
      <w:pPr>
        <w:adjustRightInd w:val="0"/>
        <w:ind w:firstLine="567"/>
        <w:jc w:val="both"/>
        <w:rPr>
          <w:b/>
          <w:bCs/>
          <w:i/>
          <w:iCs/>
        </w:rPr>
      </w:pPr>
      <w:r w:rsidRPr="00037E8D">
        <w:rPr>
          <w:bCs/>
        </w:rPr>
        <w:t>Полное фирменное наименование</w:t>
      </w:r>
      <w:r w:rsidRPr="00037E8D">
        <w:rPr>
          <w:bCs/>
          <w:i/>
          <w:iCs/>
        </w:rPr>
        <w:t xml:space="preserve">: </w:t>
      </w:r>
      <w:r w:rsidRPr="00037E8D">
        <w:rPr>
          <w:b/>
          <w:bCs/>
          <w:i/>
          <w:iCs/>
        </w:rPr>
        <w:t xml:space="preserve">Закрытое акционерное общество «Фондовая Биржа ММВБ» </w:t>
      </w:r>
    </w:p>
    <w:p w:rsidR="009C0D62" w:rsidRPr="00037E8D" w:rsidRDefault="009C0D62" w:rsidP="009C0D62">
      <w:pPr>
        <w:widowControl w:val="0"/>
        <w:adjustRightInd w:val="0"/>
        <w:ind w:firstLine="567"/>
        <w:jc w:val="both"/>
        <w:rPr>
          <w:b/>
          <w:bCs/>
          <w:i/>
          <w:iCs/>
        </w:rPr>
      </w:pPr>
      <w:r w:rsidRPr="00037E8D">
        <w:rPr>
          <w:bCs/>
        </w:rPr>
        <w:t>Сокращенное фирменное наименование</w:t>
      </w:r>
      <w:r w:rsidRPr="00037E8D">
        <w:rPr>
          <w:bCs/>
          <w:i/>
          <w:iCs/>
        </w:rPr>
        <w:t xml:space="preserve">: </w:t>
      </w:r>
      <w:r w:rsidRPr="00037E8D">
        <w:rPr>
          <w:b/>
          <w:bCs/>
          <w:i/>
          <w:iCs/>
        </w:rPr>
        <w:t>ЗАО «ФБ ММВБ», ЗАО «Фондовая биржа ММВБ»</w:t>
      </w:r>
    </w:p>
    <w:p w:rsidR="009C0D62" w:rsidRPr="00037E8D" w:rsidRDefault="009C0D62" w:rsidP="009C0D62">
      <w:pPr>
        <w:widowControl w:val="0"/>
        <w:adjustRightInd w:val="0"/>
        <w:ind w:firstLine="567"/>
        <w:jc w:val="both"/>
        <w:rPr>
          <w:b/>
          <w:bCs/>
          <w:i/>
          <w:iCs/>
        </w:rPr>
      </w:pPr>
      <w:r w:rsidRPr="00037E8D">
        <w:rPr>
          <w:bCs/>
        </w:rPr>
        <w:t xml:space="preserve">Место нахождения: </w:t>
      </w:r>
      <w:r w:rsidRPr="00037E8D">
        <w:rPr>
          <w:b/>
          <w:bCs/>
          <w:i/>
          <w:iCs/>
        </w:rPr>
        <w:t xml:space="preserve">Российская Федерация, 125009, г. Москва, Большой </w:t>
      </w:r>
      <w:proofErr w:type="spellStart"/>
      <w:r w:rsidRPr="00037E8D">
        <w:rPr>
          <w:b/>
          <w:bCs/>
          <w:i/>
          <w:iCs/>
        </w:rPr>
        <w:t>Кисловский</w:t>
      </w:r>
      <w:proofErr w:type="spellEnd"/>
      <w:r w:rsidRPr="00037E8D">
        <w:rPr>
          <w:b/>
          <w:bCs/>
          <w:i/>
          <w:iCs/>
        </w:rPr>
        <w:t xml:space="preserve"> переулок, дом 13</w:t>
      </w:r>
    </w:p>
    <w:p w:rsidR="009C0D62" w:rsidRPr="00037E8D" w:rsidRDefault="009C0D62" w:rsidP="009C0D62">
      <w:pPr>
        <w:adjustRightInd w:val="0"/>
        <w:ind w:firstLine="540"/>
        <w:jc w:val="both"/>
        <w:rPr>
          <w:rFonts w:eastAsia="Calibri"/>
          <w:lang w:eastAsia="en-US"/>
        </w:rPr>
      </w:pPr>
    </w:p>
    <w:p w:rsidR="009C0D62" w:rsidRPr="00037E8D" w:rsidRDefault="009C0D62" w:rsidP="004B318D">
      <w:pPr>
        <w:pStyle w:val="22"/>
        <w:rPr>
          <w:sz w:val="22"/>
          <w:szCs w:val="22"/>
        </w:rPr>
      </w:pPr>
      <w:bookmarkStart w:id="122" w:name="_Toc386471402"/>
      <w:bookmarkStart w:id="123" w:name="_Toc407182830"/>
      <w:r w:rsidRPr="00037E8D">
        <w:rPr>
          <w:sz w:val="22"/>
          <w:szCs w:val="22"/>
        </w:rPr>
        <w:t>9.6. Сведения о лицах, оказывающих услуги по организации размещения и/или по размещению эмиссионных ценных бумаг</w:t>
      </w:r>
      <w:bookmarkEnd w:id="122"/>
      <w:bookmarkEnd w:id="123"/>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adjustRightInd w:val="0"/>
        <w:ind w:firstLine="567"/>
        <w:jc w:val="both"/>
        <w:rPr>
          <w:b/>
          <w:bCs/>
          <w:i/>
          <w:iCs/>
        </w:rPr>
      </w:pPr>
      <w:r w:rsidRPr="00037E8D">
        <w:rPr>
          <w:b/>
          <w:bCs/>
          <w:i/>
          <w:iCs/>
        </w:rPr>
        <w:t>Размещение Биржевых облигаций осуществляется через посредника - профессионального участника рынка ценных бумаг, действующего от своего имени, но за счет и по поручению Эмитента (далее – «Андеррайтер» или «Агент по размещению Биржевых облигаций»).</w:t>
      </w:r>
    </w:p>
    <w:p w:rsidR="009C0D62" w:rsidRPr="00037E8D" w:rsidRDefault="009C0D62" w:rsidP="009C0D62">
      <w:pPr>
        <w:adjustRightInd w:val="0"/>
        <w:ind w:firstLine="567"/>
        <w:jc w:val="both"/>
        <w:rPr>
          <w:lang w:eastAsia="en-US"/>
        </w:rPr>
      </w:pPr>
    </w:p>
    <w:p w:rsidR="009C0D62" w:rsidRPr="00037E8D" w:rsidRDefault="009C0D62" w:rsidP="009C0D62">
      <w:pPr>
        <w:ind w:firstLine="567"/>
        <w:jc w:val="both"/>
        <w:rPr>
          <w:b/>
          <w:bCs/>
          <w:i/>
          <w:iCs/>
        </w:rPr>
      </w:pPr>
      <w:r w:rsidRPr="00037E8D">
        <w:rPr>
          <w:lang w:eastAsia="en-US"/>
        </w:rPr>
        <w:t xml:space="preserve">Полное фирменное наименование: </w:t>
      </w:r>
      <w:r w:rsidRPr="00037E8D">
        <w:rPr>
          <w:b/>
          <w:bCs/>
          <w:i/>
          <w:iCs/>
        </w:rPr>
        <w:t>Публичное акционерное общество Банк «Финансовая Корпорация Открытие»</w:t>
      </w:r>
    </w:p>
    <w:p w:rsidR="009C0D62" w:rsidRPr="00037E8D" w:rsidRDefault="009C0D62" w:rsidP="009C0D62">
      <w:pPr>
        <w:ind w:firstLine="567"/>
        <w:jc w:val="both"/>
        <w:rPr>
          <w:lang w:eastAsia="en-US"/>
        </w:rPr>
      </w:pPr>
      <w:r w:rsidRPr="00037E8D">
        <w:rPr>
          <w:lang w:eastAsia="en-US"/>
        </w:rPr>
        <w:t xml:space="preserve">Сокращенное фирменное наименование: </w:t>
      </w:r>
      <w:r w:rsidRPr="00037E8D">
        <w:rPr>
          <w:b/>
          <w:bCs/>
          <w:i/>
          <w:iCs/>
        </w:rPr>
        <w:t>ПАО Банк «ФК Открытие»</w:t>
      </w:r>
      <w:r w:rsidRPr="00037E8D">
        <w:rPr>
          <w:lang w:eastAsia="en-US"/>
        </w:rPr>
        <w:t xml:space="preserve"> </w:t>
      </w:r>
    </w:p>
    <w:p w:rsidR="009C0D62" w:rsidRPr="00037E8D" w:rsidRDefault="009C0D62" w:rsidP="009C0D62">
      <w:pPr>
        <w:ind w:firstLine="567"/>
        <w:jc w:val="both"/>
        <w:rPr>
          <w:lang w:eastAsia="en-US"/>
        </w:rPr>
      </w:pPr>
      <w:r w:rsidRPr="00037E8D">
        <w:rPr>
          <w:lang w:eastAsia="en-US"/>
        </w:rPr>
        <w:t xml:space="preserve">ИНН: </w:t>
      </w:r>
      <w:r w:rsidRPr="00037E8D">
        <w:rPr>
          <w:b/>
          <w:bCs/>
          <w:i/>
          <w:iCs/>
        </w:rPr>
        <w:t>7706092528</w:t>
      </w:r>
    </w:p>
    <w:p w:rsidR="009C0D62" w:rsidRPr="00037E8D" w:rsidRDefault="009C0D62" w:rsidP="009C0D62">
      <w:pPr>
        <w:ind w:firstLine="567"/>
        <w:jc w:val="both"/>
        <w:rPr>
          <w:lang w:eastAsia="en-US"/>
        </w:rPr>
      </w:pPr>
      <w:r w:rsidRPr="00037E8D">
        <w:rPr>
          <w:lang w:eastAsia="en-US"/>
        </w:rPr>
        <w:t xml:space="preserve">ОГРН: </w:t>
      </w:r>
      <w:r w:rsidRPr="00037E8D">
        <w:rPr>
          <w:b/>
          <w:bCs/>
          <w:i/>
          <w:iCs/>
        </w:rPr>
        <w:t>1027739019208</w:t>
      </w:r>
    </w:p>
    <w:p w:rsidR="009C0D62" w:rsidRPr="00037E8D" w:rsidRDefault="009C0D62" w:rsidP="009C0D62">
      <w:pPr>
        <w:ind w:firstLine="567"/>
        <w:jc w:val="both"/>
        <w:rPr>
          <w:lang w:eastAsia="en-US"/>
        </w:rPr>
      </w:pPr>
      <w:r w:rsidRPr="00037E8D">
        <w:rPr>
          <w:lang w:eastAsia="en-US"/>
        </w:rPr>
        <w:t xml:space="preserve">Место нахождения: </w:t>
      </w:r>
      <w:r w:rsidRPr="00037E8D">
        <w:rPr>
          <w:b/>
          <w:bCs/>
          <w:i/>
          <w:iCs/>
        </w:rPr>
        <w:t xml:space="preserve">115114, г. Москва, ул. </w:t>
      </w:r>
      <w:proofErr w:type="spellStart"/>
      <w:r w:rsidRPr="00037E8D">
        <w:rPr>
          <w:b/>
          <w:bCs/>
          <w:i/>
          <w:iCs/>
        </w:rPr>
        <w:t>Летниковская</w:t>
      </w:r>
      <w:proofErr w:type="spellEnd"/>
      <w:r w:rsidRPr="00037E8D">
        <w:rPr>
          <w:b/>
          <w:bCs/>
          <w:i/>
          <w:iCs/>
        </w:rPr>
        <w:t>, д. 2, стр. 4</w:t>
      </w:r>
    </w:p>
    <w:p w:rsidR="009C0D62" w:rsidRPr="00037E8D" w:rsidRDefault="009C0D62" w:rsidP="009C0D62">
      <w:pPr>
        <w:ind w:firstLine="567"/>
        <w:jc w:val="both"/>
        <w:rPr>
          <w:lang w:eastAsia="en-US"/>
        </w:rPr>
      </w:pPr>
      <w:r w:rsidRPr="00037E8D">
        <w:rPr>
          <w:lang w:eastAsia="en-US"/>
        </w:rPr>
        <w:t xml:space="preserve">Почтовый адрес:  </w:t>
      </w:r>
      <w:r w:rsidRPr="00037E8D">
        <w:rPr>
          <w:b/>
          <w:bCs/>
          <w:i/>
          <w:iCs/>
        </w:rPr>
        <w:t xml:space="preserve">115114, г. Москва, ул. </w:t>
      </w:r>
      <w:proofErr w:type="spellStart"/>
      <w:r w:rsidRPr="00037E8D">
        <w:rPr>
          <w:b/>
          <w:bCs/>
          <w:i/>
          <w:iCs/>
        </w:rPr>
        <w:t>Летниковская</w:t>
      </w:r>
      <w:proofErr w:type="spellEnd"/>
      <w:r w:rsidRPr="00037E8D">
        <w:rPr>
          <w:b/>
          <w:bCs/>
          <w:i/>
          <w:iCs/>
        </w:rPr>
        <w:t>, д. 2, стр. 4</w:t>
      </w:r>
    </w:p>
    <w:p w:rsidR="009C0D62" w:rsidRPr="00037E8D" w:rsidRDefault="009C0D62" w:rsidP="009C0D62">
      <w:pPr>
        <w:ind w:firstLine="567"/>
        <w:jc w:val="both"/>
        <w:rPr>
          <w:lang w:eastAsia="en-US"/>
        </w:rPr>
      </w:pPr>
      <w:r w:rsidRPr="00037E8D">
        <w:rPr>
          <w:lang w:eastAsia="en-US"/>
        </w:rPr>
        <w:t xml:space="preserve">Номер лицензии: </w:t>
      </w:r>
      <w:r w:rsidRPr="00037E8D">
        <w:rPr>
          <w:b/>
          <w:bCs/>
          <w:i/>
          <w:iCs/>
        </w:rPr>
        <w:t>177- 02667 -100000 (на осуществление брокерской деятельности)</w:t>
      </w:r>
    </w:p>
    <w:p w:rsidR="009C0D62" w:rsidRPr="00037E8D" w:rsidRDefault="009C0D62" w:rsidP="009C0D62">
      <w:pPr>
        <w:ind w:firstLine="567"/>
        <w:jc w:val="both"/>
        <w:rPr>
          <w:lang w:eastAsia="en-US"/>
        </w:rPr>
      </w:pPr>
      <w:r w:rsidRPr="00037E8D">
        <w:rPr>
          <w:lang w:eastAsia="en-US"/>
        </w:rPr>
        <w:t xml:space="preserve">Дата выдачи: </w:t>
      </w:r>
      <w:r w:rsidRPr="00037E8D">
        <w:rPr>
          <w:b/>
          <w:bCs/>
          <w:i/>
          <w:iCs/>
        </w:rPr>
        <w:t>01.11.2000</w:t>
      </w:r>
    </w:p>
    <w:p w:rsidR="009C0D62" w:rsidRPr="00037E8D" w:rsidRDefault="009C0D62" w:rsidP="009C0D62">
      <w:pPr>
        <w:ind w:firstLine="567"/>
        <w:jc w:val="both"/>
        <w:rPr>
          <w:lang w:eastAsia="en-US"/>
        </w:rPr>
      </w:pPr>
      <w:r w:rsidRPr="00037E8D">
        <w:rPr>
          <w:lang w:eastAsia="en-US"/>
        </w:rPr>
        <w:t xml:space="preserve">Срок действия: </w:t>
      </w:r>
      <w:r w:rsidRPr="00037E8D">
        <w:rPr>
          <w:b/>
          <w:bCs/>
          <w:i/>
          <w:iCs/>
        </w:rPr>
        <w:t>без ограничения срока действия</w:t>
      </w:r>
    </w:p>
    <w:p w:rsidR="009C0D62" w:rsidRPr="00037E8D" w:rsidRDefault="009C0D62" w:rsidP="009C0D62">
      <w:pPr>
        <w:ind w:firstLine="567"/>
        <w:jc w:val="both"/>
        <w:rPr>
          <w:lang w:eastAsia="en-US"/>
        </w:rPr>
      </w:pPr>
      <w:r w:rsidRPr="00037E8D">
        <w:rPr>
          <w:lang w:eastAsia="en-US"/>
        </w:rPr>
        <w:t xml:space="preserve">Орган, выдавший указанную лицензию: </w:t>
      </w:r>
      <w:r w:rsidRPr="00037E8D">
        <w:rPr>
          <w:b/>
          <w:bCs/>
          <w:i/>
          <w:iCs/>
        </w:rPr>
        <w:t>Банк России</w:t>
      </w:r>
    </w:p>
    <w:p w:rsidR="009C0D62" w:rsidRPr="00037E8D" w:rsidRDefault="009C0D62" w:rsidP="009C0D62">
      <w:pPr>
        <w:jc w:val="both"/>
        <w:rPr>
          <w:bCs/>
          <w:i/>
          <w:iCs/>
          <w:lang w:eastAsia="en-US"/>
        </w:rPr>
      </w:pPr>
    </w:p>
    <w:p w:rsidR="009C0D62" w:rsidRPr="00037E8D" w:rsidRDefault="009C0D62" w:rsidP="009C0D62">
      <w:pPr>
        <w:ind w:firstLine="567"/>
        <w:jc w:val="both"/>
        <w:rPr>
          <w:lang w:eastAsia="en-US"/>
        </w:rPr>
      </w:pPr>
      <w:r w:rsidRPr="00037E8D">
        <w:rPr>
          <w:lang w:eastAsia="en-US"/>
        </w:rPr>
        <w:t>Основные функции Андеррайтера:</w:t>
      </w:r>
    </w:p>
    <w:p w:rsidR="009C0D62" w:rsidRPr="00037E8D" w:rsidRDefault="009C0D62" w:rsidP="009C0D62">
      <w:pPr>
        <w:adjustRightInd w:val="0"/>
        <w:ind w:firstLine="567"/>
        <w:jc w:val="both"/>
        <w:rPr>
          <w:b/>
          <w:bCs/>
          <w:i/>
          <w:iCs/>
        </w:rPr>
      </w:pPr>
      <w:r w:rsidRPr="00037E8D">
        <w:rPr>
          <w:b/>
          <w:bCs/>
          <w:i/>
          <w:iCs/>
        </w:rPr>
        <w:t xml:space="preserve">- </w:t>
      </w:r>
      <w:r w:rsidRPr="00037E8D">
        <w:rPr>
          <w:b/>
          <w:i/>
          <w:szCs w:val="22"/>
        </w:rPr>
        <w:t>удовлетворение заявок на покупку</w:t>
      </w:r>
      <w:r w:rsidRPr="00037E8D">
        <w:rPr>
          <w:b/>
          <w:bCs/>
          <w:i/>
          <w:iCs/>
        </w:rPr>
        <w:t xml:space="preserve"> Биржевых облигаций по поручению и за счет Эмитента в соответствии с условиями договора и процедурой, установленной Решением о выпуске ценных бумаг и Проспектом ценных бумаг;</w:t>
      </w:r>
    </w:p>
    <w:p w:rsidR="009C0D62" w:rsidRPr="00037E8D" w:rsidRDefault="009C0D62" w:rsidP="009C0D62">
      <w:pPr>
        <w:adjustRightInd w:val="0"/>
        <w:ind w:firstLine="567"/>
        <w:jc w:val="both"/>
        <w:rPr>
          <w:b/>
          <w:bCs/>
          <w:i/>
          <w:iCs/>
        </w:rPr>
      </w:pPr>
      <w:r w:rsidRPr="00037E8D">
        <w:rPr>
          <w:b/>
          <w:bCs/>
          <w:i/>
          <w:iCs/>
        </w:rPr>
        <w:t xml:space="preserve">- совершение от имени и за счет Эмитента действий, связанных с допуском Биржевых облигаций к торгам в процессе размещения на Бирже; </w:t>
      </w:r>
    </w:p>
    <w:p w:rsidR="009C0D62" w:rsidRPr="00037E8D" w:rsidRDefault="009C0D62" w:rsidP="009C0D62">
      <w:pPr>
        <w:adjustRightInd w:val="0"/>
        <w:ind w:firstLine="567"/>
        <w:jc w:val="both"/>
        <w:rPr>
          <w:b/>
          <w:bCs/>
          <w:i/>
          <w:iCs/>
        </w:rPr>
      </w:pPr>
      <w:r w:rsidRPr="00037E8D">
        <w:rPr>
          <w:b/>
          <w:bCs/>
          <w:i/>
          <w:iCs/>
        </w:rPr>
        <w:t>- информирование Эмитента о количестве фактических размещенных Биржевых облигаций, а также о размере полученных от продажи Биржевых облигаций денежных средств;</w:t>
      </w:r>
    </w:p>
    <w:p w:rsidR="009C0D62" w:rsidRPr="00037E8D" w:rsidRDefault="009C0D62" w:rsidP="009C0D62">
      <w:pPr>
        <w:adjustRightInd w:val="0"/>
        <w:ind w:firstLine="567"/>
        <w:jc w:val="both"/>
        <w:rPr>
          <w:b/>
          <w:bCs/>
          <w:i/>
          <w:iCs/>
        </w:rPr>
      </w:pPr>
      <w:r w:rsidRPr="00037E8D">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договора между Эмитентом и Андеррайтером; </w:t>
      </w:r>
    </w:p>
    <w:p w:rsidR="009C0D62" w:rsidRPr="00037E8D" w:rsidRDefault="009C0D62" w:rsidP="009C0D62">
      <w:pPr>
        <w:adjustRightInd w:val="0"/>
        <w:ind w:firstLine="567"/>
        <w:jc w:val="both"/>
        <w:rPr>
          <w:b/>
          <w:bCs/>
          <w:i/>
          <w:iCs/>
        </w:rPr>
      </w:pPr>
      <w:r w:rsidRPr="00037E8D">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037E8D">
        <w:rPr>
          <w:b/>
          <w:bCs/>
          <w:i/>
          <w:iCs/>
        </w:rPr>
        <w:t>такие обязанности отсутствуют</w:t>
      </w:r>
      <w:r w:rsidRPr="00037E8D">
        <w:rPr>
          <w:bCs/>
        </w:rPr>
        <w:t xml:space="preserve"> </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037E8D">
        <w:rPr>
          <w:bCs/>
        </w:rPr>
        <w:t>маркет-мейкера</w:t>
      </w:r>
      <w:proofErr w:type="spellEnd"/>
      <w:r w:rsidRPr="00037E8D">
        <w:rPr>
          <w:bCs/>
        </w:rPr>
        <w:t xml:space="preserve">,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w:t>
      </w:r>
      <w:proofErr w:type="spellStart"/>
      <w:r w:rsidRPr="00037E8D">
        <w:rPr>
          <w:bCs/>
        </w:rPr>
        <w:t>маркет-мейкера</w:t>
      </w:r>
      <w:proofErr w:type="spellEnd"/>
      <w:r w:rsidRPr="00037E8D">
        <w:rPr>
          <w:bCs/>
        </w:rPr>
        <w:t xml:space="preserve">: </w:t>
      </w:r>
      <w:r w:rsidRPr="00037E8D">
        <w:rPr>
          <w:b/>
          <w:bCs/>
          <w:i/>
          <w:iCs/>
        </w:rPr>
        <w:t>такие обязанности отсутствуют</w:t>
      </w:r>
    </w:p>
    <w:p w:rsidR="009C0D62" w:rsidRPr="00037E8D" w:rsidRDefault="009C0D62" w:rsidP="009C0D62">
      <w:pPr>
        <w:adjustRightInd w:val="0"/>
        <w:ind w:firstLine="567"/>
        <w:jc w:val="both"/>
        <w:rPr>
          <w:bCs/>
        </w:rPr>
      </w:pPr>
      <w:r w:rsidRPr="00037E8D">
        <w:rPr>
          <w:bCs/>
        </w:rPr>
        <w:t xml:space="preserve">Сведения о наличии у лица, оказывающего услуги по размещению и/или организации размещения ценных бумаг,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указанными лицами,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 </w:t>
      </w:r>
      <w:r w:rsidRPr="00037E8D">
        <w:rPr>
          <w:b/>
          <w:bCs/>
          <w:i/>
          <w:iCs/>
        </w:rPr>
        <w:t>такое право не установлено</w:t>
      </w:r>
      <w:r w:rsidRPr="00037E8D">
        <w:rPr>
          <w:bCs/>
          <w:i/>
        </w:rPr>
        <w:t xml:space="preserve"> </w:t>
      </w:r>
    </w:p>
    <w:p w:rsidR="009C0D62" w:rsidRPr="00037E8D" w:rsidRDefault="009C0D62" w:rsidP="009C0D62">
      <w:pPr>
        <w:adjustRightInd w:val="0"/>
        <w:ind w:firstLine="540"/>
        <w:jc w:val="both"/>
        <w:rPr>
          <w:b/>
          <w:bCs/>
          <w:i/>
          <w:iCs/>
        </w:rPr>
      </w:pPr>
      <w:r w:rsidRPr="00037E8D">
        <w:lastRenderedPageBreak/>
        <w:t xml:space="preserve">Размер вознаграждения </w:t>
      </w:r>
      <w:r w:rsidRPr="00037E8D">
        <w:rPr>
          <w:bCs/>
        </w:rPr>
        <w:t>лица, оказывающего услуги по размещению и/или организации размещения ценных бумаг</w:t>
      </w:r>
      <w:r w:rsidRPr="00037E8D">
        <w:t xml:space="preserve">: </w:t>
      </w:r>
      <w:r w:rsidRPr="00037E8D">
        <w:rPr>
          <w:b/>
          <w:bCs/>
          <w:i/>
          <w:iCs/>
        </w:rPr>
        <w:t xml:space="preserve">Вознаграждение лица, оказывающего услуги по размещению и/или организации размещения ценных бумаг, составит не более 1% от общей номинальной стоимости Биржевых облигаций. </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4B318D">
      <w:pPr>
        <w:pStyle w:val="22"/>
        <w:rPr>
          <w:sz w:val="22"/>
          <w:szCs w:val="22"/>
        </w:rPr>
      </w:pPr>
      <w:bookmarkStart w:id="124" w:name="Par532"/>
      <w:bookmarkStart w:id="125" w:name="_Toc386471403"/>
      <w:bookmarkStart w:id="126" w:name="_Toc407182831"/>
      <w:bookmarkEnd w:id="124"/>
      <w:r w:rsidRPr="00037E8D">
        <w:rPr>
          <w:sz w:val="22"/>
          <w:szCs w:val="22"/>
        </w:rPr>
        <w:t>9.7. Сведения о круге потенциальных приобретателей эмиссионных ценных бумаг</w:t>
      </w:r>
      <w:bookmarkEnd w:id="125"/>
      <w:bookmarkEnd w:id="126"/>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autoSpaceDE/>
        <w:autoSpaceDN/>
        <w:ind w:firstLine="567"/>
        <w:jc w:val="both"/>
        <w:rPr>
          <w:b/>
          <w:bCs/>
          <w:i/>
          <w:iCs/>
          <w:lang w:eastAsia="en-US"/>
        </w:rPr>
      </w:pPr>
      <w:r w:rsidRPr="00037E8D">
        <w:rPr>
          <w:rFonts w:eastAsia="Calibri"/>
          <w:b/>
          <w:u w:val="single"/>
          <w:lang w:eastAsia="en-US"/>
        </w:rPr>
        <w:t xml:space="preserve">Для Биржевых облигаций серии БО-01, Биржевых облигаций серии БО-02, Биржевых облигаций серии БО-03: </w:t>
      </w:r>
    </w:p>
    <w:p w:rsidR="009C0D62" w:rsidRPr="00037E8D" w:rsidRDefault="009C0D62" w:rsidP="009C0D62">
      <w:pPr>
        <w:autoSpaceDE/>
        <w:autoSpaceDN/>
        <w:adjustRightInd w:val="0"/>
        <w:ind w:firstLine="539"/>
        <w:jc w:val="both"/>
        <w:rPr>
          <w:rFonts w:eastAsia="Calibri"/>
          <w:lang w:eastAsia="en-US"/>
        </w:rPr>
      </w:pPr>
      <w:r w:rsidRPr="00037E8D">
        <w:rPr>
          <w:rFonts w:eastAsia="Calibri"/>
          <w:lang w:eastAsia="en-US"/>
        </w:rPr>
        <w:t xml:space="preserve">Сведения о круге потенциальных приобретателей размещаемых ценных бумаг: </w:t>
      </w:r>
    </w:p>
    <w:p w:rsidR="009C0D62" w:rsidRPr="00037E8D" w:rsidRDefault="009C0D62" w:rsidP="009C0D62">
      <w:pPr>
        <w:adjustRightInd w:val="0"/>
        <w:ind w:firstLine="567"/>
        <w:jc w:val="both"/>
        <w:rPr>
          <w:rFonts w:eastAsiaTheme="minorHAnsi" w:cstheme="minorBidi"/>
          <w:b/>
          <w:bCs/>
          <w:i/>
          <w:iCs/>
          <w:lang w:eastAsia="en-US"/>
        </w:rPr>
      </w:pPr>
      <w:r w:rsidRPr="00037E8D">
        <w:rPr>
          <w:rFonts w:eastAsiaTheme="minorHAnsi" w:cstheme="minorBidi"/>
          <w:b/>
          <w:bCs/>
          <w:i/>
          <w:iCs/>
          <w:lang w:eastAsia="en-US"/>
        </w:rPr>
        <w:t>Биржевые облигации размещаются посредством открытой подписки.</w:t>
      </w:r>
    </w:p>
    <w:p w:rsidR="009C0D62" w:rsidRPr="00037E8D" w:rsidRDefault="009C0D62" w:rsidP="009C0D62">
      <w:pPr>
        <w:adjustRightInd w:val="0"/>
        <w:ind w:firstLine="567"/>
        <w:jc w:val="both"/>
        <w:rPr>
          <w:rFonts w:eastAsiaTheme="minorHAnsi" w:cstheme="minorBidi"/>
          <w:b/>
          <w:bCs/>
          <w:i/>
          <w:iCs/>
          <w:lang w:eastAsia="en-US"/>
        </w:rPr>
      </w:pPr>
      <w:r w:rsidRPr="00037E8D">
        <w:rPr>
          <w:rFonts w:eastAsiaTheme="minorHAnsi" w:cstheme="minorBidi"/>
          <w:b/>
          <w:bCs/>
          <w:i/>
          <w:iCs/>
          <w:lang w:eastAsia="en-US"/>
        </w:rPr>
        <w:t xml:space="preserve">Круг потенциальных приобретателей Биржевых облигаций не ограничен. </w:t>
      </w:r>
    </w:p>
    <w:p w:rsidR="009C0D62" w:rsidRPr="00037E8D" w:rsidRDefault="009C0D62" w:rsidP="009C0D62">
      <w:pPr>
        <w:adjustRightInd w:val="0"/>
        <w:ind w:firstLine="567"/>
        <w:jc w:val="both"/>
        <w:rPr>
          <w:rFonts w:eastAsiaTheme="minorHAnsi" w:cstheme="minorBidi"/>
          <w:b/>
          <w:bCs/>
          <w:i/>
          <w:iCs/>
          <w:lang w:eastAsia="en-US"/>
        </w:rPr>
      </w:pPr>
      <w:r w:rsidRPr="00037E8D">
        <w:rPr>
          <w:rFonts w:eastAsiaTheme="minorHAnsi" w:cstheme="minorBidi"/>
          <w:b/>
          <w:bCs/>
          <w:i/>
          <w:iCs/>
          <w:lang w:eastAsia="en-U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4B318D">
      <w:pPr>
        <w:pStyle w:val="22"/>
        <w:rPr>
          <w:sz w:val="22"/>
          <w:szCs w:val="22"/>
        </w:rPr>
      </w:pPr>
      <w:bookmarkStart w:id="127" w:name="_Toc386471404"/>
      <w:bookmarkStart w:id="128" w:name="_Toc407182832"/>
      <w:r w:rsidRPr="00037E8D">
        <w:rPr>
          <w:sz w:val="22"/>
          <w:szCs w:val="22"/>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bookmarkEnd w:id="127"/>
      <w:bookmarkEnd w:id="128"/>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autoSpaceDE/>
        <w:autoSpaceDN/>
        <w:ind w:firstLine="567"/>
        <w:jc w:val="both"/>
        <w:rPr>
          <w:b/>
          <w:bCs/>
          <w:i/>
          <w:iCs/>
          <w:lang w:eastAsia="en-US"/>
        </w:rPr>
      </w:pPr>
      <w:r w:rsidRPr="00037E8D">
        <w:rPr>
          <w:rFonts w:eastAsia="Calibri"/>
          <w:b/>
          <w:u w:val="single"/>
          <w:lang w:eastAsia="en-US"/>
        </w:rPr>
        <w:t xml:space="preserve">Для Биржевых облигаций серии БО-01, Биржевых облигаций серии БО-02, Биржевых облигаций серии БО-03: </w:t>
      </w:r>
    </w:p>
    <w:p w:rsidR="009C0D62" w:rsidRPr="00037E8D" w:rsidRDefault="009C0D62" w:rsidP="009C0D62">
      <w:pPr>
        <w:adjustRightInd w:val="0"/>
        <w:ind w:firstLine="540"/>
        <w:jc w:val="both"/>
        <w:outlineLvl w:val="4"/>
      </w:pPr>
      <w:r w:rsidRPr="00037E8D">
        <w:t xml:space="preserve">Размещение ценных бумаг осуществляется посредством подписки путем проведения торгов, организатором которых является биржа. </w:t>
      </w:r>
    </w:p>
    <w:p w:rsidR="009C0D62" w:rsidRPr="00037E8D" w:rsidRDefault="009C0D62" w:rsidP="009C0D62">
      <w:pPr>
        <w:widowControl w:val="0"/>
        <w:adjustRightInd w:val="0"/>
        <w:ind w:firstLine="567"/>
        <w:jc w:val="both"/>
        <w:rPr>
          <w:b/>
          <w:bCs/>
          <w:i/>
          <w:iCs/>
        </w:rPr>
      </w:pPr>
      <w:r w:rsidRPr="00037E8D">
        <w:rPr>
          <w:b/>
          <w:bCs/>
          <w:i/>
          <w:iCs/>
        </w:rPr>
        <w:t>Ценные бумаги размещаются посредством подписки путем проведения торгов</w:t>
      </w:r>
    </w:p>
    <w:p w:rsidR="009C0D62" w:rsidRPr="00037E8D" w:rsidRDefault="009C0D62" w:rsidP="009C0D62">
      <w:pPr>
        <w:widowControl w:val="0"/>
        <w:adjustRightInd w:val="0"/>
        <w:ind w:firstLine="567"/>
        <w:jc w:val="both"/>
        <w:rPr>
          <w:i/>
        </w:rPr>
      </w:pPr>
      <w:r w:rsidRPr="00037E8D">
        <w:t>Лицо, организующее проведение торгов:</w:t>
      </w:r>
      <w:r w:rsidRPr="00037E8D">
        <w:rPr>
          <w:i/>
        </w:rPr>
        <w:t xml:space="preserve"> </w:t>
      </w:r>
    </w:p>
    <w:p w:rsidR="009C0D62" w:rsidRPr="00037E8D" w:rsidRDefault="009C0D62" w:rsidP="009C0D62">
      <w:pPr>
        <w:adjustRightInd w:val="0"/>
        <w:ind w:firstLine="567"/>
        <w:jc w:val="both"/>
        <w:rPr>
          <w:b/>
          <w:bCs/>
          <w:i/>
          <w:iCs/>
        </w:rPr>
      </w:pPr>
      <w:r w:rsidRPr="00037E8D">
        <w:rPr>
          <w:bCs/>
        </w:rPr>
        <w:t>Полное фирменное наименование</w:t>
      </w:r>
      <w:r w:rsidRPr="00037E8D">
        <w:rPr>
          <w:bCs/>
          <w:i/>
          <w:iCs/>
        </w:rPr>
        <w:t xml:space="preserve">: </w:t>
      </w:r>
      <w:r w:rsidRPr="00037E8D">
        <w:rPr>
          <w:b/>
          <w:bCs/>
          <w:i/>
          <w:iCs/>
        </w:rPr>
        <w:t xml:space="preserve">Закрытое акционерное общество «Фондовая Биржа ММВБ» </w:t>
      </w:r>
    </w:p>
    <w:p w:rsidR="009C0D62" w:rsidRPr="00037E8D" w:rsidRDefault="009C0D62" w:rsidP="009C0D62">
      <w:pPr>
        <w:widowControl w:val="0"/>
        <w:autoSpaceDE/>
        <w:autoSpaceDN/>
        <w:adjustRightInd w:val="0"/>
        <w:ind w:firstLine="567"/>
        <w:jc w:val="both"/>
        <w:rPr>
          <w:rFonts w:ascii="Calibri" w:hAnsi="Calibri"/>
          <w:b/>
          <w:bCs/>
          <w:i/>
          <w:iCs/>
          <w:sz w:val="22"/>
          <w:szCs w:val="22"/>
        </w:rPr>
      </w:pPr>
      <w:r w:rsidRPr="00037E8D">
        <w:rPr>
          <w:bCs/>
        </w:rPr>
        <w:t>Сокращенное фирменное наименование</w:t>
      </w:r>
      <w:r w:rsidRPr="00037E8D">
        <w:rPr>
          <w:bCs/>
          <w:i/>
          <w:iCs/>
        </w:rPr>
        <w:t xml:space="preserve">: </w:t>
      </w:r>
      <w:r w:rsidRPr="00037E8D">
        <w:rPr>
          <w:b/>
          <w:bCs/>
          <w:i/>
          <w:iCs/>
        </w:rPr>
        <w:t>ЗАО «ФБ ММВБ», ЗАО «Фондовая биржа ММВБ»</w:t>
      </w:r>
    </w:p>
    <w:p w:rsidR="009C0D62" w:rsidRPr="00037E8D" w:rsidRDefault="009C0D62" w:rsidP="009C0D62">
      <w:pPr>
        <w:widowControl w:val="0"/>
        <w:autoSpaceDE/>
        <w:autoSpaceDN/>
        <w:adjustRightInd w:val="0"/>
        <w:ind w:firstLine="567"/>
        <w:jc w:val="both"/>
        <w:rPr>
          <w:b/>
          <w:bCs/>
          <w:i/>
          <w:iCs/>
        </w:rPr>
      </w:pPr>
      <w:r w:rsidRPr="00037E8D">
        <w:rPr>
          <w:bCs/>
        </w:rPr>
        <w:t xml:space="preserve">Место нахождения: </w:t>
      </w:r>
      <w:r w:rsidRPr="00037E8D">
        <w:rPr>
          <w:b/>
          <w:bCs/>
          <w:i/>
          <w:iCs/>
        </w:rPr>
        <w:t xml:space="preserve">Российская Федерация, 125009, г. Москва, Большой </w:t>
      </w:r>
      <w:proofErr w:type="spellStart"/>
      <w:r w:rsidRPr="00037E8D">
        <w:rPr>
          <w:b/>
          <w:bCs/>
          <w:i/>
          <w:iCs/>
        </w:rPr>
        <w:t>Кисловский</w:t>
      </w:r>
      <w:proofErr w:type="spellEnd"/>
      <w:r w:rsidRPr="00037E8D">
        <w:rPr>
          <w:b/>
          <w:bCs/>
          <w:i/>
          <w:iCs/>
        </w:rPr>
        <w:t xml:space="preserve"> переулок, дом 13</w:t>
      </w:r>
    </w:p>
    <w:p w:rsidR="009C0D62" w:rsidRPr="00037E8D" w:rsidRDefault="009C0D62" w:rsidP="009C0D62">
      <w:pPr>
        <w:adjustRightInd w:val="0"/>
        <w:ind w:firstLine="567"/>
        <w:jc w:val="both"/>
        <w:rPr>
          <w:b/>
          <w:bCs/>
          <w:i/>
          <w:iCs/>
        </w:rPr>
      </w:pPr>
      <w:r w:rsidRPr="00037E8D">
        <w:rPr>
          <w:bCs/>
        </w:rPr>
        <w:t xml:space="preserve">Почтовый адрес: </w:t>
      </w:r>
      <w:r w:rsidRPr="00037E8D">
        <w:rPr>
          <w:b/>
          <w:bCs/>
          <w:i/>
          <w:iCs/>
        </w:rPr>
        <w:t xml:space="preserve">Российская Федерация, 125009, г. Москва, Большой </w:t>
      </w:r>
      <w:proofErr w:type="spellStart"/>
      <w:r w:rsidRPr="00037E8D">
        <w:rPr>
          <w:b/>
          <w:bCs/>
          <w:i/>
          <w:iCs/>
        </w:rPr>
        <w:t>Кисловский</w:t>
      </w:r>
      <w:proofErr w:type="spellEnd"/>
      <w:r w:rsidRPr="00037E8D">
        <w:rPr>
          <w:b/>
          <w:bCs/>
          <w:i/>
          <w:iCs/>
        </w:rPr>
        <w:t xml:space="preserve"> переулок, дом 13</w:t>
      </w:r>
    </w:p>
    <w:p w:rsidR="009C0D62" w:rsidRPr="00037E8D" w:rsidRDefault="009C0D62" w:rsidP="009C0D62">
      <w:pPr>
        <w:adjustRightInd w:val="0"/>
        <w:ind w:firstLine="567"/>
        <w:jc w:val="both"/>
        <w:rPr>
          <w:bCs/>
        </w:rPr>
      </w:pPr>
      <w:r w:rsidRPr="00037E8D">
        <w:rPr>
          <w:bCs/>
        </w:rPr>
        <w:t xml:space="preserve">Дата государственной регистрации: </w:t>
      </w:r>
      <w:r w:rsidRPr="00037E8D">
        <w:rPr>
          <w:b/>
          <w:bCs/>
          <w:i/>
          <w:iCs/>
        </w:rPr>
        <w:t>02.12.2003</w:t>
      </w:r>
    </w:p>
    <w:p w:rsidR="009C0D62" w:rsidRPr="00037E8D" w:rsidRDefault="009C0D62" w:rsidP="009C0D62">
      <w:pPr>
        <w:adjustRightInd w:val="0"/>
        <w:ind w:firstLine="567"/>
        <w:jc w:val="both"/>
        <w:rPr>
          <w:bCs/>
        </w:rPr>
      </w:pPr>
      <w:r w:rsidRPr="00037E8D">
        <w:rPr>
          <w:bCs/>
        </w:rPr>
        <w:t xml:space="preserve">Основной государственный регистрационный номер: </w:t>
      </w:r>
      <w:r w:rsidRPr="00037E8D">
        <w:rPr>
          <w:b/>
          <w:bCs/>
          <w:i/>
          <w:iCs/>
        </w:rPr>
        <w:t>1037789012414</w:t>
      </w:r>
      <w:r w:rsidRPr="00037E8D">
        <w:rPr>
          <w:bCs/>
          <w:i/>
          <w:iCs/>
        </w:rPr>
        <w:tab/>
      </w:r>
    </w:p>
    <w:p w:rsidR="009C0D62" w:rsidRPr="00037E8D" w:rsidRDefault="009C0D62" w:rsidP="009C0D62">
      <w:pPr>
        <w:adjustRightInd w:val="0"/>
        <w:ind w:firstLine="567"/>
        <w:jc w:val="both"/>
        <w:rPr>
          <w:b/>
          <w:bCs/>
        </w:rPr>
      </w:pPr>
      <w:r w:rsidRPr="00037E8D">
        <w:rPr>
          <w:bCs/>
        </w:rPr>
        <w:t xml:space="preserve">Наименование органа, осуществившего государственную регистрацию: </w:t>
      </w:r>
      <w:r w:rsidRPr="00037E8D">
        <w:rPr>
          <w:b/>
          <w:bCs/>
          <w:i/>
          <w:iCs/>
        </w:rPr>
        <w:t>Межрайонная инспекция МНС России № 46 по г. Москве</w:t>
      </w:r>
    </w:p>
    <w:p w:rsidR="009C0D62" w:rsidRPr="00037E8D" w:rsidRDefault="009C0D62" w:rsidP="009C0D62">
      <w:pPr>
        <w:autoSpaceDE/>
        <w:autoSpaceDN/>
        <w:adjustRightInd w:val="0"/>
        <w:ind w:firstLine="567"/>
        <w:jc w:val="both"/>
        <w:rPr>
          <w:bCs/>
        </w:rPr>
      </w:pPr>
      <w:r w:rsidRPr="00037E8D">
        <w:rPr>
          <w:bCs/>
        </w:rPr>
        <w:t xml:space="preserve">Данные о лицензии биржи: </w:t>
      </w:r>
    </w:p>
    <w:p w:rsidR="009C0D62" w:rsidRPr="00037E8D" w:rsidRDefault="009C0D62" w:rsidP="009C0D62">
      <w:pPr>
        <w:autoSpaceDE/>
        <w:autoSpaceDN/>
        <w:adjustRightInd w:val="0"/>
        <w:ind w:firstLine="567"/>
        <w:jc w:val="both"/>
        <w:rPr>
          <w:bCs/>
          <w:i/>
          <w:iCs/>
        </w:rPr>
      </w:pPr>
      <w:r w:rsidRPr="00037E8D">
        <w:rPr>
          <w:bCs/>
        </w:rPr>
        <w:t>Номер лицензии:</w:t>
      </w:r>
      <w:r w:rsidRPr="00037E8D">
        <w:rPr>
          <w:bCs/>
          <w:i/>
          <w:iCs/>
        </w:rPr>
        <w:t xml:space="preserve"> </w:t>
      </w:r>
      <w:r w:rsidRPr="00037E8D">
        <w:rPr>
          <w:b/>
          <w:bCs/>
          <w:i/>
          <w:iCs/>
        </w:rPr>
        <w:t>077-007</w:t>
      </w:r>
    </w:p>
    <w:p w:rsidR="009C0D62" w:rsidRPr="00037E8D" w:rsidRDefault="009C0D62" w:rsidP="009C0D62">
      <w:pPr>
        <w:autoSpaceDE/>
        <w:autoSpaceDN/>
        <w:adjustRightInd w:val="0"/>
        <w:ind w:firstLine="567"/>
        <w:jc w:val="both"/>
        <w:rPr>
          <w:bCs/>
          <w:i/>
          <w:iCs/>
        </w:rPr>
      </w:pPr>
      <w:r w:rsidRPr="00037E8D">
        <w:rPr>
          <w:bCs/>
        </w:rPr>
        <w:t>Дата выдачи:</w:t>
      </w:r>
      <w:r w:rsidRPr="00037E8D">
        <w:rPr>
          <w:bCs/>
          <w:i/>
          <w:iCs/>
        </w:rPr>
        <w:t xml:space="preserve"> </w:t>
      </w:r>
      <w:r w:rsidRPr="00037E8D">
        <w:rPr>
          <w:b/>
          <w:bCs/>
          <w:i/>
          <w:iCs/>
        </w:rPr>
        <w:t>20.12.2013</w:t>
      </w:r>
    </w:p>
    <w:p w:rsidR="009C0D62" w:rsidRPr="00037E8D" w:rsidRDefault="009C0D62" w:rsidP="009C0D62">
      <w:pPr>
        <w:autoSpaceDE/>
        <w:autoSpaceDN/>
        <w:adjustRightInd w:val="0"/>
        <w:ind w:firstLine="567"/>
        <w:jc w:val="both"/>
        <w:rPr>
          <w:bCs/>
          <w:i/>
          <w:iCs/>
        </w:rPr>
      </w:pPr>
      <w:r w:rsidRPr="00037E8D">
        <w:rPr>
          <w:bCs/>
        </w:rPr>
        <w:t>Срок действия:</w:t>
      </w:r>
      <w:r w:rsidRPr="00037E8D">
        <w:rPr>
          <w:bCs/>
          <w:i/>
          <w:iCs/>
        </w:rPr>
        <w:t xml:space="preserve"> </w:t>
      </w:r>
      <w:r w:rsidRPr="00037E8D">
        <w:rPr>
          <w:b/>
          <w:bCs/>
          <w:i/>
          <w:iCs/>
        </w:rPr>
        <w:t>без ограничения срока действия</w:t>
      </w:r>
    </w:p>
    <w:p w:rsidR="009C0D62" w:rsidRPr="00037E8D" w:rsidRDefault="009C0D62" w:rsidP="009C0D62">
      <w:pPr>
        <w:autoSpaceDE/>
        <w:autoSpaceDN/>
        <w:adjustRightInd w:val="0"/>
        <w:ind w:firstLine="567"/>
        <w:jc w:val="both"/>
        <w:rPr>
          <w:bCs/>
        </w:rPr>
      </w:pPr>
      <w:r w:rsidRPr="00037E8D">
        <w:rPr>
          <w:bCs/>
        </w:rPr>
        <w:t xml:space="preserve">Орган, выдавший лицензию: </w:t>
      </w:r>
      <w:r w:rsidRPr="00037E8D">
        <w:rPr>
          <w:b/>
          <w:bCs/>
          <w:i/>
          <w:iCs/>
        </w:rPr>
        <w:t>Банк России</w:t>
      </w:r>
    </w:p>
    <w:p w:rsidR="009C0D62" w:rsidRPr="00037E8D" w:rsidRDefault="009C0D62" w:rsidP="009C0D62">
      <w:pPr>
        <w:autoSpaceDE/>
        <w:autoSpaceDN/>
        <w:ind w:firstLine="567"/>
        <w:jc w:val="both"/>
        <w:rPr>
          <w:b/>
          <w:bCs/>
          <w:i/>
          <w:iCs/>
          <w:lang w:eastAsia="en-US"/>
        </w:rPr>
      </w:pPr>
      <w:r w:rsidRPr="00037E8D">
        <w:rPr>
          <w:b/>
          <w:bCs/>
          <w:i/>
          <w:iCs/>
          <w:lang w:eastAsia="en-US"/>
        </w:rPr>
        <w:t xml:space="preserve">Эмитент предполагает обратиться к ЗАО «ФБ ММВБ» также для допуска Биржевых облигаций к вторичному обращению на ЗАО «ФБ ММВБ». </w:t>
      </w:r>
    </w:p>
    <w:p w:rsidR="009C0D62" w:rsidRPr="00037E8D" w:rsidRDefault="009C0D62" w:rsidP="009C0D62">
      <w:pPr>
        <w:adjustRightInd w:val="0"/>
        <w:ind w:firstLine="540"/>
        <w:jc w:val="both"/>
        <w:outlineLvl w:val="4"/>
      </w:pPr>
    </w:p>
    <w:p w:rsidR="009C0D62" w:rsidRPr="00037E8D" w:rsidRDefault="009C0D62" w:rsidP="009C0D62">
      <w:pPr>
        <w:adjustRightInd w:val="0"/>
        <w:ind w:firstLine="540"/>
        <w:jc w:val="both"/>
        <w:outlineLvl w:val="4"/>
      </w:pPr>
      <w:r w:rsidRPr="00037E8D">
        <w:t>Предполагаемый срок обращения ценных бумаг эмитента:</w:t>
      </w:r>
    </w:p>
    <w:p w:rsidR="009C0D62" w:rsidRPr="00037E8D" w:rsidRDefault="009C0D62" w:rsidP="009C0D62">
      <w:pPr>
        <w:autoSpaceDE/>
        <w:autoSpaceDN/>
        <w:ind w:firstLine="567"/>
        <w:jc w:val="both"/>
        <w:rPr>
          <w:b/>
          <w:bCs/>
          <w:i/>
          <w:iCs/>
          <w:lang w:eastAsia="en-US"/>
        </w:rPr>
      </w:pPr>
      <w:r w:rsidRPr="00037E8D">
        <w:rPr>
          <w:rFonts w:eastAsia="Calibri"/>
          <w:b/>
          <w:u w:val="single"/>
          <w:lang w:eastAsia="en-US"/>
        </w:rPr>
        <w:t xml:space="preserve">Для Биржевых облигаций серии БО-01, Биржевых облигаций серии БО-02, Биржевых облигаций серии БО-03: </w:t>
      </w:r>
      <w:r w:rsidRPr="00037E8D">
        <w:rPr>
          <w:rFonts w:eastAsiaTheme="minorHAnsi" w:cstheme="minorBidi"/>
          <w:b/>
          <w:bCs/>
          <w:i/>
          <w:iCs/>
          <w:lang w:eastAsia="en-US"/>
        </w:rPr>
        <w:t xml:space="preserve">2 184-й (Две тысячи сто восемьдесят четыре) дня </w:t>
      </w:r>
      <w:r w:rsidRPr="00037E8D">
        <w:rPr>
          <w:b/>
          <w:bCs/>
          <w:i/>
          <w:iCs/>
        </w:rPr>
        <w:t>с даты начала размещения Биржевых облигаций</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4B318D">
      <w:pPr>
        <w:pStyle w:val="22"/>
        <w:rPr>
          <w:sz w:val="22"/>
          <w:szCs w:val="22"/>
        </w:rPr>
      </w:pPr>
      <w:bookmarkStart w:id="129" w:name="_Toc386471405"/>
      <w:bookmarkStart w:id="130" w:name="_Toc407182833"/>
      <w:r w:rsidRPr="00037E8D">
        <w:rPr>
          <w:sz w:val="22"/>
          <w:szCs w:val="22"/>
        </w:rPr>
        <w:t>9.9. Сведения о возможном изменении доли участия акционеров в уставном капитале эмитента в результате размещения эмиссионных ценных бумаг</w:t>
      </w:r>
      <w:bookmarkEnd w:id="129"/>
      <w:bookmarkEnd w:id="130"/>
    </w:p>
    <w:p w:rsidR="009C0D62" w:rsidRPr="00037E8D" w:rsidRDefault="009C0D62" w:rsidP="009C0D62">
      <w:pPr>
        <w:adjustRightInd w:val="0"/>
        <w:ind w:firstLine="540"/>
        <w:jc w:val="both"/>
        <w:rPr>
          <w:b/>
          <w:bCs/>
          <w:i/>
          <w:iCs/>
          <w:sz w:val="22"/>
          <w:szCs w:val="22"/>
          <w:lang w:eastAsia="en-US"/>
        </w:rPr>
      </w:pPr>
    </w:p>
    <w:p w:rsidR="009C0D62" w:rsidRPr="00037E8D" w:rsidRDefault="009C0D62" w:rsidP="009C0D62">
      <w:pPr>
        <w:autoSpaceDE/>
        <w:autoSpaceDN/>
        <w:ind w:firstLine="567"/>
        <w:jc w:val="both"/>
        <w:rPr>
          <w:b/>
          <w:bCs/>
          <w:i/>
          <w:iCs/>
          <w:lang w:eastAsia="en-US"/>
        </w:rPr>
      </w:pPr>
      <w:r w:rsidRPr="00037E8D">
        <w:rPr>
          <w:rFonts w:eastAsia="Calibri"/>
          <w:b/>
          <w:u w:val="single"/>
          <w:lang w:eastAsia="en-US"/>
        </w:rPr>
        <w:t xml:space="preserve">Для Биржевых облигаций серии БО-01, Биржевых облигаций серии БО-02, Биржевых облигаций серии БО-03: </w:t>
      </w:r>
    </w:p>
    <w:p w:rsidR="009C0D62" w:rsidRPr="00037E8D" w:rsidRDefault="009C0D62" w:rsidP="009C0D62">
      <w:pPr>
        <w:adjustRightInd w:val="0"/>
        <w:ind w:firstLine="540"/>
        <w:jc w:val="both"/>
        <w:rPr>
          <w:b/>
          <w:bCs/>
          <w:i/>
          <w:iCs/>
          <w:lang w:eastAsia="en-US"/>
        </w:rPr>
      </w:pPr>
      <w:r w:rsidRPr="00037E8D">
        <w:rPr>
          <w:b/>
          <w:bCs/>
          <w:i/>
          <w:iCs/>
          <w:lang w:eastAsia="en-US"/>
        </w:rPr>
        <w:t xml:space="preserve">Доля участия в уставном капитале Эмитента в результате размещения Биржевых облигаций не изменится. Размещаемые Биржевые облигации не являются ценными бумагами, которые могут быть конвертированы в акции или опционы эмитента. </w:t>
      </w:r>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4B318D">
      <w:pPr>
        <w:pStyle w:val="22"/>
        <w:rPr>
          <w:sz w:val="22"/>
          <w:szCs w:val="22"/>
        </w:rPr>
      </w:pPr>
      <w:bookmarkStart w:id="131" w:name="_Toc386471406"/>
      <w:bookmarkStart w:id="132" w:name="_Toc407182834"/>
      <w:r w:rsidRPr="00037E8D">
        <w:rPr>
          <w:sz w:val="22"/>
          <w:szCs w:val="22"/>
        </w:rPr>
        <w:t>9.10. Сведения о расходах, связанных с эмиссией ценных бумаг</w:t>
      </w:r>
      <w:bookmarkEnd w:id="131"/>
      <w:bookmarkEnd w:id="132"/>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autoSpaceDE/>
        <w:autoSpaceDN/>
        <w:ind w:firstLine="567"/>
        <w:jc w:val="both"/>
        <w:rPr>
          <w:b/>
          <w:bCs/>
          <w:i/>
          <w:iCs/>
          <w:lang w:eastAsia="en-US"/>
        </w:rPr>
      </w:pPr>
      <w:r w:rsidRPr="00037E8D">
        <w:rPr>
          <w:rFonts w:eastAsia="Calibri"/>
          <w:b/>
          <w:u w:val="single"/>
          <w:lang w:eastAsia="en-US"/>
        </w:rPr>
        <w:t xml:space="preserve">Для Биржевых облигаций серии БО-01: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374"/>
        <w:gridCol w:w="1908"/>
        <w:gridCol w:w="2289"/>
      </w:tblGrid>
      <w:tr w:rsidR="009C0D62" w:rsidRPr="00037E8D" w:rsidTr="004B318D">
        <w:trPr>
          <w:jc w:val="center"/>
        </w:trPr>
        <w:tc>
          <w:tcPr>
            <w:tcW w:w="0" w:type="auto"/>
            <w:tcBorders>
              <w:top w:val="single" w:sz="12" w:space="0" w:color="auto"/>
              <w:bottom w:val="single" w:sz="12" w:space="0" w:color="auto"/>
            </w:tcBorders>
          </w:tcPr>
          <w:p w:rsidR="009C0D62" w:rsidRPr="00037E8D" w:rsidRDefault="009C0D62" w:rsidP="009C0D62">
            <w:pPr>
              <w:jc w:val="center"/>
              <w:rPr>
                <w:b/>
                <w:sz w:val="18"/>
                <w:szCs w:val="18"/>
              </w:rPr>
            </w:pPr>
            <w:r w:rsidRPr="00037E8D">
              <w:rPr>
                <w:b/>
                <w:sz w:val="18"/>
                <w:szCs w:val="18"/>
              </w:rPr>
              <w:lastRenderedPageBreak/>
              <w:t>Показатель</w:t>
            </w:r>
          </w:p>
        </w:tc>
        <w:tc>
          <w:tcPr>
            <w:tcW w:w="0" w:type="auto"/>
            <w:tcBorders>
              <w:top w:val="single" w:sz="12" w:space="0" w:color="auto"/>
              <w:bottom w:val="single" w:sz="12" w:space="0" w:color="auto"/>
            </w:tcBorders>
          </w:tcPr>
          <w:p w:rsidR="009C0D62" w:rsidRPr="00037E8D" w:rsidRDefault="009C0D62" w:rsidP="009C0D62">
            <w:pPr>
              <w:jc w:val="center"/>
              <w:rPr>
                <w:b/>
                <w:sz w:val="18"/>
                <w:szCs w:val="18"/>
              </w:rPr>
            </w:pPr>
            <w:r w:rsidRPr="00037E8D">
              <w:rPr>
                <w:b/>
                <w:sz w:val="18"/>
                <w:szCs w:val="18"/>
              </w:rPr>
              <w:t>Сумма в денежном выражении, рублей (не включая НДС)</w:t>
            </w:r>
          </w:p>
        </w:tc>
        <w:tc>
          <w:tcPr>
            <w:tcW w:w="0" w:type="auto"/>
            <w:tcBorders>
              <w:top w:val="single" w:sz="12" w:space="0" w:color="auto"/>
              <w:bottom w:val="single" w:sz="12" w:space="0" w:color="auto"/>
            </w:tcBorders>
          </w:tcPr>
          <w:p w:rsidR="009C0D62" w:rsidRPr="00037E8D" w:rsidRDefault="009C0D62" w:rsidP="009C0D62">
            <w:pPr>
              <w:jc w:val="center"/>
              <w:rPr>
                <w:b/>
                <w:sz w:val="18"/>
                <w:szCs w:val="18"/>
              </w:rPr>
            </w:pPr>
            <w:r w:rsidRPr="00037E8D">
              <w:rPr>
                <w:b/>
                <w:sz w:val="18"/>
                <w:szCs w:val="18"/>
              </w:rPr>
              <w:t>В процентах от объема эмиссии ценных бумаг по номинальной стоимости, %</w:t>
            </w:r>
          </w:p>
        </w:tc>
      </w:tr>
      <w:tr w:rsidR="009C0D62" w:rsidRPr="00037E8D" w:rsidTr="004B318D">
        <w:trPr>
          <w:jc w:val="center"/>
        </w:trPr>
        <w:tc>
          <w:tcPr>
            <w:tcW w:w="0" w:type="auto"/>
            <w:tcBorders>
              <w:top w:val="single" w:sz="12" w:space="0" w:color="auto"/>
            </w:tcBorders>
          </w:tcPr>
          <w:p w:rsidR="009C0D62" w:rsidRPr="00037E8D" w:rsidRDefault="009C0D62" w:rsidP="009C0D62">
            <w:pPr>
              <w:rPr>
                <w:sz w:val="18"/>
                <w:szCs w:val="18"/>
              </w:rPr>
            </w:pPr>
            <w:r w:rsidRPr="00037E8D">
              <w:rPr>
                <w:sz w:val="18"/>
                <w:szCs w:val="18"/>
              </w:rPr>
              <w:t xml:space="preserve">Сумма уплаченной государственной пошлины, взимаемой в соответствии с законодательством Российской Федерации о налогах и сборах в ходе эмиссии ценных бумаг </w:t>
            </w:r>
          </w:p>
        </w:tc>
        <w:tc>
          <w:tcPr>
            <w:tcW w:w="0" w:type="auto"/>
            <w:gridSpan w:val="2"/>
            <w:tcBorders>
              <w:top w:val="single" w:sz="12" w:space="0" w:color="auto"/>
            </w:tcBorders>
          </w:tcPr>
          <w:p w:rsidR="009C0D62" w:rsidRPr="00037E8D" w:rsidRDefault="009C0D62" w:rsidP="009C0D62">
            <w:pPr>
              <w:jc w:val="center"/>
              <w:rPr>
                <w:sz w:val="18"/>
                <w:szCs w:val="18"/>
              </w:rPr>
            </w:pPr>
            <w:r w:rsidRPr="00037E8D">
              <w:rPr>
                <w:sz w:val="18"/>
                <w:szCs w:val="18"/>
              </w:rPr>
              <w:t>выпуск Биржевых облигаций не подлежит государственной регистрации</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и/или организации размещения ценных бумаг не более</w:t>
            </w:r>
          </w:p>
        </w:tc>
        <w:tc>
          <w:tcPr>
            <w:tcW w:w="0" w:type="auto"/>
          </w:tcPr>
          <w:p w:rsidR="009C0D62" w:rsidRPr="00037E8D" w:rsidRDefault="009C0D62" w:rsidP="009C0D62">
            <w:pPr>
              <w:jc w:val="center"/>
              <w:rPr>
                <w:sz w:val="18"/>
                <w:szCs w:val="18"/>
              </w:rPr>
            </w:pPr>
            <w:r w:rsidRPr="00037E8D">
              <w:rPr>
                <w:sz w:val="18"/>
                <w:szCs w:val="18"/>
              </w:rPr>
              <w:t>30 000 000</w:t>
            </w:r>
          </w:p>
        </w:tc>
        <w:tc>
          <w:tcPr>
            <w:tcW w:w="0" w:type="auto"/>
          </w:tcPr>
          <w:p w:rsidR="009C0D62" w:rsidRPr="00037E8D" w:rsidRDefault="009C0D62" w:rsidP="009C0D62">
            <w:pPr>
              <w:jc w:val="center"/>
              <w:rPr>
                <w:sz w:val="18"/>
                <w:szCs w:val="18"/>
              </w:rPr>
            </w:pPr>
            <w:r w:rsidRPr="00037E8D">
              <w:rPr>
                <w:sz w:val="18"/>
                <w:szCs w:val="18"/>
              </w:rPr>
              <w:t>1%</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 xml:space="preserve">Размер расходов эмитента, связанных с допуском ценных бумаг эмитента к торгам организатором торговли на рынке ценных бумаг, в том числе включением ценных бумаг эмитента в котировальный список биржи, (листингом ценных бумаг) не более </w:t>
            </w:r>
          </w:p>
        </w:tc>
        <w:tc>
          <w:tcPr>
            <w:tcW w:w="0" w:type="auto"/>
          </w:tcPr>
          <w:p w:rsidR="009C0D62" w:rsidRPr="00037E8D" w:rsidRDefault="009C0D62" w:rsidP="009C0D62">
            <w:pPr>
              <w:jc w:val="center"/>
              <w:rPr>
                <w:sz w:val="18"/>
                <w:szCs w:val="18"/>
              </w:rPr>
            </w:pPr>
            <w:r w:rsidRPr="00037E8D">
              <w:rPr>
                <w:sz w:val="18"/>
                <w:szCs w:val="18"/>
              </w:rPr>
              <w:t>1 200 000</w:t>
            </w:r>
          </w:p>
        </w:tc>
        <w:tc>
          <w:tcPr>
            <w:tcW w:w="0" w:type="auto"/>
          </w:tcPr>
          <w:p w:rsidR="009C0D62" w:rsidRPr="00037E8D" w:rsidRDefault="009C0D62" w:rsidP="009C0D62">
            <w:pPr>
              <w:jc w:val="center"/>
              <w:rPr>
                <w:sz w:val="18"/>
                <w:szCs w:val="18"/>
              </w:rPr>
            </w:pPr>
            <w:r w:rsidRPr="00037E8D">
              <w:rPr>
                <w:sz w:val="18"/>
                <w:szCs w:val="18"/>
              </w:rPr>
              <w:t>0,04%</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раскрытием информации в ходе эмиссии ценных бумаг, в том числе расходов по изготовлению брошюр или иной печатной продукции, связанной с проведением эмиссии ценных бумаг не более</w:t>
            </w:r>
          </w:p>
        </w:tc>
        <w:tc>
          <w:tcPr>
            <w:tcW w:w="0" w:type="auto"/>
          </w:tcPr>
          <w:p w:rsidR="009C0D62" w:rsidRPr="00037E8D" w:rsidRDefault="009C0D62" w:rsidP="009C0D62">
            <w:pPr>
              <w:jc w:val="center"/>
              <w:rPr>
                <w:sz w:val="18"/>
                <w:szCs w:val="18"/>
              </w:rPr>
            </w:pPr>
            <w:r w:rsidRPr="00037E8D">
              <w:rPr>
                <w:sz w:val="18"/>
                <w:szCs w:val="18"/>
              </w:rPr>
              <w:t>100 000</w:t>
            </w:r>
          </w:p>
        </w:tc>
        <w:tc>
          <w:tcPr>
            <w:tcW w:w="0" w:type="auto"/>
            <w:shd w:val="clear" w:color="auto" w:fill="auto"/>
          </w:tcPr>
          <w:p w:rsidR="009C0D62" w:rsidRPr="00037E8D" w:rsidRDefault="009C0D62" w:rsidP="009C0D62">
            <w:pPr>
              <w:jc w:val="center"/>
              <w:rPr>
                <w:sz w:val="18"/>
                <w:szCs w:val="18"/>
              </w:rPr>
            </w:pPr>
            <w:r w:rsidRPr="00037E8D">
              <w:rPr>
                <w:sz w:val="18"/>
                <w:szCs w:val="18"/>
              </w:rPr>
              <w:t>0,003%</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w:t>
            </w:r>
            <w:proofErr w:type="spellStart"/>
            <w:r w:rsidRPr="00037E8D">
              <w:rPr>
                <w:sz w:val="18"/>
                <w:szCs w:val="18"/>
              </w:rPr>
              <w:t>road-show</w:t>
            </w:r>
            <w:proofErr w:type="spellEnd"/>
            <w:r w:rsidRPr="00037E8D">
              <w:rPr>
                <w:sz w:val="18"/>
                <w:szCs w:val="18"/>
              </w:rPr>
              <w:t xml:space="preserve">) не более </w:t>
            </w:r>
          </w:p>
        </w:tc>
        <w:tc>
          <w:tcPr>
            <w:tcW w:w="0" w:type="auto"/>
          </w:tcPr>
          <w:p w:rsidR="009C0D62" w:rsidRPr="00037E8D" w:rsidRDefault="009C0D62" w:rsidP="009C0D62">
            <w:pPr>
              <w:jc w:val="center"/>
              <w:rPr>
                <w:sz w:val="18"/>
                <w:szCs w:val="18"/>
              </w:rPr>
            </w:pPr>
            <w:r w:rsidRPr="00037E8D">
              <w:rPr>
                <w:sz w:val="18"/>
                <w:szCs w:val="18"/>
              </w:rPr>
              <w:t>600 000</w:t>
            </w:r>
          </w:p>
        </w:tc>
        <w:tc>
          <w:tcPr>
            <w:tcW w:w="0" w:type="auto"/>
          </w:tcPr>
          <w:p w:rsidR="009C0D62" w:rsidRPr="00037E8D" w:rsidRDefault="009C0D62" w:rsidP="009C0D62">
            <w:pPr>
              <w:jc w:val="center"/>
              <w:rPr>
                <w:sz w:val="18"/>
                <w:szCs w:val="18"/>
              </w:rPr>
            </w:pPr>
            <w:r w:rsidRPr="00037E8D">
              <w:rPr>
                <w:sz w:val="18"/>
                <w:szCs w:val="18"/>
              </w:rPr>
              <w:t>0,02%</w:t>
            </w:r>
          </w:p>
        </w:tc>
      </w:tr>
      <w:tr w:rsidR="009C0D62" w:rsidRPr="00037E8D" w:rsidTr="004B318D">
        <w:trPr>
          <w:jc w:val="center"/>
        </w:trPr>
        <w:tc>
          <w:tcPr>
            <w:tcW w:w="0" w:type="auto"/>
            <w:tcBorders>
              <w:bottom w:val="single" w:sz="12" w:space="0" w:color="auto"/>
            </w:tcBorders>
          </w:tcPr>
          <w:p w:rsidR="009C0D62" w:rsidRPr="00037E8D" w:rsidRDefault="009C0D62" w:rsidP="009C0D62">
            <w:pPr>
              <w:jc w:val="both"/>
              <w:rPr>
                <w:sz w:val="18"/>
                <w:szCs w:val="18"/>
              </w:rPr>
            </w:pPr>
            <w:r w:rsidRPr="00037E8D">
              <w:rPr>
                <w:sz w:val="18"/>
                <w:szCs w:val="18"/>
              </w:rPr>
              <w:t xml:space="preserve">Иные расходы эмитента, связанные с эмиссией ценных бумаг не более </w:t>
            </w:r>
          </w:p>
        </w:tc>
        <w:tc>
          <w:tcPr>
            <w:tcW w:w="0" w:type="auto"/>
            <w:tcBorders>
              <w:bottom w:val="single" w:sz="12" w:space="0" w:color="auto"/>
            </w:tcBorders>
          </w:tcPr>
          <w:p w:rsidR="009C0D62" w:rsidRPr="00037E8D" w:rsidRDefault="009C0D62" w:rsidP="009C0D62">
            <w:pPr>
              <w:jc w:val="center"/>
              <w:rPr>
                <w:sz w:val="18"/>
                <w:szCs w:val="18"/>
              </w:rPr>
            </w:pPr>
            <w:r w:rsidRPr="00037E8D">
              <w:rPr>
                <w:sz w:val="18"/>
                <w:szCs w:val="18"/>
              </w:rPr>
              <w:t>3 000 000</w:t>
            </w:r>
          </w:p>
        </w:tc>
        <w:tc>
          <w:tcPr>
            <w:tcW w:w="0" w:type="auto"/>
            <w:tcBorders>
              <w:bottom w:val="single" w:sz="12" w:space="0" w:color="auto"/>
            </w:tcBorders>
          </w:tcPr>
          <w:p w:rsidR="009C0D62" w:rsidRPr="00037E8D" w:rsidRDefault="009C0D62" w:rsidP="009C0D62">
            <w:pPr>
              <w:jc w:val="center"/>
              <w:rPr>
                <w:sz w:val="18"/>
                <w:szCs w:val="18"/>
              </w:rPr>
            </w:pPr>
            <w:r w:rsidRPr="00037E8D">
              <w:rPr>
                <w:sz w:val="18"/>
                <w:szCs w:val="18"/>
              </w:rPr>
              <w:t>0,1%</w:t>
            </w:r>
          </w:p>
        </w:tc>
      </w:tr>
      <w:tr w:rsidR="009C0D62" w:rsidRPr="00037E8D" w:rsidTr="004B318D">
        <w:trPr>
          <w:jc w:val="center"/>
        </w:trPr>
        <w:tc>
          <w:tcPr>
            <w:tcW w:w="0" w:type="auto"/>
            <w:tcBorders>
              <w:top w:val="single" w:sz="12" w:space="0" w:color="auto"/>
              <w:bottom w:val="single" w:sz="12" w:space="0" w:color="auto"/>
            </w:tcBorders>
          </w:tcPr>
          <w:p w:rsidR="009C0D62" w:rsidRPr="00037E8D" w:rsidRDefault="009C0D62" w:rsidP="009C0D62">
            <w:pPr>
              <w:jc w:val="both"/>
              <w:rPr>
                <w:sz w:val="18"/>
                <w:szCs w:val="18"/>
              </w:rPr>
            </w:pPr>
            <w:r w:rsidRPr="00037E8D">
              <w:rPr>
                <w:sz w:val="18"/>
                <w:szCs w:val="18"/>
              </w:rPr>
              <w:t xml:space="preserve">Общий размер расходов эмитента, связанных с эмиссией ценных бумаг не более </w:t>
            </w:r>
          </w:p>
        </w:tc>
        <w:tc>
          <w:tcPr>
            <w:tcW w:w="0" w:type="auto"/>
            <w:tcBorders>
              <w:top w:val="single" w:sz="12" w:space="0" w:color="auto"/>
              <w:bottom w:val="single" w:sz="12" w:space="0" w:color="auto"/>
            </w:tcBorders>
          </w:tcPr>
          <w:p w:rsidR="009C0D62" w:rsidRPr="00037E8D" w:rsidRDefault="009C0D62" w:rsidP="009C0D62">
            <w:pPr>
              <w:jc w:val="center"/>
              <w:rPr>
                <w:sz w:val="18"/>
                <w:szCs w:val="18"/>
              </w:rPr>
            </w:pPr>
            <w:r w:rsidRPr="00037E8D">
              <w:rPr>
                <w:sz w:val="18"/>
                <w:szCs w:val="18"/>
              </w:rPr>
              <w:t>34 900 000</w:t>
            </w:r>
          </w:p>
        </w:tc>
        <w:tc>
          <w:tcPr>
            <w:tcW w:w="0" w:type="auto"/>
            <w:tcBorders>
              <w:top w:val="single" w:sz="12" w:space="0" w:color="auto"/>
              <w:bottom w:val="single" w:sz="12" w:space="0" w:color="auto"/>
            </w:tcBorders>
          </w:tcPr>
          <w:p w:rsidR="009C0D62" w:rsidRPr="00037E8D" w:rsidRDefault="009C0D62" w:rsidP="009C0D62">
            <w:pPr>
              <w:jc w:val="center"/>
              <w:rPr>
                <w:sz w:val="18"/>
                <w:szCs w:val="18"/>
              </w:rPr>
            </w:pPr>
            <w:r w:rsidRPr="00037E8D">
              <w:rPr>
                <w:sz w:val="18"/>
                <w:szCs w:val="18"/>
              </w:rPr>
              <w:t>1,16%</w:t>
            </w:r>
          </w:p>
        </w:tc>
      </w:tr>
    </w:tbl>
    <w:p w:rsidR="009C0D62" w:rsidRPr="00037E8D" w:rsidRDefault="009C0D62" w:rsidP="009C0D62">
      <w:pPr>
        <w:adjustRightInd w:val="0"/>
        <w:ind w:firstLine="540"/>
        <w:jc w:val="both"/>
        <w:rPr>
          <w:rFonts w:eastAsia="Calibri"/>
          <w:lang w:eastAsia="en-US"/>
        </w:rPr>
      </w:pPr>
    </w:p>
    <w:p w:rsidR="009C0D62" w:rsidRPr="00037E8D" w:rsidRDefault="009C0D62" w:rsidP="009C0D62">
      <w:pPr>
        <w:autoSpaceDE/>
        <w:autoSpaceDN/>
        <w:ind w:firstLine="567"/>
        <w:jc w:val="both"/>
        <w:rPr>
          <w:rFonts w:eastAsia="Calibri"/>
          <w:b/>
          <w:u w:val="single"/>
          <w:lang w:eastAsia="en-US"/>
        </w:rPr>
      </w:pPr>
      <w:r w:rsidRPr="00037E8D">
        <w:rPr>
          <w:rFonts w:eastAsia="Calibri"/>
          <w:b/>
          <w:u w:val="single"/>
          <w:lang w:eastAsia="en-US"/>
        </w:rPr>
        <w:t>Для Биржевых облигаций серии БО-02:</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374"/>
        <w:gridCol w:w="1908"/>
        <w:gridCol w:w="2289"/>
      </w:tblGrid>
      <w:tr w:rsidR="009C0D62" w:rsidRPr="00037E8D" w:rsidTr="004B318D">
        <w:trPr>
          <w:jc w:val="center"/>
        </w:trPr>
        <w:tc>
          <w:tcPr>
            <w:tcW w:w="0" w:type="auto"/>
            <w:tcBorders>
              <w:top w:val="single" w:sz="12" w:space="0" w:color="auto"/>
              <w:bottom w:val="single" w:sz="12" w:space="0" w:color="auto"/>
            </w:tcBorders>
          </w:tcPr>
          <w:p w:rsidR="009C0D62" w:rsidRPr="00037E8D" w:rsidRDefault="009C0D62" w:rsidP="009C0D62">
            <w:pPr>
              <w:jc w:val="center"/>
              <w:rPr>
                <w:b/>
                <w:sz w:val="18"/>
                <w:szCs w:val="18"/>
              </w:rPr>
            </w:pPr>
            <w:r w:rsidRPr="00037E8D">
              <w:rPr>
                <w:b/>
                <w:sz w:val="18"/>
                <w:szCs w:val="18"/>
              </w:rPr>
              <w:t>Показатель</w:t>
            </w:r>
          </w:p>
        </w:tc>
        <w:tc>
          <w:tcPr>
            <w:tcW w:w="0" w:type="auto"/>
            <w:tcBorders>
              <w:top w:val="single" w:sz="12" w:space="0" w:color="auto"/>
              <w:bottom w:val="single" w:sz="12" w:space="0" w:color="auto"/>
            </w:tcBorders>
          </w:tcPr>
          <w:p w:rsidR="009C0D62" w:rsidRPr="00037E8D" w:rsidRDefault="009C0D62" w:rsidP="009C0D62">
            <w:pPr>
              <w:jc w:val="center"/>
              <w:rPr>
                <w:b/>
                <w:sz w:val="18"/>
                <w:szCs w:val="18"/>
              </w:rPr>
            </w:pPr>
            <w:r w:rsidRPr="00037E8D">
              <w:rPr>
                <w:b/>
                <w:sz w:val="18"/>
                <w:szCs w:val="18"/>
              </w:rPr>
              <w:t>Сумма в денежном выражении, рублей (не включая НДС)</w:t>
            </w:r>
          </w:p>
        </w:tc>
        <w:tc>
          <w:tcPr>
            <w:tcW w:w="0" w:type="auto"/>
            <w:tcBorders>
              <w:top w:val="single" w:sz="12" w:space="0" w:color="auto"/>
              <w:bottom w:val="single" w:sz="12" w:space="0" w:color="auto"/>
            </w:tcBorders>
          </w:tcPr>
          <w:p w:rsidR="009C0D62" w:rsidRPr="00037E8D" w:rsidRDefault="009C0D62" w:rsidP="009C0D62">
            <w:pPr>
              <w:jc w:val="center"/>
              <w:rPr>
                <w:b/>
                <w:sz w:val="18"/>
                <w:szCs w:val="18"/>
              </w:rPr>
            </w:pPr>
            <w:r w:rsidRPr="00037E8D">
              <w:rPr>
                <w:b/>
                <w:sz w:val="18"/>
                <w:szCs w:val="18"/>
              </w:rPr>
              <w:t>В процентах от объема эмиссии ценных бумаг по номинальной стоимости, %</w:t>
            </w:r>
          </w:p>
        </w:tc>
      </w:tr>
      <w:tr w:rsidR="009C0D62" w:rsidRPr="00037E8D" w:rsidTr="004B318D">
        <w:trPr>
          <w:jc w:val="center"/>
        </w:trPr>
        <w:tc>
          <w:tcPr>
            <w:tcW w:w="0" w:type="auto"/>
            <w:tcBorders>
              <w:top w:val="single" w:sz="12" w:space="0" w:color="auto"/>
            </w:tcBorders>
          </w:tcPr>
          <w:p w:rsidR="009C0D62" w:rsidRPr="00037E8D" w:rsidRDefault="009C0D62" w:rsidP="009C0D62">
            <w:pPr>
              <w:rPr>
                <w:sz w:val="18"/>
                <w:szCs w:val="18"/>
              </w:rPr>
            </w:pPr>
            <w:r w:rsidRPr="00037E8D">
              <w:rPr>
                <w:sz w:val="18"/>
                <w:szCs w:val="18"/>
              </w:rPr>
              <w:t xml:space="preserve">Сумма уплаченной государственной пошлины, взимаемой в соответствии с законодательством Российской Федерации о налогах и сборах в ходе эмиссии ценных бумаг </w:t>
            </w:r>
          </w:p>
        </w:tc>
        <w:tc>
          <w:tcPr>
            <w:tcW w:w="0" w:type="auto"/>
            <w:gridSpan w:val="2"/>
            <w:tcBorders>
              <w:top w:val="single" w:sz="12" w:space="0" w:color="auto"/>
            </w:tcBorders>
          </w:tcPr>
          <w:p w:rsidR="009C0D62" w:rsidRPr="00037E8D" w:rsidRDefault="009C0D62" w:rsidP="009C0D62">
            <w:pPr>
              <w:jc w:val="center"/>
              <w:rPr>
                <w:sz w:val="18"/>
                <w:szCs w:val="18"/>
              </w:rPr>
            </w:pPr>
            <w:r w:rsidRPr="00037E8D">
              <w:rPr>
                <w:sz w:val="18"/>
                <w:szCs w:val="18"/>
              </w:rPr>
              <w:t>выпуск Биржевых облигаций не подлежит государственной регистрации</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и/или организации размещения ценных бумаг не более</w:t>
            </w:r>
          </w:p>
        </w:tc>
        <w:tc>
          <w:tcPr>
            <w:tcW w:w="0" w:type="auto"/>
            <w:shd w:val="clear" w:color="auto" w:fill="auto"/>
          </w:tcPr>
          <w:p w:rsidR="009C0D62" w:rsidRPr="00037E8D" w:rsidRDefault="009C0D62" w:rsidP="009C0D62">
            <w:pPr>
              <w:jc w:val="center"/>
              <w:rPr>
                <w:sz w:val="18"/>
                <w:szCs w:val="18"/>
              </w:rPr>
            </w:pPr>
            <w:r w:rsidRPr="00037E8D">
              <w:rPr>
                <w:sz w:val="18"/>
                <w:szCs w:val="18"/>
              </w:rPr>
              <w:t>40 000 000</w:t>
            </w:r>
          </w:p>
        </w:tc>
        <w:tc>
          <w:tcPr>
            <w:tcW w:w="0" w:type="auto"/>
          </w:tcPr>
          <w:p w:rsidR="009C0D62" w:rsidRPr="00037E8D" w:rsidRDefault="009C0D62" w:rsidP="009C0D62">
            <w:pPr>
              <w:jc w:val="center"/>
              <w:rPr>
                <w:sz w:val="18"/>
                <w:szCs w:val="18"/>
              </w:rPr>
            </w:pPr>
            <w:r w:rsidRPr="00037E8D">
              <w:rPr>
                <w:sz w:val="18"/>
                <w:szCs w:val="18"/>
              </w:rPr>
              <w:t>1%</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допуском ценных бумаг эмитента к торгам организатором торговли на рынке ценных бумаг, в том числе включением ценных бумаг эмитента в котировальный список биржи, (листингом ценных бумаг) не более</w:t>
            </w:r>
          </w:p>
        </w:tc>
        <w:tc>
          <w:tcPr>
            <w:tcW w:w="0" w:type="auto"/>
          </w:tcPr>
          <w:p w:rsidR="009C0D62" w:rsidRPr="00037E8D" w:rsidRDefault="009C0D62" w:rsidP="009C0D62">
            <w:pPr>
              <w:jc w:val="center"/>
              <w:rPr>
                <w:sz w:val="18"/>
                <w:szCs w:val="18"/>
              </w:rPr>
            </w:pPr>
            <w:r w:rsidRPr="00037E8D">
              <w:rPr>
                <w:sz w:val="18"/>
                <w:szCs w:val="18"/>
              </w:rPr>
              <w:t>1 400 000</w:t>
            </w:r>
          </w:p>
        </w:tc>
        <w:tc>
          <w:tcPr>
            <w:tcW w:w="0" w:type="auto"/>
          </w:tcPr>
          <w:p w:rsidR="009C0D62" w:rsidRPr="00037E8D" w:rsidRDefault="009C0D62" w:rsidP="009C0D62">
            <w:pPr>
              <w:jc w:val="center"/>
              <w:rPr>
                <w:sz w:val="18"/>
                <w:szCs w:val="18"/>
              </w:rPr>
            </w:pPr>
            <w:r w:rsidRPr="00037E8D">
              <w:rPr>
                <w:sz w:val="18"/>
                <w:szCs w:val="18"/>
              </w:rPr>
              <w:t>0,035%</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раскрытием информации в ходе эмиссии ценных бумаг, в том числе расходов по изготовлению брошюр или иной печатной продукции, связанной с проведением эмиссии ценных бумаг не более</w:t>
            </w:r>
          </w:p>
        </w:tc>
        <w:tc>
          <w:tcPr>
            <w:tcW w:w="0" w:type="auto"/>
          </w:tcPr>
          <w:p w:rsidR="009C0D62" w:rsidRPr="00037E8D" w:rsidRDefault="009C0D62" w:rsidP="009C0D62">
            <w:pPr>
              <w:jc w:val="center"/>
              <w:rPr>
                <w:sz w:val="18"/>
                <w:szCs w:val="18"/>
              </w:rPr>
            </w:pPr>
            <w:r w:rsidRPr="00037E8D">
              <w:rPr>
                <w:sz w:val="18"/>
                <w:szCs w:val="18"/>
              </w:rPr>
              <w:t>100 000</w:t>
            </w:r>
          </w:p>
        </w:tc>
        <w:tc>
          <w:tcPr>
            <w:tcW w:w="0" w:type="auto"/>
            <w:shd w:val="clear" w:color="auto" w:fill="auto"/>
          </w:tcPr>
          <w:p w:rsidR="009C0D62" w:rsidRPr="00037E8D" w:rsidRDefault="009C0D62" w:rsidP="009C0D62">
            <w:pPr>
              <w:jc w:val="center"/>
              <w:rPr>
                <w:sz w:val="18"/>
                <w:szCs w:val="18"/>
              </w:rPr>
            </w:pPr>
            <w:r w:rsidRPr="00037E8D">
              <w:rPr>
                <w:sz w:val="18"/>
                <w:szCs w:val="18"/>
              </w:rPr>
              <w:t>0,0025%</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w:t>
            </w:r>
            <w:proofErr w:type="spellStart"/>
            <w:r w:rsidRPr="00037E8D">
              <w:rPr>
                <w:sz w:val="18"/>
                <w:szCs w:val="18"/>
              </w:rPr>
              <w:t>road-show</w:t>
            </w:r>
            <w:proofErr w:type="spellEnd"/>
            <w:r w:rsidRPr="00037E8D">
              <w:rPr>
                <w:sz w:val="18"/>
                <w:szCs w:val="18"/>
              </w:rPr>
              <w:t xml:space="preserve">) не более </w:t>
            </w:r>
          </w:p>
        </w:tc>
        <w:tc>
          <w:tcPr>
            <w:tcW w:w="0" w:type="auto"/>
          </w:tcPr>
          <w:p w:rsidR="009C0D62" w:rsidRPr="00037E8D" w:rsidRDefault="009C0D62" w:rsidP="009C0D62">
            <w:pPr>
              <w:jc w:val="center"/>
              <w:rPr>
                <w:sz w:val="18"/>
                <w:szCs w:val="18"/>
              </w:rPr>
            </w:pPr>
            <w:r w:rsidRPr="00037E8D">
              <w:rPr>
                <w:sz w:val="18"/>
                <w:szCs w:val="18"/>
              </w:rPr>
              <w:t>600 000</w:t>
            </w:r>
          </w:p>
        </w:tc>
        <w:tc>
          <w:tcPr>
            <w:tcW w:w="0" w:type="auto"/>
          </w:tcPr>
          <w:p w:rsidR="009C0D62" w:rsidRPr="00037E8D" w:rsidRDefault="009C0D62" w:rsidP="009C0D62">
            <w:pPr>
              <w:jc w:val="center"/>
              <w:rPr>
                <w:sz w:val="18"/>
                <w:szCs w:val="18"/>
              </w:rPr>
            </w:pPr>
            <w:r w:rsidRPr="00037E8D">
              <w:rPr>
                <w:sz w:val="18"/>
                <w:szCs w:val="18"/>
              </w:rPr>
              <w:t>0,015%</w:t>
            </w:r>
          </w:p>
        </w:tc>
      </w:tr>
      <w:tr w:rsidR="009C0D62" w:rsidRPr="00037E8D" w:rsidTr="004B318D">
        <w:trPr>
          <w:jc w:val="center"/>
        </w:trPr>
        <w:tc>
          <w:tcPr>
            <w:tcW w:w="0" w:type="auto"/>
            <w:tcBorders>
              <w:bottom w:val="single" w:sz="12" w:space="0" w:color="auto"/>
            </w:tcBorders>
          </w:tcPr>
          <w:p w:rsidR="009C0D62" w:rsidRPr="00037E8D" w:rsidRDefault="009C0D62" w:rsidP="009C0D62">
            <w:pPr>
              <w:jc w:val="both"/>
              <w:rPr>
                <w:sz w:val="18"/>
                <w:szCs w:val="18"/>
              </w:rPr>
            </w:pPr>
            <w:r w:rsidRPr="00037E8D">
              <w:rPr>
                <w:sz w:val="18"/>
                <w:szCs w:val="18"/>
              </w:rPr>
              <w:t xml:space="preserve">Иные расходы эмитента, связанные с эмиссией ценных бумаг не более </w:t>
            </w:r>
          </w:p>
        </w:tc>
        <w:tc>
          <w:tcPr>
            <w:tcW w:w="0" w:type="auto"/>
            <w:tcBorders>
              <w:bottom w:val="single" w:sz="12" w:space="0" w:color="auto"/>
            </w:tcBorders>
          </w:tcPr>
          <w:p w:rsidR="009C0D62" w:rsidRPr="00037E8D" w:rsidRDefault="009C0D62" w:rsidP="009C0D62">
            <w:pPr>
              <w:jc w:val="center"/>
              <w:rPr>
                <w:sz w:val="18"/>
                <w:szCs w:val="18"/>
              </w:rPr>
            </w:pPr>
            <w:r w:rsidRPr="00037E8D">
              <w:rPr>
                <w:sz w:val="18"/>
                <w:szCs w:val="18"/>
              </w:rPr>
              <w:t>3 000 000</w:t>
            </w:r>
          </w:p>
        </w:tc>
        <w:tc>
          <w:tcPr>
            <w:tcW w:w="0" w:type="auto"/>
            <w:tcBorders>
              <w:bottom w:val="single" w:sz="12" w:space="0" w:color="auto"/>
            </w:tcBorders>
          </w:tcPr>
          <w:p w:rsidR="009C0D62" w:rsidRPr="00037E8D" w:rsidRDefault="009C0D62" w:rsidP="009C0D62">
            <w:pPr>
              <w:jc w:val="center"/>
              <w:rPr>
                <w:sz w:val="18"/>
                <w:szCs w:val="18"/>
              </w:rPr>
            </w:pPr>
            <w:r w:rsidRPr="00037E8D">
              <w:rPr>
                <w:sz w:val="18"/>
                <w:szCs w:val="18"/>
              </w:rPr>
              <w:t>0,075%</w:t>
            </w:r>
          </w:p>
        </w:tc>
      </w:tr>
      <w:tr w:rsidR="009C0D62" w:rsidRPr="00037E8D" w:rsidTr="004B318D">
        <w:trPr>
          <w:jc w:val="center"/>
        </w:trPr>
        <w:tc>
          <w:tcPr>
            <w:tcW w:w="0" w:type="auto"/>
            <w:tcBorders>
              <w:top w:val="single" w:sz="12" w:space="0" w:color="auto"/>
              <w:bottom w:val="single" w:sz="12" w:space="0" w:color="auto"/>
            </w:tcBorders>
          </w:tcPr>
          <w:p w:rsidR="009C0D62" w:rsidRPr="00037E8D" w:rsidRDefault="009C0D62" w:rsidP="009C0D62">
            <w:pPr>
              <w:jc w:val="both"/>
              <w:rPr>
                <w:sz w:val="18"/>
                <w:szCs w:val="18"/>
              </w:rPr>
            </w:pPr>
            <w:r w:rsidRPr="00037E8D">
              <w:rPr>
                <w:sz w:val="18"/>
                <w:szCs w:val="18"/>
              </w:rPr>
              <w:t xml:space="preserve">Общий размер расходов эмитента, связанных с эмиссией ценных бумаг не более </w:t>
            </w:r>
          </w:p>
        </w:tc>
        <w:tc>
          <w:tcPr>
            <w:tcW w:w="0" w:type="auto"/>
            <w:tcBorders>
              <w:top w:val="single" w:sz="12" w:space="0" w:color="auto"/>
              <w:bottom w:val="single" w:sz="12" w:space="0" w:color="auto"/>
            </w:tcBorders>
          </w:tcPr>
          <w:p w:rsidR="009C0D62" w:rsidRPr="00037E8D" w:rsidRDefault="009C0D62" w:rsidP="009C0D62">
            <w:pPr>
              <w:jc w:val="center"/>
              <w:rPr>
                <w:sz w:val="18"/>
                <w:szCs w:val="18"/>
              </w:rPr>
            </w:pPr>
            <w:r w:rsidRPr="00037E8D">
              <w:rPr>
                <w:sz w:val="18"/>
                <w:szCs w:val="18"/>
              </w:rPr>
              <w:t>45 100 000</w:t>
            </w:r>
          </w:p>
        </w:tc>
        <w:tc>
          <w:tcPr>
            <w:tcW w:w="0" w:type="auto"/>
            <w:tcBorders>
              <w:top w:val="single" w:sz="12" w:space="0" w:color="auto"/>
              <w:bottom w:val="single" w:sz="12" w:space="0" w:color="auto"/>
            </w:tcBorders>
          </w:tcPr>
          <w:p w:rsidR="009C0D62" w:rsidRPr="00037E8D" w:rsidRDefault="009C0D62" w:rsidP="009C0D62">
            <w:pPr>
              <w:jc w:val="center"/>
              <w:rPr>
                <w:sz w:val="18"/>
                <w:szCs w:val="18"/>
              </w:rPr>
            </w:pPr>
            <w:r w:rsidRPr="00037E8D">
              <w:rPr>
                <w:sz w:val="18"/>
                <w:szCs w:val="18"/>
              </w:rPr>
              <w:t>1,1275%</w:t>
            </w:r>
          </w:p>
        </w:tc>
      </w:tr>
    </w:tbl>
    <w:p w:rsidR="009C0D62" w:rsidRPr="00037E8D" w:rsidRDefault="009C0D62" w:rsidP="009C0D62">
      <w:pPr>
        <w:autoSpaceDE/>
        <w:autoSpaceDN/>
        <w:ind w:firstLine="567"/>
        <w:jc w:val="both"/>
        <w:rPr>
          <w:rFonts w:eastAsia="Calibri"/>
          <w:b/>
          <w:u w:val="single"/>
          <w:lang w:eastAsia="en-US"/>
        </w:rPr>
      </w:pPr>
    </w:p>
    <w:p w:rsidR="009C0D62" w:rsidRPr="00037E8D" w:rsidRDefault="009C0D62" w:rsidP="009C0D62">
      <w:pPr>
        <w:autoSpaceDE/>
        <w:autoSpaceDN/>
        <w:ind w:firstLine="567"/>
        <w:jc w:val="both"/>
        <w:rPr>
          <w:rFonts w:eastAsia="Calibri"/>
          <w:b/>
          <w:u w:val="single"/>
          <w:lang w:eastAsia="en-US"/>
        </w:rPr>
      </w:pPr>
      <w:r w:rsidRPr="00037E8D">
        <w:rPr>
          <w:rFonts w:eastAsia="Calibri"/>
          <w:b/>
          <w:u w:val="single"/>
          <w:lang w:eastAsia="en-US"/>
        </w:rPr>
        <w:t xml:space="preserve">Для Биржевых облигаций серии БО-03: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374"/>
        <w:gridCol w:w="1908"/>
        <w:gridCol w:w="2289"/>
      </w:tblGrid>
      <w:tr w:rsidR="009C0D62" w:rsidRPr="00037E8D" w:rsidTr="004B318D">
        <w:trPr>
          <w:jc w:val="center"/>
        </w:trPr>
        <w:tc>
          <w:tcPr>
            <w:tcW w:w="0" w:type="auto"/>
            <w:tcBorders>
              <w:top w:val="single" w:sz="12" w:space="0" w:color="auto"/>
              <w:bottom w:val="single" w:sz="12" w:space="0" w:color="auto"/>
            </w:tcBorders>
          </w:tcPr>
          <w:p w:rsidR="009C0D62" w:rsidRPr="00037E8D" w:rsidRDefault="009C0D62" w:rsidP="009C0D62">
            <w:pPr>
              <w:jc w:val="center"/>
              <w:rPr>
                <w:b/>
                <w:sz w:val="18"/>
                <w:szCs w:val="18"/>
              </w:rPr>
            </w:pPr>
            <w:r w:rsidRPr="00037E8D">
              <w:rPr>
                <w:b/>
                <w:sz w:val="18"/>
                <w:szCs w:val="18"/>
              </w:rPr>
              <w:t>Показатель</w:t>
            </w:r>
          </w:p>
        </w:tc>
        <w:tc>
          <w:tcPr>
            <w:tcW w:w="0" w:type="auto"/>
            <w:tcBorders>
              <w:top w:val="single" w:sz="12" w:space="0" w:color="auto"/>
              <w:bottom w:val="single" w:sz="12" w:space="0" w:color="auto"/>
            </w:tcBorders>
          </w:tcPr>
          <w:p w:rsidR="009C0D62" w:rsidRPr="00037E8D" w:rsidRDefault="009C0D62" w:rsidP="009C0D62">
            <w:pPr>
              <w:jc w:val="center"/>
              <w:rPr>
                <w:b/>
                <w:sz w:val="18"/>
                <w:szCs w:val="18"/>
              </w:rPr>
            </w:pPr>
            <w:r w:rsidRPr="00037E8D">
              <w:rPr>
                <w:b/>
                <w:sz w:val="18"/>
                <w:szCs w:val="18"/>
              </w:rPr>
              <w:t>Сумма в денежном выражении, рублей (не включая НДС)</w:t>
            </w:r>
          </w:p>
        </w:tc>
        <w:tc>
          <w:tcPr>
            <w:tcW w:w="0" w:type="auto"/>
            <w:tcBorders>
              <w:top w:val="single" w:sz="12" w:space="0" w:color="auto"/>
              <w:bottom w:val="single" w:sz="12" w:space="0" w:color="auto"/>
            </w:tcBorders>
          </w:tcPr>
          <w:p w:rsidR="009C0D62" w:rsidRPr="00037E8D" w:rsidRDefault="009C0D62" w:rsidP="009C0D62">
            <w:pPr>
              <w:jc w:val="center"/>
              <w:rPr>
                <w:b/>
                <w:sz w:val="18"/>
                <w:szCs w:val="18"/>
              </w:rPr>
            </w:pPr>
            <w:r w:rsidRPr="00037E8D">
              <w:rPr>
                <w:b/>
                <w:sz w:val="18"/>
                <w:szCs w:val="18"/>
              </w:rPr>
              <w:t>В процентах от объема эмиссии ценных бумаг по номинальной стоимости, %</w:t>
            </w:r>
          </w:p>
        </w:tc>
      </w:tr>
      <w:tr w:rsidR="009C0D62" w:rsidRPr="00037E8D" w:rsidTr="004B318D">
        <w:trPr>
          <w:jc w:val="center"/>
        </w:trPr>
        <w:tc>
          <w:tcPr>
            <w:tcW w:w="0" w:type="auto"/>
            <w:tcBorders>
              <w:top w:val="single" w:sz="12" w:space="0" w:color="auto"/>
            </w:tcBorders>
          </w:tcPr>
          <w:p w:rsidR="009C0D62" w:rsidRPr="00037E8D" w:rsidRDefault="009C0D62" w:rsidP="009C0D62">
            <w:pPr>
              <w:rPr>
                <w:sz w:val="18"/>
                <w:szCs w:val="18"/>
              </w:rPr>
            </w:pPr>
            <w:r w:rsidRPr="00037E8D">
              <w:rPr>
                <w:sz w:val="18"/>
                <w:szCs w:val="18"/>
              </w:rPr>
              <w:t xml:space="preserve">Сумма уплаченной государственной пошлины, взимаемой в соответствии с законодательством Российской Федерации о налогах и сборах в ходе эмиссии ценных бумаг </w:t>
            </w:r>
          </w:p>
        </w:tc>
        <w:tc>
          <w:tcPr>
            <w:tcW w:w="0" w:type="auto"/>
            <w:gridSpan w:val="2"/>
            <w:tcBorders>
              <w:top w:val="single" w:sz="12" w:space="0" w:color="auto"/>
            </w:tcBorders>
          </w:tcPr>
          <w:p w:rsidR="009C0D62" w:rsidRPr="00037E8D" w:rsidRDefault="009C0D62" w:rsidP="009C0D62">
            <w:pPr>
              <w:jc w:val="center"/>
              <w:rPr>
                <w:sz w:val="18"/>
                <w:szCs w:val="18"/>
              </w:rPr>
            </w:pPr>
            <w:r w:rsidRPr="00037E8D">
              <w:rPr>
                <w:sz w:val="18"/>
                <w:szCs w:val="18"/>
              </w:rPr>
              <w:t>выпуск Биржевых облигаций не подлежит государственной регистрации</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lastRenderedPageBreak/>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и/или организации размещения ценных бумаг не более</w:t>
            </w:r>
          </w:p>
        </w:tc>
        <w:tc>
          <w:tcPr>
            <w:tcW w:w="0" w:type="auto"/>
            <w:shd w:val="clear" w:color="auto" w:fill="auto"/>
          </w:tcPr>
          <w:p w:rsidR="009C0D62" w:rsidRPr="00037E8D" w:rsidRDefault="009C0D62" w:rsidP="009C0D62">
            <w:pPr>
              <w:jc w:val="center"/>
              <w:rPr>
                <w:sz w:val="18"/>
                <w:szCs w:val="18"/>
              </w:rPr>
            </w:pPr>
            <w:r w:rsidRPr="00037E8D">
              <w:rPr>
                <w:sz w:val="18"/>
                <w:szCs w:val="18"/>
              </w:rPr>
              <w:t>40 000 000</w:t>
            </w:r>
          </w:p>
        </w:tc>
        <w:tc>
          <w:tcPr>
            <w:tcW w:w="0" w:type="auto"/>
          </w:tcPr>
          <w:p w:rsidR="009C0D62" w:rsidRPr="00037E8D" w:rsidRDefault="009C0D62" w:rsidP="009C0D62">
            <w:pPr>
              <w:jc w:val="center"/>
              <w:rPr>
                <w:sz w:val="18"/>
                <w:szCs w:val="18"/>
              </w:rPr>
            </w:pPr>
            <w:r w:rsidRPr="00037E8D">
              <w:rPr>
                <w:sz w:val="18"/>
                <w:szCs w:val="18"/>
              </w:rPr>
              <w:t>1%</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допуском ценных бумаг эмитента к торгам организатором торговли на рынке ценных бумаг, в том числе включением ценных бумаг эмитента в котировальный список биржи, (листингом ценных бумаг) не более</w:t>
            </w:r>
          </w:p>
        </w:tc>
        <w:tc>
          <w:tcPr>
            <w:tcW w:w="0" w:type="auto"/>
          </w:tcPr>
          <w:p w:rsidR="009C0D62" w:rsidRPr="00037E8D" w:rsidRDefault="009C0D62" w:rsidP="009C0D62">
            <w:pPr>
              <w:jc w:val="center"/>
              <w:rPr>
                <w:sz w:val="18"/>
                <w:szCs w:val="18"/>
              </w:rPr>
            </w:pPr>
            <w:r w:rsidRPr="00037E8D">
              <w:rPr>
                <w:sz w:val="18"/>
                <w:szCs w:val="18"/>
              </w:rPr>
              <w:t>1 400 000</w:t>
            </w:r>
          </w:p>
        </w:tc>
        <w:tc>
          <w:tcPr>
            <w:tcW w:w="0" w:type="auto"/>
          </w:tcPr>
          <w:p w:rsidR="009C0D62" w:rsidRPr="00037E8D" w:rsidRDefault="009C0D62" w:rsidP="009C0D62">
            <w:pPr>
              <w:jc w:val="center"/>
              <w:rPr>
                <w:sz w:val="18"/>
                <w:szCs w:val="18"/>
              </w:rPr>
            </w:pPr>
            <w:r w:rsidRPr="00037E8D">
              <w:rPr>
                <w:sz w:val="18"/>
                <w:szCs w:val="18"/>
              </w:rPr>
              <w:t>0,035%</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раскрытием информации в ходе эмиссии ценных бумаг, в том числе расходов по изготовлению брошюр или иной печатной продукции, связанной с проведением эмиссии ценных бумаг не более</w:t>
            </w:r>
          </w:p>
        </w:tc>
        <w:tc>
          <w:tcPr>
            <w:tcW w:w="0" w:type="auto"/>
          </w:tcPr>
          <w:p w:rsidR="009C0D62" w:rsidRPr="00037E8D" w:rsidRDefault="009C0D62" w:rsidP="009C0D62">
            <w:pPr>
              <w:jc w:val="center"/>
              <w:rPr>
                <w:sz w:val="18"/>
                <w:szCs w:val="18"/>
              </w:rPr>
            </w:pPr>
            <w:r w:rsidRPr="00037E8D">
              <w:rPr>
                <w:sz w:val="18"/>
                <w:szCs w:val="18"/>
              </w:rPr>
              <w:t>100 000</w:t>
            </w:r>
          </w:p>
        </w:tc>
        <w:tc>
          <w:tcPr>
            <w:tcW w:w="0" w:type="auto"/>
            <w:shd w:val="clear" w:color="auto" w:fill="auto"/>
          </w:tcPr>
          <w:p w:rsidR="009C0D62" w:rsidRPr="00037E8D" w:rsidRDefault="009C0D62" w:rsidP="009C0D62">
            <w:pPr>
              <w:jc w:val="center"/>
              <w:rPr>
                <w:sz w:val="18"/>
                <w:szCs w:val="18"/>
              </w:rPr>
            </w:pPr>
            <w:r w:rsidRPr="00037E8D">
              <w:rPr>
                <w:sz w:val="18"/>
                <w:szCs w:val="18"/>
              </w:rPr>
              <w:t>0,0025%</w:t>
            </w:r>
          </w:p>
        </w:tc>
      </w:tr>
      <w:tr w:rsidR="009C0D62" w:rsidRPr="00037E8D" w:rsidTr="004B318D">
        <w:trPr>
          <w:jc w:val="center"/>
        </w:trPr>
        <w:tc>
          <w:tcPr>
            <w:tcW w:w="0" w:type="auto"/>
          </w:tcPr>
          <w:p w:rsidR="009C0D62" w:rsidRPr="00037E8D" w:rsidRDefault="009C0D62" w:rsidP="009C0D62">
            <w:pPr>
              <w:jc w:val="both"/>
              <w:rPr>
                <w:sz w:val="18"/>
                <w:szCs w:val="18"/>
              </w:rPr>
            </w:pPr>
            <w:r w:rsidRPr="00037E8D">
              <w:rPr>
                <w:sz w:val="18"/>
                <w:szCs w:val="18"/>
              </w:rPr>
              <w:t>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w:t>
            </w:r>
            <w:proofErr w:type="spellStart"/>
            <w:r w:rsidRPr="00037E8D">
              <w:rPr>
                <w:sz w:val="18"/>
                <w:szCs w:val="18"/>
              </w:rPr>
              <w:t>road-show</w:t>
            </w:r>
            <w:proofErr w:type="spellEnd"/>
            <w:r w:rsidRPr="00037E8D">
              <w:rPr>
                <w:sz w:val="18"/>
                <w:szCs w:val="18"/>
              </w:rPr>
              <w:t xml:space="preserve">) не более </w:t>
            </w:r>
          </w:p>
        </w:tc>
        <w:tc>
          <w:tcPr>
            <w:tcW w:w="0" w:type="auto"/>
          </w:tcPr>
          <w:p w:rsidR="009C0D62" w:rsidRPr="00037E8D" w:rsidRDefault="009C0D62" w:rsidP="009C0D62">
            <w:pPr>
              <w:jc w:val="center"/>
              <w:rPr>
                <w:sz w:val="18"/>
                <w:szCs w:val="18"/>
              </w:rPr>
            </w:pPr>
            <w:r w:rsidRPr="00037E8D">
              <w:rPr>
                <w:sz w:val="18"/>
                <w:szCs w:val="18"/>
              </w:rPr>
              <w:t>600 000</w:t>
            </w:r>
          </w:p>
        </w:tc>
        <w:tc>
          <w:tcPr>
            <w:tcW w:w="0" w:type="auto"/>
          </w:tcPr>
          <w:p w:rsidR="009C0D62" w:rsidRPr="00037E8D" w:rsidRDefault="009C0D62" w:rsidP="009C0D62">
            <w:pPr>
              <w:jc w:val="center"/>
              <w:rPr>
                <w:sz w:val="18"/>
                <w:szCs w:val="18"/>
              </w:rPr>
            </w:pPr>
            <w:r w:rsidRPr="00037E8D">
              <w:rPr>
                <w:sz w:val="18"/>
                <w:szCs w:val="18"/>
              </w:rPr>
              <w:t>0,015%</w:t>
            </w:r>
          </w:p>
        </w:tc>
      </w:tr>
      <w:tr w:rsidR="009C0D62" w:rsidRPr="00037E8D" w:rsidTr="004B318D">
        <w:trPr>
          <w:jc w:val="center"/>
        </w:trPr>
        <w:tc>
          <w:tcPr>
            <w:tcW w:w="0" w:type="auto"/>
            <w:tcBorders>
              <w:bottom w:val="single" w:sz="12" w:space="0" w:color="auto"/>
            </w:tcBorders>
          </w:tcPr>
          <w:p w:rsidR="009C0D62" w:rsidRPr="00037E8D" w:rsidRDefault="009C0D62" w:rsidP="009C0D62">
            <w:pPr>
              <w:jc w:val="both"/>
              <w:rPr>
                <w:sz w:val="18"/>
                <w:szCs w:val="18"/>
              </w:rPr>
            </w:pPr>
            <w:r w:rsidRPr="00037E8D">
              <w:rPr>
                <w:sz w:val="18"/>
                <w:szCs w:val="18"/>
              </w:rPr>
              <w:t xml:space="preserve">Иные расходы эмитента, связанные с эмиссией ценных бумаг не более </w:t>
            </w:r>
          </w:p>
        </w:tc>
        <w:tc>
          <w:tcPr>
            <w:tcW w:w="0" w:type="auto"/>
            <w:tcBorders>
              <w:bottom w:val="single" w:sz="12" w:space="0" w:color="auto"/>
            </w:tcBorders>
          </w:tcPr>
          <w:p w:rsidR="009C0D62" w:rsidRPr="00037E8D" w:rsidRDefault="009C0D62" w:rsidP="009C0D62">
            <w:pPr>
              <w:jc w:val="center"/>
              <w:rPr>
                <w:sz w:val="18"/>
                <w:szCs w:val="18"/>
              </w:rPr>
            </w:pPr>
            <w:r w:rsidRPr="00037E8D">
              <w:rPr>
                <w:sz w:val="18"/>
                <w:szCs w:val="18"/>
              </w:rPr>
              <w:t>3 000 000</w:t>
            </w:r>
          </w:p>
        </w:tc>
        <w:tc>
          <w:tcPr>
            <w:tcW w:w="0" w:type="auto"/>
            <w:tcBorders>
              <w:bottom w:val="single" w:sz="12" w:space="0" w:color="auto"/>
            </w:tcBorders>
          </w:tcPr>
          <w:p w:rsidR="009C0D62" w:rsidRPr="00037E8D" w:rsidRDefault="009C0D62" w:rsidP="009C0D62">
            <w:pPr>
              <w:jc w:val="center"/>
              <w:rPr>
                <w:sz w:val="18"/>
                <w:szCs w:val="18"/>
              </w:rPr>
            </w:pPr>
            <w:r w:rsidRPr="00037E8D">
              <w:rPr>
                <w:sz w:val="18"/>
                <w:szCs w:val="18"/>
              </w:rPr>
              <w:t>0,075%</w:t>
            </w:r>
          </w:p>
        </w:tc>
      </w:tr>
      <w:tr w:rsidR="009C0D62" w:rsidRPr="00037E8D" w:rsidTr="004B318D">
        <w:trPr>
          <w:jc w:val="center"/>
        </w:trPr>
        <w:tc>
          <w:tcPr>
            <w:tcW w:w="0" w:type="auto"/>
            <w:tcBorders>
              <w:top w:val="single" w:sz="12" w:space="0" w:color="auto"/>
              <w:bottom w:val="single" w:sz="12" w:space="0" w:color="auto"/>
            </w:tcBorders>
          </w:tcPr>
          <w:p w:rsidR="009C0D62" w:rsidRPr="00037E8D" w:rsidRDefault="009C0D62" w:rsidP="009C0D62">
            <w:pPr>
              <w:jc w:val="both"/>
              <w:rPr>
                <w:sz w:val="18"/>
                <w:szCs w:val="18"/>
              </w:rPr>
            </w:pPr>
            <w:r w:rsidRPr="00037E8D">
              <w:rPr>
                <w:sz w:val="18"/>
                <w:szCs w:val="18"/>
              </w:rPr>
              <w:t xml:space="preserve">Общий размер расходов эмитента, связанных с эмиссией ценных бумаг не более </w:t>
            </w:r>
          </w:p>
        </w:tc>
        <w:tc>
          <w:tcPr>
            <w:tcW w:w="0" w:type="auto"/>
            <w:tcBorders>
              <w:top w:val="single" w:sz="12" w:space="0" w:color="auto"/>
              <w:bottom w:val="single" w:sz="12" w:space="0" w:color="auto"/>
            </w:tcBorders>
          </w:tcPr>
          <w:p w:rsidR="009C0D62" w:rsidRPr="00037E8D" w:rsidRDefault="009C0D62" w:rsidP="009C0D62">
            <w:pPr>
              <w:jc w:val="center"/>
              <w:rPr>
                <w:sz w:val="18"/>
                <w:szCs w:val="18"/>
              </w:rPr>
            </w:pPr>
            <w:r w:rsidRPr="00037E8D">
              <w:rPr>
                <w:sz w:val="18"/>
                <w:szCs w:val="18"/>
              </w:rPr>
              <w:t>45 100 000</w:t>
            </w:r>
          </w:p>
        </w:tc>
        <w:tc>
          <w:tcPr>
            <w:tcW w:w="0" w:type="auto"/>
            <w:tcBorders>
              <w:top w:val="single" w:sz="12" w:space="0" w:color="auto"/>
              <w:bottom w:val="single" w:sz="12" w:space="0" w:color="auto"/>
            </w:tcBorders>
          </w:tcPr>
          <w:p w:rsidR="009C0D62" w:rsidRPr="00037E8D" w:rsidRDefault="009C0D62" w:rsidP="009C0D62">
            <w:pPr>
              <w:jc w:val="center"/>
              <w:rPr>
                <w:sz w:val="18"/>
                <w:szCs w:val="18"/>
              </w:rPr>
            </w:pPr>
            <w:r w:rsidRPr="00037E8D">
              <w:rPr>
                <w:sz w:val="18"/>
                <w:szCs w:val="18"/>
              </w:rPr>
              <w:t>1,1275%</w:t>
            </w:r>
          </w:p>
        </w:tc>
      </w:tr>
    </w:tbl>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4B318D">
      <w:pPr>
        <w:pStyle w:val="22"/>
        <w:rPr>
          <w:sz w:val="22"/>
          <w:szCs w:val="22"/>
        </w:rPr>
      </w:pPr>
      <w:bookmarkStart w:id="133" w:name="_Toc386471407"/>
      <w:bookmarkStart w:id="134" w:name="_Toc407182835"/>
      <w:r w:rsidRPr="00037E8D">
        <w:rPr>
          <w:sz w:val="22"/>
          <w:szCs w:val="22"/>
        </w:rPr>
        <w:t>9.11. 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bookmarkEnd w:id="133"/>
      <w:bookmarkEnd w:id="134"/>
    </w:p>
    <w:p w:rsidR="009C0D62" w:rsidRPr="00037E8D" w:rsidRDefault="009C0D62" w:rsidP="009C0D62">
      <w:pPr>
        <w:adjustRightInd w:val="0"/>
        <w:ind w:firstLine="540"/>
        <w:jc w:val="both"/>
        <w:rPr>
          <w:rFonts w:eastAsia="Calibri"/>
          <w:sz w:val="22"/>
          <w:szCs w:val="22"/>
          <w:lang w:eastAsia="en-US"/>
        </w:rPr>
      </w:pPr>
    </w:p>
    <w:p w:rsidR="009C0D62" w:rsidRPr="00037E8D" w:rsidRDefault="009C0D62" w:rsidP="009C0D62">
      <w:pPr>
        <w:autoSpaceDE/>
        <w:autoSpaceDN/>
        <w:ind w:firstLine="567"/>
        <w:jc w:val="both"/>
        <w:rPr>
          <w:b/>
          <w:bCs/>
          <w:i/>
          <w:iCs/>
          <w:lang w:eastAsia="en-US"/>
        </w:rPr>
      </w:pPr>
      <w:r w:rsidRPr="00037E8D">
        <w:rPr>
          <w:rFonts w:eastAsia="Calibri"/>
          <w:b/>
          <w:u w:val="single"/>
          <w:lang w:eastAsia="en-US"/>
        </w:rPr>
        <w:t xml:space="preserve">Для Биржевых облигаций серии БО-01, Биржевых облигаций серии БО-02, Биржевых облигаций серии БО-03: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Доля, при </w:t>
      </w:r>
      <w:proofErr w:type="spellStart"/>
      <w:r w:rsidRPr="00037E8D">
        <w:rPr>
          <w:b/>
          <w:bCs/>
          <w:i/>
          <w:iCs/>
        </w:rPr>
        <w:t>неразмещении</w:t>
      </w:r>
      <w:proofErr w:type="spellEnd"/>
      <w:r w:rsidRPr="00037E8D">
        <w:rPr>
          <w:b/>
          <w:bCs/>
          <w:i/>
          <w:iCs/>
        </w:rPr>
        <w:t xml:space="preserve"> которой выпуск Биржевых облигаций считается несостоявшимся, не установлена.</w:t>
      </w:r>
    </w:p>
    <w:p w:rsidR="009C0D62" w:rsidRPr="00037E8D" w:rsidRDefault="009C0D62" w:rsidP="009C0D62">
      <w:pPr>
        <w:autoSpaceDE/>
        <w:autoSpaceDN/>
        <w:adjustRightInd w:val="0"/>
        <w:ind w:firstLine="567"/>
        <w:jc w:val="both"/>
        <w:textAlignment w:val="baseline"/>
      </w:pPr>
      <w:r w:rsidRPr="00037E8D">
        <w:t>Способы и порядок возврата средств, полученных в оплату размещаемых ценных бумаг в случае признания выпуска (дополнительного выпуска) ценных бумаг несостоявшимся или недействительным, а также в иных случаях, предусмотренных законодательством Российской Федерации</w:t>
      </w:r>
    </w:p>
    <w:p w:rsidR="009C0D62" w:rsidRPr="00037E8D" w:rsidRDefault="009C0D62" w:rsidP="004B318D">
      <w:pPr>
        <w:autoSpaceDE/>
        <w:autoSpaceDN/>
        <w:adjustRightInd w:val="0"/>
        <w:ind w:firstLine="567"/>
        <w:jc w:val="both"/>
        <w:textAlignment w:val="baseline"/>
        <w:rPr>
          <w:b/>
          <w:bCs/>
          <w:i/>
          <w:iCs/>
          <w:color w:val="000000"/>
        </w:rPr>
      </w:pPr>
      <w:r w:rsidRPr="00037E8D">
        <w:t>Порядок возврата средств, переданных в оплату ценных бумаг выпуска, в случае признания его несостоявшимся:</w:t>
      </w:r>
      <w:r w:rsidRPr="00037E8D">
        <w:rPr>
          <w:b/>
          <w:bCs/>
          <w:i/>
          <w:iCs/>
          <w:color w:val="000000"/>
        </w:rPr>
        <w:t xml:space="preserve"> </w:t>
      </w:r>
    </w:p>
    <w:p w:rsidR="009C0D62" w:rsidRPr="00037E8D" w:rsidRDefault="009C0D62" w:rsidP="004B318D">
      <w:pPr>
        <w:widowControl w:val="0"/>
        <w:autoSpaceDE/>
        <w:autoSpaceDN/>
        <w:adjustRightInd w:val="0"/>
        <w:ind w:firstLine="567"/>
        <w:jc w:val="both"/>
        <w:textAlignment w:val="baseline"/>
        <w:rPr>
          <w:b/>
          <w:bCs/>
          <w:i/>
          <w:iCs/>
        </w:rPr>
      </w:pPr>
      <w:r w:rsidRPr="00037E8D">
        <w:rPr>
          <w:b/>
          <w:bCs/>
          <w:i/>
          <w:iCs/>
        </w:rPr>
        <w:t>В случае признания выпуска несостоявшимся или недействительным, а также в иных случаях, предусмотренных законодательством Российской Федерации, денежные средства  подлежат возврату приобретателям в порядке, предусмотренном Положением ФКЦБ России «О порядке возврата владельцам ценных бумаг денежных средств (иного имущества), полученных Эмитентом в счет оплаты ценных бумаг, выпуск которых признан несостоявшимся или недействительным» (Утверждено Постановлением ФКЦБ России от 8 сентября 1998 г. № 36).</w:t>
      </w:r>
    </w:p>
    <w:p w:rsidR="009C0D62" w:rsidRPr="00037E8D" w:rsidRDefault="009C0D62" w:rsidP="004B318D">
      <w:pPr>
        <w:widowControl w:val="0"/>
        <w:autoSpaceDE/>
        <w:autoSpaceDN/>
        <w:adjustRightInd w:val="0"/>
        <w:ind w:firstLine="567"/>
        <w:jc w:val="both"/>
        <w:textAlignment w:val="baseline"/>
        <w:rPr>
          <w:b/>
          <w:bCs/>
          <w:i/>
          <w:iCs/>
        </w:rPr>
      </w:pPr>
      <w:r w:rsidRPr="00037E8D">
        <w:rPr>
          <w:b/>
          <w:bCs/>
          <w:i/>
          <w:iCs/>
        </w:rPr>
        <w:t>До истечения 3 (третьего) дня с даты получения письменного уведомления Банка России регистрирующего органа об аннулировании государственной  регистрации  выпусков Биржевых  облигаций Эмитент обязан создать комиссию по организации возврата средств, использованным для приобретения Облигаций, владельцам таких Облигаций.</w:t>
      </w:r>
    </w:p>
    <w:p w:rsidR="009C0D62" w:rsidRPr="00037E8D" w:rsidRDefault="009C0D62" w:rsidP="004B318D">
      <w:pPr>
        <w:widowControl w:val="0"/>
        <w:autoSpaceDE/>
        <w:autoSpaceDN/>
        <w:adjustRightInd w:val="0"/>
        <w:ind w:firstLine="567"/>
        <w:jc w:val="both"/>
        <w:textAlignment w:val="baseline"/>
        <w:rPr>
          <w:b/>
          <w:bCs/>
          <w:i/>
          <w:iCs/>
        </w:rPr>
      </w:pPr>
      <w:r w:rsidRPr="00037E8D">
        <w:rPr>
          <w:b/>
          <w:bCs/>
          <w:i/>
          <w:iCs/>
        </w:rPr>
        <w:t>Такая Комиссия:</w:t>
      </w:r>
    </w:p>
    <w:p w:rsidR="009C0D62" w:rsidRPr="00037E8D" w:rsidRDefault="009C0D62" w:rsidP="00E75F1E">
      <w:pPr>
        <w:widowControl w:val="0"/>
        <w:numPr>
          <w:ilvl w:val="0"/>
          <w:numId w:val="19"/>
        </w:numPr>
        <w:tabs>
          <w:tab w:val="clear" w:pos="360"/>
          <w:tab w:val="num" w:pos="0"/>
        </w:tabs>
        <w:autoSpaceDE/>
        <w:autoSpaceDN/>
        <w:adjustRightInd w:val="0"/>
        <w:ind w:left="0" w:firstLine="567"/>
        <w:jc w:val="both"/>
        <w:textAlignment w:val="baseline"/>
        <w:rPr>
          <w:b/>
          <w:i/>
        </w:rPr>
      </w:pPr>
      <w:r w:rsidRPr="00037E8D">
        <w:rPr>
          <w:b/>
          <w:i/>
        </w:rPr>
        <w:t xml:space="preserve">осуществляет уведомление владельцев/номинальных держателей Облигаций  о порядке  возврата средств, использованных для приобретения Облигаций, </w:t>
      </w:r>
    </w:p>
    <w:p w:rsidR="009C0D62" w:rsidRPr="00037E8D" w:rsidRDefault="009C0D62" w:rsidP="00E75F1E">
      <w:pPr>
        <w:widowControl w:val="0"/>
        <w:numPr>
          <w:ilvl w:val="0"/>
          <w:numId w:val="19"/>
        </w:numPr>
        <w:tabs>
          <w:tab w:val="clear" w:pos="360"/>
          <w:tab w:val="num" w:pos="0"/>
        </w:tabs>
        <w:autoSpaceDE/>
        <w:autoSpaceDN/>
        <w:adjustRightInd w:val="0"/>
        <w:ind w:left="0" w:firstLine="567"/>
        <w:jc w:val="both"/>
        <w:textAlignment w:val="baseline"/>
        <w:rPr>
          <w:b/>
          <w:i/>
        </w:rPr>
      </w:pPr>
      <w:r w:rsidRPr="00037E8D">
        <w:rPr>
          <w:b/>
          <w:i/>
        </w:rPr>
        <w:t xml:space="preserve">организует возврат  средств, использованных для приобретения Облигаций, владельцам/номинальным держателям Облигаций, </w:t>
      </w:r>
    </w:p>
    <w:p w:rsidR="009C0D62" w:rsidRPr="00037E8D" w:rsidRDefault="009C0D62" w:rsidP="00E75F1E">
      <w:pPr>
        <w:widowControl w:val="0"/>
        <w:numPr>
          <w:ilvl w:val="0"/>
          <w:numId w:val="19"/>
        </w:numPr>
        <w:tabs>
          <w:tab w:val="clear" w:pos="360"/>
          <w:tab w:val="num" w:pos="0"/>
        </w:tabs>
        <w:autoSpaceDE/>
        <w:autoSpaceDN/>
        <w:adjustRightInd w:val="0"/>
        <w:ind w:left="0" w:firstLine="567"/>
        <w:jc w:val="both"/>
        <w:textAlignment w:val="baseline"/>
        <w:rPr>
          <w:b/>
          <w:i/>
        </w:rPr>
      </w:pPr>
      <w:r w:rsidRPr="00037E8D">
        <w:rPr>
          <w:b/>
          <w:i/>
        </w:rPr>
        <w:t>определяет размер возвращаемых каждому владельцу/номинальному держателю Облигаций средств, использованных для приобретения Облигаций,</w:t>
      </w:r>
    </w:p>
    <w:p w:rsidR="009C0D62" w:rsidRPr="00037E8D" w:rsidRDefault="009C0D62" w:rsidP="00E75F1E">
      <w:pPr>
        <w:widowControl w:val="0"/>
        <w:numPr>
          <w:ilvl w:val="0"/>
          <w:numId w:val="19"/>
        </w:numPr>
        <w:tabs>
          <w:tab w:val="clear" w:pos="360"/>
          <w:tab w:val="num" w:pos="0"/>
        </w:tabs>
        <w:autoSpaceDE/>
        <w:autoSpaceDN/>
        <w:adjustRightInd w:val="0"/>
        <w:ind w:left="0" w:firstLine="567"/>
        <w:jc w:val="both"/>
        <w:textAlignment w:val="baseline"/>
        <w:rPr>
          <w:b/>
          <w:bCs/>
          <w:i/>
          <w:iCs/>
        </w:rPr>
      </w:pPr>
      <w:r w:rsidRPr="00037E8D">
        <w:rPr>
          <w:b/>
          <w:i/>
        </w:rPr>
        <w:t>составляет ведомость возвращаемых владельцам/номинальным держателям Облигаций</w:t>
      </w:r>
      <w:r w:rsidRPr="00037E8D">
        <w:rPr>
          <w:b/>
          <w:bCs/>
          <w:i/>
          <w:iCs/>
        </w:rPr>
        <w:t xml:space="preserve"> средств, использованных для приобретения Облигаций. </w:t>
      </w:r>
    </w:p>
    <w:p w:rsidR="009C0D62" w:rsidRPr="00037E8D" w:rsidRDefault="009C0D62" w:rsidP="004B318D">
      <w:pPr>
        <w:widowControl w:val="0"/>
        <w:autoSpaceDE/>
        <w:autoSpaceDN/>
        <w:adjustRightInd w:val="0"/>
        <w:ind w:firstLine="567"/>
        <w:jc w:val="both"/>
        <w:textAlignment w:val="baseline"/>
        <w:rPr>
          <w:b/>
          <w:bCs/>
          <w:i/>
          <w:iCs/>
        </w:rPr>
      </w:pPr>
      <w:r w:rsidRPr="00037E8D">
        <w:rPr>
          <w:b/>
          <w:bCs/>
          <w:i/>
          <w:iCs/>
        </w:rPr>
        <w:t>Комиссия в срок, не позднее 45 дней с даты получения письменного уведомления об аннулировании государственной регистрации выпуска ценных бумаг, обязана составить ведомость возвращаемых владельцам ценных бумаг средств инвестирования (далее - Ведомость). Указанная Ведомость составляется на основании списка владельцев ценных бумаг, сформированного НРД на дату окончания размещения Облигаций, государственная регистрация выпуска которых аннулирована.</w:t>
      </w:r>
    </w:p>
    <w:p w:rsidR="009C0D62" w:rsidRPr="00037E8D" w:rsidRDefault="009C0D62" w:rsidP="004B318D">
      <w:pPr>
        <w:widowControl w:val="0"/>
        <w:autoSpaceDE/>
        <w:autoSpaceDN/>
        <w:adjustRightInd w:val="0"/>
        <w:ind w:firstLine="567"/>
        <w:jc w:val="both"/>
        <w:textAlignment w:val="baseline"/>
        <w:rPr>
          <w:b/>
          <w:bCs/>
          <w:i/>
          <w:iCs/>
        </w:rPr>
      </w:pPr>
      <w:r w:rsidRPr="00037E8D">
        <w:rPr>
          <w:b/>
          <w:bCs/>
          <w:i/>
          <w:iCs/>
        </w:rPr>
        <w:t>По требованию владельца подлежащих изъятию из обращения ценных бумаг или иных заинтересованных лиц (в том числе наследников владельцев ценных бумаг) Эмитент обязан предоставить им Ведомость для ознакомления после ее утверждения.</w:t>
      </w:r>
    </w:p>
    <w:p w:rsidR="009C0D62" w:rsidRPr="00037E8D" w:rsidRDefault="009C0D62" w:rsidP="004B318D">
      <w:pPr>
        <w:widowControl w:val="0"/>
        <w:autoSpaceDE/>
        <w:autoSpaceDN/>
        <w:adjustRightInd w:val="0"/>
        <w:ind w:firstLine="567"/>
        <w:jc w:val="both"/>
        <w:textAlignment w:val="baseline"/>
        <w:rPr>
          <w:b/>
          <w:bCs/>
          <w:i/>
          <w:iCs/>
        </w:rPr>
      </w:pPr>
      <w:r w:rsidRPr="00037E8D">
        <w:rPr>
          <w:b/>
          <w:bCs/>
          <w:i/>
          <w:iCs/>
        </w:rPr>
        <w:lastRenderedPageBreak/>
        <w:t>Средства, использованные для приобретения Облигаций, возвращаются приобретателям в  денежной  форме.</w:t>
      </w:r>
    </w:p>
    <w:p w:rsidR="009C0D62" w:rsidRPr="00037E8D" w:rsidRDefault="009C0D62" w:rsidP="004B318D">
      <w:pPr>
        <w:widowControl w:val="0"/>
        <w:autoSpaceDE/>
        <w:autoSpaceDN/>
        <w:adjustRightInd w:val="0"/>
        <w:ind w:firstLine="567"/>
        <w:jc w:val="both"/>
        <w:textAlignment w:val="baseline"/>
        <w:rPr>
          <w:b/>
          <w:bCs/>
          <w:i/>
          <w:iCs/>
        </w:rPr>
      </w:pPr>
      <w:r w:rsidRPr="00037E8D">
        <w:rPr>
          <w:b/>
          <w:bCs/>
          <w:i/>
          <w:iCs/>
        </w:rPr>
        <w:t>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осуществить уведомление владельцев ценных бумаг, а также номинальных держателей ценных бумаг (далее - Уведомление). Такое Уведомление должно содержать следующие сведения:</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Полное фирменное наименование Эмитента ценных бумаг;</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Наименование регистрирующего органа, принявшего решение о признании выпуска ценных бумаг несостоявшимся;</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Наименование суда, дату принятия судебного акта о признании выпуска ценных бумаг недействительным, дату вступления судебного акта о признании выпуска ценных бумаг недействительным в законную силу;</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Полное фирменное наименование регистратора, его почтовый адрес (в случае, если ведение реестра владельцев именных ценных бумаг осуществляется регистратором);</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Вид, категорию (тип), серию, форму ценных бумаг, государственный регистрационный номер их выпуска и дату государственной регистрации, наименование регистрирующего органа, осуществившего государственную регистрацию выпуска ценных бумаг, признанного несостоявшимся или недействительным;</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Дату аннулирования государственной регистрации выпуска ценных бумаг;</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Фамилию, имя, отчество (полное фирменное наименование) владельца ценных бумаг;</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Место жительства (почтовый адрес) владельца ценных бумаг;</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Категорию владельца ценных бумаг (первый и (или) иной приобретатель);</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Количество ценных бумаг, которое подлежит изъятию у владельца, с указанием вида, категории (типа), серии;</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Размер средств инвестирования, которые подлежат возврату владельцу ценных бумаг;</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Порядок и сроки изъятия ценных бумаг из обращения и возврата средств инвестирования;</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Указание на то, что не допускается совершение сделок с ценными бумагами, государственная регистрация выпуска которых аннулирована;</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Указание на то, что возврат средств инвестирования будет осуществляться только после представления владельцем ценных бумаг их сертификатов (при документарной форме ценных бумаг);</w:t>
      </w:r>
    </w:p>
    <w:p w:rsidR="009C0D62" w:rsidRPr="00037E8D" w:rsidRDefault="009C0D62" w:rsidP="00215CDE">
      <w:pPr>
        <w:widowControl w:val="0"/>
        <w:numPr>
          <w:ilvl w:val="0"/>
          <w:numId w:val="19"/>
        </w:numPr>
        <w:tabs>
          <w:tab w:val="clear" w:pos="360"/>
          <w:tab w:val="num" w:pos="0"/>
        </w:tabs>
        <w:autoSpaceDE/>
        <w:autoSpaceDN/>
        <w:adjustRightInd w:val="0"/>
        <w:ind w:left="0" w:firstLine="426"/>
        <w:jc w:val="both"/>
        <w:textAlignment w:val="baseline"/>
        <w:rPr>
          <w:b/>
          <w:bCs/>
          <w:i/>
          <w:iCs/>
        </w:rPr>
      </w:pPr>
      <w:r w:rsidRPr="00037E8D">
        <w:rPr>
          <w:b/>
          <w:bCs/>
          <w:i/>
          <w:iCs/>
        </w:rPr>
        <w:t>Адрес, по которому необходимо направить заявление о возврате средств инвестирования, и контактные телефоны Эмитента.</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К Уведомлению должен быть приложен бланк заявления владельца ценных бумаг о возврате средств инвестирования.</w:t>
      </w:r>
    </w:p>
    <w:p w:rsidR="009C0D62" w:rsidRPr="00037E8D" w:rsidRDefault="009C0D62" w:rsidP="009C0D62">
      <w:pPr>
        <w:widowControl w:val="0"/>
        <w:tabs>
          <w:tab w:val="left" w:pos="284"/>
        </w:tabs>
        <w:adjustRightInd w:val="0"/>
        <w:ind w:firstLine="567"/>
        <w:jc w:val="both"/>
        <w:rPr>
          <w:rFonts w:ascii="Arial" w:eastAsia="Calibri" w:hAnsi="Arial" w:cs="Arial"/>
          <w:b/>
          <w:bCs/>
          <w:iCs/>
          <w:lang w:eastAsia="en-US"/>
        </w:rPr>
      </w:pPr>
      <w:r w:rsidRPr="00037E8D">
        <w:rPr>
          <w:b/>
          <w:bCs/>
          <w:i/>
          <w:iCs/>
        </w:rPr>
        <w:t>Комиссия в срок, не позднее 2 (Двух) месяцев с даты получения письменного уведомления об аннулировании государственной регистрации выпуска ценных бумаг, обязана опубликовать сообщение о порядке изъятия из обращения ценных бумаг и возврата средств инвестирования. Такое сообщение должно быть опубликовано в периодическом печатном издании, доступном большинству владельцев ценных бумаг, подлежащих изъятию из обращения (газета «Московские новости») и ленте новостей. Дополнительно информация публикуется на страницах Эмитента в сети Интернет.</w:t>
      </w:r>
      <w:r w:rsidRPr="00037E8D">
        <w:rPr>
          <w:rFonts w:ascii="Arial" w:eastAsia="Calibri" w:hAnsi="Arial" w:cs="Arial"/>
          <w:b/>
          <w:lang w:eastAsia="en-US"/>
        </w:rPr>
        <w:t xml:space="preserve"> </w:t>
      </w:r>
      <w:r w:rsidRPr="00037E8D">
        <w:rPr>
          <w:rFonts w:ascii="Arial" w:eastAsia="Calibri" w:hAnsi="Arial" w:cs="Arial"/>
          <w:b/>
          <w:bCs/>
          <w:iCs/>
          <w:lang w:eastAsia="en-US"/>
        </w:rPr>
        <w:t xml:space="preserve">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Заявление владельца/номинального держателя Облигаций о возврате средств, использованных для приобретения Облигаций, должно содержать следующие  сведения: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фамилию, имя, отчество (полное фирменное наименование) владельца Облигаций;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место жительства (почтовый адрес) владельца Облигаций;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сумму средств в рублях, подлежащую возврату владельцу Облигаций.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Заявление должно быть подписано владельцем изымаемых из обращения Облигаций или его представителем. К заявлению в случае его подписания представителем владельца Облигаций должны быть приложены документы, подтверждающие его полномочия.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Заявление о возврате средств должно быть направлено владельцем изымаемых из обращения Облигаций Эмитенту в срок, не позднее 10 дней с даты получения владельцем Облигаций Уведомления.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Владелец Облигаций в случае несогласия с размером возвращаемых средств, которые указаны в Уведомлении, в срок, предусмотренный настоящим пунктом, может направить Эмитенту соответствующее заявление. Заявление должно содержать причины и основания несогласия владельца Облигаций, а также документы, подтверждающие его доводы.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Владелец Облигаций вправе обратиться в суд с требованием о взыскании средств с Эмитента без предварительного направления заявления о несогласии с размером и условиями возврата средств.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В срок, не позднее 10 дней с даты получения заявления о несогласии владельца Облигаций с размером возвращаемых средств, Комиссия обязана рассмотреть его и направить владельцу Облигаций повторное уведомление.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Владелец ценной бумаги в случае несогласия с условиями возврата средств инвестирования, предусмотренными повторным уведомлением, вправе обратиться в суд с требованием о взыскании средств с Эмитента в соответствии с законодательством Российской Федерации.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 xml:space="preserve">После изъятия Облигаций из обращения, Эмитент обязан осуществить возврат средств  </w:t>
      </w:r>
      <w:r w:rsidRPr="00037E8D">
        <w:rPr>
          <w:b/>
          <w:bCs/>
          <w:i/>
          <w:iCs/>
        </w:rPr>
        <w:lastRenderedPageBreak/>
        <w:t xml:space="preserve">владельцам Облигаций. При этом срок возврата средств  не может превышать 1 месяца.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Возврат средств осуществляется путем перечисления на счет владельца Облигаций или иным способом, предусмотренным законодательством Российской Федерации, или соглашением Эмитента и владельца Облигаций. </w:t>
      </w:r>
    </w:p>
    <w:p w:rsidR="009C0D62" w:rsidRPr="00037E8D" w:rsidRDefault="009C0D62" w:rsidP="009C0D62">
      <w:pPr>
        <w:widowControl w:val="0"/>
        <w:autoSpaceDE/>
        <w:autoSpaceDN/>
        <w:adjustRightInd w:val="0"/>
        <w:ind w:firstLine="567"/>
        <w:jc w:val="both"/>
        <w:textAlignment w:val="baseline"/>
        <w:rPr>
          <w:b/>
          <w:bCs/>
          <w:i/>
          <w:iCs/>
        </w:rPr>
      </w:pPr>
      <w:bookmarkStart w:id="135" w:name="_Toc53566698"/>
      <w:bookmarkStart w:id="136" w:name="_Toc54772409"/>
      <w:r w:rsidRPr="00037E8D">
        <w:rPr>
          <w:b/>
          <w:bCs/>
          <w:i/>
          <w:iCs/>
        </w:rPr>
        <w:t>Способ и порядок возврата денежных средств в иных случаях, предусмотренных законодательством Российской Федерации, аналогичен указанному выше порядку возврата средств в случае признания выпуска несостоявшимся или недействительным, если иной способ и/или порядок не установлен законом или иными нормативными правовыми актами.</w:t>
      </w:r>
      <w:bookmarkEnd w:id="135"/>
      <w:bookmarkEnd w:id="136"/>
    </w:p>
    <w:p w:rsidR="009C0D62" w:rsidRPr="00037E8D" w:rsidRDefault="009C0D62" w:rsidP="009C0D62">
      <w:pPr>
        <w:widowControl w:val="0"/>
        <w:autoSpaceDE/>
        <w:autoSpaceDN/>
        <w:adjustRightInd w:val="0"/>
        <w:ind w:firstLine="567"/>
        <w:jc w:val="both"/>
        <w:textAlignment w:val="baseline"/>
        <w:rPr>
          <w:rFonts w:eastAsia="Calibri"/>
          <w:b/>
          <w:i/>
          <w:lang w:eastAsia="en-US"/>
        </w:rPr>
      </w:pPr>
      <w:r w:rsidRPr="00037E8D">
        <w:t>Кредитная организация (платежный агент по возврату), через которую Эмитент предполагает осуществлять соответствующие выплаты</w:t>
      </w:r>
      <w:r w:rsidRPr="00037E8D">
        <w:rPr>
          <w:bCs/>
          <w:iCs/>
        </w:rPr>
        <w:t xml:space="preserve">: </w:t>
      </w:r>
      <w:r w:rsidRPr="00037E8D">
        <w:rPr>
          <w:rFonts w:eastAsia="Calibri"/>
          <w:b/>
          <w:i/>
          <w:lang w:eastAsia="en-US"/>
        </w:rPr>
        <w:t xml:space="preserve">Эмитент предполагает осуществлять выплаты через Андеррайтера. </w:t>
      </w:r>
    </w:p>
    <w:p w:rsidR="009C0D62" w:rsidRPr="00037E8D" w:rsidRDefault="009C0D62" w:rsidP="009C0D62">
      <w:pPr>
        <w:widowControl w:val="0"/>
        <w:autoSpaceDE/>
        <w:autoSpaceDN/>
        <w:adjustRightInd w:val="0"/>
        <w:ind w:firstLine="567"/>
        <w:jc w:val="both"/>
        <w:textAlignment w:val="baseline"/>
        <w:rPr>
          <w:b/>
          <w:bCs/>
          <w:i/>
          <w:iCs/>
        </w:rPr>
      </w:pPr>
      <w:r w:rsidRPr="00037E8D">
        <w:rPr>
          <w:b/>
          <w:bCs/>
          <w:i/>
          <w:iCs/>
        </w:rPr>
        <w:t>Способ и порядок возврата денежных средств в иных случаях, предусмотренных законодательством Российской Федерации, аналогичен указанному выше порядку возврата средств в случае признания выпуска несостоявшимся или недействительным, если иной способ и/или порядок не установлен законом или иными нормативными правовыми актами.</w:t>
      </w:r>
    </w:p>
    <w:p w:rsidR="009C0D62" w:rsidRPr="00037E8D" w:rsidRDefault="009C0D62" w:rsidP="009C0D62">
      <w:pPr>
        <w:widowControl w:val="0"/>
        <w:autoSpaceDE/>
        <w:autoSpaceDN/>
        <w:adjustRightInd w:val="0"/>
        <w:ind w:firstLine="567"/>
        <w:jc w:val="both"/>
        <w:textAlignment w:val="baseline"/>
        <w:rPr>
          <w:bCs/>
          <w:iCs/>
          <w:color w:val="000000"/>
        </w:rPr>
      </w:pPr>
      <w:r w:rsidRPr="00037E8D">
        <w:rPr>
          <w:bCs/>
          <w:iCs/>
          <w:color w:val="000000"/>
        </w:rPr>
        <w:t>Последствия неисполнения или ненадлежащего исполнения Эмитентом обязательств по возврату средств, полученных в оплату размещаемых ценных бумаг и штрафные санкции, применимые к Эмитенту:</w:t>
      </w:r>
    </w:p>
    <w:p w:rsidR="009C0D62" w:rsidRPr="00037E8D" w:rsidRDefault="009C0D62" w:rsidP="009C0D62">
      <w:pPr>
        <w:widowControl w:val="0"/>
        <w:autoSpaceDE/>
        <w:autoSpaceDN/>
        <w:adjustRightInd w:val="0"/>
        <w:ind w:firstLine="567"/>
        <w:jc w:val="both"/>
        <w:textAlignment w:val="baseline"/>
        <w:rPr>
          <w:b/>
          <w:bCs/>
          <w:i/>
          <w:iCs/>
          <w:color w:val="000000"/>
        </w:rPr>
      </w:pPr>
      <w:r w:rsidRPr="00037E8D">
        <w:rPr>
          <w:b/>
          <w:bCs/>
          <w:i/>
          <w:iCs/>
          <w:color w:val="000000"/>
        </w:rPr>
        <w:t>В случае наступления неисполнения/ненадлежащего исполнения Эмитентом обязательств по возврату средств, полученных в оплату размещаемых Облигаций, Эмитент одновременно с выплатой просроченных сумм уплачивает владельцам Облигаций проценты в соответствии со ст. 395 Гражданского кодекса Российской Федерации.</w:t>
      </w:r>
    </w:p>
    <w:p w:rsidR="009C0D62" w:rsidRPr="00037E8D" w:rsidRDefault="009C0D62" w:rsidP="009C0D62">
      <w:pPr>
        <w:autoSpaceDE/>
        <w:autoSpaceDN/>
        <w:ind w:firstLine="567"/>
        <w:jc w:val="both"/>
        <w:rPr>
          <w:rFonts w:eastAsia="Calibri"/>
          <w:lang w:eastAsia="en-US"/>
        </w:rPr>
      </w:pPr>
      <w:r w:rsidRPr="00037E8D">
        <w:rPr>
          <w:bCs/>
          <w:iCs/>
          <w:color w:val="000000"/>
        </w:rPr>
        <w:t>Иная существенная информация по способам и возврату средств, полученных в оплату размещаемых ценных бумаг:</w:t>
      </w:r>
      <w:r w:rsidRPr="00037E8D">
        <w:rPr>
          <w:b/>
          <w:bCs/>
          <w:i/>
          <w:iCs/>
          <w:color w:val="000000"/>
        </w:rPr>
        <w:t xml:space="preserve"> отсутствует</w:t>
      </w:r>
    </w:p>
    <w:bookmarkEnd w:id="85"/>
    <w:bookmarkEnd w:id="86"/>
    <w:bookmarkEnd w:id="87"/>
    <w:bookmarkEnd w:id="88"/>
    <w:bookmarkEnd w:id="89"/>
    <w:p w:rsidR="009C0D62" w:rsidRPr="00037E8D" w:rsidRDefault="009C0D62" w:rsidP="009C0D62">
      <w:pPr>
        <w:autoSpaceDE/>
        <w:autoSpaceDN/>
        <w:spacing w:after="200" w:line="276" w:lineRule="auto"/>
        <w:rPr>
          <w:rFonts w:asciiTheme="minorHAnsi" w:eastAsiaTheme="minorHAnsi" w:hAnsiTheme="minorHAnsi" w:cstheme="minorBidi"/>
          <w:sz w:val="22"/>
          <w:szCs w:val="22"/>
          <w:lang w:eastAsia="en-US"/>
        </w:rPr>
      </w:pPr>
    </w:p>
    <w:p w:rsidR="00F30064" w:rsidRPr="00037E8D" w:rsidRDefault="00F30064">
      <w:pPr>
        <w:autoSpaceDE/>
        <w:autoSpaceDN/>
        <w:rPr>
          <w:sz w:val="22"/>
          <w:szCs w:val="22"/>
        </w:rPr>
      </w:pPr>
      <w:r w:rsidRPr="00037E8D">
        <w:rPr>
          <w:sz w:val="22"/>
          <w:szCs w:val="22"/>
        </w:rPr>
        <w:br w:type="page"/>
      </w:r>
    </w:p>
    <w:p w:rsidR="001E78D8" w:rsidRPr="00037E8D" w:rsidRDefault="001E78D8" w:rsidP="00F12538">
      <w:pPr>
        <w:pStyle w:val="ConsNormal"/>
        <w:ind w:right="0" w:firstLine="0"/>
        <w:rPr>
          <w:rFonts w:ascii="Times New Roman" w:hAnsi="Times New Roman" w:cs="Times New Roman"/>
          <w:sz w:val="22"/>
          <w:szCs w:val="22"/>
          <w:lang w:val="ru-RU"/>
        </w:rPr>
      </w:pPr>
    </w:p>
    <w:p w:rsidR="00F82F1E" w:rsidRPr="00037E8D" w:rsidRDefault="00F82F1E" w:rsidP="00080C89">
      <w:pPr>
        <w:pStyle w:val="10"/>
        <w:rPr>
          <w:sz w:val="24"/>
          <w:szCs w:val="24"/>
        </w:rPr>
      </w:pPr>
      <w:bookmarkStart w:id="137" w:name="_Toc407182836"/>
      <w:r w:rsidRPr="00037E8D">
        <w:rPr>
          <w:sz w:val="24"/>
          <w:szCs w:val="24"/>
        </w:rPr>
        <w:t>X. Дополнительные сведения об эмитенте</w:t>
      </w:r>
      <w:r w:rsidR="002D34A1" w:rsidRPr="00037E8D">
        <w:rPr>
          <w:sz w:val="24"/>
          <w:szCs w:val="24"/>
        </w:rPr>
        <w:t xml:space="preserve"> </w:t>
      </w:r>
      <w:r w:rsidRPr="00037E8D">
        <w:rPr>
          <w:sz w:val="24"/>
          <w:szCs w:val="24"/>
        </w:rPr>
        <w:t>и о размещенных им эмиссионных ценных бумагах</w:t>
      </w:r>
      <w:bookmarkEnd w:id="137"/>
    </w:p>
    <w:p w:rsidR="00F82F1E" w:rsidRPr="00037E8D" w:rsidRDefault="00F82F1E">
      <w:pPr>
        <w:pStyle w:val="ConsPlusNonformat"/>
        <w:widowControl/>
        <w:jc w:val="both"/>
        <w:rPr>
          <w:rFonts w:ascii="Times New Roman" w:hAnsi="Times New Roman" w:cs="Times New Roman"/>
          <w:sz w:val="22"/>
          <w:szCs w:val="22"/>
        </w:rPr>
      </w:pPr>
    </w:p>
    <w:p w:rsidR="001D560A" w:rsidRPr="00037E8D" w:rsidRDefault="001D560A" w:rsidP="001D560A">
      <w:pPr>
        <w:adjustRightInd w:val="0"/>
        <w:ind w:firstLine="567"/>
        <w:jc w:val="both"/>
        <w:rPr>
          <w:b/>
          <w:i/>
        </w:rPr>
      </w:pPr>
      <w:r w:rsidRPr="00037E8D">
        <w:rPr>
          <w:b/>
          <w:i/>
        </w:rPr>
        <w:t>В соответствии с пунктами 3.13 и 3.14 Положения о раскрытии информации информация по  пунктам 10.1. - 10.8. не включается в Проспект ценных бумаг.</w:t>
      </w:r>
    </w:p>
    <w:p w:rsidR="001D560A" w:rsidRPr="00037E8D" w:rsidRDefault="001D560A" w:rsidP="00766205">
      <w:pPr>
        <w:adjustRightInd w:val="0"/>
        <w:ind w:firstLine="567"/>
        <w:jc w:val="both"/>
        <w:rPr>
          <w:b/>
          <w:i/>
        </w:rPr>
      </w:pPr>
    </w:p>
    <w:p w:rsidR="00F82F1E" w:rsidRPr="00037E8D" w:rsidRDefault="00F82F1E" w:rsidP="00080C89">
      <w:pPr>
        <w:pStyle w:val="22"/>
        <w:rPr>
          <w:sz w:val="22"/>
          <w:szCs w:val="22"/>
        </w:rPr>
      </w:pPr>
      <w:bookmarkStart w:id="138" w:name="_Toc407182837"/>
      <w:r w:rsidRPr="00037E8D">
        <w:rPr>
          <w:sz w:val="22"/>
          <w:szCs w:val="22"/>
        </w:rPr>
        <w:t>10.</w:t>
      </w:r>
      <w:r w:rsidR="00E77DEF" w:rsidRPr="00037E8D">
        <w:rPr>
          <w:sz w:val="22"/>
          <w:szCs w:val="22"/>
        </w:rPr>
        <w:t>9</w:t>
      </w:r>
      <w:r w:rsidRPr="00037E8D">
        <w:rPr>
          <w:sz w:val="22"/>
          <w:szCs w:val="22"/>
        </w:rPr>
        <w:t>. Иные сведения</w:t>
      </w:r>
      <w:bookmarkEnd w:id="138"/>
    </w:p>
    <w:p w:rsidR="00384779" w:rsidRPr="00037E8D" w:rsidRDefault="00384779" w:rsidP="000120E3">
      <w:pPr>
        <w:pStyle w:val="ConsNormal"/>
        <w:ind w:right="0" w:firstLine="540"/>
        <w:rPr>
          <w:rFonts w:ascii="Times New Roman" w:hAnsi="Times New Roman" w:cs="Times New Roman"/>
          <w:b/>
          <w:i/>
          <w:sz w:val="22"/>
          <w:szCs w:val="22"/>
          <w:lang w:val="ru-RU"/>
        </w:rPr>
      </w:pPr>
    </w:p>
    <w:p w:rsidR="00652E74" w:rsidRPr="00037E8D" w:rsidRDefault="00652E74" w:rsidP="00652E74">
      <w:pPr>
        <w:autoSpaceDE/>
        <w:autoSpaceDN/>
        <w:ind w:firstLine="567"/>
        <w:jc w:val="both"/>
        <w:rPr>
          <w:b/>
          <w:bCs/>
          <w:i/>
          <w:iCs/>
        </w:rPr>
      </w:pPr>
      <w:r w:rsidRPr="00037E8D">
        <w:rPr>
          <w:b/>
          <w:bCs/>
          <w:i/>
          <w:iCs/>
        </w:rPr>
        <w:t>1. Размещение Биржевых облигаций может осуществляться только на торгах биржи.</w:t>
      </w:r>
    </w:p>
    <w:p w:rsidR="00652E74" w:rsidRPr="00037E8D" w:rsidRDefault="00652E74" w:rsidP="00652E74">
      <w:pPr>
        <w:autoSpaceDE/>
        <w:autoSpaceDN/>
        <w:ind w:firstLine="567"/>
        <w:jc w:val="both"/>
        <w:rPr>
          <w:b/>
          <w:bCs/>
          <w:i/>
          <w:iCs/>
        </w:rPr>
      </w:pPr>
      <w:r w:rsidRPr="00037E8D">
        <w:rPr>
          <w:b/>
          <w:bCs/>
          <w:i/>
          <w:iCs/>
        </w:rPr>
        <w:t>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Обращение Биржевых облигаций может осуществляться на биржевом и внебиржевом рынке.</w:t>
      </w:r>
    </w:p>
    <w:p w:rsidR="00652E74" w:rsidRPr="00037E8D" w:rsidRDefault="00652E74" w:rsidP="00652E74">
      <w:pPr>
        <w:autoSpaceDE/>
        <w:autoSpaceDN/>
        <w:ind w:firstLine="567"/>
        <w:jc w:val="both"/>
        <w:rPr>
          <w:b/>
          <w:bCs/>
          <w:i/>
          <w:iCs/>
        </w:rPr>
      </w:pPr>
      <w:r w:rsidRPr="00037E8D">
        <w:rPr>
          <w:b/>
          <w:bCs/>
          <w:i/>
          <w:iCs/>
        </w:rPr>
        <w:t>Переход прав собственности на Биржевые облигации запрещается до их полной оплаты.</w:t>
      </w:r>
    </w:p>
    <w:p w:rsidR="00652E74" w:rsidRPr="00037E8D" w:rsidRDefault="00652E74" w:rsidP="00652E74">
      <w:pPr>
        <w:autoSpaceDE/>
        <w:autoSpaceDN/>
        <w:ind w:firstLine="567"/>
        <w:jc w:val="both"/>
        <w:rPr>
          <w:b/>
          <w:bCs/>
          <w:i/>
          <w:iCs/>
        </w:rPr>
      </w:pPr>
      <w:r w:rsidRPr="00037E8D">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652E74" w:rsidRPr="00037E8D" w:rsidRDefault="00652E74" w:rsidP="00652E74">
      <w:pPr>
        <w:autoSpaceDE/>
        <w:autoSpaceDN/>
        <w:ind w:firstLine="567"/>
        <w:jc w:val="both"/>
        <w:rPr>
          <w:b/>
          <w:bCs/>
          <w:i/>
          <w:iCs/>
        </w:rPr>
      </w:pPr>
      <w:r w:rsidRPr="00037E8D">
        <w:rPr>
          <w:b/>
          <w:bCs/>
          <w:i/>
          <w:iCs/>
        </w:rPr>
        <w:t>На биржевом рынке Биржевые облигации обращаются с изъятиями, установленными организаторами торговли на рынке ценных бумаг.</w:t>
      </w:r>
    </w:p>
    <w:p w:rsidR="00652E74" w:rsidRPr="00037E8D" w:rsidRDefault="00652E74" w:rsidP="00652E74">
      <w:pPr>
        <w:autoSpaceDE/>
        <w:autoSpaceDN/>
        <w:ind w:firstLine="567"/>
        <w:jc w:val="both"/>
        <w:rPr>
          <w:b/>
        </w:rPr>
      </w:pPr>
    </w:p>
    <w:p w:rsidR="00652E74" w:rsidRPr="00037E8D" w:rsidRDefault="00652E74" w:rsidP="00652E74">
      <w:pPr>
        <w:autoSpaceDE/>
        <w:autoSpaceDN/>
        <w:ind w:firstLine="567"/>
        <w:jc w:val="both"/>
        <w:rPr>
          <w:b/>
        </w:rPr>
      </w:pPr>
      <w:r w:rsidRPr="00037E8D">
        <w:rPr>
          <w:b/>
          <w:bCs/>
          <w:i/>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652E74" w:rsidRPr="00037E8D" w:rsidRDefault="00652E74" w:rsidP="00652E74">
      <w:pPr>
        <w:ind w:firstLine="567"/>
        <w:jc w:val="both"/>
        <w:rPr>
          <w:b/>
          <w:bCs/>
          <w:i/>
          <w:iCs/>
          <w:lang w:val="fr-FR"/>
        </w:rPr>
      </w:pPr>
      <w:r w:rsidRPr="00037E8D">
        <w:rPr>
          <w:b/>
          <w:bCs/>
          <w:i/>
          <w:iCs/>
        </w:rPr>
        <w:t>НКД</w:t>
      </w:r>
      <w:r w:rsidRPr="00037E8D">
        <w:rPr>
          <w:b/>
          <w:bCs/>
          <w:i/>
          <w:iCs/>
          <w:lang w:val="fr-FR"/>
        </w:rPr>
        <w:t xml:space="preserve"> = Nom *</w:t>
      </w:r>
      <w:r w:rsidRPr="00037E8D">
        <w:rPr>
          <w:b/>
          <w:bCs/>
          <w:i/>
          <w:iCs/>
          <w:lang w:val="en-US"/>
        </w:rPr>
        <w:t xml:space="preserve"> </w:t>
      </w:r>
      <w:r w:rsidRPr="00037E8D">
        <w:rPr>
          <w:b/>
          <w:bCs/>
          <w:i/>
          <w:iCs/>
          <w:lang w:val="fr-FR"/>
        </w:rPr>
        <w:t>C</w:t>
      </w:r>
      <w:r w:rsidRPr="00037E8D">
        <w:rPr>
          <w:b/>
          <w:bCs/>
          <w:i/>
          <w:iCs/>
          <w:vertAlign w:val="subscript"/>
          <w:lang w:val="fr-FR"/>
        </w:rPr>
        <w:t>j</w:t>
      </w:r>
      <w:r w:rsidRPr="00037E8D">
        <w:rPr>
          <w:b/>
          <w:bCs/>
          <w:i/>
          <w:iCs/>
          <w:lang w:val="fr-FR"/>
        </w:rPr>
        <w:t xml:space="preserve"> * (T - T</w:t>
      </w:r>
      <w:r w:rsidRPr="00037E8D">
        <w:rPr>
          <w:b/>
          <w:bCs/>
          <w:i/>
          <w:iCs/>
          <w:vertAlign w:val="subscript"/>
          <w:lang w:val="fr-FR"/>
        </w:rPr>
        <w:t>(j -1)</w:t>
      </w:r>
      <w:r w:rsidRPr="00037E8D">
        <w:rPr>
          <w:b/>
          <w:bCs/>
          <w:i/>
          <w:iCs/>
          <w:lang w:val="fr-FR"/>
        </w:rPr>
        <w:t>)/ 365/ 100%,</w:t>
      </w:r>
    </w:p>
    <w:p w:rsidR="00652E74" w:rsidRPr="00037E8D" w:rsidRDefault="00652E74" w:rsidP="00652E74">
      <w:pPr>
        <w:ind w:firstLine="567"/>
        <w:jc w:val="both"/>
        <w:rPr>
          <w:b/>
          <w:bCs/>
          <w:i/>
          <w:iCs/>
        </w:rPr>
      </w:pPr>
      <w:r w:rsidRPr="00037E8D">
        <w:rPr>
          <w:b/>
          <w:bCs/>
          <w:i/>
          <w:iCs/>
        </w:rPr>
        <w:t>где</w:t>
      </w:r>
    </w:p>
    <w:p w:rsidR="00652E74" w:rsidRPr="00037E8D" w:rsidRDefault="00652E74" w:rsidP="00652E74">
      <w:pPr>
        <w:ind w:firstLine="567"/>
        <w:jc w:val="both"/>
        <w:rPr>
          <w:b/>
          <w:bCs/>
          <w:i/>
          <w:iCs/>
        </w:rPr>
      </w:pPr>
      <w:r w:rsidRPr="00037E8D">
        <w:rPr>
          <w:b/>
          <w:bCs/>
          <w:i/>
          <w:iCs/>
        </w:rPr>
        <w:t>j - порядковый номер купонного периода;</w:t>
      </w:r>
    </w:p>
    <w:p w:rsidR="00652E74" w:rsidRPr="00037E8D" w:rsidRDefault="00652E74" w:rsidP="00652E74">
      <w:pPr>
        <w:ind w:firstLine="567"/>
        <w:jc w:val="both"/>
        <w:rPr>
          <w:b/>
          <w:bCs/>
          <w:i/>
          <w:iCs/>
        </w:rPr>
      </w:pPr>
      <w:r w:rsidRPr="00037E8D">
        <w:rPr>
          <w:b/>
          <w:bCs/>
          <w:i/>
          <w:iCs/>
        </w:rPr>
        <w:t>НКД – накопленный купонный доход, в рублях;</w:t>
      </w:r>
    </w:p>
    <w:p w:rsidR="00652E74" w:rsidRPr="00037E8D" w:rsidRDefault="00652E74" w:rsidP="00652E74">
      <w:pPr>
        <w:ind w:firstLine="567"/>
        <w:jc w:val="both"/>
        <w:rPr>
          <w:b/>
          <w:bCs/>
          <w:i/>
          <w:iCs/>
        </w:rPr>
      </w:pPr>
      <w:proofErr w:type="spellStart"/>
      <w:r w:rsidRPr="00037E8D">
        <w:rPr>
          <w:b/>
          <w:bCs/>
          <w:i/>
          <w:iCs/>
        </w:rPr>
        <w:t>Nom</w:t>
      </w:r>
      <w:proofErr w:type="spellEnd"/>
      <w:r w:rsidRPr="00037E8D">
        <w:rPr>
          <w:b/>
          <w:bCs/>
          <w:i/>
          <w:iCs/>
        </w:rPr>
        <w:t xml:space="preserve"> – непогашенная часть номинальной стоимости одной Биржевой облигации, в рублях;</w:t>
      </w:r>
    </w:p>
    <w:p w:rsidR="00652E74" w:rsidRPr="00037E8D" w:rsidRDefault="00652E74" w:rsidP="00652E74">
      <w:pPr>
        <w:ind w:firstLine="567"/>
        <w:jc w:val="both"/>
        <w:rPr>
          <w:b/>
          <w:bCs/>
          <w:i/>
          <w:iCs/>
        </w:rPr>
      </w:pPr>
      <w:r w:rsidRPr="00037E8D">
        <w:rPr>
          <w:b/>
          <w:bCs/>
          <w:i/>
          <w:iCs/>
        </w:rPr>
        <w:t xml:space="preserve">C </w:t>
      </w:r>
      <w:r w:rsidRPr="00037E8D">
        <w:rPr>
          <w:b/>
          <w:bCs/>
          <w:i/>
          <w:iCs/>
          <w:vertAlign w:val="subscript"/>
        </w:rPr>
        <w:t>j</w:t>
      </w:r>
      <w:r w:rsidRPr="00037E8D">
        <w:rPr>
          <w:b/>
          <w:bCs/>
          <w:i/>
          <w:iCs/>
        </w:rPr>
        <w:t xml:space="preserve"> - размер процентной ставки j-го купона, в процентах годовых;</w:t>
      </w:r>
    </w:p>
    <w:p w:rsidR="00652E74" w:rsidRPr="00037E8D" w:rsidRDefault="00652E74" w:rsidP="00652E74">
      <w:pPr>
        <w:ind w:firstLine="567"/>
        <w:jc w:val="both"/>
        <w:rPr>
          <w:b/>
          <w:bCs/>
          <w:i/>
          <w:iCs/>
        </w:rPr>
      </w:pPr>
      <w:r w:rsidRPr="00037E8D">
        <w:rPr>
          <w:b/>
          <w:bCs/>
          <w:i/>
          <w:iCs/>
        </w:rPr>
        <w:t>T</w:t>
      </w:r>
      <w:r w:rsidRPr="00037E8D">
        <w:rPr>
          <w:b/>
          <w:bCs/>
          <w:i/>
          <w:iCs/>
          <w:vertAlign w:val="subscript"/>
        </w:rPr>
        <w:t xml:space="preserve">(j -1) </w:t>
      </w:r>
      <w:r w:rsidRPr="00037E8D">
        <w:rPr>
          <w:b/>
          <w:bCs/>
          <w:i/>
          <w:iCs/>
        </w:rPr>
        <w:t>- дата начала j-го купонного периода (для случая первого купонного периода Т</w:t>
      </w:r>
      <w:r w:rsidRPr="00037E8D">
        <w:rPr>
          <w:b/>
          <w:bCs/>
          <w:i/>
          <w:iCs/>
          <w:vertAlign w:val="subscript"/>
        </w:rPr>
        <w:t>(j-1)</w:t>
      </w:r>
      <w:r w:rsidRPr="00037E8D">
        <w:rPr>
          <w:b/>
          <w:bCs/>
          <w:i/>
          <w:iCs/>
        </w:rPr>
        <w:t xml:space="preserve"> – это дата начала размещения Биржевых облигаций);</w:t>
      </w:r>
    </w:p>
    <w:p w:rsidR="00652E74" w:rsidRPr="00037E8D" w:rsidRDefault="00652E74" w:rsidP="00652E74">
      <w:pPr>
        <w:ind w:firstLine="567"/>
        <w:jc w:val="both"/>
        <w:rPr>
          <w:b/>
          <w:bCs/>
          <w:i/>
          <w:iCs/>
        </w:rPr>
      </w:pPr>
      <w:r w:rsidRPr="00037E8D">
        <w:rPr>
          <w:b/>
          <w:bCs/>
          <w:i/>
          <w:iCs/>
        </w:rPr>
        <w:t>T - дата расчета накопленного купонного дохода внутри j-го купонного периода.</w:t>
      </w:r>
    </w:p>
    <w:p w:rsidR="00652E74" w:rsidRPr="00037E8D" w:rsidRDefault="00652E74" w:rsidP="00652E74">
      <w:pPr>
        <w:ind w:firstLine="567"/>
        <w:jc w:val="both"/>
        <w:rPr>
          <w:b/>
          <w:bCs/>
          <w:i/>
          <w:iCs/>
        </w:rPr>
      </w:pPr>
      <w:r w:rsidRPr="00037E8D">
        <w:rPr>
          <w:b/>
          <w:bCs/>
          <w:i/>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652E74" w:rsidRPr="00037E8D" w:rsidRDefault="00652E74" w:rsidP="00652E74">
      <w:pPr>
        <w:autoSpaceDE/>
        <w:autoSpaceDN/>
        <w:ind w:firstLine="567"/>
        <w:jc w:val="both"/>
        <w:rPr>
          <w:b/>
        </w:rPr>
      </w:pPr>
    </w:p>
    <w:p w:rsidR="00652E74" w:rsidRPr="00037E8D" w:rsidRDefault="00652E74" w:rsidP="00652E74">
      <w:pPr>
        <w:ind w:firstLine="567"/>
        <w:jc w:val="both"/>
        <w:rPr>
          <w:b/>
          <w:bCs/>
          <w:i/>
          <w:iCs/>
        </w:rPr>
      </w:pPr>
      <w:r w:rsidRPr="00037E8D">
        <w:rPr>
          <w:b/>
          <w:bCs/>
          <w:i/>
          <w:iCs/>
        </w:rPr>
        <w:t>3. В случае если на момент принятия Эмитентом решения о событиях на этапах эмиссии и обращения Биржевых облигаций и иных событиях, описанных в Решении о выпуске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в Решением о выпуске ценных бумаг и Проспектом ценных бумаг,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rsidR="00652E74" w:rsidRPr="00037E8D" w:rsidRDefault="00652E74" w:rsidP="00652E74">
      <w:pPr>
        <w:ind w:firstLine="567"/>
        <w:jc w:val="both"/>
        <w:rPr>
          <w:b/>
          <w:bCs/>
          <w:i/>
          <w:iCs/>
        </w:rPr>
      </w:pPr>
      <w:r w:rsidRPr="00037E8D">
        <w:rPr>
          <w:b/>
          <w:bCs/>
          <w:i/>
          <w:iCs/>
        </w:rPr>
        <w:t>В случае если на момент раскрытия информации о событиях на этапах эмиссии и обращения Биржевых облигаций и иных событиях, описанных в Решении о выпуске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Решении о выпуске ценных бумаг и Проспекте ценных бумаг,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rsidR="00652E74" w:rsidRPr="00037E8D" w:rsidRDefault="00652E74" w:rsidP="00652E74">
      <w:pPr>
        <w:ind w:firstLine="567"/>
        <w:jc w:val="both"/>
        <w:rPr>
          <w:b/>
          <w:bCs/>
          <w:i/>
          <w:iCs/>
        </w:rPr>
      </w:pPr>
      <w:r w:rsidRPr="00037E8D">
        <w:rPr>
          <w:b/>
          <w:bCs/>
          <w:i/>
          <w:iCs/>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037E8D">
        <w:t xml:space="preserve"> </w:t>
      </w:r>
      <w:r w:rsidRPr="00037E8D">
        <w:rPr>
          <w:b/>
          <w:bCs/>
          <w:i/>
          <w:iCs/>
        </w:rPr>
        <w:t xml:space="preserve">приобретению, и(или) выплате доходов, в том числе определением процентной ставки по купонам, и(или) дефолтом, и(или) </w:t>
      </w:r>
      <w:r w:rsidRPr="00037E8D">
        <w:rPr>
          <w:b/>
          <w:bCs/>
          <w:i/>
          <w:iCs/>
        </w:rPr>
        <w:lastRenderedPageBreak/>
        <w:t>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Решении о выпуске ценных бумаг и Проспекте ценных бумаг, но при этом распространяющиеся на данный выпуск Биржевых облигаций исходя из даты присвоения ему идентификационного номера, исполнение обязательств Эмитентом по погашению и(или) досрочному погашению/</w:t>
      </w:r>
      <w:r w:rsidRPr="00037E8D">
        <w:t xml:space="preserve"> </w:t>
      </w:r>
      <w:r w:rsidRPr="00037E8D">
        <w:rPr>
          <w:b/>
          <w:bCs/>
          <w:i/>
          <w:iCs/>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rsidR="00652E74" w:rsidRPr="00037E8D" w:rsidRDefault="00652E74" w:rsidP="00652E74">
      <w:pPr>
        <w:ind w:firstLine="567"/>
        <w:jc w:val="both"/>
        <w:rPr>
          <w:b/>
          <w:bCs/>
          <w:i/>
          <w:iCs/>
        </w:rPr>
      </w:pPr>
      <w:r w:rsidRPr="00037E8D">
        <w:rPr>
          <w:b/>
          <w:bCs/>
          <w:i/>
          <w:iCs/>
        </w:rPr>
        <w:t>Сведения в отношении наименований, мест нахождений, лицензий и других реквизитов обществ (организаций), указанных в Решении о выпуске ценных бумаг и Проспекте ценных бумаг, представлены в соответствии действующими на момент утверждения Решении о выпуске ценных бумаг и Проспекте ценных бумаг редакциями учредительных/уставных документов, и/или других соответствующих документов.</w:t>
      </w:r>
    </w:p>
    <w:p w:rsidR="0093643D" w:rsidRPr="000D0355" w:rsidRDefault="00652E74" w:rsidP="00652E74">
      <w:pPr>
        <w:pStyle w:val="ConsNormal"/>
        <w:ind w:right="0" w:firstLine="540"/>
        <w:rPr>
          <w:lang w:val="ru-RU"/>
        </w:rPr>
      </w:pPr>
      <w:r w:rsidRPr="00037E8D">
        <w:rPr>
          <w:rFonts w:ascii="Times New Roman" w:hAnsi="Times New Roman" w:cs="Times New Roman"/>
          <w:b/>
          <w:bCs/>
          <w:i/>
          <w:iCs/>
          <w:lang w:val="ru-RU"/>
        </w:rPr>
        <w:t>В случае изменения наименования, места нахождения, лицензий и других реквизитов обществ (организаций), указанных в Решении о выпуске ценных бумаг и Проспекте ценных бумаг, данную информацию следует читать с учетом соответствующих изменений.</w:t>
      </w:r>
    </w:p>
    <w:sectPr w:rsidR="0093643D" w:rsidRPr="000D0355" w:rsidSect="0093643D">
      <w:footerReference w:type="default" r:id="rId30"/>
      <w:pgSz w:w="11906" w:h="16838"/>
      <w:pgMar w:top="1134" w:right="850" w:bottom="1134" w:left="1701" w:header="708" w:footer="708"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A5" w:rsidRDefault="00A70EA5" w:rsidP="006159B1">
      <w:r>
        <w:separator/>
      </w:r>
    </w:p>
  </w:endnote>
  <w:endnote w:type="continuationSeparator" w:id="0">
    <w:p w:rsidR="00A70EA5" w:rsidRDefault="00A70EA5" w:rsidP="006159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ZapfDingbats BT">
    <w:altName w:val="Symbol"/>
    <w:panose1 w:val="00000000000000000000"/>
    <w:charset w:val="02"/>
    <w:family w:val="auto"/>
    <w:notTrueType/>
    <w:pitch w:val="variable"/>
    <w:sig w:usb0="00000000" w:usb1="00000000" w:usb2="00000000" w:usb3="00000000" w:csb0="00000000" w:csb1="00000000"/>
  </w:font>
  <w:font w:name="Arial">
    <w:altName w:val="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00002FF" w:usb1="4000ACFF" w:usb2="00000001" w:usb3="00000000" w:csb0="0000019F" w:csb1="00000000"/>
  </w:font>
  <w:font w:name="Swiss Light 10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panose1 w:val="00000000000000000000"/>
    <w:charset w:val="CC"/>
    <w:family w:val="auto"/>
    <w:notTrueType/>
    <w:pitch w:val="default"/>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anGnivc">
    <w:panose1 w:val="00000000000000000000"/>
    <w:charset w:val="00"/>
    <w:family w:val="auto"/>
    <w:notTrueType/>
    <w:pitch w:val="variable"/>
    <w:sig w:usb0="00000003" w:usb1="00000000" w:usb2="00000000" w:usb3="00000000" w:csb0="00000001" w:csb1="00000000"/>
  </w:font>
  <w:font w:name="Univers 45 Light">
    <w:altName w:val="Arial"/>
    <w:panose1 w:val="00000000000000000000"/>
    <w:charset w:val="00"/>
    <w:family w:val="swiss"/>
    <w:notTrueType/>
    <w:pitch w:val="variable"/>
    <w:sig w:usb0="00000003" w:usb1="00000000" w:usb2="00000000" w:usb3="00000000" w:csb0="00000001" w:csb1="00000000"/>
  </w:font>
  <w:font w:name="Times">
    <w:altName w:val="Times New Roman"/>
    <w:panose1 w:val="02020603050405020304"/>
    <w:charset w:val="CC"/>
    <w:family w:val="roman"/>
    <w:pitch w:val="variable"/>
    <w:sig w:usb0="E0002AFF" w:usb1="C0007841" w:usb2="00000009" w:usb3="00000000" w:csb0="000001FF" w:csb1="00000000"/>
  </w:font>
  <w:font w:name="Univers 55">
    <w:altName w:val="Arial Narrow"/>
    <w:panose1 w:val="00000000000000000000"/>
    <w:charset w:val="00"/>
    <w:family w:val="swiss"/>
    <w:notTrueType/>
    <w:pitch w:val="variable"/>
    <w:sig w:usb0="00000003" w:usb1="00000000" w:usb2="00000000" w:usb3="00000000" w:csb0="00000001" w:csb1="00000000"/>
  </w:font>
  <w:font w:name="Euro Sans">
    <w:altName w:val="Algerian"/>
    <w:panose1 w:val="00000000000000000000"/>
    <w:charset w:val="00"/>
    <w:family w:val="decorative"/>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244321"/>
      <w:docPartObj>
        <w:docPartGallery w:val="Page Numbers (Bottom of Page)"/>
        <w:docPartUnique/>
      </w:docPartObj>
    </w:sdtPr>
    <w:sdtContent>
      <w:p w:rsidR="00735A83" w:rsidRDefault="009505D3">
        <w:pPr>
          <w:pStyle w:val="ae"/>
          <w:jc w:val="right"/>
        </w:pPr>
        <w:r>
          <w:fldChar w:fldCharType="begin"/>
        </w:r>
        <w:r w:rsidR="00735A83">
          <w:instrText>PAGE   \* MERGEFORMAT</w:instrText>
        </w:r>
        <w:r>
          <w:fldChar w:fldCharType="separate"/>
        </w:r>
        <w:r w:rsidR="00A56244">
          <w:rPr>
            <w:noProof/>
          </w:rPr>
          <w:t>2</w:t>
        </w:r>
        <w:r>
          <w:fldChar w:fldCharType="end"/>
        </w:r>
      </w:p>
    </w:sdtContent>
  </w:sdt>
  <w:p w:rsidR="00735A83" w:rsidRDefault="00735A8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A5" w:rsidRDefault="00A70EA5" w:rsidP="006159B1">
      <w:r>
        <w:separator/>
      </w:r>
    </w:p>
  </w:footnote>
  <w:footnote w:type="continuationSeparator" w:id="0">
    <w:p w:rsidR="00A70EA5" w:rsidRDefault="00A70EA5" w:rsidP="006159B1">
      <w:r>
        <w:continuationSeparator/>
      </w:r>
    </w:p>
  </w:footnote>
  <w:footnote w:id="1">
    <w:p w:rsidR="00735A83" w:rsidRPr="002B3A34" w:rsidRDefault="00735A83" w:rsidP="009C0D62">
      <w:pPr>
        <w:pStyle w:val="afd"/>
        <w:ind w:firstLine="539"/>
        <w:jc w:val="both"/>
        <w:rPr>
          <w:i/>
          <w:iCs/>
          <w:sz w:val="18"/>
          <w:szCs w:val="18"/>
        </w:rPr>
      </w:pPr>
      <w:r w:rsidRPr="002B3A34">
        <w:rPr>
          <w:rStyle w:val="afff0"/>
          <w:sz w:val="18"/>
          <w:szCs w:val="18"/>
        </w:rPr>
        <w:footnoteRef/>
      </w:r>
      <w:r w:rsidRPr="002B3A34">
        <w:rPr>
          <w:sz w:val="18"/>
          <w:szCs w:val="18"/>
        </w:rPr>
        <w:t xml:space="preserve"> </w:t>
      </w:r>
      <w:r w:rsidRPr="002B3A34">
        <w:rPr>
          <w:i/>
          <w:iCs/>
          <w:sz w:val="18"/>
          <w:szCs w:val="18"/>
        </w:rPr>
        <w:t xml:space="preserve">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w:t>
      </w:r>
      <w:proofErr w:type="gramStart"/>
      <w:r w:rsidRPr="002B3A34">
        <w:rPr>
          <w:i/>
          <w:iCs/>
          <w:sz w:val="18"/>
          <w:szCs w:val="18"/>
        </w:rPr>
        <w:t>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2B3A34">
        <w:rPr>
          <w:i/>
          <w:iCs/>
          <w:sz w:val="18"/>
          <w:szCs w:val="18"/>
        </w:rPr>
        <w:t>составной частью правовой системы Российской Федерации.</w:t>
      </w:r>
      <w:proofErr w:type="gramEnd"/>
    </w:p>
    <w:p w:rsidR="00735A83" w:rsidRPr="002B3A34" w:rsidRDefault="00735A83" w:rsidP="009C0D62">
      <w:pPr>
        <w:pStyle w:val="afd"/>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735A83" w:rsidRPr="002B3A34" w:rsidRDefault="00735A83" w:rsidP="009C0D62">
      <w:pPr>
        <w:pStyle w:val="afd"/>
        <w:ind w:firstLine="539"/>
        <w:jc w:val="both"/>
        <w:rPr>
          <w:i/>
          <w:iCs/>
          <w:sz w:val="18"/>
          <w:szCs w:val="18"/>
        </w:rPr>
      </w:pPr>
      <w:proofErr w:type="gramStart"/>
      <w:r w:rsidRPr="002B3A34">
        <w:rPr>
          <w:i/>
          <w:iCs/>
          <w:sz w:val="18"/>
          <w:szCs w:val="18"/>
        </w:rPr>
        <w:t xml:space="preserve">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w:t>
      </w:r>
      <w:proofErr w:type="spellStart"/>
      <w:r w:rsidRPr="002B3A34">
        <w:rPr>
          <w:i/>
          <w:iCs/>
          <w:sz w:val="18"/>
          <w:szCs w:val="18"/>
        </w:rPr>
        <w:t>апостиля</w:t>
      </w:r>
      <w:proofErr w:type="spellEnd"/>
      <w:r w:rsidRPr="002B3A34">
        <w:rPr>
          <w:i/>
          <w:iCs/>
          <w:sz w:val="18"/>
          <w:szCs w:val="18"/>
        </w:rPr>
        <w:t xml:space="preserve"> компетентным органом государства, в котором этот документ был совершен.</w:t>
      </w:r>
      <w:proofErr w:type="gramEnd"/>
    </w:p>
    <w:p w:rsidR="00735A83" w:rsidRPr="002B3A34" w:rsidRDefault="00735A83" w:rsidP="009C0D62">
      <w:pPr>
        <w:pStyle w:val="afd"/>
        <w:ind w:firstLine="539"/>
        <w:jc w:val="both"/>
        <w:rPr>
          <w:i/>
          <w:iCs/>
          <w:sz w:val="18"/>
          <w:szCs w:val="18"/>
        </w:rPr>
      </w:pPr>
      <w:r w:rsidRPr="002B3A34">
        <w:rPr>
          <w:i/>
          <w:iCs/>
          <w:sz w:val="18"/>
          <w:szCs w:val="18"/>
        </w:rPr>
        <w:t xml:space="preserve">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w:t>
      </w:r>
      <w:proofErr w:type="spellStart"/>
      <w:r w:rsidRPr="002B3A34">
        <w:rPr>
          <w:i/>
          <w:iCs/>
          <w:sz w:val="18"/>
          <w:szCs w:val="18"/>
        </w:rPr>
        <w:t>апостиль</w:t>
      </w:r>
      <w:proofErr w:type="spellEnd"/>
      <w:r w:rsidRPr="002B3A34">
        <w:rPr>
          <w:i/>
          <w:iCs/>
          <w:sz w:val="18"/>
          <w:szCs w:val="18"/>
        </w:rPr>
        <w:t>.</w:t>
      </w:r>
    </w:p>
    <w:p w:rsidR="00735A83" w:rsidRPr="00377C64" w:rsidRDefault="00735A83" w:rsidP="009C0D62">
      <w:pPr>
        <w:pStyle w:val="afd"/>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 xml:space="preserve">одержащее </w:t>
      </w:r>
      <w:proofErr w:type="spellStart"/>
      <w:r w:rsidRPr="009E5E7F">
        <w:rPr>
          <w:i/>
          <w:iCs/>
          <w:sz w:val="18"/>
          <w:szCs w:val="18"/>
        </w:rPr>
        <w:t>апостиль</w:t>
      </w:r>
      <w:proofErr w:type="spellEnd"/>
      <w:r w:rsidRPr="009E5E7F">
        <w:rPr>
          <w:i/>
          <w:iCs/>
          <w:sz w:val="18"/>
          <w:szCs w:val="18"/>
        </w:rPr>
        <w:t>.</w:t>
      </w:r>
    </w:p>
  </w:footnote>
  <w:footnote w:id="2">
    <w:p w:rsidR="00735A83" w:rsidRPr="00426703" w:rsidRDefault="00735A83" w:rsidP="009C0D62">
      <w:pPr>
        <w:pStyle w:val="afd"/>
        <w:ind w:firstLine="567"/>
        <w:jc w:val="both"/>
        <w:rPr>
          <w:i/>
          <w:iCs/>
          <w:sz w:val="16"/>
          <w:szCs w:val="18"/>
        </w:rPr>
      </w:pPr>
      <w:r w:rsidRPr="00426703">
        <w:rPr>
          <w:rStyle w:val="afff0"/>
          <w:sz w:val="16"/>
          <w:szCs w:val="18"/>
        </w:rPr>
        <w:footnoteRef/>
      </w:r>
      <w:r w:rsidRPr="00426703">
        <w:rPr>
          <w:sz w:val="16"/>
          <w:szCs w:val="18"/>
        </w:rPr>
        <w:t xml:space="preserve"> </w:t>
      </w:r>
      <w:r w:rsidRPr="00426703">
        <w:rPr>
          <w:i/>
          <w:iCs/>
          <w:sz w:val="16"/>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6"/>
          <w:szCs w:val="18"/>
        </w:rPr>
        <w:t xml:space="preserve"> </w:t>
      </w:r>
      <w:r w:rsidRPr="00426703">
        <w:rPr>
          <w:i/>
          <w:iCs/>
          <w:sz w:val="16"/>
          <w:szCs w:val="18"/>
        </w:rPr>
        <w:t>составной частью правовой системы Российской Федерации.</w:t>
      </w:r>
    </w:p>
    <w:p w:rsidR="00735A83" w:rsidRPr="00426703" w:rsidRDefault="00735A83" w:rsidP="009C0D62">
      <w:pPr>
        <w:pStyle w:val="afd"/>
        <w:ind w:firstLine="567"/>
        <w:jc w:val="both"/>
        <w:rPr>
          <w:i/>
          <w:iCs/>
          <w:sz w:val="16"/>
          <w:szCs w:val="18"/>
        </w:rPr>
      </w:pPr>
      <w:r w:rsidRPr="00426703">
        <w:rPr>
          <w:i/>
          <w:iCs/>
          <w:sz w:val="16"/>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735A83" w:rsidRPr="00426703" w:rsidRDefault="00735A83" w:rsidP="009C0D62">
      <w:pPr>
        <w:pStyle w:val="afd"/>
        <w:ind w:firstLine="567"/>
        <w:jc w:val="both"/>
        <w:rPr>
          <w:i/>
          <w:iCs/>
          <w:sz w:val="16"/>
          <w:szCs w:val="18"/>
        </w:rPr>
      </w:pPr>
      <w:r w:rsidRPr="00426703">
        <w:rPr>
          <w:i/>
          <w:iCs/>
          <w:sz w:val="16"/>
          <w:szCs w:val="18"/>
        </w:rPr>
        <w:t xml:space="preserve">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w:t>
      </w:r>
      <w:proofErr w:type="spellStart"/>
      <w:r w:rsidRPr="00426703">
        <w:rPr>
          <w:i/>
          <w:iCs/>
          <w:sz w:val="16"/>
          <w:szCs w:val="18"/>
        </w:rPr>
        <w:t>апостиля</w:t>
      </w:r>
      <w:proofErr w:type="spellEnd"/>
      <w:r w:rsidRPr="00426703">
        <w:rPr>
          <w:i/>
          <w:iCs/>
          <w:sz w:val="16"/>
          <w:szCs w:val="18"/>
        </w:rPr>
        <w:t xml:space="preserve"> компетентным органом государства, в котором этот документ был совершен.</w:t>
      </w:r>
    </w:p>
    <w:p w:rsidR="00735A83" w:rsidRPr="00426703" w:rsidRDefault="00735A83" w:rsidP="009C0D62">
      <w:pPr>
        <w:pStyle w:val="afd"/>
        <w:ind w:firstLine="567"/>
        <w:jc w:val="both"/>
        <w:rPr>
          <w:i/>
          <w:iCs/>
          <w:sz w:val="16"/>
          <w:szCs w:val="18"/>
        </w:rPr>
      </w:pPr>
      <w:r w:rsidRPr="00426703">
        <w:rPr>
          <w:i/>
          <w:iCs/>
          <w:sz w:val="16"/>
          <w:szCs w:val="18"/>
        </w:rPr>
        <w:t xml:space="preserve">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w:t>
      </w:r>
      <w:proofErr w:type="spellStart"/>
      <w:r w:rsidRPr="00426703">
        <w:rPr>
          <w:i/>
          <w:iCs/>
          <w:sz w:val="16"/>
          <w:szCs w:val="18"/>
        </w:rPr>
        <w:t>апостиль</w:t>
      </w:r>
      <w:proofErr w:type="spellEnd"/>
      <w:r w:rsidRPr="00426703">
        <w:rPr>
          <w:i/>
          <w:iCs/>
          <w:sz w:val="16"/>
          <w:szCs w:val="18"/>
        </w:rPr>
        <w:t>.</w:t>
      </w:r>
    </w:p>
    <w:p w:rsidR="00735A83" w:rsidRPr="00837CE8" w:rsidRDefault="00735A83" w:rsidP="009C0D62">
      <w:pPr>
        <w:pStyle w:val="afd"/>
        <w:ind w:firstLine="567"/>
        <w:jc w:val="both"/>
        <w:rPr>
          <w:sz w:val="16"/>
          <w:szCs w:val="18"/>
        </w:rPr>
      </w:pPr>
      <w:r w:rsidRPr="00837CE8">
        <w:rPr>
          <w:i/>
          <w:iCs/>
          <w:sz w:val="16"/>
          <w:szCs w:val="18"/>
        </w:rPr>
        <w:t xml:space="preserve">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w:t>
      </w:r>
      <w:proofErr w:type="spellStart"/>
      <w:r w:rsidRPr="00837CE8">
        <w:rPr>
          <w:i/>
          <w:iCs/>
          <w:sz w:val="16"/>
          <w:szCs w:val="18"/>
        </w:rPr>
        <w:t>апостиль</w:t>
      </w:r>
      <w:proofErr w:type="spellEnd"/>
      <w:r w:rsidRPr="00837CE8">
        <w:rPr>
          <w:i/>
          <w:iCs/>
          <w:sz w:val="16"/>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D404456"/>
    <w:lvl w:ilvl="0">
      <w:start w:val="1"/>
      <w:numFmt w:val="decimal"/>
      <w:pStyle w:val="AANumbering"/>
      <w:lvlText w:val="%1."/>
      <w:lvlJc w:val="left"/>
      <w:pPr>
        <w:tabs>
          <w:tab w:val="num" w:pos="643"/>
        </w:tabs>
        <w:ind w:left="643" w:hanging="360"/>
      </w:pPr>
    </w:lvl>
  </w:abstractNum>
  <w:abstractNum w:abstractNumId="1">
    <w:nsid w:val="FFFFFF88"/>
    <w:multiLevelType w:val="singleLevel"/>
    <w:tmpl w:val="23E213D8"/>
    <w:lvl w:ilvl="0">
      <w:start w:val="1"/>
      <w:numFmt w:val="decimal"/>
      <w:pStyle w:val="AA2ndlevelbullet"/>
      <w:lvlText w:val="%1."/>
      <w:lvlJc w:val="left"/>
      <w:pPr>
        <w:tabs>
          <w:tab w:val="num" w:pos="360"/>
        </w:tabs>
        <w:ind w:left="360" w:hanging="360"/>
      </w:pPr>
    </w:lvl>
  </w:abstractNum>
  <w:abstractNum w:abstractNumId="2">
    <w:nsid w:val="FFFFFF89"/>
    <w:multiLevelType w:val="singleLevel"/>
    <w:tmpl w:val="9DDA2E9C"/>
    <w:lvl w:ilvl="0">
      <w:start w:val="1"/>
      <w:numFmt w:val="bullet"/>
      <w:pStyle w:val="a"/>
      <w:lvlText w:val=""/>
      <w:lvlJc w:val="left"/>
      <w:pPr>
        <w:tabs>
          <w:tab w:val="num" w:pos="360"/>
        </w:tabs>
        <w:ind w:left="360" w:hanging="360"/>
      </w:pPr>
      <w:rPr>
        <w:rFonts w:ascii="Symbol" w:hAnsi="Symbol" w:hint="default"/>
      </w:rPr>
    </w:lvl>
  </w:abstractNum>
  <w:abstractNum w:abstractNumId="3">
    <w:nsid w:val="00000018"/>
    <w:multiLevelType w:val="singleLevel"/>
    <w:tmpl w:val="00000018"/>
    <w:name w:val="WW8Num26"/>
    <w:lvl w:ilvl="0">
      <w:start w:val="1"/>
      <w:numFmt w:val="bullet"/>
      <w:lvlText w:val=""/>
      <w:lvlJc w:val="left"/>
      <w:pPr>
        <w:tabs>
          <w:tab w:val="num" w:pos="720"/>
        </w:tabs>
        <w:ind w:left="720" w:hanging="360"/>
      </w:pPr>
      <w:rPr>
        <w:rFonts w:ascii="Symbol" w:hAnsi="Symbol"/>
        <w:color w:val="auto"/>
      </w:rPr>
    </w:lvl>
  </w:abstractNum>
  <w:abstractNum w:abstractNumId="4">
    <w:nsid w:val="049F7233"/>
    <w:multiLevelType w:val="hybridMultilevel"/>
    <w:tmpl w:val="FEC0C108"/>
    <w:lvl w:ilvl="0" w:tplc="04190005">
      <w:start w:val="1"/>
      <w:numFmt w:val="decimal"/>
      <w:pStyle w:val="a0"/>
      <w:lvlText w:val="%1."/>
      <w:lvlJc w:val="left"/>
      <w:pPr>
        <w:tabs>
          <w:tab w:val="num" w:pos="1320"/>
        </w:tabs>
        <w:ind w:left="1320" w:hanging="78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5">
    <w:nsid w:val="07BF4CE5"/>
    <w:multiLevelType w:val="hybridMultilevel"/>
    <w:tmpl w:val="48DEE800"/>
    <w:lvl w:ilvl="0" w:tplc="EE340070">
      <w:start w:val="1"/>
      <w:numFmt w:val="bullet"/>
      <w:pStyle w:val="BULL03"/>
      <w:lvlText w:val=""/>
      <w:lvlJc w:val="left"/>
      <w:pPr>
        <w:tabs>
          <w:tab w:val="num" w:pos="283"/>
        </w:tabs>
        <w:ind w:left="283" w:hanging="283"/>
      </w:pPr>
      <w:rPr>
        <w:rFonts w:ascii="Wingdings" w:hAnsi="Wingdings" w:hint="default"/>
        <w:sz w:val="18"/>
      </w:rPr>
    </w:lvl>
    <w:lvl w:ilvl="1" w:tplc="379E104C">
      <w:start w:val="1"/>
      <w:numFmt w:val="bullet"/>
      <w:lvlText w:val="o"/>
      <w:lvlJc w:val="left"/>
      <w:pPr>
        <w:tabs>
          <w:tab w:val="num" w:pos="1440"/>
        </w:tabs>
        <w:ind w:left="1440" w:hanging="360"/>
      </w:pPr>
      <w:rPr>
        <w:rFonts w:ascii="Courier New" w:hAnsi="Courier New" w:hint="default"/>
      </w:rPr>
    </w:lvl>
    <w:lvl w:ilvl="2" w:tplc="AB1E4D18">
      <w:start w:val="1"/>
      <w:numFmt w:val="bullet"/>
      <w:lvlText w:val=""/>
      <w:lvlJc w:val="left"/>
      <w:pPr>
        <w:tabs>
          <w:tab w:val="num" w:pos="2160"/>
        </w:tabs>
        <w:ind w:left="2160" w:hanging="360"/>
      </w:pPr>
      <w:rPr>
        <w:rFonts w:ascii="Wingdings" w:hAnsi="Wingdings" w:hint="default"/>
      </w:rPr>
    </w:lvl>
    <w:lvl w:ilvl="3" w:tplc="097C5012">
      <w:start w:val="1"/>
      <w:numFmt w:val="bullet"/>
      <w:lvlText w:val=""/>
      <w:lvlJc w:val="left"/>
      <w:pPr>
        <w:tabs>
          <w:tab w:val="num" w:pos="2880"/>
        </w:tabs>
        <w:ind w:left="2880" w:hanging="360"/>
      </w:pPr>
      <w:rPr>
        <w:rFonts w:ascii="Symbol" w:hAnsi="Symbol" w:hint="default"/>
      </w:rPr>
    </w:lvl>
    <w:lvl w:ilvl="4" w:tplc="405088C8">
      <w:start w:val="1"/>
      <w:numFmt w:val="bullet"/>
      <w:lvlText w:val="o"/>
      <w:lvlJc w:val="left"/>
      <w:pPr>
        <w:tabs>
          <w:tab w:val="num" w:pos="3600"/>
        </w:tabs>
        <w:ind w:left="3600" w:hanging="360"/>
      </w:pPr>
      <w:rPr>
        <w:rFonts w:ascii="Courier New" w:hAnsi="Courier New" w:hint="default"/>
      </w:rPr>
    </w:lvl>
    <w:lvl w:ilvl="5" w:tplc="FDF8C2F0">
      <w:start w:val="1"/>
      <w:numFmt w:val="bullet"/>
      <w:lvlText w:val=""/>
      <w:lvlJc w:val="left"/>
      <w:pPr>
        <w:tabs>
          <w:tab w:val="num" w:pos="4320"/>
        </w:tabs>
        <w:ind w:left="4320" w:hanging="360"/>
      </w:pPr>
      <w:rPr>
        <w:rFonts w:ascii="Wingdings" w:hAnsi="Wingdings" w:hint="default"/>
      </w:rPr>
    </w:lvl>
    <w:lvl w:ilvl="6" w:tplc="F4005318">
      <w:start w:val="1"/>
      <w:numFmt w:val="bullet"/>
      <w:lvlText w:val=""/>
      <w:lvlJc w:val="left"/>
      <w:pPr>
        <w:tabs>
          <w:tab w:val="num" w:pos="5040"/>
        </w:tabs>
        <w:ind w:left="5040" w:hanging="360"/>
      </w:pPr>
      <w:rPr>
        <w:rFonts w:ascii="Symbol" w:hAnsi="Symbol" w:hint="default"/>
      </w:rPr>
    </w:lvl>
    <w:lvl w:ilvl="7" w:tplc="1024772A">
      <w:start w:val="1"/>
      <w:numFmt w:val="bullet"/>
      <w:lvlText w:val="o"/>
      <w:lvlJc w:val="left"/>
      <w:pPr>
        <w:tabs>
          <w:tab w:val="num" w:pos="5760"/>
        </w:tabs>
        <w:ind w:left="5760" w:hanging="360"/>
      </w:pPr>
      <w:rPr>
        <w:rFonts w:ascii="Courier New" w:hAnsi="Courier New" w:hint="default"/>
      </w:rPr>
    </w:lvl>
    <w:lvl w:ilvl="8" w:tplc="19923C92">
      <w:start w:val="1"/>
      <w:numFmt w:val="bullet"/>
      <w:lvlText w:val=""/>
      <w:lvlJc w:val="left"/>
      <w:pPr>
        <w:tabs>
          <w:tab w:val="num" w:pos="6480"/>
        </w:tabs>
        <w:ind w:left="6480" w:hanging="360"/>
      </w:pPr>
      <w:rPr>
        <w:rFonts w:ascii="Wingdings" w:hAnsi="Wingdings" w:hint="default"/>
      </w:rPr>
    </w:lvl>
  </w:abstractNum>
  <w:abstractNum w:abstractNumId="6">
    <w:nsid w:val="0AEE75C4"/>
    <w:multiLevelType w:val="hybridMultilevel"/>
    <w:tmpl w:val="72547D3C"/>
    <w:lvl w:ilvl="0" w:tplc="965CF728">
      <w:start w:val="1"/>
      <w:numFmt w:val="bullet"/>
      <w:pStyle w:val="bull04"/>
      <w:lvlText w:val=""/>
      <w:lvlJc w:val="left"/>
      <w:pPr>
        <w:tabs>
          <w:tab w:val="num" w:pos="1361"/>
        </w:tabs>
        <w:ind w:left="1361" w:hanging="397"/>
      </w:pPr>
      <w:rPr>
        <w:rFonts w:ascii="Wingdings" w:hAnsi="Wingdings"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nsid w:val="0B707FD7"/>
    <w:multiLevelType w:val="hybridMultilevel"/>
    <w:tmpl w:val="394A4C18"/>
    <w:lvl w:ilvl="0" w:tplc="B0DC6A80">
      <w:start w:val="1"/>
      <w:numFmt w:val="bullet"/>
      <w:pStyle w:val="BulletIndent"/>
      <w:lvlText w:val="l"/>
      <w:lvlJc w:val="left"/>
      <w:pPr>
        <w:tabs>
          <w:tab w:val="num" w:pos="284"/>
        </w:tabs>
        <w:ind w:left="1588" w:hanging="284"/>
      </w:pPr>
      <w:rPr>
        <w:rFonts w:ascii="ZapfDingbats BT" w:hAnsi="ZapfDingbats BT" w:hint="default"/>
        <w:b w:val="0"/>
        <w:i w:val="0"/>
        <w:color w:val="0C2D83"/>
        <w:sz w:val="1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431C9B"/>
    <w:multiLevelType w:val="multilevel"/>
    <w:tmpl w:val="DEE81166"/>
    <w:styleLink w:val="7"/>
    <w:lvl w:ilvl="0">
      <w:start w:val="1"/>
      <w:numFmt w:val="upperRoman"/>
      <w:pStyle w:val="a1"/>
      <w:lvlText w:val="%1"/>
      <w:lvlJc w:val="left"/>
      <w:pPr>
        <w:tabs>
          <w:tab w:val="num" w:pos="567"/>
        </w:tabs>
        <w:ind w:left="567" w:hanging="567"/>
      </w:pPr>
      <w:rPr>
        <w:rFonts w:ascii="Arial" w:hAnsi="Arial" w:hint="default"/>
        <w:sz w:val="28"/>
      </w:rPr>
    </w:lvl>
    <w:lvl w:ilvl="1">
      <w:start w:val="1"/>
      <w:numFmt w:val="none"/>
      <w:lvlRestart w:val="0"/>
      <w:pStyle w:val="a2"/>
      <w:lvlText w:val=""/>
      <w:lvlJc w:val="left"/>
      <w:pPr>
        <w:tabs>
          <w:tab w:val="num" w:pos="567"/>
        </w:tabs>
        <w:ind w:left="567" w:hanging="567"/>
      </w:pPr>
      <w:rPr>
        <w:rFonts w:ascii="Arial" w:hAnsi="Arial" w:hint="default"/>
        <w:b/>
        <w:i w:val="0"/>
        <w:sz w:val="24"/>
      </w:rPr>
    </w:lvl>
    <w:lvl w:ilvl="2">
      <w:start w:val="1"/>
      <w:numFmt w:val="decimal"/>
      <w:lvlRestart w:val="0"/>
      <w:pStyle w:val="a3"/>
      <w:lvlText w:val="Статья %3"/>
      <w:lvlJc w:val="left"/>
      <w:pPr>
        <w:tabs>
          <w:tab w:val="num" w:pos="1985"/>
        </w:tabs>
        <w:ind w:left="1985" w:hanging="1134"/>
      </w:pPr>
      <w:rPr>
        <w:rFonts w:ascii="Arial Narrow" w:hAnsi="Arial Narrow" w:hint="default"/>
        <w:b/>
        <w:i w:val="0"/>
        <w:sz w:val="24"/>
      </w:rPr>
    </w:lvl>
    <w:lvl w:ilvl="3">
      <w:start w:val="1"/>
      <w:numFmt w:val="decimal"/>
      <w:pStyle w:val="a4"/>
      <w:lvlText w:val="%3.%4"/>
      <w:lvlJc w:val="left"/>
      <w:pPr>
        <w:tabs>
          <w:tab w:val="num" w:pos="1423"/>
        </w:tabs>
        <w:ind w:left="1423" w:hanging="397"/>
      </w:pPr>
      <w:rPr>
        <w:rFonts w:ascii="Arial Narrow" w:hAnsi="Arial Narrow" w:hint="default"/>
        <w:b/>
        <w:i w:val="0"/>
        <w:sz w:val="24"/>
      </w:rPr>
    </w:lvl>
    <w:lvl w:ilvl="4">
      <w:start w:val="1"/>
      <w:numFmt w:val="none"/>
      <w:pStyle w:val="a5"/>
      <w:lvlText w:val=""/>
      <w:lvlJc w:val="left"/>
      <w:pPr>
        <w:tabs>
          <w:tab w:val="num" w:pos="1134"/>
        </w:tabs>
        <w:ind w:left="1134" w:hanging="567"/>
      </w:pPr>
      <w:rPr>
        <w:rFonts w:ascii="Arial Narrow" w:hAnsi="Arial Narrow" w:hint="default"/>
        <w:b/>
        <w:i w:val="0"/>
        <w:sz w:val="22"/>
      </w:rPr>
    </w:lvl>
    <w:lvl w:ilvl="5">
      <w:start w:val="1"/>
      <w:numFmt w:val="decimal"/>
      <w:pStyle w:val="a6"/>
      <w:lvlText w:val="%6)"/>
      <w:lvlJc w:val="left"/>
      <w:pPr>
        <w:tabs>
          <w:tab w:val="num" w:pos="1477"/>
        </w:tabs>
        <w:ind w:left="1477" w:hanging="397"/>
      </w:pPr>
      <w:rPr>
        <w:rFonts w:ascii="Arial Narrow" w:hAnsi="Arial Narrow" w:hint="default"/>
        <w:b w:val="0"/>
        <w:i w:val="0"/>
        <w:sz w:val="24"/>
      </w:rPr>
    </w:lvl>
    <w:lvl w:ilvl="6">
      <w:start w:val="1"/>
      <w:numFmt w:val="bullet"/>
      <w:lvlRestart w:val="0"/>
      <w:pStyle w:val="a7"/>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9">
    <w:nsid w:val="1BB94EDB"/>
    <w:multiLevelType w:val="hybridMultilevel"/>
    <w:tmpl w:val="FD44C8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067EE9"/>
    <w:multiLevelType w:val="hybridMultilevel"/>
    <w:tmpl w:val="E93E9B9A"/>
    <w:styleLink w:val="43"/>
    <w:lvl w:ilvl="0" w:tplc="C72C5FE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FB62EC"/>
    <w:multiLevelType w:val="hybridMultilevel"/>
    <w:tmpl w:val="6A48A790"/>
    <w:lvl w:ilvl="0" w:tplc="401CD3A6">
      <w:start w:val="9"/>
      <w:numFmt w:val="bullet"/>
      <w:pStyle w:val="BULL01"/>
      <w:lvlText w:val="-"/>
      <w:lvlJc w:val="left"/>
      <w:pPr>
        <w:tabs>
          <w:tab w:val="num" w:pos="1260"/>
        </w:tabs>
        <w:ind w:left="1260" w:hanging="360"/>
      </w:pPr>
      <w:rPr>
        <w:rFonts w:hint="default"/>
        <w:sz w:val="22"/>
        <w:szCs w:val="22"/>
      </w:rPr>
    </w:lvl>
    <w:lvl w:ilvl="1" w:tplc="398E69D8">
      <w:start w:val="1"/>
      <w:numFmt w:val="bullet"/>
      <w:lvlText w:val="o"/>
      <w:lvlJc w:val="left"/>
      <w:pPr>
        <w:tabs>
          <w:tab w:val="num" w:pos="1980"/>
        </w:tabs>
        <w:ind w:left="1980" w:hanging="360"/>
      </w:pPr>
      <w:rPr>
        <w:rFonts w:ascii="Courier New" w:hAnsi="Courier New" w:cs="Courier New" w:hint="default"/>
      </w:rPr>
    </w:lvl>
    <w:lvl w:ilvl="2" w:tplc="1FA41952" w:tentative="1">
      <w:start w:val="1"/>
      <w:numFmt w:val="bullet"/>
      <w:lvlText w:val=""/>
      <w:lvlJc w:val="left"/>
      <w:pPr>
        <w:tabs>
          <w:tab w:val="num" w:pos="2700"/>
        </w:tabs>
        <w:ind w:left="2700" w:hanging="360"/>
      </w:pPr>
      <w:rPr>
        <w:rFonts w:ascii="Wingdings" w:hAnsi="Wingdings" w:hint="default"/>
      </w:rPr>
    </w:lvl>
    <w:lvl w:ilvl="3" w:tplc="CA906F28" w:tentative="1">
      <w:start w:val="1"/>
      <w:numFmt w:val="bullet"/>
      <w:lvlText w:val=""/>
      <w:lvlJc w:val="left"/>
      <w:pPr>
        <w:tabs>
          <w:tab w:val="num" w:pos="3420"/>
        </w:tabs>
        <w:ind w:left="3420" w:hanging="360"/>
      </w:pPr>
      <w:rPr>
        <w:rFonts w:ascii="Symbol" w:hAnsi="Symbol" w:hint="default"/>
      </w:rPr>
    </w:lvl>
    <w:lvl w:ilvl="4" w:tplc="C2FA71B4" w:tentative="1">
      <w:start w:val="1"/>
      <w:numFmt w:val="bullet"/>
      <w:lvlText w:val="o"/>
      <w:lvlJc w:val="left"/>
      <w:pPr>
        <w:tabs>
          <w:tab w:val="num" w:pos="4140"/>
        </w:tabs>
        <w:ind w:left="4140" w:hanging="360"/>
      </w:pPr>
      <w:rPr>
        <w:rFonts w:ascii="Courier New" w:hAnsi="Courier New" w:cs="Courier New" w:hint="default"/>
      </w:rPr>
    </w:lvl>
    <w:lvl w:ilvl="5" w:tplc="9DEE2860" w:tentative="1">
      <w:start w:val="1"/>
      <w:numFmt w:val="bullet"/>
      <w:lvlText w:val=""/>
      <w:lvlJc w:val="left"/>
      <w:pPr>
        <w:tabs>
          <w:tab w:val="num" w:pos="4860"/>
        </w:tabs>
        <w:ind w:left="4860" w:hanging="360"/>
      </w:pPr>
      <w:rPr>
        <w:rFonts w:ascii="Wingdings" w:hAnsi="Wingdings" w:hint="default"/>
      </w:rPr>
    </w:lvl>
    <w:lvl w:ilvl="6" w:tplc="3AC6131E" w:tentative="1">
      <w:start w:val="1"/>
      <w:numFmt w:val="bullet"/>
      <w:lvlText w:val=""/>
      <w:lvlJc w:val="left"/>
      <w:pPr>
        <w:tabs>
          <w:tab w:val="num" w:pos="5580"/>
        </w:tabs>
        <w:ind w:left="5580" w:hanging="360"/>
      </w:pPr>
      <w:rPr>
        <w:rFonts w:ascii="Symbol" w:hAnsi="Symbol" w:hint="default"/>
      </w:rPr>
    </w:lvl>
    <w:lvl w:ilvl="7" w:tplc="A994FE54" w:tentative="1">
      <w:start w:val="1"/>
      <w:numFmt w:val="bullet"/>
      <w:lvlText w:val="o"/>
      <w:lvlJc w:val="left"/>
      <w:pPr>
        <w:tabs>
          <w:tab w:val="num" w:pos="6300"/>
        </w:tabs>
        <w:ind w:left="6300" w:hanging="360"/>
      </w:pPr>
      <w:rPr>
        <w:rFonts w:ascii="Courier New" w:hAnsi="Courier New" w:cs="Courier New" w:hint="default"/>
      </w:rPr>
    </w:lvl>
    <w:lvl w:ilvl="8" w:tplc="A2DC6874" w:tentative="1">
      <w:start w:val="1"/>
      <w:numFmt w:val="bullet"/>
      <w:lvlText w:val=""/>
      <w:lvlJc w:val="left"/>
      <w:pPr>
        <w:tabs>
          <w:tab w:val="num" w:pos="7020"/>
        </w:tabs>
        <w:ind w:left="7020" w:hanging="360"/>
      </w:pPr>
      <w:rPr>
        <w:rFonts w:ascii="Wingdings" w:hAnsi="Wingdings" w:hint="default"/>
      </w:rPr>
    </w:lvl>
  </w:abstractNum>
  <w:abstractNum w:abstractNumId="12">
    <w:nsid w:val="2A245F2F"/>
    <w:multiLevelType w:val="hybridMultilevel"/>
    <w:tmpl w:val="A9721F9C"/>
    <w:lvl w:ilvl="0" w:tplc="77FEE232">
      <w:start w:val="1"/>
      <w:numFmt w:val="bullet"/>
      <w:lvlText w:val=""/>
      <w:lvlJc w:val="left"/>
      <w:pPr>
        <w:tabs>
          <w:tab w:val="num" w:pos="1260"/>
        </w:tabs>
        <w:ind w:left="1260" w:hanging="360"/>
      </w:pPr>
      <w:rPr>
        <w:rFonts w:ascii="Symbol" w:hAnsi="Symbol" w:hint="default"/>
      </w:rPr>
    </w:lvl>
    <w:lvl w:ilvl="1" w:tplc="14EC1266" w:tentative="1">
      <w:start w:val="1"/>
      <w:numFmt w:val="bullet"/>
      <w:lvlText w:val="o"/>
      <w:lvlJc w:val="left"/>
      <w:pPr>
        <w:tabs>
          <w:tab w:val="num" w:pos="1980"/>
        </w:tabs>
        <w:ind w:left="1980" w:hanging="360"/>
      </w:pPr>
      <w:rPr>
        <w:rFonts w:ascii="Courier New" w:hAnsi="Courier New" w:cs="Courier New" w:hint="default"/>
      </w:rPr>
    </w:lvl>
    <w:lvl w:ilvl="2" w:tplc="5750F7E0" w:tentative="1">
      <w:start w:val="1"/>
      <w:numFmt w:val="bullet"/>
      <w:lvlText w:val=""/>
      <w:lvlJc w:val="left"/>
      <w:pPr>
        <w:tabs>
          <w:tab w:val="num" w:pos="2700"/>
        </w:tabs>
        <w:ind w:left="2700" w:hanging="360"/>
      </w:pPr>
      <w:rPr>
        <w:rFonts w:ascii="Wingdings" w:hAnsi="Wingdings" w:hint="default"/>
      </w:rPr>
    </w:lvl>
    <w:lvl w:ilvl="3" w:tplc="DDF20D24" w:tentative="1">
      <w:start w:val="1"/>
      <w:numFmt w:val="bullet"/>
      <w:lvlText w:val=""/>
      <w:lvlJc w:val="left"/>
      <w:pPr>
        <w:tabs>
          <w:tab w:val="num" w:pos="3420"/>
        </w:tabs>
        <w:ind w:left="3420" w:hanging="360"/>
      </w:pPr>
      <w:rPr>
        <w:rFonts w:ascii="Symbol" w:hAnsi="Symbol" w:hint="default"/>
      </w:rPr>
    </w:lvl>
    <w:lvl w:ilvl="4" w:tplc="5D2CB718" w:tentative="1">
      <w:start w:val="1"/>
      <w:numFmt w:val="bullet"/>
      <w:lvlText w:val="o"/>
      <w:lvlJc w:val="left"/>
      <w:pPr>
        <w:tabs>
          <w:tab w:val="num" w:pos="4140"/>
        </w:tabs>
        <w:ind w:left="4140" w:hanging="360"/>
      </w:pPr>
      <w:rPr>
        <w:rFonts w:ascii="Courier New" w:hAnsi="Courier New" w:cs="Courier New" w:hint="default"/>
      </w:rPr>
    </w:lvl>
    <w:lvl w:ilvl="5" w:tplc="983CAAE2" w:tentative="1">
      <w:start w:val="1"/>
      <w:numFmt w:val="bullet"/>
      <w:lvlText w:val=""/>
      <w:lvlJc w:val="left"/>
      <w:pPr>
        <w:tabs>
          <w:tab w:val="num" w:pos="4860"/>
        </w:tabs>
        <w:ind w:left="4860" w:hanging="360"/>
      </w:pPr>
      <w:rPr>
        <w:rFonts w:ascii="Wingdings" w:hAnsi="Wingdings" w:hint="default"/>
      </w:rPr>
    </w:lvl>
    <w:lvl w:ilvl="6" w:tplc="19CAA324" w:tentative="1">
      <w:start w:val="1"/>
      <w:numFmt w:val="bullet"/>
      <w:lvlText w:val=""/>
      <w:lvlJc w:val="left"/>
      <w:pPr>
        <w:tabs>
          <w:tab w:val="num" w:pos="5580"/>
        </w:tabs>
        <w:ind w:left="5580" w:hanging="360"/>
      </w:pPr>
      <w:rPr>
        <w:rFonts w:ascii="Symbol" w:hAnsi="Symbol" w:hint="default"/>
      </w:rPr>
    </w:lvl>
    <w:lvl w:ilvl="7" w:tplc="13FAAD4E" w:tentative="1">
      <w:start w:val="1"/>
      <w:numFmt w:val="bullet"/>
      <w:lvlText w:val="o"/>
      <w:lvlJc w:val="left"/>
      <w:pPr>
        <w:tabs>
          <w:tab w:val="num" w:pos="6300"/>
        </w:tabs>
        <w:ind w:left="6300" w:hanging="360"/>
      </w:pPr>
      <w:rPr>
        <w:rFonts w:ascii="Courier New" w:hAnsi="Courier New" w:cs="Courier New" w:hint="default"/>
      </w:rPr>
    </w:lvl>
    <w:lvl w:ilvl="8" w:tplc="F5D8F5DA" w:tentative="1">
      <w:start w:val="1"/>
      <w:numFmt w:val="bullet"/>
      <w:lvlText w:val=""/>
      <w:lvlJc w:val="left"/>
      <w:pPr>
        <w:tabs>
          <w:tab w:val="num" w:pos="7020"/>
        </w:tabs>
        <w:ind w:left="7020" w:hanging="360"/>
      </w:pPr>
      <w:rPr>
        <w:rFonts w:ascii="Wingdings" w:hAnsi="Wingdings" w:hint="default"/>
      </w:rPr>
    </w:lvl>
  </w:abstractNum>
  <w:abstractNum w:abstractNumId="13">
    <w:nsid w:val="31E26DAF"/>
    <w:multiLevelType w:val="hybridMultilevel"/>
    <w:tmpl w:val="37D6909A"/>
    <w:lvl w:ilvl="0" w:tplc="8BFA7D58">
      <w:start w:val="1"/>
      <w:numFmt w:val="bullet"/>
      <w:pStyle w:val="5"/>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38C806E1"/>
    <w:multiLevelType w:val="singleLevel"/>
    <w:tmpl w:val="0CAA13BA"/>
    <w:lvl w:ilvl="0">
      <w:start w:val="1"/>
      <w:numFmt w:val="bullet"/>
      <w:pStyle w:val="21"/>
      <w:lvlText w:val=""/>
      <w:lvlJc w:val="left"/>
      <w:pPr>
        <w:tabs>
          <w:tab w:val="num" w:pos="360"/>
        </w:tabs>
        <w:ind w:left="360" w:hanging="360"/>
      </w:pPr>
      <w:rPr>
        <w:rFonts w:ascii="Symbol" w:hAnsi="Symbol" w:hint="default"/>
      </w:rPr>
    </w:lvl>
  </w:abstractNum>
  <w:abstractNum w:abstractNumId="15">
    <w:nsid w:val="3A4B18A0"/>
    <w:multiLevelType w:val="hybridMultilevel"/>
    <w:tmpl w:val="EECA70BE"/>
    <w:lvl w:ilvl="0" w:tplc="6602DB6A">
      <w:start w:val="1"/>
      <w:numFmt w:val="decimal"/>
      <w:pStyle w:val="50"/>
      <w:lvlText w:val="%1."/>
      <w:lvlJc w:val="left"/>
      <w:pPr>
        <w:tabs>
          <w:tab w:val="num" w:pos="1440"/>
        </w:tabs>
        <w:ind w:left="1440" w:hanging="360"/>
      </w:pPr>
      <w:rPr>
        <w:rFonts w:hint="default"/>
      </w:rPr>
    </w:lvl>
    <w:lvl w:ilvl="1" w:tplc="F8A0C20C">
      <w:start w:val="1"/>
      <w:numFmt w:val="bullet"/>
      <w:lvlText w:val="o"/>
      <w:lvlJc w:val="left"/>
      <w:pPr>
        <w:tabs>
          <w:tab w:val="num" w:pos="2160"/>
        </w:tabs>
        <w:ind w:left="2160" w:hanging="360"/>
      </w:pPr>
      <w:rPr>
        <w:rFonts w:ascii="Courier New" w:hAnsi="Courier New" w:cs="Courier New" w:hint="default"/>
      </w:rPr>
    </w:lvl>
    <w:lvl w:ilvl="2" w:tplc="E048CD64" w:tentative="1">
      <w:start w:val="1"/>
      <w:numFmt w:val="bullet"/>
      <w:lvlText w:val=""/>
      <w:lvlJc w:val="left"/>
      <w:pPr>
        <w:tabs>
          <w:tab w:val="num" w:pos="2880"/>
        </w:tabs>
        <w:ind w:left="2880" w:hanging="360"/>
      </w:pPr>
      <w:rPr>
        <w:rFonts w:ascii="Wingdings" w:hAnsi="Wingdings" w:hint="default"/>
      </w:rPr>
    </w:lvl>
    <w:lvl w:ilvl="3" w:tplc="0104705E" w:tentative="1">
      <w:start w:val="1"/>
      <w:numFmt w:val="bullet"/>
      <w:lvlText w:val=""/>
      <w:lvlJc w:val="left"/>
      <w:pPr>
        <w:tabs>
          <w:tab w:val="num" w:pos="3600"/>
        </w:tabs>
        <w:ind w:left="3600" w:hanging="360"/>
      </w:pPr>
      <w:rPr>
        <w:rFonts w:ascii="Symbol" w:hAnsi="Symbol" w:hint="default"/>
      </w:rPr>
    </w:lvl>
    <w:lvl w:ilvl="4" w:tplc="271CB0C0" w:tentative="1">
      <w:start w:val="1"/>
      <w:numFmt w:val="bullet"/>
      <w:lvlText w:val="o"/>
      <w:lvlJc w:val="left"/>
      <w:pPr>
        <w:tabs>
          <w:tab w:val="num" w:pos="4320"/>
        </w:tabs>
        <w:ind w:left="4320" w:hanging="360"/>
      </w:pPr>
      <w:rPr>
        <w:rFonts w:ascii="Courier New" w:hAnsi="Courier New" w:cs="Courier New" w:hint="default"/>
      </w:rPr>
    </w:lvl>
    <w:lvl w:ilvl="5" w:tplc="6D0E108A" w:tentative="1">
      <w:start w:val="1"/>
      <w:numFmt w:val="bullet"/>
      <w:lvlText w:val=""/>
      <w:lvlJc w:val="left"/>
      <w:pPr>
        <w:tabs>
          <w:tab w:val="num" w:pos="5040"/>
        </w:tabs>
        <w:ind w:left="5040" w:hanging="360"/>
      </w:pPr>
      <w:rPr>
        <w:rFonts w:ascii="Wingdings" w:hAnsi="Wingdings" w:hint="default"/>
      </w:rPr>
    </w:lvl>
    <w:lvl w:ilvl="6" w:tplc="F31ABD48" w:tentative="1">
      <w:start w:val="1"/>
      <w:numFmt w:val="bullet"/>
      <w:lvlText w:val=""/>
      <w:lvlJc w:val="left"/>
      <w:pPr>
        <w:tabs>
          <w:tab w:val="num" w:pos="5760"/>
        </w:tabs>
        <w:ind w:left="5760" w:hanging="360"/>
      </w:pPr>
      <w:rPr>
        <w:rFonts w:ascii="Symbol" w:hAnsi="Symbol" w:hint="default"/>
      </w:rPr>
    </w:lvl>
    <w:lvl w:ilvl="7" w:tplc="EB68BDD2" w:tentative="1">
      <w:start w:val="1"/>
      <w:numFmt w:val="bullet"/>
      <w:lvlText w:val="o"/>
      <w:lvlJc w:val="left"/>
      <w:pPr>
        <w:tabs>
          <w:tab w:val="num" w:pos="6480"/>
        </w:tabs>
        <w:ind w:left="6480" w:hanging="360"/>
      </w:pPr>
      <w:rPr>
        <w:rFonts w:ascii="Courier New" w:hAnsi="Courier New" w:cs="Courier New" w:hint="default"/>
      </w:rPr>
    </w:lvl>
    <w:lvl w:ilvl="8" w:tplc="BB80C40E" w:tentative="1">
      <w:start w:val="1"/>
      <w:numFmt w:val="bullet"/>
      <w:lvlText w:val=""/>
      <w:lvlJc w:val="left"/>
      <w:pPr>
        <w:tabs>
          <w:tab w:val="num" w:pos="7200"/>
        </w:tabs>
        <w:ind w:left="7200" w:hanging="360"/>
      </w:pPr>
      <w:rPr>
        <w:rFonts w:ascii="Wingdings" w:hAnsi="Wingdings" w:hint="default"/>
      </w:rPr>
    </w:lvl>
  </w:abstractNum>
  <w:abstractNum w:abstractNumId="16">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1410EDC"/>
    <w:multiLevelType w:val="hybridMultilevel"/>
    <w:tmpl w:val="4F3E90E2"/>
    <w:lvl w:ilvl="0" w:tplc="04190005">
      <w:start w:val="1"/>
      <w:numFmt w:val="bullet"/>
      <w:pStyle w:val="bull010"/>
      <w:lvlText w:val=""/>
      <w:lvlJc w:val="left"/>
      <w:pPr>
        <w:tabs>
          <w:tab w:val="num" w:pos="357"/>
        </w:tabs>
        <w:ind w:left="357" w:hanging="357"/>
      </w:pPr>
      <w:rPr>
        <w:rFonts w:ascii="Wingdings" w:hAnsi="Wingdings"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743EED"/>
    <w:multiLevelType w:val="hybridMultilevel"/>
    <w:tmpl w:val="A69AF960"/>
    <w:lvl w:ilvl="0" w:tplc="AF9C85D8">
      <w:start w:val="1"/>
      <w:numFmt w:val="bullet"/>
      <w:pStyle w:val="bull04BoldItalicJustified"/>
      <w:lvlText w:val=""/>
      <w:lvlJc w:val="left"/>
      <w:pPr>
        <w:tabs>
          <w:tab w:val="num" w:pos="720"/>
        </w:tabs>
        <w:ind w:left="720" w:hanging="360"/>
      </w:pPr>
      <w:rPr>
        <w:rFonts w:ascii="Symbol" w:hAnsi="Symbol" w:hint="default"/>
      </w:rPr>
    </w:lvl>
    <w:lvl w:ilvl="1" w:tplc="39C49FC2" w:tentative="1">
      <w:start w:val="1"/>
      <w:numFmt w:val="bullet"/>
      <w:lvlText w:val="o"/>
      <w:lvlJc w:val="left"/>
      <w:pPr>
        <w:tabs>
          <w:tab w:val="num" w:pos="1440"/>
        </w:tabs>
        <w:ind w:left="1440" w:hanging="360"/>
      </w:pPr>
      <w:rPr>
        <w:rFonts w:ascii="Courier New" w:hAnsi="Courier New" w:cs="Courier New" w:hint="default"/>
      </w:rPr>
    </w:lvl>
    <w:lvl w:ilvl="2" w:tplc="7FB83D86" w:tentative="1">
      <w:start w:val="1"/>
      <w:numFmt w:val="bullet"/>
      <w:lvlText w:val=""/>
      <w:lvlJc w:val="left"/>
      <w:pPr>
        <w:tabs>
          <w:tab w:val="num" w:pos="2160"/>
        </w:tabs>
        <w:ind w:left="2160" w:hanging="360"/>
      </w:pPr>
      <w:rPr>
        <w:rFonts w:ascii="Wingdings" w:hAnsi="Wingdings" w:hint="default"/>
      </w:rPr>
    </w:lvl>
    <w:lvl w:ilvl="3" w:tplc="ADCCFE62" w:tentative="1">
      <w:start w:val="1"/>
      <w:numFmt w:val="bullet"/>
      <w:lvlText w:val=""/>
      <w:lvlJc w:val="left"/>
      <w:pPr>
        <w:tabs>
          <w:tab w:val="num" w:pos="2880"/>
        </w:tabs>
        <w:ind w:left="2880" w:hanging="360"/>
      </w:pPr>
      <w:rPr>
        <w:rFonts w:ascii="Symbol" w:hAnsi="Symbol" w:hint="default"/>
      </w:rPr>
    </w:lvl>
    <w:lvl w:ilvl="4" w:tplc="AA54DEB8" w:tentative="1">
      <w:start w:val="1"/>
      <w:numFmt w:val="bullet"/>
      <w:lvlText w:val="o"/>
      <w:lvlJc w:val="left"/>
      <w:pPr>
        <w:tabs>
          <w:tab w:val="num" w:pos="3600"/>
        </w:tabs>
        <w:ind w:left="3600" w:hanging="360"/>
      </w:pPr>
      <w:rPr>
        <w:rFonts w:ascii="Courier New" w:hAnsi="Courier New" w:cs="Courier New" w:hint="default"/>
      </w:rPr>
    </w:lvl>
    <w:lvl w:ilvl="5" w:tplc="BBF2DC22" w:tentative="1">
      <w:start w:val="1"/>
      <w:numFmt w:val="bullet"/>
      <w:lvlText w:val=""/>
      <w:lvlJc w:val="left"/>
      <w:pPr>
        <w:tabs>
          <w:tab w:val="num" w:pos="4320"/>
        </w:tabs>
        <w:ind w:left="4320" w:hanging="360"/>
      </w:pPr>
      <w:rPr>
        <w:rFonts w:ascii="Wingdings" w:hAnsi="Wingdings" w:hint="default"/>
      </w:rPr>
    </w:lvl>
    <w:lvl w:ilvl="6" w:tplc="ACA01F90" w:tentative="1">
      <w:start w:val="1"/>
      <w:numFmt w:val="bullet"/>
      <w:lvlText w:val=""/>
      <w:lvlJc w:val="left"/>
      <w:pPr>
        <w:tabs>
          <w:tab w:val="num" w:pos="5040"/>
        </w:tabs>
        <w:ind w:left="5040" w:hanging="360"/>
      </w:pPr>
      <w:rPr>
        <w:rFonts w:ascii="Symbol" w:hAnsi="Symbol" w:hint="default"/>
      </w:rPr>
    </w:lvl>
    <w:lvl w:ilvl="7" w:tplc="561E34DC" w:tentative="1">
      <w:start w:val="1"/>
      <w:numFmt w:val="bullet"/>
      <w:lvlText w:val="o"/>
      <w:lvlJc w:val="left"/>
      <w:pPr>
        <w:tabs>
          <w:tab w:val="num" w:pos="5760"/>
        </w:tabs>
        <w:ind w:left="5760" w:hanging="360"/>
      </w:pPr>
      <w:rPr>
        <w:rFonts w:ascii="Courier New" w:hAnsi="Courier New" w:cs="Courier New" w:hint="default"/>
      </w:rPr>
    </w:lvl>
    <w:lvl w:ilvl="8" w:tplc="303E0712" w:tentative="1">
      <w:start w:val="1"/>
      <w:numFmt w:val="bullet"/>
      <w:lvlText w:val=""/>
      <w:lvlJc w:val="left"/>
      <w:pPr>
        <w:tabs>
          <w:tab w:val="num" w:pos="6480"/>
        </w:tabs>
        <w:ind w:left="6480" w:hanging="360"/>
      </w:pPr>
      <w:rPr>
        <w:rFonts w:ascii="Wingdings" w:hAnsi="Wingdings" w:hint="default"/>
      </w:rPr>
    </w:lvl>
  </w:abstractNum>
  <w:abstractNum w:abstractNumId="19">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3475F4"/>
    <w:multiLevelType w:val="hybridMultilevel"/>
    <w:tmpl w:val="1122A092"/>
    <w:lvl w:ilvl="0" w:tplc="04190005">
      <w:start w:val="2"/>
      <w:numFmt w:val="decimal"/>
      <w:pStyle w:val="2"/>
      <w:lvlText w:val="%1."/>
      <w:lvlJc w:val="left"/>
      <w:pPr>
        <w:tabs>
          <w:tab w:val="num" w:pos="900"/>
        </w:tabs>
        <w:ind w:left="900" w:hanging="36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21">
    <w:nsid w:val="4C005A8C"/>
    <w:multiLevelType w:val="singleLevel"/>
    <w:tmpl w:val="DE6685AC"/>
    <w:lvl w:ilvl="0">
      <w:numFmt w:val="bullet"/>
      <w:lvlText w:val="-"/>
      <w:lvlJc w:val="left"/>
      <w:pPr>
        <w:tabs>
          <w:tab w:val="num" w:pos="360"/>
        </w:tabs>
        <w:ind w:left="360" w:hanging="360"/>
      </w:pPr>
      <w:rPr>
        <w:rFonts w:hint="default"/>
      </w:rPr>
    </w:lvl>
  </w:abstractNum>
  <w:abstractNum w:abstractNumId="22">
    <w:nsid w:val="54B20143"/>
    <w:multiLevelType w:val="hybridMultilevel"/>
    <w:tmpl w:val="F31ABD6A"/>
    <w:lvl w:ilvl="0" w:tplc="FFFFFFFF">
      <w:start w:val="1"/>
      <w:numFmt w:val="decimal"/>
      <w:pStyle w:val="4"/>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nsid w:val="5A344067"/>
    <w:multiLevelType w:val="hybridMultilevel"/>
    <w:tmpl w:val="F44E0F62"/>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631E320F"/>
    <w:multiLevelType w:val="hybridMultilevel"/>
    <w:tmpl w:val="688C5CDA"/>
    <w:styleLink w:val="11213"/>
    <w:lvl w:ilvl="0" w:tplc="664E4D32">
      <w:start w:val="1"/>
      <w:numFmt w:val="bullet"/>
      <w:lvlText w:val=""/>
      <w:lvlJc w:val="left"/>
      <w:pPr>
        <w:tabs>
          <w:tab w:val="num" w:pos="775"/>
        </w:tabs>
        <w:ind w:left="775" w:hanging="360"/>
      </w:pPr>
      <w:rPr>
        <w:rFonts w:ascii="Wingdings" w:hAnsi="Wingdings" w:hint="default"/>
      </w:rPr>
    </w:lvl>
    <w:lvl w:ilvl="1" w:tplc="CD420506" w:tentative="1">
      <w:start w:val="1"/>
      <w:numFmt w:val="bullet"/>
      <w:lvlText w:val="o"/>
      <w:lvlJc w:val="left"/>
      <w:pPr>
        <w:tabs>
          <w:tab w:val="num" w:pos="1440"/>
        </w:tabs>
        <w:ind w:left="1440" w:hanging="360"/>
      </w:pPr>
      <w:rPr>
        <w:rFonts w:ascii="Courier New" w:hAnsi="Courier New" w:cs="Courier New" w:hint="default"/>
      </w:rPr>
    </w:lvl>
    <w:lvl w:ilvl="2" w:tplc="2E642C0C" w:tentative="1">
      <w:start w:val="1"/>
      <w:numFmt w:val="bullet"/>
      <w:lvlText w:val=""/>
      <w:lvlJc w:val="left"/>
      <w:pPr>
        <w:tabs>
          <w:tab w:val="num" w:pos="2160"/>
        </w:tabs>
        <w:ind w:left="2160" w:hanging="360"/>
      </w:pPr>
      <w:rPr>
        <w:rFonts w:ascii="Wingdings" w:hAnsi="Wingdings" w:hint="default"/>
      </w:rPr>
    </w:lvl>
    <w:lvl w:ilvl="3" w:tplc="56705858" w:tentative="1">
      <w:start w:val="1"/>
      <w:numFmt w:val="bullet"/>
      <w:lvlText w:val=""/>
      <w:lvlJc w:val="left"/>
      <w:pPr>
        <w:tabs>
          <w:tab w:val="num" w:pos="2880"/>
        </w:tabs>
        <w:ind w:left="2880" w:hanging="360"/>
      </w:pPr>
      <w:rPr>
        <w:rFonts w:ascii="Symbol" w:hAnsi="Symbol" w:hint="default"/>
      </w:rPr>
    </w:lvl>
    <w:lvl w:ilvl="4" w:tplc="7F6A9D96" w:tentative="1">
      <w:start w:val="1"/>
      <w:numFmt w:val="bullet"/>
      <w:lvlText w:val="o"/>
      <w:lvlJc w:val="left"/>
      <w:pPr>
        <w:tabs>
          <w:tab w:val="num" w:pos="3600"/>
        </w:tabs>
        <w:ind w:left="3600" w:hanging="360"/>
      </w:pPr>
      <w:rPr>
        <w:rFonts w:ascii="Courier New" w:hAnsi="Courier New" w:cs="Courier New" w:hint="default"/>
      </w:rPr>
    </w:lvl>
    <w:lvl w:ilvl="5" w:tplc="2B9209E2" w:tentative="1">
      <w:start w:val="1"/>
      <w:numFmt w:val="bullet"/>
      <w:lvlText w:val=""/>
      <w:lvlJc w:val="left"/>
      <w:pPr>
        <w:tabs>
          <w:tab w:val="num" w:pos="4320"/>
        </w:tabs>
        <w:ind w:left="4320" w:hanging="360"/>
      </w:pPr>
      <w:rPr>
        <w:rFonts w:ascii="Wingdings" w:hAnsi="Wingdings" w:hint="default"/>
      </w:rPr>
    </w:lvl>
    <w:lvl w:ilvl="6" w:tplc="8408B97E" w:tentative="1">
      <w:start w:val="1"/>
      <w:numFmt w:val="bullet"/>
      <w:lvlText w:val=""/>
      <w:lvlJc w:val="left"/>
      <w:pPr>
        <w:tabs>
          <w:tab w:val="num" w:pos="5040"/>
        </w:tabs>
        <w:ind w:left="5040" w:hanging="360"/>
      </w:pPr>
      <w:rPr>
        <w:rFonts w:ascii="Symbol" w:hAnsi="Symbol" w:hint="default"/>
      </w:rPr>
    </w:lvl>
    <w:lvl w:ilvl="7" w:tplc="867CD7D6" w:tentative="1">
      <w:start w:val="1"/>
      <w:numFmt w:val="bullet"/>
      <w:lvlText w:val="o"/>
      <w:lvlJc w:val="left"/>
      <w:pPr>
        <w:tabs>
          <w:tab w:val="num" w:pos="5760"/>
        </w:tabs>
        <w:ind w:left="5760" w:hanging="360"/>
      </w:pPr>
      <w:rPr>
        <w:rFonts w:ascii="Courier New" w:hAnsi="Courier New" w:cs="Courier New" w:hint="default"/>
      </w:rPr>
    </w:lvl>
    <w:lvl w:ilvl="8" w:tplc="A574D9E0" w:tentative="1">
      <w:start w:val="1"/>
      <w:numFmt w:val="bullet"/>
      <w:lvlText w:val=""/>
      <w:lvlJc w:val="left"/>
      <w:pPr>
        <w:tabs>
          <w:tab w:val="num" w:pos="6480"/>
        </w:tabs>
        <w:ind w:left="6480" w:hanging="360"/>
      </w:pPr>
      <w:rPr>
        <w:rFonts w:ascii="Wingdings" w:hAnsi="Wingdings" w:hint="default"/>
      </w:rPr>
    </w:lvl>
  </w:abstractNum>
  <w:abstractNum w:abstractNumId="25">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6C4030FF"/>
    <w:multiLevelType w:val="singleLevel"/>
    <w:tmpl w:val="06F64BC0"/>
    <w:lvl w:ilvl="0">
      <w:start w:val="1"/>
      <w:numFmt w:val="bullet"/>
      <w:pStyle w:val="20"/>
      <w:lvlText w:val="-"/>
      <w:lvlJc w:val="left"/>
      <w:pPr>
        <w:tabs>
          <w:tab w:val="num" w:pos="680"/>
        </w:tabs>
        <w:ind w:left="680" w:hanging="340"/>
      </w:pPr>
      <w:rPr>
        <w:rFonts w:ascii="Times New Roman" w:hAnsi="Times New Roman" w:hint="default"/>
      </w:rPr>
    </w:lvl>
  </w:abstractNum>
  <w:abstractNum w:abstractNumId="28">
    <w:nsid w:val="76E9288C"/>
    <w:multiLevelType w:val="hybridMultilevel"/>
    <w:tmpl w:val="8CAE6A68"/>
    <w:lvl w:ilvl="0" w:tplc="F6328CC6">
      <w:start w:val="1"/>
      <w:numFmt w:val="bullet"/>
      <w:pStyle w:val="1"/>
      <w:lvlText w:val=""/>
      <w:lvlJc w:val="left"/>
      <w:pPr>
        <w:tabs>
          <w:tab w:val="num" w:pos="1260"/>
        </w:tabs>
        <w:ind w:left="1260" w:hanging="360"/>
      </w:pPr>
      <w:rPr>
        <w:rFonts w:ascii="Symbol" w:hAnsi="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tentative="1">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29">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77B47362"/>
    <w:multiLevelType w:val="singleLevel"/>
    <w:tmpl w:val="ADF6680E"/>
    <w:lvl w:ilvl="0">
      <w:start w:val="4"/>
      <w:numFmt w:val="bullet"/>
      <w:lvlText w:val="-"/>
      <w:lvlJc w:val="left"/>
      <w:pPr>
        <w:tabs>
          <w:tab w:val="num" w:pos="928"/>
        </w:tabs>
        <w:ind w:left="928" w:hanging="360"/>
      </w:pPr>
      <w:rPr>
        <w:rFonts w:hint="default"/>
      </w:rPr>
    </w:lvl>
  </w:abstractNum>
  <w:abstractNum w:abstractNumId="31">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20"/>
  </w:num>
  <w:num w:numId="4">
    <w:abstractNumId w:val="13"/>
  </w:num>
  <w:num w:numId="5">
    <w:abstractNumId w:val="18"/>
  </w:num>
  <w:num w:numId="6">
    <w:abstractNumId w:val="15"/>
  </w:num>
  <w:num w:numId="7">
    <w:abstractNumId w:val="11"/>
  </w:num>
  <w:num w:numId="8">
    <w:abstractNumId w:val="28"/>
  </w:num>
  <w:num w:numId="9">
    <w:abstractNumId w:val="12"/>
  </w:num>
  <w:num w:numId="10">
    <w:abstractNumId w:val="17"/>
  </w:num>
  <w:num w:numId="11">
    <w:abstractNumId w:val="5"/>
  </w:num>
  <w:num w:numId="12">
    <w:abstractNumId w:val="2"/>
  </w:num>
  <w:num w:numId="13">
    <w:abstractNumId w:val="6"/>
  </w:num>
  <w:num w:numId="14">
    <w:abstractNumId w:val="1"/>
  </w:num>
  <w:num w:numId="15">
    <w:abstractNumId w:val="0"/>
  </w:num>
  <w:num w:numId="16">
    <w:abstractNumId w:val="14"/>
  </w:num>
  <w:num w:numId="17">
    <w:abstractNumId w:val="24"/>
  </w:num>
  <w:num w:numId="18">
    <w:abstractNumId w:val="10"/>
  </w:num>
  <w:num w:numId="19">
    <w:abstractNumId w:val="21"/>
  </w:num>
  <w:num w:numId="20">
    <w:abstractNumId w:val="8"/>
  </w:num>
  <w:num w:numId="21">
    <w:abstractNumId w:val="29"/>
  </w:num>
  <w:num w:numId="22">
    <w:abstractNumId w:val="27"/>
  </w:num>
  <w:num w:numId="23">
    <w:abstractNumId w:val="7"/>
  </w:num>
  <w:num w:numId="24">
    <w:abstractNumId w:val="23"/>
  </w:num>
  <w:num w:numId="25">
    <w:abstractNumId w:val="25"/>
  </w:num>
  <w:num w:numId="26">
    <w:abstractNumId w:val="26"/>
  </w:num>
  <w:num w:numId="27">
    <w:abstractNumId w:val="16"/>
  </w:num>
  <w:num w:numId="28">
    <w:abstractNumId w:val="30"/>
  </w:num>
  <w:num w:numId="29">
    <w:abstractNumId w:val="19"/>
  </w:num>
  <w:num w:numId="30">
    <w:abstractNumId w:val="31"/>
  </w:num>
  <w:num w:numId="31">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trackRevisions/>
  <w:defaultTabStop w:val="709"/>
  <w:drawingGridHorizontalSpacing w:val="100"/>
  <w:displayHorizontalDrawingGridEvery w:val="2"/>
  <w:characterSpacingControl w:val="doNotCompress"/>
  <w:hdrShapeDefaults>
    <o:shapedefaults v:ext="edit" spidmax="80898"/>
  </w:hdrShapeDefaults>
  <w:footnotePr>
    <w:footnote w:id="-1"/>
    <w:footnote w:id="0"/>
  </w:footnotePr>
  <w:endnotePr>
    <w:endnote w:id="-1"/>
    <w:endnote w:id="0"/>
  </w:endnotePr>
  <w:compat/>
  <w:rsids>
    <w:rsidRoot w:val="00F82F1E"/>
    <w:rsid w:val="00000047"/>
    <w:rsid w:val="00000F34"/>
    <w:rsid w:val="00000FD9"/>
    <w:rsid w:val="00001C92"/>
    <w:rsid w:val="00003177"/>
    <w:rsid w:val="000031A1"/>
    <w:rsid w:val="00004BF6"/>
    <w:rsid w:val="00005313"/>
    <w:rsid w:val="000067BD"/>
    <w:rsid w:val="00006FE4"/>
    <w:rsid w:val="00007800"/>
    <w:rsid w:val="00007909"/>
    <w:rsid w:val="00011C15"/>
    <w:rsid w:val="00011DDF"/>
    <w:rsid w:val="000120E3"/>
    <w:rsid w:val="00012AB2"/>
    <w:rsid w:val="00012EA9"/>
    <w:rsid w:val="000141F5"/>
    <w:rsid w:val="000153FA"/>
    <w:rsid w:val="00015DC1"/>
    <w:rsid w:val="000164E2"/>
    <w:rsid w:val="0001667F"/>
    <w:rsid w:val="000168BA"/>
    <w:rsid w:val="000171FA"/>
    <w:rsid w:val="000171FD"/>
    <w:rsid w:val="00017255"/>
    <w:rsid w:val="00020DFE"/>
    <w:rsid w:val="0002171C"/>
    <w:rsid w:val="000221BE"/>
    <w:rsid w:val="00022DF2"/>
    <w:rsid w:val="00023035"/>
    <w:rsid w:val="0002315E"/>
    <w:rsid w:val="0002392A"/>
    <w:rsid w:val="00023F82"/>
    <w:rsid w:val="0002418A"/>
    <w:rsid w:val="0002650F"/>
    <w:rsid w:val="000265F7"/>
    <w:rsid w:val="00026DB7"/>
    <w:rsid w:val="00026EAB"/>
    <w:rsid w:val="0002724E"/>
    <w:rsid w:val="00027BC5"/>
    <w:rsid w:val="00027C19"/>
    <w:rsid w:val="000316FA"/>
    <w:rsid w:val="000317FD"/>
    <w:rsid w:val="000321FE"/>
    <w:rsid w:val="00032404"/>
    <w:rsid w:val="000327F2"/>
    <w:rsid w:val="00032E86"/>
    <w:rsid w:val="00032ECE"/>
    <w:rsid w:val="00033023"/>
    <w:rsid w:val="00033854"/>
    <w:rsid w:val="00033F71"/>
    <w:rsid w:val="000349EE"/>
    <w:rsid w:val="00034C3F"/>
    <w:rsid w:val="00035408"/>
    <w:rsid w:val="00035C93"/>
    <w:rsid w:val="00035D72"/>
    <w:rsid w:val="00035ED1"/>
    <w:rsid w:val="00035FCA"/>
    <w:rsid w:val="00036362"/>
    <w:rsid w:val="00036ABD"/>
    <w:rsid w:val="00037BA2"/>
    <w:rsid w:val="00037E8D"/>
    <w:rsid w:val="000402BD"/>
    <w:rsid w:val="00040499"/>
    <w:rsid w:val="000405E1"/>
    <w:rsid w:val="00041B8D"/>
    <w:rsid w:val="0004457A"/>
    <w:rsid w:val="000449BD"/>
    <w:rsid w:val="00045925"/>
    <w:rsid w:val="00045992"/>
    <w:rsid w:val="000461CE"/>
    <w:rsid w:val="00046D78"/>
    <w:rsid w:val="000503EE"/>
    <w:rsid w:val="00050AD4"/>
    <w:rsid w:val="00050DB6"/>
    <w:rsid w:val="0005121C"/>
    <w:rsid w:val="0005162D"/>
    <w:rsid w:val="0005430D"/>
    <w:rsid w:val="00054C05"/>
    <w:rsid w:val="00054CE7"/>
    <w:rsid w:val="00054D5B"/>
    <w:rsid w:val="00054E14"/>
    <w:rsid w:val="00055169"/>
    <w:rsid w:val="00056508"/>
    <w:rsid w:val="00056645"/>
    <w:rsid w:val="0005698D"/>
    <w:rsid w:val="00056E5E"/>
    <w:rsid w:val="00057608"/>
    <w:rsid w:val="000579B7"/>
    <w:rsid w:val="000607DD"/>
    <w:rsid w:val="00061221"/>
    <w:rsid w:val="00061476"/>
    <w:rsid w:val="000617D4"/>
    <w:rsid w:val="00061C46"/>
    <w:rsid w:val="00061DB1"/>
    <w:rsid w:val="00061E88"/>
    <w:rsid w:val="0006281E"/>
    <w:rsid w:val="00062DFB"/>
    <w:rsid w:val="00063FC0"/>
    <w:rsid w:val="00064415"/>
    <w:rsid w:val="00064C34"/>
    <w:rsid w:val="0006538A"/>
    <w:rsid w:val="0006721F"/>
    <w:rsid w:val="00067821"/>
    <w:rsid w:val="00067893"/>
    <w:rsid w:val="00070020"/>
    <w:rsid w:val="00070111"/>
    <w:rsid w:val="00071174"/>
    <w:rsid w:val="0007129C"/>
    <w:rsid w:val="00071416"/>
    <w:rsid w:val="00071460"/>
    <w:rsid w:val="00072BAF"/>
    <w:rsid w:val="00072F1F"/>
    <w:rsid w:val="00073325"/>
    <w:rsid w:val="00074041"/>
    <w:rsid w:val="00074C90"/>
    <w:rsid w:val="00075BE0"/>
    <w:rsid w:val="00075D20"/>
    <w:rsid w:val="000760A5"/>
    <w:rsid w:val="000760C7"/>
    <w:rsid w:val="00080C16"/>
    <w:rsid w:val="00080C89"/>
    <w:rsid w:val="000829FF"/>
    <w:rsid w:val="00082B99"/>
    <w:rsid w:val="00083709"/>
    <w:rsid w:val="00083A2E"/>
    <w:rsid w:val="00083AB5"/>
    <w:rsid w:val="00084E93"/>
    <w:rsid w:val="000853E1"/>
    <w:rsid w:val="00085ACC"/>
    <w:rsid w:val="0008601F"/>
    <w:rsid w:val="000867DF"/>
    <w:rsid w:val="00086874"/>
    <w:rsid w:val="00086BC1"/>
    <w:rsid w:val="00086D65"/>
    <w:rsid w:val="00087050"/>
    <w:rsid w:val="00087482"/>
    <w:rsid w:val="00090084"/>
    <w:rsid w:val="000915F1"/>
    <w:rsid w:val="00091772"/>
    <w:rsid w:val="00094A95"/>
    <w:rsid w:val="00094AF8"/>
    <w:rsid w:val="00094C00"/>
    <w:rsid w:val="000953E8"/>
    <w:rsid w:val="00095CD3"/>
    <w:rsid w:val="00095EB1"/>
    <w:rsid w:val="00096203"/>
    <w:rsid w:val="00096AD7"/>
    <w:rsid w:val="00097B4C"/>
    <w:rsid w:val="000A096F"/>
    <w:rsid w:val="000A0BEE"/>
    <w:rsid w:val="000A0EA9"/>
    <w:rsid w:val="000A1393"/>
    <w:rsid w:val="000A2553"/>
    <w:rsid w:val="000A3B14"/>
    <w:rsid w:val="000A4391"/>
    <w:rsid w:val="000A47DB"/>
    <w:rsid w:val="000A5748"/>
    <w:rsid w:val="000A6134"/>
    <w:rsid w:val="000A6E67"/>
    <w:rsid w:val="000A7157"/>
    <w:rsid w:val="000B0176"/>
    <w:rsid w:val="000B0B14"/>
    <w:rsid w:val="000B1CF4"/>
    <w:rsid w:val="000B1E33"/>
    <w:rsid w:val="000B229D"/>
    <w:rsid w:val="000B2B11"/>
    <w:rsid w:val="000B2E5E"/>
    <w:rsid w:val="000B62DD"/>
    <w:rsid w:val="000B6B2C"/>
    <w:rsid w:val="000C0808"/>
    <w:rsid w:val="000C104B"/>
    <w:rsid w:val="000C2AF8"/>
    <w:rsid w:val="000C3106"/>
    <w:rsid w:val="000C3FF0"/>
    <w:rsid w:val="000C47E5"/>
    <w:rsid w:val="000C5129"/>
    <w:rsid w:val="000C52C2"/>
    <w:rsid w:val="000C5EC4"/>
    <w:rsid w:val="000C5EDF"/>
    <w:rsid w:val="000C64F4"/>
    <w:rsid w:val="000C7842"/>
    <w:rsid w:val="000C7C40"/>
    <w:rsid w:val="000C7C95"/>
    <w:rsid w:val="000D0355"/>
    <w:rsid w:val="000D097A"/>
    <w:rsid w:val="000D112B"/>
    <w:rsid w:val="000D1141"/>
    <w:rsid w:val="000D1B04"/>
    <w:rsid w:val="000D2AD9"/>
    <w:rsid w:val="000D3527"/>
    <w:rsid w:val="000D41D5"/>
    <w:rsid w:val="000D492B"/>
    <w:rsid w:val="000D5063"/>
    <w:rsid w:val="000D5201"/>
    <w:rsid w:val="000D5C1F"/>
    <w:rsid w:val="000D5C50"/>
    <w:rsid w:val="000D6215"/>
    <w:rsid w:val="000D62AD"/>
    <w:rsid w:val="000D6545"/>
    <w:rsid w:val="000D7A1A"/>
    <w:rsid w:val="000D7CCB"/>
    <w:rsid w:val="000E0A06"/>
    <w:rsid w:val="000E0F0F"/>
    <w:rsid w:val="000E193B"/>
    <w:rsid w:val="000E293C"/>
    <w:rsid w:val="000E31AB"/>
    <w:rsid w:val="000E3327"/>
    <w:rsid w:val="000E6BCE"/>
    <w:rsid w:val="000E6FCC"/>
    <w:rsid w:val="000F0AC4"/>
    <w:rsid w:val="000F0C4F"/>
    <w:rsid w:val="000F0F71"/>
    <w:rsid w:val="000F1860"/>
    <w:rsid w:val="000F200A"/>
    <w:rsid w:val="000F3120"/>
    <w:rsid w:val="000F3664"/>
    <w:rsid w:val="000F3A63"/>
    <w:rsid w:val="000F3AB3"/>
    <w:rsid w:val="000F3AC0"/>
    <w:rsid w:val="000F3F54"/>
    <w:rsid w:val="000F47D7"/>
    <w:rsid w:val="000F482D"/>
    <w:rsid w:val="000F4991"/>
    <w:rsid w:val="000F4B14"/>
    <w:rsid w:val="000F4CD9"/>
    <w:rsid w:val="000F5E5E"/>
    <w:rsid w:val="000F5FC9"/>
    <w:rsid w:val="000F6254"/>
    <w:rsid w:val="000F737B"/>
    <w:rsid w:val="000F74DC"/>
    <w:rsid w:val="000F7BFC"/>
    <w:rsid w:val="000F7E69"/>
    <w:rsid w:val="00100C9F"/>
    <w:rsid w:val="00100CA6"/>
    <w:rsid w:val="00100F28"/>
    <w:rsid w:val="00101D84"/>
    <w:rsid w:val="0010250B"/>
    <w:rsid w:val="00102FCB"/>
    <w:rsid w:val="001035F2"/>
    <w:rsid w:val="001043EC"/>
    <w:rsid w:val="00104532"/>
    <w:rsid w:val="00104598"/>
    <w:rsid w:val="001048C1"/>
    <w:rsid w:val="0010577C"/>
    <w:rsid w:val="001058CB"/>
    <w:rsid w:val="00105F1E"/>
    <w:rsid w:val="00106401"/>
    <w:rsid w:val="00106699"/>
    <w:rsid w:val="0010716A"/>
    <w:rsid w:val="00107824"/>
    <w:rsid w:val="00107A80"/>
    <w:rsid w:val="00107B7D"/>
    <w:rsid w:val="00110ECE"/>
    <w:rsid w:val="001115AB"/>
    <w:rsid w:val="00111E08"/>
    <w:rsid w:val="00113EC6"/>
    <w:rsid w:val="0011483E"/>
    <w:rsid w:val="0011499F"/>
    <w:rsid w:val="0011581D"/>
    <w:rsid w:val="00115ECF"/>
    <w:rsid w:val="001162B5"/>
    <w:rsid w:val="00116C72"/>
    <w:rsid w:val="0011787E"/>
    <w:rsid w:val="001178B2"/>
    <w:rsid w:val="0012004E"/>
    <w:rsid w:val="001209FD"/>
    <w:rsid w:val="00121759"/>
    <w:rsid w:val="00121934"/>
    <w:rsid w:val="001221AA"/>
    <w:rsid w:val="001233C5"/>
    <w:rsid w:val="00123E91"/>
    <w:rsid w:val="001244C0"/>
    <w:rsid w:val="0012477E"/>
    <w:rsid w:val="00124F59"/>
    <w:rsid w:val="001252AF"/>
    <w:rsid w:val="00125D44"/>
    <w:rsid w:val="001261EB"/>
    <w:rsid w:val="00127B82"/>
    <w:rsid w:val="00127D01"/>
    <w:rsid w:val="0013177F"/>
    <w:rsid w:val="00133E4F"/>
    <w:rsid w:val="001349DA"/>
    <w:rsid w:val="00134FB7"/>
    <w:rsid w:val="00136FA8"/>
    <w:rsid w:val="00137963"/>
    <w:rsid w:val="00140D56"/>
    <w:rsid w:val="00141066"/>
    <w:rsid w:val="00141242"/>
    <w:rsid w:val="00141873"/>
    <w:rsid w:val="001430EE"/>
    <w:rsid w:val="00143F1D"/>
    <w:rsid w:val="00144371"/>
    <w:rsid w:val="00144507"/>
    <w:rsid w:val="0014554D"/>
    <w:rsid w:val="001458CF"/>
    <w:rsid w:val="00145C64"/>
    <w:rsid w:val="00145CED"/>
    <w:rsid w:val="0014617B"/>
    <w:rsid w:val="001465A3"/>
    <w:rsid w:val="0014678C"/>
    <w:rsid w:val="001467A4"/>
    <w:rsid w:val="001472D8"/>
    <w:rsid w:val="001509D1"/>
    <w:rsid w:val="001512A0"/>
    <w:rsid w:val="00151B28"/>
    <w:rsid w:val="001524AE"/>
    <w:rsid w:val="00152535"/>
    <w:rsid w:val="00153EE8"/>
    <w:rsid w:val="00153F0C"/>
    <w:rsid w:val="0015450A"/>
    <w:rsid w:val="001547B0"/>
    <w:rsid w:val="00154CBD"/>
    <w:rsid w:val="00154E91"/>
    <w:rsid w:val="001554FF"/>
    <w:rsid w:val="00155935"/>
    <w:rsid w:val="00156517"/>
    <w:rsid w:val="00156804"/>
    <w:rsid w:val="00157180"/>
    <w:rsid w:val="00160AF3"/>
    <w:rsid w:val="001619BA"/>
    <w:rsid w:val="00162285"/>
    <w:rsid w:val="001641AF"/>
    <w:rsid w:val="00164751"/>
    <w:rsid w:val="00164DD7"/>
    <w:rsid w:val="00164EB1"/>
    <w:rsid w:val="0016587F"/>
    <w:rsid w:val="001659C2"/>
    <w:rsid w:val="00166186"/>
    <w:rsid w:val="001667EF"/>
    <w:rsid w:val="00166A4D"/>
    <w:rsid w:val="00167E49"/>
    <w:rsid w:val="001709D0"/>
    <w:rsid w:val="001710E7"/>
    <w:rsid w:val="0017124D"/>
    <w:rsid w:val="00173534"/>
    <w:rsid w:val="001736E1"/>
    <w:rsid w:val="001740C9"/>
    <w:rsid w:val="00175E3A"/>
    <w:rsid w:val="00175E3C"/>
    <w:rsid w:val="00176018"/>
    <w:rsid w:val="00176463"/>
    <w:rsid w:val="00177008"/>
    <w:rsid w:val="001776F6"/>
    <w:rsid w:val="001800D8"/>
    <w:rsid w:val="00180193"/>
    <w:rsid w:val="00180E53"/>
    <w:rsid w:val="001814A4"/>
    <w:rsid w:val="00181738"/>
    <w:rsid w:val="0018196E"/>
    <w:rsid w:val="00181A2A"/>
    <w:rsid w:val="00181C1C"/>
    <w:rsid w:val="00182803"/>
    <w:rsid w:val="00182C85"/>
    <w:rsid w:val="0018647D"/>
    <w:rsid w:val="0018683B"/>
    <w:rsid w:val="0018691F"/>
    <w:rsid w:val="00186A8C"/>
    <w:rsid w:val="00186E00"/>
    <w:rsid w:val="00186F06"/>
    <w:rsid w:val="00187504"/>
    <w:rsid w:val="00190BF9"/>
    <w:rsid w:val="00191AE9"/>
    <w:rsid w:val="00191FA3"/>
    <w:rsid w:val="001920EB"/>
    <w:rsid w:val="0019214A"/>
    <w:rsid w:val="00192815"/>
    <w:rsid w:val="001944F0"/>
    <w:rsid w:val="001945D2"/>
    <w:rsid w:val="00194743"/>
    <w:rsid w:val="0019485C"/>
    <w:rsid w:val="00194B30"/>
    <w:rsid w:val="00194DD5"/>
    <w:rsid w:val="00195271"/>
    <w:rsid w:val="00196027"/>
    <w:rsid w:val="00196A3C"/>
    <w:rsid w:val="00197018"/>
    <w:rsid w:val="001A07DA"/>
    <w:rsid w:val="001A1008"/>
    <w:rsid w:val="001A17FE"/>
    <w:rsid w:val="001A1F3D"/>
    <w:rsid w:val="001A2016"/>
    <w:rsid w:val="001A25E9"/>
    <w:rsid w:val="001A2C97"/>
    <w:rsid w:val="001A379E"/>
    <w:rsid w:val="001A393C"/>
    <w:rsid w:val="001A3C66"/>
    <w:rsid w:val="001A4E77"/>
    <w:rsid w:val="001A4EEF"/>
    <w:rsid w:val="001A53F6"/>
    <w:rsid w:val="001A5414"/>
    <w:rsid w:val="001A5A37"/>
    <w:rsid w:val="001A6572"/>
    <w:rsid w:val="001A7AA3"/>
    <w:rsid w:val="001A7EFF"/>
    <w:rsid w:val="001A7F50"/>
    <w:rsid w:val="001A7FB6"/>
    <w:rsid w:val="001B07F5"/>
    <w:rsid w:val="001B086E"/>
    <w:rsid w:val="001B0D79"/>
    <w:rsid w:val="001B1199"/>
    <w:rsid w:val="001B13CC"/>
    <w:rsid w:val="001B153D"/>
    <w:rsid w:val="001B195D"/>
    <w:rsid w:val="001B202D"/>
    <w:rsid w:val="001B2DEF"/>
    <w:rsid w:val="001B389A"/>
    <w:rsid w:val="001B3B9A"/>
    <w:rsid w:val="001B3DE0"/>
    <w:rsid w:val="001B4310"/>
    <w:rsid w:val="001B4673"/>
    <w:rsid w:val="001B46D6"/>
    <w:rsid w:val="001B5B95"/>
    <w:rsid w:val="001B6673"/>
    <w:rsid w:val="001B7483"/>
    <w:rsid w:val="001B7F87"/>
    <w:rsid w:val="001C08D9"/>
    <w:rsid w:val="001C12A0"/>
    <w:rsid w:val="001C1953"/>
    <w:rsid w:val="001C1F90"/>
    <w:rsid w:val="001C3868"/>
    <w:rsid w:val="001C4475"/>
    <w:rsid w:val="001C48E3"/>
    <w:rsid w:val="001C49D9"/>
    <w:rsid w:val="001C58D2"/>
    <w:rsid w:val="001C5A65"/>
    <w:rsid w:val="001C6CB7"/>
    <w:rsid w:val="001C6CB8"/>
    <w:rsid w:val="001C6CE8"/>
    <w:rsid w:val="001D00F0"/>
    <w:rsid w:val="001D019A"/>
    <w:rsid w:val="001D29BB"/>
    <w:rsid w:val="001D29F9"/>
    <w:rsid w:val="001D3BDD"/>
    <w:rsid w:val="001D3ED5"/>
    <w:rsid w:val="001D4223"/>
    <w:rsid w:val="001D4375"/>
    <w:rsid w:val="001D47FD"/>
    <w:rsid w:val="001D4939"/>
    <w:rsid w:val="001D49D8"/>
    <w:rsid w:val="001D4CE1"/>
    <w:rsid w:val="001D5099"/>
    <w:rsid w:val="001D560A"/>
    <w:rsid w:val="001D7073"/>
    <w:rsid w:val="001E0376"/>
    <w:rsid w:val="001E0AB7"/>
    <w:rsid w:val="001E23F0"/>
    <w:rsid w:val="001E2F0C"/>
    <w:rsid w:val="001E3B9F"/>
    <w:rsid w:val="001E3C24"/>
    <w:rsid w:val="001E3F72"/>
    <w:rsid w:val="001E4EF7"/>
    <w:rsid w:val="001E57BE"/>
    <w:rsid w:val="001E5D38"/>
    <w:rsid w:val="001E63F3"/>
    <w:rsid w:val="001E6AAD"/>
    <w:rsid w:val="001E6B57"/>
    <w:rsid w:val="001E78D8"/>
    <w:rsid w:val="001E7FBA"/>
    <w:rsid w:val="001F077F"/>
    <w:rsid w:val="001F140F"/>
    <w:rsid w:val="001F19BB"/>
    <w:rsid w:val="001F352E"/>
    <w:rsid w:val="001F4380"/>
    <w:rsid w:val="001F4428"/>
    <w:rsid w:val="001F4ADA"/>
    <w:rsid w:val="001F68F7"/>
    <w:rsid w:val="001F69E8"/>
    <w:rsid w:val="001F6BDD"/>
    <w:rsid w:val="001F6DAC"/>
    <w:rsid w:val="001F6F3E"/>
    <w:rsid w:val="001F7244"/>
    <w:rsid w:val="00200362"/>
    <w:rsid w:val="00200905"/>
    <w:rsid w:val="00200A35"/>
    <w:rsid w:val="0020144B"/>
    <w:rsid w:val="00201657"/>
    <w:rsid w:val="00202573"/>
    <w:rsid w:val="00203408"/>
    <w:rsid w:val="00203452"/>
    <w:rsid w:val="00203810"/>
    <w:rsid w:val="002040D3"/>
    <w:rsid w:val="002046CB"/>
    <w:rsid w:val="0020484B"/>
    <w:rsid w:val="00205E47"/>
    <w:rsid w:val="00206223"/>
    <w:rsid w:val="00206742"/>
    <w:rsid w:val="002072B5"/>
    <w:rsid w:val="0020752D"/>
    <w:rsid w:val="00210CE0"/>
    <w:rsid w:val="00212CCD"/>
    <w:rsid w:val="00213D55"/>
    <w:rsid w:val="002149B4"/>
    <w:rsid w:val="00215250"/>
    <w:rsid w:val="00215B04"/>
    <w:rsid w:val="00215CDE"/>
    <w:rsid w:val="00216B52"/>
    <w:rsid w:val="00216D4E"/>
    <w:rsid w:val="00217187"/>
    <w:rsid w:val="0021730D"/>
    <w:rsid w:val="002178BA"/>
    <w:rsid w:val="0022128E"/>
    <w:rsid w:val="00222A2A"/>
    <w:rsid w:val="00222B2E"/>
    <w:rsid w:val="0022335F"/>
    <w:rsid w:val="00223B94"/>
    <w:rsid w:val="0022450A"/>
    <w:rsid w:val="00224D63"/>
    <w:rsid w:val="002252E2"/>
    <w:rsid w:val="002261FF"/>
    <w:rsid w:val="002264C1"/>
    <w:rsid w:val="00226760"/>
    <w:rsid w:val="0022693F"/>
    <w:rsid w:val="00227259"/>
    <w:rsid w:val="0022735F"/>
    <w:rsid w:val="002273A5"/>
    <w:rsid w:val="0023019F"/>
    <w:rsid w:val="00231279"/>
    <w:rsid w:val="0023338F"/>
    <w:rsid w:val="00233FB3"/>
    <w:rsid w:val="002341D2"/>
    <w:rsid w:val="00235116"/>
    <w:rsid w:val="002358E7"/>
    <w:rsid w:val="0023612B"/>
    <w:rsid w:val="00236250"/>
    <w:rsid w:val="002374B6"/>
    <w:rsid w:val="00240FBF"/>
    <w:rsid w:val="002417BC"/>
    <w:rsid w:val="00243872"/>
    <w:rsid w:val="00245087"/>
    <w:rsid w:val="002450DB"/>
    <w:rsid w:val="00245AE2"/>
    <w:rsid w:val="00245BF0"/>
    <w:rsid w:val="00245D2E"/>
    <w:rsid w:val="0024640C"/>
    <w:rsid w:val="002466BC"/>
    <w:rsid w:val="00246C80"/>
    <w:rsid w:val="00246F57"/>
    <w:rsid w:val="00247306"/>
    <w:rsid w:val="00250FCE"/>
    <w:rsid w:val="00251AEC"/>
    <w:rsid w:val="0025257F"/>
    <w:rsid w:val="002528C2"/>
    <w:rsid w:val="0025302C"/>
    <w:rsid w:val="00253533"/>
    <w:rsid w:val="00254408"/>
    <w:rsid w:val="00254742"/>
    <w:rsid w:val="00256D45"/>
    <w:rsid w:val="0025757E"/>
    <w:rsid w:val="002612AD"/>
    <w:rsid w:val="0026188E"/>
    <w:rsid w:val="00261B41"/>
    <w:rsid w:val="00261BB0"/>
    <w:rsid w:val="002623BD"/>
    <w:rsid w:val="0026246D"/>
    <w:rsid w:val="00262954"/>
    <w:rsid w:val="00262994"/>
    <w:rsid w:val="00262BD0"/>
    <w:rsid w:val="00262D7D"/>
    <w:rsid w:val="002630D6"/>
    <w:rsid w:val="00263393"/>
    <w:rsid w:val="00264B4D"/>
    <w:rsid w:val="00265EFE"/>
    <w:rsid w:val="002660B7"/>
    <w:rsid w:val="0026611D"/>
    <w:rsid w:val="00266E9B"/>
    <w:rsid w:val="00267CDE"/>
    <w:rsid w:val="00267F56"/>
    <w:rsid w:val="00270958"/>
    <w:rsid w:val="00271628"/>
    <w:rsid w:val="00271687"/>
    <w:rsid w:val="00272253"/>
    <w:rsid w:val="002732CB"/>
    <w:rsid w:val="0027404A"/>
    <w:rsid w:val="00274D57"/>
    <w:rsid w:val="00275E69"/>
    <w:rsid w:val="00277223"/>
    <w:rsid w:val="00280DC3"/>
    <w:rsid w:val="002814FF"/>
    <w:rsid w:val="00281962"/>
    <w:rsid w:val="00281B29"/>
    <w:rsid w:val="0028232A"/>
    <w:rsid w:val="00282F17"/>
    <w:rsid w:val="00283CDE"/>
    <w:rsid w:val="00284692"/>
    <w:rsid w:val="002846A8"/>
    <w:rsid w:val="002857D6"/>
    <w:rsid w:val="002861EB"/>
    <w:rsid w:val="00286DDF"/>
    <w:rsid w:val="00286F7E"/>
    <w:rsid w:val="002872ED"/>
    <w:rsid w:val="00290543"/>
    <w:rsid w:val="00291FBA"/>
    <w:rsid w:val="00293A80"/>
    <w:rsid w:val="00294527"/>
    <w:rsid w:val="002948C7"/>
    <w:rsid w:val="00294DAB"/>
    <w:rsid w:val="0029675B"/>
    <w:rsid w:val="00296EB7"/>
    <w:rsid w:val="00296F21"/>
    <w:rsid w:val="00297195"/>
    <w:rsid w:val="00297278"/>
    <w:rsid w:val="0029730D"/>
    <w:rsid w:val="002973B4"/>
    <w:rsid w:val="002977CE"/>
    <w:rsid w:val="002A00A2"/>
    <w:rsid w:val="002A082F"/>
    <w:rsid w:val="002A1328"/>
    <w:rsid w:val="002A14D6"/>
    <w:rsid w:val="002A18E9"/>
    <w:rsid w:val="002A1B26"/>
    <w:rsid w:val="002A1C14"/>
    <w:rsid w:val="002A1CBD"/>
    <w:rsid w:val="002A227A"/>
    <w:rsid w:val="002A28BA"/>
    <w:rsid w:val="002A2CC8"/>
    <w:rsid w:val="002A2FA8"/>
    <w:rsid w:val="002A3890"/>
    <w:rsid w:val="002A3DF2"/>
    <w:rsid w:val="002A3E31"/>
    <w:rsid w:val="002A40DF"/>
    <w:rsid w:val="002A46D9"/>
    <w:rsid w:val="002A56D3"/>
    <w:rsid w:val="002A57D4"/>
    <w:rsid w:val="002A5C86"/>
    <w:rsid w:val="002A5E37"/>
    <w:rsid w:val="002A5F00"/>
    <w:rsid w:val="002A68C9"/>
    <w:rsid w:val="002A69C7"/>
    <w:rsid w:val="002A737D"/>
    <w:rsid w:val="002A78E5"/>
    <w:rsid w:val="002A7936"/>
    <w:rsid w:val="002A7A0F"/>
    <w:rsid w:val="002A7D7B"/>
    <w:rsid w:val="002B0480"/>
    <w:rsid w:val="002B0FFB"/>
    <w:rsid w:val="002B25F2"/>
    <w:rsid w:val="002B32A8"/>
    <w:rsid w:val="002B35A0"/>
    <w:rsid w:val="002B3BE9"/>
    <w:rsid w:val="002B3DC2"/>
    <w:rsid w:val="002B3DCF"/>
    <w:rsid w:val="002B4B01"/>
    <w:rsid w:val="002B5562"/>
    <w:rsid w:val="002B5D36"/>
    <w:rsid w:val="002B7187"/>
    <w:rsid w:val="002B797F"/>
    <w:rsid w:val="002C06A0"/>
    <w:rsid w:val="002C0AD2"/>
    <w:rsid w:val="002C1DB5"/>
    <w:rsid w:val="002C20C2"/>
    <w:rsid w:val="002C26FA"/>
    <w:rsid w:val="002C3818"/>
    <w:rsid w:val="002C39B5"/>
    <w:rsid w:val="002C3E81"/>
    <w:rsid w:val="002C45CB"/>
    <w:rsid w:val="002C47D3"/>
    <w:rsid w:val="002C4AEE"/>
    <w:rsid w:val="002C4EE1"/>
    <w:rsid w:val="002C6021"/>
    <w:rsid w:val="002C63DF"/>
    <w:rsid w:val="002C6BF0"/>
    <w:rsid w:val="002C7528"/>
    <w:rsid w:val="002C764E"/>
    <w:rsid w:val="002C7A5D"/>
    <w:rsid w:val="002C7F5E"/>
    <w:rsid w:val="002D0417"/>
    <w:rsid w:val="002D1BD0"/>
    <w:rsid w:val="002D34A1"/>
    <w:rsid w:val="002D4726"/>
    <w:rsid w:val="002D48D2"/>
    <w:rsid w:val="002D53B6"/>
    <w:rsid w:val="002D5770"/>
    <w:rsid w:val="002D5C34"/>
    <w:rsid w:val="002D62BB"/>
    <w:rsid w:val="002D6B95"/>
    <w:rsid w:val="002D72A7"/>
    <w:rsid w:val="002E00F5"/>
    <w:rsid w:val="002E018E"/>
    <w:rsid w:val="002E0DF9"/>
    <w:rsid w:val="002E10D9"/>
    <w:rsid w:val="002E2346"/>
    <w:rsid w:val="002E2690"/>
    <w:rsid w:val="002E3268"/>
    <w:rsid w:val="002E39F7"/>
    <w:rsid w:val="002E3D7E"/>
    <w:rsid w:val="002E41C1"/>
    <w:rsid w:val="002E53B5"/>
    <w:rsid w:val="002E64DF"/>
    <w:rsid w:val="002E6D86"/>
    <w:rsid w:val="002E6F91"/>
    <w:rsid w:val="002E7D65"/>
    <w:rsid w:val="002F0135"/>
    <w:rsid w:val="002F033E"/>
    <w:rsid w:val="002F06F7"/>
    <w:rsid w:val="002F0868"/>
    <w:rsid w:val="002F201E"/>
    <w:rsid w:val="002F2C4D"/>
    <w:rsid w:val="002F4722"/>
    <w:rsid w:val="002F5616"/>
    <w:rsid w:val="002F56E6"/>
    <w:rsid w:val="002F5CE9"/>
    <w:rsid w:val="002F620D"/>
    <w:rsid w:val="002F65B0"/>
    <w:rsid w:val="002F65F3"/>
    <w:rsid w:val="002F74CE"/>
    <w:rsid w:val="002F771F"/>
    <w:rsid w:val="00300016"/>
    <w:rsid w:val="00300D69"/>
    <w:rsid w:val="00301739"/>
    <w:rsid w:val="003022AA"/>
    <w:rsid w:val="0030459A"/>
    <w:rsid w:val="0030485B"/>
    <w:rsid w:val="00304A72"/>
    <w:rsid w:val="0030526D"/>
    <w:rsid w:val="00305AE9"/>
    <w:rsid w:val="003076C4"/>
    <w:rsid w:val="00307F8B"/>
    <w:rsid w:val="003116F5"/>
    <w:rsid w:val="00311939"/>
    <w:rsid w:val="00311C1A"/>
    <w:rsid w:val="00311FAB"/>
    <w:rsid w:val="003122C6"/>
    <w:rsid w:val="0031231A"/>
    <w:rsid w:val="00312F55"/>
    <w:rsid w:val="003133A6"/>
    <w:rsid w:val="00314318"/>
    <w:rsid w:val="00315B8C"/>
    <w:rsid w:val="0031672B"/>
    <w:rsid w:val="0031694B"/>
    <w:rsid w:val="00316D3F"/>
    <w:rsid w:val="003172AB"/>
    <w:rsid w:val="0031758B"/>
    <w:rsid w:val="003176BA"/>
    <w:rsid w:val="003219AB"/>
    <w:rsid w:val="00321A9E"/>
    <w:rsid w:val="00321BDC"/>
    <w:rsid w:val="003247D3"/>
    <w:rsid w:val="00324970"/>
    <w:rsid w:val="003249D1"/>
    <w:rsid w:val="00324B2A"/>
    <w:rsid w:val="0032525C"/>
    <w:rsid w:val="00325B3D"/>
    <w:rsid w:val="00326ABD"/>
    <w:rsid w:val="0032790E"/>
    <w:rsid w:val="0033121D"/>
    <w:rsid w:val="003313D3"/>
    <w:rsid w:val="00331593"/>
    <w:rsid w:val="00331EB9"/>
    <w:rsid w:val="003324CD"/>
    <w:rsid w:val="00332D03"/>
    <w:rsid w:val="00332F0B"/>
    <w:rsid w:val="00333A95"/>
    <w:rsid w:val="00334707"/>
    <w:rsid w:val="0033471C"/>
    <w:rsid w:val="00335008"/>
    <w:rsid w:val="0033519C"/>
    <w:rsid w:val="003359FE"/>
    <w:rsid w:val="00336113"/>
    <w:rsid w:val="00341286"/>
    <w:rsid w:val="0034151D"/>
    <w:rsid w:val="00341A87"/>
    <w:rsid w:val="0034299E"/>
    <w:rsid w:val="00343476"/>
    <w:rsid w:val="00343A23"/>
    <w:rsid w:val="00343E95"/>
    <w:rsid w:val="003457B7"/>
    <w:rsid w:val="00345E51"/>
    <w:rsid w:val="003463E1"/>
    <w:rsid w:val="00346485"/>
    <w:rsid w:val="00346D1E"/>
    <w:rsid w:val="00347306"/>
    <w:rsid w:val="00347B70"/>
    <w:rsid w:val="00350D39"/>
    <w:rsid w:val="00351369"/>
    <w:rsid w:val="00351888"/>
    <w:rsid w:val="00351E42"/>
    <w:rsid w:val="00352343"/>
    <w:rsid w:val="00352EDD"/>
    <w:rsid w:val="00353AD5"/>
    <w:rsid w:val="00355344"/>
    <w:rsid w:val="00355BC0"/>
    <w:rsid w:val="00355CBC"/>
    <w:rsid w:val="003560A5"/>
    <w:rsid w:val="003560AD"/>
    <w:rsid w:val="00356CEF"/>
    <w:rsid w:val="0035712E"/>
    <w:rsid w:val="0035796E"/>
    <w:rsid w:val="00357BC8"/>
    <w:rsid w:val="00360463"/>
    <w:rsid w:val="00360CDE"/>
    <w:rsid w:val="0036112B"/>
    <w:rsid w:val="003612D0"/>
    <w:rsid w:val="003616B7"/>
    <w:rsid w:val="003619FC"/>
    <w:rsid w:val="00363917"/>
    <w:rsid w:val="003640D2"/>
    <w:rsid w:val="00364AF3"/>
    <w:rsid w:val="00365670"/>
    <w:rsid w:val="00365E0D"/>
    <w:rsid w:val="00365E23"/>
    <w:rsid w:val="00366520"/>
    <w:rsid w:val="00366892"/>
    <w:rsid w:val="003674A7"/>
    <w:rsid w:val="00367812"/>
    <w:rsid w:val="00367AA8"/>
    <w:rsid w:val="00367C91"/>
    <w:rsid w:val="0037190E"/>
    <w:rsid w:val="003725A5"/>
    <w:rsid w:val="00372F8A"/>
    <w:rsid w:val="00373652"/>
    <w:rsid w:val="00374386"/>
    <w:rsid w:val="0037451D"/>
    <w:rsid w:val="00375267"/>
    <w:rsid w:val="00375505"/>
    <w:rsid w:val="003757F2"/>
    <w:rsid w:val="0037618C"/>
    <w:rsid w:val="00376D8E"/>
    <w:rsid w:val="00377347"/>
    <w:rsid w:val="003774E5"/>
    <w:rsid w:val="00381233"/>
    <w:rsid w:val="00383070"/>
    <w:rsid w:val="003832C8"/>
    <w:rsid w:val="00383914"/>
    <w:rsid w:val="00384779"/>
    <w:rsid w:val="00385379"/>
    <w:rsid w:val="00385579"/>
    <w:rsid w:val="00386291"/>
    <w:rsid w:val="003863EC"/>
    <w:rsid w:val="003864B8"/>
    <w:rsid w:val="003878E4"/>
    <w:rsid w:val="00387AA2"/>
    <w:rsid w:val="00387C70"/>
    <w:rsid w:val="00387E4E"/>
    <w:rsid w:val="00387E64"/>
    <w:rsid w:val="003902A8"/>
    <w:rsid w:val="00390E9D"/>
    <w:rsid w:val="003914C4"/>
    <w:rsid w:val="0039190A"/>
    <w:rsid w:val="00391B14"/>
    <w:rsid w:val="00394810"/>
    <w:rsid w:val="00394AE3"/>
    <w:rsid w:val="003962F4"/>
    <w:rsid w:val="003970E9"/>
    <w:rsid w:val="00397C8D"/>
    <w:rsid w:val="003A0668"/>
    <w:rsid w:val="003A1765"/>
    <w:rsid w:val="003A1AE4"/>
    <w:rsid w:val="003A1F4B"/>
    <w:rsid w:val="003A2562"/>
    <w:rsid w:val="003A2E0C"/>
    <w:rsid w:val="003A3B70"/>
    <w:rsid w:val="003A4948"/>
    <w:rsid w:val="003A6638"/>
    <w:rsid w:val="003A686D"/>
    <w:rsid w:val="003A6D87"/>
    <w:rsid w:val="003A6FA9"/>
    <w:rsid w:val="003A726A"/>
    <w:rsid w:val="003B0117"/>
    <w:rsid w:val="003B0328"/>
    <w:rsid w:val="003B1258"/>
    <w:rsid w:val="003B1B0B"/>
    <w:rsid w:val="003B238D"/>
    <w:rsid w:val="003B24F4"/>
    <w:rsid w:val="003B25FA"/>
    <w:rsid w:val="003B357A"/>
    <w:rsid w:val="003B4400"/>
    <w:rsid w:val="003B4538"/>
    <w:rsid w:val="003B4A20"/>
    <w:rsid w:val="003B4DC7"/>
    <w:rsid w:val="003B5DEB"/>
    <w:rsid w:val="003B60EB"/>
    <w:rsid w:val="003B66B9"/>
    <w:rsid w:val="003B7351"/>
    <w:rsid w:val="003C15D8"/>
    <w:rsid w:val="003C1603"/>
    <w:rsid w:val="003C1914"/>
    <w:rsid w:val="003C213A"/>
    <w:rsid w:val="003C3A43"/>
    <w:rsid w:val="003C4435"/>
    <w:rsid w:val="003C5F50"/>
    <w:rsid w:val="003C5F77"/>
    <w:rsid w:val="003D0F38"/>
    <w:rsid w:val="003D109F"/>
    <w:rsid w:val="003D193B"/>
    <w:rsid w:val="003D32F5"/>
    <w:rsid w:val="003D388F"/>
    <w:rsid w:val="003D3A45"/>
    <w:rsid w:val="003D4BE1"/>
    <w:rsid w:val="003D4C14"/>
    <w:rsid w:val="003D4C64"/>
    <w:rsid w:val="003D6B0C"/>
    <w:rsid w:val="003D6E4C"/>
    <w:rsid w:val="003D7F86"/>
    <w:rsid w:val="003E0094"/>
    <w:rsid w:val="003E03C7"/>
    <w:rsid w:val="003E0C93"/>
    <w:rsid w:val="003E0D14"/>
    <w:rsid w:val="003E0EAD"/>
    <w:rsid w:val="003E0F73"/>
    <w:rsid w:val="003E2306"/>
    <w:rsid w:val="003E322A"/>
    <w:rsid w:val="003E3710"/>
    <w:rsid w:val="003E3E94"/>
    <w:rsid w:val="003E4E5C"/>
    <w:rsid w:val="003E5212"/>
    <w:rsid w:val="003E60B5"/>
    <w:rsid w:val="003E62A6"/>
    <w:rsid w:val="003E6747"/>
    <w:rsid w:val="003E7356"/>
    <w:rsid w:val="003F0A8B"/>
    <w:rsid w:val="003F0CCD"/>
    <w:rsid w:val="003F0CFF"/>
    <w:rsid w:val="003F1498"/>
    <w:rsid w:val="003F210E"/>
    <w:rsid w:val="003F23E6"/>
    <w:rsid w:val="003F3722"/>
    <w:rsid w:val="003F3B01"/>
    <w:rsid w:val="003F425A"/>
    <w:rsid w:val="003F4786"/>
    <w:rsid w:val="003F4CC0"/>
    <w:rsid w:val="003F58EB"/>
    <w:rsid w:val="003F60FF"/>
    <w:rsid w:val="003F6D0D"/>
    <w:rsid w:val="003F7FE0"/>
    <w:rsid w:val="00400795"/>
    <w:rsid w:val="00400F1D"/>
    <w:rsid w:val="0040174A"/>
    <w:rsid w:val="00402278"/>
    <w:rsid w:val="00402972"/>
    <w:rsid w:val="004029F2"/>
    <w:rsid w:val="004030CA"/>
    <w:rsid w:val="004032DF"/>
    <w:rsid w:val="0040497B"/>
    <w:rsid w:val="00405BE0"/>
    <w:rsid w:val="00405DCB"/>
    <w:rsid w:val="0040610A"/>
    <w:rsid w:val="00407B9C"/>
    <w:rsid w:val="00407FAC"/>
    <w:rsid w:val="0041007F"/>
    <w:rsid w:val="004116A1"/>
    <w:rsid w:val="00411DAF"/>
    <w:rsid w:val="0041351B"/>
    <w:rsid w:val="00413A7A"/>
    <w:rsid w:val="00413D13"/>
    <w:rsid w:val="00414257"/>
    <w:rsid w:val="00416649"/>
    <w:rsid w:val="0041687C"/>
    <w:rsid w:val="00416A58"/>
    <w:rsid w:val="00416BE8"/>
    <w:rsid w:val="00417510"/>
    <w:rsid w:val="00417557"/>
    <w:rsid w:val="004176AE"/>
    <w:rsid w:val="00420410"/>
    <w:rsid w:val="00421E5A"/>
    <w:rsid w:val="00422D39"/>
    <w:rsid w:val="004234F5"/>
    <w:rsid w:val="004256F2"/>
    <w:rsid w:val="00425B07"/>
    <w:rsid w:val="00426E3C"/>
    <w:rsid w:val="00427098"/>
    <w:rsid w:val="0042723A"/>
    <w:rsid w:val="00427778"/>
    <w:rsid w:val="00427E13"/>
    <w:rsid w:val="004300DC"/>
    <w:rsid w:val="00431A36"/>
    <w:rsid w:val="00431EC7"/>
    <w:rsid w:val="00431F50"/>
    <w:rsid w:val="004321BE"/>
    <w:rsid w:val="00432400"/>
    <w:rsid w:val="004324A9"/>
    <w:rsid w:val="00432792"/>
    <w:rsid w:val="00432FEB"/>
    <w:rsid w:val="004338E1"/>
    <w:rsid w:val="004349C8"/>
    <w:rsid w:val="00434E54"/>
    <w:rsid w:val="004363D6"/>
    <w:rsid w:val="0043651A"/>
    <w:rsid w:val="00436662"/>
    <w:rsid w:val="0043739E"/>
    <w:rsid w:val="004373B8"/>
    <w:rsid w:val="004400A8"/>
    <w:rsid w:val="00440BA0"/>
    <w:rsid w:val="00441582"/>
    <w:rsid w:val="004417A8"/>
    <w:rsid w:val="004419FE"/>
    <w:rsid w:val="00441F7E"/>
    <w:rsid w:val="00443F0B"/>
    <w:rsid w:val="004441C5"/>
    <w:rsid w:val="00444924"/>
    <w:rsid w:val="00445B5F"/>
    <w:rsid w:val="00445F37"/>
    <w:rsid w:val="0044619F"/>
    <w:rsid w:val="004462D8"/>
    <w:rsid w:val="00446538"/>
    <w:rsid w:val="004465D3"/>
    <w:rsid w:val="00447306"/>
    <w:rsid w:val="004474B3"/>
    <w:rsid w:val="00447EC0"/>
    <w:rsid w:val="004508A6"/>
    <w:rsid w:val="00450DF4"/>
    <w:rsid w:val="00451409"/>
    <w:rsid w:val="00451CB5"/>
    <w:rsid w:val="00453141"/>
    <w:rsid w:val="004533CF"/>
    <w:rsid w:val="0045393E"/>
    <w:rsid w:val="00454810"/>
    <w:rsid w:val="004548C7"/>
    <w:rsid w:val="004566FF"/>
    <w:rsid w:val="00456A54"/>
    <w:rsid w:val="004573B2"/>
    <w:rsid w:val="004606E2"/>
    <w:rsid w:val="0046080F"/>
    <w:rsid w:val="004609C6"/>
    <w:rsid w:val="00460C2B"/>
    <w:rsid w:val="00462240"/>
    <w:rsid w:val="0046355B"/>
    <w:rsid w:val="0046390A"/>
    <w:rsid w:val="00464997"/>
    <w:rsid w:val="00464C97"/>
    <w:rsid w:val="00465377"/>
    <w:rsid w:val="004654E5"/>
    <w:rsid w:val="00465BE5"/>
    <w:rsid w:val="00471902"/>
    <w:rsid w:val="00471CD0"/>
    <w:rsid w:val="00472756"/>
    <w:rsid w:val="0047299A"/>
    <w:rsid w:val="004734ED"/>
    <w:rsid w:val="0047389E"/>
    <w:rsid w:val="0047406D"/>
    <w:rsid w:val="0047613A"/>
    <w:rsid w:val="00476839"/>
    <w:rsid w:val="004769A5"/>
    <w:rsid w:val="00477449"/>
    <w:rsid w:val="00480793"/>
    <w:rsid w:val="00480CDB"/>
    <w:rsid w:val="00481816"/>
    <w:rsid w:val="00481EEE"/>
    <w:rsid w:val="004824C0"/>
    <w:rsid w:val="004825ED"/>
    <w:rsid w:val="00482647"/>
    <w:rsid w:val="00483F94"/>
    <w:rsid w:val="004843CA"/>
    <w:rsid w:val="00484B02"/>
    <w:rsid w:val="00484F53"/>
    <w:rsid w:val="00485508"/>
    <w:rsid w:val="00485674"/>
    <w:rsid w:val="00486D59"/>
    <w:rsid w:val="00487029"/>
    <w:rsid w:val="00487AA1"/>
    <w:rsid w:val="004912B8"/>
    <w:rsid w:val="0049171E"/>
    <w:rsid w:val="004929B1"/>
    <w:rsid w:val="004935D4"/>
    <w:rsid w:val="004935EB"/>
    <w:rsid w:val="00494496"/>
    <w:rsid w:val="0049477A"/>
    <w:rsid w:val="00495312"/>
    <w:rsid w:val="00495559"/>
    <w:rsid w:val="004958E9"/>
    <w:rsid w:val="00496546"/>
    <w:rsid w:val="00496AE9"/>
    <w:rsid w:val="004A0129"/>
    <w:rsid w:val="004A0396"/>
    <w:rsid w:val="004A03B1"/>
    <w:rsid w:val="004A3C6F"/>
    <w:rsid w:val="004A3F3A"/>
    <w:rsid w:val="004A4755"/>
    <w:rsid w:val="004A5A66"/>
    <w:rsid w:val="004A66D4"/>
    <w:rsid w:val="004A71F4"/>
    <w:rsid w:val="004A7C57"/>
    <w:rsid w:val="004B0352"/>
    <w:rsid w:val="004B0879"/>
    <w:rsid w:val="004B0957"/>
    <w:rsid w:val="004B2ED6"/>
    <w:rsid w:val="004B318D"/>
    <w:rsid w:val="004B3D16"/>
    <w:rsid w:val="004B3D8C"/>
    <w:rsid w:val="004B4077"/>
    <w:rsid w:val="004B42C0"/>
    <w:rsid w:val="004B44D0"/>
    <w:rsid w:val="004B4650"/>
    <w:rsid w:val="004B4F12"/>
    <w:rsid w:val="004B590D"/>
    <w:rsid w:val="004B67D5"/>
    <w:rsid w:val="004B7058"/>
    <w:rsid w:val="004C09D5"/>
    <w:rsid w:val="004C1159"/>
    <w:rsid w:val="004C3149"/>
    <w:rsid w:val="004C31B7"/>
    <w:rsid w:val="004C3BFB"/>
    <w:rsid w:val="004C489D"/>
    <w:rsid w:val="004C4B86"/>
    <w:rsid w:val="004C4BD9"/>
    <w:rsid w:val="004C6714"/>
    <w:rsid w:val="004C6827"/>
    <w:rsid w:val="004C68B0"/>
    <w:rsid w:val="004C6AE1"/>
    <w:rsid w:val="004C7C07"/>
    <w:rsid w:val="004D0021"/>
    <w:rsid w:val="004D07E7"/>
    <w:rsid w:val="004D132E"/>
    <w:rsid w:val="004D1B4C"/>
    <w:rsid w:val="004D23FE"/>
    <w:rsid w:val="004D269F"/>
    <w:rsid w:val="004D2AA4"/>
    <w:rsid w:val="004D2CC1"/>
    <w:rsid w:val="004D2D99"/>
    <w:rsid w:val="004D34BF"/>
    <w:rsid w:val="004D37B7"/>
    <w:rsid w:val="004D3882"/>
    <w:rsid w:val="004D3931"/>
    <w:rsid w:val="004D48EA"/>
    <w:rsid w:val="004D4C9D"/>
    <w:rsid w:val="004D4D28"/>
    <w:rsid w:val="004D705A"/>
    <w:rsid w:val="004D714B"/>
    <w:rsid w:val="004D7E64"/>
    <w:rsid w:val="004E1391"/>
    <w:rsid w:val="004E29EB"/>
    <w:rsid w:val="004E324A"/>
    <w:rsid w:val="004E3499"/>
    <w:rsid w:val="004E3676"/>
    <w:rsid w:val="004E4906"/>
    <w:rsid w:val="004E4BD0"/>
    <w:rsid w:val="004E6362"/>
    <w:rsid w:val="004E6DFB"/>
    <w:rsid w:val="004E7B37"/>
    <w:rsid w:val="004F0099"/>
    <w:rsid w:val="004F15C6"/>
    <w:rsid w:val="004F29F7"/>
    <w:rsid w:val="004F3274"/>
    <w:rsid w:val="004F3DFB"/>
    <w:rsid w:val="004F3EC2"/>
    <w:rsid w:val="004F3F2A"/>
    <w:rsid w:val="004F3F5F"/>
    <w:rsid w:val="004F40FE"/>
    <w:rsid w:val="004F4AE2"/>
    <w:rsid w:val="004F5D0E"/>
    <w:rsid w:val="004F6C9A"/>
    <w:rsid w:val="004F6D5B"/>
    <w:rsid w:val="004F6FAE"/>
    <w:rsid w:val="00501180"/>
    <w:rsid w:val="005019AB"/>
    <w:rsid w:val="005024B7"/>
    <w:rsid w:val="005033E7"/>
    <w:rsid w:val="00504AC4"/>
    <w:rsid w:val="0050501F"/>
    <w:rsid w:val="005052CE"/>
    <w:rsid w:val="00507278"/>
    <w:rsid w:val="0050762D"/>
    <w:rsid w:val="00507A9A"/>
    <w:rsid w:val="00507CC7"/>
    <w:rsid w:val="00510153"/>
    <w:rsid w:val="0051030C"/>
    <w:rsid w:val="00511BEC"/>
    <w:rsid w:val="00512072"/>
    <w:rsid w:val="00512699"/>
    <w:rsid w:val="00513541"/>
    <w:rsid w:val="005137E3"/>
    <w:rsid w:val="00515341"/>
    <w:rsid w:val="005159A9"/>
    <w:rsid w:val="005166E3"/>
    <w:rsid w:val="0051709F"/>
    <w:rsid w:val="00521ED5"/>
    <w:rsid w:val="005244F3"/>
    <w:rsid w:val="005249E6"/>
    <w:rsid w:val="00525549"/>
    <w:rsid w:val="00525D83"/>
    <w:rsid w:val="005262BA"/>
    <w:rsid w:val="0052652F"/>
    <w:rsid w:val="00526B0A"/>
    <w:rsid w:val="00527088"/>
    <w:rsid w:val="00530FEA"/>
    <w:rsid w:val="00531175"/>
    <w:rsid w:val="00532796"/>
    <w:rsid w:val="00533CD8"/>
    <w:rsid w:val="005350AA"/>
    <w:rsid w:val="005350AF"/>
    <w:rsid w:val="00535461"/>
    <w:rsid w:val="00536448"/>
    <w:rsid w:val="005368EC"/>
    <w:rsid w:val="00540679"/>
    <w:rsid w:val="00540D91"/>
    <w:rsid w:val="00540D9A"/>
    <w:rsid w:val="00541001"/>
    <w:rsid w:val="0054133B"/>
    <w:rsid w:val="00542052"/>
    <w:rsid w:val="00542156"/>
    <w:rsid w:val="00542329"/>
    <w:rsid w:val="00542540"/>
    <w:rsid w:val="00542EDE"/>
    <w:rsid w:val="00543053"/>
    <w:rsid w:val="005438D5"/>
    <w:rsid w:val="00543A14"/>
    <w:rsid w:val="00544376"/>
    <w:rsid w:val="0054446F"/>
    <w:rsid w:val="00545C23"/>
    <w:rsid w:val="00546092"/>
    <w:rsid w:val="00547154"/>
    <w:rsid w:val="005479F6"/>
    <w:rsid w:val="0055012D"/>
    <w:rsid w:val="00550795"/>
    <w:rsid w:val="00550DB5"/>
    <w:rsid w:val="00552969"/>
    <w:rsid w:val="00552DFE"/>
    <w:rsid w:val="0055367F"/>
    <w:rsid w:val="00553EA0"/>
    <w:rsid w:val="005545F9"/>
    <w:rsid w:val="005548B7"/>
    <w:rsid w:val="00555234"/>
    <w:rsid w:val="00555DBC"/>
    <w:rsid w:val="0055629F"/>
    <w:rsid w:val="00557916"/>
    <w:rsid w:val="0055791B"/>
    <w:rsid w:val="00561BA8"/>
    <w:rsid w:val="00561C4B"/>
    <w:rsid w:val="00562082"/>
    <w:rsid w:val="00562A87"/>
    <w:rsid w:val="00562AF1"/>
    <w:rsid w:val="0056325A"/>
    <w:rsid w:val="005649C6"/>
    <w:rsid w:val="00564B75"/>
    <w:rsid w:val="00565622"/>
    <w:rsid w:val="005658A5"/>
    <w:rsid w:val="00566140"/>
    <w:rsid w:val="00566330"/>
    <w:rsid w:val="00566DFD"/>
    <w:rsid w:val="00566FFE"/>
    <w:rsid w:val="005672AF"/>
    <w:rsid w:val="0056748F"/>
    <w:rsid w:val="00567D46"/>
    <w:rsid w:val="00570FEC"/>
    <w:rsid w:val="005713CF"/>
    <w:rsid w:val="00571594"/>
    <w:rsid w:val="0057295B"/>
    <w:rsid w:val="005730EE"/>
    <w:rsid w:val="0057318A"/>
    <w:rsid w:val="00574731"/>
    <w:rsid w:val="00574B29"/>
    <w:rsid w:val="005750E7"/>
    <w:rsid w:val="00575F74"/>
    <w:rsid w:val="00576202"/>
    <w:rsid w:val="00576F55"/>
    <w:rsid w:val="005800EC"/>
    <w:rsid w:val="00580469"/>
    <w:rsid w:val="00580EFA"/>
    <w:rsid w:val="00581B20"/>
    <w:rsid w:val="00582059"/>
    <w:rsid w:val="00583B8D"/>
    <w:rsid w:val="005840B1"/>
    <w:rsid w:val="00585C4C"/>
    <w:rsid w:val="005865DB"/>
    <w:rsid w:val="00586B79"/>
    <w:rsid w:val="005877FB"/>
    <w:rsid w:val="005900BB"/>
    <w:rsid w:val="0059028D"/>
    <w:rsid w:val="005908D5"/>
    <w:rsid w:val="00590E34"/>
    <w:rsid w:val="00591530"/>
    <w:rsid w:val="00591AC3"/>
    <w:rsid w:val="00591AF8"/>
    <w:rsid w:val="00592725"/>
    <w:rsid w:val="00593539"/>
    <w:rsid w:val="005936EA"/>
    <w:rsid w:val="00593C29"/>
    <w:rsid w:val="005940E4"/>
    <w:rsid w:val="00594215"/>
    <w:rsid w:val="00595329"/>
    <w:rsid w:val="00595BCE"/>
    <w:rsid w:val="005969AD"/>
    <w:rsid w:val="00597071"/>
    <w:rsid w:val="00597CA4"/>
    <w:rsid w:val="005A0249"/>
    <w:rsid w:val="005A17D3"/>
    <w:rsid w:val="005A3022"/>
    <w:rsid w:val="005A4C4C"/>
    <w:rsid w:val="005A5810"/>
    <w:rsid w:val="005A5EEA"/>
    <w:rsid w:val="005A6494"/>
    <w:rsid w:val="005A6949"/>
    <w:rsid w:val="005A6F86"/>
    <w:rsid w:val="005A7404"/>
    <w:rsid w:val="005B0064"/>
    <w:rsid w:val="005B09F5"/>
    <w:rsid w:val="005B175B"/>
    <w:rsid w:val="005B1B06"/>
    <w:rsid w:val="005B1D10"/>
    <w:rsid w:val="005B1FF0"/>
    <w:rsid w:val="005B2DF7"/>
    <w:rsid w:val="005B3961"/>
    <w:rsid w:val="005B3A93"/>
    <w:rsid w:val="005B3E76"/>
    <w:rsid w:val="005B4A22"/>
    <w:rsid w:val="005B4E77"/>
    <w:rsid w:val="005B5266"/>
    <w:rsid w:val="005B5CDB"/>
    <w:rsid w:val="005B62C9"/>
    <w:rsid w:val="005B7525"/>
    <w:rsid w:val="005B75B0"/>
    <w:rsid w:val="005B7B23"/>
    <w:rsid w:val="005B7BA5"/>
    <w:rsid w:val="005C051F"/>
    <w:rsid w:val="005C061F"/>
    <w:rsid w:val="005C0DFC"/>
    <w:rsid w:val="005C1A95"/>
    <w:rsid w:val="005C25A4"/>
    <w:rsid w:val="005C286A"/>
    <w:rsid w:val="005C2F2F"/>
    <w:rsid w:val="005C36A8"/>
    <w:rsid w:val="005C3F44"/>
    <w:rsid w:val="005C4937"/>
    <w:rsid w:val="005C4D43"/>
    <w:rsid w:val="005C5841"/>
    <w:rsid w:val="005C6217"/>
    <w:rsid w:val="005C6E89"/>
    <w:rsid w:val="005C7393"/>
    <w:rsid w:val="005C7F58"/>
    <w:rsid w:val="005D0599"/>
    <w:rsid w:val="005D0F2A"/>
    <w:rsid w:val="005D1512"/>
    <w:rsid w:val="005D1578"/>
    <w:rsid w:val="005D1668"/>
    <w:rsid w:val="005D19A6"/>
    <w:rsid w:val="005D2505"/>
    <w:rsid w:val="005D2992"/>
    <w:rsid w:val="005D2AFA"/>
    <w:rsid w:val="005D2D15"/>
    <w:rsid w:val="005D3065"/>
    <w:rsid w:val="005D3F25"/>
    <w:rsid w:val="005D4AD0"/>
    <w:rsid w:val="005D4FDC"/>
    <w:rsid w:val="005D55D6"/>
    <w:rsid w:val="005D57BD"/>
    <w:rsid w:val="005D6070"/>
    <w:rsid w:val="005D7261"/>
    <w:rsid w:val="005D72D0"/>
    <w:rsid w:val="005E0404"/>
    <w:rsid w:val="005E09D5"/>
    <w:rsid w:val="005E0FCB"/>
    <w:rsid w:val="005E15A1"/>
    <w:rsid w:val="005E17B3"/>
    <w:rsid w:val="005E190B"/>
    <w:rsid w:val="005E1EDE"/>
    <w:rsid w:val="005E22D0"/>
    <w:rsid w:val="005E2418"/>
    <w:rsid w:val="005E2C69"/>
    <w:rsid w:val="005E3196"/>
    <w:rsid w:val="005E3417"/>
    <w:rsid w:val="005E39B2"/>
    <w:rsid w:val="005E3C07"/>
    <w:rsid w:val="005E410E"/>
    <w:rsid w:val="005E4BD7"/>
    <w:rsid w:val="005E4CFC"/>
    <w:rsid w:val="005E5E7D"/>
    <w:rsid w:val="005E6A76"/>
    <w:rsid w:val="005E6E04"/>
    <w:rsid w:val="005E7129"/>
    <w:rsid w:val="005F01E4"/>
    <w:rsid w:val="005F0673"/>
    <w:rsid w:val="005F0683"/>
    <w:rsid w:val="005F1FBD"/>
    <w:rsid w:val="005F2DA6"/>
    <w:rsid w:val="005F3F2B"/>
    <w:rsid w:val="005F477C"/>
    <w:rsid w:val="005F5039"/>
    <w:rsid w:val="005F5948"/>
    <w:rsid w:val="005F611F"/>
    <w:rsid w:val="005F7246"/>
    <w:rsid w:val="005F7409"/>
    <w:rsid w:val="00600325"/>
    <w:rsid w:val="00600561"/>
    <w:rsid w:val="006029EB"/>
    <w:rsid w:val="006032B2"/>
    <w:rsid w:val="00603504"/>
    <w:rsid w:val="0060359E"/>
    <w:rsid w:val="00603AC2"/>
    <w:rsid w:val="00603EA4"/>
    <w:rsid w:val="006051D7"/>
    <w:rsid w:val="006059A0"/>
    <w:rsid w:val="00605CEA"/>
    <w:rsid w:val="006064FB"/>
    <w:rsid w:val="0060664C"/>
    <w:rsid w:val="00606B94"/>
    <w:rsid w:val="0061002D"/>
    <w:rsid w:val="006101B8"/>
    <w:rsid w:val="006104D8"/>
    <w:rsid w:val="006125BE"/>
    <w:rsid w:val="00612C13"/>
    <w:rsid w:val="00614309"/>
    <w:rsid w:val="00615083"/>
    <w:rsid w:val="0061526C"/>
    <w:rsid w:val="00615418"/>
    <w:rsid w:val="006159B1"/>
    <w:rsid w:val="006164C1"/>
    <w:rsid w:val="006167E0"/>
    <w:rsid w:val="0061705C"/>
    <w:rsid w:val="00617283"/>
    <w:rsid w:val="00617604"/>
    <w:rsid w:val="006176E9"/>
    <w:rsid w:val="00617790"/>
    <w:rsid w:val="00617CE0"/>
    <w:rsid w:val="00620525"/>
    <w:rsid w:val="00620D71"/>
    <w:rsid w:val="006237A7"/>
    <w:rsid w:val="00623968"/>
    <w:rsid w:val="006240E9"/>
    <w:rsid w:val="006246E9"/>
    <w:rsid w:val="00624E68"/>
    <w:rsid w:val="0062506A"/>
    <w:rsid w:val="00625F8F"/>
    <w:rsid w:val="006261CC"/>
    <w:rsid w:val="00626405"/>
    <w:rsid w:val="00626B83"/>
    <w:rsid w:val="006270D2"/>
    <w:rsid w:val="006277FC"/>
    <w:rsid w:val="00627AAC"/>
    <w:rsid w:val="00627FEE"/>
    <w:rsid w:val="00630161"/>
    <w:rsid w:val="006304F7"/>
    <w:rsid w:val="006315EF"/>
    <w:rsid w:val="0063186C"/>
    <w:rsid w:val="00631ED5"/>
    <w:rsid w:val="00631F22"/>
    <w:rsid w:val="00631FF0"/>
    <w:rsid w:val="00632864"/>
    <w:rsid w:val="00632C4C"/>
    <w:rsid w:val="006331A3"/>
    <w:rsid w:val="00633CEE"/>
    <w:rsid w:val="00634535"/>
    <w:rsid w:val="00635868"/>
    <w:rsid w:val="006358BC"/>
    <w:rsid w:val="00635FDB"/>
    <w:rsid w:val="00636E3B"/>
    <w:rsid w:val="00636FAF"/>
    <w:rsid w:val="00637898"/>
    <w:rsid w:val="00640832"/>
    <w:rsid w:val="00641036"/>
    <w:rsid w:val="006414B7"/>
    <w:rsid w:val="006414D4"/>
    <w:rsid w:val="00641B8F"/>
    <w:rsid w:val="00641C37"/>
    <w:rsid w:val="0064297E"/>
    <w:rsid w:val="006432D6"/>
    <w:rsid w:val="00643698"/>
    <w:rsid w:val="006436EC"/>
    <w:rsid w:val="00643CBD"/>
    <w:rsid w:val="00644406"/>
    <w:rsid w:val="00644754"/>
    <w:rsid w:val="00645B32"/>
    <w:rsid w:val="00646DBB"/>
    <w:rsid w:val="006503FC"/>
    <w:rsid w:val="006504CA"/>
    <w:rsid w:val="00651344"/>
    <w:rsid w:val="00652E74"/>
    <w:rsid w:val="00652EB9"/>
    <w:rsid w:val="006535CF"/>
    <w:rsid w:val="00653717"/>
    <w:rsid w:val="006539BC"/>
    <w:rsid w:val="006541BF"/>
    <w:rsid w:val="006543A6"/>
    <w:rsid w:val="00654635"/>
    <w:rsid w:val="00654A5F"/>
    <w:rsid w:val="00654EAC"/>
    <w:rsid w:val="00655B78"/>
    <w:rsid w:val="00656653"/>
    <w:rsid w:val="00657180"/>
    <w:rsid w:val="00657259"/>
    <w:rsid w:val="00657C18"/>
    <w:rsid w:val="00660299"/>
    <w:rsid w:val="00661AA8"/>
    <w:rsid w:val="006640C0"/>
    <w:rsid w:val="00664366"/>
    <w:rsid w:val="00664A65"/>
    <w:rsid w:val="00665B08"/>
    <w:rsid w:val="0066656A"/>
    <w:rsid w:val="00666F2B"/>
    <w:rsid w:val="00667C7F"/>
    <w:rsid w:val="00667D75"/>
    <w:rsid w:val="00670A81"/>
    <w:rsid w:val="00670D7F"/>
    <w:rsid w:val="00671EB7"/>
    <w:rsid w:val="006721F1"/>
    <w:rsid w:val="00672BD0"/>
    <w:rsid w:val="00672D21"/>
    <w:rsid w:val="00672DEF"/>
    <w:rsid w:val="006735A5"/>
    <w:rsid w:val="006737B0"/>
    <w:rsid w:val="00673B5D"/>
    <w:rsid w:val="00673DBC"/>
    <w:rsid w:val="006745CE"/>
    <w:rsid w:val="00674993"/>
    <w:rsid w:val="00674D9B"/>
    <w:rsid w:val="00675BCE"/>
    <w:rsid w:val="00675BF2"/>
    <w:rsid w:val="00675D57"/>
    <w:rsid w:val="00676712"/>
    <w:rsid w:val="00676E58"/>
    <w:rsid w:val="00676FF6"/>
    <w:rsid w:val="00680269"/>
    <w:rsid w:val="006803E9"/>
    <w:rsid w:val="00680502"/>
    <w:rsid w:val="006807BF"/>
    <w:rsid w:val="00680D58"/>
    <w:rsid w:val="00681BCE"/>
    <w:rsid w:val="00681D9E"/>
    <w:rsid w:val="00681F19"/>
    <w:rsid w:val="00682908"/>
    <w:rsid w:val="00682C19"/>
    <w:rsid w:val="006834EA"/>
    <w:rsid w:val="00683637"/>
    <w:rsid w:val="006839C4"/>
    <w:rsid w:val="00684FCE"/>
    <w:rsid w:val="00687FCA"/>
    <w:rsid w:val="00690395"/>
    <w:rsid w:val="00690450"/>
    <w:rsid w:val="00690DC3"/>
    <w:rsid w:val="00691254"/>
    <w:rsid w:val="00691446"/>
    <w:rsid w:val="00691808"/>
    <w:rsid w:val="00691B21"/>
    <w:rsid w:val="00691DAA"/>
    <w:rsid w:val="006921CB"/>
    <w:rsid w:val="00692538"/>
    <w:rsid w:val="00693B49"/>
    <w:rsid w:val="00694D68"/>
    <w:rsid w:val="00695C82"/>
    <w:rsid w:val="00696AC7"/>
    <w:rsid w:val="00696AE9"/>
    <w:rsid w:val="00696F93"/>
    <w:rsid w:val="006976D9"/>
    <w:rsid w:val="00697C3D"/>
    <w:rsid w:val="006A02BE"/>
    <w:rsid w:val="006A09E1"/>
    <w:rsid w:val="006A0C93"/>
    <w:rsid w:val="006A0EC6"/>
    <w:rsid w:val="006A11C1"/>
    <w:rsid w:val="006A1F20"/>
    <w:rsid w:val="006A2198"/>
    <w:rsid w:val="006A23C4"/>
    <w:rsid w:val="006A2741"/>
    <w:rsid w:val="006A2A78"/>
    <w:rsid w:val="006A4171"/>
    <w:rsid w:val="006A462C"/>
    <w:rsid w:val="006A4BD2"/>
    <w:rsid w:val="006A5933"/>
    <w:rsid w:val="006A5CCB"/>
    <w:rsid w:val="006A5E07"/>
    <w:rsid w:val="006A7A63"/>
    <w:rsid w:val="006A7EE9"/>
    <w:rsid w:val="006B0658"/>
    <w:rsid w:val="006B06AA"/>
    <w:rsid w:val="006B12FB"/>
    <w:rsid w:val="006B24D0"/>
    <w:rsid w:val="006B34B9"/>
    <w:rsid w:val="006B3D62"/>
    <w:rsid w:val="006B449C"/>
    <w:rsid w:val="006B4610"/>
    <w:rsid w:val="006B5CED"/>
    <w:rsid w:val="006B5EF1"/>
    <w:rsid w:val="006B6435"/>
    <w:rsid w:val="006B652C"/>
    <w:rsid w:val="006B6852"/>
    <w:rsid w:val="006B6E95"/>
    <w:rsid w:val="006B7D78"/>
    <w:rsid w:val="006C0664"/>
    <w:rsid w:val="006C2927"/>
    <w:rsid w:val="006C2953"/>
    <w:rsid w:val="006C5E9F"/>
    <w:rsid w:val="006C6529"/>
    <w:rsid w:val="006C6B74"/>
    <w:rsid w:val="006C71F0"/>
    <w:rsid w:val="006C7C53"/>
    <w:rsid w:val="006D046A"/>
    <w:rsid w:val="006D1DC1"/>
    <w:rsid w:val="006D2EF1"/>
    <w:rsid w:val="006D380C"/>
    <w:rsid w:val="006D3847"/>
    <w:rsid w:val="006D3C7A"/>
    <w:rsid w:val="006D4830"/>
    <w:rsid w:val="006D4943"/>
    <w:rsid w:val="006D5A43"/>
    <w:rsid w:val="006D5FF4"/>
    <w:rsid w:val="006D6383"/>
    <w:rsid w:val="006D6395"/>
    <w:rsid w:val="006D6560"/>
    <w:rsid w:val="006D70C9"/>
    <w:rsid w:val="006E003A"/>
    <w:rsid w:val="006E03C3"/>
    <w:rsid w:val="006E0EFD"/>
    <w:rsid w:val="006E11CC"/>
    <w:rsid w:val="006E16A1"/>
    <w:rsid w:val="006E1817"/>
    <w:rsid w:val="006E232B"/>
    <w:rsid w:val="006E2C99"/>
    <w:rsid w:val="006E3C6E"/>
    <w:rsid w:val="006E4095"/>
    <w:rsid w:val="006E41EB"/>
    <w:rsid w:val="006E45AF"/>
    <w:rsid w:val="006E47F4"/>
    <w:rsid w:val="006E4CDF"/>
    <w:rsid w:val="006E5A91"/>
    <w:rsid w:val="006E5D13"/>
    <w:rsid w:val="006E68C0"/>
    <w:rsid w:val="006E6CCC"/>
    <w:rsid w:val="006E6D7B"/>
    <w:rsid w:val="006E7FC1"/>
    <w:rsid w:val="006F1769"/>
    <w:rsid w:val="006F24C0"/>
    <w:rsid w:val="006F2840"/>
    <w:rsid w:val="006F310E"/>
    <w:rsid w:val="006F3279"/>
    <w:rsid w:val="006F3819"/>
    <w:rsid w:val="006F3BD8"/>
    <w:rsid w:val="006F3FAA"/>
    <w:rsid w:val="006F4C7E"/>
    <w:rsid w:val="006F5519"/>
    <w:rsid w:val="006F587C"/>
    <w:rsid w:val="006F5991"/>
    <w:rsid w:val="006F6661"/>
    <w:rsid w:val="006F6E45"/>
    <w:rsid w:val="006F7397"/>
    <w:rsid w:val="00701AD9"/>
    <w:rsid w:val="00701B6D"/>
    <w:rsid w:val="00701CAF"/>
    <w:rsid w:val="007026A3"/>
    <w:rsid w:val="0070290A"/>
    <w:rsid w:val="00702D53"/>
    <w:rsid w:val="007031A0"/>
    <w:rsid w:val="00703743"/>
    <w:rsid w:val="00703E41"/>
    <w:rsid w:val="007044D1"/>
    <w:rsid w:val="00704771"/>
    <w:rsid w:val="00704B88"/>
    <w:rsid w:val="00704D7F"/>
    <w:rsid w:val="00704E17"/>
    <w:rsid w:val="007052CE"/>
    <w:rsid w:val="00705818"/>
    <w:rsid w:val="00705F32"/>
    <w:rsid w:val="0070665E"/>
    <w:rsid w:val="00706981"/>
    <w:rsid w:val="00707050"/>
    <w:rsid w:val="00707190"/>
    <w:rsid w:val="007077F4"/>
    <w:rsid w:val="007101A1"/>
    <w:rsid w:val="0071135C"/>
    <w:rsid w:val="00711CF9"/>
    <w:rsid w:val="0071259B"/>
    <w:rsid w:val="00712B5F"/>
    <w:rsid w:val="00712E56"/>
    <w:rsid w:val="0071369B"/>
    <w:rsid w:val="0071467E"/>
    <w:rsid w:val="00715968"/>
    <w:rsid w:val="007163F1"/>
    <w:rsid w:val="00716D77"/>
    <w:rsid w:val="007175F3"/>
    <w:rsid w:val="00717860"/>
    <w:rsid w:val="00717CE1"/>
    <w:rsid w:val="007204B6"/>
    <w:rsid w:val="00720567"/>
    <w:rsid w:val="00721712"/>
    <w:rsid w:val="007225B4"/>
    <w:rsid w:val="00722D0C"/>
    <w:rsid w:val="007231FD"/>
    <w:rsid w:val="00723970"/>
    <w:rsid w:val="00723A57"/>
    <w:rsid w:val="007243C2"/>
    <w:rsid w:val="00724422"/>
    <w:rsid w:val="00724B8A"/>
    <w:rsid w:val="00724D49"/>
    <w:rsid w:val="00724E40"/>
    <w:rsid w:val="00726102"/>
    <w:rsid w:val="0072651B"/>
    <w:rsid w:val="00727209"/>
    <w:rsid w:val="0072761B"/>
    <w:rsid w:val="00727E32"/>
    <w:rsid w:val="00730987"/>
    <w:rsid w:val="00730EB7"/>
    <w:rsid w:val="0073202F"/>
    <w:rsid w:val="00735813"/>
    <w:rsid w:val="00735824"/>
    <w:rsid w:val="00735A50"/>
    <w:rsid w:val="00735A83"/>
    <w:rsid w:val="00736B8F"/>
    <w:rsid w:val="0073745B"/>
    <w:rsid w:val="00737DB5"/>
    <w:rsid w:val="00737FA6"/>
    <w:rsid w:val="007408FA"/>
    <w:rsid w:val="00740EE3"/>
    <w:rsid w:val="00741344"/>
    <w:rsid w:val="007417D7"/>
    <w:rsid w:val="00742F32"/>
    <w:rsid w:val="00743A98"/>
    <w:rsid w:val="00743AEA"/>
    <w:rsid w:val="00744590"/>
    <w:rsid w:val="007448A0"/>
    <w:rsid w:val="00744D41"/>
    <w:rsid w:val="007459D8"/>
    <w:rsid w:val="00745D7D"/>
    <w:rsid w:val="00747846"/>
    <w:rsid w:val="0075010C"/>
    <w:rsid w:val="00750361"/>
    <w:rsid w:val="00750B7B"/>
    <w:rsid w:val="00750E36"/>
    <w:rsid w:val="007513D2"/>
    <w:rsid w:val="007514AA"/>
    <w:rsid w:val="00752C46"/>
    <w:rsid w:val="00752D51"/>
    <w:rsid w:val="00753165"/>
    <w:rsid w:val="00753995"/>
    <w:rsid w:val="00753C4F"/>
    <w:rsid w:val="00753E93"/>
    <w:rsid w:val="00754B5F"/>
    <w:rsid w:val="00754E2F"/>
    <w:rsid w:val="007556D3"/>
    <w:rsid w:val="00755954"/>
    <w:rsid w:val="00757DBF"/>
    <w:rsid w:val="00760670"/>
    <w:rsid w:val="00760A6F"/>
    <w:rsid w:val="00761E76"/>
    <w:rsid w:val="00761E83"/>
    <w:rsid w:val="0076230A"/>
    <w:rsid w:val="00762B87"/>
    <w:rsid w:val="00762D69"/>
    <w:rsid w:val="00762D98"/>
    <w:rsid w:val="0076462F"/>
    <w:rsid w:val="007658E0"/>
    <w:rsid w:val="00766205"/>
    <w:rsid w:val="00766FB2"/>
    <w:rsid w:val="00767766"/>
    <w:rsid w:val="00771AF1"/>
    <w:rsid w:val="00772A5E"/>
    <w:rsid w:val="00774215"/>
    <w:rsid w:val="00775534"/>
    <w:rsid w:val="007759DE"/>
    <w:rsid w:val="00775DBE"/>
    <w:rsid w:val="00776451"/>
    <w:rsid w:val="007768A5"/>
    <w:rsid w:val="00777A05"/>
    <w:rsid w:val="007802DD"/>
    <w:rsid w:val="0078032C"/>
    <w:rsid w:val="0078105C"/>
    <w:rsid w:val="00781F5A"/>
    <w:rsid w:val="00782852"/>
    <w:rsid w:val="00782A63"/>
    <w:rsid w:val="00782E76"/>
    <w:rsid w:val="00783078"/>
    <w:rsid w:val="0078425F"/>
    <w:rsid w:val="007842D5"/>
    <w:rsid w:val="007844B4"/>
    <w:rsid w:val="0078559E"/>
    <w:rsid w:val="00785670"/>
    <w:rsid w:val="00785EA4"/>
    <w:rsid w:val="00785F56"/>
    <w:rsid w:val="007866DB"/>
    <w:rsid w:val="0078709A"/>
    <w:rsid w:val="0078736D"/>
    <w:rsid w:val="00787B57"/>
    <w:rsid w:val="00787D17"/>
    <w:rsid w:val="0079016A"/>
    <w:rsid w:val="00790E34"/>
    <w:rsid w:val="00793788"/>
    <w:rsid w:val="0079381D"/>
    <w:rsid w:val="00793DB6"/>
    <w:rsid w:val="0079551D"/>
    <w:rsid w:val="0079581E"/>
    <w:rsid w:val="00796345"/>
    <w:rsid w:val="0079665C"/>
    <w:rsid w:val="007972F2"/>
    <w:rsid w:val="007973EA"/>
    <w:rsid w:val="007A0065"/>
    <w:rsid w:val="007A00E3"/>
    <w:rsid w:val="007A066B"/>
    <w:rsid w:val="007A1494"/>
    <w:rsid w:val="007A1E2D"/>
    <w:rsid w:val="007A2D3D"/>
    <w:rsid w:val="007A2F40"/>
    <w:rsid w:val="007A3820"/>
    <w:rsid w:val="007A43BA"/>
    <w:rsid w:val="007A49C8"/>
    <w:rsid w:val="007A56AC"/>
    <w:rsid w:val="007A5FDA"/>
    <w:rsid w:val="007B0E5C"/>
    <w:rsid w:val="007B11C3"/>
    <w:rsid w:val="007B1A1B"/>
    <w:rsid w:val="007B1F52"/>
    <w:rsid w:val="007B2A44"/>
    <w:rsid w:val="007B3295"/>
    <w:rsid w:val="007B35EB"/>
    <w:rsid w:val="007B461D"/>
    <w:rsid w:val="007B59F4"/>
    <w:rsid w:val="007B5A36"/>
    <w:rsid w:val="007B668A"/>
    <w:rsid w:val="007B6F86"/>
    <w:rsid w:val="007B702F"/>
    <w:rsid w:val="007B763B"/>
    <w:rsid w:val="007B7DC4"/>
    <w:rsid w:val="007C01EC"/>
    <w:rsid w:val="007C0520"/>
    <w:rsid w:val="007C064A"/>
    <w:rsid w:val="007C077C"/>
    <w:rsid w:val="007C09BD"/>
    <w:rsid w:val="007C106B"/>
    <w:rsid w:val="007C1C75"/>
    <w:rsid w:val="007C1DB2"/>
    <w:rsid w:val="007C29E8"/>
    <w:rsid w:val="007C3542"/>
    <w:rsid w:val="007C3F5C"/>
    <w:rsid w:val="007C4012"/>
    <w:rsid w:val="007C4860"/>
    <w:rsid w:val="007C4CF6"/>
    <w:rsid w:val="007C57B5"/>
    <w:rsid w:val="007C5912"/>
    <w:rsid w:val="007C5EE9"/>
    <w:rsid w:val="007C6052"/>
    <w:rsid w:val="007C66AD"/>
    <w:rsid w:val="007C6B0A"/>
    <w:rsid w:val="007D03E8"/>
    <w:rsid w:val="007D0487"/>
    <w:rsid w:val="007D0BAE"/>
    <w:rsid w:val="007D1106"/>
    <w:rsid w:val="007D19B8"/>
    <w:rsid w:val="007D1BA1"/>
    <w:rsid w:val="007D4E6E"/>
    <w:rsid w:val="007D519F"/>
    <w:rsid w:val="007D7374"/>
    <w:rsid w:val="007D7A2E"/>
    <w:rsid w:val="007D7FD9"/>
    <w:rsid w:val="007E00DF"/>
    <w:rsid w:val="007E04F5"/>
    <w:rsid w:val="007E0719"/>
    <w:rsid w:val="007E0CCA"/>
    <w:rsid w:val="007E0DED"/>
    <w:rsid w:val="007E0EE2"/>
    <w:rsid w:val="007E1547"/>
    <w:rsid w:val="007E1721"/>
    <w:rsid w:val="007E1762"/>
    <w:rsid w:val="007E18EA"/>
    <w:rsid w:val="007E19D1"/>
    <w:rsid w:val="007E1B95"/>
    <w:rsid w:val="007E1BF0"/>
    <w:rsid w:val="007E1D2B"/>
    <w:rsid w:val="007E29AF"/>
    <w:rsid w:val="007E2E34"/>
    <w:rsid w:val="007E2E93"/>
    <w:rsid w:val="007E2F71"/>
    <w:rsid w:val="007E34B1"/>
    <w:rsid w:val="007E3CEB"/>
    <w:rsid w:val="007E3F6D"/>
    <w:rsid w:val="007E50CF"/>
    <w:rsid w:val="007E5898"/>
    <w:rsid w:val="007E64CE"/>
    <w:rsid w:val="007E690C"/>
    <w:rsid w:val="007E69C9"/>
    <w:rsid w:val="007E7632"/>
    <w:rsid w:val="007E7EBE"/>
    <w:rsid w:val="007F0166"/>
    <w:rsid w:val="007F07F4"/>
    <w:rsid w:val="007F0811"/>
    <w:rsid w:val="007F0883"/>
    <w:rsid w:val="007F0A74"/>
    <w:rsid w:val="007F0C20"/>
    <w:rsid w:val="007F2A9A"/>
    <w:rsid w:val="007F2DB4"/>
    <w:rsid w:val="007F2E43"/>
    <w:rsid w:val="007F36A4"/>
    <w:rsid w:val="007F36F9"/>
    <w:rsid w:val="007F4466"/>
    <w:rsid w:val="007F5F83"/>
    <w:rsid w:val="007F6B47"/>
    <w:rsid w:val="007F7412"/>
    <w:rsid w:val="0080004C"/>
    <w:rsid w:val="00800480"/>
    <w:rsid w:val="008011A3"/>
    <w:rsid w:val="00801334"/>
    <w:rsid w:val="00801474"/>
    <w:rsid w:val="008017F5"/>
    <w:rsid w:val="00802549"/>
    <w:rsid w:val="0080346C"/>
    <w:rsid w:val="0080355C"/>
    <w:rsid w:val="00804335"/>
    <w:rsid w:val="00805DF2"/>
    <w:rsid w:val="00805DFE"/>
    <w:rsid w:val="00805E65"/>
    <w:rsid w:val="00805E76"/>
    <w:rsid w:val="00805E9C"/>
    <w:rsid w:val="008107EA"/>
    <w:rsid w:val="00813145"/>
    <w:rsid w:val="00813421"/>
    <w:rsid w:val="00813A63"/>
    <w:rsid w:val="00813D5F"/>
    <w:rsid w:val="008141FC"/>
    <w:rsid w:val="00814329"/>
    <w:rsid w:val="00814A0B"/>
    <w:rsid w:val="00814B33"/>
    <w:rsid w:val="00815DC5"/>
    <w:rsid w:val="008160B2"/>
    <w:rsid w:val="0081617F"/>
    <w:rsid w:val="00816EAA"/>
    <w:rsid w:val="0082096B"/>
    <w:rsid w:val="00821AE5"/>
    <w:rsid w:val="00823644"/>
    <w:rsid w:val="0082544B"/>
    <w:rsid w:val="0082592F"/>
    <w:rsid w:val="00827888"/>
    <w:rsid w:val="008300A8"/>
    <w:rsid w:val="00830107"/>
    <w:rsid w:val="0083034B"/>
    <w:rsid w:val="0083093A"/>
    <w:rsid w:val="00830E68"/>
    <w:rsid w:val="0083129D"/>
    <w:rsid w:val="008312D6"/>
    <w:rsid w:val="008313C9"/>
    <w:rsid w:val="008313D6"/>
    <w:rsid w:val="008317DB"/>
    <w:rsid w:val="00831B8A"/>
    <w:rsid w:val="00833049"/>
    <w:rsid w:val="00833712"/>
    <w:rsid w:val="00833856"/>
    <w:rsid w:val="00834661"/>
    <w:rsid w:val="00834EDA"/>
    <w:rsid w:val="00835646"/>
    <w:rsid w:val="00835DA1"/>
    <w:rsid w:val="0083720E"/>
    <w:rsid w:val="0083740E"/>
    <w:rsid w:val="008379CC"/>
    <w:rsid w:val="00840689"/>
    <w:rsid w:val="00841101"/>
    <w:rsid w:val="008414C7"/>
    <w:rsid w:val="00841773"/>
    <w:rsid w:val="00841A97"/>
    <w:rsid w:val="00841EC0"/>
    <w:rsid w:val="0084239C"/>
    <w:rsid w:val="008424F5"/>
    <w:rsid w:val="0084304C"/>
    <w:rsid w:val="0084371B"/>
    <w:rsid w:val="00843787"/>
    <w:rsid w:val="00844BE4"/>
    <w:rsid w:val="0084566D"/>
    <w:rsid w:val="00846762"/>
    <w:rsid w:val="00846A34"/>
    <w:rsid w:val="00847028"/>
    <w:rsid w:val="00847923"/>
    <w:rsid w:val="00847976"/>
    <w:rsid w:val="00847ACC"/>
    <w:rsid w:val="0085066D"/>
    <w:rsid w:val="00850DF8"/>
    <w:rsid w:val="0085144A"/>
    <w:rsid w:val="008516CC"/>
    <w:rsid w:val="00851733"/>
    <w:rsid w:val="00851D68"/>
    <w:rsid w:val="008524ED"/>
    <w:rsid w:val="00852592"/>
    <w:rsid w:val="00852DA4"/>
    <w:rsid w:val="00853A92"/>
    <w:rsid w:val="008543C7"/>
    <w:rsid w:val="008546C7"/>
    <w:rsid w:val="00854F03"/>
    <w:rsid w:val="0085596C"/>
    <w:rsid w:val="008568C4"/>
    <w:rsid w:val="0085710E"/>
    <w:rsid w:val="008579D7"/>
    <w:rsid w:val="00857E14"/>
    <w:rsid w:val="00857E3F"/>
    <w:rsid w:val="008607CC"/>
    <w:rsid w:val="008614F2"/>
    <w:rsid w:val="00861F3F"/>
    <w:rsid w:val="0086382B"/>
    <w:rsid w:val="00863A6C"/>
    <w:rsid w:val="0086562C"/>
    <w:rsid w:val="00865E16"/>
    <w:rsid w:val="00866479"/>
    <w:rsid w:val="00871326"/>
    <w:rsid w:val="008715DD"/>
    <w:rsid w:val="00872590"/>
    <w:rsid w:val="00872925"/>
    <w:rsid w:val="00873152"/>
    <w:rsid w:val="00875840"/>
    <w:rsid w:val="00875A27"/>
    <w:rsid w:val="00875C81"/>
    <w:rsid w:val="00875F74"/>
    <w:rsid w:val="00876360"/>
    <w:rsid w:val="00877BB9"/>
    <w:rsid w:val="00880ED9"/>
    <w:rsid w:val="00881E06"/>
    <w:rsid w:val="00882CA2"/>
    <w:rsid w:val="00882CDC"/>
    <w:rsid w:val="00883777"/>
    <w:rsid w:val="00883EEA"/>
    <w:rsid w:val="00884285"/>
    <w:rsid w:val="00884296"/>
    <w:rsid w:val="00884425"/>
    <w:rsid w:val="00884967"/>
    <w:rsid w:val="00884C1C"/>
    <w:rsid w:val="00884C1F"/>
    <w:rsid w:val="0088551F"/>
    <w:rsid w:val="00886165"/>
    <w:rsid w:val="00886A01"/>
    <w:rsid w:val="00887AB5"/>
    <w:rsid w:val="00887CF5"/>
    <w:rsid w:val="008902C7"/>
    <w:rsid w:val="008905C2"/>
    <w:rsid w:val="008905D6"/>
    <w:rsid w:val="008914F4"/>
    <w:rsid w:val="0089155F"/>
    <w:rsid w:val="0089159D"/>
    <w:rsid w:val="008919EA"/>
    <w:rsid w:val="00891D54"/>
    <w:rsid w:val="00892469"/>
    <w:rsid w:val="00893DC9"/>
    <w:rsid w:val="00894283"/>
    <w:rsid w:val="008943B1"/>
    <w:rsid w:val="00894A6C"/>
    <w:rsid w:val="00894DDD"/>
    <w:rsid w:val="00894EB6"/>
    <w:rsid w:val="0089540E"/>
    <w:rsid w:val="00895816"/>
    <w:rsid w:val="008976F7"/>
    <w:rsid w:val="00897931"/>
    <w:rsid w:val="008A0DE2"/>
    <w:rsid w:val="008A21EB"/>
    <w:rsid w:val="008A22AD"/>
    <w:rsid w:val="008A28D6"/>
    <w:rsid w:val="008A2F7B"/>
    <w:rsid w:val="008A37F5"/>
    <w:rsid w:val="008A3C18"/>
    <w:rsid w:val="008A3D07"/>
    <w:rsid w:val="008A3D84"/>
    <w:rsid w:val="008A4245"/>
    <w:rsid w:val="008A56FB"/>
    <w:rsid w:val="008A5C3B"/>
    <w:rsid w:val="008A5E27"/>
    <w:rsid w:val="008A640B"/>
    <w:rsid w:val="008A702F"/>
    <w:rsid w:val="008A76D9"/>
    <w:rsid w:val="008A7A93"/>
    <w:rsid w:val="008A7C10"/>
    <w:rsid w:val="008A7F4A"/>
    <w:rsid w:val="008B0FE1"/>
    <w:rsid w:val="008B35B6"/>
    <w:rsid w:val="008B45B4"/>
    <w:rsid w:val="008B45BE"/>
    <w:rsid w:val="008B4DB6"/>
    <w:rsid w:val="008B504C"/>
    <w:rsid w:val="008B5C94"/>
    <w:rsid w:val="008B63FF"/>
    <w:rsid w:val="008B66BF"/>
    <w:rsid w:val="008B683B"/>
    <w:rsid w:val="008B6F8A"/>
    <w:rsid w:val="008B7A0C"/>
    <w:rsid w:val="008B7B0D"/>
    <w:rsid w:val="008C000E"/>
    <w:rsid w:val="008C04B0"/>
    <w:rsid w:val="008C08CE"/>
    <w:rsid w:val="008C10DB"/>
    <w:rsid w:val="008C1C6A"/>
    <w:rsid w:val="008C2465"/>
    <w:rsid w:val="008C2793"/>
    <w:rsid w:val="008C27E6"/>
    <w:rsid w:val="008C3172"/>
    <w:rsid w:val="008C36A9"/>
    <w:rsid w:val="008C4433"/>
    <w:rsid w:val="008C470F"/>
    <w:rsid w:val="008C523B"/>
    <w:rsid w:val="008C5269"/>
    <w:rsid w:val="008C617C"/>
    <w:rsid w:val="008C6406"/>
    <w:rsid w:val="008C660B"/>
    <w:rsid w:val="008C78B2"/>
    <w:rsid w:val="008C7943"/>
    <w:rsid w:val="008D17CA"/>
    <w:rsid w:val="008D1C5B"/>
    <w:rsid w:val="008D20E5"/>
    <w:rsid w:val="008D2653"/>
    <w:rsid w:val="008D3862"/>
    <w:rsid w:val="008D3D0B"/>
    <w:rsid w:val="008D4121"/>
    <w:rsid w:val="008D4B02"/>
    <w:rsid w:val="008D4EDF"/>
    <w:rsid w:val="008D57D6"/>
    <w:rsid w:val="008D57EA"/>
    <w:rsid w:val="008D6DA2"/>
    <w:rsid w:val="008D7A64"/>
    <w:rsid w:val="008D7E5E"/>
    <w:rsid w:val="008D7F03"/>
    <w:rsid w:val="008D7F1F"/>
    <w:rsid w:val="008E0014"/>
    <w:rsid w:val="008E0389"/>
    <w:rsid w:val="008E08A7"/>
    <w:rsid w:val="008E09F8"/>
    <w:rsid w:val="008E1833"/>
    <w:rsid w:val="008E188D"/>
    <w:rsid w:val="008E1C00"/>
    <w:rsid w:val="008E223E"/>
    <w:rsid w:val="008E3B54"/>
    <w:rsid w:val="008E4964"/>
    <w:rsid w:val="008E4A4E"/>
    <w:rsid w:val="008E4EA5"/>
    <w:rsid w:val="008E5AC0"/>
    <w:rsid w:val="008E5AD4"/>
    <w:rsid w:val="008E6941"/>
    <w:rsid w:val="008E728C"/>
    <w:rsid w:val="008E76D8"/>
    <w:rsid w:val="008F0A86"/>
    <w:rsid w:val="008F0BF0"/>
    <w:rsid w:val="008F21C0"/>
    <w:rsid w:val="008F2FB4"/>
    <w:rsid w:val="008F4245"/>
    <w:rsid w:val="008F427C"/>
    <w:rsid w:val="008F44BF"/>
    <w:rsid w:val="008F47DC"/>
    <w:rsid w:val="008F4C54"/>
    <w:rsid w:val="008F53BD"/>
    <w:rsid w:val="008F59C3"/>
    <w:rsid w:val="008F6A1A"/>
    <w:rsid w:val="008F7F62"/>
    <w:rsid w:val="00900161"/>
    <w:rsid w:val="00900815"/>
    <w:rsid w:val="00900CBA"/>
    <w:rsid w:val="00901426"/>
    <w:rsid w:val="00901487"/>
    <w:rsid w:val="00901A5B"/>
    <w:rsid w:val="00901FC8"/>
    <w:rsid w:val="009037D4"/>
    <w:rsid w:val="00903EEE"/>
    <w:rsid w:val="00904997"/>
    <w:rsid w:val="00904D27"/>
    <w:rsid w:val="00904D5F"/>
    <w:rsid w:val="0090517B"/>
    <w:rsid w:val="00905896"/>
    <w:rsid w:val="00905BCE"/>
    <w:rsid w:val="009062DB"/>
    <w:rsid w:val="00906F09"/>
    <w:rsid w:val="0090705C"/>
    <w:rsid w:val="00907698"/>
    <w:rsid w:val="009078FD"/>
    <w:rsid w:val="00907981"/>
    <w:rsid w:val="00910C48"/>
    <w:rsid w:val="00911AF4"/>
    <w:rsid w:val="00911D6C"/>
    <w:rsid w:val="00911FD1"/>
    <w:rsid w:val="00912203"/>
    <w:rsid w:val="00913954"/>
    <w:rsid w:val="00913D95"/>
    <w:rsid w:val="00916098"/>
    <w:rsid w:val="00916B99"/>
    <w:rsid w:val="009170BB"/>
    <w:rsid w:val="0091761F"/>
    <w:rsid w:val="00917A53"/>
    <w:rsid w:val="00917B82"/>
    <w:rsid w:val="00917F30"/>
    <w:rsid w:val="0092064D"/>
    <w:rsid w:val="00920907"/>
    <w:rsid w:val="00920DE9"/>
    <w:rsid w:val="0092102A"/>
    <w:rsid w:val="009214CC"/>
    <w:rsid w:val="009224A4"/>
    <w:rsid w:val="00923586"/>
    <w:rsid w:val="00923676"/>
    <w:rsid w:val="00923D6C"/>
    <w:rsid w:val="00924325"/>
    <w:rsid w:val="009250C2"/>
    <w:rsid w:val="009252DE"/>
    <w:rsid w:val="00925656"/>
    <w:rsid w:val="00925C96"/>
    <w:rsid w:val="00926335"/>
    <w:rsid w:val="00926AA6"/>
    <w:rsid w:val="00926E1D"/>
    <w:rsid w:val="0092750E"/>
    <w:rsid w:val="00927F2A"/>
    <w:rsid w:val="00931BDC"/>
    <w:rsid w:val="00931C98"/>
    <w:rsid w:val="00931CD3"/>
    <w:rsid w:val="009322D9"/>
    <w:rsid w:val="009323F3"/>
    <w:rsid w:val="00933453"/>
    <w:rsid w:val="009339D0"/>
    <w:rsid w:val="00934050"/>
    <w:rsid w:val="009344F3"/>
    <w:rsid w:val="00935F30"/>
    <w:rsid w:val="00936367"/>
    <w:rsid w:val="0093643D"/>
    <w:rsid w:val="009367F0"/>
    <w:rsid w:val="00940254"/>
    <w:rsid w:val="009407BD"/>
    <w:rsid w:val="0094129C"/>
    <w:rsid w:val="00941308"/>
    <w:rsid w:val="009419EF"/>
    <w:rsid w:val="00941B17"/>
    <w:rsid w:val="009428A3"/>
    <w:rsid w:val="009434F4"/>
    <w:rsid w:val="009439CF"/>
    <w:rsid w:val="009442DE"/>
    <w:rsid w:val="00944578"/>
    <w:rsid w:val="009448F9"/>
    <w:rsid w:val="00944AE8"/>
    <w:rsid w:val="0094515A"/>
    <w:rsid w:val="009476C0"/>
    <w:rsid w:val="009477FE"/>
    <w:rsid w:val="009505D3"/>
    <w:rsid w:val="009524ED"/>
    <w:rsid w:val="00952E64"/>
    <w:rsid w:val="00953865"/>
    <w:rsid w:val="00953983"/>
    <w:rsid w:val="009545A7"/>
    <w:rsid w:val="00954733"/>
    <w:rsid w:val="009550BD"/>
    <w:rsid w:val="009563C0"/>
    <w:rsid w:val="0095763B"/>
    <w:rsid w:val="0096025A"/>
    <w:rsid w:val="00960C9B"/>
    <w:rsid w:val="00961BF8"/>
    <w:rsid w:val="009621A6"/>
    <w:rsid w:val="009622DD"/>
    <w:rsid w:val="0096242B"/>
    <w:rsid w:val="009626AF"/>
    <w:rsid w:val="009635DC"/>
    <w:rsid w:val="00963A91"/>
    <w:rsid w:val="00963BC6"/>
    <w:rsid w:val="00963CDE"/>
    <w:rsid w:val="00963DEC"/>
    <w:rsid w:val="009644D5"/>
    <w:rsid w:val="00964522"/>
    <w:rsid w:val="009645E1"/>
    <w:rsid w:val="00964FEC"/>
    <w:rsid w:val="00965733"/>
    <w:rsid w:val="00965A3A"/>
    <w:rsid w:val="00970035"/>
    <w:rsid w:val="00971779"/>
    <w:rsid w:val="0097182D"/>
    <w:rsid w:val="00971C20"/>
    <w:rsid w:val="00971DA7"/>
    <w:rsid w:val="00971F52"/>
    <w:rsid w:val="00972C6E"/>
    <w:rsid w:val="00972FB3"/>
    <w:rsid w:val="0097300D"/>
    <w:rsid w:val="009733F1"/>
    <w:rsid w:val="00973A4E"/>
    <w:rsid w:val="0097498C"/>
    <w:rsid w:val="009755EA"/>
    <w:rsid w:val="00975771"/>
    <w:rsid w:val="00975B44"/>
    <w:rsid w:val="0097628B"/>
    <w:rsid w:val="009769A5"/>
    <w:rsid w:val="00977436"/>
    <w:rsid w:val="00977769"/>
    <w:rsid w:val="00977A51"/>
    <w:rsid w:val="00977EA8"/>
    <w:rsid w:val="00977F1F"/>
    <w:rsid w:val="00981B84"/>
    <w:rsid w:val="00981EB2"/>
    <w:rsid w:val="00982274"/>
    <w:rsid w:val="00985E61"/>
    <w:rsid w:val="00985FC8"/>
    <w:rsid w:val="00986A0B"/>
    <w:rsid w:val="00986DBE"/>
    <w:rsid w:val="00993095"/>
    <w:rsid w:val="009932DB"/>
    <w:rsid w:val="00993348"/>
    <w:rsid w:val="009938AD"/>
    <w:rsid w:val="00994F3B"/>
    <w:rsid w:val="00995030"/>
    <w:rsid w:val="00995151"/>
    <w:rsid w:val="009953C6"/>
    <w:rsid w:val="00995440"/>
    <w:rsid w:val="0099561E"/>
    <w:rsid w:val="0099582F"/>
    <w:rsid w:val="009958C1"/>
    <w:rsid w:val="00995B1D"/>
    <w:rsid w:val="00995FE8"/>
    <w:rsid w:val="0099684B"/>
    <w:rsid w:val="0099749A"/>
    <w:rsid w:val="00997785"/>
    <w:rsid w:val="00997B26"/>
    <w:rsid w:val="009A090A"/>
    <w:rsid w:val="009A0B8B"/>
    <w:rsid w:val="009A0F78"/>
    <w:rsid w:val="009A2A07"/>
    <w:rsid w:val="009A2C53"/>
    <w:rsid w:val="009A4003"/>
    <w:rsid w:val="009A4BAD"/>
    <w:rsid w:val="009A5F3F"/>
    <w:rsid w:val="009A625E"/>
    <w:rsid w:val="009A636C"/>
    <w:rsid w:val="009A6BE7"/>
    <w:rsid w:val="009B00D7"/>
    <w:rsid w:val="009B0869"/>
    <w:rsid w:val="009B0C0A"/>
    <w:rsid w:val="009B0FC8"/>
    <w:rsid w:val="009B2179"/>
    <w:rsid w:val="009B3685"/>
    <w:rsid w:val="009B3EBA"/>
    <w:rsid w:val="009B40E6"/>
    <w:rsid w:val="009B436A"/>
    <w:rsid w:val="009B4440"/>
    <w:rsid w:val="009B4443"/>
    <w:rsid w:val="009B4B23"/>
    <w:rsid w:val="009B4C6A"/>
    <w:rsid w:val="009B6DDD"/>
    <w:rsid w:val="009B713A"/>
    <w:rsid w:val="009B781A"/>
    <w:rsid w:val="009B7ADC"/>
    <w:rsid w:val="009C0145"/>
    <w:rsid w:val="009C0D62"/>
    <w:rsid w:val="009C1782"/>
    <w:rsid w:val="009C22CE"/>
    <w:rsid w:val="009C265A"/>
    <w:rsid w:val="009C36F5"/>
    <w:rsid w:val="009C3AB2"/>
    <w:rsid w:val="009C432D"/>
    <w:rsid w:val="009C5A2B"/>
    <w:rsid w:val="009C5E8B"/>
    <w:rsid w:val="009C6B71"/>
    <w:rsid w:val="009C6E9B"/>
    <w:rsid w:val="009D05FB"/>
    <w:rsid w:val="009D0816"/>
    <w:rsid w:val="009D144E"/>
    <w:rsid w:val="009D1849"/>
    <w:rsid w:val="009D1865"/>
    <w:rsid w:val="009D1DEA"/>
    <w:rsid w:val="009D27CE"/>
    <w:rsid w:val="009D2D6F"/>
    <w:rsid w:val="009D3E8F"/>
    <w:rsid w:val="009D445A"/>
    <w:rsid w:val="009D628C"/>
    <w:rsid w:val="009D68FC"/>
    <w:rsid w:val="009D6A61"/>
    <w:rsid w:val="009D7D70"/>
    <w:rsid w:val="009E047C"/>
    <w:rsid w:val="009E05EB"/>
    <w:rsid w:val="009E0F38"/>
    <w:rsid w:val="009E11E9"/>
    <w:rsid w:val="009E2F1E"/>
    <w:rsid w:val="009E2FE2"/>
    <w:rsid w:val="009E3130"/>
    <w:rsid w:val="009E3F43"/>
    <w:rsid w:val="009E4F4D"/>
    <w:rsid w:val="009E61BC"/>
    <w:rsid w:val="009E68AE"/>
    <w:rsid w:val="009E6C41"/>
    <w:rsid w:val="009E79B5"/>
    <w:rsid w:val="009F0A70"/>
    <w:rsid w:val="009F1130"/>
    <w:rsid w:val="009F15E9"/>
    <w:rsid w:val="009F1B71"/>
    <w:rsid w:val="009F21EA"/>
    <w:rsid w:val="009F27C6"/>
    <w:rsid w:val="009F2A3A"/>
    <w:rsid w:val="009F3331"/>
    <w:rsid w:val="009F3488"/>
    <w:rsid w:val="009F3741"/>
    <w:rsid w:val="009F62DC"/>
    <w:rsid w:val="009F6EF3"/>
    <w:rsid w:val="009F796D"/>
    <w:rsid w:val="009F7D1D"/>
    <w:rsid w:val="00A002EA"/>
    <w:rsid w:val="00A009C0"/>
    <w:rsid w:val="00A00FC5"/>
    <w:rsid w:val="00A016BB"/>
    <w:rsid w:val="00A016DE"/>
    <w:rsid w:val="00A0180F"/>
    <w:rsid w:val="00A0373E"/>
    <w:rsid w:val="00A04031"/>
    <w:rsid w:val="00A05DA2"/>
    <w:rsid w:val="00A07771"/>
    <w:rsid w:val="00A07B26"/>
    <w:rsid w:val="00A10293"/>
    <w:rsid w:val="00A10E37"/>
    <w:rsid w:val="00A11930"/>
    <w:rsid w:val="00A12793"/>
    <w:rsid w:val="00A12B6F"/>
    <w:rsid w:val="00A12BEE"/>
    <w:rsid w:val="00A146AB"/>
    <w:rsid w:val="00A156A1"/>
    <w:rsid w:val="00A15819"/>
    <w:rsid w:val="00A1623B"/>
    <w:rsid w:val="00A16C88"/>
    <w:rsid w:val="00A16D4E"/>
    <w:rsid w:val="00A206AD"/>
    <w:rsid w:val="00A21F07"/>
    <w:rsid w:val="00A223A8"/>
    <w:rsid w:val="00A22FAE"/>
    <w:rsid w:val="00A22FE4"/>
    <w:rsid w:val="00A23273"/>
    <w:rsid w:val="00A23CBE"/>
    <w:rsid w:val="00A23F68"/>
    <w:rsid w:val="00A24193"/>
    <w:rsid w:val="00A24294"/>
    <w:rsid w:val="00A2438D"/>
    <w:rsid w:val="00A2652D"/>
    <w:rsid w:val="00A268FE"/>
    <w:rsid w:val="00A2698A"/>
    <w:rsid w:val="00A26BA9"/>
    <w:rsid w:val="00A270C9"/>
    <w:rsid w:val="00A27F5C"/>
    <w:rsid w:val="00A30C17"/>
    <w:rsid w:val="00A31223"/>
    <w:rsid w:val="00A312FC"/>
    <w:rsid w:val="00A3257A"/>
    <w:rsid w:val="00A33CFA"/>
    <w:rsid w:val="00A33F9B"/>
    <w:rsid w:val="00A34C94"/>
    <w:rsid w:val="00A34DAB"/>
    <w:rsid w:val="00A35A9F"/>
    <w:rsid w:val="00A362D5"/>
    <w:rsid w:val="00A368B7"/>
    <w:rsid w:val="00A36A4F"/>
    <w:rsid w:val="00A36E33"/>
    <w:rsid w:val="00A37AC4"/>
    <w:rsid w:val="00A4055C"/>
    <w:rsid w:val="00A40709"/>
    <w:rsid w:val="00A4077C"/>
    <w:rsid w:val="00A408D1"/>
    <w:rsid w:val="00A41486"/>
    <w:rsid w:val="00A41814"/>
    <w:rsid w:val="00A42638"/>
    <w:rsid w:val="00A42849"/>
    <w:rsid w:val="00A43073"/>
    <w:rsid w:val="00A432E0"/>
    <w:rsid w:val="00A43569"/>
    <w:rsid w:val="00A43F7F"/>
    <w:rsid w:val="00A44638"/>
    <w:rsid w:val="00A44823"/>
    <w:rsid w:val="00A46A42"/>
    <w:rsid w:val="00A46A8A"/>
    <w:rsid w:val="00A46B7F"/>
    <w:rsid w:val="00A46EF2"/>
    <w:rsid w:val="00A4705F"/>
    <w:rsid w:val="00A476BC"/>
    <w:rsid w:val="00A47C77"/>
    <w:rsid w:val="00A47DDE"/>
    <w:rsid w:val="00A5034E"/>
    <w:rsid w:val="00A507D9"/>
    <w:rsid w:val="00A50B5E"/>
    <w:rsid w:val="00A528FF"/>
    <w:rsid w:val="00A53890"/>
    <w:rsid w:val="00A5437D"/>
    <w:rsid w:val="00A5450F"/>
    <w:rsid w:val="00A555CD"/>
    <w:rsid w:val="00A55765"/>
    <w:rsid w:val="00A55CA1"/>
    <w:rsid w:val="00A56244"/>
    <w:rsid w:val="00A60802"/>
    <w:rsid w:val="00A60AF9"/>
    <w:rsid w:val="00A60C22"/>
    <w:rsid w:val="00A61A5A"/>
    <w:rsid w:val="00A625BC"/>
    <w:rsid w:val="00A62C28"/>
    <w:rsid w:val="00A6387C"/>
    <w:rsid w:val="00A643F9"/>
    <w:rsid w:val="00A6486D"/>
    <w:rsid w:val="00A64908"/>
    <w:rsid w:val="00A64A7D"/>
    <w:rsid w:val="00A64BD0"/>
    <w:rsid w:val="00A656E7"/>
    <w:rsid w:val="00A657C9"/>
    <w:rsid w:val="00A66719"/>
    <w:rsid w:val="00A66BC3"/>
    <w:rsid w:val="00A66C60"/>
    <w:rsid w:val="00A6757B"/>
    <w:rsid w:val="00A7007C"/>
    <w:rsid w:val="00A70935"/>
    <w:rsid w:val="00A70958"/>
    <w:rsid w:val="00A70EA5"/>
    <w:rsid w:val="00A72D2F"/>
    <w:rsid w:val="00A75840"/>
    <w:rsid w:val="00A75BEA"/>
    <w:rsid w:val="00A75C6A"/>
    <w:rsid w:val="00A75EA1"/>
    <w:rsid w:val="00A76E21"/>
    <w:rsid w:val="00A778E2"/>
    <w:rsid w:val="00A77C81"/>
    <w:rsid w:val="00A77DD2"/>
    <w:rsid w:val="00A81775"/>
    <w:rsid w:val="00A81B40"/>
    <w:rsid w:val="00A81E6F"/>
    <w:rsid w:val="00A81E9A"/>
    <w:rsid w:val="00A8229C"/>
    <w:rsid w:val="00A823E2"/>
    <w:rsid w:val="00A825F3"/>
    <w:rsid w:val="00A82926"/>
    <w:rsid w:val="00A83D00"/>
    <w:rsid w:val="00A86C0A"/>
    <w:rsid w:val="00A8757F"/>
    <w:rsid w:val="00A91390"/>
    <w:rsid w:val="00A91A0D"/>
    <w:rsid w:val="00A927AE"/>
    <w:rsid w:val="00A92DF4"/>
    <w:rsid w:val="00A93F1E"/>
    <w:rsid w:val="00A940D9"/>
    <w:rsid w:val="00A9452B"/>
    <w:rsid w:val="00A94661"/>
    <w:rsid w:val="00A962A6"/>
    <w:rsid w:val="00A96D4E"/>
    <w:rsid w:val="00A975FD"/>
    <w:rsid w:val="00A97FF8"/>
    <w:rsid w:val="00AA07A9"/>
    <w:rsid w:val="00AA0834"/>
    <w:rsid w:val="00AA0DC5"/>
    <w:rsid w:val="00AA113F"/>
    <w:rsid w:val="00AA17BE"/>
    <w:rsid w:val="00AA1D12"/>
    <w:rsid w:val="00AA1FD7"/>
    <w:rsid w:val="00AA2A3A"/>
    <w:rsid w:val="00AA36BD"/>
    <w:rsid w:val="00AA3948"/>
    <w:rsid w:val="00AA43F7"/>
    <w:rsid w:val="00AA4B9F"/>
    <w:rsid w:val="00AA4C6D"/>
    <w:rsid w:val="00AA4CBA"/>
    <w:rsid w:val="00AA6D13"/>
    <w:rsid w:val="00AA76CB"/>
    <w:rsid w:val="00AA78CE"/>
    <w:rsid w:val="00AA7A0A"/>
    <w:rsid w:val="00AA7D2D"/>
    <w:rsid w:val="00AA7EF1"/>
    <w:rsid w:val="00AA7F82"/>
    <w:rsid w:val="00AB056C"/>
    <w:rsid w:val="00AB11D1"/>
    <w:rsid w:val="00AB1346"/>
    <w:rsid w:val="00AB2314"/>
    <w:rsid w:val="00AB3566"/>
    <w:rsid w:val="00AB3A21"/>
    <w:rsid w:val="00AB3ACA"/>
    <w:rsid w:val="00AB4AB2"/>
    <w:rsid w:val="00AB4BF9"/>
    <w:rsid w:val="00AB6931"/>
    <w:rsid w:val="00AB7B16"/>
    <w:rsid w:val="00AB7CFE"/>
    <w:rsid w:val="00AC0DF2"/>
    <w:rsid w:val="00AC19DF"/>
    <w:rsid w:val="00AC1C05"/>
    <w:rsid w:val="00AC1D2F"/>
    <w:rsid w:val="00AC2769"/>
    <w:rsid w:val="00AC2E37"/>
    <w:rsid w:val="00AC3D3B"/>
    <w:rsid w:val="00AC3FF2"/>
    <w:rsid w:val="00AC4404"/>
    <w:rsid w:val="00AC5629"/>
    <w:rsid w:val="00AC704F"/>
    <w:rsid w:val="00AC762E"/>
    <w:rsid w:val="00AC7901"/>
    <w:rsid w:val="00AD054F"/>
    <w:rsid w:val="00AD06BB"/>
    <w:rsid w:val="00AD131A"/>
    <w:rsid w:val="00AD13DF"/>
    <w:rsid w:val="00AD28F2"/>
    <w:rsid w:val="00AD2CC1"/>
    <w:rsid w:val="00AD2E7E"/>
    <w:rsid w:val="00AD3745"/>
    <w:rsid w:val="00AD39E1"/>
    <w:rsid w:val="00AD3ED5"/>
    <w:rsid w:val="00AD4032"/>
    <w:rsid w:val="00AD665A"/>
    <w:rsid w:val="00AD6811"/>
    <w:rsid w:val="00AD7317"/>
    <w:rsid w:val="00AD749F"/>
    <w:rsid w:val="00AE08D4"/>
    <w:rsid w:val="00AE0D2D"/>
    <w:rsid w:val="00AE140D"/>
    <w:rsid w:val="00AE17D4"/>
    <w:rsid w:val="00AE321F"/>
    <w:rsid w:val="00AE3234"/>
    <w:rsid w:val="00AE3879"/>
    <w:rsid w:val="00AE3A63"/>
    <w:rsid w:val="00AF11B4"/>
    <w:rsid w:val="00AF19E7"/>
    <w:rsid w:val="00AF28FE"/>
    <w:rsid w:val="00AF359A"/>
    <w:rsid w:val="00AF3E0C"/>
    <w:rsid w:val="00AF4543"/>
    <w:rsid w:val="00AF4CEB"/>
    <w:rsid w:val="00AF53D5"/>
    <w:rsid w:val="00AF5AEE"/>
    <w:rsid w:val="00AF5DE8"/>
    <w:rsid w:val="00AF630D"/>
    <w:rsid w:val="00B000A6"/>
    <w:rsid w:val="00B00798"/>
    <w:rsid w:val="00B009B9"/>
    <w:rsid w:val="00B00D53"/>
    <w:rsid w:val="00B01609"/>
    <w:rsid w:val="00B01AD4"/>
    <w:rsid w:val="00B01B79"/>
    <w:rsid w:val="00B01DCB"/>
    <w:rsid w:val="00B02B5C"/>
    <w:rsid w:val="00B033F6"/>
    <w:rsid w:val="00B035D6"/>
    <w:rsid w:val="00B037DC"/>
    <w:rsid w:val="00B04624"/>
    <w:rsid w:val="00B0462B"/>
    <w:rsid w:val="00B046BC"/>
    <w:rsid w:val="00B04F92"/>
    <w:rsid w:val="00B05282"/>
    <w:rsid w:val="00B052F7"/>
    <w:rsid w:val="00B05845"/>
    <w:rsid w:val="00B05DB4"/>
    <w:rsid w:val="00B0663F"/>
    <w:rsid w:val="00B0715E"/>
    <w:rsid w:val="00B1025C"/>
    <w:rsid w:val="00B1062B"/>
    <w:rsid w:val="00B106A6"/>
    <w:rsid w:val="00B1076A"/>
    <w:rsid w:val="00B108EF"/>
    <w:rsid w:val="00B137A7"/>
    <w:rsid w:val="00B15120"/>
    <w:rsid w:val="00B151FA"/>
    <w:rsid w:val="00B156A0"/>
    <w:rsid w:val="00B20A91"/>
    <w:rsid w:val="00B2118E"/>
    <w:rsid w:val="00B21F18"/>
    <w:rsid w:val="00B21F6B"/>
    <w:rsid w:val="00B2225F"/>
    <w:rsid w:val="00B22F8E"/>
    <w:rsid w:val="00B233DC"/>
    <w:rsid w:val="00B243CB"/>
    <w:rsid w:val="00B25005"/>
    <w:rsid w:val="00B252B2"/>
    <w:rsid w:val="00B2589E"/>
    <w:rsid w:val="00B25C6C"/>
    <w:rsid w:val="00B26026"/>
    <w:rsid w:val="00B263B3"/>
    <w:rsid w:val="00B26ED3"/>
    <w:rsid w:val="00B26EF6"/>
    <w:rsid w:val="00B2740D"/>
    <w:rsid w:val="00B27614"/>
    <w:rsid w:val="00B27A6A"/>
    <w:rsid w:val="00B27D85"/>
    <w:rsid w:val="00B3061D"/>
    <w:rsid w:val="00B30BB8"/>
    <w:rsid w:val="00B316D4"/>
    <w:rsid w:val="00B31D2A"/>
    <w:rsid w:val="00B3280E"/>
    <w:rsid w:val="00B32E1C"/>
    <w:rsid w:val="00B337F4"/>
    <w:rsid w:val="00B339BC"/>
    <w:rsid w:val="00B34A9E"/>
    <w:rsid w:val="00B34E0F"/>
    <w:rsid w:val="00B351ED"/>
    <w:rsid w:val="00B36159"/>
    <w:rsid w:val="00B3651A"/>
    <w:rsid w:val="00B36A71"/>
    <w:rsid w:val="00B41C90"/>
    <w:rsid w:val="00B42824"/>
    <w:rsid w:val="00B429BB"/>
    <w:rsid w:val="00B42E96"/>
    <w:rsid w:val="00B430ED"/>
    <w:rsid w:val="00B436F3"/>
    <w:rsid w:val="00B43841"/>
    <w:rsid w:val="00B43C7B"/>
    <w:rsid w:val="00B43CFC"/>
    <w:rsid w:val="00B444C7"/>
    <w:rsid w:val="00B44542"/>
    <w:rsid w:val="00B445E9"/>
    <w:rsid w:val="00B44788"/>
    <w:rsid w:val="00B45A1D"/>
    <w:rsid w:val="00B46414"/>
    <w:rsid w:val="00B46CF1"/>
    <w:rsid w:val="00B47C3D"/>
    <w:rsid w:val="00B519F4"/>
    <w:rsid w:val="00B52424"/>
    <w:rsid w:val="00B527D1"/>
    <w:rsid w:val="00B53C72"/>
    <w:rsid w:val="00B53F4C"/>
    <w:rsid w:val="00B5423D"/>
    <w:rsid w:val="00B54510"/>
    <w:rsid w:val="00B55648"/>
    <w:rsid w:val="00B56393"/>
    <w:rsid w:val="00B56616"/>
    <w:rsid w:val="00B5669B"/>
    <w:rsid w:val="00B573C3"/>
    <w:rsid w:val="00B57AD7"/>
    <w:rsid w:val="00B60DC5"/>
    <w:rsid w:val="00B612A4"/>
    <w:rsid w:val="00B61FE2"/>
    <w:rsid w:val="00B634CD"/>
    <w:rsid w:val="00B63FC7"/>
    <w:rsid w:val="00B64CA3"/>
    <w:rsid w:val="00B6541F"/>
    <w:rsid w:val="00B65642"/>
    <w:rsid w:val="00B65DE4"/>
    <w:rsid w:val="00B7086C"/>
    <w:rsid w:val="00B70970"/>
    <w:rsid w:val="00B716B7"/>
    <w:rsid w:val="00B72205"/>
    <w:rsid w:val="00B73ACD"/>
    <w:rsid w:val="00B74413"/>
    <w:rsid w:val="00B75529"/>
    <w:rsid w:val="00B76102"/>
    <w:rsid w:val="00B76A85"/>
    <w:rsid w:val="00B76FAD"/>
    <w:rsid w:val="00B77016"/>
    <w:rsid w:val="00B77B8B"/>
    <w:rsid w:val="00B77FE1"/>
    <w:rsid w:val="00B803AC"/>
    <w:rsid w:val="00B806FD"/>
    <w:rsid w:val="00B8080B"/>
    <w:rsid w:val="00B82185"/>
    <w:rsid w:val="00B8271A"/>
    <w:rsid w:val="00B8291A"/>
    <w:rsid w:val="00B8417F"/>
    <w:rsid w:val="00B84534"/>
    <w:rsid w:val="00B8510A"/>
    <w:rsid w:val="00B8536F"/>
    <w:rsid w:val="00B853DB"/>
    <w:rsid w:val="00B878E5"/>
    <w:rsid w:val="00B90609"/>
    <w:rsid w:val="00B90A11"/>
    <w:rsid w:val="00B90F9C"/>
    <w:rsid w:val="00B91BC6"/>
    <w:rsid w:val="00B926A9"/>
    <w:rsid w:val="00B92F6B"/>
    <w:rsid w:val="00B92F6C"/>
    <w:rsid w:val="00B933AB"/>
    <w:rsid w:val="00B935BF"/>
    <w:rsid w:val="00B9370D"/>
    <w:rsid w:val="00B9511F"/>
    <w:rsid w:val="00B954FA"/>
    <w:rsid w:val="00B957B0"/>
    <w:rsid w:val="00B958EC"/>
    <w:rsid w:val="00B95983"/>
    <w:rsid w:val="00B95ED6"/>
    <w:rsid w:val="00B9660B"/>
    <w:rsid w:val="00B973E5"/>
    <w:rsid w:val="00BA0B95"/>
    <w:rsid w:val="00BA0E9A"/>
    <w:rsid w:val="00BA1D9C"/>
    <w:rsid w:val="00BA1F24"/>
    <w:rsid w:val="00BA22A5"/>
    <w:rsid w:val="00BA24D7"/>
    <w:rsid w:val="00BA2674"/>
    <w:rsid w:val="00BA2D55"/>
    <w:rsid w:val="00BA3372"/>
    <w:rsid w:val="00BA4020"/>
    <w:rsid w:val="00BA4299"/>
    <w:rsid w:val="00BA4748"/>
    <w:rsid w:val="00BA4A8E"/>
    <w:rsid w:val="00BA4C5E"/>
    <w:rsid w:val="00BA6435"/>
    <w:rsid w:val="00BA742A"/>
    <w:rsid w:val="00BA775D"/>
    <w:rsid w:val="00BA791E"/>
    <w:rsid w:val="00BB034B"/>
    <w:rsid w:val="00BB0A4E"/>
    <w:rsid w:val="00BB12CF"/>
    <w:rsid w:val="00BB1528"/>
    <w:rsid w:val="00BB1F22"/>
    <w:rsid w:val="00BB1F9D"/>
    <w:rsid w:val="00BB2728"/>
    <w:rsid w:val="00BB3212"/>
    <w:rsid w:val="00BB3E1A"/>
    <w:rsid w:val="00BB4758"/>
    <w:rsid w:val="00BB52F7"/>
    <w:rsid w:val="00BB60C5"/>
    <w:rsid w:val="00BB6120"/>
    <w:rsid w:val="00BB76B5"/>
    <w:rsid w:val="00BB7B31"/>
    <w:rsid w:val="00BC4E5C"/>
    <w:rsid w:val="00BC5096"/>
    <w:rsid w:val="00BC51A7"/>
    <w:rsid w:val="00BC52CB"/>
    <w:rsid w:val="00BC58D2"/>
    <w:rsid w:val="00BC59F0"/>
    <w:rsid w:val="00BC621C"/>
    <w:rsid w:val="00BC63FC"/>
    <w:rsid w:val="00BC70F8"/>
    <w:rsid w:val="00BC73C9"/>
    <w:rsid w:val="00BD0038"/>
    <w:rsid w:val="00BD1CFE"/>
    <w:rsid w:val="00BD2501"/>
    <w:rsid w:val="00BD2DE3"/>
    <w:rsid w:val="00BD425B"/>
    <w:rsid w:val="00BD47C6"/>
    <w:rsid w:val="00BD61A3"/>
    <w:rsid w:val="00BD662F"/>
    <w:rsid w:val="00BD7BE8"/>
    <w:rsid w:val="00BE016A"/>
    <w:rsid w:val="00BE0239"/>
    <w:rsid w:val="00BE10F4"/>
    <w:rsid w:val="00BE267A"/>
    <w:rsid w:val="00BE27C4"/>
    <w:rsid w:val="00BE2DE8"/>
    <w:rsid w:val="00BE3D5D"/>
    <w:rsid w:val="00BE432D"/>
    <w:rsid w:val="00BE6322"/>
    <w:rsid w:val="00BE795F"/>
    <w:rsid w:val="00BF0516"/>
    <w:rsid w:val="00BF070E"/>
    <w:rsid w:val="00BF0D55"/>
    <w:rsid w:val="00BF0EB6"/>
    <w:rsid w:val="00BF157E"/>
    <w:rsid w:val="00BF1B52"/>
    <w:rsid w:val="00BF27B0"/>
    <w:rsid w:val="00BF2E25"/>
    <w:rsid w:val="00BF3122"/>
    <w:rsid w:val="00BF4211"/>
    <w:rsid w:val="00BF4651"/>
    <w:rsid w:val="00BF57DB"/>
    <w:rsid w:val="00BF5B96"/>
    <w:rsid w:val="00BF6439"/>
    <w:rsid w:val="00BF6B2E"/>
    <w:rsid w:val="00BF6B3A"/>
    <w:rsid w:val="00BF6E33"/>
    <w:rsid w:val="00BF7E13"/>
    <w:rsid w:val="00C0053A"/>
    <w:rsid w:val="00C00A08"/>
    <w:rsid w:val="00C0153C"/>
    <w:rsid w:val="00C01F12"/>
    <w:rsid w:val="00C025A8"/>
    <w:rsid w:val="00C02C43"/>
    <w:rsid w:val="00C030D3"/>
    <w:rsid w:val="00C0320A"/>
    <w:rsid w:val="00C03526"/>
    <w:rsid w:val="00C04989"/>
    <w:rsid w:val="00C07649"/>
    <w:rsid w:val="00C07D30"/>
    <w:rsid w:val="00C101E8"/>
    <w:rsid w:val="00C10950"/>
    <w:rsid w:val="00C11AA4"/>
    <w:rsid w:val="00C13127"/>
    <w:rsid w:val="00C13514"/>
    <w:rsid w:val="00C14134"/>
    <w:rsid w:val="00C1444D"/>
    <w:rsid w:val="00C14B42"/>
    <w:rsid w:val="00C14E7B"/>
    <w:rsid w:val="00C14FF6"/>
    <w:rsid w:val="00C15CCD"/>
    <w:rsid w:val="00C168BB"/>
    <w:rsid w:val="00C16C43"/>
    <w:rsid w:val="00C20A1C"/>
    <w:rsid w:val="00C20FBF"/>
    <w:rsid w:val="00C21522"/>
    <w:rsid w:val="00C22AB4"/>
    <w:rsid w:val="00C230A0"/>
    <w:rsid w:val="00C24190"/>
    <w:rsid w:val="00C24C04"/>
    <w:rsid w:val="00C24E1D"/>
    <w:rsid w:val="00C2519C"/>
    <w:rsid w:val="00C254C6"/>
    <w:rsid w:val="00C26747"/>
    <w:rsid w:val="00C275A0"/>
    <w:rsid w:val="00C300AE"/>
    <w:rsid w:val="00C307F7"/>
    <w:rsid w:val="00C30928"/>
    <w:rsid w:val="00C318CF"/>
    <w:rsid w:val="00C318F2"/>
    <w:rsid w:val="00C32ACA"/>
    <w:rsid w:val="00C33BEE"/>
    <w:rsid w:val="00C33BFF"/>
    <w:rsid w:val="00C352FF"/>
    <w:rsid w:val="00C36F46"/>
    <w:rsid w:val="00C377F9"/>
    <w:rsid w:val="00C378F4"/>
    <w:rsid w:val="00C404EA"/>
    <w:rsid w:val="00C4139F"/>
    <w:rsid w:val="00C413CD"/>
    <w:rsid w:val="00C419FB"/>
    <w:rsid w:val="00C41B8D"/>
    <w:rsid w:val="00C41CF2"/>
    <w:rsid w:val="00C43901"/>
    <w:rsid w:val="00C43A40"/>
    <w:rsid w:val="00C43C8B"/>
    <w:rsid w:val="00C43E0F"/>
    <w:rsid w:val="00C44A43"/>
    <w:rsid w:val="00C450FA"/>
    <w:rsid w:val="00C4575A"/>
    <w:rsid w:val="00C46566"/>
    <w:rsid w:val="00C46A39"/>
    <w:rsid w:val="00C47A32"/>
    <w:rsid w:val="00C47CFD"/>
    <w:rsid w:val="00C503F4"/>
    <w:rsid w:val="00C50550"/>
    <w:rsid w:val="00C5148A"/>
    <w:rsid w:val="00C514B7"/>
    <w:rsid w:val="00C51FB5"/>
    <w:rsid w:val="00C51FDE"/>
    <w:rsid w:val="00C53223"/>
    <w:rsid w:val="00C53945"/>
    <w:rsid w:val="00C53C30"/>
    <w:rsid w:val="00C5546B"/>
    <w:rsid w:val="00C556AC"/>
    <w:rsid w:val="00C56129"/>
    <w:rsid w:val="00C56B55"/>
    <w:rsid w:val="00C56B6E"/>
    <w:rsid w:val="00C56C64"/>
    <w:rsid w:val="00C60033"/>
    <w:rsid w:val="00C60668"/>
    <w:rsid w:val="00C61399"/>
    <w:rsid w:val="00C61C71"/>
    <w:rsid w:val="00C62447"/>
    <w:rsid w:val="00C6252F"/>
    <w:rsid w:val="00C62AE5"/>
    <w:rsid w:val="00C62CE8"/>
    <w:rsid w:val="00C6334E"/>
    <w:rsid w:val="00C635F0"/>
    <w:rsid w:val="00C655F6"/>
    <w:rsid w:val="00C65881"/>
    <w:rsid w:val="00C659A1"/>
    <w:rsid w:val="00C666A5"/>
    <w:rsid w:val="00C669D5"/>
    <w:rsid w:val="00C67240"/>
    <w:rsid w:val="00C672CC"/>
    <w:rsid w:val="00C673EF"/>
    <w:rsid w:val="00C67BD6"/>
    <w:rsid w:val="00C703B9"/>
    <w:rsid w:val="00C712B7"/>
    <w:rsid w:val="00C71A5C"/>
    <w:rsid w:val="00C73319"/>
    <w:rsid w:val="00C73C09"/>
    <w:rsid w:val="00C747F8"/>
    <w:rsid w:val="00C759BA"/>
    <w:rsid w:val="00C76583"/>
    <w:rsid w:val="00C77497"/>
    <w:rsid w:val="00C778CB"/>
    <w:rsid w:val="00C80131"/>
    <w:rsid w:val="00C80705"/>
    <w:rsid w:val="00C80B3D"/>
    <w:rsid w:val="00C80DAE"/>
    <w:rsid w:val="00C814E6"/>
    <w:rsid w:val="00C81E58"/>
    <w:rsid w:val="00C82165"/>
    <w:rsid w:val="00C8237F"/>
    <w:rsid w:val="00C8272D"/>
    <w:rsid w:val="00C82776"/>
    <w:rsid w:val="00C82AC6"/>
    <w:rsid w:val="00C82AC7"/>
    <w:rsid w:val="00C82BAA"/>
    <w:rsid w:val="00C82DA0"/>
    <w:rsid w:val="00C82E19"/>
    <w:rsid w:val="00C82FA1"/>
    <w:rsid w:val="00C840D5"/>
    <w:rsid w:val="00C84A8F"/>
    <w:rsid w:val="00C84D3C"/>
    <w:rsid w:val="00C84F31"/>
    <w:rsid w:val="00C85702"/>
    <w:rsid w:val="00C85BFA"/>
    <w:rsid w:val="00C867F8"/>
    <w:rsid w:val="00C86878"/>
    <w:rsid w:val="00C871C8"/>
    <w:rsid w:val="00C8770B"/>
    <w:rsid w:val="00C87BE4"/>
    <w:rsid w:val="00C87D3F"/>
    <w:rsid w:val="00C91887"/>
    <w:rsid w:val="00C923C2"/>
    <w:rsid w:val="00C92A4C"/>
    <w:rsid w:val="00C92D37"/>
    <w:rsid w:val="00C93330"/>
    <w:rsid w:val="00C93C15"/>
    <w:rsid w:val="00C93E34"/>
    <w:rsid w:val="00C9444D"/>
    <w:rsid w:val="00C94568"/>
    <w:rsid w:val="00C94654"/>
    <w:rsid w:val="00C948F4"/>
    <w:rsid w:val="00C94A14"/>
    <w:rsid w:val="00C94C2B"/>
    <w:rsid w:val="00C950BB"/>
    <w:rsid w:val="00C95FFE"/>
    <w:rsid w:val="00C9607D"/>
    <w:rsid w:val="00C96170"/>
    <w:rsid w:val="00C965EA"/>
    <w:rsid w:val="00C96EDE"/>
    <w:rsid w:val="00CA0420"/>
    <w:rsid w:val="00CA0562"/>
    <w:rsid w:val="00CA102B"/>
    <w:rsid w:val="00CA1283"/>
    <w:rsid w:val="00CA157D"/>
    <w:rsid w:val="00CA258C"/>
    <w:rsid w:val="00CA2D87"/>
    <w:rsid w:val="00CA323B"/>
    <w:rsid w:val="00CA3440"/>
    <w:rsid w:val="00CA42F2"/>
    <w:rsid w:val="00CA4402"/>
    <w:rsid w:val="00CA65ED"/>
    <w:rsid w:val="00CA6A70"/>
    <w:rsid w:val="00CA758E"/>
    <w:rsid w:val="00CA78DB"/>
    <w:rsid w:val="00CB07A1"/>
    <w:rsid w:val="00CB1195"/>
    <w:rsid w:val="00CB44AB"/>
    <w:rsid w:val="00CB4611"/>
    <w:rsid w:val="00CB4CC7"/>
    <w:rsid w:val="00CB507C"/>
    <w:rsid w:val="00CB50AD"/>
    <w:rsid w:val="00CB5AAB"/>
    <w:rsid w:val="00CB5C6C"/>
    <w:rsid w:val="00CB6CFF"/>
    <w:rsid w:val="00CB7BE3"/>
    <w:rsid w:val="00CC0581"/>
    <w:rsid w:val="00CC05BD"/>
    <w:rsid w:val="00CC0976"/>
    <w:rsid w:val="00CC11FB"/>
    <w:rsid w:val="00CC2CF7"/>
    <w:rsid w:val="00CC2DD7"/>
    <w:rsid w:val="00CC2F13"/>
    <w:rsid w:val="00CC3188"/>
    <w:rsid w:val="00CC386F"/>
    <w:rsid w:val="00CC3CFB"/>
    <w:rsid w:val="00CC3E51"/>
    <w:rsid w:val="00CC42EE"/>
    <w:rsid w:val="00CC4857"/>
    <w:rsid w:val="00CC4A3C"/>
    <w:rsid w:val="00CC4BAE"/>
    <w:rsid w:val="00CC4D3C"/>
    <w:rsid w:val="00CC4D91"/>
    <w:rsid w:val="00CC62F3"/>
    <w:rsid w:val="00CC7668"/>
    <w:rsid w:val="00CD011F"/>
    <w:rsid w:val="00CD2B9A"/>
    <w:rsid w:val="00CD31F9"/>
    <w:rsid w:val="00CD3799"/>
    <w:rsid w:val="00CD37DC"/>
    <w:rsid w:val="00CD3CD5"/>
    <w:rsid w:val="00CD55BE"/>
    <w:rsid w:val="00CD6734"/>
    <w:rsid w:val="00CD7BAF"/>
    <w:rsid w:val="00CD7D67"/>
    <w:rsid w:val="00CE08CC"/>
    <w:rsid w:val="00CE0E74"/>
    <w:rsid w:val="00CE11A7"/>
    <w:rsid w:val="00CE1A2F"/>
    <w:rsid w:val="00CE23FA"/>
    <w:rsid w:val="00CE2824"/>
    <w:rsid w:val="00CE2A91"/>
    <w:rsid w:val="00CE4DB7"/>
    <w:rsid w:val="00CE7292"/>
    <w:rsid w:val="00CE7370"/>
    <w:rsid w:val="00CE74D9"/>
    <w:rsid w:val="00CE7585"/>
    <w:rsid w:val="00CE7874"/>
    <w:rsid w:val="00CE790D"/>
    <w:rsid w:val="00CE7CDB"/>
    <w:rsid w:val="00CF06DD"/>
    <w:rsid w:val="00CF147B"/>
    <w:rsid w:val="00CF1705"/>
    <w:rsid w:val="00CF1C63"/>
    <w:rsid w:val="00CF214B"/>
    <w:rsid w:val="00CF21B5"/>
    <w:rsid w:val="00CF24B2"/>
    <w:rsid w:val="00CF30A5"/>
    <w:rsid w:val="00CF36B6"/>
    <w:rsid w:val="00CF5B21"/>
    <w:rsid w:val="00CF65EA"/>
    <w:rsid w:val="00CF6C26"/>
    <w:rsid w:val="00D0005A"/>
    <w:rsid w:val="00D00195"/>
    <w:rsid w:val="00D00209"/>
    <w:rsid w:val="00D0047F"/>
    <w:rsid w:val="00D005C3"/>
    <w:rsid w:val="00D007D2"/>
    <w:rsid w:val="00D00A83"/>
    <w:rsid w:val="00D00B3B"/>
    <w:rsid w:val="00D01519"/>
    <w:rsid w:val="00D018BA"/>
    <w:rsid w:val="00D018D3"/>
    <w:rsid w:val="00D01A81"/>
    <w:rsid w:val="00D020EB"/>
    <w:rsid w:val="00D0297A"/>
    <w:rsid w:val="00D043E5"/>
    <w:rsid w:val="00D04415"/>
    <w:rsid w:val="00D04527"/>
    <w:rsid w:val="00D04A6F"/>
    <w:rsid w:val="00D04C25"/>
    <w:rsid w:val="00D04F35"/>
    <w:rsid w:val="00D052E1"/>
    <w:rsid w:val="00D05392"/>
    <w:rsid w:val="00D057A2"/>
    <w:rsid w:val="00D064AA"/>
    <w:rsid w:val="00D06D71"/>
    <w:rsid w:val="00D07709"/>
    <w:rsid w:val="00D10F14"/>
    <w:rsid w:val="00D11266"/>
    <w:rsid w:val="00D11943"/>
    <w:rsid w:val="00D11CE6"/>
    <w:rsid w:val="00D120CD"/>
    <w:rsid w:val="00D1268F"/>
    <w:rsid w:val="00D12715"/>
    <w:rsid w:val="00D12DB9"/>
    <w:rsid w:val="00D13B26"/>
    <w:rsid w:val="00D13B9C"/>
    <w:rsid w:val="00D145B7"/>
    <w:rsid w:val="00D15152"/>
    <w:rsid w:val="00D1553B"/>
    <w:rsid w:val="00D1582D"/>
    <w:rsid w:val="00D15C27"/>
    <w:rsid w:val="00D165E7"/>
    <w:rsid w:val="00D1676E"/>
    <w:rsid w:val="00D16F3D"/>
    <w:rsid w:val="00D17092"/>
    <w:rsid w:val="00D177EE"/>
    <w:rsid w:val="00D200F5"/>
    <w:rsid w:val="00D22535"/>
    <w:rsid w:val="00D22677"/>
    <w:rsid w:val="00D22A40"/>
    <w:rsid w:val="00D23DAA"/>
    <w:rsid w:val="00D24645"/>
    <w:rsid w:val="00D24F70"/>
    <w:rsid w:val="00D250FD"/>
    <w:rsid w:val="00D2553F"/>
    <w:rsid w:val="00D2565F"/>
    <w:rsid w:val="00D26F3F"/>
    <w:rsid w:val="00D26F4C"/>
    <w:rsid w:val="00D2717D"/>
    <w:rsid w:val="00D30204"/>
    <w:rsid w:val="00D305F3"/>
    <w:rsid w:val="00D3076A"/>
    <w:rsid w:val="00D309C9"/>
    <w:rsid w:val="00D311BC"/>
    <w:rsid w:val="00D31783"/>
    <w:rsid w:val="00D3222C"/>
    <w:rsid w:val="00D32445"/>
    <w:rsid w:val="00D32B63"/>
    <w:rsid w:val="00D342F5"/>
    <w:rsid w:val="00D353D2"/>
    <w:rsid w:val="00D355AD"/>
    <w:rsid w:val="00D35AA8"/>
    <w:rsid w:val="00D3606E"/>
    <w:rsid w:val="00D4006D"/>
    <w:rsid w:val="00D4014B"/>
    <w:rsid w:val="00D40739"/>
    <w:rsid w:val="00D40963"/>
    <w:rsid w:val="00D409FB"/>
    <w:rsid w:val="00D42086"/>
    <w:rsid w:val="00D4292E"/>
    <w:rsid w:val="00D444F1"/>
    <w:rsid w:val="00D4467E"/>
    <w:rsid w:val="00D45CC4"/>
    <w:rsid w:val="00D4612C"/>
    <w:rsid w:val="00D46939"/>
    <w:rsid w:val="00D46992"/>
    <w:rsid w:val="00D47EE4"/>
    <w:rsid w:val="00D50400"/>
    <w:rsid w:val="00D519AA"/>
    <w:rsid w:val="00D53557"/>
    <w:rsid w:val="00D547CE"/>
    <w:rsid w:val="00D54BAE"/>
    <w:rsid w:val="00D54FCD"/>
    <w:rsid w:val="00D55331"/>
    <w:rsid w:val="00D553A6"/>
    <w:rsid w:val="00D55522"/>
    <w:rsid w:val="00D56660"/>
    <w:rsid w:val="00D56C73"/>
    <w:rsid w:val="00D60083"/>
    <w:rsid w:val="00D601EC"/>
    <w:rsid w:val="00D607FC"/>
    <w:rsid w:val="00D6145E"/>
    <w:rsid w:val="00D615DC"/>
    <w:rsid w:val="00D61FB6"/>
    <w:rsid w:val="00D62C20"/>
    <w:rsid w:val="00D63AF3"/>
    <w:rsid w:val="00D63E77"/>
    <w:rsid w:val="00D644B9"/>
    <w:rsid w:val="00D65A65"/>
    <w:rsid w:val="00D65FD4"/>
    <w:rsid w:val="00D66975"/>
    <w:rsid w:val="00D67F22"/>
    <w:rsid w:val="00D73236"/>
    <w:rsid w:val="00D733A6"/>
    <w:rsid w:val="00D739E2"/>
    <w:rsid w:val="00D73D2A"/>
    <w:rsid w:val="00D73E99"/>
    <w:rsid w:val="00D753D1"/>
    <w:rsid w:val="00D759FB"/>
    <w:rsid w:val="00D76EE7"/>
    <w:rsid w:val="00D77A90"/>
    <w:rsid w:val="00D80220"/>
    <w:rsid w:val="00D803B8"/>
    <w:rsid w:val="00D8078B"/>
    <w:rsid w:val="00D80CC7"/>
    <w:rsid w:val="00D81C6A"/>
    <w:rsid w:val="00D81D02"/>
    <w:rsid w:val="00D82326"/>
    <w:rsid w:val="00D82825"/>
    <w:rsid w:val="00D83745"/>
    <w:rsid w:val="00D83B38"/>
    <w:rsid w:val="00D83CD5"/>
    <w:rsid w:val="00D83ECC"/>
    <w:rsid w:val="00D85111"/>
    <w:rsid w:val="00D85204"/>
    <w:rsid w:val="00D85864"/>
    <w:rsid w:val="00D85EB5"/>
    <w:rsid w:val="00D86409"/>
    <w:rsid w:val="00D90907"/>
    <w:rsid w:val="00D90FC3"/>
    <w:rsid w:val="00D9117B"/>
    <w:rsid w:val="00D92D3A"/>
    <w:rsid w:val="00D92EE1"/>
    <w:rsid w:val="00D9332A"/>
    <w:rsid w:val="00D936FD"/>
    <w:rsid w:val="00D93DB8"/>
    <w:rsid w:val="00D94803"/>
    <w:rsid w:val="00D94D90"/>
    <w:rsid w:val="00D94F18"/>
    <w:rsid w:val="00D964E0"/>
    <w:rsid w:val="00D97524"/>
    <w:rsid w:val="00D975CF"/>
    <w:rsid w:val="00D97B82"/>
    <w:rsid w:val="00DA0ACE"/>
    <w:rsid w:val="00DA1F93"/>
    <w:rsid w:val="00DA247F"/>
    <w:rsid w:val="00DA25FE"/>
    <w:rsid w:val="00DA41D6"/>
    <w:rsid w:val="00DA4C47"/>
    <w:rsid w:val="00DA4FB1"/>
    <w:rsid w:val="00DA51A5"/>
    <w:rsid w:val="00DA58E3"/>
    <w:rsid w:val="00DA6BAE"/>
    <w:rsid w:val="00DA6F74"/>
    <w:rsid w:val="00DA71F5"/>
    <w:rsid w:val="00DB0358"/>
    <w:rsid w:val="00DB1094"/>
    <w:rsid w:val="00DB1140"/>
    <w:rsid w:val="00DB2420"/>
    <w:rsid w:val="00DB25DA"/>
    <w:rsid w:val="00DB30DF"/>
    <w:rsid w:val="00DB334F"/>
    <w:rsid w:val="00DB363B"/>
    <w:rsid w:val="00DB3C00"/>
    <w:rsid w:val="00DB3E76"/>
    <w:rsid w:val="00DB4372"/>
    <w:rsid w:val="00DB52DE"/>
    <w:rsid w:val="00DB5466"/>
    <w:rsid w:val="00DB63C3"/>
    <w:rsid w:val="00DB765C"/>
    <w:rsid w:val="00DB7E01"/>
    <w:rsid w:val="00DC0109"/>
    <w:rsid w:val="00DC1788"/>
    <w:rsid w:val="00DC1796"/>
    <w:rsid w:val="00DC1BB5"/>
    <w:rsid w:val="00DC20CC"/>
    <w:rsid w:val="00DC2865"/>
    <w:rsid w:val="00DC2B70"/>
    <w:rsid w:val="00DC2C4F"/>
    <w:rsid w:val="00DC3F83"/>
    <w:rsid w:val="00DC4747"/>
    <w:rsid w:val="00DC4E57"/>
    <w:rsid w:val="00DC4F3A"/>
    <w:rsid w:val="00DC5CB0"/>
    <w:rsid w:val="00DC614D"/>
    <w:rsid w:val="00DC75C4"/>
    <w:rsid w:val="00DC77A5"/>
    <w:rsid w:val="00DC7AB9"/>
    <w:rsid w:val="00DD0235"/>
    <w:rsid w:val="00DD09A5"/>
    <w:rsid w:val="00DD1D92"/>
    <w:rsid w:val="00DD26B4"/>
    <w:rsid w:val="00DD2CB0"/>
    <w:rsid w:val="00DD2F34"/>
    <w:rsid w:val="00DD353D"/>
    <w:rsid w:val="00DD3BCA"/>
    <w:rsid w:val="00DD4BC6"/>
    <w:rsid w:val="00DD585C"/>
    <w:rsid w:val="00DD602D"/>
    <w:rsid w:val="00DD6633"/>
    <w:rsid w:val="00DD6669"/>
    <w:rsid w:val="00DD67F4"/>
    <w:rsid w:val="00DD6812"/>
    <w:rsid w:val="00DD6EBD"/>
    <w:rsid w:val="00DD700F"/>
    <w:rsid w:val="00DD71FA"/>
    <w:rsid w:val="00DD74AD"/>
    <w:rsid w:val="00DD75CD"/>
    <w:rsid w:val="00DD7D09"/>
    <w:rsid w:val="00DD7F02"/>
    <w:rsid w:val="00DE042E"/>
    <w:rsid w:val="00DE1709"/>
    <w:rsid w:val="00DE1F61"/>
    <w:rsid w:val="00DE2299"/>
    <w:rsid w:val="00DE30FF"/>
    <w:rsid w:val="00DE3713"/>
    <w:rsid w:val="00DE4BE3"/>
    <w:rsid w:val="00DE668B"/>
    <w:rsid w:val="00DE69E4"/>
    <w:rsid w:val="00DE6E0C"/>
    <w:rsid w:val="00DF0305"/>
    <w:rsid w:val="00DF0377"/>
    <w:rsid w:val="00DF0477"/>
    <w:rsid w:val="00DF130F"/>
    <w:rsid w:val="00DF160A"/>
    <w:rsid w:val="00DF183D"/>
    <w:rsid w:val="00DF1B9A"/>
    <w:rsid w:val="00DF23F9"/>
    <w:rsid w:val="00DF4BED"/>
    <w:rsid w:val="00DF6F07"/>
    <w:rsid w:val="00E00905"/>
    <w:rsid w:val="00E00F43"/>
    <w:rsid w:val="00E02226"/>
    <w:rsid w:val="00E02C38"/>
    <w:rsid w:val="00E03E11"/>
    <w:rsid w:val="00E04DBC"/>
    <w:rsid w:val="00E052CA"/>
    <w:rsid w:val="00E0581D"/>
    <w:rsid w:val="00E06211"/>
    <w:rsid w:val="00E06F60"/>
    <w:rsid w:val="00E070D3"/>
    <w:rsid w:val="00E1050C"/>
    <w:rsid w:val="00E10CD1"/>
    <w:rsid w:val="00E10F5A"/>
    <w:rsid w:val="00E11A43"/>
    <w:rsid w:val="00E11CDF"/>
    <w:rsid w:val="00E122CC"/>
    <w:rsid w:val="00E129B9"/>
    <w:rsid w:val="00E1351A"/>
    <w:rsid w:val="00E143AA"/>
    <w:rsid w:val="00E147ED"/>
    <w:rsid w:val="00E14A21"/>
    <w:rsid w:val="00E14C65"/>
    <w:rsid w:val="00E14F2E"/>
    <w:rsid w:val="00E14FA9"/>
    <w:rsid w:val="00E1500B"/>
    <w:rsid w:val="00E153D9"/>
    <w:rsid w:val="00E16408"/>
    <w:rsid w:val="00E177B6"/>
    <w:rsid w:val="00E17DE4"/>
    <w:rsid w:val="00E20CA1"/>
    <w:rsid w:val="00E22245"/>
    <w:rsid w:val="00E226C1"/>
    <w:rsid w:val="00E2299D"/>
    <w:rsid w:val="00E22AB7"/>
    <w:rsid w:val="00E23037"/>
    <w:rsid w:val="00E23E8D"/>
    <w:rsid w:val="00E24F98"/>
    <w:rsid w:val="00E250BD"/>
    <w:rsid w:val="00E25DAF"/>
    <w:rsid w:val="00E261B1"/>
    <w:rsid w:val="00E26772"/>
    <w:rsid w:val="00E26CD9"/>
    <w:rsid w:val="00E27212"/>
    <w:rsid w:val="00E30644"/>
    <w:rsid w:val="00E30725"/>
    <w:rsid w:val="00E3125C"/>
    <w:rsid w:val="00E31CCA"/>
    <w:rsid w:val="00E33467"/>
    <w:rsid w:val="00E33AD6"/>
    <w:rsid w:val="00E3417E"/>
    <w:rsid w:val="00E357A3"/>
    <w:rsid w:val="00E357C4"/>
    <w:rsid w:val="00E360AE"/>
    <w:rsid w:val="00E404F7"/>
    <w:rsid w:val="00E406D1"/>
    <w:rsid w:val="00E40720"/>
    <w:rsid w:val="00E40E75"/>
    <w:rsid w:val="00E41251"/>
    <w:rsid w:val="00E41856"/>
    <w:rsid w:val="00E41A45"/>
    <w:rsid w:val="00E41DC3"/>
    <w:rsid w:val="00E4405A"/>
    <w:rsid w:val="00E44154"/>
    <w:rsid w:val="00E45B05"/>
    <w:rsid w:val="00E46066"/>
    <w:rsid w:val="00E461B4"/>
    <w:rsid w:val="00E46BB8"/>
    <w:rsid w:val="00E478EA"/>
    <w:rsid w:val="00E500AB"/>
    <w:rsid w:val="00E501C7"/>
    <w:rsid w:val="00E50D1C"/>
    <w:rsid w:val="00E51BB0"/>
    <w:rsid w:val="00E51D9F"/>
    <w:rsid w:val="00E521A3"/>
    <w:rsid w:val="00E52598"/>
    <w:rsid w:val="00E52667"/>
    <w:rsid w:val="00E5269B"/>
    <w:rsid w:val="00E53EAC"/>
    <w:rsid w:val="00E54247"/>
    <w:rsid w:val="00E543B7"/>
    <w:rsid w:val="00E5440C"/>
    <w:rsid w:val="00E54BC0"/>
    <w:rsid w:val="00E55D34"/>
    <w:rsid w:val="00E55FA3"/>
    <w:rsid w:val="00E573B2"/>
    <w:rsid w:val="00E57831"/>
    <w:rsid w:val="00E579FD"/>
    <w:rsid w:val="00E57E42"/>
    <w:rsid w:val="00E60B62"/>
    <w:rsid w:val="00E61471"/>
    <w:rsid w:val="00E61E17"/>
    <w:rsid w:val="00E6364B"/>
    <w:rsid w:val="00E63679"/>
    <w:rsid w:val="00E63786"/>
    <w:rsid w:val="00E63A2A"/>
    <w:rsid w:val="00E64144"/>
    <w:rsid w:val="00E646A0"/>
    <w:rsid w:val="00E6523C"/>
    <w:rsid w:val="00E656E2"/>
    <w:rsid w:val="00E6592F"/>
    <w:rsid w:val="00E65D97"/>
    <w:rsid w:val="00E66432"/>
    <w:rsid w:val="00E668BF"/>
    <w:rsid w:val="00E674B3"/>
    <w:rsid w:val="00E67610"/>
    <w:rsid w:val="00E701BE"/>
    <w:rsid w:val="00E70585"/>
    <w:rsid w:val="00E7060C"/>
    <w:rsid w:val="00E70895"/>
    <w:rsid w:val="00E70A6C"/>
    <w:rsid w:val="00E70E88"/>
    <w:rsid w:val="00E7153E"/>
    <w:rsid w:val="00E71DDF"/>
    <w:rsid w:val="00E72397"/>
    <w:rsid w:val="00E72FDB"/>
    <w:rsid w:val="00E730A2"/>
    <w:rsid w:val="00E7340A"/>
    <w:rsid w:val="00E738E1"/>
    <w:rsid w:val="00E74556"/>
    <w:rsid w:val="00E75364"/>
    <w:rsid w:val="00E75E3E"/>
    <w:rsid w:val="00E75F1E"/>
    <w:rsid w:val="00E76501"/>
    <w:rsid w:val="00E76815"/>
    <w:rsid w:val="00E775CE"/>
    <w:rsid w:val="00E77DEF"/>
    <w:rsid w:val="00E807AF"/>
    <w:rsid w:val="00E81220"/>
    <w:rsid w:val="00E81723"/>
    <w:rsid w:val="00E822D3"/>
    <w:rsid w:val="00E82548"/>
    <w:rsid w:val="00E825EF"/>
    <w:rsid w:val="00E826CD"/>
    <w:rsid w:val="00E82963"/>
    <w:rsid w:val="00E82BBD"/>
    <w:rsid w:val="00E83179"/>
    <w:rsid w:val="00E841F6"/>
    <w:rsid w:val="00E845D2"/>
    <w:rsid w:val="00E85189"/>
    <w:rsid w:val="00E85A4D"/>
    <w:rsid w:val="00E85E53"/>
    <w:rsid w:val="00E86A98"/>
    <w:rsid w:val="00E8792F"/>
    <w:rsid w:val="00E87DE9"/>
    <w:rsid w:val="00E90401"/>
    <w:rsid w:val="00E90EE3"/>
    <w:rsid w:val="00E919ED"/>
    <w:rsid w:val="00E91A9F"/>
    <w:rsid w:val="00E9221A"/>
    <w:rsid w:val="00E938A3"/>
    <w:rsid w:val="00E93A06"/>
    <w:rsid w:val="00E93A58"/>
    <w:rsid w:val="00E95EAC"/>
    <w:rsid w:val="00E9637C"/>
    <w:rsid w:val="00E97712"/>
    <w:rsid w:val="00E978AA"/>
    <w:rsid w:val="00E979A8"/>
    <w:rsid w:val="00E97D95"/>
    <w:rsid w:val="00E97F5E"/>
    <w:rsid w:val="00EA095D"/>
    <w:rsid w:val="00EA1206"/>
    <w:rsid w:val="00EA13B3"/>
    <w:rsid w:val="00EA20F4"/>
    <w:rsid w:val="00EA25E2"/>
    <w:rsid w:val="00EA307D"/>
    <w:rsid w:val="00EA39F2"/>
    <w:rsid w:val="00EA3C2D"/>
    <w:rsid w:val="00EA3FAB"/>
    <w:rsid w:val="00EA5F52"/>
    <w:rsid w:val="00EA6154"/>
    <w:rsid w:val="00EA630F"/>
    <w:rsid w:val="00EA68F1"/>
    <w:rsid w:val="00EA6E06"/>
    <w:rsid w:val="00EA7E8E"/>
    <w:rsid w:val="00EA7EA6"/>
    <w:rsid w:val="00EB027D"/>
    <w:rsid w:val="00EB0A9D"/>
    <w:rsid w:val="00EB2118"/>
    <w:rsid w:val="00EB277D"/>
    <w:rsid w:val="00EB2E30"/>
    <w:rsid w:val="00EB33C6"/>
    <w:rsid w:val="00EB5408"/>
    <w:rsid w:val="00EB5C50"/>
    <w:rsid w:val="00EB6FE8"/>
    <w:rsid w:val="00EB724F"/>
    <w:rsid w:val="00EB72B4"/>
    <w:rsid w:val="00EB7BA9"/>
    <w:rsid w:val="00EB7D5E"/>
    <w:rsid w:val="00EB7EA3"/>
    <w:rsid w:val="00EB7F47"/>
    <w:rsid w:val="00EB7FCD"/>
    <w:rsid w:val="00EC0924"/>
    <w:rsid w:val="00EC1572"/>
    <w:rsid w:val="00EC1A5D"/>
    <w:rsid w:val="00EC26D2"/>
    <w:rsid w:val="00EC3324"/>
    <w:rsid w:val="00EC3AA9"/>
    <w:rsid w:val="00EC3F5B"/>
    <w:rsid w:val="00EC3FF6"/>
    <w:rsid w:val="00EC5A5B"/>
    <w:rsid w:val="00EC6378"/>
    <w:rsid w:val="00EC63CF"/>
    <w:rsid w:val="00EC75BF"/>
    <w:rsid w:val="00ED0FF8"/>
    <w:rsid w:val="00ED1A9A"/>
    <w:rsid w:val="00ED415F"/>
    <w:rsid w:val="00ED453E"/>
    <w:rsid w:val="00ED491F"/>
    <w:rsid w:val="00ED50DA"/>
    <w:rsid w:val="00ED610A"/>
    <w:rsid w:val="00ED6D95"/>
    <w:rsid w:val="00ED74E6"/>
    <w:rsid w:val="00ED774B"/>
    <w:rsid w:val="00EE039B"/>
    <w:rsid w:val="00EE08C3"/>
    <w:rsid w:val="00EE101F"/>
    <w:rsid w:val="00EE2001"/>
    <w:rsid w:val="00EE2FC1"/>
    <w:rsid w:val="00EE31B1"/>
    <w:rsid w:val="00EE36AF"/>
    <w:rsid w:val="00EE3784"/>
    <w:rsid w:val="00EE387C"/>
    <w:rsid w:val="00EE4464"/>
    <w:rsid w:val="00EE4E48"/>
    <w:rsid w:val="00EE623A"/>
    <w:rsid w:val="00EE67F2"/>
    <w:rsid w:val="00EF1520"/>
    <w:rsid w:val="00EF352A"/>
    <w:rsid w:val="00EF3767"/>
    <w:rsid w:val="00EF406B"/>
    <w:rsid w:val="00EF4EF8"/>
    <w:rsid w:val="00EF5D5F"/>
    <w:rsid w:val="00EF6161"/>
    <w:rsid w:val="00EF63DE"/>
    <w:rsid w:val="00EF709B"/>
    <w:rsid w:val="00EF7A0D"/>
    <w:rsid w:val="00EF7AC4"/>
    <w:rsid w:val="00F0002B"/>
    <w:rsid w:val="00F0044F"/>
    <w:rsid w:val="00F005A6"/>
    <w:rsid w:val="00F006FB"/>
    <w:rsid w:val="00F00A19"/>
    <w:rsid w:val="00F00B36"/>
    <w:rsid w:val="00F01472"/>
    <w:rsid w:val="00F01645"/>
    <w:rsid w:val="00F01A5E"/>
    <w:rsid w:val="00F02108"/>
    <w:rsid w:val="00F042A8"/>
    <w:rsid w:val="00F04ADB"/>
    <w:rsid w:val="00F04EF0"/>
    <w:rsid w:val="00F053F9"/>
    <w:rsid w:val="00F0602E"/>
    <w:rsid w:val="00F06954"/>
    <w:rsid w:val="00F077AA"/>
    <w:rsid w:val="00F0787C"/>
    <w:rsid w:val="00F07AE4"/>
    <w:rsid w:val="00F07C44"/>
    <w:rsid w:val="00F10E25"/>
    <w:rsid w:val="00F10EB4"/>
    <w:rsid w:val="00F11358"/>
    <w:rsid w:val="00F12538"/>
    <w:rsid w:val="00F12B1F"/>
    <w:rsid w:val="00F12F85"/>
    <w:rsid w:val="00F13A17"/>
    <w:rsid w:val="00F13BB5"/>
    <w:rsid w:val="00F13F6B"/>
    <w:rsid w:val="00F1493A"/>
    <w:rsid w:val="00F167B6"/>
    <w:rsid w:val="00F16971"/>
    <w:rsid w:val="00F16C5D"/>
    <w:rsid w:val="00F17331"/>
    <w:rsid w:val="00F17C03"/>
    <w:rsid w:val="00F20C32"/>
    <w:rsid w:val="00F213C0"/>
    <w:rsid w:val="00F215B5"/>
    <w:rsid w:val="00F218BD"/>
    <w:rsid w:val="00F21B13"/>
    <w:rsid w:val="00F21B95"/>
    <w:rsid w:val="00F2242F"/>
    <w:rsid w:val="00F22781"/>
    <w:rsid w:val="00F22A0A"/>
    <w:rsid w:val="00F233BF"/>
    <w:rsid w:val="00F240D6"/>
    <w:rsid w:val="00F245AA"/>
    <w:rsid w:val="00F246DD"/>
    <w:rsid w:val="00F250BC"/>
    <w:rsid w:val="00F25B28"/>
    <w:rsid w:val="00F2724A"/>
    <w:rsid w:val="00F27CE5"/>
    <w:rsid w:val="00F30064"/>
    <w:rsid w:val="00F30315"/>
    <w:rsid w:val="00F3062D"/>
    <w:rsid w:val="00F30B47"/>
    <w:rsid w:val="00F317AA"/>
    <w:rsid w:val="00F31BD4"/>
    <w:rsid w:val="00F31C9C"/>
    <w:rsid w:val="00F321BF"/>
    <w:rsid w:val="00F33DF5"/>
    <w:rsid w:val="00F345B2"/>
    <w:rsid w:val="00F34F29"/>
    <w:rsid w:val="00F357BB"/>
    <w:rsid w:val="00F35BA3"/>
    <w:rsid w:val="00F3627C"/>
    <w:rsid w:val="00F372F8"/>
    <w:rsid w:val="00F37639"/>
    <w:rsid w:val="00F40D5B"/>
    <w:rsid w:val="00F40F73"/>
    <w:rsid w:val="00F427A9"/>
    <w:rsid w:val="00F4307F"/>
    <w:rsid w:val="00F4332B"/>
    <w:rsid w:val="00F43332"/>
    <w:rsid w:val="00F441B2"/>
    <w:rsid w:val="00F465E2"/>
    <w:rsid w:val="00F46D05"/>
    <w:rsid w:val="00F47355"/>
    <w:rsid w:val="00F473E1"/>
    <w:rsid w:val="00F47BF8"/>
    <w:rsid w:val="00F47F1C"/>
    <w:rsid w:val="00F502C5"/>
    <w:rsid w:val="00F50539"/>
    <w:rsid w:val="00F50B8D"/>
    <w:rsid w:val="00F50F2C"/>
    <w:rsid w:val="00F52C00"/>
    <w:rsid w:val="00F52C1E"/>
    <w:rsid w:val="00F52F80"/>
    <w:rsid w:val="00F53467"/>
    <w:rsid w:val="00F53F44"/>
    <w:rsid w:val="00F5401D"/>
    <w:rsid w:val="00F54886"/>
    <w:rsid w:val="00F55329"/>
    <w:rsid w:val="00F55FE1"/>
    <w:rsid w:val="00F56773"/>
    <w:rsid w:val="00F56B08"/>
    <w:rsid w:val="00F60039"/>
    <w:rsid w:val="00F6026A"/>
    <w:rsid w:val="00F6165C"/>
    <w:rsid w:val="00F61741"/>
    <w:rsid w:val="00F622C1"/>
    <w:rsid w:val="00F62C90"/>
    <w:rsid w:val="00F634F9"/>
    <w:rsid w:val="00F63A08"/>
    <w:rsid w:val="00F63BF6"/>
    <w:rsid w:val="00F64499"/>
    <w:rsid w:val="00F6512F"/>
    <w:rsid w:val="00F65BDC"/>
    <w:rsid w:val="00F66F11"/>
    <w:rsid w:val="00F6711D"/>
    <w:rsid w:val="00F67431"/>
    <w:rsid w:val="00F67E51"/>
    <w:rsid w:val="00F70CA4"/>
    <w:rsid w:val="00F72B9F"/>
    <w:rsid w:val="00F75023"/>
    <w:rsid w:val="00F755D6"/>
    <w:rsid w:val="00F7586D"/>
    <w:rsid w:val="00F75AC0"/>
    <w:rsid w:val="00F764DD"/>
    <w:rsid w:val="00F768AC"/>
    <w:rsid w:val="00F806AC"/>
    <w:rsid w:val="00F80B50"/>
    <w:rsid w:val="00F80E59"/>
    <w:rsid w:val="00F81074"/>
    <w:rsid w:val="00F81D34"/>
    <w:rsid w:val="00F826EB"/>
    <w:rsid w:val="00F82A6D"/>
    <w:rsid w:val="00F82BC7"/>
    <w:rsid w:val="00F82C2F"/>
    <w:rsid w:val="00F82F1E"/>
    <w:rsid w:val="00F83372"/>
    <w:rsid w:val="00F8443C"/>
    <w:rsid w:val="00F85123"/>
    <w:rsid w:val="00F8535D"/>
    <w:rsid w:val="00F8561C"/>
    <w:rsid w:val="00F87722"/>
    <w:rsid w:val="00F87724"/>
    <w:rsid w:val="00F87E4E"/>
    <w:rsid w:val="00F903D4"/>
    <w:rsid w:val="00F90B43"/>
    <w:rsid w:val="00F921F7"/>
    <w:rsid w:val="00F92272"/>
    <w:rsid w:val="00F928C1"/>
    <w:rsid w:val="00F92FA9"/>
    <w:rsid w:val="00F93220"/>
    <w:rsid w:val="00F934A4"/>
    <w:rsid w:val="00F93B41"/>
    <w:rsid w:val="00F9454A"/>
    <w:rsid w:val="00F9537A"/>
    <w:rsid w:val="00F954EA"/>
    <w:rsid w:val="00F96E59"/>
    <w:rsid w:val="00F96F1F"/>
    <w:rsid w:val="00F96F3E"/>
    <w:rsid w:val="00F97059"/>
    <w:rsid w:val="00FA1554"/>
    <w:rsid w:val="00FA21EB"/>
    <w:rsid w:val="00FA2D8C"/>
    <w:rsid w:val="00FA2FF8"/>
    <w:rsid w:val="00FA38EC"/>
    <w:rsid w:val="00FA6627"/>
    <w:rsid w:val="00FA6754"/>
    <w:rsid w:val="00FA6FC1"/>
    <w:rsid w:val="00FA704A"/>
    <w:rsid w:val="00FB0714"/>
    <w:rsid w:val="00FB1530"/>
    <w:rsid w:val="00FB1741"/>
    <w:rsid w:val="00FB194A"/>
    <w:rsid w:val="00FB197F"/>
    <w:rsid w:val="00FB1C1A"/>
    <w:rsid w:val="00FB251D"/>
    <w:rsid w:val="00FB2968"/>
    <w:rsid w:val="00FB3132"/>
    <w:rsid w:val="00FB3820"/>
    <w:rsid w:val="00FB3F0D"/>
    <w:rsid w:val="00FB4A56"/>
    <w:rsid w:val="00FB4EE6"/>
    <w:rsid w:val="00FB56F5"/>
    <w:rsid w:val="00FB6091"/>
    <w:rsid w:val="00FB6387"/>
    <w:rsid w:val="00FB7094"/>
    <w:rsid w:val="00FB7A85"/>
    <w:rsid w:val="00FB7B42"/>
    <w:rsid w:val="00FB7EF5"/>
    <w:rsid w:val="00FC093F"/>
    <w:rsid w:val="00FC0A67"/>
    <w:rsid w:val="00FC146D"/>
    <w:rsid w:val="00FC1FC1"/>
    <w:rsid w:val="00FC2188"/>
    <w:rsid w:val="00FC21CB"/>
    <w:rsid w:val="00FC27DA"/>
    <w:rsid w:val="00FC3496"/>
    <w:rsid w:val="00FC3B40"/>
    <w:rsid w:val="00FC3ECC"/>
    <w:rsid w:val="00FC43F5"/>
    <w:rsid w:val="00FC4AF1"/>
    <w:rsid w:val="00FC50B6"/>
    <w:rsid w:val="00FC5498"/>
    <w:rsid w:val="00FC5EBB"/>
    <w:rsid w:val="00FC6319"/>
    <w:rsid w:val="00FC65F1"/>
    <w:rsid w:val="00FC6710"/>
    <w:rsid w:val="00FC73B6"/>
    <w:rsid w:val="00FC7733"/>
    <w:rsid w:val="00FC7D8A"/>
    <w:rsid w:val="00FC7F64"/>
    <w:rsid w:val="00FD00A3"/>
    <w:rsid w:val="00FD085F"/>
    <w:rsid w:val="00FD0B00"/>
    <w:rsid w:val="00FD0B78"/>
    <w:rsid w:val="00FD15D5"/>
    <w:rsid w:val="00FD1689"/>
    <w:rsid w:val="00FD176B"/>
    <w:rsid w:val="00FD384F"/>
    <w:rsid w:val="00FD5932"/>
    <w:rsid w:val="00FD6166"/>
    <w:rsid w:val="00FD6616"/>
    <w:rsid w:val="00FD72E9"/>
    <w:rsid w:val="00FE0550"/>
    <w:rsid w:val="00FE0A0A"/>
    <w:rsid w:val="00FE1225"/>
    <w:rsid w:val="00FE2715"/>
    <w:rsid w:val="00FE3D89"/>
    <w:rsid w:val="00FE5FA5"/>
    <w:rsid w:val="00FE6912"/>
    <w:rsid w:val="00FE7680"/>
    <w:rsid w:val="00FE7BDE"/>
    <w:rsid w:val="00FF06AE"/>
    <w:rsid w:val="00FF1B75"/>
    <w:rsid w:val="00FF2F3F"/>
    <w:rsid w:val="00FF300A"/>
    <w:rsid w:val="00FF3B75"/>
    <w:rsid w:val="00FF47F5"/>
    <w:rsid w:val="00FF4869"/>
    <w:rsid w:val="00FF4C29"/>
    <w:rsid w:val="00FF4ECE"/>
    <w:rsid w:val="00FF6BD0"/>
    <w:rsid w:val="00FF6C6C"/>
    <w:rsid w:val="00FF6DD8"/>
    <w:rsid w:val="00FF6E45"/>
    <w:rsid w:val="00FF7A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2" w:uiPriority="99"/>
    <w:lsdException w:name="List 3" w:uiPriority="99"/>
    <w:lsdException w:name="Title" w:qFormat="1"/>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EF5D5F"/>
    <w:pPr>
      <w:autoSpaceDE w:val="0"/>
      <w:autoSpaceDN w:val="0"/>
    </w:pPr>
  </w:style>
  <w:style w:type="paragraph" w:styleId="10">
    <w:name w:val="heading 1"/>
    <w:next w:val="a8"/>
    <w:link w:val="11"/>
    <w:uiPriority w:val="9"/>
    <w:qFormat/>
    <w:rsid w:val="007E3CEB"/>
    <w:pPr>
      <w:keepNext/>
      <w:spacing w:before="60" w:after="60"/>
      <w:jc w:val="center"/>
      <w:outlineLvl w:val="0"/>
    </w:pPr>
    <w:rPr>
      <w:rFonts w:cs="Arial"/>
      <w:b/>
      <w:bCs/>
      <w:kern w:val="32"/>
      <w:sz w:val="26"/>
      <w:szCs w:val="32"/>
    </w:rPr>
  </w:style>
  <w:style w:type="paragraph" w:styleId="22">
    <w:name w:val="heading 2"/>
    <w:next w:val="a8"/>
    <w:link w:val="23"/>
    <w:qFormat/>
    <w:rsid w:val="007E3CEB"/>
    <w:pPr>
      <w:keepNext/>
      <w:spacing w:before="60" w:after="60"/>
      <w:ind w:firstLine="567"/>
      <w:jc w:val="both"/>
      <w:outlineLvl w:val="1"/>
    </w:pPr>
    <w:rPr>
      <w:rFonts w:cs="Arial"/>
      <w:b/>
      <w:bCs/>
      <w:iCs/>
      <w:sz w:val="24"/>
      <w:szCs w:val="28"/>
    </w:rPr>
  </w:style>
  <w:style w:type="paragraph" w:styleId="3">
    <w:name w:val="heading 3"/>
    <w:next w:val="a8"/>
    <w:link w:val="30"/>
    <w:uiPriority w:val="9"/>
    <w:qFormat/>
    <w:rsid w:val="007E3CEB"/>
    <w:pPr>
      <w:keepNext/>
      <w:spacing w:before="60" w:after="60"/>
      <w:ind w:firstLine="567"/>
      <w:jc w:val="both"/>
      <w:outlineLvl w:val="2"/>
    </w:pPr>
    <w:rPr>
      <w:rFonts w:cs="Arial"/>
      <w:b/>
      <w:bCs/>
      <w:sz w:val="22"/>
      <w:szCs w:val="26"/>
    </w:rPr>
  </w:style>
  <w:style w:type="paragraph" w:styleId="40">
    <w:name w:val="heading 4"/>
    <w:basedOn w:val="a8"/>
    <w:next w:val="a8"/>
    <w:link w:val="41"/>
    <w:qFormat/>
    <w:rsid w:val="00DA25FE"/>
    <w:pPr>
      <w:keepNext/>
      <w:autoSpaceDE/>
      <w:autoSpaceDN/>
      <w:spacing w:before="240" w:after="60"/>
      <w:outlineLvl w:val="3"/>
    </w:pPr>
    <w:rPr>
      <w:b/>
      <w:bCs/>
      <w:sz w:val="28"/>
      <w:szCs w:val="28"/>
      <w:lang/>
    </w:rPr>
  </w:style>
  <w:style w:type="paragraph" w:styleId="51">
    <w:name w:val="heading 5"/>
    <w:basedOn w:val="a8"/>
    <w:next w:val="a8"/>
    <w:link w:val="52"/>
    <w:uiPriority w:val="9"/>
    <w:qFormat/>
    <w:rsid w:val="00DA25FE"/>
    <w:pPr>
      <w:keepNext/>
      <w:autoSpaceDE/>
      <w:autoSpaceDN/>
      <w:jc w:val="both"/>
      <w:outlineLvl w:val="4"/>
    </w:pPr>
    <w:rPr>
      <w:b/>
      <w:bCs/>
      <w:sz w:val="24"/>
      <w:szCs w:val="25"/>
      <w:lang/>
    </w:rPr>
  </w:style>
  <w:style w:type="paragraph" w:styleId="6">
    <w:name w:val="heading 6"/>
    <w:basedOn w:val="a8"/>
    <w:next w:val="a8"/>
    <w:link w:val="60"/>
    <w:uiPriority w:val="9"/>
    <w:qFormat/>
    <w:rsid w:val="00DA25FE"/>
    <w:pPr>
      <w:spacing w:before="240" w:after="60"/>
      <w:outlineLvl w:val="5"/>
    </w:pPr>
    <w:rPr>
      <w:b/>
      <w:bCs/>
      <w:sz w:val="22"/>
      <w:szCs w:val="22"/>
      <w:lang/>
    </w:rPr>
  </w:style>
  <w:style w:type="paragraph" w:styleId="70">
    <w:name w:val="heading 7"/>
    <w:basedOn w:val="a8"/>
    <w:next w:val="a8"/>
    <w:link w:val="71"/>
    <w:uiPriority w:val="9"/>
    <w:qFormat/>
    <w:rsid w:val="00DA25FE"/>
    <w:pPr>
      <w:keepNext/>
      <w:autoSpaceDE/>
      <w:autoSpaceDN/>
      <w:jc w:val="center"/>
      <w:outlineLvl w:val="6"/>
    </w:pPr>
    <w:rPr>
      <w:b/>
      <w:snapToGrid w:val="0"/>
      <w:sz w:val="22"/>
      <w:lang/>
    </w:rPr>
  </w:style>
  <w:style w:type="paragraph" w:styleId="8">
    <w:name w:val="heading 8"/>
    <w:basedOn w:val="a8"/>
    <w:next w:val="a8"/>
    <w:link w:val="80"/>
    <w:uiPriority w:val="9"/>
    <w:qFormat/>
    <w:rsid w:val="00DA25FE"/>
    <w:pPr>
      <w:keepNext/>
      <w:autoSpaceDE/>
      <w:autoSpaceDN/>
      <w:spacing w:after="120"/>
      <w:jc w:val="both"/>
      <w:outlineLvl w:val="7"/>
    </w:pPr>
    <w:rPr>
      <w:b/>
      <w:snapToGrid w:val="0"/>
      <w:sz w:val="24"/>
      <w:lang/>
    </w:rPr>
  </w:style>
  <w:style w:type="paragraph" w:styleId="9">
    <w:name w:val="heading 9"/>
    <w:basedOn w:val="a8"/>
    <w:next w:val="a8"/>
    <w:link w:val="90"/>
    <w:uiPriority w:val="9"/>
    <w:qFormat/>
    <w:rsid w:val="00DA25FE"/>
    <w:pPr>
      <w:spacing w:before="240" w:after="60"/>
      <w:outlineLvl w:val="8"/>
    </w:pPr>
    <w:rPr>
      <w:rFonts w:ascii="Arial" w:hAnsi="Arial"/>
      <w:sz w:val="22"/>
      <w:szCs w:val="22"/>
      <w:lang/>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ConsPlusNormal">
    <w:name w:val="ConsPlusNormal"/>
    <w:uiPriority w:val="99"/>
    <w:rsid w:val="00F82F1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F82F1E"/>
    <w:pPr>
      <w:widowControl w:val="0"/>
      <w:autoSpaceDE w:val="0"/>
      <w:autoSpaceDN w:val="0"/>
      <w:adjustRightInd w:val="0"/>
    </w:pPr>
    <w:rPr>
      <w:rFonts w:ascii="Courier New" w:hAnsi="Courier New" w:cs="Courier New"/>
    </w:rPr>
  </w:style>
  <w:style w:type="paragraph" w:customStyle="1" w:styleId="ConsNonformat">
    <w:name w:val="ConsNonformat"/>
    <w:rsid w:val="003F3B01"/>
    <w:pPr>
      <w:widowControl w:val="0"/>
      <w:autoSpaceDE w:val="0"/>
      <w:autoSpaceDN w:val="0"/>
      <w:jc w:val="both"/>
    </w:pPr>
    <w:rPr>
      <w:rFonts w:ascii="Courier New" w:hAnsi="Courier New" w:cs="Courier New"/>
    </w:rPr>
  </w:style>
  <w:style w:type="paragraph" w:customStyle="1" w:styleId="ConsNormal">
    <w:name w:val="ConsNormal"/>
    <w:link w:val="ConsNormal0"/>
    <w:rsid w:val="003F3B01"/>
    <w:pPr>
      <w:autoSpaceDE w:val="0"/>
      <w:autoSpaceDN w:val="0"/>
      <w:ind w:right="19771" w:firstLine="539"/>
      <w:jc w:val="both"/>
    </w:pPr>
    <w:rPr>
      <w:rFonts w:ascii="Courier New" w:hAnsi="Courier New" w:cs="Courier New"/>
      <w:lang w:val="en-US"/>
    </w:rPr>
  </w:style>
  <w:style w:type="paragraph" w:styleId="ac">
    <w:name w:val="header"/>
    <w:aliases w:val="hd,Guideline"/>
    <w:basedOn w:val="a8"/>
    <w:link w:val="ad"/>
    <w:uiPriority w:val="99"/>
    <w:rsid w:val="003F3B01"/>
    <w:pPr>
      <w:tabs>
        <w:tab w:val="center" w:pos="4153"/>
        <w:tab w:val="right" w:pos="8306"/>
      </w:tabs>
    </w:pPr>
  </w:style>
  <w:style w:type="paragraph" w:styleId="ae">
    <w:name w:val="footer"/>
    <w:aliases w:val="Нижний колонтитул Знак,Íèæíèé êîëîíòèòóë Çíàê,Нижний колонтитóë Çíàê"/>
    <w:basedOn w:val="a8"/>
    <w:link w:val="24"/>
    <w:uiPriority w:val="99"/>
    <w:rsid w:val="003F3B01"/>
    <w:pPr>
      <w:tabs>
        <w:tab w:val="center" w:pos="4153"/>
        <w:tab w:val="right" w:pos="8306"/>
      </w:tabs>
    </w:pPr>
  </w:style>
  <w:style w:type="paragraph" w:customStyle="1" w:styleId="ConsCell">
    <w:name w:val="ConsCell"/>
    <w:rsid w:val="003F3B01"/>
    <w:pPr>
      <w:widowControl w:val="0"/>
      <w:autoSpaceDE w:val="0"/>
      <w:autoSpaceDN w:val="0"/>
      <w:adjustRightInd w:val="0"/>
      <w:ind w:right="19772"/>
    </w:pPr>
    <w:rPr>
      <w:rFonts w:ascii="Arial" w:hAnsi="Arial" w:cs="Arial"/>
    </w:rPr>
  </w:style>
  <w:style w:type="paragraph" w:customStyle="1" w:styleId="prilozhenie">
    <w:name w:val="prilozhenie"/>
    <w:basedOn w:val="a8"/>
    <w:rsid w:val="003F3B01"/>
    <w:pPr>
      <w:autoSpaceDE/>
      <w:autoSpaceDN/>
      <w:ind w:firstLine="709"/>
      <w:jc w:val="both"/>
    </w:pPr>
    <w:rPr>
      <w:sz w:val="24"/>
      <w:szCs w:val="24"/>
      <w:lang w:eastAsia="en-US"/>
    </w:rPr>
  </w:style>
  <w:style w:type="paragraph" w:customStyle="1" w:styleId="Heading11">
    <w:name w:val="Heading 11"/>
    <w:rsid w:val="003F3B01"/>
    <w:pPr>
      <w:widowControl w:val="0"/>
      <w:spacing w:before="360" w:after="40"/>
      <w:jc w:val="center"/>
    </w:pPr>
    <w:rPr>
      <w:b/>
      <w:snapToGrid w:val="0"/>
      <w:sz w:val="28"/>
    </w:rPr>
  </w:style>
  <w:style w:type="paragraph" w:styleId="af">
    <w:name w:val="Body Text"/>
    <w:aliases w:val="Основной текст Знак,bt,body text,body text Char Char,бпОсновной текст,Основной текст Знак1,Основной текст Знак Знак,bt Знак,body text Знак,body text Char Char Знак,бпОсновной текст Знак,Bodytext Знак,AvtalBrцdtext Знак,дndrad Знак"/>
    <w:basedOn w:val="a8"/>
    <w:link w:val="25"/>
    <w:rsid w:val="003F3B01"/>
    <w:pPr>
      <w:widowControl w:val="0"/>
      <w:spacing w:before="20" w:after="120"/>
    </w:pPr>
    <w:rPr>
      <w:lang w:val="en-AU" w:eastAsia="en-US"/>
    </w:rPr>
  </w:style>
  <w:style w:type="paragraph" w:customStyle="1" w:styleId="tabl">
    <w:name w:val="tabl"/>
    <w:basedOn w:val="a8"/>
    <w:rsid w:val="003F3B01"/>
    <w:pPr>
      <w:widowControl w:val="0"/>
      <w:spacing w:before="20" w:after="40"/>
      <w:jc w:val="both"/>
    </w:pPr>
    <w:rPr>
      <w:sz w:val="22"/>
      <w:szCs w:val="22"/>
      <w:lang w:eastAsia="en-US"/>
    </w:rPr>
  </w:style>
  <w:style w:type="character" w:customStyle="1" w:styleId="SUBST">
    <w:name w:val="__SUBST"/>
    <w:uiPriority w:val="99"/>
    <w:rsid w:val="003F3B01"/>
    <w:rPr>
      <w:b/>
      <w:bCs/>
      <w:i/>
      <w:iCs/>
      <w:sz w:val="22"/>
      <w:szCs w:val="22"/>
    </w:rPr>
  </w:style>
  <w:style w:type="paragraph" w:styleId="26">
    <w:name w:val="Body Text Indent 2"/>
    <w:basedOn w:val="a8"/>
    <w:link w:val="27"/>
    <w:uiPriority w:val="99"/>
    <w:rsid w:val="003F3B01"/>
    <w:pPr>
      <w:spacing w:after="120" w:line="480" w:lineRule="auto"/>
      <w:ind w:left="283"/>
    </w:pPr>
  </w:style>
  <w:style w:type="paragraph" w:customStyle="1" w:styleId="TimesNewRoman">
    <w:name w:val="Times New Roman"/>
    <w:basedOn w:val="a8"/>
    <w:rsid w:val="003F3B01"/>
  </w:style>
  <w:style w:type="paragraph" w:customStyle="1" w:styleId="Heading21">
    <w:name w:val="Heading 21"/>
    <w:rsid w:val="003F3B01"/>
    <w:pPr>
      <w:widowControl w:val="0"/>
      <w:spacing w:before="360" w:after="40"/>
    </w:pPr>
    <w:rPr>
      <w:b/>
      <w:bCs/>
      <w:sz w:val="24"/>
      <w:szCs w:val="24"/>
    </w:rPr>
  </w:style>
  <w:style w:type="paragraph" w:customStyle="1" w:styleId="ConsTitle">
    <w:name w:val="ConsTitle"/>
    <w:rsid w:val="003F3B01"/>
    <w:pPr>
      <w:autoSpaceDE w:val="0"/>
      <w:autoSpaceDN w:val="0"/>
      <w:adjustRightInd w:val="0"/>
      <w:ind w:right="19772"/>
    </w:pPr>
    <w:rPr>
      <w:rFonts w:ascii="Arial" w:hAnsi="Arial" w:cs="Arial"/>
      <w:b/>
      <w:bCs/>
    </w:rPr>
  </w:style>
  <w:style w:type="character" w:styleId="af0">
    <w:name w:val="page number"/>
    <w:basedOn w:val="a9"/>
    <w:rsid w:val="003F3B01"/>
  </w:style>
  <w:style w:type="paragraph" w:customStyle="1" w:styleId="TableText">
    <w:name w:val="Table Text"/>
    <w:rsid w:val="003F3B01"/>
    <w:pPr>
      <w:widowControl w:val="0"/>
      <w:autoSpaceDE w:val="0"/>
      <w:autoSpaceDN w:val="0"/>
      <w:adjustRightInd w:val="0"/>
    </w:pPr>
    <w:rPr>
      <w:lang w:val="en-US" w:eastAsia="en-US"/>
    </w:rPr>
  </w:style>
  <w:style w:type="paragraph" w:styleId="af1">
    <w:name w:val="Body Text Indent"/>
    <w:aliases w:val="Основной текст с отступом Знак1,Char Знак, Знак6 Знак Знак,Основной текст с отступом Знак Знак"/>
    <w:basedOn w:val="a8"/>
    <w:link w:val="af2"/>
    <w:uiPriority w:val="99"/>
    <w:rsid w:val="003F3B01"/>
    <w:pPr>
      <w:spacing w:after="120"/>
      <w:ind w:left="283"/>
    </w:pPr>
  </w:style>
  <w:style w:type="paragraph" w:customStyle="1" w:styleId="100">
    <w:name w:val="Заголовок 10"/>
    <w:basedOn w:val="10"/>
    <w:rsid w:val="003F3B01"/>
    <w:rPr>
      <w:sz w:val="28"/>
    </w:rPr>
  </w:style>
  <w:style w:type="paragraph" w:customStyle="1" w:styleId="110">
    <w:name w:val="Заголовок 11"/>
    <w:basedOn w:val="3"/>
    <w:rsid w:val="003F3B01"/>
    <w:pPr>
      <w:ind w:left="720"/>
    </w:pPr>
    <w:rPr>
      <w:i/>
    </w:rPr>
  </w:style>
  <w:style w:type="paragraph" w:customStyle="1" w:styleId="28">
    <w:name w:val="Заголовок 2 уровня"/>
    <w:basedOn w:val="22"/>
    <w:rsid w:val="003F3B01"/>
    <w:pPr>
      <w:spacing w:before="0" w:after="0"/>
    </w:pPr>
    <w:rPr>
      <w:sz w:val="26"/>
    </w:rPr>
  </w:style>
  <w:style w:type="paragraph" w:styleId="12">
    <w:name w:val="toc 1"/>
    <w:basedOn w:val="a8"/>
    <w:next w:val="a8"/>
    <w:autoRedefine/>
    <w:uiPriority w:val="39"/>
    <w:rsid w:val="00665B08"/>
    <w:pPr>
      <w:spacing w:before="120" w:after="120"/>
    </w:pPr>
    <w:rPr>
      <w:b/>
      <w:bCs/>
      <w:caps/>
      <w:szCs w:val="24"/>
    </w:rPr>
  </w:style>
  <w:style w:type="paragraph" w:styleId="29">
    <w:name w:val="toc 2"/>
    <w:basedOn w:val="a8"/>
    <w:next w:val="a8"/>
    <w:autoRedefine/>
    <w:uiPriority w:val="39"/>
    <w:rsid w:val="00B21F18"/>
    <w:pPr>
      <w:ind w:left="227"/>
    </w:pPr>
    <w:rPr>
      <w:bCs/>
      <w:smallCaps/>
    </w:rPr>
  </w:style>
  <w:style w:type="paragraph" w:styleId="31">
    <w:name w:val="toc 3"/>
    <w:basedOn w:val="a8"/>
    <w:next w:val="a8"/>
    <w:autoRedefine/>
    <w:uiPriority w:val="39"/>
    <w:rsid w:val="00B21F18"/>
    <w:pPr>
      <w:ind w:left="454"/>
    </w:pPr>
    <w:rPr>
      <w:i/>
    </w:rPr>
  </w:style>
  <w:style w:type="character" w:styleId="af3">
    <w:name w:val="Hyperlink"/>
    <w:uiPriority w:val="99"/>
    <w:rsid w:val="003F3B01"/>
    <w:rPr>
      <w:color w:val="0000FF"/>
      <w:u w:val="single"/>
    </w:rPr>
  </w:style>
  <w:style w:type="table" w:styleId="af4">
    <w:name w:val="Table Grid"/>
    <w:basedOn w:val="aa"/>
    <w:uiPriority w:val="59"/>
    <w:rsid w:val="00F768AC"/>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8"/>
    <w:link w:val="af6"/>
    <w:uiPriority w:val="99"/>
    <w:rsid w:val="00E93A06"/>
    <w:rPr>
      <w:rFonts w:ascii="Tahoma" w:hAnsi="Tahoma"/>
      <w:sz w:val="16"/>
      <w:szCs w:val="16"/>
      <w:lang/>
    </w:rPr>
  </w:style>
  <w:style w:type="paragraph" w:customStyle="1" w:styleId="Char">
    <w:name w:val="Char"/>
    <w:basedOn w:val="a8"/>
    <w:rsid w:val="00B8291A"/>
    <w:pPr>
      <w:tabs>
        <w:tab w:val="num" w:pos="360"/>
      </w:tabs>
      <w:autoSpaceDE/>
      <w:autoSpaceDN/>
      <w:spacing w:after="160" w:line="240" w:lineRule="exact"/>
    </w:pPr>
    <w:rPr>
      <w:noProof/>
      <w:sz w:val="24"/>
      <w:szCs w:val="24"/>
      <w:lang w:val="en-US"/>
    </w:rPr>
  </w:style>
  <w:style w:type="paragraph" w:styleId="af7">
    <w:name w:val="Normal (Web)"/>
    <w:aliases w:val="Обычный (веб) Знак,Обычный (веб) Знак1 Знак1,Обычный (веб) Знак Знак Знак1,Обычный (Web) Знак Знак Знак1,Char Char Char Char Char Char Char Char Char Char Char Char Char Char Char Char Char Char Char Знак Знак Знак1,Обычный (Web)1"/>
    <w:basedOn w:val="a8"/>
    <w:link w:val="13"/>
    <w:rsid w:val="00B8291A"/>
    <w:pPr>
      <w:autoSpaceDE/>
      <w:autoSpaceDN/>
      <w:spacing w:before="100" w:beforeAutospacing="1" w:after="100" w:afterAutospacing="1"/>
    </w:pPr>
    <w:rPr>
      <w:sz w:val="24"/>
      <w:szCs w:val="24"/>
      <w:lang/>
    </w:rPr>
  </w:style>
  <w:style w:type="paragraph" w:customStyle="1" w:styleId="CharCharChar">
    <w:name w:val="Char Знак Знак Знак Знак Знак Char Знак Знак Знак Знак Знак Char Знак Знак Знак"/>
    <w:basedOn w:val="a8"/>
    <w:rsid w:val="00B8291A"/>
    <w:pPr>
      <w:tabs>
        <w:tab w:val="num" w:pos="360"/>
      </w:tabs>
      <w:autoSpaceDE/>
      <w:autoSpaceDN/>
      <w:spacing w:after="160" w:line="240" w:lineRule="exact"/>
    </w:pPr>
    <w:rPr>
      <w:noProof/>
      <w:sz w:val="24"/>
      <w:szCs w:val="24"/>
      <w:lang w:val="en-US"/>
    </w:rPr>
  </w:style>
  <w:style w:type="paragraph" w:customStyle="1" w:styleId="ConsNormal1">
    <w:name w:val="ConsNormal Знак Знак Знак Знак"/>
    <w:link w:val="ConsNormal2"/>
    <w:rsid w:val="00B8291A"/>
    <w:pPr>
      <w:autoSpaceDE w:val="0"/>
      <w:autoSpaceDN w:val="0"/>
      <w:ind w:right="19771" w:firstLine="539"/>
      <w:jc w:val="both"/>
    </w:pPr>
    <w:rPr>
      <w:rFonts w:ascii="Courier New" w:hAnsi="Courier New" w:cs="Courier New"/>
      <w:lang w:val="en-US"/>
    </w:rPr>
  </w:style>
  <w:style w:type="character" w:customStyle="1" w:styleId="ConsNormal2">
    <w:name w:val="ConsNormal Знак Знак Знак Знак Знак"/>
    <w:link w:val="ConsNormal1"/>
    <w:rsid w:val="00B8291A"/>
    <w:rPr>
      <w:rFonts w:ascii="Courier New" w:hAnsi="Courier New" w:cs="Courier New"/>
      <w:lang w:val="en-US" w:eastAsia="ru-RU" w:bidi="ar-SA"/>
    </w:rPr>
  </w:style>
  <w:style w:type="paragraph" w:customStyle="1" w:styleId="ConsPlusCell">
    <w:name w:val="ConsPlusCell"/>
    <w:uiPriority w:val="99"/>
    <w:rsid w:val="00173534"/>
    <w:pPr>
      <w:autoSpaceDE w:val="0"/>
      <w:autoSpaceDN w:val="0"/>
      <w:adjustRightInd w:val="0"/>
    </w:pPr>
    <w:rPr>
      <w:rFonts w:ascii="Arial" w:hAnsi="Arial" w:cs="Arial"/>
    </w:rPr>
  </w:style>
  <w:style w:type="paragraph" w:customStyle="1" w:styleId="titul">
    <w:name w:val="titul"/>
    <w:basedOn w:val="a8"/>
    <w:link w:val="titulChar"/>
    <w:rsid w:val="00876360"/>
    <w:pPr>
      <w:jc w:val="both"/>
    </w:pPr>
    <w:rPr>
      <w:sz w:val="22"/>
      <w:szCs w:val="22"/>
    </w:rPr>
  </w:style>
  <w:style w:type="character" w:customStyle="1" w:styleId="titulChar">
    <w:name w:val="titul Char"/>
    <w:link w:val="titul"/>
    <w:rsid w:val="00876360"/>
    <w:rPr>
      <w:sz w:val="22"/>
      <w:szCs w:val="22"/>
      <w:lang w:val="ru-RU" w:eastAsia="ru-RU" w:bidi="ar-SA"/>
    </w:rPr>
  </w:style>
  <w:style w:type="paragraph" w:customStyle="1" w:styleId="CharCharCharCharChar1Char">
    <w:name w:val="Знак Char Знак Знак Знак Знак Char Знак Char Знак Char Знак Char Знак Знак Знак1 Знак Char Знак"/>
    <w:basedOn w:val="a8"/>
    <w:uiPriority w:val="99"/>
    <w:rsid w:val="00876360"/>
    <w:pPr>
      <w:tabs>
        <w:tab w:val="num" w:pos="360"/>
      </w:tabs>
      <w:autoSpaceDE/>
      <w:autoSpaceDN/>
      <w:spacing w:after="160" w:line="240" w:lineRule="exact"/>
    </w:pPr>
    <w:rPr>
      <w:noProof/>
      <w:sz w:val="24"/>
      <w:szCs w:val="24"/>
      <w:lang w:val="en-US"/>
    </w:rPr>
  </w:style>
  <w:style w:type="paragraph" w:customStyle="1" w:styleId="BT">
    <w:name w:val="BT"/>
    <w:basedOn w:val="a8"/>
    <w:link w:val="BTChar"/>
    <w:uiPriority w:val="99"/>
    <w:rsid w:val="00876360"/>
    <w:pPr>
      <w:autoSpaceDE/>
      <w:autoSpaceDN/>
      <w:jc w:val="both"/>
    </w:pPr>
    <w:rPr>
      <w:sz w:val="22"/>
      <w:szCs w:val="22"/>
      <w:lang w:eastAsia="en-US"/>
    </w:rPr>
  </w:style>
  <w:style w:type="character" w:customStyle="1" w:styleId="BTChar">
    <w:name w:val="BT Char"/>
    <w:aliases w:val="Основной текст Знак Char,bt Char,body text Char,body text Char Char Char,бпОсновной текст Char,Bodytext Char,AvtalBr + 11 pt Char,All caps Char,Justified Char,First line:  9 cm + ... Char,AvtalBr Char,BodyText Char,AvtalBrödtext Char,ändrad Char"/>
    <w:link w:val="BT"/>
    <w:uiPriority w:val="99"/>
    <w:rsid w:val="00876360"/>
    <w:rPr>
      <w:sz w:val="22"/>
      <w:szCs w:val="22"/>
      <w:lang w:val="ru-RU" w:eastAsia="en-US" w:bidi="ar-SA"/>
    </w:rPr>
  </w:style>
  <w:style w:type="paragraph" w:customStyle="1" w:styleId="CharCharCharCharChar">
    <w:name w:val="Char Знак Знак Char Знак Знак Char Знак Знак Char Знак Знак Char Знак Знак"/>
    <w:basedOn w:val="a8"/>
    <w:rsid w:val="00C56129"/>
    <w:pPr>
      <w:tabs>
        <w:tab w:val="num" w:pos="360"/>
      </w:tabs>
      <w:autoSpaceDE/>
      <w:autoSpaceDN/>
      <w:spacing w:after="160" w:line="240" w:lineRule="exact"/>
    </w:pPr>
    <w:rPr>
      <w:noProof/>
      <w:sz w:val="24"/>
      <w:szCs w:val="24"/>
      <w:lang w:val="en-US"/>
    </w:rPr>
  </w:style>
  <w:style w:type="character" w:customStyle="1" w:styleId="ConsNormal0">
    <w:name w:val="ConsNormal Знак"/>
    <w:link w:val="ConsNormal"/>
    <w:locked/>
    <w:rsid w:val="00C56129"/>
    <w:rPr>
      <w:rFonts w:ascii="Courier New" w:hAnsi="Courier New" w:cs="Courier New"/>
      <w:lang w:val="en-US" w:eastAsia="ru-RU" w:bidi="ar-SA"/>
    </w:rPr>
  </w:style>
  <w:style w:type="paragraph" w:customStyle="1" w:styleId="BULL01">
    <w:name w:val="BULL 01"/>
    <w:basedOn w:val="a8"/>
    <w:uiPriority w:val="99"/>
    <w:rsid w:val="00C56129"/>
    <w:pPr>
      <w:numPr>
        <w:numId w:val="7"/>
      </w:numPr>
      <w:autoSpaceDE/>
      <w:autoSpaceDN/>
      <w:jc w:val="both"/>
    </w:pPr>
    <w:rPr>
      <w:sz w:val="22"/>
      <w:szCs w:val="22"/>
    </w:rPr>
  </w:style>
  <w:style w:type="paragraph" w:customStyle="1" w:styleId="BULL02">
    <w:name w:val="BULL 02"/>
    <w:uiPriority w:val="99"/>
    <w:rsid w:val="00C56129"/>
    <w:pPr>
      <w:tabs>
        <w:tab w:val="num" w:pos="1440"/>
      </w:tabs>
      <w:jc w:val="both"/>
    </w:pPr>
    <w:rPr>
      <w:b/>
      <w:bCs/>
      <w:i/>
      <w:iCs/>
      <w:sz w:val="22"/>
      <w:szCs w:val="22"/>
      <w:lang w:eastAsia="en-US"/>
    </w:rPr>
  </w:style>
  <w:style w:type="paragraph" w:customStyle="1" w:styleId="14">
    <w:name w:val="1 Знак Знак Знак Знак"/>
    <w:basedOn w:val="a8"/>
    <w:rsid w:val="004E29EB"/>
    <w:pPr>
      <w:tabs>
        <w:tab w:val="num" w:pos="360"/>
      </w:tabs>
      <w:autoSpaceDE/>
      <w:autoSpaceDN/>
      <w:spacing w:after="160" w:line="240" w:lineRule="exact"/>
    </w:pPr>
    <w:rPr>
      <w:noProof/>
      <w:sz w:val="24"/>
      <w:szCs w:val="24"/>
      <w:lang w:val="en-US"/>
    </w:rPr>
  </w:style>
  <w:style w:type="character" w:styleId="af8">
    <w:name w:val="annotation reference"/>
    <w:uiPriority w:val="99"/>
    <w:rsid w:val="00094C00"/>
    <w:rPr>
      <w:sz w:val="16"/>
      <w:szCs w:val="16"/>
    </w:rPr>
  </w:style>
  <w:style w:type="paragraph" w:styleId="af9">
    <w:name w:val="annotation text"/>
    <w:aliases w:val="Знак3"/>
    <w:basedOn w:val="a8"/>
    <w:link w:val="afa"/>
    <w:uiPriority w:val="99"/>
    <w:rsid w:val="00094C00"/>
  </w:style>
  <w:style w:type="character" w:customStyle="1" w:styleId="afa">
    <w:name w:val="Текст примечания Знак"/>
    <w:aliases w:val="Знак3 Знак"/>
    <w:basedOn w:val="a9"/>
    <w:link w:val="af9"/>
    <w:uiPriority w:val="99"/>
    <w:rsid w:val="00094C00"/>
  </w:style>
  <w:style w:type="paragraph" w:styleId="afb">
    <w:name w:val="annotation subject"/>
    <w:basedOn w:val="af9"/>
    <w:next w:val="af9"/>
    <w:link w:val="afc"/>
    <w:uiPriority w:val="99"/>
    <w:rsid w:val="00094C00"/>
    <w:rPr>
      <w:b/>
      <w:bCs/>
      <w:lang/>
    </w:rPr>
  </w:style>
  <w:style w:type="character" w:customStyle="1" w:styleId="afc">
    <w:name w:val="Тема примечания Знак"/>
    <w:link w:val="afb"/>
    <w:uiPriority w:val="99"/>
    <w:rsid w:val="00094C00"/>
    <w:rPr>
      <w:b/>
      <w:bCs/>
    </w:rPr>
  </w:style>
  <w:style w:type="character" w:customStyle="1" w:styleId="Subst0">
    <w:name w:val="Subst"/>
    <w:uiPriority w:val="99"/>
    <w:rsid w:val="00A368B7"/>
    <w:rPr>
      <w:b/>
      <w:bCs w:val="0"/>
      <w:i/>
      <w:iCs w:val="0"/>
    </w:rPr>
  </w:style>
  <w:style w:type="paragraph" w:customStyle="1" w:styleId="prilozhenieglava">
    <w:name w:val="prilozhenie glava"/>
    <w:basedOn w:val="a8"/>
    <w:rsid w:val="006543A6"/>
    <w:pPr>
      <w:autoSpaceDE/>
      <w:autoSpaceDN/>
      <w:spacing w:before="240" w:after="240"/>
      <w:jc w:val="center"/>
    </w:pPr>
    <w:rPr>
      <w:b/>
      <w:caps/>
      <w:sz w:val="24"/>
    </w:rPr>
  </w:style>
  <w:style w:type="paragraph" w:customStyle="1" w:styleId="2a">
    <w:name w:val="Абзац списка2"/>
    <w:basedOn w:val="a8"/>
    <w:uiPriority w:val="34"/>
    <w:qFormat/>
    <w:rsid w:val="00D83B38"/>
    <w:pPr>
      <w:ind w:left="720"/>
      <w:contextualSpacing/>
    </w:pPr>
  </w:style>
  <w:style w:type="paragraph" w:styleId="afd">
    <w:name w:val="footnote text"/>
    <w:aliases w:val="Table_Footnote_last"/>
    <w:basedOn w:val="a8"/>
    <w:link w:val="afe"/>
    <w:rsid w:val="00105F1E"/>
    <w:pPr>
      <w:autoSpaceDE/>
      <w:autoSpaceDN/>
    </w:pPr>
  </w:style>
  <w:style w:type="character" w:customStyle="1" w:styleId="afe">
    <w:name w:val="Текст сноски Знак"/>
    <w:aliases w:val="Table_Footnote_last Знак"/>
    <w:basedOn w:val="a9"/>
    <w:link w:val="afd"/>
    <w:rsid w:val="00105F1E"/>
  </w:style>
  <w:style w:type="paragraph" w:customStyle="1" w:styleId="15">
    <w:name w:val="Рецензия1"/>
    <w:hidden/>
    <w:uiPriority w:val="99"/>
    <w:semiHidden/>
    <w:rsid w:val="00737FA6"/>
  </w:style>
  <w:style w:type="paragraph" w:customStyle="1" w:styleId="16">
    <w:name w:val="Абзац списка1"/>
    <w:basedOn w:val="a8"/>
    <w:rsid w:val="005E39B2"/>
    <w:pPr>
      <w:autoSpaceDE/>
      <w:autoSpaceDN/>
      <w:ind w:left="720"/>
      <w:contextualSpacing/>
    </w:pPr>
    <w:rPr>
      <w:rFonts w:eastAsia="Calibri"/>
      <w:sz w:val="24"/>
      <w:szCs w:val="24"/>
    </w:rPr>
  </w:style>
  <w:style w:type="paragraph" w:customStyle="1" w:styleId="53">
    <w:name w:val="стиль5"/>
    <w:basedOn w:val="a8"/>
    <w:rsid w:val="005E2418"/>
    <w:pPr>
      <w:autoSpaceDE/>
      <w:autoSpaceDN/>
      <w:spacing w:before="100" w:beforeAutospacing="1" w:after="100" w:afterAutospacing="1"/>
    </w:pPr>
    <w:rPr>
      <w:color w:val="003333"/>
      <w:sz w:val="18"/>
      <w:szCs w:val="18"/>
    </w:rPr>
  </w:style>
  <w:style w:type="paragraph" w:customStyle="1" w:styleId="ConsNormal10">
    <w:name w:val="ConsNormal Знак Знак Знак Знак1 Знак"/>
    <w:rsid w:val="0056748F"/>
    <w:pPr>
      <w:autoSpaceDE w:val="0"/>
      <w:autoSpaceDN w:val="0"/>
      <w:ind w:right="19771" w:firstLine="539"/>
      <w:jc w:val="both"/>
    </w:pPr>
    <w:rPr>
      <w:rFonts w:ascii="Courier New" w:hAnsi="Courier New" w:cs="Courier New"/>
      <w:lang w:val="en-US"/>
    </w:rPr>
  </w:style>
  <w:style w:type="paragraph" w:customStyle="1" w:styleId="WGLTableBody">
    <w:name w:val="WGL Table Body"/>
    <w:basedOn w:val="a8"/>
    <w:rsid w:val="002E6F91"/>
    <w:pPr>
      <w:autoSpaceDE/>
      <w:autoSpaceDN/>
      <w:spacing w:before="30" w:after="100" w:line="200" w:lineRule="exact"/>
    </w:pPr>
    <w:rPr>
      <w:rFonts w:ascii="Arial" w:hAnsi="Arial"/>
      <w:sz w:val="16"/>
      <w:lang w:val="en-US" w:eastAsia="en-US"/>
    </w:rPr>
  </w:style>
  <w:style w:type="paragraph" w:styleId="42">
    <w:name w:val="toc 4"/>
    <w:basedOn w:val="a8"/>
    <w:next w:val="a8"/>
    <w:autoRedefine/>
    <w:uiPriority w:val="39"/>
    <w:unhideWhenUsed/>
    <w:rsid w:val="002A7D7B"/>
    <w:pPr>
      <w:ind w:left="400"/>
    </w:pPr>
    <w:rPr>
      <w:rFonts w:ascii="Calibri" w:hAnsi="Calibri"/>
    </w:rPr>
  </w:style>
  <w:style w:type="paragraph" w:styleId="54">
    <w:name w:val="toc 5"/>
    <w:basedOn w:val="a8"/>
    <w:next w:val="a8"/>
    <w:autoRedefine/>
    <w:uiPriority w:val="39"/>
    <w:unhideWhenUsed/>
    <w:rsid w:val="002A7D7B"/>
    <w:pPr>
      <w:ind w:left="600"/>
    </w:pPr>
    <w:rPr>
      <w:rFonts w:ascii="Calibri" w:hAnsi="Calibri"/>
    </w:rPr>
  </w:style>
  <w:style w:type="paragraph" w:styleId="61">
    <w:name w:val="toc 6"/>
    <w:basedOn w:val="a8"/>
    <w:next w:val="a8"/>
    <w:autoRedefine/>
    <w:uiPriority w:val="39"/>
    <w:unhideWhenUsed/>
    <w:rsid w:val="002A7D7B"/>
    <w:pPr>
      <w:ind w:left="800"/>
    </w:pPr>
    <w:rPr>
      <w:rFonts w:ascii="Calibri" w:hAnsi="Calibri"/>
    </w:rPr>
  </w:style>
  <w:style w:type="paragraph" w:styleId="72">
    <w:name w:val="toc 7"/>
    <w:basedOn w:val="a8"/>
    <w:next w:val="a8"/>
    <w:autoRedefine/>
    <w:uiPriority w:val="39"/>
    <w:unhideWhenUsed/>
    <w:rsid w:val="002A7D7B"/>
    <w:pPr>
      <w:ind w:left="1000"/>
    </w:pPr>
    <w:rPr>
      <w:rFonts w:ascii="Calibri" w:hAnsi="Calibri"/>
    </w:rPr>
  </w:style>
  <w:style w:type="paragraph" w:styleId="81">
    <w:name w:val="toc 8"/>
    <w:basedOn w:val="a8"/>
    <w:next w:val="a8"/>
    <w:autoRedefine/>
    <w:uiPriority w:val="39"/>
    <w:unhideWhenUsed/>
    <w:rsid w:val="002A7D7B"/>
    <w:pPr>
      <w:ind w:left="1200"/>
    </w:pPr>
    <w:rPr>
      <w:rFonts w:ascii="Calibri" w:hAnsi="Calibri"/>
    </w:rPr>
  </w:style>
  <w:style w:type="paragraph" w:styleId="91">
    <w:name w:val="toc 9"/>
    <w:basedOn w:val="a8"/>
    <w:next w:val="a8"/>
    <w:autoRedefine/>
    <w:uiPriority w:val="39"/>
    <w:unhideWhenUsed/>
    <w:rsid w:val="002A7D7B"/>
    <w:pPr>
      <w:ind w:left="1400"/>
    </w:pPr>
    <w:rPr>
      <w:rFonts w:ascii="Calibri" w:hAnsi="Calibri"/>
    </w:rPr>
  </w:style>
  <w:style w:type="paragraph" w:customStyle="1" w:styleId="text10">
    <w:name w:val="text 10"/>
    <w:basedOn w:val="a8"/>
    <w:rsid w:val="001F4428"/>
    <w:pPr>
      <w:spacing w:before="120"/>
      <w:jc w:val="both"/>
    </w:pPr>
    <w:rPr>
      <w:sz w:val="22"/>
      <w:szCs w:val="22"/>
    </w:rPr>
  </w:style>
  <w:style w:type="paragraph" w:styleId="32">
    <w:name w:val="Body Text Indent 3"/>
    <w:basedOn w:val="a8"/>
    <w:link w:val="33"/>
    <w:rsid w:val="001F4428"/>
    <w:pPr>
      <w:spacing w:after="120"/>
      <w:ind w:left="283"/>
    </w:pPr>
    <w:rPr>
      <w:sz w:val="16"/>
      <w:szCs w:val="16"/>
      <w:lang/>
    </w:rPr>
  </w:style>
  <w:style w:type="character" w:customStyle="1" w:styleId="33">
    <w:name w:val="Основной текст с отступом 3 Знак"/>
    <w:link w:val="32"/>
    <w:rsid w:val="001F4428"/>
    <w:rPr>
      <w:sz w:val="16"/>
      <w:szCs w:val="16"/>
    </w:rPr>
  </w:style>
  <w:style w:type="paragraph" w:customStyle="1" w:styleId="92">
    <w:name w:val="заголовок 9"/>
    <w:basedOn w:val="a8"/>
    <w:next w:val="a8"/>
    <w:rsid w:val="0049477A"/>
    <w:pPr>
      <w:keepNext/>
      <w:jc w:val="center"/>
    </w:pPr>
    <w:rPr>
      <w:rFonts w:ascii="Arial" w:hAnsi="Arial" w:cs="Arial"/>
      <w:sz w:val="28"/>
      <w:szCs w:val="28"/>
    </w:rPr>
  </w:style>
  <w:style w:type="paragraph" w:customStyle="1" w:styleId="82">
    <w:name w:val="заголовок 8"/>
    <w:basedOn w:val="a8"/>
    <w:next w:val="a8"/>
    <w:rsid w:val="0049477A"/>
    <w:pPr>
      <w:keepNext/>
      <w:jc w:val="center"/>
    </w:pPr>
    <w:rPr>
      <w:sz w:val="24"/>
      <w:szCs w:val="24"/>
    </w:rPr>
  </w:style>
  <w:style w:type="paragraph" w:customStyle="1" w:styleId="BULL03">
    <w:name w:val="BULL 03"/>
    <w:rsid w:val="000D7CCB"/>
    <w:pPr>
      <w:numPr>
        <w:numId w:val="11"/>
      </w:numPr>
    </w:pPr>
    <w:rPr>
      <w:b/>
      <w:bCs/>
      <w:i/>
      <w:iCs/>
      <w:sz w:val="22"/>
      <w:szCs w:val="22"/>
      <w:lang w:eastAsia="en-US"/>
    </w:rPr>
  </w:style>
  <w:style w:type="character" w:customStyle="1" w:styleId="BT0">
    <w:name w:val="BT Знак"/>
    <w:aliases w:val="BodyText Знак,AvtalBr Знак,ГОСТ 7.32-91 - Отновной текст Знак,таблица Знак,All caps Знак"/>
    <w:rsid w:val="000D7CCB"/>
    <w:rPr>
      <w:sz w:val="22"/>
      <w:szCs w:val="22"/>
      <w:lang w:val="ru-RU" w:eastAsia="en-US" w:bidi="ar-SA"/>
    </w:rPr>
  </w:style>
  <w:style w:type="character" w:customStyle="1" w:styleId="25">
    <w:name w:val="Основной текст Знак2"/>
    <w:aliases w:val="Основной текст Знак Знак1,bt Знак1,body text Знак1,body text Char Char Знак1,бпОсновной текст Знак1,Основной текст Знак1 Знак,Основной текст Знак Знак Знак,bt Знак Знак,body text Знак Знак,body text Char Char Знак Знак"/>
    <w:link w:val="af"/>
    <w:locked/>
    <w:rsid w:val="000D7CCB"/>
    <w:rPr>
      <w:lang w:val="en-AU" w:eastAsia="en-US"/>
    </w:rPr>
  </w:style>
  <w:style w:type="paragraph" w:styleId="aff">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
    <w:basedOn w:val="a8"/>
    <w:link w:val="aff0"/>
    <w:uiPriority w:val="99"/>
    <w:rsid w:val="002C7F5E"/>
    <w:pPr>
      <w:autoSpaceDE/>
      <w:autoSpaceDN/>
    </w:pPr>
    <w:rPr>
      <w:rFonts w:ascii="Courier New" w:hAnsi="Courier New"/>
      <w:lang/>
    </w:rPr>
  </w:style>
  <w:style w:type="character" w:customStyle="1" w:styleId="aff0">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link w:val="aff"/>
    <w:uiPriority w:val="99"/>
    <w:rsid w:val="002C7F5E"/>
    <w:rPr>
      <w:rFonts w:ascii="Courier New" w:hAnsi="Courier New" w:cs="Courier New"/>
    </w:rPr>
  </w:style>
  <w:style w:type="paragraph" w:customStyle="1" w:styleId="NormalPrefix">
    <w:name w:val="Normal Prefix"/>
    <w:link w:val="NormalPrefix0"/>
    <w:rsid w:val="002C7F5E"/>
    <w:pPr>
      <w:widowControl w:val="0"/>
      <w:spacing w:before="200" w:after="40"/>
    </w:pPr>
    <w:rPr>
      <w:sz w:val="22"/>
      <w:szCs w:val="22"/>
      <w:lang w:eastAsia="en-US"/>
    </w:rPr>
  </w:style>
  <w:style w:type="paragraph" w:customStyle="1" w:styleId="FR1">
    <w:name w:val="FR1"/>
    <w:rsid w:val="002C7F5E"/>
    <w:pPr>
      <w:widowControl w:val="0"/>
      <w:autoSpaceDE w:val="0"/>
      <w:autoSpaceDN w:val="0"/>
      <w:jc w:val="both"/>
    </w:pPr>
    <w:rPr>
      <w:rFonts w:ascii="Swiss Light 10pt" w:hAnsi="Swiss Light 10pt" w:cs="Swiss Light 10pt"/>
    </w:rPr>
  </w:style>
  <w:style w:type="character" w:customStyle="1" w:styleId="FontStyle13">
    <w:name w:val="Font Style13"/>
    <w:uiPriority w:val="99"/>
    <w:rsid w:val="002149B4"/>
    <w:rPr>
      <w:rFonts w:ascii="Times New Roman" w:hAnsi="Times New Roman" w:cs="Times New Roman"/>
      <w:color w:val="000000"/>
      <w:sz w:val="26"/>
      <w:szCs w:val="26"/>
    </w:rPr>
  </w:style>
  <w:style w:type="paragraph" w:customStyle="1" w:styleId="Style8">
    <w:name w:val="Style8"/>
    <w:basedOn w:val="a8"/>
    <w:uiPriority w:val="99"/>
    <w:rsid w:val="002149B4"/>
    <w:pPr>
      <w:widowControl w:val="0"/>
      <w:adjustRightInd w:val="0"/>
      <w:spacing w:line="322" w:lineRule="exact"/>
      <w:ind w:firstLine="715"/>
    </w:pPr>
    <w:rPr>
      <w:sz w:val="24"/>
      <w:szCs w:val="24"/>
    </w:rPr>
  </w:style>
  <w:style w:type="paragraph" w:customStyle="1" w:styleId="Style2">
    <w:name w:val="Style2"/>
    <w:basedOn w:val="a8"/>
    <w:uiPriority w:val="99"/>
    <w:rsid w:val="006B3D62"/>
    <w:pPr>
      <w:widowControl w:val="0"/>
      <w:adjustRightInd w:val="0"/>
      <w:spacing w:line="322" w:lineRule="exact"/>
      <w:ind w:firstLine="706"/>
      <w:jc w:val="both"/>
    </w:pPr>
    <w:rPr>
      <w:sz w:val="24"/>
      <w:szCs w:val="24"/>
    </w:rPr>
  </w:style>
  <w:style w:type="paragraph" w:customStyle="1" w:styleId="ConsNormal11">
    <w:name w:val="ConsNormal Знак Знак Знак1 Знак Знак Знак"/>
    <w:link w:val="ConsNormal12"/>
    <w:rsid w:val="00181C1C"/>
    <w:pPr>
      <w:autoSpaceDE w:val="0"/>
      <w:autoSpaceDN w:val="0"/>
      <w:ind w:right="19771" w:firstLine="539"/>
      <w:jc w:val="both"/>
    </w:pPr>
    <w:rPr>
      <w:rFonts w:ascii="Courier New" w:hAnsi="Courier New" w:cs="Courier New"/>
      <w:lang w:val="en-US"/>
    </w:rPr>
  </w:style>
  <w:style w:type="character" w:customStyle="1" w:styleId="ConsNormal12">
    <w:name w:val="ConsNormal Знак Знак Знак1 Знак Знак Знак Знак"/>
    <w:link w:val="ConsNormal11"/>
    <w:locked/>
    <w:rsid w:val="00181C1C"/>
    <w:rPr>
      <w:rFonts w:ascii="Courier New" w:hAnsi="Courier New" w:cs="Courier New"/>
      <w:lang w:val="en-US" w:eastAsia="ru-RU" w:bidi="ar-SA"/>
    </w:rPr>
  </w:style>
  <w:style w:type="character" w:customStyle="1" w:styleId="casualtext1">
    <w:name w:val="casual_text1"/>
    <w:rsid w:val="006029EB"/>
    <w:rPr>
      <w:strike w:val="0"/>
      <w:dstrike w:val="0"/>
      <w:color w:val="5B5B5B"/>
      <w:sz w:val="16"/>
      <w:szCs w:val="16"/>
      <w:u w:val="none"/>
      <w:effect w:val="none"/>
    </w:rPr>
  </w:style>
  <w:style w:type="character" w:styleId="aff1">
    <w:name w:val="Strong"/>
    <w:uiPriority w:val="22"/>
    <w:qFormat/>
    <w:rsid w:val="00680502"/>
    <w:rPr>
      <w:b/>
      <w:bCs/>
    </w:rPr>
  </w:style>
  <w:style w:type="character" w:customStyle="1" w:styleId="titul0">
    <w:name w:val="titul Знак"/>
    <w:rsid w:val="00B84534"/>
    <w:rPr>
      <w:sz w:val="22"/>
      <w:szCs w:val="22"/>
      <w:lang w:val="ru-RU" w:eastAsia="ru-RU" w:bidi="ar-SA"/>
    </w:rPr>
  </w:style>
  <w:style w:type="character" w:customStyle="1" w:styleId="af2">
    <w:name w:val="Основной текст с отступом Знак"/>
    <w:aliases w:val="Основной текст с отступом Знак1 Знак1,Char Знак Знак1, Знак6 Знак Знак Знак1,Основной текст с отступом Знак Знак Знак1"/>
    <w:basedOn w:val="a9"/>
    <w:link w:val="af1"/>
    <w:uiPriority w:val="99"/>
    <w:locked/>
    <w:rsid w:val="00336113"/>
  </w:style>
  <w:style w:type="character" w:customStyle="1" w:styleId="2b">
    <w:name w:val="Основной текст с отступом Знак2"/>
    <w:aliases w:val="Основной текст с отступом Знак1 Знак,Char Знак Знак, Знак6 Знак Знак Знак,Основной текст с отступом Знак Знак Знак"/>
    <w:semiHidden/>
    <w:locked/>
    <w:rsid w:val="0089155F"/>
    <w:rPr>
      <w:lang w:val="ru-RU" w:eastAsia="ru-RU" w:bidi="ar-SA"/>
    </w:rPr>
  </w:style>
  <w:style w:type="character" w:customStyle="1" w:styleId="FontStyle61">
    <w:name w:val="Font Style61"/>
    <w:rsid w:val="00F82BC7"/>
    <w:rPr>
      <w:rFonts w:ascii="Times New Roman" w:hAnsi="Times New Roman" w:cs="Times New Roman"/>
      <w:b/>
      <w:bCs/>
      <w:i/>
      <w:iCs/>
      <w:sz w:val="18"/>
      <w:szCs w:val="18"/>
    </w:rPr>
  </w:style>
  <w:style w:type="paragraph" w:customStyle="1" w:styleId="Style48">
    <w:name w:val="Style48"/>
    <w:basedOn w:val="a8"/>
    <w:rsid w:val="00F82BC7"/>
    <w:pPr>
      <w:widowControl w:val="0"/>
      <w:adjustRightInd w:val="0"/>
      <w:spacing w:line="235" w:lineRule="exact"/>
      <w:jc w:val="both"/>
    </w:pPr>
    <w:rPr>
      <w:sz w:val="24"/>
      <w:szCs w:val="24"/>
    </w:rPr>
  </w:style>
  <w:style w:type="paragraph" w:customStyle="1" w:styleId="aff2">
    <w:name w:val="Приложения"/>
    <w:basedOn w:val="29"/>
    <w:rsid w:val="00036362"/>
    <w:pPr>
      <w:tabs>
        <w:tab w:val="num" w:pos="360"/>
        <w:tab w:val="right" w:leader="dot" w:pos="10065"/>
      </w:tabs>
      <w:ind w:left="360" w:right="424" w:hanging="360"/>
      <w:jc w:val="both"/>
    </w:pPr>
    <w:rPr>
      <w:sz w:val="22"/>
      <w:szCs w:val="22"/>
    </w:rPr>
  </w:style>
  <w:style w:type="paragraph" w:styleId="2c">
    <w:name w:val="Body Text 2"/>
    <w:basedOn w:val="a8"/>
    <w:link w:val="2d"/>
    <w:uiPriority w:val="99"/>
    <w:rsid w:val="00DA25FE"/>
    <w:pPr>
      <w:spacing w:after="120" w:line="480" w:lineRule="auto"/>
    </w:pPr>
  </w:style>
  <w:style w:type="character" w:customStyle="1" w:styleId="2d">
    <w:name w:val="Основной текст 2 Знак"/>
    <w:basedOn w:val="a9"/>
    <w:link w:val="2c"/>
    <w:uiPriority w:val="99"/>
    <w:rsid w:val="00DA25FE"/>
  </w:style>
  <w:style w:type="character" w:customStyle="1" w:styleId="41">
    <w:name w:val="Заголовок 4 Знак"/>
    <w:link w:val="40"/>
    <w:rsid w:val="00DA25FE"/>
    <w:rPr>
      <w:b/>
      <w:bCs/>
      <w:sz w:val="28"/>
      <w:szCs w:val="28"/>
    </w:rPr>
  </w:style>
  <w:style w:type="character" w:customStyle="1" w:styleId="52">
    <w:name w:val="Заголовок 5 Знак"/>
    <w:link w:val="51"/>
    <w:uiPriority w:val="9"/>
    <w:rsid w:val="00DA25FE"/>
    <w:rPr>
      <w:b/>
      <w:bCs/>
      <w:sz w:val="24"/>
      <w:szCs w:val="25"/>
    </w:rPr>
  </w:style>
  <w:style w:type="character" w:customStyle="1" w:styleId="60">
    <w:name w:val="Заголовок 6 Знак"/>
    <w:link w:val="6"/>
    <w:uiPriority w:val="9"/>
    <w:rsid w:val="00DA25FE"/>
    <w:rPr>
      <w:b/>
      <w:bCs/>
      <w:sz w:val="22"/>
      <w:szCs w:val="22"/>
    </w:rPr>
  </w:style>
  <w:style w:type="character" w:customStyle="1" w:styleId="71">
    <w:name w:val="Заголовок 7 Знак"/>
    <w:link w:val="70"/>
    <w:uiPriority w:val="9"/>
    <w:rsid w:val="00DA25FE"/>
    <w:rPr>
      <w:b/>
      <w:snapToGrid w:val="0"/>
      <w:sz w:val="22"/>
    </w:rPr>
  </w:style>
  <w:style w:type="character" w:customStyle="1" w:styleId="80">
    <w:name w:val="Заголовок 8 Знак"/>
    <w:link w:val="8"/>
    <w:uiPriority w:val="9"/>
    <w:rsid w:val="00DA25FE"/>
    <w:rPr>
      <w:b/>
      <w:snapToGrid w:val="0"/>
      <w:sz w:val="24"/>
    </w:rPr>
  </w:style>
  <w:style w:type="character" w:customStyle="1" w:styleId="90">
    <w:name w:val="Заголовок 9 Знак"/>
    <w:link w:val="9"/>
    <w:uiPriority w:val="9"/>
    <w:rsid w:val="00DA25FE"/>
    <w:rPr>
      <w:rFonts w:ascii="Arial" w:hAnsi="Arial" w:cs="Arial"/>
      <w:sz w:val="22"/>
      <w:szCs w:val="22"/>
    </w:rPr>
  </w:style>
  <w:style w:type="paragraph" w:customStyle="1" w:styleId="Heading14">
    <w:name w:val="Heading 14"/>
    <w:rsid w:val="00DA25FE"/>
    <w:pPr>
      <w:widowControl w:val="0"/>
      <w:spacing w:before="360" w:after="40"/>
      <w:jc w:val="center"/>
    </w:pPr>
    <w:rPr>
      <w:b/>
      <w:snapToGrid w:val="0"/>
      <w:sz w:val="28"/>
    </w:rPr>
  </w:style>
  <w:style w:type="paragraph" w:customStyle="1" w:styleId="Heading25">
    <w:name w:val="Heading 25"/>
    <w:rsid w:val="00DA25FE"/>
    <w:pPr>
      <w:widowControl w:val="0"/>
      <w:spacing w:before="360" w:after="40"/>
    </w:pPr>
    <w:rPr>
      <w:b/>
      <w:bCs/>
      <w:sz w:val="24"/>
      <w:szCs w:val="24"/>
    </w:rPr>
  </w:style>
  <w:style w:type="paragraph" w:customStyle="1" w:styleId="aff3">
    <w:name w:val="Знак Знак Знак Знак"/>
    <w:basedOn w:val="a8"/>
    <w:rsid w:val="00DA25FE"/>
    <w:pPr>
      <w:tabs>
        <w:tab w:val="num" w:pos="360"/>
      </w:tabs>
      <w:autoSpaceDE/>
      <w:autoSpaceDN/>
      <w:spacing w:after="160" w:line="240" w:lineRule="exact"/>
    </w:pPr>
    <w:rPr>
      <w:noProof/>
      <w:sz w:val="24"/>
      <w:szCs w:val="24"/>
      <w:lang w:val="en-US"/>
    </w:rPr>
  </w:style>
  <w:style w:type="character" w:customStyle="1" w:styleId="greybold1">
    <w:name w:val="grey_bold1"/>
    <w:rsid w:val="00DA25FE"/>
    <w:rPr>
      <w:rFonts w:ascii="Tahoma" w:hAnsi="Tahoma" w:cs="Tahoma" w:hint="default"/>
      <w:b/>
      <w:bCs/>
      <w:color w:val="535353"/>
      <w:sz w:val="20"/>
      <w:szCs w:val="20"/>
    </w:rPr>
  </w:style>
  <w:style w:type="character" w:styleId="aff4">
    <w:name w:val="FollowedHyperlink"/>
    <w:uiPriority w:val="99"/>
    <w:rsid w:val="00DA25FE"/>
    <w:rPr>
      <w:color w:val="800080"/>
      <w:u w:val="single"/>
    </w:rPr>
  </w:style>
  <w:style w:type="paragraph" w:customStyle="1" w:styleId="content">
    <w:name w:val="content"/>
    <w:basedOn w:val="a8"/>
    <w:rsid w:val="00DA25FE"/>
    <w:pPr>
      <w:autoSpaceDE/>
      <w:autoSpaceDN/>
      <w:spacing w:before="100" w:beforeAutospacing="1" w:after="100" w:afterAutospacing="1"/>
    </w:pPr>
    <w:rPr>
      <w:rFonts w:eastAsia="MS Mincho"/>
      <w:sz w:val="24"/>
      <w:szCs w:val="24"/>
      <w:lang w:eastAsia="ja-JP"/>
    </w:rPr>
  </w:style>
  <w:style w:type="paragraph" w:customStyle="1" w:styleId="aff5">
    <w:name w:val="Абзац"/>
    <w:basedOn w:val="a8"/>
    <w:rsid w:val="00DA25FE"/>
    <w:pPr>
      <w:autoSpaceDE/>
      <w:autoSpaceDN/>
      <w:spacing w:after="120"/>
      <w:jc w:val="both"/>
    </w:pPr>
    <w:rPr>
      <w:sz w:val="24"/>
      <w:szCs w:val="24"/>
      <w:lang w:eastAsia="en-US"/>
    </w:rPr>
  </w:style>
  <w:style w:type="paragraph" w:customStyle="1" w:styleId="Char0">
    <w:name w:val="Знак Char Знак Знак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styleId="2e">
    <w:name w:val="List 2"/>
    <w:basedOn w:val="a8"/>
    <w:uiPriority w:val="99"/>
    <w:rsid w:val="00DA25FE"/>
    <w:pPr>
      <w:ind w:left="566" w:hanging="283"/>
    </w:pPr>
  </w:style>
  <w:style w:type="paragraph" w:customStyle="1" w:styleId="-">
    <w:name w:val="Проспект - ответ"/>
    <w:basedOn w:val="a8"/>
    <w:autoRedefine/>
    <w:rsid w:val="00DA25FE"/>
    <w:pPr>
      <w:widowControl w:val="0"/>
      <w:spacing w:before="20" w:after="120"/>
      <w:ind w:firstLine="540"/>
      <w:jc w:val="both"/>
    </w:pPr>
    <w:rPr>
      <w:b/>
      <w:i/>
      <w:sz w:val="22"/>
      <w:szCs w:val="22"/>
    </w:rPr>
  </w:style>
  <w:style w:type="paragraph" w:styleId="a">
    <w:name w:val="List Bullet"/>
    <w:basedOn w:val="a8"/>
    <w:rsid w:val="00DA25FE"/>
    <w:pPr>
      <w:numPr>
        <w:numId w:val="12"/>
      </w:numPr>
      <w:autoSpaceDE/>
      <w:autoSpaceDN/>
    </w:pPr>
    <w:rPr>
      <w:sz w:val="24"/>
      <w:szCs w:val="24"/>
      <w:lang w:val="en-US" w:eastAsia="en-US"/>
    </w:rPr>
  </w:style>
  <w:style w:type="paragraph" w:customStyle="1" w:styleId="Char2">
    <w:name w:val="Char2"/>
    <w:basedOn w:val="a8"/>
    <w:rsid w:val="00DA25FE"/>
    <w:pPr>
      <w:tabs>
        <w:tab w:val="num" w:pos="360"/>
      </w:tabs>
      <w:autoSpaceDE/>
      <w:autoSpaceDN/>
      <w:spacing w:after="160" w:line="240" w:lineRule="exact"/>
    </w:pPr>
    <w:rPr>
      <w:noProof/>
      <w:sz w:val="24"/>
      <w:szCs w:val="24"/>
      <w:lang w:val="en-US"/>
    </w:rPr>
  </w:style>
  <w:style w:type="paragraph" w:customStyle="1" w:styleId="rvps99185">
    <w:name w:val="rvps99185"/>
    <w:basedOn w:val="a8"/>
    <w:rsid w:val="00DA25FE"/>
    <w:pPr>
      <w:autoSpaceDE/>
      <w:autoSpaceDN/>
      <w:jc w:val="right"/>
    </w:pPr>
    <w:rPr>
      <w:color w:val="000000"/>
      <w:sz w:val="18"/>
      <w:szCs w:val="18"/>
    </w:rPr>
  </w:style>
  <w:style w:type="paragraph" w:customStyle="1" w:styleId="aff6">
    <w:name w:val="a"/>
    <w:basedOn w:val="a8"/>
    <w:rsid w:val="00DA25FE"/>
    <w:pPr>
      <w:autoSpaceDE/>
      <w:autoSpaceDN/>
      <w:ind w:right="-91"/>
      <w:jc w:val="both"/>
    </w:pPr>
    <w:rPr>
      <w:b/>
      <w:bCs/>
      <w:color w:val="000000"/>
      <w:sz w:val="28"/>
      <w:szCs w:val="28"/>
    </w:rPr>
  </w:style>
  <w:style w:type="paragraph" w:customStyle="1" w:styleId="consnormal3">
    <w:name w:val="consnormal"/>
    <w:basedOn w:val="a8"/>
    <w:rsid w:val="00DA25FE"/>
    <w:pPr>
      <w:autoSpaceDE/>
      <w:autoSpaceDN/>
      <w:spacing w:before="100" w:beforeAutospacing="1" w:after="100" w:afterAutospacing="1"/>
    </w:pPr>
    <w:rPr>
      <w:rFonts w:eastAsia="Calibri"/>
      <w:sz w:val="24"/>
      <w:szCs w:val="24"/>
    </w:rPr>
  </w:style>
  <w:style w:type="paragraph" w:customStyle="1" w:styleId="Heading13">
    <w:name w:val="Heading 13"/>
    <w:rsid w:val="00DA25FE"/>
    <w:pPr>
      <w:widowControl w:val="0"/>
      <w:spacing w:before="360" w:after="40"/>
      <w:jc w:val="center"/>
    </w:pPr>
    <w:rPr>
      <w:b/>
      <w:snapToGrid w:val="0"/>
      <w:sz w:val="28"/>
    </w:rPr>
  </w:style>
  <w:style w:type="paragraph" w:customStyle="1" w:styleId="Heading24">
    <w:name w:val="Heading 24"/>
    <w:rsid w:val="00DA25FE"/>
    <w:pPr>
      <w:widowControl w:val="0"/>
      <w:spacing w:before="360" w:after="40"/>
    </w:pPr>
    <w:rPr>
      <w:b/>
      <w:bCs/>
      <w:sz w:val="24"/>
      <w:szCs w:val="24"/>
    </w:rPr>
  </w:style>
  <w:style w:type="paragraph" w:customStyle="1" w:styleId="CharCharCharCharCharCharChar">
    <w:name w:val="Знак Знак Знак Char Знак Знак Char Знак Знак Char Знак Знак Char Знак Знак Char Знак Знак Char Знак Знак Знак Знак Знак Char"/>
    <w:basedOn w:val="a8"/>
    <w:rsid w:val="00DA25FE"/>
    <w:pPr>
      <w:tabs>
        <w:tab w:val="num" w:pos="360"/>
      </w:tabs>
      <w:autoSpaceDE/>
      <w:autoSpaceDN/>
      <w:spacing w:after="160" w:line="240" w:lineRule="exact"/>
    </w:pPr>
    <w:rPr>
      <w:noProof/>
      <w:sz w:val="24"/>
      <w:szCs w:val="24"/>
      <w:lang w:val="en-US"/>
    </w:rPr>
  </w:style>
  <w:style w:type="paragraph" w:customStyle="1" w:styleId="022">
    <w:name w:val="текст022"/>
    <w:rsid w:val="00DA25FE"/>
    <w:pPr>
      <w:spacing w:before="60"/>
      <w:jc w:val="both"/>
    </w:pPr>
    <w:rPr>
      <w:sz w:val="22"/>
      <w:szCs w:val="22"/>
    </w:rPr>
  </w:style>
  <w:style w:type="paragraph" w:customStyle="1" w:styleId="text">
    <w:name w:val="text"/>
    <w:link w:val="text0"/>
    <w:rsid w:val="00DA25FE"/>
    <w:pPr>
      <w:tabs>
        <w:tab w:val="left" w:pos="576"/>
        <w:tab w:val="left" w:pos="720"/>
      </w:tabs>
      <w:autoSpaceDE w:val="0"/>
      <w:autoSpaceDN w:val="0"/>
      <w:ind w:firstLine="567"/>
      <w:jc w:val="both"/>
    </w:pPr>
  </w:style>
  <w:style w:type="character" w:customStyle="1" w:styleId="text0">
    <w:name w:val="text Знак"/>
    <w:link w:val="text"/>
    <w:rsid w:val="00DA25FE"/>
    <w:rPr>
      <w:lang w:val="ru-RU" w:eastAsia="ru-RU" w:bidi="ar-SA"/>
    </w:rPr>
  </w:style>
  <w:style w:type="paragraph" w:customStyle="1" w:styleId="btBodytextAvtalBr">
    <w:name w:val="Основной текст.bt.Bodytext.AvtalBr"/>
    <w:rsid w:val="00DA25FE"/>
    <w:pPr>
      <w:spacing w:after="60"/>
      <w:ind w:right="3"/>
      <w:jc w:val="both"/>
    </w:pPr>
    <w:rPr>
      <w:sz w:val="22"/>
      <w:szCs w:val="22"/>
    </w:rPr>
  </w:style>
  <w:style w:type="paragraph" w:styleId="aff7">
    <w:name w:val="Block Text"/>
    <w:basedOn w:val="a8"/>
    <w:rsid w:val="00DA25FE"/>
    <w:pPr>
      <w:widowControl w:val="0"/>
      <w:autoSpaceDE/>
      <w:autoSpaceDN/>
      <w:ind w:left="3537" w:right="-99" w:hanging="3537"/>
    </w:pPr>
    <w:rPr>
      <w:snapToGrid w:val="0"/>
      <w:sz w:val="28"/>
    </w:rPr>
  </w:style>
  <w:style w:type="paragraph" w:customStyle="1" w:styleId="aff8">
    <w:name w:val="Знак Знак Знак"/>
    <w:basedOn w:val="a8"/>
    <w:uiPriority w:val="99"/>
    <w:rsid w:val="00DA25FE"/>
    <w:pPr>
      <w:tabs>
        <w:tab w:val="num" w:pos="360"/>
      </w:tabs>
      <w:autoSpaceDE/>
      <w:autoSpaceDN/>
      <w:spacing w:after="160" w:line="240" w:lineRule="exact"/>
    </w:pPr>
    <w:rPr>
      <w:noProof/>
      <w:sz w:val="24"/>
      <w:szCs w:val="24"/>
      <w:lang w:val="en-US"/>
    </w:rPr>
  </w:style>
  <w:style w:type="paragraph" w:customStyle="1" w:styleId="BodyTextbt">
    <w:name w:val="Body Text.bt"/>
    <w:basedOn w:val="a8"/>
    <w:rsid w:val="00DA25FE"/>
    <w:pPr>
      <w:autoSpaceDE/>
      <w:autoSpaceDN/>
      <w:jc w:val="both"/>
    </w:pPr>
    <w:rPr>
      <w:b/>
      <w:i/>
      <w:sz w:val="22"/>
    </w:rPr>
  </w:style>
  <w:style w:type="paragraph" w:customStyle="1" w:styleId="17">
    <w:name w:val="Основной текст с отступом.Основной текст 1"/>
    <w:rsid w:val="00DA25FE"/>
    <w:pPr>
      <w:spacing w:before="40"/>
      <w:jc w:val="both"/>
    </w:pPr>
    <w:rPr>
      <w:sz w:val="24"/>
      <w:szCs w:val="24"/>
      <w:u w:val="single"/>
    </w:rPr>
  </w:style>
  <w:style w:type="paragraph" w:customStyle="1" w:styleId="Heading12">
    <w:name w:val="Heading 12"/>
    <w:rsid w:val="00DA25FE"/>
    <w:pPr>
      <w:widowControl w:val="0"/>
      <w:spacing w:before="360" w:after="40"/>
      <w:jc w:val="center"/>
    </w:pPr>
    <w:rPr>
      <w:b/>
      <w:snapToGrid w:val="0"/>
      <w:sz w:val="28"/>
    </w:rPr>
  </w:style>
  <w:style w:type="paragraph" w:customStyle="1" w:styleId="1NumberedHeading1Heading1CharHeading1-DDRH1Naslov1nivo">
    <w:name w:val="Заголовок 1.Numbered Heading 1.Heading 1 Char.Heading 1-DDR.H1.Naslov.1 nivo"/>
    <w:basedOn w:val="a8"/>
    <w:next w:val="a8"/>
    <w:rsid w:val="00DA25FE"/>
    <w:pPr>
      <w:keepNext/>
      <w:autoSpaceDE/>
      <w:autoSpaceDN/>
      <w:spacing w:before="240" w:after="60"/>
      <w:jc w:val="center"/>
      <w:outlineLvl w:val="0"/>
    </w:pPr>
    <w:rPr>
      <w:rFonts w:ascii="Arial" w:hAnsi="Arial"/>
      <w:b/>
      <w:kern w:val="32"/>
      <w:sz w:val="32"/>
    </w:rPr>
  </w:style>
  <w:style w:type="paragraph" w:customStyle="1" w:styleId="CharCharCharCharChar0">
    <w:name w:val="Знак Знак Char Char Char Char Char Знак Знак Знак"/>
    <w:basedOn w:val="a8"/>
    <w:rsid w:val="00DA25FE"/>
    <w:pPr>
      <w:widowControl w:val="0"/>
      <w:autoSpaceDE/>
      <w:autoSpaceDN/>
      <w:adjustRightInd w:val="0"/>
      <w:spacing w:after="160" w:line="240" w:lineRule="exact"/>
      <w:jc w:val="right"/>
    </w:pPr>
    <w:rPr>
      <w:lang w:val="en-GB" w:eastAsia="en-US"/>
    </w:rPr>
  </w:style>
  <w:style w:type="paragraph" w:customStyle="1" w:styleId="111">
    <w:name w:val="Основной текст с отступом.Основной текст 11"/>
    <w:rsid w:val="00DA25FE"/>
    <w:pPr>
      <w:ind w:firstLine="720"/>
      <w:jc w:val="both"/>
    </w:pPr>
    <w:rPr>
      <w:b/>
      <w:bCs/>
      <w:i/>
      <w:iCs/>
      <w:sz w:val="22"/>
      <w:szCs w:val="22"/>
    </w:rPr>
  </w:style>
  <w:style w:type="paragraph" w:styleId="2f">
    <w:name w:val="List Continue 2"/>
    <w:basedOn w:val="a8"/>
    <w:rsid w:val="00DA25FE"/>
    <w:pPr>
      <w:autoSpaceDE/>
      <w:autoSpaceDN/>
      <w:spacing w:after="120"/>
      <w:ind w:left="566"/>
    </w:pPr>
    <w:rPr>
      <w:sz w:val="24"/>
      <w:szCs w:val="24"/>
    </w:rPr>
  </w:style>
  <w:style w:type="paragraph" w:styleId="aff9">
    <w:name w:val="List"/>
    <w:basedOn w:val="a8"/>
    <w:rsid w:val="00DA25FE"/>
    <w:pPr>
      <w:autoSpaceDE/>
      <w:autoSpaceDN/>
      <w:ind w:left="283" w:hanging="283"/>
    </w:pPr>
    <w:rPr>
      <w:sz w:val="24"/>
      <w:szCs w:val="24"/>
    </w:rPr>
  </w:style>
  <w:style w:type="paragraph" w:styleId="34">
    <w:name w:val="List 3"/>
    <w:basedOn w:val="a8"/>
    <w:uiPriority w:val="99"/>
    <w:rsid w:val="00DA25FE"/>
    <w:pPr>
      <w:autoSpaceDE/>
      <w:autoSpaceDN/>
      <w:ind w:left="849" w:hanging="283"/>
    </w:pPr>
    <w:rPr>
      <w:sz w:val="24"/>
      <w:szCs w:val="24"/>
    </w:rPr>
  </w:style>
  <w:style w:type="character" w:customStyle="1" w:styleId="DeltaViewInsertion">
    <w:name w:val="DeltaView Insertion"/>
    <w:rsid w:val="00DA25FE"/>
    <w:rPr>
      <w:color w:val="0000FF"/>
      <w:spacing w:val="0"/>
      <w:u w:val="double"/>
    </w:rPr>
  </w:style>
  <w:style w:type="paragraph" w:customStyle="1" w:styleId="affa">
    <w:name w:val="Нижний колонтитул.Нижний колонтитул Знак"/>
    <w:rsid w:val="00DA25FE"/>
    <w:pPr>
      <w:tabs>
        <w:tab w:val="center" w:pos="4153"/>
        <w:tab w:val="right" w:pos="8306"/>
      </w:tabs>
    </w:pPr>
  </w:style>
  <w:style w:type="paragraph" w:styleId="affb">
    <w:name w:val="Title"/>
    <w:basedOn w:val="a8"/>
    <w:link w:val="affc"/>
    <w:qFormat/>
    <w:rsid w:val="00DA25FE"/>
    <w:pPr>
      <w:autoSpaceDE/>
      <w:autoSpaceDN/>
      <w:spacing w:before="240" w:after="60"/>
      <w:jc w:val="center"/>
      <w:outlineLvl w:val="0"/>
    </w:pPr>
    <w:rPr>
      <w:rFonts w:ascii="Arial" w:hAnsi="Arial"/>
      <w:b/>
      <w:bCs/>
      <w:kern w:val="28"/>
      <w:sz w:val="32"/>
      <w:szCs w:val="32"/>
      <w:lang/>
    </w:rPr>
  </w:style>
  <w:style w:type="character" w:customStyle="1" w:styleId="affc">
    <w:name w:val="Название Знак"/>
    <w:link w:val="affb"/>
    <w:rsid w:val="00DA25FE"/>
    <w:rPr>
      <w:rFonts w:ascii="Arial" w:hAnsi="Arial" w:cs="Arial"/>
      <w:b/>
      <w:bCs/>
      <w:kern w:val="28"/>
      <w:sz w:val="32"/>
      <w:szCs w:val="32"/>
    </w:rPr>
  </w:style>
  <w:style w:type="paragraph" w:customStyle="1" w:styleId="Heading31">
    <w:name w:val="Heading 31"/>
    <w:rsid w:val="00DA25FE"/>
    <w:pPr>
      <w:widowControl w:val="0"/>
      <w:spacing w:before="240" w:after="40"/>
    </w:pPr>
    <w:rPr>
      <w:b/>
      <w:bCs/>
      <w:sz w:val="22"/>
      <w:szCs w:val="22"/>
    </w:rPr>
  </w:style>
  <w:style w:type="character" w:customStyle="1" w:styleId="-0">
    <w:name w:val="Проспект -"/>
    <w:rsid w:val="00DA25FE"/>
    <w:rPr>
      <w:b/>
      <w:bCs/>
      <w:i/>
      <w:iCs/>
      <w:lang w:val="ru-RU"/>
    </w:rPr>
  </w:style>
  <w:style w:type="paragraph" w:customStyle="1" w:styleId="3Level1-13231323133131">
    <w:name w:val="Заголовок 3.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Заголовок 3 Знак1 Знак"/>
    <w:rsid w:val="00DA25FE"/>
    <w:pPr>
      <w:keepNext/>
      <w:autoSpaceDE w:val="0"/>
      <w:autoSpaceDN w:val="0"/>
      <w:ind w:left="34"/>
      <w:jc w:val="center"/>
      <w:outlineLvl w:val="2"/>
    </w:pPr>
    <w:rPr>
      <w:b/>
      <w:bCs/>
      <w:color w:val="000000"/>
      <w:sz w:val="22"/>
      <w:szCs w:val="22"/>
    </w:rPr>
  </w:style>
  <w:style w:type="paragraph" w:customStyle="1" w:styleId="Table10">
    <w:name w:val="Table 10"/>
    <w:basedOn w:val="a8"/>
    <w:rsid w:val="00DA25FE"/>
    <w:pPr>
      <w:jc w:val="both"/>
    </w:pPr>
    <w:rPr>
      <w:sz w:val="18"/>
      <w:szCs w:val="18"/>
    </w:rPr>
  </w:style>
  <w:style w:type="paragraph" w:customStyle="1" w:styleId="Z2Opinion">
    <w:name w:val="Z2_Opinion"/>
    <w:basedOn w:val="a8"/>
    <w:next w:val="af"/>
    <w:rsid w:val="00DA25FE"/>
    <w:pPr>
      <w:autoSpaceDE/>
      <w:autoSpaceDN/>
      <w:jc w:val="both"/>
    </w:pPr>
    <w:rPr>
      <w:rFonts w:ascii="Arial" w:hAnsi="Arial" w:cs="Arial"/>
      <w:b/>
      <w:bCs/>
      <w:caps/>
      <w:sz w:val="22"/>
      <w:szCs w:val="22"/>
    </w:rPr>
  </w:style>
  <w:style w:type="paragraph" w:styleId="HTML">
    <w:name w:val="HTML Preformatted"/>
    <w:aliases w:val=" Знак9"/>
    <w:basedOn w:val="a8"/>
    <w:link w:val="HTML0"/>
    <w:rsid w:val="00DA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lang/>
    </w:rPr>
  </w:style>
  <w:style w:type="character" w:customStyle="1" w:styleId="HTML0">
    <w:name w:val="Стандартный HTML Знак"/>
    <w:aliases w:val=" Знак9 Знак1"/>
    <w:link w:val="HTML"/>
    <w:rsid w:val="00DA25FE"/>
    <w:rPr>
      <w:rFonts w:ascii="Courier New" w:hAnsi="Courier New" w:cs="Courier New"/>
      <w:color w:val="000000"/>
    </w:rPr>
  </w:style>
  <w:style w:type="paragraph" w:customStyle="1" w:styleId="CharCharChar0">
    <w:name w:val="Char Знак Знак Знак Знак Знак Char Знак Знак Знак Знак Знак Char Знак Знак"/>
    <w:basedOn w:val="a8"/>
    <w:rsid w:val="00DA25FE"/>
    <w:pPr>
      <w:tabs>
        <w:tab w:val="num" w:pos="360"/>
      </w:tabs>
      <w:autoSpaceDE/>
      <w:autoSpaceDN/>
      <w:spacing w:after="160" w:line="240" w:lineRule="exact"/>
    </w:pPr>
    <w:rPr>
      <w:noProof/>
      <w:sz w:val="24"/>
      <w:szCs w:val="24"/>
      <w:lang w:val="en-US"/>
    </w:rPr>
  </w:style>
  <w:style w:type="paragraph" w:customStyle="1" w:styleId="CharCharCharCharChar1">
    <w:name w:val="Знак Знак Char Char Char Char Char Знак Знак"/>
    <w:basedOn w:val="a8"/>
    <w:rsid w:val="00DA25FE"/>
    <w:pPr>
      <w:widowControl w:val="0"/>
      <w:autoSpaceDE/>
      <w:autoSpaceDN/>
      <w:adjustRightInd w:val="0"/>
      <w:spacing w:after="160" w:line="240" w:lineRule="exact"/>
      <w:jc w:val="right"/>
    </w:pPr>
    <w:rPr>
      <w:lang w:val="en-GB" w:eastAsia="en-US"/>
    </w:rPr>
  </w:style>
  <w:style w:type="paragraph" w:customStyle="1" w:styleId="Normal1">
    <w:name w:val="Normal1"/>
    <w:rsid w:val="00DA25FE"/>
    <w:pPr>
      <w:widowControl w:val="0"/>
      <w:spacing w:before="20" w:after="40"/>
    </w:pPr>
    <w:rPr>
      <w:sz w:val="22"/>
      <w:szCs w:val="22"/>
    </w:rPr>
  </w:style>
  <w:style w:type="paragraph" w:customStyle="1" w:styleId="titul0114ptBoldItalicCenteredBefore12pt">
    <w:name w:val="titul01 + 14 pt Bold Italic Centered Before:  12 pt"/>
    <w:basedOn w:val="a8"/>
    <w:rsid w:val="00DA25FE"/>
    <w:pPr>
      <w:widowControl w:val="0"/>
      <w:autoSpaceDE/>
      <w:autoSpaceDN/>
      <w:spacing w:before="240"/>
      <w:jc w:val="center"/>
    </w:pPr>
    <w:rPr>
      <w:b/>
      <w:bCs/>
      <w:i/>
      <w:iCs/>
      <w:sz w:val="28"/>
      <w:szCs w:val="28"/>
    </w:rPr>
  </w:style>
  <w:style w:type="paragraph" w:customStyle="1" w:styleId="affd">
    <w:name w:val="Знак"/>
    <w:basedOn w:val="a8"/>
    <w:rsid w:val="00DA25FE"/>
    <w:pPr>
      <w:tabs>
        <w:tab w:val="num" w:pos="360"/>
      </w:tabs>
      <w:autoSpaceDE/>
      <w:autoSpaceDN/>
      <w:spacing w:after="160" w:line="240" w:lineRule="exact"/>
    </w:pPr>
    <w:rPr>
      <w:noProof/>
      <w:sz w:val="24"/>
      <w:szCs w:val="24"/>
      <w:lang w:val="en-US"/>
    </w:rPr>
  </w:style>
  <w:style w:type="paragraph" w:customStyle="1" w:styleId="CharChar">
    <w:name w:val="Char Char"/>
    <w:basedOn w:val="a8"/>
    <w:rsid w:val="00DA25FE"/>
    <w:pPr>
      <w:widowControl w:val="0"/>
      <w:autoSpaceDE/>
      <w:autoSpaceDN/>
      <w:adjustRightInd w:val="0"/>
      <w:spacing w:after="160" w:line="240" w:lineRule="exact"/>
      <w:jc w:val="right"/>
    </w:pPr>
    <w:rPr>
      <w:lang w:val="en-GB" w:eastAsia="en-US"/>
    </w:rPr>
  </w:style>
  <w:style w:type="paragraph" w:customStyle="1" w:styleId="StyleCharCharCharCharCharCharCharChar">
    <w:name w:val="Style Знак Знак Знак Знак Знак Знак Знак Знак Знак Знак Знак Char Знак Char Знак Char Знак Char Знак Char Знак Char Знак Знак Знак Знак Char Знак Char Знак"/>
    <w:basedOn w:val="a8"/>
    <w:rsid w:val="00DA25FE"/>
    <w:pPr>
      <w:tabs>
        <w:tab w:val="num" w:pos="360"/>
      </w:tabs>
      <w:autoSpaceDE/>
      <w:autoSpaceDN/>
      <w:spacing w:after="160" w:line="240" w:lineRule="exact"/>
    </w:pPr>
    <w:rPr>
      <w:noProof/>
      <w:sz w:val="24"/>
      <w:szCs w:val="24"/>
      <w:lang w:val="en-US"/>
    </w:rPr>
  </w:style>
  <w:style w:type="paragraph" w:customStyle="1" w:styleId="Heading23">
    <w:name w:val="Heading 23"/>
    <w:rsid w:val="00DA25FE"/>
    <w:pPr>
      <w:widowControl w:val="0"/>
      <w:spacing w:before="360" w:after="40"/>
    </w:pPr>
    <w:rPr>
      <w:b/>
      <w:bCs/>
      <w:sz w:val="24"/>
      <w:szCs w:val="24"/>
    </w:rPr>
  </w:style>
  <w:style w:type="paragraph" w:customStyle="1" w:styleId="Heading22">
    <w:name w:val="Heading 22"/>
    <w:rsid w:val="00DA25FE"/>
    <w:pPr>
      <w:widowControl w:val="0"/>
      <w:autoSpaceDE w:val="0"/>
      <w:autoSpaceDN w:val="0"/>
      <w:spacing w:before="360" w:after="40"/>
    </w:pPr>
    <w:rPr>
      <w:b/>
      <w:bCs/>
      <w:sz w:val="24"/>
      <w:szCs w:val="24"/>
    </w:rPr>
  </w:style>
  <w:style w:type="paragraph" w:customStyle="1" w:styleId="prilozheniereazdel">
    <w:name w:val="prilozhenie reazdel"/>
    <w:basedOn w:val="prilozhenie"/>
    <w:rsid w:val="00DA25FE"/>
    <w:pPr>
      <w:autoSpaceDE w:val="0"/>
      <w:autoSpaceDN w:val="0"/>
      <w:spacing w:before="240" w:after="240"/>
    </w:pPr>
    <w:rPr>
      <w:b/>
      <w:bCs/>
      <w:lang w:eastAsia="ru-RU"/>
    </w:rPr>
  </w:style>
  <w:style w:type="paragraph" w:customStyle="1" w:styleId="AcntHeading3">
    <w:name w:val="Acnt Heading 3"/>
    <w:rsid w:val="00DA25FE"/>
    <w:pPr>
      <w:widowControl w:val="0"/>
      <w:autoSpaceDE w:val="0"/>
      <w:autoSpaceDN w:val="0"/>
      <w:spacing w:before="360" w:after="40"/>
      <w:jc w:val="center"/>
    </w:pPr>
    <w:rPr>
      <w:b/>
      <w:bCs/>
    </w:rPr>
  </w:style>
  <w:style w:type="paragraph" w:customStyle="1" w:styleId="AcntHeading2">
    <w:name w:val="Acnt Heading 2"/>
    <w:rsid w:val="00DA25FE"/>
    <w:pPr>
      <w:widowControl w:val="0"/>
      <w:autoSpaceDE w:val="0"/>
      <w:autoSpaceDN w:val="0"/>
      <w:spacing w:before="360" w:after="40"/>
      <w:jc w:val="center"/>
    </w:pPr>
    <w:rPr>
      <w:b/>
      <w:bCs/>
      <w:sz w:val="24"/>
      <w:szCs w:val="24"/>
    </w:rPr>
  </w:style>
  <w:style w:type="paragraph" w:styleId="affe">
    <w:name w:val="Subtitle"/>
    <w:basedOn w:val="a8"/>
    <w:link w:val="afff"/>
    <w:qFormat/>
    <w:rsid w:val="00DA25FE"/>
    <w:pPr>
      <w:autoSpaceDE/>
      <w:autoSpaceDN/>
      <w:spacing w:after="60"/>
      <w:jc w:val="center"/>
      <w:outlineLvl w:val="1"/>
    </w:pPr>
    <w:rPr>
      <w:rFonts w:ascii="Arial" w:hAnsi="Arial"/>
      <w:sz w:val="24"/>
      <w:szCs w:val="24"/>
      <w:lang/>
    </w:rPr>
  </w:style>
  <w:style w:type="character" w:customStyle="1" w:styleId="afff">
    <w:name w:val="Подзаголовок Знак"/>
    <w:link w:val="affe"/>
    <w:rsid w:val="00DA25FE"/>
    <w:rPr>
      <w:rFonts w:ascii="Arial" w:hAnsi="Arial" w:cs="Arial"/>
      <w:sz w:val="24"/>
      <w:szCs w:val="24"/>
    </w:rPr>
  </w:style>
  <w:style w:type="paragraph" w:customStyle="1" w:styleId="Char1">
    <w:name w:val="Знак Знак Знак Char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3">
    <w:name w:val="Знак Знак Знак Char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18">
    <w:name w:val="Знак Знак1"/>
    <w:basedOn w:val="a8"/>
    <w:rsid w:val="00DA25FE"/>
    <w:pPr>
      <w:tabs>
        <w:tab w:val="num" w:pos="720"/>
      </w:tabs>
      <w:autoSpaceDE/>
      <w:autoSpaceDN/>
      <w:spacing w:after="160" w:line="240" w:lineRule="exact"/>
      <w:ind w:left="720" w:hanging="720"/>
      <w:jc w:val="both"/>
    </w:pPr>
    <w:rPr>
      <w:rFonts w:ascii="Verdana" w:eastAsia="SimSun" w:hAnsi="Verdana" w:cs="Verdana"/>
      <w:lang w:val="en-US" w:eastAsia="en-US"/>
    </w:rPr>
  </w:style>
  <w:style w:type="character" w:customStyle="1" w:styleId="DeltaViewDeletion">
    <w:name w:val="DeltaView Deletion"/>
    <w:rsid w:val="00DA25FE"/>
    <w:rPr>
      <w:strike/>
      <w:color w:val="FF0000"/>
      <w:spacing w:val="0"/>
    </w:rPr>
  </w:style>
  <w:style w:type="paragraph" w:customStyle="1" w:styleId="1Char">
    <w:name w:val="Знак Знак1 Char Знак Знак"/>
    <w:basedOn w:val="a8"/>
    <w:rsid w:val="00DA25FE"/>
    <w:pPr>
      <w:tabs>
        <w:tab w:val="num" w:pos="360"/>
      </w:tabs>
      <w:autoSpaceDE/>
      <w:autoSpaceDN/>
      <w:spacing w:after="160" w:line="240" w:lineRule="exact"/>
    </w:pPr>
    <w:rPr>
      <w:noProof/>
      <w:sz w:val="24"/>
      <w:szCs w:val="24"/>
      <w:lang w:val="en-US"/>
    </w:rPr>
  </w:style>
  <w:style w:type="paragraph" w:customStyle="1" w:styleId="CharChar0">
    <w:name w:val="Знак Char Знак Знак Знак Знак Char Знак"/>
    <w:basedOn w:val="a8"/>
    <w:rsid w:val="00DA25FE"/>
    <w:pPr>
      <w:tabs>
        <w:tab w:val="num" w:pos="360"/>
      </w:tabs>
      <w:autoSpaceDE/>
      <w:autoSpaceDN/>
      <w:spacing w:after="160" w:line="240" w:lineRule="exact"/>
    </w:pPr>
    <w:rPr>
      <w:noProof/>
      <w:sz w:val="24"/>
      <w:szCs w:val="24"/>
      <w:lang w:val="en-US"/>
    </w:rPr>
  </w:style>
  <w:style w:type="paragraph" w:customStyle="1" w:styleId="CharChar1">
    <w:name w:val="Знак Знак Знак Char Знак Знак Char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19">
    <w:name w:val="Знак1"/>
    <w:basedOn w:val="a8"/>
    <w:rsid w:val="00DA25FE"/>
    <w:pPr>
      <w:tabs>
        <w:tab w:val="num" w:pos="360"/>
      </w:tabs>
      <w:autoSpaceDE/>
      <w:autoSpaceDN/>
      <w:spacing w:after="160" w:line="240" w:lineRule="exact"/>
    </w:pPr>
    <w:rPr>
      <w:noProof/>
      <w:sz w:val="24"/>
      <w:szCs w:val="24"/>
      <w:lang w:val="en-US"/>
    </w:rPr>
  </w:style>
  <w:style w:type="paragraph" w:customStyle="1" w:styleId="CharChar2">
    <w:name w:val="Знак Знак Знак Char Знак Знак Char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4">
    <w:name w:val="Знак Знак Char"/>
    <w:basedOn w:val="a8"/>
    <w:rsid w:val="00DA25FE"/>
    <w:pPr>
      <w:tabs>
        <w:tab w:val="num" w:pos="360"/>
      </w:tabs>
      <w:autoSpaceDE/>
      <w:autoSpaceDN/>
      <w:spacing w:after="160" w:line="240" w:lineRule="exact"/>
    </w:pPr>
    <w:rPr>
      <w:noProof/>
      <w:sz w:val="24"/>
      <w:szCs w:val="24"/>
      <w:lang w:val="en-US"/>
    </w:rPr>
  </w:style>
  <w:style w:type="paragraph" w:customStyle="1" w:styleId="Char5">
    <w:name w:val="Знак Char"/>
    <w:basedOn w:val="a8"/>
    <w:rsid w:val="00DA25FE"/>
    <w:pPr>
      <w:tabs>
        <w:tab w:val="num" w:pos="360"/>
      </w:tabs>
      <w:autoSpaceDE/>
      <w:autoSpaceDN/>
      <w:spacing w:after="160" w:line="240" w:lineRule="exact"/>
    </w:pPr>
    <w:rPr>
      <w:noProof/>
      <w:sz w:val="24"/>
      <w:szCs w:val="24"/>
      <w:lang w:val="en-US"/>
    </w:rPr>
  </w:style>
  <w:style w:type="paragraph" w:customStyle="1" w:styleId="CharCharCharChar">
    <w:name w:val="Знак Знак Знак Char Знак Знак Char Знак Знак Char Знак Знак Char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Default">
    <w:name w:val="Default"/>
    <w:rsid w:val="00DA25FE"/>
    <w:pPr>
      <w:widowControl w:val="0"/>
      <w:autoSpaceDE w:val="0"/>
      <w:autoSpaceDN w:val="0"/>
      <w:adjustRightInd w:val="0"/>
    </w:pPr>
    <w:rPr>
      <w:rFonts w:ascii="Lucida Sans Unicode" w:hAnsi="Lucida Sans Unicode" w:cs="Lucida Sans Unicode"/>
      <w:color w:val="000000"/>
      <w:sz w:val="24"/>
      <w:szCs w:val="24"/>
    </w:rPr>
  </w:style>
  <w:style w:type="paragraph" w:customStyle="1" w:styleId="Char6">
    <w:name w:val="Знак Char Знак Знак"/>
    <w:basedOn w:val="a8"/>
    <w:uiPriority w:val="99"/>
    <w:rsid w:val="00DA25FE"/>
    <w:pPr>
      <w:tabs>
        <w:tab w:val="num" w:pos="360"/>
      </w:tabs>
      <w:autoSpaceDE/>
      <w:autoSpaceDN/>
      <w:spacing w:after="160" w:line="240" w:lineRule="exact"/>
    </w:pPr>
    <w:rPr>
      <w:noProof/>
      <w:sz w:val="24"/>
      <w:szCs w:val="24"/>
      <w:lang w:val="en-US"/>
    </w:rPr>
  </w:style>
  <w:style w:type="paragraph" w:customStyle="1" w:styleId="CharCharCharCharCharChar">
    <w:name w:val="Знак Знак Знак Char Знак Знак Char Знак Знак Char Знак Знак Char Знак Знак Char Знак Знак Char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10">
    <w:name w:val="Знак Char Знак Знак1"/>
    <w:basedOn w:val="a8"/>
    <w:rsid w:val="00DA25FE"/>
    <w:pPr>
      <w:tabs>
        <w:tab w:val="num" w:pos="360"/>
      </w:tabs>
      <w:autoSpaceDE/>
      <w:autoSpaceDN/>
      <w:spacing w:after="160" w:line="240" w:lineRule="exact"/>
    </w:pPr>
    <w:rPr>
      <w:noProof/>
      <w:sz w:val="24"/>
      <w:szCs w:val="24"/>
      <w:lang w:val="en-US"/>
    </w:rPr>
  </w:style>
  <w:style w:type="paragraph" w:customStyle="1" w:styleId="bull04">
    <w:name w:val="bull04"/>
    <w:basedOn w:val="a8"/>
    <w:uiPriority w:val="99"/>
    <w:rsid w:val="00DA25FE"/>
    <w:pPr>
      <w:numPr>
        <w:numId w:val="13"/>
      </w:numPr>
      <w:tabs>
        <w:tab w:val="clear" w:pos="1361"/>
        <w:tab w:val="num" w:pos="1247"/>
      </w:tabs>
      <w:ind w:left="1247" w:hanging="283"/>
    </w:pPr>
  </w:style>
  <w:style w:type="paragraph" w:customStyle="1" w:styleId="bull010">
    <w:name w:val="bull01"/>
    <w:basedOn w:val="a8"/>
    <w:rsid w:val="00DA25FE"/>
    <w:pPr>
      <w:numPr>
        <w:numId w:val="10"/>
      </w:numPr>
    </w:pPr>
  </w:style>
  <w:style w:type="paragraph" w:customStyle="1" w:styleId="112">
    <w:name w:val="Знак Знак Знак Знак Знак1 Знак Знак Знак1 Знак"/>
    <w:basedOn w:val="a8"/>
    <w:rsid w:val="00DA25FE"/>
    <w:pPr>
      <w:tabs>
        <w:tab w:val="num" w:pos="360"/>
      </w:tabs>
      <w:autoSpaceDE/>
      <w:autoSpaceDN/>
      <w:spacing w:after="160" w:line="240" w:lineRule="exact"/>
    </w:pPr>
    <w:rPr>
      <w:noProof/>
      <w:sz w:val="24"/>
      <w:szCs w:val="24"/>
      <w:lang w:val="en-US"/>
    </w:rPr>
  </w:style>
  <w:style w:type="paragraph" w:customStyle="1" w:styleId="1a">
    <w:name w:val="Основной текст с отступом.Основной текст 1.Нумерованный список !!"/>
    <w:basedOn w:val="a8"/>
    <w:rsid w:val="00DA25FE"/>
    <w:pPr>
      <w:widowControl w:val="0"/>
      <w:autoSpaceDE/>
      <w:autoSpaceDN/>
      <w:spacing w:before="20" w:after="40"/>
      <w:jc w:val="both"/>
    </w:pPr>
    <w:rPr>
      <w:color w:val="FF0000"/>
      <w:sz w:val="22"/>
      <w:szCs w:val="22"/>
    </w:rPr>
  </w:style>
  <w:style w:type="paragraph" w:customStyle="1" w:styleId="Char11">
    <w:name w:val="Char Знак1"/>
    <w:basedOn w:val="a8"/>
    <w:rsid w:val="00DA25FE"/>
    <w:pPr>
      <w:tabs>
        <w:tab w:val="num" w:pos="360"/>
      </w:tabs>
      <w:autoSpaceDE/>
      <w:autoSpaceDN/>
      <w:spacing w:after="160" w:line="240" w:lineRule="exact"/>
    </w:pPr>
    <w:rPr>
      <w:noProof/>
      <w:sz w:val="24"/>
      <w:szCs w:val="24"/>
      <w:lang w:val="en-US"/>
    </w:rPr>
  </w:style>
  <w:style w:type="paragraph" w:customStyle="1" w:styleId="ConsNormal4">
    <w:name w:val="ConsNormal Знак Знак Знак"/>
    <w:link w:val="ConsNormal13"/>
    <w:rsid w:val="00DA25FE"/>
    <w:pPr>
      <w:autoSpaceDE w:val="0"/>
      <w:autoSpaceDN w:val="0"/>
      <w:ind w:right="19771" w:firstLine="539"/>
      <w:jc w:val="both"/>
    </w:pPr>
    <w:rPr>
      <w:rFonts w:ascii="Courier New" w:hAnsi="Courier New" w:cs="Courier New"/>
      <w:lang w:val="en-US"/>
    </w:rPr>
  </w:style>
  <w:style w:type="character" w:customStyle="1" w:styleId="ConsNormal13">
    <w:name w:val="ConsNormal Знак Знак Знак Знак1"/>
    <w:link w:val="ConsNormal4"/>
    <w:locked/>
    <w:rsid w:val="00DA25FE"/>
    <w:rPr>
      <w:rFonts w:ascii="Courier New" w:hAnsi="Courier New" w:cs="Courier New"/>
      <w:lang w:val="en-US" w:eastAsia="ru-RU" w:bidi="ar-SA"/>
    </w:rPr>
  </w:style>
  <w:style w:type="paragraph" w:customStyle="1" w:styleId="bull04BoldItalicJustified">
    <w:name w:val="bull04 + Bold Italic Justified"/>
    <w:basedOn w:val="a8"/>
    <w:rsid w:val="00DA25FE"/>
    <w:pPr>
      <w:numPr>
        <w:numId w:val="5"/>
      </w:numPr>
      <w:tabs>
        <w:tab w:val="left" w:pos="567"/>
      </w:tabs>
      <w:autoSpaceDE/>
      <w:autoSpaceDN/>
      <w:spacing w:line="250" w:lineRule="exact"/>
      <w:ind w:left="567" w:hanging="567"/>
      <w:jc w:val="both"/>
    </w:pPr>
    <w:rPr>
      <w:b/>
      <w:bCs/>
      <w:i/>
      <w:iCs/>
      <w:sz w:val="22"/>
      <w:szCs w:val="22"/>
      <w:lang w:eastAsia="en-US"/>
    </w:rPr>
  </w:style>
  <w:style w:type="paragraph" w:customStyle="1" w:styleId="offer">
    <w:name w:val="offer"/>
    <w:uiPriority w:val="99"/>
    <w:rsid w:val="00DA25FE"/>
    <w:pPr>
      <w:widowControl w:val="0"/>
      <w:autoSpaceDE w:val="0"/>
      <w:autoSpaceDN w:val="0"/>
      <w:adjustRightInd w:val="0"/>
      <w:jc w:val="both"/>
    </w:pPr>
    <w:rPr>
      <w:b/>
      <w:bCs/>
      <w:i/>
      <w:iCs/>
      <w:lang w:eastAsia="en-US"/>
    </w:rPr>
  </w:style>
  <w:style w:type="paragraph" w:customStyle="1" w:styleId="1CharChar11Char">
    <w:name w:val="1 Знак Знак Знак Char Char Знак Знак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Char"/>
    <w:basedOn w:val="a8"/>
    <w:rsid w:val="00DA25FE"/>
    <w:pPr>
      <w:tabs>
        <w:tab w:val="num" w:pos="360"/>
      </w:tabs>
      <w:autoSpaceDE/>
      <w:autoSpaceDN/>
      <w:spacing w:after="160" w:line="240" w:lineRule="exact"/>
    </w:pPr>
    <w:rPr>
      <w:noProof/>
      <w:sz w:val="24"/>
      <w:szCs w:val="24"/>
      <w:lang w:val="en-US"/>
    </w:rPr>
  </w:style>
  <w:style w:type="character" w:customStyle="1" w:styleId="44">
    <w:name w:val="Знак Знак4"/>
    <w:locked/>
    <w:rsid w:val="00DA25FE"/>
    <w:rPr>
      <w:rFonts w:cs="Times New Roman"/>
      <w:sz w:val="16"/>
      <w:szCs w:val="16"/>
    </w:rPr>
  </w:style>
  <w:style w:type="paragraph" w:customStyle="1" w:styleId="1b">
    <w:name w:val="Знак Знак Знак1"/>
    <w:basedOn w:val="a8"/>
    <w:rsid w:val="00DA25FE"/>
    <w:pPr>
      <w:tabs>
        <w:tab w:val="num" w:pos="360"/>
      </w:tabs>
      <w:autoSpaceDE/>
      <w:autoSpaceDN/>
      <w:spacing w:after="160" w:line="240" w:lineRule="exact"/>
    </w:pPr>
    <w:rPr>
      <w:noProof/>
      <w:sz w:val="24"/>
      <w:szCs w:val="24"/>
      <w:lang w:val="en-US"/>
    </w:rPr>
  </w:style>
  <w:style w:type="paragraph" w:customStyle="1" w:styleId="CharCharCharCharChar2">
    <w:name w:val="Char Знак Знак Char Знак Знак Char Знак Знак Char Знак Знак Char"/>
    <w:basedOn w:val="a8"/>
    <w:rsid w:val="00DA25FE"/>
    <w:pPr>
      <w:tabs>
        <w:tab w:val="num" w:pos="360"/>
      </w:tabs>
      <w:autoSpaceDE/>
      <w:autoSpaceDN/>
      <w:spacing w:after="160" w:line="240" w:lineRule="exact"/>
    </w:pPr>
    <w:rPr>
      <w:noProof/>
      <w:sz w:val="24"/>
      <w:szCs w:val="24"/>
      <w:lang w:val="en-US"/>
    </w:rPr>
  </w:style>
  <w:style w:type="character" w:styleId="afff0">
    <w:name w:val="footnote reference"/>
    <w:aliases w:val="Знак сноски 1,Знак сноски-FN"/>
    <w:rsid w:val="00DA25FE"/>
    <w:rPr>
      <w:vertAlign w:val="superscript"/>
    </w:rPr>
  </w:style>
  <w:style w:type="paragraph" w:styleId="afff1">
    <w:name w:val="Document Map"/>
    <w:basedOn w:val="a8"/>
    <w:link w:val="afff2"/>
    <w:uiPriority w:val="99"/>
    <w:rsid w:val="00DA25FE"/>
    <w:pPr>
      <w:shd w:val="clear" w:color="auto" w:fill="000080"/>
    </w:pPr>
    <w:rPr>
      <w:rFonts w:ascii="Tahoma" w:hAnsi="Tahoma"/>
      <w:lang/>
    </w:rPr>
  </w:style>
  <w:style w:type="character" w:customStyle="1" w:styleId="afff2">
    <w:name w:val="Схема документа Знак"/>
    <w:link w:val="afff1"/>
    <w:uiPriority w:val="99"/>
    <w:rsid w:val="00DA25FE"/>
    <w:rPr>
      <w:rFonts w:ascii="Tahoma" w:hAnsi="Tahoma" w:cs="Tahoma"/>
      <w:shd w:val="clear" w:color="auto" w:fill="000080"/>
    </w:rPr>
  </w:style>
  <w:style w:type="numbering" w:customStyle="1" w:styleId="1c">
    <w:name w:val="Нет списка1"/>
    <w:next w:val="ab"/>
    <w:semiHidden/>
    <w:rsid w:val="00DA25FE"/>
  </w:style>
  <w:style w:type="numbering" w:customStyle="1" w:styleId="2f0">
    <w:name w:val="Нет списка2"/>
    <w:next w:val="ab"/>
    <w:semiHidden/>
    <w:rsid w:val="00DA25FE"/>
  </w:style>
  <w:style w:type="paragraph" w:customStyle="1" w:styleId="1d">
    <w:name w:val="1 Знак Знак Знак Знак Знак Знак Знак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Char42">
    <w:name w:val="Char Char Знак Знак4 Знак Знак Знак Знак Знак Знак2 Знак Знак Знак Знак Знак Знак Знак Знак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1e">
    <w:name w:val="1Главный"/>
    <w:basedOn w:val="a8"/>
    <w:rsid w:val="00DA25FE"/>
    <w:pPr>
      <w:autoSpaceDE/>
      <w:autoSpaceDN/>
      <w:spacing w:after="120"/>
      <w:ind w:firstLine="709"/>
      <w:jc w:val="both"/>
    </w:pPr>
    <w:rPr>
      <w:sz w:val="28"/>
      <w:szCs w:val="24"/>
    </w:rPr>
  </w:style>
  <w:style w:type="paragraph" w:customStyle="1" w:styleId="1f">
    <w:name w:val="1 подзаголовок"/>
    <w:basedOn w:val="1e"/>
    <w:rsid w:val="00DA25FE"/>
    <w:rPr>
      <w:b/>
      <w:bCs/>
    </w:rPr>
  </w:style>
  <w:style w:type="paragraph" w:customStyle="1" w:styleId="CharChar3">
    <w:name w:val="Char Знак Знак Char"/>
    <w:basedOn w:val="a8"/>
    <w:rsid w:val="00DA25FE"/>
    <w:pPr>
      <w:tabs>
        <w:tab w:val="num" w:pos="360"/>
      </w:tabs>
      <w:autoSpaceDE/>
      <w:autoSpaceDN/>
      <w:spacing w:after="160" w:line="240" w:lineRule="exact"/>
    </w:pPr>
    <w:rPr>
      <w:noProof/>
      <w:sz w:val="24"/>
      <w:szCs w:val="24"/>
      <w:lang w:val="en-US"/>
    </w:rPr>
  </w:style>
  <w:style w:type="paragraph" w:customStyle="1" w:styleId="113">
    <w:name w:val="1 Знак1"/>
    <w:basedOn w:val="a8"/>
    <w:rsid w:val="00DA25FE"/>
    <w:pPr>
      <w:tabs>
        <w:tab w:val="num" w:pos="360"/>
      </w:tabs>
      <w:autoSpaceDE/>
      <w:autoSpaceDN/>
      <w:spacing w:after="160" w:line="240" w:lineRule="exact"/>
    </w:pPr>
    <w:rPr>
      <w:noProof/>
      <w:sz w:val="24"/>
      <w:szCs w:val="24"/>
      <w:lang w:val="en-US"/>
    </w:rPr>
  </w:style>
  <w:style w:type="character" w:customStyle="1" w:styleId="pactions">
    <w:name w:val="pactions"/>
    <w:rsid w:val="00DA25FE"/>
    <w:rPr>
      <w:vanish w:val="0"/>
      <w:webHidden w:val="0"/>
      <w:specVanish w:val="0"/>
    </w:rPr>
  </w:style>
  <w:style w:type="character" w:styleId="afff3">
    <w:name w:val="Emphasis"/>
    <w:qFormat/>
    <w:rsid w:val="00DA25FE"/>
    <w:rPr>
      <w:i/>
      <w:iCs/>
    </w:rPr>
  </w:style>
  <w:style w:type="paragraph" w:customStyle="1" w:styleId="Nonformat">
    <w:name w:val="Nonformat"/>
    <w:basedOn w:val="a8"/>
    <w:rsid w:val="00DA25FE"/>
    <w:pPr>
      <w:adjustRightInd w:val="0"/>
    </w:pPr>
    <w:rPr>
      <w:rFonts w:ascii="Consultant" w:hAnsi="Consultant"/>
    </w:rPr>
  </w:style>
  <w:style w:type="paragraph" w:styleId="35">
    <w:name w:val="Body Text 3"/>
    <w:basedOn w:val="a8"/>
    <w:link w:val="36"/>
    <w:uiPriority w:val="99"/>
    <w:rsid w:val="00DA25FE"/>
    <w:pPr>
      <w:spacing w:after="120"/>
    </w:pPr>
    <w:rPr>
      <w:sz w:val="16"/>
      <w:szCs w:val="16"/>
      <w:lang/>
    </w:rPr>
  </w:style>
  <w:style w:type="character" w:customStyle="1" w:styleId="36">
    <w:name w:val="Основной текст 3 Знак"/>
    <w:link w:val="35"/>
    <w:uiPriority w:val="99"/>
    <w:rsid w:val="00DA25FE"/>
    <w:rPr>
      <w:sz w:val="16"/>
      <w:szCs w:val="16"/>
    </w:rPr>
  </w:style>
  <w:style w:type="paragraph" w:customStyle="1" w:styleId="consplusnormal0">
    <w:name w:val="consplusnormal"/>
    <w:basedOn w:val="a8"/>
    <w:rsid w:val="00DA25FE"/>
    <w:pPr>
      <w:autoSpaceDE/>
      <w:autoSpaceDN/>
      <w:spacing w:before="100" w:beforeAutospacing="1" w:after="100" w:afterAutospacing="1"/>
    </w:pPr>
    <w:rPr>
      <w:sz w:val="24"/>
      <w:szCs w:val="24"/>
    </w:rPr>
  </w:style>
  <w:style w:type="character" w:customStyle="1" w:styleId="msoins0">
    <w:name w:val="msoins"/>
    <w:basedOn w:val="a9"/>
    <w:rsid w:val="00DA25FE"/>
  </w:style>
  <w:style w:type="paragraph" w:customStyle="1" w:styleId="conscell0">
    <w:name w:val="conscell"/>
    <w:basedOn w:val="a8"/>
    <w:rsid w:val="00DA25FE"/>
    <w:pPr>
      <w:autoSpaceDE/>
      <w:autoSpaceDN/>
      <w:spacing w:before="100" w:beforeAutospacing="1" w:after="100" w:afterAutospacing="1"/>
    </w:pPr>
    <w:rPr>
      <w:sz w:val="24"/>
      <w:szCs w:val="24"/>
    </w:rPr>
  </w:style>
  <w:style w:type="character" w:customStyle="1" w:styleId="afff4">
    <w:name w:val="Цветовое выделение"/>
    <w:rsid w:val="00DA25FE"/>
    <w:rPr>
      <w:b/>
      <w:bCs/>
      <w:color w:val="000080"/>
      <w:sz w:val="20"/>
      <w:szCs w:val="20"/>
    </w:rPr>
  </w:style>
  <w:style w:type="character" w:customStyle="1" w:styleId="afff5">
    <w:name w:val="Гипертекстовая ссылка"/>
    <w:rsid w:val="00DA25FE"/>
    <w:rPr>
      <w:b/>
      <w:bCs/>
      <w:color w:val="008000"/>
      <w:sz w:val="20"/>
      <w:szCs w:val="20"/>
      <w:u w:val="single"/>
    </w:rPr>
  </w:style>
  <w:style w:type="paragraph" w:customStyle="1" w:styleId="afff6">
    <w:name w:val="Заголовок статьи"/>
    <w:basedOn w:val="a8"/>
    <w:next w:val="a8"/>
    <w:rsid w:val="00DA25FE"/>
    <w:pPr>
      <w:widowControl w:val="0"/>
      <w:adjustRightInd w:val="0"/>
      <w:ind w:left="1612" w:hanging="892"/>
      <w:jc w:val="both"/>
    </w:pPr>
    <w:rPr>
      <w:rFonts w:ascii="Arial" w:hAnsi="Arial" w:cs="Arial"/>
    </w:rPr>
  </w:style>
  <w:style w:type="paragraph" w:customStyle="1" w:styleId="afff7">
    <w:name w:val="Текст (лев. подпись)"/>
    <w:basedOn w:val="a8"/>
    <w:next w:val="a8"/>
    <w:rsid w:val="00DA25FE"/>
    <w:pPr>
      <w:widowControl w:val="0"/>
      <w:adjustRightInd w:val="0"/>
    </w:pPr>
    <w:rPr>
      <w:rFonts w:ascii="Arial" w:hAnsi="Arial" w:cs="Arial"/>
    </w:rPr>
  </w:style>
  <w:style w:type="paragraph" w:customStyle="1" w:styleId="afff8">
    <w:name w:val="Колонтитул (левый)"/>
    <w:basedOn w:val="afff7"/>
    <w:next w:val="a8"/>
    <w:rsid w:val="00DA25FE"/>
    <w:rPr>
      <w:sz w:val="14"/>
      <w:szCs w:val="14"/>
    </w:rPr>
  </w:style>
  <w:style w:type="paragraph" w:customStyle="1" w:styleId="afff9">
    <w:name w:val="Текст (прав. подпись)"/>
    <w:basedOn w:val="a8"/>
    <w:next w:val="a8"/>
    <w:rsid w:val="00DA25FE"/>
    <w:pPr>
      <w:widowControl w:val="0"/>
      <w:adjustRightInd w:val="0"/>
      <w:jc w:val="right"/>
    </w:pPr>
    <w:rPr>
      <w:rFonts w:ascii="Arial" w:hAnsi="Arial" w:cs="Arial"/>
    </w:rPr>
  </w:style>
  <w:style w:type="paragraph" w:customStyle="1" w:styleId="afffa">
    <w:name w:val="Колонтитул (правый)"/>
    <w:basedOn w:val="afff9"/>
    <w:next w:val="a8"/>
    <w:rsid w:val="00DA25FE"/>
    <w:rPr>
      <w:sz w:val="14"/>
      <w:szCs w:val="14"/>
    </w:rPr>
  </w:style>
  <w:style w:type="paragraph" w:customStyle="1" w:styleId="afffb">
    <w:name w:val="Комментарий"/>
    <w:basedOn w:val="a8"/>
    <w:next w:val="a8"/>
    <w:rsid w:val="00DA25FE"/>
    <w:pPr>
      <w:widowControl w:val="0"/>
      <w:adjustRightInd w:val="0"/>
      <w:ind w:left="170"/>
      <w:jc w:val="both"/>
    </w:pPr>
    <w:rPr>
      <w:rFonts w:ascii="Arial" w:hAnsi="Arial" w:cs="Arial"/>
      <w:i/>
      <w:iCs/>
      <w:color w:val="800080"/>
    </w:rPr>
  </w:style>
  <w:style w:type="paragraph" w:customStyle="1" w:styleId="afffc">
    <w:name w:val="Комментарий пользователя"/>
    <w:basedOn w:val="afffb"/>
    <w:next w:val="a8"/>
    <w:rsid w:val="00DA25FE"/>
    <w:pPr>
      <w:jc w:val="left"/>
    </w:pPr>
    <w:rPr>
      <w:color w:val="000080"/>
    </w:rPr>
  </w:style>
  <w:style w:type="character" w:customStyle="1" w:styleId="afffd">
    <w:name w:val="Найденные слова"/>
    <w:basedOn w:val="afff4"/>
    <w:rsid w:val="00DA25FE"/>
    <w:rPr>
      <w:b/>
      <w:bCs/>
      <w:color w:val="000080"/>
      <w:sz w:val="20"/>
      <w:szCs w:val="20"/>
    </w:rPr>
  </w:style>
  <w:style w:type="character" w:customStyle="1" w:styleId="afffe">
    <w:name w:val="Не вступил в силу"/>
    <w:rsid w:val="00DA25FE"/>
    <w:rPr>
      <w:b/>
      <w:bCs/>
      <w:color w:val="008080"/>
      <w:sz w:val="20"/>
      <w:szCs w:val="20"/>
    </w:rPr>
  </w:style>
  <w:style w:type="paragraph" w:customStyle="1" w:styleId="affff">
    <w:name w:val="Таблицы (моноширинный)"/>
    <w:basedOn w:val="a8"/>
    <w:next w:val="a8"/>
    <w:rsid w:val="00DA25FE"/>
    <w:pPr>
      <w:widowControl w:val="0"/>
      <w:adjustRightInd w:val="0"/>
      <w:jc w:val="both"/>
    </w:pPr>
    <w:rPr>
      <w:rFonts w:ascii="Courier New" w:hAnsi="Courier New" w:cs="Courier New"/>
    </w:rPr>
  </w:style>
  <w:style w:type="paragraph" w:customStyle="1" w:styleId="affff0">
    <w:name w:val="Оглавление"/>
    <w:basedOn w:val="affff"/>
    <w:next w:val="a8"/>
    <w:rsid w:val="00DA25FE"/>
    <w:pPr>
      <w:ind w:left="140"/>
    </w:pPr>
  </w:style>
  <w:style w:type="paragraph" w:customStyle="1" w:styleId="affff1">
    <w:name w:val="Основное меню"/>
    <w:basedOn w:val="a8"/>
    <w:next w:val="a8"/>
    <w:rsid w:val="00DA25FE"/>
    <w:pPr>
      <w:widowControl w:val="0"/>
      <w:adjustRightInd w:val="0"/>
      <w:ind w:firstLine="720"/>
      <w:jc w:val="both"/>
    </w:pPr>
    <w:rPr>
      <w:rFonts w:ascii="Verdana" w:hAnsi="Verdana" w:cs="Verdana"/>
      <w:sz w:val="18"/>
      <w:szCs w:val="18"/>
    </w:rPr>
  </w:style>
  <w:style w:type="paragraph" w:customStyle="1" w:styleId="affff2">
    <w:name w:val="Переменная часть"/>
    <w:basedOn w:val="affff1"/>
    <w:next w:val="a8"/>
    <w:rsid w:val="00DA25FE"/>
  </w:style>
  <w:style w:type="paragraph" w:customStyle="1" w:styleId="affff3">
    <w:name w:val="Постоянная часть"/>
    <w:basedOn w:val="affff1"/>
    <w:next w:val="a8"/>
    <w:rsid w:val="00DA25FE"/>
    <w:rPr>
      <w:b/>
      <w:bCs/>
      <w:u w:val="single"/>
    </w:rPr>
  </w:style>
  <w:style w:type="paragraph" w:customStyle="1" w:styleId="affff4">
    <w:name w:val="Прижатый влево"/>
    <w:basedOn w:val="a8"/>
    <w:next w:val="a8"/>
    <w:rsid w:val="00DA25FE"/>
    <w:pPr>
      <w:widowControl w:val="0"/>
      <w:adjustRightInd w:val="0"/>
    </w:pPr>
    <w:rPr>
      <w:rFonts w:ascii="Arial" w:hAnsi="Arial" w:cs="Arial"/>
    </w:rPr>
  </w:style>
  <w:style w:type="character" w:customStyle="1" w:styleId="affff5">
    <w:name w:val="Продолжение ссылки"/>
    <w:basedOn w:val="afff5"/>
    <w:rsid w:val="00DA25FE"/>
    <w:rPr>
      <w:b/>
      <w:bCs/>
      <w:color w:val="008000"/>
      <w:sz w:val="20"/>
      <w:szCs w:val="20"/>
      <w:u w:val="single"/>
    </w:rPr>
  </w:style>
  <w:style w:type="paragraph" w:customStyle="1" w:styleId="affff6">
    <w:name w:val="Словарная статья"/>
    <w:basedOn w:val="a8"/>
    <w:next w:val="a8"/>
    <w:rsid w:val="00DA25FE"/>
    <w:pPr>
      <w:widowControl w:val="0"/>
      <w:adjustRightInd w:val="0"/>
      <w:ind w:right="118"/>
      <w:jc w:val="both"/>
    </w:pPr>
    <w:rPr>
      <w:rFonts w:ascii="Arial" w:hAnsi="Arial" w:cs="Arial"/>
    </w:rPr>
  </w:style>
  <w:style w:type="paragraph" w:customStyle="1" w:styleId="affff7">
    <w:name w:val="Текст (справка)"/>
    <w:basedOn w:val="a8"/>
    <w:next w:val="a8"/>
    <w:rsid w:val="00DA25FE"/>
    <w:pPr>
      <w:widowControl w:val="0"/>
      <w:adjustRightInd w:val="0"/>
      <w:ind w:left="170" w:right="170"/>
    </w:pPr>
    <w:rPr>
      <w:rFonts w:ascii="Arial" w:hAnsi="Arial" w:cs="Arial"/>
    </w:rPr>
  </w:style>
  <w:style w:type="character" w:customStyle="1" w:styleId="affff8">
    <w:name w:val="Утратил силу"/>
    <w:rsid w:val="00DA25FE"/>
    <w:rPr>
      <w:b/>
      <w:bCs/>
      <w:strike/>
      <w:color w:val="808000"/>
      <w:sz w:val="20"/>
      <w:szCs w:val="20"/>
    </w:rPr>
  </w:style>
  <w:style w:type="paragraph" w:customStyle="1" w:styleId="body">
    <w:name w:val="body"/>
    <w:basedOn w:val="a8"/>
    <w:link w:val="bodyChar"/>
    <w:rsid w:val="00DA25FE"/>
    <w:pPr>
      <w:overflowPunct w:val="0"/>
      <w:adjustRightInd w:val="0"/>
      <w:jc w:val="both"/>
      <w:textAlignment w:val="baseline"/>
    </w:pPr>
    <w:rPr>
      <w:rFonts w:ascii="Garamond" w:hAnsi="Garamond"/>
      <w:sz w:val="24"/>
      <w:lang w:eastAsia="en-US"/>
    </w:rPr>
  </w:style>
  <w:style w:type="paragraph" w:customStyle="1" w:styleId="usual">
    <w:name w:val="usual"/>
    <w:basedOn w:val="a8"/>
    <w:rsid w:val="00DA25FE"/>
    <w:pPr>
      <w:autoSpaceDE/>
      <w:autoSpaceDN/>
      <w:spacing w:before="100" w:beforeAutospacing="1" w:after="100" w:afterAutospacing="1"/>
    </w:pPr>
    <w:rPr>
      <w:sz w:val="24"/>
      <w:szCs w:val="24"/>
    </w:rPr>
  </w:style>
  <w:style w:type="table" w:customStyle="1" w:styleId="1f0">
    <w:name w:val="Сетка таблицы1"/>
    <w:basedOn w:val="aa"/>
    <w:next w:val="af4"/>
    <w:rsid w:val="00DA2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b"/>
    <w:semiHidden/>
    <w:rsid w:val="00DA25FE"/>
  </w:style>
  <w:style w:type="table" w:customStyle="1" w:styleId="2f1">
    <w:name w:val="Сетка таблицы2"/>
    <w:basedOn w:val="aa"/>
    <w:next w:val="af4"/>
    <w:rsid w:val="00DA2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b"/>
    <w:semiHidden/>
    <w:rsid w:val="00DA25FE"/>
  </w:style>
  <w:style w:type="table" w:customStyle="1" w:styleId="38">
    <w:name w:val="Сетка таблицы3"/>
    <w:basedOn w:val="aa"/>
    <w:next w:val="af4"/>
    <w:rsid w:val="00DA2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Стиль2"/>
    <w:basedOn w:val="12"/>
    <w:next w:val="a8"/>
    <w:autoRedefine/>
    <w:rsid w:val="00DA25FE"/>
    <w:pPr>
      <w:tabs>
        <w:tab w:val="right" w:leader="dot" w:pos="9627"/>
      </w:tabs>
    </w:pPr>
    <w:rPr>
      <w:noProof/>
    </w:rPr>
  </w:style>
  <w:style w:type="table" w:customStyle="1" w:styleId="46">
    <w:name w:val="Сетка таблицы4"/>
    <w:basedOn w:val="aa"/>
    <w:next w:val="af4"/>
    <w:rsid w:val="00DA2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rt">
    <w:name w:val="sert"/>
    <w:uiPriority w:val="99"/>
    <w:rsid w:val="00DA25FE"/>
    <w:pPr>
      <w:jc w:val="both"/>
    </w:pPr>
    <w:rPr>
      <w:lang w:eastAsia="en-US"/>
    </w:rPr>
  </w:style>
  <w:style w:type="paragraph" w:customStyle="1" w:styleId="Char12">
    <w:name w:val="Char1"/>
    <w:basedOn w:val="a8"/>
    <w:rsid w:val="00DA25FE"/>
    <w:pPr>
      <w:tabs>
        <w:tab w:val="num" w:pos="360"/>
      </w:tabs>
      <w:autoSpaceDE/>
      <w:autoSpaceDN/>
      <w:spacing w:after="160" w:line="240" w:lineRule="exact"/>
    </w:pPr>
    <w:rPr>
      <w:noProof/>
      <w:sz w:val="24"/>
      <w:szCs w:val="24"/>
      <w:lang w:val="en-US"/>
    </w:rPr>
  </w:style>
  <w:style w:type="paragraph" w:customStyle="1" w:styleId="SubTitle">
    <w:name w:val="Sub Title"/>
    <w:rsid w:val="00DA25FE"/>
    <w:pPr>
      <w:widowControl w:val="0"/>
      <w:autoSpaceDE w:val="0"/>
      <w:autoSpaceDN w:val="0"/>
      <w:adjustRightInd w:val="0"/>
      <w:spacing w:after="240"/>
      <w:jc w:val="center"/>
    </w:pPr>
    <w:rPr>
      <w:b/>
      <w:bCs/>
      <w:sz w:val="24"/>
      <w:szCs w:val="24"/>
    </w:rPr>
  </w:style>
  <w:style w:type="paragraph" w:customStyle="1" w:styleId="affff9">
    <w:name w:val="Внутри таблицы ЕДВ"/>
    <w:basedOn w:val="a8"/>
    <w:rsid w:val="00DA25FE"/>
    <w:pPr>
      <w:autoSpaceDE/>
      <w:autoSpaceDN/>
      <w:spacing w:before="40" w:after="40"/>
    </w:pPr>
    <w:rPr>
      <w:rFonts w:ascii="Arial" w:hAnsi="Arial" w:cs="Arial"/>
    </w:rPr>
  </w:style>
  <w:style w:type="character" w:customStyle="1" w:styleId="11">
    <w:name w:val="Заголовок 1 Знак"/>
    <w:link w:val="10"/>
    <w:uiPriority w:val="9"/>
    <w:rsid w:val="007E3CEB"/>
    <w:rPr>
      <w:rFonts w:cs="Arial"/>
      <w:b/>
      <w:bCs/>
      <w:kern w:val="32"/>
      <w:sz w:val="26"/>
      <w:szCs w:val="32"/>
      <w:lang w:val="ru-RU" w:eastAsia="ru-RU" w:bidi="ar-SA"/>
    </w:rPr>
  </w:style>
  <w:style w:type="character" w:customStyle="1" w:styleId="23">
    <w:name w:val="Заголовок 2 Знак"/>
    <w:link w:val="22"/>
    <w:locked/>
    <w:rsid w:val="007E3CEB"/>
    <w:rPr>
      <w:rFonts w:cs="Arial"/>
      <w:b/>
      <w:bCs/>
      <w:iCs/>
      <w:sz w:val="24"/>
      <w:szCs w:val="28"/>
      <w:lang w:val="ru-RU" w:eastAsia="ru-RU" w:bidi="ar-SA"/>
    </w:rPr>
  </w:style>
  <w:style w:type="paragraph" w:customStyle="1" w:styleId="DefaultText">
    <w:name w:val="Default Text"/>
    <w:rsid w:val="00DA25FE"/>
    <w:rPr>
      <w:snapToGrid w:val="0"/>
      <w:color w:val="000000"/>
      <w:sz w:val="24"/>
      <w:lang w:val="en-US"/>
    </w:rPr>
  </w:style>
  <w:style w:type="paragraph" w:customStyle="1" w:styleId="Iauiue">
    <w:name w:val="Iau?iue"/>
    <w:rsid w:val="00DA25FE"/>
  </w:style>
  <w:style w:type="paragraph" w:styleId="4">
    <w:name w:val="List Bullet 4"/>
    <w:basedOn w:val="a8"/>
    <w:autoRedefine/>
    <w:rsid w:val="00DA25FE"/>
    <w:pPr>
      <w:numPr>
        <w:numId w:val="1"/>
      </w:numPr>
      <w:autoSpaceDE/>
      <w:autoSpaceDN/>
      <w:spacing w:line="280" w:lineRule="atLeast"/>
      <w:ind w:left="0" w:firstLine="0"/>
    </w:pPr>
    <w:rPr>
      <w:b/>
      <w:sz w:val="18"/>
    </w:rPr>
  </w:style>
  <w:style w:type="paragraph" w:styleId="a0">
    <w:name w:val="List Number"/>
    <w:basedOn w:val="a8"/>
    <w:rsid w:val="00DA25FE"/>
    <w:pPr>
      <w:numPr>
        <w:numId w:val="2"/>
      </w:numPr>
      <w:tabs>
        <w:tab w:val="left" w:pos="284"/>
        <w:tab w:val="left" w:pos="1134"/>
      </w:tabs>
      <w:autoSpaceDE/>
      <w:autoSpaceDN/>
      <w:spacing w:line="280" w:lineRule="atLeast"/>
      <w:ind w:left="284" w:hanging="284"/>
    </w:pPr>
    <w:rPr>
      <w:rFonts w:ascii="Arial" w:hAnsi="Arial"/>
      <w:sz w:val="18"/>
      <w:lang w:val="en-US"/>
    </w:rPr>
  </w:style>
  <w:style w:type="paragraph" w:styleId="2">
    <w:name w:val="List Number 2"/>
    <w:basedOn w:val="a8"/>
    <w:rsid w:val="00DA25FE"/>
    <w:pPr>
      <w:numPr>
        <w:numId w:val="3"/>
      </w:numPr>
      <w:tabs>
        <w:tab w:val="left" w:pos="567"/>
        <w:tab w:val="left" w:pos="1134"/>
      </w:tabs>
      <w:autoSpaceDE/>
      <w:autoSpaceDN/>
      <w:spacing w:line="280" w:lineRule="atLeast"/>
      <w:ind w:left="851" w:hanging="284"/>
    </w:pPr>
    <w:rPr>
      <w:rFonts w:ascii="Arial" w:hAnsi="Arial"/>
      <w:sz w:val="18"/>
      <w:lang w:val="en-US"/>
    </w:rPr>
  </w:style>
  <w:style w:type="paragraph" w:styleId="5">
    <w:name w:val="List Number 5"/>
    <w:basedOn w:val="a8"/>
    <w:rsid w:val="00DA25FE"/>
    <w:pPr>
      <w:numPr>
        <w:numId w:val="4"/>
      </w:numPr>
      <w:tabs>
        <w:tab w:val="left" w:pos="1134"/>
        <w:tab w:val="left" w:pos="1418"/>
      </w:tabs>
      <w:autoSpaceDE/>
      <w:autoSpaceDN/>
      <w:spacing w:line="280" w:lineRule="atLeast"/>
      <w:ind w:left="1418" w:hanging="284"/>
    </w:pPr>
    <w:rPr>
      <w:rFonts w:ascii="Arial" w:hAnsi="Arial"/>
      <w:sz w:val="18"/>
      <w:lang w:val="en-US"/>
    </w:rPr>
  </w:style>
  <w:style w:type="paragraph" w:styleId="47">
    <w:name w:val="List Number 4"/>
    <w:basedOn w:val="a8"/>
    <w:rsid w:val="00DA25FE"/>
    <w:pPr>
      <w:tabs>
        <w:tab w:val="num" w:pos="720"/>
        <w:tab w:val="left" w:pos="1134"/>
        <w:tab w:val="left" w:pos="1418"/>
      </w:tabs>
      <w:autoSpaceDE/>
      <w:autoSpaceDN/>
      <w:spacing w:line="280" w:lineRule="atLeast"/>
      <w:ind w:left="1209" w:hanging="360"/>
    </w:pPr>
    <w:rPr>
      <w:rFonts w:ascii="Arial" w:hAnsi="Arial"/>
      <w:sz w:val="18"/>
      <w:lang w:val="en-US"/>
    </w:rPr>
  </w:style>
  <w:style w:type="paragraph" w:styleId="50">
    <w:name w:val="List Bullet 5"/>
    <w:basedOn w:val="a8"/>
    <w:autoRedefine/>
    <w:rsid w:val="00DA25FE"/>
    <w:pPr>
      <w:numPr>
        <w:numId w:val="6"/>
      </w:numPr>
      <w:tabs>
        <w:tab w:val="clear" w:pos="1440"/>
        <w:tab w:val="left" w:pos="1134"/>
        <w:tab w:val="left" w:pos="1418"/>
      </w:tabs>
      <w:autoSpaceDE/>
      <w:autoSpaceDN/>
      <w:spacing w:line="280" w:lineRule="atLeast"/>
      <w:ind w:left="1702" w:hanging="284"/>
    </w:pPr>
    <w:rPr>
      <w:rFonts w:ascii="Arial" w:hAnsi="Arial"/>
      <w:sz w:val="18"/>
      <w:lang w:val="en-US"/>
    </w:rPr>
  </w:style>
  <w:style w:type="paragraph" w:customStyle="1" w:styleId="AA1stlevelbullet">
    <w:name w:val="AA 1st level bullet"/>
    <w:basedOn w:val="a8"/>
    <w:rsid w:val="00DA25FE"/>
    <w:pPr>
      <w:tabs>
        <w:tab w:val="num" w:pos="1260"/>
      </w:tabs>
      <w:autoSpaceDE/>
      <w:autoSpaceDN/>
      <w:spacing w:line="280" w:lineRule="atLeast"/>
      <w:ind w:left="284" w:hanging="284"/>
    </w:pPr>
    <w:rPr>
      <w:sz w:val="22"/>
      <w:lang w:val="en-GB"/>
    </w:rPr>
  </w:style>
  <w:style w:type="paragraph" w:customStyle="1" w:styleId="AA2ndlevelbullet">
    <w:name w:val="AA 2nd level bullet"/>
    <w:basedOn w:val="AA1stlevelbullet"/>
    <w:rsid w:val="00DA25FE"/>
    <w:pPr>
      <w:numPr>
        <w:numId w:val="14"/>
      </w:numPr>
      <w:ind w:left="568" w:hanging="284"/>
    </w:pPr>
  </w:style>
  <w:style w:type="paragraph" w:customStyle="1" w:styleId="AANumbering">
    <w:name w:val="AA Numbering"/>
    <w:basedOn w:val="a8"/>
    <w:rsid w:val="00DA25FE"/>
    <w:pPr>
      <w:numPr>
        <w:numId w:val="15"/>
      </w:numPr>
      <w:tabs>
        <w:tab w:val="clear" w:pos="643"/>
        <w:tab w:val="num" w:pos="283"/>
        <w:tab w:val="left" w:pos="1134"/>
      </w:tabs>
      <w:autoSpaceDE/>
      <w:autoSpaceDN/>
      <w:spacing w:line="280" w:lineRule="atLeast"/>
      <w:ind w:left="283" w:hanging="283"/>
    </w:pPr>
    <w:rPr>
      <w:sz w:val="22"/>
      <w:lang w:val="en-GB"/>
    </w:rPr>
  </w:style>
  <w:style w:type="paragraph" w:customStyle="1" w:styleId="21">
    <w:name w:val="Основной текст 21"/>
    <w:basedOn w:val="a8"/>
    <w:rsid w:val="00DA25FE"/>
    <w:pPr>
      <w:numPr>
        <w:numId w:val="16"/>
      </w:numPr>
      <w:tabs>
        <w:tab w:val="left" w:pos="360"/>
      </w:tabs>
      <w:autoSpaceDE/>
      <w:autoSpaceDN/>
      <w:spacing w:after="120"/>
      <w:ind w:left="0" w:firstLine="0"/>
      <w:jc w:val="both"/>
    </w:pPr>
    <w:rPr>
      <w:snapToGrid w:val="0"/>
      <w:sz w:val="24"/>
    </w:rPr>
  </w:style>
  <w:style w:type="paragraph" w:customStyle="1" w:styleId="1">
    <w:name w:val="Маркированный 1"/>
    <w:basedOn w:val="a8"/>
    <w:rsid w:val="00DA25FE"/>
    <w:pPr>
      <w:numPr>
        <w:numId w:val="8"/>
      </w:numPr>
      <w:autoSpaceDE/>
      <w:autoSpaceDN/>
      <w:spacing w:after="120"/>
      <w:jc w:val="both"/>
    </w:pPr>
    <w:rPr>
      <w:snapToGrid w:val="0"/>
      <w:sz w:val="24"/>
    </w:rPr>
  </w:style>
  <w:style w:type="character" w:customStyle="1" w:styleId="EmailStyle2681">
    <w:name w:val="EmailStyle2681"/>
    <w:semiHidden/>
    <w:rsid w:val="00DA25FE"/>
    <w:rPr>
      <w:rFonts w:ascii="Arial" w:hAnsi="Arial" w:cs="Arial"/>
      <w:color w:val="auto"/>
      <w:sz w:val="20"/>
      <w:szCs w:val="20"/>
    </w:rPr>
  </w:style>
  <w:style w:type="paragraph" w:customStyle="1" w:styleId="BodyText22">
    <w:name w:val="Body Text 22"/>
    <w:basedOn w:val="a8"/>
    <w:rsid w:val="00DA25FE"/>
    <w:pPr>
      <w:widowControl w:val="0"/>
      <w:autoSpaceDE/>
      <w:autoSpaceDN/>
      <w:jc w:val="both"/>
    </w:pPr>
    <w:rPr>
      <w:i/>
      <w:sz w:val="24"/>
    </w:rPr>
  </w:style>
  <w:style w:type="paragraph" w:customStyle="1" w:styleId="310">
    <w:name w:val="Основной текст 31"/>
    <w:basedOn w:val="a8"/>
    <w:rsid w:val="00DA25FE"/>
    <w:pPr>
      <w:autoSpaceDE/>
      <w:autoSpaceDN/>
      <w:jc w:val="both"/>
    </w:pPr>
    <w:rPr>
      <w:rFonts w:ascii="Times New Roman CYR" w:hAnsi="Times New Roman CYR"/>
      <w:sz w:val="24"/>
    </w:rPr>
  </w:style>
  <w:style w:type="paragraph" w:customStyle="1" w:styleId="consplusnormalTimesNewRoman">
    <w:name w:val="consplusnormal + Times New Roman"/>
    <w:aliases w:val="11 пт,полужирный,курсив,По ширине,Перва..."/>
    <w:basedOn w:val="consplusnormal0"/>
    <w:rsid w:val="00DA25FE"/>
    <w:pPr>
      <w:ind w:firstLine="540"/>
      <w:jc w:val="both"/>
    </w:pPr>
    <w:rPr>
      <w:rFonts w:eastAsia="MS Mincho"/>
      <w:b/>
      <w:bCs/>
      <w:i/>
      <w:iCs/>
      <w:sz w:val="22"/>
      <w:szCs w:val="22"/>
      <w:lang w:eastAsia="ja-JP"/>
    </w:rPr>
  </w:style>
  <w:style w:type="paragraph" w:customStyle="1" w:styleId="SubHeading">
    <w:name w:val="Sub Heading"/>
    <w:uiPriority w:val="99"/>
    <w:rsid w:val="00DA25FE"/>
    <w:pPr>
      <w:widowControl w:val="0"/>
      <w:autoSpaceDE w:val="0"/>
      <w:autoSpaceDN w:val="0"/>
      <w:adjustRightInd w:val="0"/>
      <w:spacing w:before="240" w:after="40"/>
    </w:pPr>
  </w:style>
  <w:style w:type="paragraph" w:customStyle="1" w:styleId="ThinDelim">
    <w:name w:val="Thin Delim"/>
    <w:uiPriority w:val="99"/>
    <w:rsid w:val="00DA25FE"/>
    <w:pPr>
      <w:widowControl w:val="0"/>
      <w:autoSpaceDE w:val="0"/>
      <w:autoSpaceDN w:val="0"/>
      <w:adjustRightInd w:val="0"/>
    </w:pPr>
    <w:rPr>
      <w:sz w:val="16"/>
      <w:szCs w:val="16"/>
    </w:rPr>
  </w:style>
  <w:style w:type="paragraph" w:customStyle="1" w:styleId="font5">
    <w:name w:val="font5"/>
    <w:basedOn w:val="a8"/>
    <w:rsid w:val="00DA25FE"/>
    <w:pPr>
      <w:autoSpaceDE/>
      <w:autoSpaceDN/>
      <w:spacing w:before="100" w:beforeAutospacing="1" w:after="100" w:afterAutospacing="1"/>
    </w:pPr>
    <w:rPr>
      <w:rFonts w:ascii="Arial" w:hAnsi="Arial" w:cs="Arial"/>
      <w:sz w:val="16"/>
      <w:szCs w:val="16"/>
    </w:rPr>
  </w:style>
  <w:style w:type="paragraph" w:customStyle="1" w:styleId="xl18">
    <w:name w:val="xl18"/>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9">
    <w:name w:val="xl19"/>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0">
    <w:name w:val="xl20"/>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21">
    <w:name w:val="xl21"/>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
    <w:name w:val="xl22"/>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affffa">
    <w:name w:val="Текст таблицы (лев.)"/>
    <w:basedOn w:val="a8"/>
    <w:rsid w:val="00DA25FE"/>
    <w:pPr>
      <w:keepNext/>
      <w:spacing w:before="20"/>
    </w:pPr>
    <w:rPr>
      <w:sz w:val="18"/>
      <w:lang w:eastAsia="en-US"/>
    </w:rPr>
  </w:style>
  <w:style w:type="paragraph" w:customStyle="1" w:styleId="Disclaimer">
    <w:name w:val="Disclaimer"/>
    <w:basedOn w:val="a8"/>
    <w:rsid w:val="00DA25FE"/>
    <w:pPr>
      <w:pBdr>
        <w:top w:val="single" w:sz="8" w:space="1" w:color="auto"/>
        <w:left w:val="single" w:sz="8" w:space="4" w:color="auto"/>
        <w:bottom w:val="single" w:sz="8" w:space="1" w:color="auto"/>
        <w:right w:val="single" w:sz="8" w:space="4" w:color="auto"/>
      </w:pBdr>
    </w:pPr>
    <w:rPr>
      <w:b/>
      <w:sz w:val="18"/>
    </w:rPr>
  </w:style>
  <w:style w:type="paragraph" w:styleId="affffb">
    <w:name w:val="caption"/>
    <w:basedOn w:val="a8"/>
    <w:next w:val="a8"/>
    <w:qFormat/>
    <w:rsid w:val="00DA25FE"/>
    <w:pPr>
      <w:keepNext/>
      <w:keepLines/>
      <w:spacing w:after="40"/>
    </w:pPr>
    <w:rPr>
      <w:b/>
      <w:bCs/>
    </w:rPr>
  </w:style>
  <w:style w:type="paragraph" w:customStyle="1" w:styleId="affffc">
    <w:name w:val="Примечание"/>
    <w:basedOn w:val="a8"/>
    <w:next w:val="a8"/>
    <w:rsid w:val="00DA25FE"/>
    <w:pPr>
      <w:keepLines/>
      <w:tabs>
        <w:tab w:val="left" w:pos="992"/>
      </w:tabs>
      <w:spacing w:before="40"/>
    </w:pPr>
    <w:rPr>
      <w:sz w:val="16"/>
      <w:szCs w:val="24"/>
    </w:rPr>
  </w:style>
  <w:style w:type="paragraph" w:customStyle="1" w:styleId="affffd">
    <w:name w:val="Источник"/>
    <w:basedOn w:val="a8"/>
    <w:next w:val="a8"/>
    <w:rsid w:val="00DA25FE"/>
    <w:pPr>
      <w:keepLines/>
      <w:spacing w:before="40"/>
    </w:pPr>
    <w:rPr>
      <w:i/>
      <w:iCs/>
      <w:sz w:val="16"/>
    </w:rPr>
  </w:style>
  <w:style w:type="paragraph" w:customStyle="1" w:styleId="affffe">
    <w:name w:val="Шапка таблицы (лев.)"/>
    <w:basedOn w:val="a8"/>
    <w:next w:val="affffa"/>
    <w:rsid w:val="00DA25FE"/>
    <w:pPr>
      <w:keepNext/>
      <w:keepLines/>
      <w:spacing w:before="60"/>
    </w:pPr>
    <w:rPr>
      <w:b/>
      <w:sz w:val="18"/>
      <w:lang w:eastAsia="en-US"/>
    </w:rPr>
  </w:style>
  <w:style w:type="paragraph" w:customStyle="1" w:styleId="afffff">
    <w:name w:val="Текст таблицы (прав.)"/>
    <w:basedOn w:val="affffa"/>
    <w:rsid w:val="00DA25FE"/>
    <w:pPr>
      <w:jc w:val="right"/>
    </w:pPr>
  </w:style>
  <w:style w:type="paragraph" w:customStyle="1" w:styleId="afffff0">
    <w:name w:val="Шапка таблицы (прав.)"/>
    <w:basedOn w:val="affffe"/>
    <w:next w:val="afffff"/>
    <w:rsid w:val="00DA25FE"/>
    <w:pPr>
      <w:jc w:val="right"/>
    </w:pPr>
  </w:style>
  <w:style w:type="character" w:customStyle="1" w:styleId="ConsNormal14">
    <w:name w:val="ConsNormal Знак Знак1"/>
    <w:locked/>
    <w:rsid w:val="00DA25FE"/>
    <w:rPr>
      <w:rFonts w:ascii="Courier New" w:hAnsi="Courier New" w:cs="Courier New"/>
      <w:lang w:val="en-US" w:eastAsia="ru-RU" w:bidi="ar-SA"/>
    </w:rPr>
  </w:style>
  <w:style w:type="paragraph" w:customStyle="1" w:styleId="IndentedBulletCharChar">
    <w:name w:val="Indented Bullet Char Char"/>
    <w:basedOn w:val="a8"/>
    <w:rsid w:val="00DA25FE"/>
    <w:pPr>
      <w:tabs>
        <w:tab w:val="num" w:pos="936"/>
        <w:tab w:val="num" w:pos="1021"/>
        <w:tab w:val="decimal" w:pos="1440"/>
      </w:tabs>
      <w:autoSpaceDE/>
      <w:autoSpaceDN/>
      <w:spacing w:after="60" w:line="280" w:lineRule="exact"/>
      <w:ind w:left="1440" w:hanging="540"/>
      <w:jc w:val="both"/>
    </w:pPr>
    <w:rPr>
      <w:rFonts w:ascii="Arial" w:eastAsia="SimSun" w:hAnsi="Arial" w:cs="Arial"/>
      <w:sz w:val="21"/>
      <w:szCs w:val="21"/>
      <w:lang w:val="en-GB" w:eastAsia="zh-CN"/>
    </w:rPr>
  </w:style>
  <w:style w:type="paragraph" w:customStyle="1" w:styleId="1f1">
    <w:name w:val="Обычный1"/>
    <w:basedOn w:val="a8"/>
    <w:rsid w:val="00DA25FE"/>
    <w:pPr>
      <w:autoSpaceDE/>
      <w:autoSpaceDN/>
      <w:spacing w:before="100" w:beforeAutospacing="1" w:after="100" w:afterAutospacing="1"/>
    </w:pPr>
    <w:rPr>
      <w:color w:val="333333"/>
      <w:sz w:val="24"/>
      <w:szCs w:val="24"/>
    </w:rPr>
  </w:style>
  <w:style w:type="paragraph" w:customStyle="1" w:styleId="Style4">
    <w:name w:val="Style4"/>
    <w:basedOn w:val="a8"/>
    <w:uiPriority w:val="99"/>
    <w:rsid w:val="00DA25FE"/>
    <w:pPr>
      <w:tabs>
        <w:tab w:val="left" w:pos="2160"/>
      </w:tabs>
      <w:adjustRightInd w:val="0"/>
      <w:ind w:firstLine="709"/>
      <w:jc w:val="both"/>
    </w:pPr>
    <w:rPr>
      <w:b/>
      <w:bCs/>
      <w:sz w:val="24"/>
      <w:szCs w:val="24"/>
    </w:rPr>
  </w:style>
  <w:style w:type="paragraph" w:customStyle="1" w:styleId="ConsNormal15">
    <w:name w:val="ConsNormal Знак Знак Знак Знак1 Знак Знак"/>
    <w:link w:val="ConsNormal16"/>
    <w:rsid w:val="00DA25FE"/>
    <w:pPr>
      <w:autoSpaceDE w:val="0"/>
      <w:autoSpaceDN w:val="0"/>
      <w:ind w:right="19771" w:firstLine="539"/>
      <w:jc w:val="both"/>
    </w:pPr>
    <w:rPr>
      <w:rFonts w:ascii="Courier New" w:hAnsi="Courier New" w:cs="Courier New"/>
      <w:lang w:val="en-US"/>
    </w:rPr>
  </w:style>
  <w:style w:type="character" w:customStyle="1" w:styleId="ConsNormal16">
    <w:name w:val="ConsNormal Знак Знак Знак Знак1 Знак Знак Знак"/>
    <w:link w:val="ConsNormal15"/>
    <w:rsid w:val="00DA25FE"/>
    <w:rPr>
      <w:rFonts w:ascii="Courier New" w:hAnsi="Courier New" w:cs="Courier New"/>
      <w:lang w:val="en-US" w:eastAsia="ru-RU" w:bidi="ar-SA"/>
    </w:rPr>
  </w:style>
  <w:style w:type="paragraph" w:customStyle="1" w:styleId="SUBST1">
    <w:name w:val="_SUBST"/>
    <w:basedOn w:val="a8"/>
    <w:rsid w:val="00DA25FE"/>
    <w:pPr>
      <w:autoSpaceDE/>
      <w:autoSpaceDN/>
    </w:pPr>
    <w:rPr>
      <w:b/>
      <w:bCs/>
      <w:i/>
      <w:iCs/>
      <w:color w:val="000000"/>
      <w:sz w:val="22"/>
      <w:szCs w:val="22"/>
    </w:rPr>
  </w:style>
  <w:style w:type="character" w:customStyle="1" w:styleId="13">
    <w:name w:val="Обычный (веб) Знак1"/>
    <w:aliases w:val="Обычный (веб) Знак Знак,Обычный (веб) Знак1 Знак1 Знак,Обычный (веб) Знак Знак Знак1 Знак,Обычный (Web) Знак Знак Знак1 Знак,Обычный (Web)1 Знак"/>
    <w:link w:val="af7"/>
    <w:locked/>
    <w:rsid w:val="00D85EB5"/>
    <w:rPr>
      <w:sz w:val="24"/>
      <w:szCs w:val="24"/>
    </w:rPr>
  </w:style>
  <w:style w:type="character" w:customStyle="1" w:styleId="HTML1">
    <w:name w:val="Стандартный HTML Знак1"/>
    <w:aliases w:val=" Знак9 Знак"/>
    <w:semiHidden/>
    <w:locked/>
    <w:rsid w:val="00DD4BC6"/>
    <w:rPr>
      <w:rFonts w:ascii="Courier New" w:hAnsi="Courier New" w:cs="Courier New"/>
      <w:color w:val="000000"/>
      <w:lang w:val="ru-RU" w:eastAsia="ru-RU" w:bidi="ar-SA"/>
    </w:rPr>
  </w:style>
  <w:style w:type="paragraph" w:customStyle="1" w:styleId="1f2">
    <w:name w:val="Стиль Подзаголовка 1"/>
    <w:basedOn w:val="a8"/>
    <w:uiPriority w:val="99"/>
    <w:rsid w:val="003B4DC7"/>
    <w:pPr>
      <w:keepNext/>
      <w:numPr>
        <w:ilvl w:val="12"/>
      </w:numPr>
      <w:autoSpaceDE/>
      <w:autoSpaceDN/>
      <w:spacing w:before="240"/>
      <w:jc w:val="both"/>
    </w:pPr>
    <w:rPr>
      <w:b/>
      <w:bCs/>
      <w:i/>
      <w:iCs/>
      <w:sz w:val="22"/>
      <w:szCs w:val="22"/>
    </w:rPr>
  </w:style>
  <w:style w:type="paragraph" w:customStyle="1" w:styleId="afffff1">
    <w:name w:val="ﾎ磊隆"/>
    <w:rsid w:val="00552DFE"/>
    <w:pPr>
      <w:autoSpaceDE w:val="0"/>
      <w:autoSpaceDN w:val="0"/>
      <w:adjustRightInd w:val="0"/>
    </w:pPr>
  </w:style>
  <w:style w:type="paragraph" w:customStyle="1" w:styleId="BalloonText4">
    <w:name w:val="Balloon Text4"/>
    <w:basedOn w:val="a8"/>
    <w:uiPriority w:val="99"/>
    <w:semiHidden/>
    <w:rsid w:val="00552DFE"/>
    <w:pPr>
      <w:autoSpaceDE/>
      <w:autoSpaceDN/>
    </w:pPr>
    <w:rPr>
      <w:rFonts w:ascii="Tahoma" w:hAnsi="Tahoma" w:cs="Tahoma"/>
      <w:sz w:val="16"/>
      <w:szCs w:val="16"/>
      <w:lang w:eastAsia="en-US"/>
    </w:rPr>
  </w:style>
  <w:style w:type="paragraph" w:customStyle="1" w:styleId="bt1">
    <w:name w:val="Îñíîâíîé òåêñò.bt"/>
    <w:rsid w:val="00552DFE"/>
    <w:pPr>
      <w:jc w:val="both"/>
    </w:pPr>
    <w:rPr>
      <w:sz w:val="22"/>
      <w:szCs w:val="22"/>
      <w:lang w:val="en-US"/>
    </w:rPr>
  </w:style>
  <w:style w:type="character" w:customStyle="1" w:styleId="EmailStyle301">
    <w:name w:val="EmailStyle301"/>
    <w:semiHidden/>
    <w:rsid w:val="00552DFE"/>
    <w:rPr>
      <w:rFonts w:ascii="Arial" w:hAnsi="Arial" w:cs="Arial"/>
      <w:color w:val="auto"/>
      <w:sz w:val="20"/>
      <w:szCs w:val="20"/>
    </w:rPr>
  </w:style>
  <w:style w:type="character" w:customStyle="1" w:styleId="afffff2">
    <w:name w:val="Основной шрифт"/>
    <w:rsid w:val="00552DFE"/>
  </w:style>
  <w:style w:type="character" w:customStyle="1" w:styleId="ad">
    <w:name w:val="Верхний колонтитул Знак"/>
    <w:aliases w:val="hd Знак,Guideline Знак"/>
    <w:basedOn w:val="a9"/>
    <w:link w:val="ac"/>
    <w:uiPriority w:val="99"/>
    <w:rsid w:val="00552DFE"/>
  </w:style>
  <w:style w:type="character" w:customStyle="1" w:styleId="apple-style-span">
    <w:name w:val="apple-style-span"/>
    <w:basedOn w:val="a9"/>
    <w:rsid w:val="00552DFE"/>
  </w:style>
  <w:style w:type="character" w:customStyle="1" w:styleId="NormalPrefix0">
    <w:name w:val="Normal Prefix Знак"/>
    <w:link w:val="NormalPrefix"/>
    <w:locked/>
    <w:rsid w:val="00552DFE"/>
    <w:rPr>
      <w:sz w:val="22"/>
      <w:szCs w:val="22"/>
      <w:lang w:eastAsia="en-US" w:bidi="ar-SA"/>
    </w:rPr>
  </w:style>
  <w:style w:type="character" w:customStyle="1" w:styleId="30">
    <w:name w:val="Заголовок 3 Знак"/>
    <w:link w:val="3"/>
    <w:uiPriority w:val="9"/>
    <w:locked/>
    <w:rsid w:val="007E3CEB"/>
    <w:rPr>
      <w:rFonts w:cs="Arial"/>
      <w:b/>
      <w:bCs/>
      <w:sz w:val="22"/>
      <w:szCs w:val="26"/>
      <w:lang w:val="ru-RU" w:eastAsia="ru-RU" w:bidi="ar-SA"/>
    </w:rPr>
  </w:style>
  <w:style w:type="character" w:customStyle="1" w:styleId="af6">
    <w:name w:val="Текст выноски Знак"/>
    <w:link w:val="af5"/>
    <w:uiPriority w:val="99"/>
    <w:locked/>
    <w:rsid w:val="00E33AD6"/>
    <w:rPr>
      <w:rFonts w:ascii="Tahoma" w:hAnsi="Tahoma" w:cs="Tahoma"/>
      <w:sz w:val="16"/>
      <w:szCs w:val="16"/>
    </w:rPr>
  </w:style>
  <w:style w:type="paragraph" w:customStyle="1" w:styleId="BalloonText2">
    <w:name w:val="Balloon Text2"/>
    <w:basedOn w:val="a8"/>
    <w:uiPriority w:val="99"/>
    <w:semiHidden/>
    <w:rsid w:val="00E33AD6"/>
    <w:pPr>
      <w:autoSpaceDE/>
      <w:autoSpaceDN/>
    </w:pPr>
    <w:rPr>
      <w:rFonts w:ascii="Tahoma" w:hAnsi="Tahoma" w:cs="Tahoma"/>
      <w:sz w:val="16"/>
      <w:szCs w:val="16"/>
      <w:lang w:eastAsia="en-US"/>
    </w:rPr>
  </w:style>
  <w:style w:type="paragraph" w:customStyle="1" w:styleId="CommentSubject1">
    <w:name w:val="Comment Subject1"/>
    <w:basedOn w:val="af9"/>
    <w:next w:val="af9"/>
    <w:uiPriority w:val="99"/>
    <w:semiHidden/>
    <w:rsid w:val="00E33AD6"/>
    <w:pPr>
      <w:autoSpaceDE/>
      <w:autoSpaceDN/>
    </w:pPr>
    <w:rPr>
      <w:b/>
      <w:bCs/>
      <w:sz w:val="22"/>
      <w:szCs w:val="22"/>
      <w:lang w:eastAsia="en-US"/>
    </w:rPr>
  </w:style>
  <w:style w:type="paragraph" w:customStyle="1" w:styleId="BalloonText3">
    <w:name w:val="Balloon Text3"/>
    <w:basedOn w:val="a8"/>
    <w:uiPriority w:val="99"/>
    <w:semiHidden/>
    <w:rsid w:val="00E33AD6"/>
    <w:pPr>
      <w:autoSpaceDE/>
      <w:autoSpaceDN/>
    </w:pPr>
    <w:rPr>
      <w:rFonts w:ascii="Tahoma" w:hAnsi="Tahoma" w:cs="Tahoma"/>
      <w:sz w:val="16"/>
      <w:szCs w:val="16"/>
      <w:lang w:eastAsia="en-US"/>
    </w:rPr>
  </w:style>
  <w:style w:type="paragraph" w:customStyle="1" w:styleId="CommentSubject2">
    <w:name w:val="Comment Subject2"/>
    <w:basedOn w:val="af9"/>
    <w:next w:val="af9"/>
    <w:uiPriority w:val="99"/>
    <w:semiHidden/>
    <w:rsid w:val="00E33AD6"/>
    <w:pPr>
      <w:autoSpaceDE/>
      <w:autoSpaceDN/>
    </w:pPr>
    <w:rPr>
      <w:b/>
      <w:bCs/>
      <w:sz w:val="22"/>
      <w:szCs w:val="22"/>
      <w:lang w:eastAsia="en-US"/>
    </w:rPr>
  </w:style>
  <w:style w:type="paragraph" w:customStyle="1" w:styleId="CharCharChar1">
    <w:name w:val="Char Знак Знак Char Знак Знак Char Знак Знак"/>
    <w:basedOn w:val="a8"/>
    <w:uiPriority w:val="99"/>
    <w:rsid w:val="00E33AD6"/>
    <w:pPr>
      <w:tabs>
        <w:tab w:val="num" w:pos="360"/>
      </w:tabs>
      <w:autoSpaceDE/>
      <w:autoSpaceDN/>
      <w:spacing w:after="160" w:line="240" w:lineRule="exact"/>
    </w:pPr>
    <w:rPr>
      <w:noProof/>
      <w:sz w:val="24"/>
      <w:szCs w:val="24"/>
      <w:lang w:val="en-US"/>
    </w:rPr>
  </w:style>
  <w:style w:type="paragraph" w:customStyle="1" w:styleId="afffff3">
    <w:name w:val="Знак Знак"/>
    <w:basedOn w:val="a8"/>
    <w:uiPriority w:val="99"/>
    <w:rsid w:val="00E33AD6"/>
    <w:pPr>
      <w:tabs>
        <w:tab w:val="num" w:pos="360"/>
      </w:tabs>
      <w:autoSpaceDE/>
      <w:autoSpaceDN/>
      <w:spacing w:after="160" w:line="240" w:lineRule="exact"/>
    </w:pPr>
    <w:rPr>
      <w:noProof/>
      <w:sz w:val="24"/>
      <w:szCs w:val="24"/>
      <w:lang w:val="en-US"/>
    </w:rPr>
  </w:style>
  <w:style w:type="paragraph" w:customStyle="1" w:styleId="BodyText21">
    <w:name w:val="Body Text 21"/>
    <w:basedOn w:val="a8"/>
    <w:rsid w:val="00E33AD6"/>
    <w:pPr>
      <w:widowControl w:val="0"/>
      <w:tabs>
        <w:tab w:val="left" w:pos="4111"/>
      </w:tabs>
      <w:autoSpaceDE/>
      <w:autoSpaceDN/>
      <w:spacing w:before="20" w:after="40"/>
    </w:pPr>
    <w:rPr>
      <w:sz w:val="22"/>
      <w:szCs w:val="22"/>
    </w:rPr>
  </w:style>
  <w:style w:type="character" w:customStyle="1" w:styleId="27">
    <w:name w:val="Основной текст с отступом 2 Знак"/>
    <w:basedOn w:val="a9"/>
    <w:link w:val="26"/>
    <w:uiPriority w:val="99"/>
    <w:locked/>
    <w:rsid w:val="00E33AD6"/>
  </w:style>
  <w:style w:type="paragraph" w:customStyle="1" w:styleId="Level2">
    <w:name w:val="Level 2"/>
    <w:basedOn w:val="a8"/>
    <w:rsid w:val="00E33AD6"/>
    <w:pPr>
      <w:autoSpaceDE/>
      <w:autoSpaceDN/>
      <w:spacing w:after="140" w:line="290" w:lineRule="auto"/>
      <w:jc w:val="both"/>
    </w:pPr>
    <w:rPr>
      <w:rFonts w:ascii="Arial" w:hAnsi="Arial" w:cs="Arial"/>
      <w:kern w:val="20"/>
      <w:lang w:val="en-GB"/>
    </w:rPr>
  </w:style>
  <w:style w:type="paragraph" w:customStyle="1" w:styleId="1f3">
    <w:name w:val="Стиль Абзаца 1"/>
    <w:basedOn w:val="26"/>
    <w:rsid w:val="00E33AD6"/>
    <w:pPr>
      <w:numPr>
        <w:ilvl w:val="12"/>
      </w:numPr>
      <w:autoSpaceDE/>
      <w:autoSpaceDN/>
      <w:spacing w:before="120" w:after="0" w:line="240" w:lineRule="auto"/>
      <w:ind w:left="283"/>
      <w:jc w:val="both"/>
    </w:pPr>
    <w:rPr>
      <w:sz w:val="24"/>
      <w:szCs w:val="24"/>
    </w:rPr>
  </w:style>
  <w:style w:type="paragraph" w:customStyle="1" w:styleId="afffff4">
    <w:name w:val="Знак Знак Знак Знак Знак Знак"/>
    <w:basedOn w:val="a8"/>
    <w:rsid w:val="00E33AD6"/>
    <w:pPr>
      <w:tabs>
        <w:tab w:val="num" w:pos="360"/>
      </w:tabs>
      <w:autoSpaceDE/>
      <w:autoSpaceDN/>
      <w:spacing w:after="160" w:line="240" w:lineRule="exact"/>
    </w:pPr>
    <w:rPr>
      <w:noProof/>
      <w:sz w:val="24"/>
      <w:szCs w:val="24"/>
      <w:lang w:val="en-US"/>
    </w:rPr>
  </w:style>
  <w:style w:type="character" w:customStyle="1" w:styleId="apple-converted-space">
    <w:name w:val="apple-converted-space"/>
    <w:basedOn w:val="a9"/>
    <w:rsid w:val="00E33AD6"/>
  </w:style>
  <w:style w:type="paragraph" w:customStyle="1" w:styleId="u">
    <w:name w:val="u"/>
    <w:basedOn w:val="a8"/>
    <w:rsid w:val="00E33AD6"/>
    <w:pPr>
      <w:autoSpaceDE/>
      <w:autoSpaceDN/>
      <w:spacing w:before="100" w:beforeAutospacing="1" w:after="100" w:afterAutospacing="1"/>
    </w:pPr>
    <w:rPr>
      <w:sz w:val="24"/>
      <w:szCs w:val="24"/>
    </w:rPr>
  </w:style>
  <w:style w:type="paragraph" w:customStyle="1" w:styleId="Style6">
    <w:name w:val="Style6"/>
    <w:basedOn w:val="a8"/>
    <w:uiPriority w:val="99"/>
    <w:rsid w:val="00E33AD6"/>
    <w:pPr>
      <w:widowControl w:val="0"/>
      <w:adjustRightInd w:val="0"/>
      <w:spacing w:line="322" w:lineRule="exact"/>
      <w:jc w:val="center"/>
    </w:pPr>
    <w:rPr>
      <w:sz w:val="24"/>
      <w:szCs w:val="24"/>
    </w:rPr>
  </w:style>
  <w:style w:type="character" w:customStyle="1" w:styleId="ncvalue7">
    <w:name w:val="nc_value7"/>
    <w:rsid w:val="00E33AD6"/>
    <w:rPr>
      <w:b/>
      <w:bCs/>
      <w:color w:val="444444"/>
    </w:rPr>
  </w:style>
  <w:style w:type="character" w:customStyle="1" w:styleId="EmailStyle3231">
    <w:name w:val="EmailStyle3231"/>
    <w:semiHidden/>
    <w:rsid w:val="00AF5AEE"/>
    <w:rPr>
      <w:rFonts w:ascii="Arial" w:hAnsi="Arial" w:cs="Arial"/>
      <w:color w:val="auto"/>
      <w:sz w:val="20"/>
      <w:szCs w:val="20"/>
    </w:rPr>
  </w:style>
  <w:style w:type="paragraph" w:customStyle="1" w:styleId="Style13">
    <w:name w:val="Style13"/>
    <w:basedOn w:val="a8"/>
    <w:rsid w:val="00C47CFD"/>
    <w:pPr>
      <w:widowControl w:val="0"/>
      <w:adjustRightInd w:val="0"/>
      <w:spacing w:line="376" w:lineRule="exact"/>
    </w:pPr>
    <w:rPr>
      <w:sz w:val="24"/>
      <w:szCs w:val="24"/>
    </w:rPr>
  </w:style>
  <w:style w:type="paragraph" w:customStyle="1" w:styleId="StyleStyle1ptJustifiedFirstline095cmBoldItalic">
    <w:name w:val="Style Style 1 pt Justified First line:  095 cm + Bold Italic"/>
    <w:basedOn w:val="a8"/>
    <w:rsid w:val="00454810"/>
    <w:pPr>
      <w:ind w:firstLine="539"/>
      <w:jc w:val="both"/>
    </w:pPr>
    <w:rPr>
      <w:b/>
      <w:bCs/>
      <w:i/>
      <w:iCs/>
      <w:sz w:val="22"/>
    </w:rPr>
  </w:style>
  <w:style w:type="paragraph" w:customStyle="1" w:styleId="CM7">
    <w:name w:val="CM7"/>
    <w:basedOn w:val="Default"/>
    <w:next w:val="Default"/>
    <w:rsid w:val="00464997"/>
    <w:pPr>
      <w:spacing w:line="231" w:lineRule="atLeast"/>
    </w:pPr>
    <w:rPr>
      <w:rFonts w:ascii="Times New Roman" w:hAnsi="Times New Roman" w:cs="Times New Roman"/>
      <w:color w:val="auto"/>
      <w:lang w:val="en-US" w:eastAsia="en-US"/>
    </w:rPr>
  </w:style>
  <w:style w:type="paragraph" w:customStyle="1" w:styleId="em-">
    <w:name w:val="em-абзац"/>
    <w:basedOn w:val="a8"/>
    <w:link w:val="em-0"/>
    <w:rsid w:val="00035408"/>
    <w:pPr>
      <w:autoSpaceDE/>
      <w:autoSpaceDN/>
      <w:ind w:firstLine="567"/>
      <w:jc w:val="both"/>
    </w:pPr>
    <w:rPr>
      <w:sz w:val="22"/>
      <w:szCs w:val="22"/>
      <w:lang/>
    </w:rPr>
  </w:style>
  <w:style w:type="character" w:customStyle="1" w:styleId="em-0">
    <w:name w:val="em-абзац Знак"/>
    <w:link w:val="em-"/>
    <w:rsid w:val="00035408"/>
    <w:rPr>
      <w:sz w:val="22"/>
      <w:szCs w:val="22"/>
    </w:rPr>
  </w:style>
  <w:style w:type="paragraph" w:customStyle="1" w:styleId="afffff5">
    <w:name w:val="......."/>
    <w:basedOn w:val="Default"/>
    <w:next w:val="Default"/>
    <w:uiPriority w:val="99"/>
    <w:rsid w:val="007D03E8"/>
    <w:pPr>
      <w:widowControl/>
    </w:pPr>
    <w:rPr>
      <w:rFonts w:ascii="Times New Roman" w:hAnsi="Times New Roman" w:cs="Times New Roman"/>
      <w:color w:val="auto"/>
    </w:rPr>
  </w:style>
  <w:style w:type="paragraph" w:styleId="afffff6">
    <w:name w:val="List Paragraph"/>
    <w:basedOn w:val="a8"/>
    <w:uiPriority w:val="34"/>
    <w:qFormat/>
    <w:rsid w:val="007D03E8"/>
    <w:pPr>
      <w:autoSpaceDE/>
      <w:autoSpaceDN/>
      <w:ind w:left="708"/>
    </w:pPr>
    <w:rPr>
      <w:sz w:val="24"/>
      <w:szCs w:val="24"/>
    </w:rPr>
  </w:style>
  <w:style w:type="character" w:customStyle="1" w:styleId="afffff7">
    <w:name w:val="Заголовок сообщения (текст)"/>
    <w:rsid w:val="00E153D9"/>
    <w:rPr>
      <w:rFonts w:ascii="Arial" w:hAnsi="Arial" w:cs="Arial" w:hint="default"/>
      <w:b/>
      <w:bCs w:val="0"/>
      <w:spacing w:val="-4"/>
      <w:sz w:val="18"/>
      <w:vertAlign w:val="baseline"/>
      <w:lang w:bidi="ar-SA"/>
    </w:rPr>
  </w:style>
  <w:style w:type="paragraph" w:customStyle="1" w:styleId="1f4">
    <w:name w:val="Без интервала1"/>
    <w:uiPriority w:val="1"/>
    <w:qFormat/>
    <w:rsid w:val="006F3BD8"/>
    <w:rPr>
      <w:rFonts w:ascii="Calibri" w:eastAsia="Calibri" w:hAnsi="Calibri"/>
      <w:sz w:val="22"/>
      <w:szCs w:val="22"/>
      <w:lang w:eastAsia="en-US"/>
    </w:rPr>
  </w:style>
  <w:style w:type="table" w:customStyle="1" w:styleId="55">
    <w:name w:val="Сетка таблицы5"/>
    <w:basedOn w:val="aa"/>
    <w:next w:val="af4"/>
    <w:uiPriority w:val="59"/>
    <w:rsid w:val="00785F56"/>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3116F5"/>
    <w:pPr>
      <w:widowControl w:val="0"/>
      <w:autoSpaceDE w:val="0"/>
      <w:autoSpaceDN w:val="0"/>
      <w:adjustRightInd w:val="0"/>
    </w:pPr>
    <w:rPr>
      <w:rFonts w:ascii="Calibri" w:hAnsi="Calibri" w:cs="Calibri"/>
      <w:b/>
      <w:bCs/>
      <w:sz w:val="22"/>
      <w:szCs w:val="22"/>
    </w:rPr>
  </w:style>
  <w:style w:type="paragraph" w:styleId="afffff8">
    <w:name w:val="Revision"/>
    <w:hidden/>
    <w:uiPriority w:val="99"/>
    <w:semiHidden/>
    <w:rsid w:val="00356CEF"/>
  </w:style>
  <w:style w:type="paragraph" w:customStyle="1" w:styleId="a1">
    <w:name w:val="Д_Глава"/>
    <w:basedOn w:val="a8"/>
    <w:next w:val="a2"/>
    <w:rsid w:val="00CC2CF7"/>
    <w:pPr>
      <w:numPr>
        <w:numId w:val="20"/>
      </w:numPr>
      <w:autoSpaceDE/>
      <w:autoSpaceDN/>
      <w:spacing w:before="240" w:after="120"/>
    </w:pPr>
    <w:rPr>
      <w:rFonts w:ascii="Arial" w:hAnsi="Arial" w:cs="Arial"/>
      <w:b/>
      <w:sz w:val="28"/>
      <w:szCs w:val="28"/>
    </w:rPr>
  </w:style>
  <w:style w:type="paragraph" w:customStyle="1" w:styleId="a2">
    <w:name w:val="Д_Раздел"/>
    <w:basedOn w:val="a8"/>
    <w:next w:val="a3"/>
    <w:autoRedefine/>
    <w:rsid w:val="00CC2CF7"/>
    <w:pPr>
      <w:numPr>
        <w:ilvl w:val="1"/>
        <w:numId w:val="20"/>
      </w:numPr>
      <w:autoSpaceDE/>
      <w:autoSpaceDN/>
      <w:spacing w:before="240" w:after="120"/>
    </w:pPr>
    <w:rPr>
      <w:rFonts w:ascii="Arial" w:hAnsi="Arial" w:cs="Arial"/>
      <w:b/>
      <w:sz w:val="28"/>
      <w:szCs w:val="28"/>
    </w:rPr>
  </w:style>
  <w:style w:type="paragraph" w:customStyle="1" w:styleId="a3">
    <w:name w:val="Д_Статья"/>
    <w:basedOn w:val="a8"/>
    <w:next w:val="a4"/>
    <w:autoRedefine/>
    <w:rsid w:val="00CC2CF7"/>
    <w:pPr>
      <w:keepNext/>
      <w:keepLines/>
      <w:numPr>
        <w:ilvl w:val="2"/>
        <w:numId w:val="20"/>
      </w:numPr>
      <w:autoSpaceDE/>
      <w:autoSpaceDN/>
      <w:spacing w:before="240" w:after="120"/>
      <w:jc w:val="both"/>
    </w:pPr>
    <w:rPr>
      <w:rFonts w:ascii="Arial Narrow" w:hAnsi="Arial Narrow"/>
      <w:b/>
      <w:sz w:val="24"/>
      <w:szCs w:val="24"/>
    </w:rPr>
  </w:style>
  <w:style w:type="paragraph" w:customStyle="1" w:styleId="a4">
    <w:name w:val="Д_СтПункт№"/>
    <w:basedOn w:val="a8"/>
    <w:rsid w:val="00CC2CF7"/>
    <w:pPr>
      <w:numPr>
        <w:ilvl w:val="3"/>
        <w:numId w:val="20"/>
      </w:numPr>
      <w:autoSpaceDE/>
      <w:autoSpaceDN/>
      <w:spacing w:after="120"/>
    </w:pPr>
    <w:rPr>
      <w:rFonts w:ascii="Arial Narrow" w:hAnsi="Arial Narrow"/>
      <w:sz w:val="24"/>
      <w:szCs w:val="24"/>
    </w:rPr>
  </w:style>
  <w:style w:type="paragraph" w:customStyle="1" w:styleId="a5">
    <w:name w:val="Д_СтПунктБ№"/>
    <w:basedOn w:val="a8"/>
    <w:rsid w:val="00CC2CF7"/>
    <w:pPr>
      <w:numPr>
        <w:ilvl w:val="4"/>
        <w:numId w:val="20"/>
      </w:numPr>
      <w:autoSpaceDE/>
      <w:autoSpaceDN/>
      <w:spacing w:after="120"/>
    </w:pPr>
    <w:rPr>
      <w:rFonts w:ascii="Arial Narrow" w:hAnsi="Arial Narrow"/>
      <w:sz w:val="24"/>
      <w:szCs w:val="24"/>
    </w:rPr>
  </w:style>
  <w:style w:type="paragraph" w:customStyle="1" w:styleId="a6">
    <w:name w:val="Д_СтПунктП№"/>
    <w:basedOn w:val="a8"/>
    <w:rsid w:val="00CC2CF7"/>
    <w:pPr>
      <w:numPr>
        <w:ilvl w:val="5"/>
        <w:numId w:val="20"/>
      </w:numPr>
      <w:autoSpaceDE/>
      <w:autoSpaceDN/>
      <w:spacing w:after="120"/>
    </w:pPr>
    <w:rPr>
      <w:rFonts w:ascii="Arial Narrow" w:hAnsi="Arial Narrow"/>
      <w:sz w:val="24"/>
      <w:szCs w:val="24"/>
    </w:rPr>
  </w:style>
  <w:style w:type="paragraph" w:customStyle="1" w:styleId="a7">
    <w:name w:val="Д_СтПунктПб№"/>
    <w:basedOn w:val="a8"/>
    <w:rsid w:val="00CC2CF7"/>
    <w:pPr>
      <w:numPr>
        <w:ilvl w:val="6"/>
        <w:numId w:val="20"/>
      </w:numPr>
      <w:autoSpaceDE/>
      <w:autoSpaceDN/>
      <w:spacing w:after="120"/>
    </w:pPr>
    <w:rPr>
      <w:rFonts w:ascii="Arial Narrow" w:hAnsi="Arial Narrow"/>
      <w:sz w:val="24"/>
      <w:szCs w:val="24"/>
    </w:rPr>
  </w:style>
  <w:style w:type="numbering" w:customStyle="1" w:styleId="afffff9">
    <w:name w:val="Д_Стиль"/>
    <w:rsid w:val="00CC2CF7"/>
  </w:style>
  <w:style w:type="character" w:customStyle="1" w:styleId="CommentTextChar">
    <w:name w:val="Comment Text Char"/>
    <w:uiPriority w:val="99"/>
    <w:semiHidden/>
    <w:locked/>
    <w:rsid w:val="00D22677"/>
    <w:rPr>
      <w:rFonts w:ascii="Times New Roman" w:hAnsi="Times New Roman"/>
      <w:sz w:val="20"/>
      <w:lang w:eastAsia="ru-RU"/>
    </w:rPr>
  </w:style>
  <w:style w:type="paragraph" w:styleId="afffffa">
    <w:name w:val="No Spacing"/>
    <w:uiPriority w:val="1"/>
    <w:qFormat/>
    <w:rsid w:val="00D22677"/>
    <w:rPr>
      <w:sz w:val="24"/>
      <w:szCs w:val="24"/>
    </w:rPr>
  </w:style>
  <w:style w:type="paragraph" w:customStyle="1" w:styleId="Prikaz">
    <w:name w:val="Prikaz"/>
    <w:rsid w:val="00D22677"/>
    <w:pPr>
      <w:widowControl w:val="0"/>
      <w:adjustRightInd w:val="0"/>
      <w:spacing w:line="360" w:lineRule="atLeast"/>
      <w:ind w:firstLine="709"/>
      <w:jc w:val="both"/>
      <w:textAlignment w:val="baseline"/>
    </w:pPr>
    <w:rPr>
      <w:sz w:val="28"/>
      <w:szCs w:val="28"/>
    </w:rPr>
  </w:style>
  <w:style w:type="paragraph" w:customStyle="1" w:styleId="TextafterHeading2">
    <w:name w:val="Text after Heading 2"/>
    <w:basedOn w:val="a8"/>
    <w:autoRedefine/>
    <w:rsid w:val="00D22677"/>
    <w:pPr>
      <w:autoSpaceDE/>
      <w:autoSpaceDN/>
      <w:spacing w:before="120"/>
      <w:ind w:firstLine="567"/>
      <w:jc w:val="center"/>
    </w:pPr>
    <w:rPr>
      <w:b/>
      <w:bCs/>
      <w:i/>
      <w:sz w:val="22"/>
      <w:szCs w:val="22"/>
      <w:lang w:eastAsia="en-US"/>
    </w:rPr>
  </w:style>
  <w:style w:type="character" w:customStyle="1" w:styleId="Bodytext2">
    <w:name w:val="Body text (2)_"/>
    <w:link w:val="Bodytext20"/>
    <w:rsid w:val="00D22677"/>
    <w:rPr>
      <w:spacing w:val="10"/>
      <w:sz w:val="23"/>
      <w:szCs w:val="23"/>
      <w:shd w:val="clear" w:color="auto" w:fill="FFFFFF"/>
    </w:rPr>
  </w:style>
  <w:style w:type="character" w:customStyle="1" w:styleId="Bodytext">
    <w:name w:val="Body text_"/>
    <w:link w:val="1f5"/>
    <w:rsid w:val="00D22677"/>
    <w:rPr>
      <w:spacing w:val="10"/>
      <w:sz w:val="23"/>
      <w:szCs w:val="23"/>
      <w:shd w:val="clear" w:color="auto" w:fill="FFFFFF"/>
    </w:rPr>
  </w:style>
  <w:style w:type="character" w:customStyle="1" w:styleId="BodytextBold">
    <w:name w:val="Body text + Bold"/>
    <w:rsid w:val="00D22677"/>
    <w:rPr>
      <w:b/>
      <w:bCs/>
      <w:spacing w:val="10"/>
      <w:sz w:val="23"/>
      <w:szCs w:val="23"/>
      <w:shd w:val="clear" w:color="auto" w:fill="FFFFFF"/>
    </w:rPr>
  </w:style>
  <w:style w:type="character" w:customStyle="1" w:styleId="Headerorfooter">
    <w:name w:val="Header or footer_"/>
    <w:link w:val="Headerorfooter0"/>
    <w:rsid w:val="00D22677"/>
    <w:rPr>
      <w:shd w:val="clear" w:color="auto" w:fill="FFFFFF"/>
    </w:rPr>
  </w:style>
  <w:style w:type="character" w:customStyle="1" w:styleId="Heading1">
    <w:name w:val="Heading #1_"/>
    <w:link w:val="Heading10"/>
    <w:rsid w:val="00D22677"/>
    <w:rPr>
      <w:spacing w:val="10"/>
      <w:sz w:val="23"/>
      <w:szCs w:val="23"/>
      <w:shd w:val="clear" w:color="auto" w:fill="FFFFFF"/>
    </w:rPr>
  </w:style>
  <w:style w:type="character" w:customStyle="1" w:styleId="Bodytext3">
    <w:name w:val="Body text (3)_"/>
    <w:link w:val="Bodytext30"/>
    <w:rsid w:val="00D22677"/>
    <w:rPr>
      <w:sz w:val="24"/>
      <w:szCs w:val="24"/>
      <w:shd w:val="clear" w:color="auto" w:fill="FFFFFF"/>
    </w:rPr>
  </w:style>
  <w:style w:type="character" w:customStyle="1" w:styleId="Bodytext4">
    <w:name w:val="Body text (4)_"/>
    <w:link w:val="Bodytext40"/>
    <w:rsid w:val="00D22677"/>
    <w:rPr>
      <w:sz w:val="25"/>
      <w:szCs w:val="25"/>
      <w:shd w:val="clear" w:color="auto" w:fill="FFFFFF"/>
    </w:rPr>
  </w:style>
  <w:style w:type="character" w:customStyle="1" w:styleId="Bodytext12ptSpacing0pt">
    <w:name w:val="Body text + 12 pt;Spacing 0 pt"/>
    <w:rsid w:val="00D22677"/>
    <w:rPr>
      <w:spacing w:val="0"/>
      <w:sz w:val="24"/>
      <w:szCs w:val="24"/>
      <w:shd w:val="clear" w:color="auto" w:fill="FFFFFF"/>
    </w:rPr>
  </w:style>
  <w:style w:type="character" w:customStyle="1" w:styleId="Bodytext3115ptSpacing0pt">
    <w:name w:val="Body text (3) + 11;5 pt;Spacing 0 pt"/>
    <w:rsid w:val="00D22677"/>
    <w:rPr>
      <w:spacing w:val="10"/>
      <w:sz w:val="23"/>
      <w:szCs w:val="23"/>
      <w:shd w:val="clear" w:color="auto" w:fill="FFFFFF"/>
    </w:rPr>
  </w:style>
  <w:style w:type="paragraph" w:customStyle="1" w:styleId="Bodytext20">
    <w:name w:val="Body text (2)"/>
    <w:basedOn w:val="a8"/>
    <w:link w:val="Bodytext2"/>
    <w:rsid w:val="00D22677"/>
    <w:pPr>
      <w:shd w:val="clear" w:color="auto" w:fill="FFFFFF"/>
      <w:autoSpaceDE/>
      <w:autoSpaceDN/>
      <w:spacing w:after="300" w:line="356" w:lineRule="exact"/>
      <w:jc w:val="center"/>
    </w:pPr>
    <w:rPr>
      <w:spacing w:val="10"/>
      <w:sz w:val="23"/>
      <w:szCs w:val="23"/>
      <w:lang/>
    </w:rPr>
  </w:style>
  <w:style w:type="paragraph" w:customStyle="1" w:styleId="1f5">
    <w:name w:val="Основной текст1"/>
    <w:basedOn w:val="a8"/>
    <w:link w:val="Bodytext"/>
    <w:rsid w:val="00D22677"/>
    <w:pPr>
      <w:shd w:val="clear" w:color="auto" w:fill="FFFFFF"/>
      <w:autoSpaceDE/>
      <w:autoSpaceDN/>
      <w:spacing w:before="300" w:after="480" w:line="0" w:lineRule="atLeast"/>
    </w:pPr>
    <w:rPr>
      <w:spacing w:val="10"/>
      <w:sz w:val="23"/>
      <w:szCs w:val="23"/>
      <w:lang/>
    </w:rPr>
  </w:style>
  <w:style w:type="paragraph" w:customStyle="1" w:styleId="Headerorfooter0">
    <w:name w:val="Header or footer"/>
    <w:basedOn w:val="a8"/>
    <w:link w:val="Headerorfooter"/>
    <w:rsid w:val="00D22677"/>
    <w:pPr>
      <w:shd w:val="clear" w:color="auto" w:fill="FFFFFF"/>
      <w:autoSpaceDE/>
      <w:autoSpaceDN/>
    </w:pPr>
    <w:rPr>
      <w:lang/>
    </w:rPr>
  </w:style>
  <w:style w:type="paragraph" w:customStyle="1" w:styleId="Heading10">
    <w:name w:val="Heading #1"/>
    <w:basedOn w:val="a8"/>
    <w:link w:val="Heading1"/>
    <w:rsid w:val="00D22677"/>
    <w:pPr>
      <w:shd w:val="clear" w:color="auto" w:fill="FFFFFF"/>
      <w:autoSpaceDE/>
      <w:autoSpaceDN/>
      <w:spacing w:before="300" w:line="346" w:lineRule="exact"/>
      <w:jc w:val="center"/>
      <w:outlineLvl w:val="0"/>
    </w:pPr>
    <w:rPr>
      <w:spacing w:val="10"/>
      <w:sz w:val="23"/>
      <w:szCs w:val="23"/>
      <w:lang/>
    </w:rPr>
  </w:style>
  <w:style w:type="paragraph" w:customStyle="1" w:styleId="Bodytext30">
    <w:name w:val="Body text (3)"/>
    <w:basedOn w:val="a8"/>
    <w:link w:val="Bodytext3"/>
    <w:rsid w:val="00D22677"/>
    <w:pPr>
      <w:shd w:val="clear" w:color="auto" w:fill="FFFFFF"/>
      <w:autoSpaceDE/>
      <w:autoSpaceDN/>
      <w:spacing w:before="120" w:after="120" w:line="0" w:lineRule="atLeast"/>
    </w:pPr>
    <w:rPr>
      <w:sz w:val="24"/>
      <w:szCs w:val="24"/>
      <w:lang/>
    </w:rPr>
  </w:style>
  <w:style w:type="paragraph" w:customStyle="1" w:styleId="Bodytext40">
    <w:name w:val="Body text (4)"/>
    <w:basedOn w:val="a8"/>
    <w:link w:val="Bodytext4"/>
    <w:rsid w:val="00D22677"/>
    <w:pPr>
      <w:shd w:val="clear" w:color="auto" w:fill="FFFFFF"/>
      <w:autoSpaceDE/>
      <w:autoSpaceDN/>
      <w:spacing w:after="300" w:line="346" w:lineRule="exact"/>
      <w:ind w:firstLine="700"/>
      <w:jc w:val="both"/>
    </w:pPr>
    <w:rPr>
      <w:sz w:val="25"/>
      <w:szCs w:val="25"/>
      <w:lang/>
    </w:rPr>
  </w:style>
  <w:style w:type="numbering" w:customStyle="1" w:styleId="56">
    <w:name w:val="Нет списка5"/>
    <w:next w:val="ab"/>
    <w:uiPriority w:val="99"/>
    <w:semiHidden/>
    <w:unhideWhenUsed/>
    <w:rsid w:val="00F30315"/>
  </w:style>
  <w:style w:type="table" w:customStyle="1" w:styleId="62">
    <w:name w:val="Сетка таблицы6"/>
    <w:basedOn w:val="aa"/>
    <w:next w:val="af4"/>
    <w:uiPriority w:val="59"/>
    <w:rsid w:val="00F3031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8"/>
    <w:rsid w:val="00F30315"/>
    <w:pPr>
      <w:autoSpaceDE/>
      <w:autoSpaceDN/>
      <w:spacing w:before="100" w:beforeAutospacing="1" w:after="100" w:afterAutospacing="1"/>
      <w:textAlignment w:val="center"/>
    </w:pPr>
    <w:rPr>
      <w:rFonts w:ascii="Arial" w:hAnsi="Arial" w:cs="Arial"/>
      <w:sz w:val="24"/>
      <w:szCs w:val="24"/>
    </w:rPr>
  </w:style>
  <w:style w:type="paragraph" w:customStyle="1" w:styleId="xl66">
    <w:name w:val="xl66"/>
    <w:basedOn w:val="a8"/>
    <w:rsid w:val="00F30315"/>
    <w:pPr>
      <w:shd w:val="clear" w:color="000000" w:fill="000000"/>
      <w:autoSpaceDE/>
      <w:autoSpaceDN/>
      <w:spacing w:before="100" w:beforeAutospacing="1" w:after="100" w:afterAutospacing="1"/>
      <w:textAlignment w:val="center"/>
    </w:pPr>
    <w:rPr>
      <w:rFonts w:ascii="Arial" w:hAnsi="Arial" w:cs="Arial"/>
      <w:sz w:val="24"/>
      <w:szCs w:val="24"/>
    </w:rPr>
  </w:style>
  <w:style w:type="paragraph" w:customStyle="1" w:styleId="xl67">
    <w:name w:val="xl67"/>
    <w:basedOn w:val="a8"/>
    <w:rsid w:val="00F30315"/>
    <w:pPr>
      <w:autoSpaceDE/>
      <w:autoSpaceDN/>
      <w:spacing w:before="100" w:beforeAutospacing="1" w:after="100" w:afterAutospacing="1"/>
      <w:jc w:val="right"/>
      <w:textAlignment w:val="center"/>
    </w:pPr>
    <w:rPr>
      <w:rFonts w:ascii="Arial" w:hAnsi="Arial" w:cs="Arial"/>
      <w:b/>
      <w:bCs/>
      <w:sz w:val="18"/>
      <w:szCs w:val="18"/>
    </w:rPr>
  </w:style>
  <w:style w:type="paragraph" w:customStyle="1" w:styleId="xl68">
    <w:name w:val="xl68"/>
    <w:basedOn w:val="a8"/>
    <w:rsid w:val="00F30315"/>
    <w:pPr>
      <w:autoSpaceDE/>
      <w:autoSpaceDN/>
      <w:spacing w:before="100" w:beforeAutospacing="1" w:after="100" w:afterAutospacing="1"/>
      <w:textAlignment w:val="center"/>
    </w:pPr>
    <w:rPr>
      <w:rFonts w:ascii="Arial" w:hAnsi="Arial" w:cs="Arial"/>
      <w:sz w:val="18"/>
      <w:szCs w:val="18"/>
    </w:rPr>
  </w:style>
  <w:style w:type="paragraph" w:customStyle="1" w:styleId="xl69">
    <w:name w:val="xl69"/>
    <w:basedOn w:val="a8"/>
    <w:rsid w:val="00F30315"/>
    <w:pPr>
      <w:autoSpaceDE/>
      <w:autoSpaceDN/>
      <w:spacing w:before="100" w:beforeAutospacing="1" w:after="100" w:afterAutospacing="1"/>
      <w:textAlignment w:val="center"/>
    </w:pPr>
    <w:rPr>
      <w:rFonts w:ascii="Arial" w:hAnsi="Arial" w:cs="Arial"/>
      <w:sz w:val="16"/>
      <w:szCs w:val="16"/>
    </w:rPr>
  </w:style>
  <w:style w:type="paragraph" w:customStyle="1" w:styleId="xl70">
    <w:name w:val="xl70"/>
    <w:basedOn w:val="a8"/>
    <w:rsid w:val="00F30315"/>
    <w:pPr>
      <w:autoSpaceDE/>
      <w:autoSpaceDN/>
      <w:spacing w:before="100" w:beforeAutospacing="1" w:after="100" w:afterAutospacing="1"/>
      <w:textAlignment w:val="center"/>
    </w:pPr>
    <w:rPr>
      <w:rFonts w:ascii="Arial" w:hAnsi="Arial" w:cs="Arial"/>
      <w:sz w:val="16"/>
      <w:szCs w:val="16"/>
    </w:rPr>
  </w:style>
  <w:style w:type="paragraph" w:customStyle="1" w:styleId="xl71">
    <w:name w:val="xl71"/>
    <w:basedOn w:val="a8"/>
    <w:rsid w:val="00F30315"/>
    <w:pPr>
      <w:autoSpaceDE/>
      <w:autoSpaceDN/>
      <w:spacing w:before="100" w:beforeAutospacing="1" w:after="100" w:afterAutospacing="1"/>
      <w:jc w:val="right"/>
      <w:textAlignment w:val="top"/>
    </w:pPr>
    <w:rPr>
      <w:rFonts w:ascii="Arial" w:hAnsi="Arial" w:cs="Arial"/>
      <w:sz w:val="16"/>
      <w:szCs w:val="16"/>
    </w:rPr>
  </w:style>
  <w:style w:type="paragraph" w:customStyle="1" w:styleId="xl72">
    <w:name w:val="xl72"/>
    <w:basedOn w:val="a8"/>
    <w:rsid w:val="00F30315"/>
    <w:pPr>
      <w:autoSpaceDE/>
      <w:autoSpaceDN/>
      <w:spacing w:before="100" w:beforeAutospacing="1" w:after="100" w:afterAutospacing="1"/>
      <w:jc w:val="center"/>
    </w:pPr>
    <w:rPr>
      <w:rFonts w:ascii="Arial" w:hAnsi="Arial" w:cs="Arial"/>
      <w:b/>
      <w:bCs/>
      <w:sz w:val="14"/>
      <w:szCs w:val="14"/>
    </w:rPr>
  </w:style>
  <w:style w:type="paragraph" w:customStyle="1" w:styleId="xl73">
    <w:name w:val="xl73"/>
    <w:basedOn w:val="a8"/>
    <w:rsid w:val="00F30315"/>
    <w:pP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74">
    <w:name w:val="xl74"/>
    <w:basedOn w:val="a8"/>
    <w:rsid w:val="00F30315"/>
    <w:pPr>
      <w:autoSpaceDE/>
      <w:autoSpaceDN/>
      <w:spacing w:before="100" w:beforeAutospacing="1" w:after="100" w:afterAutospacing="1"/>
      <w:textAlignment w:val="center"/>
    </w:pPr>
    <w:rPr>
      <w:rFonts w:ascii="Arial" w:hAnsi="Arial" w:cs="Arial"/>
      <w:i/>
      <w:iCs/>
      <w:sz w:val="16"/>
      <w:szCs w:val="16"/>
    </w:rPr>
  </w:style>
  <w:style w:type="paragraph" w:customStyle="1" w:styleId="xl75">
    <w:name w:val="xl75"/>
    <w:basedOn w:val="a8"/>
    <w:rsid w:val="00F30315"/>
    <w:pPr>
      <w:autoSpaceDE/>
      <w:autoSpaceDN/>
      <w:spacing w:before="100" w:beforeAutospacing="1" w:after="100" w:afterAutospacing="1"/>
      <w:jc w:val="center"/>
      <w:textAlignment w:val="center"/>
    </w:pPr>
    <w:rPr>
      <w:rFonts w:ascii="Arial" w:hAnsi="Arial" w:cs="Arial"/>
      <w:b/>
      <w:bCs/>
      <w:sz w:val="24"/>
      <w:szCs w:val="24"/>
    </w:rPr>
  </w:style>
  <w:style w:type="paragraph" w:customStyle="1" w:styleId="xl76">
    <w:name w:val="xl76"/>
    <w:basedOn w:val="a8"/>
    <w:rsid w:val="00F30315"/>
    <w:pPr>
      <w:autoSpaceDE/>
      <w:autoSpaceDN/>
      <w:spacing w:before="100" w:beforeAutospacing="1" w:after="100" w:afterAutospacing="1"/>
      <w:jc w:val="center"/>
      <w:textAlignment w:val="center"/>
    </w:pPr>
    <w:rPr>
      <w:rFonts w:ascii="Arial" w:hAnsi="Arial" w:cs="Arial"/>
      <w:sz w:val="24"/>
      <w:szCs w:val="24"/>
    </w:rPr>
  </w:style>
  <w:style w:type="paragraph" w:customStyle="1" w:styleId="xl77">
    <w:name w:val="xl77"/>
    <w:basedOn w:val="a8"/>
    <w:rsid w:val="00F30315"/>
    <w:pPr>
      <w:autoSpaceDE/>
      <w:autoSpaceDN/>
      <w:spacing w:before="100" w:beforeAutospacing="1" w:after="100" w:afterAutospacing="1"/>
      <w:jc w:val="right"/>
      <w:textAlignment w:val="center"/>
    </w:pPr>
    <w:rPr>
      <w:rFonts w:ascii="Arial" w:hAnsi="Arial" w:cs="Arial"/>
      <w:i/>
      <w:iCs/>
      <w:sz w:val="16"/>
      <w:szCs w:val="16"/>
    </w:rPr>
  </w:style>
  <w:style w:type="paragraph" w:customStyle="1" w:styleId="xl78">
    <w:name w:val="xl78"/>
    <w:basedOn w:val="a8"/>
    <w:rsid w:val="00F30315"/>
    <w:pPr>
      <w:autoSpaceDE/>
      <w:autoSpaceDN/>
      <w:spacing w:before="100" w:beforeAutospacing="1" w:after="100" w:afterAutospacing="1"/>
      <w:textAlignment w:val="center"/>
    </w:pPr>
    <w:rPr>
      <w:rFonts w:ascii="Arial" w:hAnsi="Arial" w:cs="Arial"/>
      <w:i/>
      <w:iCs/>
      <w:sz w:val="14"/>
      <w:szCs w:val="14"/>
    </w:rPr>
  </w:style>
  <w:style w:type="paragraph" w:customStyle="1" w:styleId="xl79">
    <w:name w:val="xl79"/>
    <w:basedOn w:val="a8"/>
    <w:rsid w:val="00F30315"/>
    <w:pPr>
      <w:autoSpaceDE/>
      <w:autoSpaceDN/>
      <w:spacing w:before="100" w:beforeAutospacing="1" w:after="100" w:afterAutospacing="1"/>
      <w:jc w:val="center"/>
      <w:textAlignment w:val="center"/>
    </w:pPr>
    <w:rPr>
      <w:rFonts w:ascii="Arial" w:hAnsi="Arial" w:cs="Arial"/>
      <w:i/>
      <w:iCs/>
      <w:sz w:val="14"/>
      <w:szCs w:val="14"/>
    </w:rPr>
  </w:style>
  <w:style w:type="paragraph" w:customStyle="1" w:styleId="xl80">
    <w:name w:val="xl80"/>
    <w:basedOn w:val="a8"/>
    <w:rsid w:val="00F30315"/>
    <w:pPr>
      <w:autoSpaceDE/>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a8"/>
    <w:rsid w:val="00F30315"/>
    <w:pPr>
      <w:autoSpaceDE/>
      <w:autoSpaceDN/>
      <w:spacing w:before="100" w:beforeAutospacing="1" w:after="100" w:afterAutospacing="1"/>
      <w:jc w:val="center"/>
      <w:textAlignment w:val="center"/>
    </w:pPr>
    <w:rPr>
      <w:rFonts w:ascii="Courier New" w:hAnsi="Courier New" w:cs="Courier New"/>
      <w:b/>
      <w:bCs/>
      <w:sz w:val="32"/>
      <w:szCs w:val="32"/>
    </w:rPr>
  </w:style>
  <w:style w:type="paragraph" w:customStyle="1" w:styleId="xl82">
    <w:name w:val="xl82"/>
    <w:basedOn w:val="a8"/>
    <w:rsid w:val="00F30315"/>
    <w:pPr>
      <w:autoSpaceDE/>
      <w:autoSpaceDN/>
      <w:spacing w:before="100" w:beforeAutospacing="1" w:after="100" w:afterAutospacing="1"/>
      <w:jc w:val="center"/>
      <w:textAlignment w:val="center"/>
    </w:pPr>
    <w:rPr>
      <w:rFonts w:ascii="Arial" w:hAnsi="Arial" w:cs="Arial"/>
      <w:sz w:val="16"/>
      <w:szCs w:val="16"/>
    </w:rPr>
  </w:style>
  <w:style w:type="paragraph" w:customStyle="1" w:styleId="xl83">
    <w:name w:val="xl83"/>
    <w:basedOn w:val="a8"/>
    <w:rsid w:val="00F30315"/>
    <w:pPr>
      <w:autoSpaceDE/>
      <w:autoSpaceDN/>
      <w:spacing w:before="100" w:beforeAutospacing="1" w:after="100" w:afterAutospacing="1"/>
      <w:jc w:val="center"/>
      <w:textAlignment w:val="center"/>
    </w:pPr>
    <w:rPr>
      <w:rFonts w:ascii="Arial" w:hAnsi="Arial" w:cs="Arial"/>
      <w:b/>
      <w:bCs/>
      <w:sz w:val="16"/>
      <w:szCs w:val="16"/>
    </w:rPr>
  </w:style>
  <w:style w:type="paragraph" w:customStyle="1" w:styleId="xl84">
    <w:name w:val="xl84"/>
    <w:basedOn w:val="a8"/>
    <w:rsid w:val="00F30315"/>
    <w:pPr>
      <w:autoSpaceDE/>
      <w:autoSpaceDN/>
      <w:spacing w:before="100" w:beforeAutospacing="1" w:after="100" w:afterAutospacing="1"/>
      <w:jc w:val="center"/>
      <w:textAlignment w:val="center"/>
    </w:pPr>
    <w:rPr>
      <w:rFonts w:ascii="Arial" w:hAnsi="Arial" w:cs="Arial"/>
      <w:sz w:val="14"/>
      <w:szCs w:val="14"/>
    </w:rPr>
  </w:style>
  <w:style w:type="paragraph" w:customStyle="1" w:styleId="xl85">
    <w:name w:val="xl85"/>
    <w:basedOn w:val="a8"/>
    <w:rsid w:val="00F30315"/>
    <w:pPr>
      <w:pBdr>
        <w:top w:val="dotted" w:sz="4" w:space="0" w:color="auto"/>
        <w:lef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6">
    <w:name w:val="xl86"/>
    <w:basedOn w:val="a8"/>
    <w:rsid w:val="00F30315"/>
    <w:pPr>
      <w:pBdr>
        <w:top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7">
    <w:name w:val="xl87"/>
    <w:basedOn w:val="a8"/>
    <w:rsid w:val="00F30315"/>
    <w:pPr>
      <w:pBdr>
        <w:top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8">
    <w:name w:val="xl88"/>
    <w:basedOn w:val="a8"/>
    <w:rsid w:val="00F30315"/>
    <w:pPr>
      <w:pBdr>
        <w:left w:val="dotted" w:sz="4" w:space="0" w:color="auto"/>
        <w:bottom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9">
    <w:name w:val="xl89"/>
    <w:basedOn w:val="a8"/>
    <w:rsid w:val="00F30315"/>
    <w:pPr>
      <w:pBdr>
        <w:bottom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0">
    <w:name w:val="xl90"/>
    <w:basedOn w:val="a8"/>
    <w:rsid w:val="00F30315"/>
    <w:pPr>
      <w:pBdr>
        <w:bottom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1">
    <w:name w:val="xl91"/>
    <w:basedOn w:val="a8"/>
    <w:rsid w:val="00F30315"/>
    <w:pPr>
      <w:pBdr>
        <w:top w:val="dotted" w:sz="4" w:space="0" w:color="auto"/>
        <w:left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2">
    <w:name w:val="xl92"/>
    <w:basedOn w:val="a8"/>
    <w:rsid w:val="00F30315"/>
    <w:pPr>
      <w:pBdr>
        <w:left w:val="dotted" w:sz="4" w:space="0" w:color="auto"/>
        <w:bottom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3">
    <w:name w:val="xl93"/>
    <w:basedOn w:val="a8"/>
    <w:rsid w:val="00F30315"/>
    <w:pPr>
      <w:autoSpaceDE/>
      <w:autoSpaceDN/>
      <w:spacing w:before="100" w:beforeAutospacing="1" w:after="100" w:afterAutospacing="1"/>
      <w:jc w:val="center"/>
    </w:pPr>
    <w:rPr>
      <w:rFonts w:ascii="EanGnivc" w:hAnsi="EanGnivc"/>
      <w:sz w:val="72"/>
      <w:szCs w:val="72"/>
    </w:rPr>
  </w:style>
  <w:style w:type="paragraph" w:customStyle="1" w:styleId="xl94">
    <w:name w:val="xl94"/>
    <w:basedOn w:val="a8"/>
    <w:rsid w:val="00F30315"/>
    <w:pPr>
      <w:autoSpaceDE/>
      <w:autoSpaceDN/>
      <w:spacing w:before="100" w:beforeAutospacing="1" w:after="100" w:afterAutospacing="1"/>
      <w:textAlignment w:val="center"/>
    </w:pPr>
    <w:rPr>
      <w:rFonts w:ascii="Arial" w:hAnsi="Arial" w:cs="Arial"/>
      <w:sz w:val="24"/>
      <w:szCs w:val="24"/>
    </w:rPr>
  </w:style>
  <w:style w:type="paragraph" w:customStyle="1" w:styleId="xl95">
    <w:name w:val="xl95"/>
    <w:basedOn w:val="a8"/>
    <w:rsid w:val="00F30315"/>
    <w:pPr>
      <w:pBdr>
        <w:right w:val="dotted"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96">
    <w:name w:val="xl96"/>
    <w:basedOn w:val="a8"/>
    <w:rsid w:val="00F30315"/>
    <w:pPr>
      <w:pBdr>
        <w:top w:val="dotted" w:sz="4" w:space="0" w:color="auto"/>
        <w:left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7">
    <w:name w:val="xl97"/>
    <w:basedOn w:val="a8"/>
    <w:rsid w:val="00F30315"/>
    <w:pPr>
      <w:pBdr>
        <w:left w:val="dotted" w:sz="4" w:space="0" w:color="auto"/>
        <w:bottom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8">
    <w:name w:val="xl98"/>
    <w:basedOn w:val="a8"/>
    <w:rsid w:val="00F30315"/>
    <w:pPr>
      <w:pBdr>
        <w:right w:val="dotted" w:sz="4" w:space="0" w:color="auto"/>
      </w:pBdr>
      <w:autoSpaceDE/>
      <w:autoSpaceDN/>
      <w:spacing w:before="100" w:beforeAutospacing="1" w:after="100" w:afterAutospacing="1"/>
      <w:jc w:val="center"/>
      <w:textAlignment w:val="center"/>
    </w:pPr>
    <w:rPr>
      <w:rFonts w:ascii="Courier New" w:hAnsi="Courier New" w:cs="Courier New"/>
      <w:b/>
      <w:bCs/>
      <w:sz w:val="32"/>
      <w:szCs w:val="32"/>
    </w:rPr>
  </w:style>
  <w:style w:type="paragraph" w:customStyle="1" w:styleId="xl99">
    <w:name w:val="xl99"/>
    <w:basedOn w:val="a8"/>
    <w:rsid w:val="00F30315"/>
    <w:pPr>
      <w:pBdr>
        <w:left w:val="dotted" w:sz="4" w:space="0" w:color="auto"/>
      </w:pBdr>
      <w:autoSpaceDE/>
      <w:autoSpaceDN/>
      <w:spacing w:before="100" w:beforeAutospacing="1" w:after="100" w:afterAutospacing="1"/>
      <w:jc w:val="center"/>
      <w:textAlignment w:val="center"/>
    </w:pPr>
    <w:rPr>
      <w:rFonts w:ascii="Courier New" w:hAnsi="Courier New" w:cs="Courier New"/>
      <w:b/>
      <w:bCs/>
      <w:sz w:val="32"/>
      <w:szCs w:val="32"/>
    </w:rPr>
  </w:style>
  <w:style w:type="paragraph" w:customStyle="1" w:styleId="xl100">
    <w:name w:val="xl100"/>
    <w:basedOn w:val="a8"/>
    <w:rsid w:val="00F30315"/>
    <w:pPr>
      <w:autoSpaceDE/>
      <w:autoSpaceDN/>
      <w:spacing w:before="100" w:beforeAutospacing="1" w:after="100" w:afterAutospacing="1"/>
    </w:pPr>
    <w:rPr>
      <w:rFonts w:ascii="Arial" w:hAnsi="Arial" w:cs="Arial"/>
      <w:sz w:val="16"/>
      <w:szCs w:val="16"/>
    </w:rPr>
  </w:style>
  <w:style w:type="paragraph" w:customStyle="1" w:styleId="xl101">
    <w:name w:val="xl101"/>
    <w:basedOn w:val="a8"/>
    <w:rsid w:val="00F30315"/>
    <w:pPr>
      <w:autoSpaceDE/>
      <w:autoSpaceDN/>
      <w:spacing w:before="100" w:beforeAutospacing="1" w:after="100" w:afterAutospacing="1"/>
      <w:textAlignment w:val="top"/>
    </w:pPr>
    <w:rPr>
      <w:rFonts w:ascii="Arial" w:hAnsi="Arial" w:cs="Arial"/>
      <w:sz w:val="16"/>
      <w:szCs w:val="16"/>
    </w:rPr>
  </w:style>
  <w:style w:type="paragraph" w:customStyle="1" w:styleId="xl102">
    <w:name w:val="xl102"/>
    <w:basedOn w:val="a8"/>
    <w:rsid w:val="00F30315"/>
    <w:pPr>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103">
    <w:name w:val="xl103"/>
    <w:basedOn w:val="a8"/>
    <w:rsid w:val="00F30315"/>
    <w:pPr>
      <w:autoSpaceDE/>
      <w:autoSpaceDN/>
      <w:spacing w:before="100" w:beforeAutospacing="1" w:after="100" w:afterAutospacing="1"/>
      <w:jc w:val="center"/>
      <w:textAlignment w:val="center"/>
    </w:pPr>
    <w:rPr>
      <w:rFonts w:ascii="Arial" w:hAnsi="Arial" w:cs="Arial"/>
      <w:b/>
      <w:bCs/>
      <w:sz w:val="18"/>
      <w:szCs w:val="18"/>
    </w:rPr>
  </w:style>
  <w:style w:type="character" w:customStyle="1" w:styleId="Bodytext5">
    <w:name w:val="Body text (5)_"/>
    <w:link w:val="Bodytext50"/>
    <w:rsid w:val="00F30315"/>
    <w:rPr>
      <w:sz w:val="31"/>
      <w:szCs w:val="31"/>
      <w:shd w:val="clear" w:color="auto" w:fill="FFFFFF"/>
    </w:rPr>
  </w:style>
  <w:style w:type="character" w:customStyle="1" w:styleId="Bodytext6">
    <w:name w:val="Body text (6)_"/>
    <w:link w:val="Bodytext60"/>
    <w:rsid w:val="00F30315"/>
    <w:rPr>
      <w:sz w:val="35"/>
      <w:szCs w:val="35"/>
      <w:shd w:val="clear" w:color="auto" w:fill="FFFFFF"/>
    </w:rPr>
  </w:style>
  <w:style w:type="paragraph" w:customStyle="1" w:styleId="Bodytext50">
    <w:name w:val="Body text (5)"/>
    <w:basedOn w:val="a8"/>
    <w:link w:val="Bodytext5"/>
    <w:rsid w:val="00F30315"/>
    <w:pPr>
      <w:shd w:val="clear" w:color="auto" w:fill="FFFFFF"/>
      <w:autoSpaceDE/>
      <w:autoSpaceDN/>
      <w:spacing w:line="0" w:lineRule="atLeast"/>
      <w:jc w:val="right"/>
    </w:pPr>
    <w:rPr>
      <w:sz w:val="31"/>
      <w:szCs w:val="31"/>
      <w:lang/>
    </w:rPr>
  </w:style>
  <w:style w:type="paragraph" w:customStyle="1" w:styleId="Bodytext60">
    <w:name w:val="Body text (6)"/>
    <w:basedOn w:val="a8"/>
    <w:link w:val="Bodytext6"/>
    <w:rsid w:val="00F30315"/>
    <w:pPr>
      <w:shd w:val="clear" w:color="auto" w:fill="FFFFFF"/>
      <w:autoSpaceDE/>
      <w:autoSpaceDN/>
      <w:spacing w:line="0" w:lineRule="atLeast"/>
      <w:ind w:hanging="640"/>
      <w:jc w:val="right"/>
    </w:pPr>
    <w:rPr>
      <w:sz w:val="35"/>
      <w:szCs w:val="35"/>
      <w:lang/>
    </w:rPr>
  </w:style>
  <w:style w:type="character" w:customStyle="1" w:styleId="Bodytext14">
    <w:name w:val="Body text (14)_"/>
    <w:link w:val="Bodytext140"/>
    <w:rsid w:val="00F30315"/>
    <w:rPr>
      <w:rFonts w:ascii="Arial" w:eastAsia="Arial" w:hAnsi="Arial" w:cs="Arial"/>
      <w:sz w:val="27"/>
      <w:szCs w:val="27"/>
      <w:shd w:val="clear" w:color="auto" w:fill="FFFFFF"/>
    </w:rPr>
  </w:style>
  <w:style w:type="paragraph" w:customStyle="1" w:styleId="Bodytext140">
    <w:name w:val="Body text (14)"/>
    <w:basedOn w:val="a8"/>
    <w:link w:val="Bodytext14"/>
    <w:rsid w:val="00F30315"/>
    <w:pPr>
      <w:shd w:val="clear" w:color="auto" w:fill="FFFFFF"/>
      <w:autoSpaceDE/>
      <w:autoSpaceDN/>
      <w:spacing w:before="120" w:after="480" w:line="0" w:lineRule="atLeast"/>
      <w:ind w:hanging="360"/>
    </w:pPr>
    <w:rPr>
      <w:rFonts w:ascii="Arial" w:eastAsia="Arial" w:hAnsi="Arial"/>
      <w:sz w:val="27"/>
      <w:szCs w:val="27"/>
      <w:lang/>
    </w:rPr>
  </w:style>
  <w:style w:type="character" w:customStyle="1" w:styleId="Bodytext51">
    <w:name w:val="Body text (51)_"/>
    <w:link w:val="Bodytext510"/>
    <w:rsid w:val="00F30315"/>
    <w:rPr>
      <w:sz w:val="9"/>
      <w:szCs w:val="9"/>
      <w:shd w:val="clear" w:color="auto" w:fill="FFFFFF"/>
    </w:rPr>
  </w:style>
  <w:style w:type="paragraph" w:customStyle="1" w:styleId="Bodytext510">
    <w:name w:val="Body text (51)"/>
    <w:basedOn w:val="a8"/>
    <w:link w:val="Bodytext51"/>
    <w:rsid w:val="00F30315"/>
    <w:pPr>
      <w:shd w:val="clear" w:color="auto" w:fill="FFFFFF"/>
      <w:autoSpaceDE/>
      <w:autoSpaceDN/>
      <w:spacing w:line="0" w:lineRule="atLeast"/>
    </w:pPr>
    <w:rPr>
      <w:sz w:val="9"/>
      <w:szCs w:val="9"/>
      <w:lang/>
    </w:rPr>
  </w:style>
  <w:style w:type="character" w:customStyle="1" w:styleId="Bodytext52">
    <w:name w:val="Body text (52)_"/>
    <w:link w:val="Bodytext520"/>
    <w:rsid w:val="00F30315"/>
    <w:rPr>
      <w:sz w:val="8"/>
      <w:szCs w:val="8"/>
      <w:shd w:val="clear" w:color="auto" w:fill="FFFFFF"/>
    </w:rPr>
  </w:style>
  <w:style w:type="paragraph" w:customStyle="1" w:styleId="Bodytext520">
    <w:name w:val="Body text (52)"/>
    <w:basedOn w:val="a8"/>
    <w:link w:val="Bodytext52"/>
    <w:rsid w:val="00F30315"/>
    <w:pPr>
      <w:shd w:val="clear" w:color="auto" w:fill="FFFFFF"/>
      <w:autoSpaceDE/>
      <w:autoSpaceDN/>
      <w:spacing w:line="0" w:lineRule="atLeast"/>
    </w:pPr>
    <w:rPr>
      <w:sz w:val="8"/>
      <w:szCs w:val="8"/>
      <w:lang/>
    </w:rPr>
  </w:style>
  <w:style w:type="character" w:customStyle="1" w:styleId="Bodytext11">
    <w:name w:val="Body text (11)_"/>
    <w:link w:val="Bodytext110"/>
    <w:rsid w:val="00F30315"/>
    <w:rPr>
      <w:shd w:val="clear" w:color="auto" w:fill="FFFFFF"/>
    </w:rPr>
  </w:style>
  <w:style w:type="paragraph" w:customStyle="1" w:styleId="Bodytext110">
    <w:name w:val="Body text (11)"/>
    <w:basedOn w:val="a8"/>
    <w:link w:val="Bodytext11"/>
    <w:rsid w:val="00F30315"/>
    <w:pPr>
      <w:shd w:val="clear" w:color="auto" w:fill="FFFFFF"/>
      <w:autoSpaceDE/>
      <w:autoSpaceDN/>
      <w:spacing w:line="274" w:lineRule="exact"/>
    </w:pPr>
    <w:rPr>
      <w:lang/>
    </w:rPr>
  </w:style>
  <w:style w:type="character" w:customStyle="1" w:styleId="Bodytext66">
    <w:name w:val="Body text (66)_"/>
    <w:link w:val="Bodytext660"/>
    <w:rsid w:val="00F30315"/>
    <w:rPr>
      <w:rFonts w:ascii="Arial" w:eastAsia="Arial" w:hAnsi="Arial" w:cs="Arial"/>
      <w:sz w:val="9"/>
      <w:szCs w:val="9"/>
      <w:shd w:val="clear" w:color="auto" w:fill="FFFFFF"/>
    </w:rPr>
  </w:style>
  <w:style w:type="paragraph" w:customStyle="1" w:styleId="Bodytext660">
    <w:name w:val="Body text (66)"/>
    <w:basedOn w:val="a8"/>
    <w:link w:val="Bodytext66"/>
    <w:rsid w:val="00F30315"/>
    <w:pPr>
      <w:shd w:val="clear" w:color="auto" w:fill="FFFFFF"/>
      <w:autoSpaceDE/>
      <w:autoSpaceDN/>
      <w:spacing w:line="0" w:lineRule="atLeast"/>
    </w:pPr>
    <w:rPr>
      <w:rFonts w:ascii="Arial" w:eastAsia="Arial" w:hAnsi="Arial"/>
      <w:sz w:val="9"/>
      <w:szCs w:val="9"/>
      <w:lang/>
    </w:rPr>
  </w:style>
  <w:style w:type="character" w:customStyle="1" w:styleId="Bodytext200">
    <w:name w:val="Body text (20)_"/>
    <w:link w:val="Bodytext201"/>
    <w:rsid w:val="00F30315"/>
    <w:rPr>
      <w:rFonts w:ascii="Arial" w:eastAsia="Arial" w:hAnsi="Arial" w:cs="Arial"/>
      <w:sz w:val="24"/>
      <w:szCs w:val="24"/>
      <w:shd w:val="clear" w:color="auto" w:fill="FFFFFF"/>
    </w:rPr>
  </w:style>
  <w:style w:type="paragraph" w:customStyle="1" w:styleId="Bodytext201">
    <w:name w:val="Body text (20)"/>
    <w:basedOn w:val="a8"/>
    <w:link w:val="Bodytext200"/>
    <w:rsid w:val="00F30315"/>
    <w:pPr>
      <w:shd w:val="clear" w:color="auto" w:fill="FFFFFF"/>
      <w:autoSpaceDE/>
      <w:autoSpaceDN/>
      <w:spacing w:after="360" w:line="0" w:lineRule="atLeast"/>
    </w:pPr>
    <w:rPr>
      <w:rFonts w:ascii="Arial" w:eastAsia="Arial" w:hAnsi="Arial"/>
      <w:sz w:val="24"/>
      <w:szCs w:val="24"/>
      <w:lang/>
    </w:rPr>
  </w:style>
  <w:style w:type="character" w:customStyle="1" w:styleId="Bodytext67">
    <w:name w:val="Body text (67)_"/>
    <w:link w:val="Bodytext670"/>
    <w:rsid w:val="00F30315"/>
    <w:rPr>
      <w:sz w:val="28"/>
      <w:szCs w:val="28"/>
      <w:shd w:val="clear" w:color="auto" w:fill="FFFFFF"/>
    </w:rPr>
  </w:style>
  <w:style w:type="paragraph" w:customStyle="1" w:styleId="Bodytext670">
    <w:name w:val="Body text (67)"/>
    <w:basedOn w:val="a8"/>
    <w:link w:val="Bodytext67"/>
    <w:rsid w:val="00F30315"/>
    <w:pPr>
      <w:shd w:val="clear" w:color="auto" w:fill="FFFFFF"/>
      <w:autoSpaceDE/>
      <w:autoSpaceDN/>
      <w:spacing w:line="0" w:lineRule="atLeast"/>
    </w:pPr>
    <w:rPr>
      <w:sz w:val="28"/>
      <w:szCs w:val="28"/>
      <w:lang/>
    </w:rPr>
  </w:style>
  <w:style w:type="character" w:customStyle="1" w:styleId="Bodytext76">
    <w:name w:val="Body text (76)_"/>
    <w:link w:val="Bodytext760"/>
    <w:rsid w:val="00F30315"/>
    <w:rPr>
      <w:rFonts w:ascii="Arial" w:eastAsia="Arial" w:hAnsi="Arial" w:cs="Arial"/>
      <w:sz w:val="14"/>
      <w:szCs w:val="14"/>
      <w:shd w:val="clear" w:color="auto" w:fill="FFFFFF"/>
    </w:rPr>
  </w:style>
  <w:style w:type="character" w:customStyle="1" w:styleId="Bodytext76TimesNewRoman85pt">
    <w:name w:val="Body text (76) + Times New Roman;8;5 pt"/>
    <w:rsid w:val="00F30315"/>
    <w:rPr>
      <w:rFonts w:ascii="Times New Roman" w:eastAsia="Times New Roman" w:hAnsi="Times New Roman" w:cs="Times New Roman"/>
      <w:sz w:val="17"/>
      <w:szCs w:val="17"/>
      <w:shd w:val="clear" w:color="auto" w:fill="FFFFFF"/>
    </w:rPr>
  </w:style>
  <w:style w:type="character" w:customStyle="1" w:styleId="Bodytext76Bold">
    <w:name w:val="Body text (76) + Bold"/>
    <w:rsid w:val="00F30315"/>
    <w:rPr>
      <w:rFonts w:ascii="Arial" w:eastAsia="Arial" w:hAnsi="Arial" w:cs="Arial"/>
      <w:b/>
      <w:bCs/>
      <w:sz w:val="14"/>
      <w:szCs w:val="14"/>
      <w:shd w:val="clear" w:color="auto" w:fill="FFFFFF"/>
    </w:rPr>
  </w:style>
  <w:style w:type="paragraph" w:customStyle="1" w:styleId="Bodytext760">
    <w:name w:val="Body text (76)"/>
    <w:basedOn w:val="a8"/>
    <w:link w:val="Bodytext76"/>
    <w:rsid w:val="00F30315"/>
    <w:pPr>
      <w:shd w:val="clear" w:color="auto" w:fill="FFFFFF"/>
      <w:autoSpaceDE/>
      <w:autoSpaceDN/>
      <w:spacing w:after="300" w:line="182" w:lineRule="exact"/>
      <w:jc w:val="center"/>
    </w:pPr>
    <w:rPr>
      <w:rFonts w:ascii="Arial" w:eastAsia="Arial" w:hAnsi="Arial"/>
      <w:sz w:val="14"/>
      <w:szCs w:val="14"/>
      <w:lang/>
    </w:rPr>
  </w:style>
  <w:style w:type="character" w:customStyle="1" w:styleId="Bodytext10">
    <w:name w:val="Body text (10)_"/>
    <w:rsid w:val="00F30315"/>
    <w:rPr>
      <w:rFonts w:ascii="Times New Roman" w:eastAsia="Times New Roman" w:hAnsi="Times New Roman" w:cs="Times New Roman"/>
      <w:b w:val="0"/>
      <w:bCs w:val="0"/>
      <w:i w:val="0"/>
      <w:iCs w:val="0"/>
      <w:smallCaps w:val="0"/>
      <w:strike w:val="0"/>
      <w:spacing w:val="0"/>
      <w:sz w:val="22"/>
      <w:szCs w:val="22"/>
    </w:rPr>
  </w:style>
  <w:style w:type="character" w:customStyle="1" w:styleId="Bodytext100">
    <w:name w:val="Body text (10)"/>
    <w:basedOn w:val="Bodytext10"/>
    <w:rsid w:val="00F30315"/>
    <w:rPr>
      <w:rFonts w:ascii="Times New Roman" w:eastAsia="Times New Roman" w:hAnsi="Times New Roman" w:cs="Times New Roman"/>
      <w:b w:val="0"/>
      <w:bCs w:val="0"/>
      <w:i w:val="0"/>
      <w:iCs w:val="0"/>
      <w:smallCaps w:val="0"/>
      <w:strike w:val="0"/>
      <w:spacing w:val="0"/>
      <w:sz w:val="22"/>
      <w:szCs w:val="22"/>
    </w:rPr>
  </w:style>
  <w:style w:type="character" w:customStyle="1" w:styleId="Bodytext10115ptBold">
    <w:name w:val="Body text (10) + 11;5 pt;Bold"/>
    <w:rsid w:val="00F30315"/>
    <w:rPr>
      <w:rFonts w:ascii="Times New Roman" w:eastAsia="Times New Roman" w:hAnsi="Times New Roman" w:cs="Times New Roman"/>
      <w:b/>
      <w:bCs/>
      <w:i w:val="0"/>
      <w:iCs w:val="0"/>
      <w:smallCaps w:val="0"/>
      <w:strike w:val="0"/>
      <w:spacing w:val="0"/>
      <w:sz w:val="23"/>
      <w:szCs w:val="23"/>
    </w:rPr>
  </w:style>
  <w:style w:type="character" w:customStyle="1" w:styleId="Bodytext73">
    <w:name w:val="Body text (73)_"/>
    <w:link w:val="Bodytext730"/>
    <w:rsid w:val="00F30315"/>
    <w:rPr>
      <w:sz w:val="23"/>
      <w:szCs w:val="23"/>
      <w:shd w:val="clear" w:color="auto" w:fill="FFFFFF"/>
    </w:rPr>
  </w:style>
  <w:style w:type="paragraph" w:customStyle="1" w:styleId="Bodytext730">
    <w:name w:val="Body text (73)"/>
    <w:basedOn w:val="a8"/>
    <w:link w:val="Bodytext73"/>
    <w:rsid w:val="00F30315"/>
    <w:pPr>
      <w:shd w:val="clear" w:color="auto" w:fill="FFFFFF"/>
      <w:autoSpaceDE/>
      <w:autoSpaceDN/>
      <w:spacing w:line="274" w:lineRule="exact"/>
    </w:pPr>
    <w:rPr>
      <w:sz w:val="23"/>
      <w:szCs w:val="23"/>
      <w:lang/>
    </w:rPr>
  </w:style>
  <w:style w:type="character" w:customStyle="1" w:styleId="Bodytext7311ptNotBold">
    <w:name w:val="Body text (73) + 11 pt;Not Bold"/>
    <w:rsid w:val="00F30315"/>
    <w:rPr>
      <w:b/>
      <w:bCs/>
      <w:i w:val="0"/>
      <w:iCs w:val="0"/>
      <w:smallCaps w:val="0"/>
      <w:strike w:val="0"/>
      <w:spacing w:val="0"/>
      <w:sz w:val="22"/>
      <w:szCs w:val="22"/>
      <w:shd w:val="clear" w:color="auto" w:fill="FFFFFF"/>
    </w:rPr>
  </w:style>
  <w:style w:type="character" w:customStyle="1" w:styleId="Bodytext10115pt">
    <w:name w:val="Body text (10) + 11;5 pt"/>
    <w:rsid w:val="00F30315"/>
    <w:rPr>
      <w:rFonts w:ascii="Times New Roman" w:eastAsia="Times New Roman" w:hAnsi="Times New Roman" w:cs="Times New Roman"/>
      <w:b w:val="0"/>
      <w:bCs w:val="0"/>
      <w:i w:val="0"/>
      <w:iCs w:val="0"/>
      <w:smallCaps w:val="0"/>
      <w:strike w:val="0"/>
      <w:spacing w:val="0"/>
      <w:sz w:val="23"/>
      <w:szCs w:val="23"/>
    </w:rPr>
  </w:style>
  <w:style w:type="character" w:customStyle="1" w:styleId="Bodytext165ptBold">
    <w:name w:val="Body text + 16;5 pt;Bold"/>
    <w:rsid w:val="00F30315"/>
    <w:rPr>
      <w:rFonts w:ascii="Times New Roman" w:eastAsia="Times New Roman" w:hAnsi="Times New Roman" w:cs="Times New Roman"/>
      <w:b/>
      <w:bCs/>
      <w:i w:val="0"/>
      <w:iCs w:val="0"/>
      <w:smallCaps w:val="0"/>
      <w:strike w:val="0"/>
      <w:spacing w:val="0"/>
      <w:sz w:val="33"/>
      <w:szCs w:val="33"/>
      <w:shd w:val="clear" w:color="auto" w:fill="FFFFFF"/>
    </w:rPr>
  </w:style>
  <w:style w:type="character" w:customStyle="1" w:styleId="Bodytext17pt">
    <w:name w:val="Body text + 17 pt"/>
    <w:rsid w:val="00F30315"/>
    <w:rPr>
      <w:rFonts w:ascii="Times New Roman" w:eastAsia="Times New Roman" w:hAnsi="Times New Roman" w:cs="Times New Roman"/>
      <w:b w:val="0"/>
      <w:bCs w:val="0"/>
      <w:i w:val="0"/>
      <w:iCs w:val="0"/>
      <w:smallCaps w:val="0"/>
      <w:strike w:val="0"/>
      <w:spacing w:val="0"/>
      <w:sz w:val="34"/>
      <w:szCs w:val="34"/>
      <w:shd w:val="clear" w:color="auto" w:fill="FFFFFF"/>
    </w:rPr>
  </w:style>
  <w:style w:type="character" w:customStyle="1" w:styleId="Bodytext2175ptNotBold">
    <w:name w:val="Body text (2) + 17;5 pt;Not Bold"/>
    <w:rsid w:val="00F30315"/>
    <w:rPr>
      <w:rFonts w:ascii="Times New Roman" w:eastAsia="Times New Roman" w:hAnsi="Times New Roman" w:cs="Times New Roman"/>
      <w:b/>
      <w:bCs/>
      <w:i w:val="0"/>
      <w:iCs w:val="0"/>
      <w:smallCaps w:val="0"/>
      <w:strike w:val="0"/>
      <w:spacing w:val="0"/>
      <w:sz w:val="35"/>
      <w:szCs w:val="35"/>
      <w:shd w:val="clear" w:color="auto" w:fill="FFFFFF"/>
    </w:rPr>
  </w:style>
  <w:style w:type="character" w:customStyle="1" w:styleId="Heading220">
    <w:name w:val="Heading #2 (2)"/>
    <w:rsid w:val="00F30315"/>
    <w:rPr>
      <w:rFonts w:ascii="Times New Roman" w:eastAsia="Times New Roman" w:hAnsi="Times New Roman" w:cs="Times New Roman"/>
      <w:b w:val="0"/>
      <w:bCs w:val="0"/>
      <w:i w:val="0"/>
      <w:iCs w:val="0"/>
      <w:smallCaps w:val="0"/>
      <w:strike w:val="0"/>
      <w:spacing w:val="0"/>
      <w:sz w:val="33"/>
      <w:szCs w:val="33"/>
    </w:rPr>
  </w:style>
  <w:style w:type="numbering" w:customStyle="1" w:styleId="63">
    <w:name w:val="Нет списка6"/>
    <w:next w:val="ab"/>
    <w:uiPriority w:val="99"/>
    <w:semiHidden/>
    <w:unhideWhenUsed/>
    <w:rsid w:val="00C556AC"/>
  </w:style>
  <w:style w:type="paragraph" w:customStyle="1" w:styleId="AppendixHeading">
    <w:name w:val="Appendix Heading"/>
    <w:basedOn w:val="10"/>
    <w:next w:val="af"/>
    <w:rsid w:val="00C556AC"/>
    <w:pPr>
      <w:keepLines/>
      <w:pageBreakBefore/>
      <w:tabs>
        <w:tab w:val="num" w:pos="0"/>
      </w:tabs>
      <w:spacing w:before="400" w:after="130" w:line="360" w:lineRule="atLeast"/>
      <w:ind w:hanging="964"/>
      <w:jc w:val="left"/>
      <w:outlineLvl w:val="9"/>
    </w:pPr>
    <w:rPr>
      <w:rFonts w:cs="Times New Roman"/>
      <w:kern w:val="0"/>
      <w:sz w:val="32"/>
      <w:szCs w:val="20"/>
      <w:lang w:val="en-US" w:eastAsia="en-US"/>
    </w:rPr>
  </w:style>
  <w:style w:type="paragraph" w:customStyle="1" w:styleId="AppendixHeading2">
    <w:name w:val="Appendix Heading 2"/>
    <w:basedOn w:val="22"/>
    <w:next w:val="af"/>
    <w:rsid w:val="00C556AC"/>
    <w:pPr>
      <w:numPr>
        <w:ilvl w:val="1"/>
        <w:numId w:val="21"/>
      </w:numPr>
      <w:spacing w:before="400" w:after="0" w:line="320" w:lineRule="exact"/>
      <w:jc w:val="left"/>
      <w:outlineLvl w:val="9"/>
    </w:pPr>
    <w:rPr>
      <w:rFonts w:cs="Times New Roman"/>
      <w:i/>
      <w:sz w:val="22"/>
      <w:szCs w:val="20"/>
      <w:lang w:eastAsia="en-US"/>
    </w:rPr>
  </w:style>
  <w:style w:type="paragraph" w:customStyle="1" w:styleId="AppendixHeading3">
    <w:name w:val="Appendix Heading 3"/>
    <w:basedOn w:val="3"/>
    <w:next w:val="af"/>
    <w:rsid w:val="00C556AC"/>
    <w:pPr>
      <w:numPr>
        <w:ilvl w:val="2"/>
        <w:numId w:val="21"/>
      </w:numPr>
      <w:spacing w:before="400" w:after="0" w:line="280" w:lineRule="exact"/>
      <w:outlineLvl w:val="9"/>
    </w:pPr>
    <w:rPr>
      <w:rFonts w:cs="Times New Roman"/>
      <w:i/>
      <w:sz w:val="24"/>
      <w:szCs w:val="20"/>
      <w:lang w:eastAsia="en-US"/>
    </w:rPr>
  </w:style>
  <w:style w:type="paragraph" w:customStyle="1" w:styleId="AppendixHeading4">
    <w:name w:val="Appendix Heading 4"/>
    <w:basedOn w:val="40"/>
    <w:next w:val="af"/>
    <w:rsid w:val="00C556AC"/>
    <w:pPr>
      <w:numPr>
        <w:ilvl w:val="3"/>
        <w:numId w:val="21"/>
      </w:numPr>
      <w:spacing w:before="400" w:after="0" w:line="280" w:lineRule="exact"/>
      <w:outlineLvl w:val="9"/>
    </w:pPr>
    <w:rPr>
      <w:b w:val="0"/>
      <w:bCs w:val="0"/>
      <w:i/>
      <w:iCs/>
      <w:sz w:val="24"/>
      <w:szCs w:val="20"/>
      <w:lang w:val="ru-RU" w:eastAsia="en-US"/>
    </w:rPr>
  </w:style>
  <w:style w:type="paragraph" w:customStyle="1" w:styleId="AppendixHeading5">
    <w:name w:val="Appendix Heading 5"/>
    <w:basedOn w:val="51"/>
    <w:next w:val="af"/>
    <w:rsid w:val="00C556AC"/>
    <w:pPr>
      <w:spacing w:before="400" w:line="260" w:lineRule="exact"/>
      <w:jc w:val="left"/>
      <w:outlineLvl w:val="9"/>
    </w:pPr>
    <w:rPr>
      <w:b w:val="0"/>
      <w:bCs w:val="0"/>
      <w:sz w:val="22"/>
      <w:szCs w:val="20"/>
      <w:lang w:val="ru-RU" w:eastAsia="en-US"/>
    </w:rPr>
  </w:style>
  <w:style w:type="paragraph" w:styleId="20">
    <w:name w:val="List Bullet 2"/>
    <w:basedOn w:val="a"/>
    <w:rsid w:val="00C556AC"/>
    <w:pPr>
      <w:numPr>
        <w:numId w:val="22"/>
      </w:numPr>
      <w:spacing w:after="130" w:line="260" w:lineRule="atLeast"/>
      <w:jc w:val="both"/>
    </w:pPr>
    <w:rPr>
      <w:sz w:val="22"/>
      <w:szCs w:val="20"/>
      <w:lang w:val="ru-RU"/>
    </w:rPr>
  </w:style>
  <w:style w:type="paragraph" w:customStyle="1" w:styleId="PageTitle">
    <w:name w:val="PageTitle"/>
    <w:basedOn w:val="a8"/>
    <w:rsid w:val="00C556AC"/>
    <w:pPr>
      <w:framePr w:w="5954" w:h="3232" w:hSpace="181" w:wrap="around" w:vAnchor="page" w:hAnchor="page" w:x="2893" w:y="4991"/>
      <w:autoSpaceDE/>
      <w:autoSpaceDN/>
      <w:jc w:val="center"/>
    </w:pPr>
    <w:rPr>
      <w:b/>
      <w:sz w:val="32"/>
      <w:szCs w:val="24"/>
      <w:lang w:eastAsia="en-US"/>
    </w:rPr>
  </w:style>
  <w:style w:type="paragraph" w:customStyle="1" w:styleId="bullet">
    <w:name w:val="bullet"/>
    <w:basedOn w:val="a8"/>
    <w:rsid w:val="00C556AC"/>
    <w:pPr>
      <w:tabs>
        <w:tab w:val="left" w:pos="360"/>
      </w:tabs>
      <w:overflowPunct w:val="0"/>
      <w:adjustRightInd w:val="0"/>
      <w:spacing w:line="260" w:lineRule="atLeast"/>
      <w:ind w:left="357" w:hanging="357"/>
      <w:jc w:val="both"/>
      <w:textAlignment w:val="baseline"/>
    </w:pPr>
    <w:rPr>
      <w:lang w:val="en-GB" w:eastAsia="en-US"/>
    </w:rPr>
  </w:style>
  <w:style w:type="paragraph" w:styleId="afffffb">
    <w:name w:val="endnote text"/>
    <w:basedOn w:val="a8"/>
    <w:link w:val="afffffc"/>
    <w:rsid w:val="00C556AC"/>
    <w:pPr>
      <w:overflowPunct w:val="0"/>
      <w:adjustRightInd w:val="0"/>
      <w:textAlignment w:val="baseline"/>
    </w:pPr>
    <w:rPr>
      <w:lang w:val="en-GB" w:eastAsia="en-US"/>
    </w:rPr>
  </w:style>
  <w:style w:type="character" w:customStyle="1" w:styleId="afffffc">
    <w:name w:val="Текст концевой сноски Знак"/>
    <w:link w:val="afffffb"/>
    <w:rsid w:val="00C556AC"/>
    <w:rPr>
      <w:lang w:val="en-GB" w:eastAsia="en-US"/>
    </w:rPr>
  </w:style>
  <w:style w:type="character" w:styleId="afffffd">
    <w:name w:val="endnote reference"/>
    <w:rsid w:val="00C556AC"/>
    <w:rPr>
      <w:rFonts w:ascii="Times New Roman" w:hAnsi="Times New Roman"/>
      <w:b/>
      <w:sz w:val="24"/>
      <w:vertAlign w:val="superscript"/>
    </w:rPr>
  </w:style>
  <w:style w:type="paragraph" w:customStyle="1" w:styleId="alttext">
    <w:name w:val="alt_text"/>
    <w:basedOn w:val="af"/>
    <w:rsid w:val="00C556AC"/>
    <w:pPr>
      <w:widowControl/>
      <w:autoSpaceDE/>
      <w:autoSpaceDN/>
      <w:spacing w:before="130" w:after="130" w:line="260" w:lineRule="atLeast"/>
      <w:jc w:val="both"/>
    </w:pPr>
    <w:rPr>
      <w:rFonts w:ascii="Arial" w:hAnsi="Arial"/>
      <w:i/>
      <w:iCs/>
      <w:sz w:val="18"/>
      <w:lang w:val="ru-RU"/>
    </w:rPr>
  </w:style>
  <w:style w:type="paragraph" w:customStyle="1" w:styleId="tabletext0">
    <w:name w:val="table_text"/>
    <w:basedOn w:val="a8"/>
    <w:rsid w:val="00C556AC"/>
    <w:pPr>
      <w:numPr>
        <w:ilvl w:val="12"/>
      </w:numPr>
      <w:autoSpaceDE/>
      <w:autoSpaceDN/>
      <w:spacing w:before="65" w:after="65"/>
    </w:pPr>
    <w:rPr>
      <w:szCs w:val="24"/>
      <w:lang w:eastAsia="en-US"/>
    </w:rPr>
  </w:style>
  <w:style w:type="paragraph" w:customStyle="1" w:styleId="LetTLH">
    <w:name w:val="LetTLH"/>
    <w:basedOn w:val="a8"/>
    <w:next w:val="a8"/>
    <w:rsid w:val="00C556AC"/>
    <w:pPr>
      <w:tabs>
        <w:tab w:val="left" w:pos="1463"/>
        <w:tab w:val="left" w:pos="4445"/>
        <w:tab w:val="left" w:pos="7326"/>
      </w:tabs>
      <w:overflowPunct w:val="0"/>
      <w:adjustRightInd w:val="0"/>
      <w:spacing w:after="260" w:line="240" w:lineRule="exact"/>
      <w:textAlignment w:val="baseline"/>
    </w:pPr>
    <w:rPr>
      <w:rFonts w:ascii="Univers 45 Light" w:hAnsi="Univers 45 Light"/>
      <w:sz w:val="16"/>
      <w:lang w:val="en-GB" w:eastAsia="en-US"/>
    </w:rPr>
  </w:style>
  <w:style w:type="paragraph" w:customStyle="1" w:styleId="Address">
    <w:name w:val="Address"/>
    <w:basedOn w:val="a8"/>
    <w:next w:val="a8"/>
    <w:rsid w:val="00C556AC"/>
    <w:pPr>
      <w:tabs>
        <w:tab w:val="right" w:pos="6940"/>
        <w:tab w:val="left" w:pos="7394"/>
      </w:tabs>
      <w:overflowPunct w:val="0"/>
      <w:adjustRightInd w:val="0"/>
      <w:jc w:val="both"/>
      <w:textAlignment w:val="baseline"/>
    </w:pPr>
    <w:rPr>
      <w:sz w:val="22"/>
      <w:lang w:val="en-GB" w:eastAsia="en-US"/>
    </w:rPr>
  </w:style>
  <w:style w:type="paragraph" w:customStyle="1" w:styleId="tabelLinks">
    <w:name w:val="tabelLinks"/>
    <w:basedOn w:val="IAS"/>
    <w:rsid w:val="00C556AC"/>
    <w:rPr>
      <w:i w:val="0"/>
      <w:sz w:val="18"/>
    </w:rPr>
  </w:style>
  <w:style w:type="paragraph" w:customStyle="1" w:styleId="IAS">
    <w:name w:val="IAS"/>
    <w:basedOn w:val="a8"/>
    <w:rsid w:val="00C556AC"/>
    <w:pPr>
      <w:overflowPunct w:val="0"/>
      <w:adjustRightInd w:val="0"/>
      <w:spacing w:line="-260" w:lineRule="auto"/>
      <w:textAlignment w:val="baseline"/>
    </w:pPr>
    <w:rPr>
      <w:rFonts w:ascii="Times" w:hAnsi="Times"/>
      <w:i/>
      <w:lang w:val="en-GB" w:eastAsia="en-US"/>
    </w:rPr>
  </w:style>
  <w:style w:type="paragraph" w:customStyle="1" w:styleId="tab">
    <w:name w:val="tab+"/>
    <w:basedOn w:val="IAS"/>
    <w:rsid w:val="00C556AC"/>
    <w:pPr>
      <w:ind w:right="91"/>
      <w:jc w:val="right"/>
    </w:pPr>
    <w:rPr>
      <w:rFonts w:ascii="Times New Roman" w:hAnsi="Times New Roman"/>
      <w:i w:val="0"/>
      <w:sz w:val="18"/>
    </w:rPr>
  </w:style>
  <w:style w:type="character" w:customStyle="1" w:styleId="PageNumberpn">
    <w:name w:val="Page Number.pn"/>
    <w:basedOn w:val="a9"/>
    <w:rsid w:val="00C556AC"/>
  </w:style>
  <w:style w:type="paragraph" w:customStyle="1" w:styleId="tabelheading1">
    <w:name w:val="tabelheading1"/>
    <w:basedOn w:val="tabelLinks"/>
    <w:rsid w:val="00C556AC"/>
    <w:pPr>
      <w:keepNext/>
    </w:pPr>
    <w:rPr>
      <w:b/>
    </w:rPr>
  </w:style>
  <w:style w:type="paragraph" w:customStyle="1" w:styleId="tabelt">
    <w:name w:val="tabel=.t="/>
    <w:basedOn w:val="a8"/>
    <w:rsid w:val="00C556AC"/>
    <w:pPr>
      <w:overflowPunct w:val="0"/>
      <w:adjustRightInd w:val="0"/>
      <w:spacing w:after="120" w:line="-60" w:lineRule="auto"/>
      <w:ind w:right="91"/>
      <w:jc w:val="right"/>
      <w:textAlignment w:val="baseline"/>
    </w:pPr>
    <w:rPr>
      <w:sz w:val="22"/>
      <w:u w:val="double"/>
      <w:lang w:val="en-GB" w:eastAsia="en-US"/>
    </w:rPr>
  </w:style>
  <w:style w:type="paragraph" w:customStyle="1" w:styleId="euroheading">
    <w:name w:val="euro heading"/>
    <w:basedOn w:val="a8"/>
    <w:rsid w:val="00C556AC"/>
    <w:pPr>
      <w:overflowPunct w:val="0"/>
      <w:adjustRightInd w:val="0"/>
      <w:spacing w:line="260" w:lineRule="atLeast"/>
      <w:jc w:val="both"/>
      <w:textAlignment w:val="baseline"/>
    </w:pPr>
    <w:rPr>
      <w:i/>
      <w:lang w:val="en-GB" w:eastAsia="en-US"/>
    </w:rPr>
  </w:style>
  <w:style w:type="paragraph" w:customStyle="1" w:styleId="numbertablehead">
    <w:name w:val="number table head"/>
    <w:basedOn w:val="a8"/>
    <w:rsid w:val="00C556AC"/>
    <w:pPr>
      <w:overflowPunct w:val="0"/>
      <w:adjustRightInd w:val="0"/>
      <w:spacing w:line="260" w:lineRule="atLeast"/>
      <w:ind w:right="62"/>
      <w:jc w:val="right"/>
      <w:textAlignment w:val="baseline"/>
    </w:pPr>
    <w:rPr>
      <w:b/>
      <w:lang w:val="en-GB" w:eastAsia="en-US"/>
    </w:rPr>
  </w:style>
  <w:style w:type="paragraph" w:customStyle="1" w:styleId="numbernegative">
    <w:name w:val="number negative"/>
    <w:basedOn w:val="a8"/>
    <w:rsid w:val="00C556AC"/>
    <w:pPr>
      <w:overflowPunct w:val="0"/>
      <w:adjustRightInd w:val="0"/>
      <w:spacing w:line="260" w:lineRule="atLeast"/>
      <w:jc w:val="right"/>
      <w:textAlignment w:val="baseline"/>
    </w:pPr>
    <w:rPr>
      <w:lang w:val="en-GB" w:eastAsia="en-US"/>
    </w:rPr>
  </w:style>
  <w:style w:type="paragraph" w:customStyle="1" w:styleId="numberpositive">
    <w:name w:val="number positive"/>
    <w:basedOn w:val="a8"/>
    <w:rsid w:val="00C556AC"/>
    <w:pPr>
      <w:overflowPunct w:val="0"/>
      <w:adjustRightInd w:val="0"/>
      <w:spacing w:line="260" w:lineRule="atLeast"/>
      <w:ind w:right="62"/>
      <w:jc w:val="right"/>
      <w:textAlignment w:val="baseline"/>
    </w:pPr>
    <w:rPr>
      <w:lang w:val="en-GB" w:eastAsia="en-US"/>
    </w:rPr>
  </w:style>
  <w:style w:type="paragraph" w:customStyle="1" w:styleId="Text1">
    <w:name w:val="Text"/>
    <w:basedOn w:val="a8"/>
    <w:rsid w:val="00C556AC"/>
    <w:pPr>
      <w:tabs>
        <w:tab w:val="left" w:pos="284"/>
      </w:tabs>
      <w:overflowPunct w:val="0"/>
      <w:adjustRightInd w:val="0"/>
      <w:spacing w:after="260"/>
      <w:jc w:val="both"/>
      <w:textAlignment w:val="baseline"/>
    </w:pPr>
    <w:rPr>
      <w:rFonts w:eastAsia="MS Mincho"/>
      <w:sz w:val="22"/>
      <w:lang w:val="en-GB" w:eastAsia="en-US"/>
    </w:rPr>
  </w:style>
  <w:style w:type="paragraph" w:customStyle="1" w:styleId="Subhead3CharCharChar">
    <w:name w:val="Subhead 3 Char Char Char"/>
    <w:basedOn w:val="a8"/>
    <w:rsid w:val="00C556AC"/>
    <w:pPr>
      <w:tabs>
        <w:tab w:val="left" w:pos="1134"/>
        <w:tab w:val="left" w:pos="1531"/>
        <w:tab w:val="left" w:pos="1871"/>
      </w:tabs>
      <w:adjustRightInd w:val="0"/>
      <w:spacing w:line="260" w:lineRule="atLeast"/>
      <w:ind w:left="1531" w:right="935" w:hanging="1531"/>
    </w:pPr>
    <w:rPr>
      <w:rFonts w:ascii="Univers 45 Light" w:hAnsi="Univers 45 Light"/>
      <w:b/>
      <w:bCs/>
      <w:color w:val="0C2D83"/>
      <w:lang w:val="en-NZ" w:eastAsia="en-NZ"/>
    </w:rPr>
  </w:style>
  <w:style w:type="paragraph" w:customStyle="1" w:styleId="AccountingPolicy">
    <w:name w:val="Accounting Policy"/>
    <w:basedOn w:val="a8"/>
    <w:link w:val="AccountingPolicyChar1"/>
    <w:rsid w:val="00C556AC"/>
    <w:pPr>
      <w:tabs>
        <w:tab w:val="left" w:pos="1531"/>
        <w:tab w:val="left" w:pos="1871"/>
      </w:tabs>
      <w:adjustRightInd w:val="0"/>
      <w:spacing w:line="260" w:lineRule="atLeast"/>
      <w:ind w:left="1531" w:hanging="1531"/>
    </w:pPr>
    <w:rPr>
      <w:rFonts w:ascii="Univers 45 Light" w:hAnsi="Univers 45 Light"/>
      <w:color w:val="000000"/>
      <w:lang w:val="en-NZ" w:eastAsia="en-NZ"/>
    </w:rPr>
  </w:style>
  <w:style w:type="paragraph" w:customStyle="1" w:styleId="Subhead4">
    <w:name w:val="Subhead 4"/>
    <w:basedOn w:val="a8"/>
    <w:rsid w:val="00C556AC"/>
    <w:pPr>
      <w:tabs>
        <w:tab w:val="left" w:pos="1134"/>
        <w:tab w:val="left" w:pos="1531"/>
        <w:tab w:val="left" w:pos="1871"/>
      </w:tabs>
      <w:adjustRightInd w:val="0"/>
      <w:spacing w:line="260" w:lineRule="atLeast"/>
      <w:ind w:left="1531" w:right="935" w:hanging="1531"/>
    </w:pPr>
    <w:rPr>
      <w:rFonts w:ascii="Univers 45 Light" w:hAnsi="Univers 45 Light"/>
      <w:b/>
      <w:bCs/>
      <w:color w:val="7B7FB6"/>
      <w:lang w:val="en-NZ" w:eastAsia="en-NZ"/>
    </w:rPr>
  </w:style>
  <w:style w:type="paragraph" w:customStyle="1" w:styleId="Note">
    <w:name w:val="Note"/>
    <w:basedOn w:val="a8"/>
    <w:rsid w:val="00C556AC"/>
    <w:pPr>
      <w:tabs>
        <w:tab w:val="left" w:pos="1134"/>
        <w:tab w:val="left" w:pos="1531"/>
        <w:tab w:val="left" w:pos="1871"/>
      </w:tabs>
      <w:adjustRightInd w:val="0"/>
      <w:spacing w:line="260" w:lineRule="atLeast"/>
      <w:ind w:left="1531" w:hanging="1531"/>
    </w:pPr>
    <w:rPr>
      <w:rFonts w:ascii="Univers 55" w:hAnsi="Univers 55"/>
      <w:b/>
      <w:bCs/>
      <w:color w:val="0C2D83"/>
      <w:lang w:val="en-NZ" w:eastAsia="en-NZ"/>
    </w:rPr>
  </w:style>
  <w:style w:type="paragraph" w:customStyle="1" w:styleId="Style11ptBoldJustifiedBefore13ptAfter13pt">
    <w:name w:val="Style 11 pt Bold Justified Before:  13 pt After:  13 pt"/>
    <w:basedOn w:val="a8"/>
    <w:autoRedefine/>
    <w:rsid w:val="00C556AC"/>
    <w:pPr>
      <w:keepNext/>
      <w:autoSpaceDE/>
      <w:autoSpaceDN/>
      <w:spacing w:before="130" w:after="130" w:line="260" w:lineRule="atLeast"/>
      <w:jc w:val="both"/>
    </w:pPr>
    <w:rPr>
      <w:bCs/>
      <w:sz w:val="22"/>
      <w:lang w:val="en-GB" w:eastAsia="en-US"/>
    </w:rPr>
  </w:style>
  <w:style w:type="table" w:customStyle="1" w:styleId="73">
    <w:name w:val="Сетка таблицы7"/>
    <w:basedOn w:val="aa"/>
    <w:next w:val="af4"/>
    <w:rsid w:val="00C556A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dyTextBoldItalic">
    <w:name w:val="Style Body Text + Bold Italic"/>
    <w:basedOn w:val="af"/>
    <w:rsid w:val="00C556AC"/>
    <w:pPr>
      <w:widowControl/>
      <w:autoSpaceDE/>
      <w:autoSpaceDN/>
      <w:spacing w:before="130" w:after="130" w:line="260" w:lineRule="atLeast"/>
      <w:ind w:left="-964"/>
      <w:jc w:val="both"/>
    </w:pPr>
    <w:rPr>
      <w:b/>
      <w:bCs/>
      <w:i/>
      <w:iCs/>
      <w:sz w:val="22"/>
      <w:lang w:val="ru-RU"/>
    </w:rPr>
  </w:style>
  <w:style w:type="paragraph" w:customStyle="1" w:styleId="2f3">
    <w:name w:val="Основной текст2"/>
    <w:basedOn w:val="a8"/>
    <w:rsid w:val="00C556AC"/>
    <w:pPr>
      <w:widowControl w:val="0"/>
      <w:tabs>
        <w:tab w:val="left" w:pos="397"/>
      </w:tabs>
      <w:suppressAutoHyphens/>
      <w:adjustRightInd w:val="0"/>
      <w:spacing w:line="260" w:lineRule="atLeast"/>
      <w:textAlignment w:val="center"/>
    </w:pPr>
    <w:rPr>
      <w:rFonts w:ascii="Univers 45 Light" w:hAnsi="Univers 45 Light" w:cs="Univers 45 Light"/>
      <w:color w:val="000000"/>
      <w:lang w:val="en-GB" w:eastAsia="en-US"/>
    </w:rPr>
  </w:style>
  <w:style w:type="paragraph" w:customStyle="1" w:styleId="Explain1">
    <w:name w:val="Explain 1"/>
    <w:basedOn w:val="2f3"/>
    <w:rsid w:val="00C556AC"/>
    <w:pPr>
      <w:tabs>
        <w:tab w:val="clear" w:pos="397"/>
        <w:tab w:val="left" w:pos="510"/>
        <w:tab w:val="left" w:pos="1531"/>
        <w:tab w:val="left" w:pos="1814"/>
      </w:tabs>
      <w:ind w:left="1531" w:right="113" w:hanging="1417"/>
    </w:pPr>
  </w:style>
  <w:style w:type="paragraph" w:customStyle="1" w:styleId="Subhead1">
    <w:name w:val="Subhead 1"/>
    <w:basedOn w:val="a8"/>
    <w:rsid w:val="00C556AC"/>
    <w:pPr>
      <w:keepNext/>
      <w:widowControl w:val="0"/>
      <w:tabs>
        <w:tab w:val="left" w:pos="1531"/>
      </w:tabs>
      <w:suppressAutoHyphens/>
      <w:adjustRightInd w:val="0"/>
      <w:spacing w:line="260" w:lineRule="atLeast"/>
      <w:ind w:left="1531" w:hanging="1531"/>
      <w:textAlignment w:val="center"/>
    </w:pPr>
    <w:rPr>
      <w:rFonts w:ascii="Univers 55" w:hAnsi="Univers 55" w:cs="Univers 55"/>
      <w:color w:val="0C2D83"/>
      <w:sz w:val="28"/>
      <w:szCs w:val="28"/>
      <w:lang w:val="en-GB" w:eastAsia="en-US"/>
    </w:rPr>
  </w:style>
  <w:style w:type="paragraph" w:customStyle="1" w:styleId="Subhead3">
    <w:name w:val="Subhead 3"/>
    <w:basedOn w:val="a8"/>
    <w:link w:val="Subhead3Char"/>
    <w:rsid w:val="00C556AC"/>
    <w:pPr>
      <w:widowControl w:val="0"/>
      <w:tabs>
        <w:tab w:val="left" w:pos="1134"/>
        <w:tab w:val="left" w:pos="1531"/>
        <w:tab w:val="left" w:pos="1871"/>
      </w:tabs>
      <w:suppressAutoHyphens/>
      <w:adjustRightInd w:val="0"/>
      <w:spacing w:line="260" w:lineRule="atLeast"/>
      <w:ind w:left="1531" w:right="935" w:hanging="1531"/>
      <w:textAlignment w:val="center"/>
    </w:pPr>
    <w:rPr>
      <w:rFonts w:ascii="Univers 45 Light" w:hAnsi="Univers 45 Light"/>
      <w:b/>
      <w:bCs/>
      <w:color w:val="0C2D83"/>
      <w:lang w:val="en-GB" w:eastAsia="en-US"/>
    </w:rPr>
  </w:style>
  <w:style w:type="paragraph" w:customStyle="1" w:styleId="AccountingPolicyIndent">
    <w:name w:val="Accounting Policy Indent"/>
    <w:basedOn w:val="a8"/>
    <w:rsid w:val="00C556AC"/>
    <w:pPr>
      <w:widowControl w:val="0"/>
      <w:tabs>
        <w:tab w:val="left" w:pos="1531"/>
        <w:tab w:val="left" w:pos="1871"/>
      </w:tabs>
      <w:suppressAutoHyphens/>
      <w:adjustRightInd w:val="0"/>
      <w:spacing w:line="260" w:lineRule="atLeast"/>
      <w:ind w:left="1871" w:hanging="1871"/>
      <w:textAlignment w:val="center"/>
    </w:pPr>
    <w:rPr>
      <w:rFonts w:ascii="Univers 45 Light" w:hAnsi="Univers 45 Light" w:cs="Univers 45 Light"/>
      <w:color w:val="000000"/>
      <w:lang w:val="en-GB" w:eastAsia="en-US"/>
    </w:rPr>
  </w:style>
  <w:style w:type="character" w:customStyle="1" w:styleId="Reference">
    <w:name w:val="Reference"/>
    <w:rsid w:val="00C556AC"/>
    <w:rPr>
      <w:rFonts w:ascii="Univers 45 Light" w:hAnsi="Univers 45 Light" w:cs="Univers 45 Light"/>
      <w:i/>
      <w:iCs/>
      <w:color w:val="0C2D83"/>
      <w:sz w:val="16"/>
      <w:szCs w:val="16"/>
    </w:rPr>
  </w:style>
  <w:style w:type="character" w:customStyle="1" w:styleId="Footnote">
    <w:name w:val="Footnote"/>
    <w:rsid w:val="00C556AC"/>
    <w:rPr>
      <w:rFonts w:ascii="Univers 45 Light" w:hAnsi="Univers 45 Light" w:cs="Univers 45 Light"/>
      <w:color w:val="0038E5"/>
      <w:position w:val="2"/>
      <w:sz w:val="20"/>
      <w:szCs w:val="20"/>
      <w:vertAlign w:val="superscript"/>
    </w:rPr>
  </w:style>
  <w:style w:type="paragraph" w:customStyle="1" w:styleId="AcctBody2Col">
    <w:name w:val="Acct Body 2 Col"/>
    <w:basedOn w:val="a8"/>
    <w:next w:val="a8"/>
    <w:rsid w:val="00C556AC"/>
    <w:pPr>
      <w:widowControl w:val="0"/>
      <w:tabs>
        <w:tab w:val="left" w:pos="1531"/>
        <w:tab w:val="left" w:pos="1814"/>
        <w:tab w:val="right" w:pos="7824"/>
        <w:tab w:val="decimal" w:pos="8957"/>
        <w:tab w:val="decimal" w:pos="9865"/>
      </w:tabs>
      <w:adjustRightInd w:val="0"/>
      <w:spacing w:line="260" w:lineRule="atLeast"/>
      <w:textAlignment w:val="center"/>
    </w:pPr>
    <w:rPr>
      <w:rFonts w:ascii="Univers 45 Light" w:hAnsi="Univers 45 Light" w:cs="Univers 45 Light"/>
      <w:color w:val="000000"/>
      <w:lang w:val="en-GB" w:eastAsia="en-US"/>
    </w:rPr>
  </w:style>
  <w:style w:type="paragraph" w:customStyle="1" w:styleId="AccountHD1">
    <w:name w:val="AccountHD1"/>
    <w:basedOn w:val="a8"/>
    <w:rsid w:val="00C556AC"/>
    <w:pPr>
      <w:widowControl w:val="0"/>
      <w:tabs>
        <w:tab w:val="left" w:pos="1531"/>
        <w:tab w:val="decimal" w:pos="7824"/>
        <w:tab w:val="decimal" w:pos="8957"/>
        <w:tab w:val="decimal" w:pos="9865"/>
      </w:tabs>
      <w:adjustRightInd w:val="0"/>
      <w:spacing w:line="260" w:lineRule="atLeast"/>
      <w:textAlignment w:val="center"/>
    </w:pPr>
    <w:rPr>
      <w:rFonts w:ascii="Univers 45 Light" w:hAnsi="Univers 45 Light" w:cs="Univers 45 Light"/>
      <w:b/>
      <w:bCs/>
      <w:color w:val="000000"/>
      <w:sz w:val="16"/>
      <w:szCs w:val="16"/>
      <w:lang w:val="en-GB" w:eastAsia="en-US"/>
    </w:rPr>
  </w:style>
  <w:style w:type="paragraph" w:customStyle="1" w:styleId="AcctBody2ColL1">
    <w:name w:val="Acct Body 2 Col L1"/>
    <w:basedOn w:val="a8"/>
    <w:next w:val="a8"/>
    <w:rsid w:val="00C556AC"/>
    <w:pPr>
      <w:widowControl w:val="0"/>
      <w:pBdr>
        <w:bottom w:val="single" w:sz="2" w:space="2" w:color="0038E5"/>
      </w:pBdr>
      <w:tabs>
        <w:tab w:val="left" w:pos="1531"/>
        <w:tab w:val="left" w:pos="1814"/>
        <w:tab w:val="right" w:pos="7824"/>
        <w:tab w:val="decimal" w:pos="8957"/>
        <w:tab w:val="decimal" w:pos="9865"/>
      </w:tabs>
      <w:adjustRightInd w:val="0"/>
      <w:spacing w:line="260" w:lineRule="atLeast"/>
      <w:textAlignment w:val="center"/>
    </w:pPr>
    <w:rPr>
      <w:rFonts w:ascii="Univers 45 Light" w:hAnsi="Univers 45 Light" w:cs="Univers 45 Light"/>
      <w:color w:val="000000"/>
      <w:lang w:val="en-GB" w:eastAsia="en-US"/>
    </w:rPr>
  </w:style>
  <w:style w:type="paragraph" w:customStyle="1" w:styleId="AcctBody2ColLT">
    <w:name w:val="Acct Body 2 Col LT"/>
    <w:basedOn w:val="a8"/>
    <w:next w:val="a8"/>
    <w:rsid w:val="00C556AC"/>
    <w:pPr>
      <w:widowControl w:val="0"/>
      <w:pBdr>
        <w:bottom w:val="single" w:sz="10" w:space="2" w:color="0038E5"/>
      </w:pBdr>
      <w:tabs>
        <w:tab w:val="left" w:pos="1531"/>
        <w:tab w:val="left" w:pos="1814"/>
        <w:tab w:val="right" w:pos="7824"/>
        <w:tab w:val="decimal" w:pos="8957"/>
        <w:tab w:val="decimal" w:pos="9865"/>
      </w:tabs>
      <w:adjustRightInd w:val="0"/>
      <w:spacing w:line="260" w:lineRule="atLeast"/>
      <w:textAlignment w:val="center"/>
    </w:pPr>
    <w:rPr>
      <w:rFonts w:ascii="Univers 45 Light" w:hAnsi="Univers 45 Light" w:cs="Univers 45 Light"/>
      <w:color w:val="000000"/>
      <w:lang w:val="en-GB" w:eastAsia="en-US"/>
    </w:rPr>
  </w:style>
  <w:style w:type="paragraph" w:customStyle="1" w:styleId="Noparagraphstyle">
    <w:name w:val="[No paragraph style]"/>
    <w:rsid w:val="00C556AC"/>
    <w:pPr>
      <w:widowControl w:val="0"/>
      <w:autoSpaceDE w:val="0"/>
      <w:autoSpaceDN w:val="0"/>
      <w:adjustRightInd w:val="0"/>
      <w:spacing w:line="288" w:lineRule="auto"/>
      <w:textAlignment w:val="center"/>
    </w:pPr>
    <w:rPr>
      <w:color w:val="000000"/>
      <w:sz w:val="24"/>
      <w:szCs w:val="24"/>
      <w:lang w:val="en-GB" w:eastAsia="en-US"/>
    </w:rPr>
  </w:style>
  <w:style w:type="paragraph" w:customStyle="1" w:styleId="Print-FromToSubjectDate">
    <w:name w:val="Print- From: To: Subject: Date:"/>
    <w:basedOn w:val="a8"/>
    <w:rsid w:val="00C556AC"/>
    <w:pPr>
      <w:pBdr>
        <w:left w:val="single" w:sz="18" w:space="1" w:color="auto"/>
      </w:pBdr>
      <w:autoSpaceDE/>
      <w:autoSpaceDN/>
      <w:ind w:left="1080" w:hanging="1080"/>
    </w:pPr>
    <w:rPr>
      <w:rFonts w:ascii="Arial" w:hAnsi="Arial"/>
      <w:lang w:eastAsia="en-US" w:bidi="he-IL"/>
    </w:rPr>
  </w:style>
  <w:style w:type="character" w:customStyle="1" w:styleId="bodyChar">
    <w:name w:val="body Char"/>
    <w:link w:val="body"/>
    <w:rsid w:val="00C556AC"/>
    <w:rPr>
      <w:rFonts w:ascii="Garamond" w:hAnsi="Garamond"/>
      <w:sz w:val="24"/>
      <w:lang w:eastAsia="en-US"/>
    </w:rPr>
  </w:style>
  <w:style w:type="paragraph" w:customStyle="1" w:styleId="NoParagraphStyle0">
    <w:name w:val="[No Paragraph Style]"/>
    <w:link w:val="NoParagraphStyleChar"/>
    <w:rsid w:val="00C556AC"/>
    <w:pPr>
      <w:widowControl w:val="0"/>
      <w:autoSpaceDE w:val="0"/>
      <w:autoSpaceDN w:val="0"/>
      <w:adjustRightInd w:val="0"/>
      <w:spacing w:line="288" w:lineRule="auto"/>
      <w:textAlignment w:val="center"/>
    </w:pPr>
    <w:rPr>
      <w:rFonts w:ascii="Times" w:hAnsi="Times" w:cs="Times"/>
      <w:color w:val="000000"/>
      <w:sz w:val="24"/>
      <w:szCs w:val="24"/>
      <w:lang w:val="en-GB" w:eastAsia="en-US"/>
    </w:rPr>
  </w:style>
  <w:style w:type="character" w:customStyle="1" w:styleId="Euro">
    <w:name w:val="Euro"/>
    <w:rsid w:val="00C556AC"/>
    <w:rPr>
      <w:rFonts w:ascii="Euro Sans" w:hAnsi="Euro Sans"/>
      <w:sz w:val="20"/>
    </w:rPr>
  </w:style>
  <w:style w:type="character" w:customStyle="1" w:styleId="NoParagraphStyleChar">
    <w:name w:val="[No Paragraph Style] Char"/>
    <w:link w:val="NoParagraphStyle0"/>
    <w:locked/>
    <w:rsid w:val="00C556AC"/>
    <w:rPr>
      <w:rFonts w:ascii="Times" w:hAnsi="Times" w:cs="Times"/>
      <w:color w:val="000000"/>
      <w:sz w:val="24"/>
      <w:szCs w:val="24"/>
      <w:lang w:val="en-GB" w:eastAsia="en-US" w:bidi="ar-SA"/>
    </w:rPr>
  </w:style>
  <w:style w:type="character" w:customStyle="1" w:styleId="Subhead3Char">
    <w:name w:val="Subhead 3 Char"/>
    <w:link w:val="Subhead3"/>
    <w:locked/>
    <w:rsid w:val="00C556AC"/>
    <w:rPr>
      <w:rFonts w:ascii="Univers 45 Light" w:hAnsi="Univers 45 Light" w:cs="Univers 55"/>
      <w:b/>
      <w:bCs/>
      <w:color w:val="0C2D83"/>
      <w:lang w:val="en-GB" w:eastAsia="en-US"/>
    </w:rPr>
  </w:style>
  <w:style w:type="paragraph" w:customStyle="1" w:styleId="BulletIndent">
    <w:name w:val="Bullet Indent"/>
    <w:basedOn w:val="NoParagraphStyle0"/>
    <w:rsid w:val="00C556AC"/>
    <w:pPr>
      <w:numPr>
        <w:numId w:val="23"/>
      </w:numPr>
      <w:tabs>
        <w:tab w:val="clear" w:pos="284"/>
        <w:tab w:val="num" w:pos="1260"/>
      </w:tabs>
      <w:suppressAutoHyphens/>
      <w:spacing w:line="260" w:lineRule="atLeast"/>
      <w:ind w:left="284" w:hanging="360"/>
    </w:pPr>
    <w:rPr>
      <w:rFonts w:ascii="Univers 45 Light" w:hAnsi="Univers 45 Light" w:cs="Univers 45 Light"/>
      <w:sz w:val="20"/>
      <w:szCs w:val="20"/>
    </w:rPr>
  </w:style>
  <w:style w:type="character" w:customStyle="1" w:styleId="AccountingPolicyChar1">
    <w:name w:val="Accounting Policy Char1"/>
    <w:link w:val="AccountingPolicy"/>
    <w:locked/>
    <w:rsid w:val="00C556AC"/>
    <w:rPr>
      <w:rFonts w:ascii="Univers 45 Light" w:hAnsi="Univers 45 Light"/>
      <w:color w:val="000000"/>
      <w:lang w:val="en-NZ" w:eastAsia="en-NZ"/>
    </w:rPr>
  </w:style>
  <w:style w:type="paragraph" w:customStyle="1" w:styleId="StyleBodyTextBefore6ptAfter6pt">
    <w:name w:val="Style Body Text + Before:  6 pt After:  6 pt"/>
    <w:basedOn w:val="af"/>
    <w:rsid w:val="00C556AC"/>
    <w:pPr>
      <w:widowControl/>
      <w:autoSpaceDE/>
      <w:autoSpaceDN/>
      <w:spacing w:before="60" w:after="60"/>
      <w:jc w:val="both"/>
    </w:pPr>
    <w:rPr>
      <w:sz w:val="22"/>
      <w:lang w:val="en-GB"/>
    </w:rPr>
  </w:style>
  <w:style w:type="paragraph" w:customStyle="1" w:styleId="StyleHeading2Before14ptAfter7pt">
    <w:name w:val="Style Heading 2 + Before:  14 pt After:  7 pt"/>
    <w:basedOn w:val="22"/>
    <w:uiPriority w:val="99"/>
    <w:rsid w:val="00C556AC"/>
    <w:pPr>
      <w:tabs>
        <w:tab w:val="left" w:pos="0"/>
        <w:tab w:val="num" w:pos="964"/>
      </w:tabs>
      <w:spacing w:before="280" w:after="140" w:line="320" w:lineRule="exact"/>
      <w:ind w:left="964" w:hanging="964"/>
      <w:jc w:val="left"/>
    </w:pPr>
    <w:rPr>
      <w:rFonts w:cs="Times New Roman"/>
      <w:iCs w:val="0"/>
      <w:sz w:val="22"/>
      <w:szCs w:val="20"/>
      <w:lang w:eastAsia="en-US"/>
    </w:rPr>
  </w:style>
  <w:style w:type="paragraph" w:customStyle="1" w:styleId="tabletext1">
    <w:name w:val="tabletext"/>
    <w:basedOn w:val="a8"/>
    <w:rsid w:val="00C556AC"/>
    <w:pPr>
      <w:numPr>
        <w:ilvl w:val="12"/>
      </w:numPr>
      <w:autoSpaceDE/>
      <w:autoSpaceDN/>
      <w:spacing w:before="65" w:after="65"/>
    </w:pPr>
    <w:rPr>
      <w:lang w:eastAsia="en-US"/>
    </w:rPr>
  </w:style>
  <w:style w:type="character" w:customStyle="1" w:styleId="FontStyle115">
    <w:name w:val="Font Style115"/>
    <w:rsid w:val="00C556AC"/>
    <w:rPr>
      <w:rFonts w:ascii="Times New Roman" w:hAnsi="Times New Roman" w:cs="Times New Roman" w:hint="default"/>
      <w:sz w:val="20"/>
      <w:szCs w:val="20"/>
    </w:rPr>
  </w:style>
  <w:style w:type="paragraph" w:customStyle="1" w:styleId="afffffe">
    <w:name w:val="Документы БЭФЛ"/>
    <w:basedOn w:val="af"/>
    <w:rsid w:val="00C556AC"/>
    <w:pPr>
      <w:widowControl/>
      <w:autoSpaceDE/>
      <w:autoSpaceDN/>
      <w:spacing w:before="0"/>
      <w:jc w:val="both"/>
    </w:pPr>
    <w:rPr>
      <w:rFonts w:ascii="Arial Narrow" w:hAnsi="Arial Narrow"/>
      <w:sz w:val="22"/>
      <w:szCs w:val="22"/>
      <w:lang w:val="en-GB" w:eastAsia="ru-RU"/>
    </w:rPr>
  </w:style>
  <w:style w:type="table" w:customStyle="1" w:styleId="83">
    <w:name w:val="Сетка таблицы8"/>
    <w:basedOn w:val="aa"/>
    <w:next w:val="af4"/>
    <w:uiPriority w:val="59"/>
    <w:rsid w:val="008B6F8A"/>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13pt">
    <w:name w:val="Header or footer + 13 pt"/>
    <w:rsid w:val="00335008"/>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Picturecaption2">
    <w:name w:val="Picture caption (2)_"/>
    <w:link w:val="Picturecaption20"/>
    <w:rsid w:val="00335008"/>
    <w:rPr>
      <w:sz w:val="22"/>
      <w:szCs w:val="22"/>
      <w:shd w:val="clear" w:color="auto" w:fill="FFFFFF"/>
    </w:rPr>
  </w:style>
  <w:style w:type="paragraph" w:customStyle="1" w:styleId="Picturecaption20">
    <w:name w:val="Picture caption (2)"/>
    <w:basedOn w:val="a8"/>
    <w:link w:val="Picturecaption2"/>
    <w:rsid w:val="00335008"/>
    <w:pPr>
      <w:shd w:val="clear" w:color="auto" w:fill="FFFFFF"/>
      <w:autoSpaceDE/>
      <w:autoSpaceDN/>
      <w:spacing w:line="0" w:lineRule="atLeast"/>
    </w:pPr>
    <w:rPr>
      <w:sz w:val="22"/>
      <w:szCs w:val="22"/>
      <w:lang/>
    </w:rPr>
  </w:style>
  <w:style w:type="table" w:customStyle="1" w:styleId="93">
    <w:name w:val="Сетка таблицы9"/>
    <w:basedOn w:val="aa"/>
    <w:next w:val="af4"/>
    <w:uiPriority w:val="59"/>
    <w:rsid w:val="0033500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a"/>
    <w:next w:val="af4"/>
    <w:uiPriority w:val="59"/>
    <w:rsid w:val="009D628C"/>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rsid w:val="009D628C"/>
    <w:rPr>
      <w:rFonts w:ascii="Arial" w:eastAsia="Arial" w:hAnsi="Arial" w:cs="Arial"/>
      <w:sz w:val="18"/>
      <w:szCs w:val="18"/>
      <w:shd w:val="clear" w:color="auto" w:fill="FFFFFF"/>
    </w:rPr>
  </w:style>
  <w:style w:type="paragraph" w:customStyle="1" w:styleId="Picturecaption0">
    <w:name w:val="Picture caption"/>
    <w:basedOn w:val="a8"/>
    <w:link w:val="Picturecaption"/>
    <w:rsid w:val="009D628C"/>
    <w:pPr>
      <w:shd w:val="clear" w:color="auto" w:fill="FFFFFF"/>
      <w:autoSpaceDE/>
      <w:autoSpaceDN/>
      <w:spacing w:line="466" w:lineRule="exact"/>
      <w:jc w:val="both"/>
    </w:pPr>
    <w:rPr>
      <w:rFonts w:ascii="Arial" w:eastAsia="Arial" w:hAnsi="Arial"/>
      <w:sz w:val="18"/>
      <w:szCs w:val="18"/>
      <w:lang/>
    </w:rPr>
  </w:style>
  <w:style w:type="table" w:customStyle="1" w:styleId="114">
    <w:name w:val="Сетка таблицы11"/>
    <w:basedOn w:val="aa"/>
    <w:next w:val="af4"/>
    <w:uiPriority w:val="59"/>
    <w:rsid w:val="009B40E6"/>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a"/>
    <w:next w:val="af4"/>
    <w:uiPriority w:val="59"/>
    <w:rsid w:val="009B40E6"/>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a"/>
    <w:next w:val="af4"/>
    <w:uiPriority w:val="59"/>
    <w:rsid w:val="009B40E6"/>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a"/>
    <w:next w:val="af4"/>
    <w:uiPriority w:val="59"/>
    <w:rsid w:val="009B40E6"/>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a"/>
    <w:next w:val="af4"/>
    <w:uiPriority w:val="59"/>
    <w:rsid w:val="005E6E04"/>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b"/>
    <w:uiPriority w:val="99"/>
    <w:semiHidden/>
    <w:unhideWhenUsed/>
    <w:rsid w:val="005E6E04"/>
  </w:style>
  <w:style w:type="character" w:customStyle="1" w:styleId="Footnote0">
    <w:name w:val="Footnote_"/>
    <w:rsid w:val="005E6E04"/>
    <w:rPr>
      <w:rFonts w:ascii="Arial" w:eastAsia="Arial" w:hAnsi="Arial" w:cs="Arial"/>
      <w:b w:val="0"/>
      <w:bCs w:val="0"/>
      <w:i w:val="0"/>
      <w:iCs w:val="0"/>
      <w:smallCaps w:val="0"/>
      <w:strike w:val="0"/>
      <w:spacing w:val="0"/>
      <w:sz w:val="9"/>
      <w:szCs w:val="9"/>
    </w:rPr>
  </w:style>
  <w:style w:type="character" w:customStyle="1" w:styleId="Footnote4ptSmallCaps">
    <w:name w:val="Footnote + 4 pt;Small Caps"/>
    <w:rsid w:val="005E6E04"/>
    <w:rPr>
      <w:rFonts w:ascii="Arial" w:eastAsia="Arial" w:hAnsi="Arial" w:cs="Arial"/>
      <w:b w:val="0"/>
      <w:bCs w:val="0"/>
      <w:i w:val="0"/>
      <w:iCs w:val="0"/>
      <w:smallCaps/>
      <w:strike w:val="0"/>
      <w:spacing w:val="0"/>
      <w:sz w:val="8"/>
      <w:szCs w:val="8"/>
      <w:lang w:val="en-US"/>
    </w:rPr>
  </w:style>
  <w:style w:type="character" w:customStyle="1" w:styleId="FootnoteItalicScaling80">
    <w:name w:val="Footnote + Italic;Scaling 80%"/>
    <w:rsid w:val="005E6E04"/>
    <w:rPr>
      <w:rFonts w:ascii="Arial" w:eastAsia="Arial" w:hAnsi="Arial" w:cs="Arial"/>
      <w:b w:val="0"/>
      <w:bCs w:val="0"/>
      <w:i/>
      <w:iCs/>
      <w:smallCaps w:val="0"/>
      <w:strike w:val="0"/>
      <w:spacing w:val="0"/>
      <w:w w:val="80"/>
      <w:sz w:val="9"/>
      <w:szCs w:val="9"/>
    </w:rPr>
  </w:style>
  <w:style w:type="character" w:customStyle="1" w:styleId="Footnote4pt">
    <w:name w:val="Footnote + 4 pt"/>
    <w:rsid w:val="005E6E04"/>
    <w:rPr>
      <w:rFonts w:ascii="Arial" w:eastAsia="Arial" w:hAnsi="Arial" w:cs="Arial"/>
      <w:b w:val="0"/>
      <w:bCs w:val="0"/>
      <w:i w:val="0"/>
      <w:iCs w:val="0"/>
      <w:smallCaps w:val="0"/>
      <w:strike w:val="0"/>
      <w:spacing w:val="0"/>
      <w:sz w:val="8"/>
      <w:szCs w:val="8"/>
      <w:lang w:val="en-US"/>
    </w:rPr>
  </w:style>
  <w:style w:type="character" w:customStyle="1" w:styleId="Heading32">
    <w:name w:val="Heading #3 (2)_"/>
    <w:link w:val="Heading320"/>
    <w:rsid w:val="005E6E04"/>
    <w:rPr>
      <w:rFonts w:ascii="Arial" w:eastAsia="Arial" w:hAnsi="Arial" w:cs="Arial"/>
      <w:sz w:val="17"/>
      <w:szCs w:val="17"/>
      <w:shd w:val="clear" w:color="auto" w:fill="FFFFFF"/>
    </w:rPr>
  </w:style>
  <w:style w:type="character" w:customStyle="1" w:styleId="HeaderorfooterArial65pt">
    <w:name w:val="Header or footer + Arial;6;5 pt"/>
    <w:rsid w:val="005E6E04"/>
    <w:rPr>
      <w:rFonts w:ascii="Arial" w:eastAsia="Arial" w:hAnsi="Arial" w:cs="Arial"/>
      <w:b w:val="0"/>
      <w:bCs w:val="0"/>
      <w:i w:val="0"/>
      <w:iCs w:val="0"/>
      <w:smallCaps w:val="0"/>
      <w:strike w:val="0"/>
      <w:spacing w:val="0"/>
      <w:sz w:val="13"/>
      <w:szCs w:val="13"/>
      <w:shd w:val="clear" w:color="auto" w:fill="FFFFFF"/>
    </w:rPr>
  </w:style>
  <w:style w:type="character" w:customStyle="1" w:styleId="Heading3">
    <w:name w:val="Heading #3_"/>
    <w:link w:val="Heading30"/>
    <w:rsid w:val="005E6E04"/>
    <w:rPr>
      <w:rFonts w:ascii="Arial" w:eastAsia="Arial" w:hAnsi="Arial" w:cs="Arial"/>
      <w:sz w:val="19"/>
      <w:szCs w:val="19"/>
      <w:shd w:val="clear" w:color="auto" w:fill="FFFFFF"/>
    </w:rPr>
  </w:style>
  <w:style w:type="character" w:customStyle="1" w:styleId="Heading2">
    <w:name w:val="Heading #2_"/>
    <w:link w:val="Heading20"/>
    <w:rsid w:val="005E6E04"/>
    <w:rPr>
      <w:rFonts w:ascii="Arial" w:eastAsia="Arial" w:hAnsi="Arial" w:cs="Arial"/>
      <w:sz w:val="25"/>
      <w:szCs w:val="25"/>
      <w:shd w:val="clear" w:color="auto" w:fill="FFFFFF"/>
    </w:rPr>
  </w:style>
  <w:style w:type="character" w:customStyle="1" w:styleId="Heading4">
    <w:name w:val="Heading #4_"/>
    <w:link w:val="Heading40"/>
    <w:rsid w:val="005E6E04"/>
    <w:rPr>
      <w:rFonts w:ascii="Arial" w:eastAsia="Arial" w:hAnsi="Arial" w:cs="Arial"/>
      <w:sz w:val="17"/>
      <w:szCs w:val="17"/>
      <w:shd w:val="clear" w:color="auto" w:fill="FFFFFF"/>
    </w:rPr>
  </w:style>
  <w:style w:type="character" w:customStyle="1" w:styleId="Tablecaption">
    <w:name w:val="Table caption_"/>
    <w:link w:val="Tablecaption0"/>
    <w:rsid w:val="005E6E04"/>
    <w:rPr>
      <w:rFonts w:ascii="Arial" w:eastAsia="Arial" w:hAnsi="Arial" w:cs="Arial"/>
      <w:sz w:val="17"/>
      <w:szCs w:val="17"/>
      <w:shd w:val="clear" w:color="auto" w:fill="FFFFFF"/>
    </w:rPr>
  </w:style>
  <w:style w:type="character" w:customStyle="1" w:styleId="Bodytext365ptNotItalic">
    <w:name w:val="Body text (3) + 6;5 pt;Not Italic"/>
    <w:rsid w:val="005E6E04"/>
    <w:rPr>
      <w:rFonts w:ascii="Arial" w:eastAsia="Arial" w:hAnsi="Arial" w:cs="Arial"/>
      <w:b w:val="0"/>
      <w:bCs w:val="0"/>
      <w:i/>
      <w:iCs/>
      <w:smallCaps w:val="0"/>
      <w:strike w:val="0"/>
      <w:spacing w:val="0"/>
      <w:sz w:val="13"/>
      <w:szCs w:val="13"/>
      <w:shd w:val="clear" w:color="auto" w:fill="FFFFFF"/>
    </w:rPr>
  </w:style>
  <w:style w:type="character" w:customStyle="1" w:styleId="Bodytext365pt">
    <w:name w:val="Body text (3) + 6;5 pt"/>
    <w:rsid w:val="005E6E04"/>
    <w:rPr>
      <w:rFonts w:ascii="Arial" w:eastAsia="Arial" w:hAnsi="Arial" w:cs="Arial"/>
      <w:b w:val="0"/>
      <w:bCs w:val="0"/>
      <w:i w:val="0"/>
      <w:iCs w:val="0"/>
      <w:smallCaps w:val="0"/>
      <w:strike w:val="0"/>
      <w:spacing w:val="0"/>
      <w:sz w:val="13"/>
      <w:szCs w:val="13"/>
      <w:shd w:val="clear" w:color="auto" w:fill="FFFFFF"/>
    </w:rPr>
  </w:style>
  <w:style w:type="character" w:customStyle="1" w:styleId="BodytextItalic">
    <w:name w:val="Body text + Italic"/>
    <w:rsid w:val="005E6E04"/>
    <w:rPr>
      <w:rFonts w:ascii="Arial" w:eastAsia="Arial" w:hAnsi="Arial" w:cs="Arial"/>
      <w:b w:val="0"/>
      <w:bCs w:val="0"/>
      <w:i/>
      <w:iCs/>
      <w:smallCaps w:val="0"/>
      <w:strike w:val="0"/>
      <w:spacing w:val="0"/>
      <w:sz w:val="17"/>
      <w:szCs w:val="17"/>
      <w:shd w:val="clear" w:color="auto" w:fill="FFFFFF"/>
    </w:rPr>
  </w:style>
  <w:style w:type="character" w:customStyle="1" w:styleId="Bodytext3NotItalic">
    <w:name w:val="Body text (3) + Not Italic"/>
    <w:rsid w:val="005E6E04"/>
    <w:rPr>
      <w:rFonts w:ascii="Arial" w:eastAsia="Arial" w:hAnsi="Arial" w:cs="Arial"/>
      <w:b w:val="0"/>
      <w:bCs w:val="0"/>
      <w:i/>
      <w:iCs/>
      <w:smallCaps w:val="0"/>
      <w:strike w:val="0"/>
      <w:spacing w:val="0"/>
      <w:sz w:val="17"/>
      <w:szCs w:val="17"/>
      <w:shd w:val="clear" w:color="auto" w:fill="FFFFFF"/>
    </w:rPr>
  </w:style>
  <w:style w:type="character" w:customStyle="1" w:styleId="Heading42">
    <w:name w:val="Heading #4 (2)_"/>
    <w:link w:val="Heading420"/>
    <w:rsid w:val="005E6E04"/>
    <w:rPr>
      <w:rFonts w:ascii="Arial" w:eastAsia="Arial" w:hAnsi="Arial" w:cs="Arial"/>
      <w:sz w:val="17"/>
      <w:szCs w:val="17"/>
      <w:shd w:val="clear" w:color="auto" w:fill="FFFFFF"/>
    </w:rPr>
  </w:style>
  <w:style w:type="character" w:customStyle="1" w:styleId="Bodytext355ptNotItalic">
    <w:name w:val="Body text (3) + 5;5 pt;Not Italic"/>
    <w:rsid w:val="005E6E04"/>
    <w:rPr>
      <w:rFonts w:ascii="Arial" w:eastAsia="Arial" w:hAnsi="Arial" w:cs="Arial"/>
      <w:b w:val="0"/>
      <w:bCs w:val="0"/>
      <w:i/>
      <w:iCs/>
      <w:smallCaps w:val="0"/>
      <w:strike w:val="0"/>
      <w:spacing w:val="0"/>
      <w:sz w:val="11"/>
      <w:szCs w:val="11"/>
      <w:shd w:val="clear" w:color="auto" w:fill="FFFFFF"/>
    </w:rPr>
  </w:style>
  <w:style w:type="character" w:customStyle="1" w:styleId="Bodytext75ptSmallCaps">
    <w:name w:val="Body text + 7;5 pt;Small Caps"/>
    <w:rsid w:val="005E6E04"/>
    <w:rPr>
      <w:rFonts w:ascii="Arial" w:eastAsia="Arial" w:hAnsi="Arial" w:cs="Arial"/>
      <w:b w:val="0"/>
      <w:bCs w:val="0"/>
      <w:i w:val="0"/>
      <w:iCs w:val="0"/>
      <w:smallCaps/>
      <w:strike w:val="0"/>
      <w:spacing w:val="0"/>
      <w:sz w:val="15"/>
      <w:szCs w:val="15"/>
      <w:shd w:val="clear" w:color="auto" w:fill="FFFFFF"/>
      <w:lang w:val="en-US"/>
    </w:rPr>
  </w:style>
  <w:style w:type="character" w:customStyle="1" w:styleId="Bodytext3BoldNotItalic">
    <w:name w:val="Body text (3) + Bold;Not Italic"/>
    <w:rsid w:val="005E6E04"/>
    <w:rPr>
      <w:rFonts w:ascii="Arial" w:eastAsia="Arial" w:hAnsi="Arial" w:cs="Arial"/>
      <w:b/>
      <w:bCs/>
      <w:i/>
      <w:iCs/>
      <w:smallCaps w:val="0"/>
      <w:strike w:val="0"/>
      <w:spacing w:val="0"/>
      <w:sz w:val="17"/>
      <w:szCs w:val="17"/>
      <w:shd w:val="clear" w:color="auto" w:fill="FFFFFF"/>
    </w:rPr>
  </w:style>
  <w:style w:type="character" w:customStyle="1" w:styleId="Heading1Spacing-1pt">
    <w:name w:val="Heading #1 + Spacing -1 pt"/>
    <w:rsid w:val="005E6E04"/>
    <w:rPr>
      <w:rFonts w:ascii="Arial" w:eastAsia="Arial" w:hAnsi="Arial" w:cs="Arial"/>
      <w:b w:val="0"/>
      <w:bCs w:val="0"/>
      <w:i w:val="0"/>
      <w:iCs w:val="0"/>
      <w:smallCaps w:val="0"/>
      <w:strike w:val="0"/>
      <w:spacing w:val="-20"/>
      <w:sz w:val="17"/>
      <w:szCs w:val="17"/>
      <w:shd w:val="clear" w:color="auto" w:fill="FFFFFF"/>
    </w:rPr>
  </w:style>
  <w:style w:type="paragraph" w:customStyle="1" w:styleId="Heading320">
    <w:name w:val="Heading #3 (2)"/>
    <w:basedOn w:val="a8"/>
    <w:link w:val="Heading32"/>
    <w:rsid w:val="005E6E04"/>
    <w:pPr>
      <w:shd w:val="clear" w:color="auto" w:fill="FFFFFF"/>
      <w:autoSpaceDE/>
      <w:autoSpaceDN/>
      <w:spacing w:line="233" w:lineRule="exact"/>
      <w:outlineLvl w:val="2"/>
    </w:pPr>
    <w:rPr>
      <w:rFonts w:ascii="Arial" w:eastAsia="Arial" w:hAnsi="Arial"/>
      <w:sz w:val="17"/>
      <w:szCs w:val="17"/>
      <w:lang/>
    </w:rPr>
  </w:style>
  <w:style w:type="paragraph" w:customStyle="1" w:styleId="Heading30">
    <w:name w:val="Heading #3"/>
    <w:basedOn w:val="a8"/>
    <w:link w:val="Heading3"/>
    <w:rsid w:val="005E6E04"/>
    <w:pPr>
      <w:shd w:val="clear" w:color="auto" w:fill="FFFFFF"/>
      <w:autoSpaceDE/>
      <w:autoSpaceDN/>
      <w:spacing w:line="233" w:lineRule="exact"/>
      <w:outlineLvl w:val="2"/>
    </w:pPr>
    <w:rPr>
      <w:rFonts w:ascii="Arial" w:eastAsia="Arial" w:hAnsi="Arial"/>
      <w:sz w:val="19"/>
      <w:szCs w:val="19"/>
      <w:lang/>
    </w:rPr>
  </w:style>
  <w:style w:type="paragraph" w:customStyle="1" w:styleId="Heading20">
    <w:name w:val="Heading #2"/>
    <w:basedOn w:val="a8"/>
    <w:link w:val="Heading2"/>
    <w:rsid w:val="005E6E04"/>
    <w:pPr>
      <w:shd w:val="clear" w:color="auto" w:fill="FFFFFF"/>
      <w:autoSpaceDE/>
      <w:autoSpaceDN/>
      <w:spacing w:before="960" w:after="420" w:line="293" w:lineRule="exact"/>
      <w:jc w:val="center"/>
      <w:outlineLvl w:val="1"/>
    </w:pPr>
    <w:rPr>
      <w:rFonts w:ascii="Arial" w:eastAsia="Arial" w:hAnsi="Arial"/>
      <w:sz w:val="25"/>
      <w:szCs w:val="25"/>
      <w:lang/>
    </w:rPr>
  </w:style>
  <w:style w:type="paragraph" w:customStyle="1" w:styleId="Heading40">
    <w:name w:val="Heading #4"/>
    <w:basedOn w:val="a8"/>
    <w:link w:val="Heading4"/>
    <w:rsid w:val="005E6E04"/>
    <w:pPr>
      <w:shd w:val="clear" w:color="auto" w:fill="FFFFFF"/>
      <w:autoSpaceDE/>
      <w:autoSpaceDN/>
      <w:spacing w:before="60" w:after="60" w:line="0" w:lineRule="atLeast"/>
      <w:ind w:hanging="1680"/>
      <w:jc w:val="both"/>
      <w:outlineLvl w:val="3"/>
    </w:pPr>
    <w:rPr>
      <w:rFonts w:ascii="Arial" w:eastAsia="Arial" w:hAnsi="Arial"/>
      <w:sz w:val="17"/>
      <w:szCs w:val="17"/>
      <w:lang/>
    </w:rPr>
  </w:style>
  <w:style w:type="paragraph" w:customStyle="1" w:styleId="Tablecaption0">
    <w:name w:val="Table caption"/>
    <w:basedOn w:val="a8"/>
    <w:link w:val="Tablecaption"/>
    <w:rsid w:val="005E6E04"/>
    <w:pPr>
      <w:shd w:val="clear" w:color="auto" w:fill="FFFFFF"/>
      <w:autoSpaceDE/>
      <w:autoSpaceDN/>
      <w:spacing w:line="218" w:lineRule="exact"/>
      <w:jc w:val="both"/>
    </w:pPr>
    <w:rPr>
      <w:rFonts w:ascii="Arial" w:eastAsia="Arial" w:hAnsi="Arial"/>
      <w:sz w:val="17"/>
      <w:szCs w:val="17"/>
      <w:lang/>
    </w:rPr>
  </w:style>
  <w:style w:type="paragraph" w:customStyle="1" w:styleId="Heading420">
    <w:name w:val="Heading #4 (2)"/>
    <w:basedOn w:val="a8"/>
    <w:link w:val="Heading42"/>
    <w:rsid w:val="005E6E04"/>
    <w:pPr>
      <w:shd w:val="clear" w:color="auto" w:fill="FFFFFF"/>
      <w:autoSpaceDE/>
      <w:autoSpaceDN/>
      <w:spacing w:before="180" w:line="0" w:lineRule="atLeast"/>
      <w:ind w:hanging="1680"/>
      <w:jc w:val="both"/>
      <w:outlineLvl w:val="3"/>
    </w:pPr>
    <w:rPr>
      <w:rFonts w:ascii="Arial" w:eastAsia="Arial" w:hAnsi="Arial"/>
      <w:sz w:val="17"/>
      <w:szCs w:val="17"/>
      <w:lang/>
    </w:rPr>
  </w:style>
  <w:style w:type="character" w:customStyle="1" w:styleId="Heading3Spacing3pt">
    <w:name w:val="Heading #3 + Spacing 3 pt"/>
    <w:rsid w:val="005E6E04"/>
    <w:rPr>
      <w:rFonts w:ascii="Arial" w:eastAsia="Arial" w:hAnsi="Arial" w:cs="Arial"/>
      <w:spacing w:val="70"/>
      <w:sz w:val="18"/>
      <w:szCs w:val="18"/>
      <w:shd w:val="clear" w:color="auto" w:fill="FFFFFF"/>
    </w:rPr>
  </w:style>
  <w:style w:type="table" w:customStyle="1" w:styleId="160">
    <w:name w:val="Сетка таблицы16"/>
    <w:basedOn w:val="aa"/>
    <w:next w:val="af4"/>
    <w:uiPriority w:val="59"/>
    <w:rsid w:val="005E6E04"/>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a"/>
    <w:next w:val="af4"/>
    <w:uiPriority w:val="59"/>
    <w:rsid w:val="005E6E04"/>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a"/>
    <w:next w:val="af4"/>
    <w:uiPriority w:val="59"/>
    <w:rsid w:val="000F3A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b"/>
    <w:uiPriority w:val="99"/>
    <w:semiHidden/>
    <w:unhideWhenUsed/>
    <w:rsid w:val="00E52598"/>
  </w:style>
  <w:style w:type="numbering" w:customStyle="1" w:styleId="115">
    <w:name w:val="Нет списка11"/>
    <w:next w:val="ab"/>
    <w:uiPriority w:val="99"/>
    <w:semiHidden/>
    <w:unhideWhenUsed/>
    <w:rsid w:val="00E52598"/>
  </w:style>
  <w:style w:type="table" w:customStyle="1" w:styleId="190">
    <w:name w:val="Сетка таблицы19"/>
    <w:basedOn w:val="aa"/>
    <w:next w:val="af4"/>
    <w:uiPriority w:val="59"/>
    <w:rsid w:val="00E5259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semiHidden/>
    <w:rsid w:val="00E52598"/>
  </w:style>
  <w:style w:type="numbering" w:customStyle="1" w:styleId="210">
    <w:name w:val="Нет списка21"/>
    <w:next w:val="ab"/>
    <w:semiHidden/>
    <w:rsid w:val="00E52598"/>
  </w:style>
  <w:style w:type="table" w:customStyle="1" w:styleId="1100">
    <w:name w:val="Сетка таблицы110"/>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b"/>
    <w:semiHidden/>
    <w:rsid w:val="00E52598"/>
  </w:style>
  <w:style w:type="table" w:customStyle="1" w:styleId="211">
    <w:name w:val="Сетка таблицы21"/>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b"/>
    <w:semiHidden/>
    <w:rsid w:val="00E52598"/>
  </w:style>
  <w:style w:type="table" w:customStyle="1" w:styleId="312">
    <w:name w:val="Сетка таблицы31"/>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Обычный11"/>
    <w:basedOn w:val="a8"/>
    <w:rsid w:val="00E52598"/>
    <w:pPr>
      <w:autoSpaceDE/>
      <w:autoSpaceDN/>
      <w:spacing w:before="100" w:beforeAutospacing="1" w:after="100" w:afterAutospacing="1"/>
    </w:pPr>
    <w:rPr>
      <w:color w:val="333333"/>
      <w:sz w:val="24"/>
      <w:szCs w:val="24"/>
    </w:rPr>
  </w:style>
  <w:style w:type="table" w:customStyle="1" w:styleId="510">
    <w:name w:val="Сетка таблицы51"/>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6">
    <w:name w:val="Д_Стиль1"/>
    <w:rsid w:val="00E52598"/>
  </w:style>
  <w:style w:type="numbering" w:customStyle="1" w:styleId="511">
    <w:name w:val="Нет списка51"/>
    <w:next w:val="ab"/>
    <w:uiPriority w:val="99"/>
    <w:semiHidden/>
    <w:unhideWhenUsed/>
    <w:rsid w:val="00E52598"/>
  </w:style>
  <w:style w:type="table" w:customStyle="1" w:styleId="610">
    <w:name w:val="Сетка таблицы61"/>
    <w:basedOn w:val="aa"/>
    <w:next w:val="af4"/>
    <w:uiPriority w:val="59"/>
    <w:rsid w:val="00E5259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b"/>
    <w:uiPriority w:val="99"/>
    <w:semiHidden/>
    <w:unhideWhenUsed/>
    <w:rsid w:val="00E52598"/>
  </w:style>
  <w:style w:type="table" w:customStyle="1" w:styleId="710">
    <w:name w:val="Сетка таблицы71"/>
    <w:basedOn w:val="aa"/>
    <w:next w:val="af4"/>
    <w:rsid w:val="00E5259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21"/>
    <w:basedOn w:val="a8"/>
    <w:rsid w:val="00E52598"/>
    <w:pPr>
      <w:widowControl w:val="0"/>
      <w:tabs>
        <w:tab w:val="left" w:pos="397"/>
      </w:tabs>
      <w:suppressAutoHyphens/>
      <w:adjustRightInd w:val="0"/>
      <w:spacing w:line="260" w:lineRule="atLeast"/>
      <w:textAlignment w:val="center"/>
    </w:pPr>
    <w:rPr>
      <w:rFonts w:ascii="Univers 45 Light" w:hAnsi="Univers 45 Light" w:cs="Univers 45 Light"/>
      <w:color w:val="000000"/>
      <w:lang w:val="en-GB" w:eastAsia="en-US"/>
    </w:rPr>
  </w:style>
  <w:style w:type="table" w:customStyle="1" w:styleId="810">
    <w:name w:val="Сетка таблицы81"/>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b"/>
    <w:uiPriority w:val="99"/>
    <w:semiHidden/>
    <w:unhideWhenUsed/>
    <w:rsid w:val="00E52598"/>
  </w:style>
  <w:style w:type="table" w:customStyle="1" w:styleId="161">
    <w:name w:val="Сетка таблицы161"/>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b"/>
    <w:uiPriority w:val="99"/>
    <w:semiHidden/>
    <w:unhideWhenUsed/>
    <w:rsid w:val="00E52598"/>
  </w:style>
  <w:style w:type="numbering" w:customStyle="1" w:styleId="11110">
    <w:name w:val="Нет списка1111"/>
    <w:next w:val="ab"/>
    <w:uiPriority w:val="99"/>
    <w:semiHidden/>
    <w:unhideWhenUsed/>
    <w:rsid w:val="00E52598"/>
  </w:style>
  <w:style w:type="numbering" w:customStyle="1" w:styleId="11111">
    <w:name w:val="Нет списка11111"/>
    <w:next w:val="ab"/>
    <w:semiHidden/>
    <w:rsid w:val="00E52598"/>
  </w:style>
  <w:style w:type="numbering" w:customStyle="1" w:styleId="2110">
    <w:name w:val="Нет списка211"/>
    <w:next w:val="ab"/>
    <w:semiHidden/>
    <w:rsid w:val="00E52598"/>
  </w:style>
  <w:style w:type="numbering" w:customStyle="1" w:styleId="3110">
    <w:name w:val="Нет списка311"/>
    <w:next w:val="ab"/>
    <w:semiHidden/>
    <w:rsid w:val="00E52598"/>
  </w:style>
  <w:style w:type="numbering" w:customStyle="1" w:styleId="4110">
    <w:name w:val="Нет списка411"/>
    <w:next w:val="ab"/>
    <w:semiHidden/>
    <w:rsid w:val="00E52598"/>
  </w:style>
  <w:style w:type="numbering" w:customStyle="1" w:styleId="117">
    <w:name w:val="Д_Стиль11"/>
    <w:rsid w:val="00E52598"/>
  </w:style>
  <w:style w:type="numbering" w:customStyle="1" w:styleId="5110">
    <w:name w:val="Нет списка511"/>
    <w:next w:val="ab"/>
    <w:uiPriority w:val="99"/>
    <w:semiHidden/>
    <w:unhideWhenUsed/>
    <w:rsid w:val="00E52598"/>
  </w:style>
  <w:style w:type="numbering" w:customStyle="1" w:styleId="6110">
    <w:name w:val="Нет списка611"/>
    <w:next w:val="ab"/>
    <w:uiPriority w:val="99"/>
    <w:semiHidden/>
    <w:unhideWhenUsed/>
    <w:rsid w:val="00E52598"/>
  </w:style>
  <w:style w:type="numbering" w:customStyle="1" w:styleId="7110">
    <w:name w:val="Нет списка711"/>
    <w:next w:val="ab"/>
    <w:uiPriority w:val="99"/>
    <w:semiHidden/>
    <w:unhideWhenUsed/>
    <w:rsid w:val="00E52598"/>
  </w:style>
  <w:style w:type="numbering" w:customStyle="1" w:styleId="8110">
    <w:name w:val="Нет списка811"/>
    <w:next w:val="ab"/>
    <w:uiPriority w:val="99"/>
    <w:semiHidden/>
    <w:unhideWhenUsed/>
    <w:rsid w:val="00E52598"/>
  </w:style>
  <w:style w:type="numbering" w:customStyle="1" w:styleId="111111">
    <w:name w:val="Нет списка111111"/>
    <w:next w:val="ab"/>
    <w:uiPriority w:val="99"/>
    <w:semiHidden/>
    <w:unhideWhenUsed/>
    <w:rsid w:val="00E52598"/>
  </w:style>
  <w:style w:type="table" w:customStyle="1" w:styleId="181">
    <w:name w:val="Сетка таблицы181"/>
    <w:basedOn w:val="aa"/>
    <w:next w:val="af4"/>
    <w:uiPriority w:val="59"/>
    <w:rsid w:val="00E5259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Просмотренная гиперссылка1"/>
    <w:rsid w:val="00E52598"/>
    <w:rPr>
      <w:color w:val="800080"/>
      <w:u w:val="single"/>
    </w:rPr>
  </w:style>
  <w:style w:type="character" w:customStyle="1" w:styleId="NormalPrefixChar1">
    <w:name w:val="Normal Prefix Char1"/>
    <w:uiPriority w:val="99"/>
    <w:locked/>
    <w:rsid w:val="00E52598"/>
    <w:rPr>
      <w:rFonts w:ascii="Times New Roman" w:eastAsia="Times New Roman" w:hAnsi="Times New Roman" w:cs="Times New Roman"/>
      <w:lang w:eastAsia="ru-RU"/>
    </w:rPr>
  </w:style>
  <w:style w:type="numbering" w:customStyle="1" w:styleId="94">
    <w:name w:val="Нет списка9"/>
    <w:next w:val="ab"/>
    <w:uiPriority w:val="99"/>
    <w:semiHidden/>
    <w:unhideWhenUsed/>
    <w:rsid w:val="00E52598"/>
  </w:style>
  <w:style w:type="numbering" w:customStyle="1" w:styleId="122">
    <w:name w:val="Нет списка12"/>
    <w:next w:val="ab"/>
    <w:uiPriority w:val="99"/>
    <w:semiHidden/>
    <w:unhideWhenUsed/>
    <w:rsid w:val="00E52598"/>
  </w:style>
  <w:style w:type="numbering" w:customStyle="1" w:styleId="1111111">
    <w:name w:val="Нет списка1111111"/>
    <w:next w:val="ab"/>
    <w:semiHidden/>
    <w:rsid w:val="00E52598"/>
  </w:style>
  <w:style w:type="numbering" w:customStyle="1" w:styleId="2111">
    <w:name w:val="Нет списка2111"/>
    <w:next w:val="ab"/>
    <w:semiHidden/>
    <w:rsid w:val="00E52598"/>
  </w:style>
  <w:style w:type="numbering" w:customStyle="1" w:styleId="3111">
    <w:name w:val="Нет списка3111"/>
    <w:next w:val="ab"/>
    <w:semiHidden/>
    <w:rsid w:val="00E52598"/>
  </w:style>
  <w:style w:type="numbering" w:customStyle="1" w:styleId="4111">
    <w:name w:val="Нет списка4111"/>
    <w:next w:val="ab"/>
    <w:semiHidden/>
    <w:rsid w:val="00E52598"/>
  </w:style>
  <w:style w:type="numbering" w:customStyle="1" w:styleId="1112">
    <w:name w:val="Д_Стиль111"/>
    <w:rsid w:val="00E52598"/>
  </w:style>
  <w:style w:type="numbering" w:customStyle="1" w:styleId="5111">
    <w:name w:val="Нет списка5111"/>
    <w:next w:val="ab"/>
    <w:uiPriority w:val="99"/>
    <w:semiHidden/>
    <w:unhideWhenUsed/>
    <w:rsid w:val="00E52598"/>
  </w:style>
  <w:style w:type="numbering" w:customStyle="1" w:styleId="6111">
    <w:name w:val="Нет списка6111"/>
    <w:next w:val="ab"/>
    <w:uiPriority w:val="99"/>
    <w:semiHidden/>
    <w:unhideWhenUsed/>
    <w:rsid w:val="00E52598"/>
  </w:style>
  <w:style w:type="numbering" w:customStyle="1" w:styleId="7111">
    <w:name w:val="Нет списка7111"/>
    <w:next w:val="ab"/>
    <w:uiPriority w:val="99"/>
    <w:semiHidden/>
    <w:unhideWhenUsed/>
    <w:rsid w:val="00E52598"/>
  </w:style>
  <w:style w:type="paragraph" w:customStyle="1" w:styleId="big">
    <w:name w:val="big"/>
    <w:basedOn w:val="a8"/>
    <w:rsid w:val="00E52598"/>
    <w:pPr>
      <w:autoSpaceDE/>
      <w:autoSpaceDN/>
      <w:spacing w:before="100" w:beforeAutospacing="1" w:after="100" w:afterAutospacing="1" w:line="315" w:lineRule="atLeast"/>
    </w:pPr>
    <w:rPr>
      <w:sz w:val="27"/>
      <w:szCs w:val="27"/>
    </w:rPr>
  </w:style>
  <w:style w:type="character" w:customStyle="1" w:styleId="bnewstitle2">
    <w:name w:val="bnews__title2"/>
    <w:rsid w:val="00E52598"/>
  </w:style>
  <w:style w:type="numbering" w:customStyle="1" w:styleId="102">
    <w:name w:val="Нет списка10"/>
    <w:next w:val="ab"/>
    <w:uiPriority w:val="99"/>
    <w:semiHidden/>
    <w:unhideWhenUsed/>
    <w:rsid w:val="00E52598"/>
  </w:style>
  <w:style w:type="numbering" w:customStyle="1" w:styleId="132">
    <w:name w:val="Нет списка13"/>
    <w:next w:val="ab"/>
    <w:semiHidden/>
    <w:rsid w:val="00E52598"/>
  </w:style>
  <w:style w:type="numbering" w:customStyle="1" w:styleId="220">
    <w:name w:val="Нет списка22"/>
    <w:next w:val="ab"/>
    <w:semiHidden/>
    <w:rsid w:val="00E52598"/>
  </w:style>
  <w:style w:type="numbering" w:customStyle="1" w:styleId="320">
    <w:name w:val="Нет списка32"/>
    <w:next w:val="ab"/>
    <w:semiHidden/>
    <w:rsid w:val="00E52598"/>
  </w:style>
  <w:style w:type="numbering" w:customStyle="1" w:styleId="420">
    <w:name w:val="Нет списка42"/>
    <w:next w:val="ab"/>
    <w:semiHidden/>
    <w:rsid w:val="00E52598"/>
  </w:style>
  <w:style w:type="numbering" w:customStyle="1" w:styleId="2f4">
    <w:name w:val="Д_Стиль2"/>
    <w:rsid w:val="00E52598"/>
  </w:style>
  <w:style w:type="numbering" w:customStyle="1" w:styleId="520">
    <w:name w:val="Нет списка52"/>
    <w:next w:val="ab"/>
    <w:uiPriority w:val="99"/>
    <w:semiHidden/>
    <w:unhideWhenUsed/>
    <w:rsid w:val="00E52598"/>
  </w:style>
  <w:style w:type="numbering" w:customStyle="1" w:styleId="620">
    <w:name w:val="Нет списка62"/>
    <w:next w:val="ab"/>
    <w:uiPriority w:val="99"/>
    <w:semiHidden/>
    <w:unhideWhenUsed/>
    <w:rsid w:val="00E52598"/>
  </w:style>
  <w:style w:type="numbering" w:customStyle="1" w:styleId="720">
    <w:name w:val="Нет списка72"/>
    <w:next w:val="ab"/>
    <w:uiPriority w:val="99"/>
    <w:semiHidden/>
    <w:unhideWhenUsed/>
    <w:rsid w:val="00E52598"/>
  </w:style>
  <w:style w:type="numbering" w:customStyle="1" w:styleId="8111">
    <w:name w:val="Нет списка8111"/>
    <w:next w:val="ab"/>
    <w:uiPriority w:val="99"/>
    <w:semiHidden/>
    <w:unhideWhenUsed/>
    <w:rsid w:val="00E52598"/>
  </w:style>
  <w:style w:type="numbering" w:customStyle="1" w:styleId="1120">
    <w:name w:val="Нет списка112"/>
    <w:next w:val="ab"/>
    <w:uiPriority w:val="99"/>
    <w:semiHidden/>
    <w:unhideWhenUsed/>
    <w:rsid w:val="00E52598"/>
  </w:style>
  <w:style w:type="numbering" w:customStyle="1" w:styleId="911">
    <w:name w:val="Нет списка91"/>
    <w:next w:val="ab"/>
    <w:uiPriority w:val="99"/>
    <w:semiHidden/>
    <w:unhideWhenUsed/>
    <w:rsid w:val="00E52598"/>
  </w:style>
  <w:style w:type="numbering" w:customStyle="1" w:styleId="1210">
    <w:name w:val="Нет списка121"/>
    <w:next w:val="ab"/>
    <w:uiPriority w:val="99"/>
    <w:semiHidden/>
    <w:unhideWhenUsed/>
    <w:rsid w:val="00E52598"/>
  </w:style>
  <w:style w:type="numbering" w:customStyle="1" w:styleId="11120">
    <w:name w:val="Нет списка1112"/>
    <w:next w:val="ab"/>
    <w:semiHidden/>
    <w:rsid w:val="00E52598"/>
  </w:style>
  <w:style w:type="numbering" w:customStyle="1" w:styleId="21111">
    <w:name w:val="Нет списка21111"/>
    <w:next w:val="ab"/>
    <w:semiHidden/>
    <w:rsid w:val="00E52598"/>
  </w:style>
  <w:style w:type="numbering" w:customStyle="1" w:styleId="31111">
    <w:name w:val="Нет списка31111"/>
    <w:next w:val="ab"/>
    <w:semiHidden/>
    <w:rsid w:val="00E52598"/>
  </w:style>
  <w:style w:type="numbering" w:customStyle="1" w:styleId="41111">
    <w:name w:val="Нет списка41111"/>
    <w:next w:val="ab"/>
    <w:semiHidden/>
    <w:rsid w:val="00E52598"/>
  </w:style>
  <w:style w:type="numbering" w:customStyle="1" w:styleId="11112">
    <w:name w:val="Д_Стиль1111"/>
    <w:rsid w:val="00E52598"/>
  </w:style>
  <w:style w:type="numbering" w:customStyle="1" w:styleId="51111">
    <w:name w:val="Нет списка51111"/>
    <w:next w:val="ab"/>
    <w:uiPriority w:val="99"/>
    <w:semiHidden/>
    <w:unhideWhenUsed/>
    <w:rsid w:val="00E52598"/>
  </w:style>
  <w:style w:type="numbering" w:customStyle="1" w:styleId="61111">
    <w:name w:val="Нет списка61111"/>
    <w:next w:val="ab"/>
    <w:uiPriority w:val="99"/>
    <w:semiHidden/>
    <w:unhideWhenUsed/>
    <w:rsid w:val="00E52598"/>
  </w:style>
  <w:style w:type="numbering" w:customStyle="1" w:styleId="71111">
    <w:name w:val="Нет списка71111"/>
    <w:next w:val="ab"/>
    <w:uiPriority w:val="99"/>
    <w:semiHidden/>
    <w:unhideWhenUsed/>
    <w:rsid w:val="00E52598"/>
  </w:style>
  <w:style w:type="numbering" w:customStyle="1" w:styleId="142">
    <w:name w:val="Нет списка14"/>
    <w:next w:val="ab"/>
    <w:uiPriority w:val="99"/>
    <w:semiHidden/>
    <w:unhideWhenUsed/>
    <w:rsid w:val="00E52598"/>
  </w:style>
  <w:style w:type="numbering" w:customStyle="1" w:styleId="152">
    <w:name w:val="Нет списка15"/>
    <w:next w:val="ab"/>
    <w:uiPriority w:val="99"/>
    <w:semiHidden/>
    <w:unhideWhenUsed/>
    <w:rsid w:val="00E52598"/>
  </w:style>
  <w:style w:type="numbering" w:customStyle="1" w:styleId="1130">
    <w:name w:val="Нет списка113"/>
    <w:next w:val="ab"/>
    <w:semiHidden/>
    <w:rsid w:val="00E52598"/>
  </w:style>
  <w:style w:type="numbering" w:customStyle="1" w:styleId="230">
    <w:name w:val="Нет списка23"/>
    <w:next w:val="ab"/>
    <w:semiHidden/>
    <w:rsid w:val="00E52598"/>
  </w:style>
  <w:style w:type="numbering" w:customStyle="1" w:styleId="330">
    <w:name w:val="Нет списка33"/>
    <w:next w:val="ab"/>
    <w:semiHidden/>
    <w:rsid w:val="00E52598"/>
  </w:style>
  <w:style w:type="numbering" w:customStyle="1" w:styleId="430">
    <w:name w:val="Нет списка43"/>
    <w:next w:val="ab"/>
    <w:semiHidden/>
    <w:rsid w:val="00E52598"/>
  </w:style>
  <w:style w:type="numbering" w:customStyle="1" w:styleId="39">
    <w:name w:val="Д_Стиль3"/>
    <w:rsid w:val="00E52598"/>
  </w:style>
  <w:style w:type="numbering" w:customStyle="1" w:styleId="530">
    <w:name w:val="Нет списка53"/>
    <w:next w:val="ab"/>
    <w:uiPriority w:val="99"/>
    <w:semiHidden/>
    <w:unhideWhenUsed/>
    <w:rsid w:val="00E52598"/>
  </w:style>
  <w:style w:type="numbering" w:customStyle="1" w:styleId="630">
    <w:name w:val="Нет списка63"/>
    <w:next w:val="ab"/>
    <w:uiPriority w:val="99"/>
    <w:semiHidden/>
    <w:unhideWhenUsed/>
    <w:rsid w:val="00E52598"/>
  </w:style>
  <w:style w:type="numbering" w:customStyle="1" w:styleId="730">
    <w:name w:val="Нет списка73"/>
    <w:next w:val="ab"/>
    <w:uiPriority w:val="99"/>
    <w:semiHidden/>
    <w:unhideWhenUsed/>
    <w:rsid w:val="00E52598"/>
  </w:style>
  <w:style w:type="numbering" w:customStyle="1" w:styleId="820">
    <w:name w:val="Нет списка82"/>
    <w:next w:val="ab"/>
    <w:uiPriority w:val="99"/>
    <w:semiHidden/>
    <w:unhideWhenUsed/>
    <w:rsid w:val="00E52598"/>
  </w:style>
  <w:style w:type="numbering" w:customStyle="1" w:styleId="1113">
    <w:name w:val="Нет списка1113"/>
    <w:next w:val="ab"/>
    <w:uiPriority w:val="99"/>
    <w:semiHidden/>
    <w:unhideWhenUsed/>
    <w:rsid w:val="00E52598"/>
  </w:style>
  <w:style w:type="numbering" w:customStyle="1" w:styleId="920">
    <w:name w:val="Нет списка92"/>
    <w:next w:val="ab"/>
    <w:uiPriority w:val="99"/>
    <w:semiHidden/>
    <w:unhideWhenUsed/>
    <w:rsid w:val="00E52598"/>
  </w:style>
  <w:style w:type="numbering" w:customStyle="1" w:styleId="1220">
    <w:name w:val="Нет списка122"/>
    <w:next w:val="ab"/>
    <w:uiPriority w:val="99"/>
    <w:semiHidden/>
    <w:unhideWhenUsed/>
    <w:rsid w:val="00E52598"/>
  </w:style>
  <w:style w:type="numbering" w:customStyle="1" w:styleId="111120">
    <w:name w:val="Нет списка11112"/>
    <w:next w:val="ab"/>
    <w:semiHidden/>
    <w:rsid w:val="00E52598"/>
  </w:style>
  <w:style w:type="numbering" w:customStyle="1" w:styleId="2120">
    <w:name w:val="Нет списка212"/>
    <w:next w:val="ab"/>
    <w:semiHidden/>
    <w:rsid w:val="00E52598"/>
  </w:style>
  <w:style w:type="numbering" w:customStyle="1" w:styleId="3120">
    <w:name w:val="Нет списка312"/>
    <w:next w:val="ab"/>
    <w:semiHidden/>
    <w:rsid w:val="00E52598"/>
  </w:style>
  <w:style w:type="numbering" w:customStyle="1" w:styleId="412">
    <w:name w:val="Нет списка412"/>
    <w:next w:val="ab"/>
    <w:semiHidden/>
    <w:rsid w:val="00E52598"/>
  </w:style>
  <w:style w:type="numbering" w:customStyle="1" w:styleId="123">
    <w:name w:val="Д_Стиль12"/>
    <w:rsid w:val="00E52598"/>
  </w:style>
  <w:style w:type="numbering" w:customStyle="1" w:styleId="512">
    <w:name w:val="Нет списка512"/>
    <w:next w:val="ab"/>
    <w:uiPriority w:val="99"/>
    <w:semiHidden/>
    <w:unhideWhenUsed/>
    <w:rsid w:val="00E52598"/>
  </w:style>
  <w:style w:type="numbering" w:customStyle="1" w:styleId="612">
    <w:name w:val="Нет списка612"/>
    <w:next w:val="ab"/>
    <w:uiPriority w:val="99"/>
    <w:semiHidden/>
    <w:unhideWhenUsed/>
    <w:rsid w:val="00E52598"/>
  </w:style>
  <w:style w:type="numbering" w:customStyle="1" w:styleId="712">
    <w:name w:val="Нет списка712"/>
    <w:next w:val="ab"/>
    <w:uiPriority w:val="99"/>
    <w:semiHidden/>
    <w:unhideWhenUsed/>
    <w:rsid w:val="00E52598"/>
  </w:style>
  <w:style w:type="numbering" w:customStyle="1" w:styleId="1011">
    <w:name w:val="Нет списка101"/>
    <w:next w:val="ab"/>
    <w:uiPriority w:val="99"/>
    <w:semiHidden/>
    <w:unhideWhenUsed/>
    <w:rsid w:val="00E52598"/>
  </w:style>
  <w:style w:type="numbering" w:customStyle="1" w:styleId="1310">
    <w:name w:val="Нет списка131"/>
    <w:next w:val="ab"/>
    <w:semiHidden/>
    <w:rsid w:val="00E52598"/>
  </w:style>
  <w:style w:type="numbering" w:customStyle="1" w:styleId="221">
    <w:name w:val="Нет списка221"/>
    <w:next w:val="ab"/>
    <w:semiHidden/>
    <w:rsid w:val="00E52598"/>
  </w:style>
  <w:style w:type="numbering" w:customStyle="1" w:styleId="321">
    <w:name w:val="Нет списка321"/>
    <w:next w:val="ab"/>
    <w:semiHidden/>
    <w:rsid w:val="00E52598"/>
  </w:style>
  <w:style w:type="numbering" w:customStyle="1" w:styleId="421">
    <w:name w:val="Нет списка421"/>
    <w:next w:val="ab"/>
    <w:semiHidden/>
    <w:rsid w:val="00E52598"/>
  </w:style>
  <w:style w:type="numbering" w:customStyle="1" w:styleId="213">
    <w:name w:val="Д_Стиль21"/>
    <w:rsid w:val="00E52598"/>
  </w:style>
  <w:style w:type="numbering" w:customStyle="1" w:styleId="521">
    <w:name w:val="Нет списка521"/>
    <w:next w:val="ab"/>
    <w:uiPriority w:val="99"/>
    <w:semiHidden/>
    <w:unhideWhenUsed/>
    <w:rsid w:val="00E52598"/>
  </w:style>
  <w:style w:type="numbering" w:customStyle="1" w:styleId="621">
    <w:name w:val="Нет списка621"/>
    <w:next w:val="ab"/>
    <w:uiPriority w:val="99"/>
    <w:semiHidden/>
    <w:unhideWhenUsed/>
    <w:rsid w:val="00E52598"/>
  </w:style>
  <w:style w:type="numbering" w:customStyle="1" w:styleId="721">
    <w:name w:val="Нет списка721"/>
    <w:next w:val="ab"/>
    <w:uiPriority w:val="99"/>
    <w:semiHidden/>
    <w:unhideWhenUsed/>
    <w:rsid w:val="00E52598"/>
  </w:style>
  <w:style w:type="numbering" w:customStyle="1" w:styleId="812">
    <w:name w:val="Нет списка812"/>
    <w:next w:val="ab"/>
    <w:uiPriority w:val="99"/>
    <w:semiHidden/>
    <w:unhideWhenUsed/>
    <w:rsid w:val="00E52598"/>
  </w:style>
  <w:style w:type="numbering" w:customStyle="1" w:styleId="1121">
    <w:name w:val="Нет списка1121"/>
    <w:next w:val="ab"/>
    <w:uiPriority w:val="99"/>
    <w:semiHidden/>
    <w:unhideWhenUsed/>
    <w:rsid w:val="00E52598"/>
  </w:style>
  <w:style w:type="numbering" w:customStyle="1" w:styleId="9110">
    <w:name w:val="Нет списка911"/>
    <w:next w:val="ab"/>
    <w:uiPriority w:val="99"/>
    <w:semiHidden/>
    <w:unhideWhenUsed/>
    <w:rsid w:val="00E52598"/>
  </w:style>
  <w:style w:type="numbering" w:customStyle="1" w:styleId="1211">
    <w:name w:val="Нет списка1211"/>
    <w:next w:val="ab"/>
    <w:uiPriority w:val="99"/>
    <w:semiHidden/>
    <w:unhideWhenUsed/>
    <w:rsid w:val="00E52598"/>
  </w:style>
  <w:style w:type="numbering" w:customStyle="1" w:styleId="11121">
    <w:name w:val="Нет списка11121"/>
    <w:next w:val="ab"/>
    <w:semiHidden/>
    <w:rsid w:val="00E52598"/>
  </w:style>
  <w:style w:type="numbering" w:customStyle="1" w:styleId="2112">
    <w:name w:val="Нет списка2112"/>
    <w:next w:val="ab"/>
    <w:semiHidden/>
    <w:rsid w:val="00E52598"/>
  </w:style>
  <w:style w:type="numbering" w:customStyle="1" w:styleId="3112">
    <w:name w:val="Нет списка3112"/>
    <w:next w:val="ab"/>
    <w:semiHidden/>
    <w:rsid w:val="00E52598"/>
  </w:style>
  <w:style w:type="numbering" w:customStyle="1" w:styleId="4112">
    <w:name w:val="Нет списка4112"/>
    <w:next w:val="ab"/>
    <w:semiHidden/>
    <w:rsid w:val="00E52598"/>
  </w:style>
  <w:style w:type="numbering" w:customStyle="1" w:styleId="1122">
    <w:name w:val="Д_Стиль112"/>
    <w:rsid w:val="00E52598"/>
  </w:style>
  <w:style w:type="numbering" w:customStyle="1" w:styleId="5112">
    <w:name w:val="Нет списка5112"/>
    <w:next w:val="ab"/>
    <w:uiPriority w:val="99"/>
    <w:semiHidden/>
    <w:unhideWhenUsed/>
    <w:rsid w:val="00E52598"/>
  </w:style>
  <w:style w:type="numbering" w:customStyle="1" w:styleId="6112">
    <w:name w:val="Нет списка6112"/>
    <w:next w:val="ab"/>
    <w:uiPriority w:val="99"/>
    <w:semiHidden/>
    <w:unhideWhenUsed/>
    <w:rsid w:val="00E52598"/>
  </w:style>
  <w:style w:type="numbering" w:customStyle="1" w:styleId="7112">
    <w:name w:val="Нет списка7112"/>
    <w:next w:val="ab"/>
    <w:uiPriority w:val="99"/>
    <w:semiHidden/>
    <w:unhideWhenUsed/>
    <w:rsid w:val="00E52598"/>
  </w:style>
  <w:style w:type="character" w:customStyle="1" w:styleId="1f8">
    <w:name w:val="Верхний колонтитул Знак1"/>
    <w:uiPriority w:val="99"/>
    <w:semiHidden/>
    <w:rsid w:val="00E52598"/>
    <w:rPr>
      <w:rFonts w:ascii="Times New Roman" w:eastAsia="Times New Roman" w:hAnsi="Times New Roman" w:cs="Times New Roman"/>
      <w:sz w:val="20"/>
      <w:szCs w:val="20"/>
      <w:lang w:eastAsia="ru-RU"/>
    </w:rPr>
  </w:style>
  <w:style w:type="character" w:customStyle="1" w:styleId="1f9">
    <w:name w:val="Нижний колонтитул Знак1"/>
    <w:uiPriority w:val="99"/>
    <w:semiHidden/>
    <w:rsid w:val="00E52598"/>
    <w:rPr>
      <w:rFonts w:ascii="Times New Roman" w:eastAsia="Times New Roman" w:hAnsi="Times New Roman" w:cs="Times New Roman"/>
      <w:sz w:val="20"/>
      <w:szCs w:val="20"/>
      <w:lang w:eastAsia="ru-RU"/>
    </w:rPr>
  </w:style>
  <w:style w:type="numbering" w:customStyle="1" w:styleId="162">
    <w:name w:val="Нет списка16"/>
    <w:next w:val="ab"/>
    <w:uiPriority w:val="99"/>
    <w:semiHidden/>
    <w:unhideWhenUsed/>
    <w:rsid w:val="00E52598"/>
  </w:style>
  <w:style w:type="numbering" w:customStyle="1" w:styleId="172">
    <w:name w:val="Нет списка17"/>
    <w:next w:val="ab"/>
    <w:uiPriority w:val="99"/>
    <w:semiHidden/>
    <w:unhideWhenUsed/>
    <w:rsid w:val="00E52598"/>
  </w:style>
  <w:style w:type="table" w:customStyle="1" w:styleId="200">
    <w:name w:val="Сетка таблицы20"/>
    <w:basedOn w:val="aa"/>
    <w:next w:val="af4"/>
    <w:uiPriority w:val="59"/>
    <w:rsid w:val="00E5259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b"/>
    <w:semiHidden/>
    <w:rsid w:val="00E52598"/>
  </w:style>
  <w:style w:type="numbering" w:customStyle="1" w:styleId="240">
    <w:name w:val="Нет списка24"/>
    <w:next w:val="ab"/>
    <w:semiHidden/>
    <w:rsid w:val="00E52598"/>
  </w:style>
  <w:style w:type="table" w:customStyle="1" w:styleId="1123">
    <w:name w:val="Сетка таблицы112"/>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b"/>
    <w:semiHidden/>
    <w:rsid w:val="00E52598"/>
  </w:style>
  <w:style w:type="table" w:customStyle="1" w:styleId="222">
    <w:name w:val="Сетка таблицы22"/>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b"/>
    <w:semiHidden/>
    <w:rsid w:val="00E52598"/>
  </w:style>
  <w:style w:type="table" w:customStyle="1" w:styleId="322">
    <w:name w:val="Сетка таблицы32"/>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Д_Стиль4"/>
    <w:rsid w:val="00E52598"/>
  </w:style>
  <w:style w:type="numbering" w:customStyle="1" w:styleId="540">
    <w:name w:val="Нет списка54"/>
    <w:next w:val="ab"/>
    <w:uiPriority w:val="99"/>
    <w:semiHidden/>
    <w:unhideWhenUsed/>
    <w:rsid w:val="00E52598"/>
  </w:style>
  <w:style w:type="table" w:customStyle="1" w:styleId="622">
    <w:name w:val="Сетка таблицы62"/>
    <w:basedOn w:val="aa"/>
    <w:next w:val="af4"/>
    <w:uiPriority w:val="59"/>
    <w:rsid w:val="00E5259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4"/>
    <w:next w:val="ab"/>
    <w:uiPriority w:val="99"/>
    <w:semiHidden/>
    <w:unhideWhenUsed/>
    <w:rsid w:val="00E52598"/>
  </w:style>
  <w:style w:type="table" w:customStyle="1" w:styleId="722">
    <w:name w:val="Сетка таблицы72"/>
    <w:basedOn w:val="aa"/>
    <w:next w:val="af4"/>
    <w:rsid w:val="00E5259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0">
    <w:name w:val="Нет списка74"/>
    <w:next w:val="ab"/>
    <w:uiPriority w:val="99"/>
    <w:semiHidden/>
    <w:unhideWhenUsed/>
    <w:rsid w:val="00E52598"/>
  </w:style>
  <w:style w:type="table" w:customStyle="1" w:styleId="1620">
    <w:name w:val="Сетка таблицы162"/>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0">
    <w:name w:val="Нет списка83"/>
    <w:next w:val="ab"/>
    <w:uiPriority w:val="99"/>
    <w:semiHidden/>
    <w:unhideWhenUsed/>
    <w:rsid w:val="00E52598"/>
  </w:style>
  <w:style w:type="numbering" w:customStyle="1" w:styleId="1114">
    <w:name w:val="Нет списка1114"/>
    <w:next w:val="ab"/>
    <w:uiPriority w:val="99"/>
    <w:semiHidden/>
    <w:unhideWhenUsed/>
    <w:rsid w:val="00E52598"/>
  </w:style>
  <w:style w:type="numbering" w:customStyle="1" w:styleId="11113">
    <w:name w:val="Нет списка11113"/>
    <w:next w:val="ab"/>
    <w:semiHidden/>
    <w:rsid w:val="00E52598"/>
  </w:style>
  <w:style w:type="numbering" w:customStyle="1" w:styleId="2130">
    <w:name w:val="Нет списка213"/>
    <w:next w:val="ab"/>
    <w:semiHidden/>
    <w:rsid w:val="00E52598"/>
  </w:style>
  <w:style w:type="numbering" w:customStyle="1" w:styleId="313">
    <w:name w:val="Нет списка313"/>
    <w:next w:val="ab"/>
    <w:semiHidden/>
    <w:rsid w:val="00E52598"/>
  </w:style>
  <w:style w:type="numbering" w:customStyle="1" w:styleId="413">
    <w:name w:val="Нет списка413"/>
    <w:next w:val="ab"/>
    <w:semiHidden/>
    <w:rsid w:val="00E52598"/>
  </w:style>
  <w:style w:type="numbering" w:customStyle="1" w:styleId="133">
    <w:name w:val="Д_Стиль13"/>
    <w:rsid w:val="00E52598"/>
  </w:style>
  <w:style w:type="numbering" w:customStyle="1" w:styleId="513">
    <w:name w:val="Нет списка513"/>
    <w:next w:val="ab"/>
    <w:uiPriority w:val="99"/>
    <w:semiHidden/>
    <w:unhideWhenUsed/>
    <w:rsid w:val="00E52598"/>
  </w:style>
  <w:style w:type="numbering" w:customStyle="1" w:styleId="613">
    <w:name w:val="Нет списка613"/>
    <w:next w:val="ab"/>
    <w:uiPriority w:val="99"/>
    <w:semiHidden/>
    <w:unhideWhenUsed/>
    <w:rsid w:val="00E52598"/>
  </w:style>
  <w:style w:type="numbering" w:customStyle="1" w:styleId="713">
    <w:name w:val="Нет списка713"/>
    <w:next w:val="ab"/>
    <w:uiPriority w:val="99"/>
    <w:semiHidden/>
    <w:unhideWhenUsed/>
    <w:rsid w:val="00E52598"/>
  </w:style>
  <w:style w:type="numbering" w:customStyle="1" w:styleId="813">
    <w:name w:val="Нет списка813"/>
    <w:next w:val="ab"/>
    <w:uiPriority w:val="99"/>
    <w:semiHidden/>
    <w:unhideWhenUsed/>
    <w:rsid w:val="00E52598"/>
  </w:style>
  <w:style w:type="numbering" w:customStyle="1" w:styleId="111112">
    <w:name w:val="Нет списка111112"/>
    <w:next w:val="ab"/>
    <w:uiPriority w:val="99"/>
    <w:semiHidden/>
    <w:unhideWhenUsed/>
    <w:rsid w:val="00E52598"/>
  </w:style>
  <w:style w:type="table" w:customStyle="1" w:styleId="182">
    <w:name w:val="Сетка таблицы182"/>
    <w:basedOn w:val="aa"/>
    <w:next w:val="af4"/>
    <w:uiPriority w:val="59"/>
    <w:rsid w:val="00E5259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0">
    <w:name w:val="Нет списка93"/>
    <w:next w:val="ab"/>
    <w:uiPriority w:val="99"/>
    <w:semiHidden/>
    <w:unhideWhenUsed/>
    <w:rsid w:val="00E52598"/>
  </w:style>
  <w:style w:type="numbering" w:customStyle="1" w:styleId="1230">
    <w:name w:val="Нет списка123"/>
    <w:next w:val="ab"/>
    <w:uiPriority w:val="99"/>
    <w:semiHidden/>
    <w:unhideWhenUsed/>
    <w:rsid w:val="00E52598"/>
  </w:style>
  <w:style w:type="table" w:customStyle="1" w:styleId="191">
    <w:name w:val="Сетка таблицы191"/>
    <w:basedOn w:val="aa"/>
    <w:next w:val="af4"/>
    <w:uiPriority w:val="59"/>
    <w:rsid w:val="00E5259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b"/>
    <w:semiHidden/>
    <w:rsid w:val="00E52598"/>
  </w:style>
  <w:style w:type="numbering" w:customStyle="1" w:styleId="2113">
    <w:name w:val="Нет списка2113"/>
    <w:next w:val="ab"/>
    <w:semiHidden/>
    <w:rsid w:val="00E52598"/>
  </w:style>
  <w:style w:type="table" w:customStyle="1" w:styleId="1101">
    <w:name w:val="Сетка таблицы1101"/>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
    <w:name w:val="Нет списка3113"/>
    <w:next w:val="ab"/>
    <w:semiHidden/>
    <w:rsid w:val="00E52598"/>
  </w:style>
  <w:style w:type="table" w:customStyle="1" w:styleId="2114">
    <w:name w:val="Сетка таблицы211"/>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
    <w:name w:val="Нет списка4113"/>
    <w:next w:val="ab"/>
    <w:semiHidden/>
    <w:rsid w:val="00E52598"/>
  </w:style>
  <w:style w:type="table" w:customStyle="1" w:styleId="3114">
    <w:name w:val="Сетка таблицы311"/>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
    <w:basedOn w:val="aa"/>
    <w:next w:val="af4"/>
    <w:rsid w:val="00E52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Д_Стиль113"/>
    <w:rsid w:val="00E52598"/>
  </w:style>
  <w:style w:type="numbering" w:customStyle="1" w:styleId="51130">
    <w:name w:val="Нет списка5113"/>
    <w:next w:val="ab"/>
    <w:uiPriority w:val="99"/>
    <w:semiHidden/>
    <w:unhideWhenUsed/>
    <w:rsid w:val="00E52598"/>
  </w:style>
  <w:style w:type="table" w:customStyle="1" w:styleId="6113">
    <w:name w:val="Сетка таблицы611"/>
    <w:basedOn w:val="aa"/>
    <w:next w:val="af4"/>
    <w:uiPriority w:val="59"/>
    <w:rsid w:val="00E5259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0">
    <w:name w:val="Нет списка6113"/>
    <w:next w:val="ab"/>
    <w:uiPriority w:val="99"/>
    <w:semiHidden/>
    <w:unhideWhenUsed/>
    <w:rsid w:val="00E52598"/>
  </w:style>
  <w:style w:type="table" w:customStyle="1" w:styleId="7113">
    <w:name w:val="Сетка таблицы711"/>
    <w:basedOn w:val="aa"/>
    <w:next w:val="af4"/>
    <w:rsid w:val="00E5259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a"/>
    <w:next w:val="af4"/>
    <w:uiPriority w:val="59"/>
    <w:rsid w:val="00E52598"/>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b"/>
    <w:uiPriority w:val="99"/>
    <w:semiHidden/>
    <w:unhideWhenUsed/>
    <w:rsid w:val="00E52598"/>
  </w:style>
  <w:style w:type="table" w:customStyle="1" w:styleId="1611">
    <w:name w:val="Сетка таблицы1611"/>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a"/>
    <w:next w:val="af4"/>
    <w:uiPriority w:val="59"/>
    <w:rsid w:val="00E52598"/>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
    <w:name w:val="Нет списка102"/>
    <w:next w:val="ab"/>
    <w:uiPriority w:val="99"/>
    <w:semiHidden/>
    <w:unhideWhenUsed/>
    <w:rsid w:val="00E52598"/>
  </w:style>
  <w:style w:type="numbering" w:customStyle="1" w:styleId="1321">
    <w:name w:val="Нет списка132"/>
    <w:next w:val="ab"/>
    <w:semiHidden/>
    <w:rsid w:val="00E52598"/>
  </w:style>
  <w:style w:type="numbering" w:customStyle="1" w:styleId="2220">
    <w:name w:val="Нет списка222"/>
    <w:next w:val="ab"/>
    <w:semiHidden/>
    <w:rsid w:val="00E52598"/>
  </w:style>
  <w:style w:type="numbering" w:customStyle="1" w:styleId="3220">
    <w:name w:val="Нет списка322"/>
    <w:next w:val="ab"/>
    <w:semiHidden/>
    <w:rsid w:val="00E52598"/>
  </w:style>
  <w:style w:type="numbering" w:customStyle="1" w:styleId="4220">
    <w:name w:val="Нет списка422"/>
    <w:next w:val="ab"/>
    <w:semiHidden/>
    <w:rsid w:val="00E52598"/>
  </w:style>
  <w:style w:type="numbering" w:customStyle="1" w:styleId="223">
    <w:name w:val="Д_Стиль22"/>
    <w:rsid w:val="00E52598"/>
  </w:style>
  <w:style w:type="numbering" w:customStyle="1" w:styleId="5220">
    <w:name w:val="Нет списка522"/>
    <w:next w:val="ab"/>
    <w:uiPriority w:val="99"/>
    <w:semiHidden/>
    <w:unhideWhenUsed/>
    <w:rsid w:val="00E52598"/>
  </w:style>
  <w:style w:type="numbering" w:customStyle="1" w:styleId="6220">
    <w:name w:val="Нет списка622"/>
    <w:next w:val="ab"/>
    <w:uiPriority w:val="99"/>
    <w:semiHidden/>
    <w:unhideWhenUsed/>
    <w:rsid w:val="00E52598"/>
  </w:style>
  <w:style w:type="numbering" w:customStyle="1" w:styleId="7220">
    <w:name w:val="Нет списка722"/>
    <w:next w:val="ab"/>
    <w:uiPriority w:val="99"/>
    <w:semiHidden/>
    <w:unhideWhenUsed/>
    <w:rsid w:val="00E52598"/>
  </w:style>
  <w:style w:type="numbering" w:customStyle="1" w:styleId="81120">
    <w:name w:val="Нет списка8112"/>
    <w:next w:val="ab"/>
    <w:uiPriority w:val="99"/>
    <w:semiHidden/>
    <w:unhideWhenUsed/>
    <w:rsid w:val="00E52598"/>
  </w:style>
  <w:style w:type="numbering" w:customStyle="1" w:styleId="11220">
    <w:name w:val="Нет списка1122"/>
    <w:next w:val="ab"/>
    <w:uiPriority w:val="99"/>
    <w:semiHidden/>
    <w:unhideWhenUsed/>
    <w:rsid w:val="00E52598"/>
  </w:style>
  <w:style w:type="numbering" w:customStyle="1" w:styleId="912">
    <w:name w:val="Нет списка912"/>
    <w:next w:val="ab"/>
    <w:uiPriority w:val="99"/>
    <w:semiHidden/>
    <w:unhideWhenUsed/>
    <w:rsid w:val="00E52598"/>
  </w:style>
  <w:style w:type="numbering" w:customStyle="1" w:styleId="1212">
    <w:name w:val="Нет списка1212"/>
    <w:next w:val="ab"/>
    <w:uiPriority w:val="99"/>
    <w:semiHidden/>
    <w:unhideWhenUsed/>
    <w:rsid w:val="00E52598"/>
  </w:style>
  <w:style w:type="numbering" w:customStyle="1" w:styleId="11122">
    <w:name w:val="Нет списка11122"/>
    <w:next w:val="ab"/>
    <w:semiHidden/>
    <w:rsid w:val="00E52598"/>
  </w:style>
  <w:style w:type="numbering" w:customStyle="1" w:styleId="21112">
    <w:name w:val="Нет списка21112"/>
    <w:next w:val="ab"/>
    <w:semiHidden/>
    <w:rsid w:val="00E52598"/>
  </w:style>
  <w:style w:type="numbering" w:customStyle="1" w:styleId="31112">
    <w:name w:val="Нет списка31112"/>
    <w:next w:val="ab"/>
    <w:semiHidden/>
    <w:rsid w:val="00E52598"/>
  </w:style>
  <w:style w:type="numbering" w:customStyle="1" w:styleId="41112">
    <w:name w:val="Нет списка41112"/>
    <w:next w:val="ab"/>
    <w:semiHidden/>
    <w:rsid w:val="00E52598"/>
  </w:style>
  <w:style w:type="numbering" w:customStyle="1" w:styleId="11123">
    <w:name w:val="Д_Стиль1112"/>
    <w:rsid w:val="00E52598"/>
  </w:style>
  <w:style w:type="numbering" w:customStyle="1" w:styleId="51112">
    <w:name w:val="Нет списка51112"/>
    <w:next w:val="ab"/>
    <w:uiPriority w:val="99"/>
    <w:semiHidden/>
    <w:unhideWhenUsed/>
    <w:rsid w:val="00E52598"/>
  </w:style>
  <w:style w:type="numbering" w:customStyle="1" w:styleId="61112">
    <w:name w:val="Нет списка61112"/>
    <w:next w:val="ab"/>
    <w:uiPriority w:val="99"/>
    <w:semiHidden/>
    <w:unhideWhenUsed/>
    <w:rsid w:val="00E52598"/>
  </w:style>
  <w:style w:type="numbering" w:customStyle="1" w:styleId="71112">
    <w:name w:val="Нет списка71112"/>
    <w:next w:val="ab"/>
    <w:uiPriority w:val="99"/>
    <w:semiHidden/>
    <w:unhideWhenUsed/>
    <w:rsid w:val="00E52598"/>
  </w:style>
  <w:style w:type="numbering" w:customStyle="1" w:styleId="1410">
    <w:name w:val="Нет списка141"/>
    <w:next w:val="ab"/>
    <w:uiPriority w:val="99"/>
    <w:semiHidden/>
    <w:unhideWhenUsed/>
    <w:rsid w:val="00E52598"/>
  </w:style>
  <w:style w:type="numbering" w:customStyle="1" w:styleId="1510">
    <w:name w:val="Нет списка151"/>
    <w:next w:val="ab"/>
    <w:uiPriority w:val="99"/>
    <w:semiHidden/>
    <w:unhideWhenUsed/>
    <w:rsid w:val="00E52598"/>
  </w:style>
  <w:style w:type="numbering" w:customStyle="1" w:styleId="11310">
    <w:name w:val="Нет списка1131"/>
    <w:next w:val="ab"/>
    <w:semiHidden/>
    <w:rsid w:val="00E52598"/>
  </w:style>
  <w:style w:type="numbering" w:customStyle="1" w:styleId="231">
    <w:name w:val="Нет списка231"/>
    <w:next w:val="ab"/>
    <w:semiHidden/>
    <w:rsid w:val="00E52598"/>
  </w:style>
  <w:style w:type="numbering" w:customStyle="1" w:styleId="331">
    <w:name w:val="Нет списка331"/>
    <w:next w:val="ab"/>
    <w:semiHidden/>
    <w:rsid w:val="00E52598"/>
  </w:style>
  <w:style w:type="numbering" w:customStyle="1" w:styleId="431">
    <w:name w:val="Нет списка431"/>
    <w:next w:val="ab"/>
    <w:semiHidden/>
    <w:rsid w:val="00E52598"/>
  </w:style>
  <w:style w:type="numbering" w:customStyle="1" w:styleId="314">
    <w:name w:val="Д_Стиль31"/>
    <w:rsid w:val="00E52598"/>
  </w:style>
  <w:style w:type="numbering" w:customStyle="1" w:styleId="531">
    <w:name w:val="Нет списка531"/>
    <w:next w:val="ab"/>
    <w:uiPriority w:val="99"/>
    <w:semiHidden/>
    <w:unhideWhenUsed/>
    <w:rsid w:val="00E52598"/>
  </w:style>
  <w:style w:type="numbering" w:customStyle="1" w:styleId="631">
    <w:name w:val="Нет списка631"/>
    <w:next w:val="ab"/>
    <w:uiPriority w:val="99"/>
    <w:semiHidden/>
    <w:unhideWhenUsed/>
    <w:rsid w:val="00E52598"/>
  </w:style>
  <w:style w:type="numbering" w:customStyle="1" w:styleId="731">
    <w:name w:val="Нет списка731"/>
    <w:next w:val="ab"/>
    <w:uiPriority w:val="99"/>
    <w:semiHidden/>
    <w:unhideWhenUsed/>
    <w:rsid w:val="00E52598"/>
  </w:style>
  <w:style w:type="numbering" w:customStyle="1" w:styleId="8210">
    <w:name w:val="Нет списка821"/>
    <w:next w:val="ab"/>
    <w:uiPriority w:val="99"/>
    <w:semiHidden/>
    <w:unhideWhenUsed/>
    <w:rsid w:val="00E52598"/>
  </w:style>
  <w:style w:type="numbering" w:customStyle="1" w:styleId="11131">
    <w:name w:val="Нет списка11131"/>
    <w:next w:val="ab"/>
    <w:uiPriority w:val="99"/>
    <w:semiHidden/>
    <w:unhideWhenUsed/>
    <w:rsid w:val="00E52598"/>
  </w:style>
  <w:style w:type="numbering" w:customStyle="1" w:styleId="9210">
    <w:name w:val="Нет списка921"/>
    <w:next w:val="ab"/>
    <w:uiPriority w:val="99"/>
    <w:semiHidden/>
    <w:unhideWhenUsed/>
    <w:rsid w:val="00E52598"/>
  </w:style>
  <w:style w:type="numbering" w:customStyle="1" w:styleId="12210">
    <w:name w:val="Нет списка1221"/>
    <w:next w:val="ab"/>
    <w:uiPriority w:val="99"/>
    <w:semiHidden/>
    <w:unhideWhenUsed/>
    <w:rsid w:val="00E52598"/>
  </w:style>
  <w:style w:type="numbering" w:customStyle="1" w:styleId="111121">
    <w:name w:val="Нет списка111121"/>
    <w:next w:val="ab"/>
    <w:semiHidden/>
    <w:rsid w:val="00E52598"/>
  </w:style>
  <w:style w:type="numbering" w:customStyle="1" w:styleId="2121">
    <w:name w:val="Нет списка2121"/>
    <w:next w:val="ab"/>
    <w:semiHidden/>
    <w:rsid w:val="00E52598"/>
  </w:style>
  <w:style w:type="numbering" w:customStyle="1" w:styleId="3121">
    <w:name w:val="Нет списка3121"/>
    <w:next w:val="ab"/>
    <w:semiHidden/>
    <w:rsid w:val="00E52598"/>
  </w:style>
  <w:style w:type="numbering" w:customStyle="1" w:styleId="4121">
    <w:name w:val="Нет списка4121"/>
    <w:next w:val="ab"/>
    <w:semiHidden/>
    <w:rsid w:val="00E52598"/>
  </w:style>
  <w:style w:type="numbering" w:customStyle="1" w:styleId="1213">
    <w:name w:val="Д_Стиль121"/>
    <w:rsid w:val="00E52598"/>
  </w:style>
  <w:style w:type="numbering" w:customStyle="1" w:styleId="5121">
    <w:name w:val="Нет списка5121"/>
    <w:next w:val="ab"/>
    <w:uiPriority w:val="99"/>
    <w:semiHidden/>
    <w:unhideWhenUsed/>
    <w:rsid w:val="00E52598"/>
  </w:style>
  <w:style w:type="numbering" w:customStyle="1" w:styleId="6121">
    <w:name w:val="Нет списка6121"/>
    <w:next w:val="ab"/>
    <w:uiPriority w:val="99"/>
    <w:semiHidden/>
    <w:unhideWhenUsed/>
    <w:rsid w:val="00E52598"/>
  </w:style>
  <w:style w:type="numbering" w:customStyle="1" w:styleId="7121">
    <w:name w:val="Нет списка7121"/>
    <w:next w:val="ab"/>
    <w:uiPriority w:val="99"/>
    <w:semiHidden/>
    <w:unhideWhenUsed/>
    <w:rsid w:val="00E52598"/>
  </w:style>
  <w:style w:type="numbering" w:customStyle="1" w:styleId="10111">
    <w:name w:val="Нет списка1011"/>
    <w:next w:val="ab"/>
    <w:uiPriority w:val="99"/>
    <w:semiHidden/>
    <w:unhideWhenUsed/>
    <w:rsid w:val="00E52598"/>
  </w:style>
  <w:style w:type="numbering" w:customStyle="1" w:styleId="13110">
    <w:name w:val="Нет списка1311"/>
    <w:next w:val="ab"/>
    <w:semiHidden/>
    <w:rsid w:val="00E52598"/>
  </w:style>
  <w:style w:type="numbering" w:customStyle="1" w:styleId="2211">
    <w:name w:val="Нет списка2211"/>
    <w:next w:val="ab"/>
    <w:semiHidden/>
    <w:rsid w:val="00E52598"/>
  </w:style>
  <w:style w:type="numbering" w:customStyle="1" w:styleId="3211">
    <w:name w:val="Нет списка3211"/>
    <w:next w:val="ab"/>
    <w:semiHidden/>
    <w:rsid w:val="00E52598"/>
  </w:style>
  <w:style w:type="numbering" w:customStyle="1" w:styleId="4211">
    <w:name w:val="Нет списка4211"/>
    <w:next w:val="ab"/>
    <w:semiHidden/>
    <w:rsid w:val="00E52598"/>
  </w:style>
  <w:style w:type="numbering" w:customStyle="1" w:styleId="2115">
    <w:name w:val="Д_Стиль211"/>
    <w:rsid w:val="00E52598"/>
  </w:style>
  <w:style w:type="numbering" w:customStyle="1" w:styleId="5211">
    <w:name w:val="Нет списка5211"/>
    <w:next w:val="ab"/>
    <w:uiPriority w:val="99"/>
    <w:semiHidden/>
    <w:unhideWhenUsed/>
    <w:rsid w:val="00E52598"/>
  </w:style>
  <w:style w:type="numbering" w:customStyle="1" w:styleId="6211">
    <w:name w:val="Нет списка6211"/>
    <w:next w:val="ab"/>
    <w:uiPriority w:val="99"/>
    <w:semiHidden/>
    <w:unhideWhenUsed/>
    <w:rsid w:val="00E52598"/>
  </w:style>
  <w:style w:type="numbering" w:customStyle="1" w:styleId="7211">
    <w:name w:val="Нет списка7211"/>
    <w:next w:val="ab"/>
    <w:uiPriority w:val="99"/>
    <w:semiHidden/>
    <w:unhideWhenUsed/>
    <w:rsid w:val="00E52598"/>
  </w:style>
  <w:style w:type="numbering" w:customStyle="1" w:styleId="8121">
    <w:name w:val="Нет списка8121"/>
    <w:next w:val="ab"/>
    <w:uiPriority w:val="99"/>
    <w:semiHidden/>
    <w:unhideWhenUsed/>
    <w:rsid w:val="00E52598"/>
  </w:style>
  <w:style w:type="numbering" w:customStyle="1" w:styleId="11211">
    <w:name w:val="Нет списка11211"/>
    <w:next w:val="ab"/>
    <w:uiPriority w:val="99"/>
    <w:semiHidden/>
    <w:unhideWhenUsed/>
    <w:rsid w:val="00E52598"/>
  </w:style>
  <w:style w:type="numbering" w:customStyle="1" w:styleId="91110">
    <w:name w:val="Нет списка9111"/>
    <w:next w:val="ab"/>
    <w:uiPriority w:val="99"/>
    <w:semiHidden/>
    <w:unhideWhenUsed/>
    <w:rsid w:val="00E52598"/>
  </w:style>
  <w:style w:type="numbering" w:customStyle="1" w:styleId="12111">
    <w:name w:val="Нет списка12111"/>
    <w:next w:val="ab"/>
    <w:uiPriority w:val="99"/>
    <w:semiHidden/>
    <w:unhideWhenUsed/>
    <w:rsid w:val="00E52598"/>
  </w:style>
  <w:style w:type="numbering" w:customStyle="1" w:styleId="111211">
    <w:name w:val="Нет списка111211"/>
    <w:next w:val="ab"/>
    <w:semiHidden/>
    <w:rsid w:val="00E52598"/>
  </w:style>
  <w:style w:type="numbering" w:customStyle="1" w:styleId="21121">
    <w:name w:val="Нет списка21121"/>
    <w:next w:val="ab"/>
    <w:semiHidden/>
    <w:rsid w:val="00E52598"/>
  </w:style>
  <w:style w:type="numbering" w:customStyle="1" w:styleId="31121">
    <w:name w:val="Нет списка31121"/>
    <w:next w:val="ab"/>
    <w:semiHidden/>
    <w:rsid w:val="00E52598"/>
  </w:style>
  <w:style w:type="numbering" w:customStyle="1" w:styleId="41121">
    <w:name w:val="Нет списка41121"/>
    <w:next w:val="ab"/>
    <w:semiHidden/>
    <w:rsid w:val="00E52598"/>
  </w:style>
  <w:style w:type="numbering" w:customStyle="1" w:styleId="11210">
    <w:name w:val="Д_Стиль1121"/>
    <w:rsid w:val="00E52598"/>
  </w:style>
  <w:style w:type="numbering" w:customStyle="1" w:styleId="51121">
    <w:name w:val="Нет списка51121"/>
    <w:next w:val="ab"/>
    <w:uiPriority w:val="99"/>
    <w:semiHidden/>
    <w:unhideWhenUsed/>
    <w:rsid w:val="00E52598"/>
  </w:style>
  <w:style w:type="numbering" w:customStyle="1" w:styleId="61121">
    <w:name w:val="Нет списка61121"/>
    <w:next w:val="ab"/>
    <w:uiPriority w:val="99"/>
    <w:semiHidden/>
    <w:unhideWhenUsed/>
    <w:rsid w:val="00E52598"/>
  </w:style>
  <w:style w:type="numbering" w:customStyle="1" w:styleId="71121">
    <w:name w:val="Нет списка71121"/>
    <w:next w:val="ab"/>
    <w:uiPriority w:val="99"/>
    <w:semiHidden/>
    <w:unhideWhenUsed/>
    <w:rsid w:val="00E52598"/>
  </w:style>
  <w:style w:type="numbering" w:customStyle="1" w:styleId="183">
    <w:name w:val="Нет списка18"/>
    <w:next w:val="ab"/>
    <w:uiPriority w:val="99"/>
    <w:semiHidden/>
    <w:unhideWhenUsed/>
    <w:rsid w:val="00387E64"/>
  </w:style>
  <w:style w:type="paragraph" w:customStyle="1" w:styleId="2f5">
    <w:name w:val="Обычный2"/>
    <w:basedOn w:val="a8"/>
    <w:rsid w:val="00B32E1C"/>
    <w:pPr>
      <w:autoSpaceDE/>
      <w:autoSpaceDN/>
      <w:spacing w:before="100" w:beforeAutospacing="1" w:after="100" w:afterAutospacing="1"/>
    </w:pPr>
    <w:rPr>
      <w:color w:val="333333"/>
      <w:sz w:val="24"/>
      <w:szCs w:val="24"/>
    </w:rPr>
  </w:style>
  <w:style w:type="paragraph" w:customStyle="1" w:styleId="3a">
    <w:name w:val="Основной текст3"/>
    <w:basedOn w:val="a8"/>
    <w:rsid w:val="00B32E1C"/>
    <w:pPr>
      <w:widowControl w:val="0"/>
      <w:tabs>
        <w:tab w:val="left" w:pos="397"/>
      </w:tabs>
      <w:suppressAutoHyphens/>
      <w:adjustRightInd w:val="0"/>
      <w:spacing w:line="260" w:lineRule="atLeast"/>
      <w:textAlignment w:val="center"/>
    </w:pPr>
    <w:rPr>
      <w:rFonts w:ascii="Univers 45 Light" w:hAnsi="Univers 45 Light" w:cs="Univers 45 Light"/>
      <w:color w:val="000000"/>
      <w:lang w:val="en-GB" w:eastAsia="en-US"/>
    </w:rPr>
  </w:style>
  <w:style w:type="numbering" w:customStyle="1" w:styleId="192">
    <w:name w:val="Нет списка19"/>
    <w:next w:val="ab"/>
    <w:uiPriority w:val="99"/>
    <w:semiHidden/>
    <w:unhideWhenUsed/>
    <w:rsid w:val="00C778CB"/>
  </w:style>
  <w:style w:type="numbering" w:customStyle="1" w:styleId="1102">
    <w:name w:val="Нет списка110"/>
    <w:next w:val="ab"/>
    <w:uiPriority w:val="99"/>
    <w:semiHidden/>
    <w:unhideWhenUsed/>
    <w:rsid w:val="00C778CB"/>
  </w:style>
  <w:style w:type="table" w:customStyle="1" w:styleId="232">
    <w:name w:val="Сетка таблицы23"/>
    <w:basedOn w:val="aa"/>
    <w:next w:val="af4"/>
    <w:uiPriority w:val="59"/>
    <w:rsid w:val="00C778C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b"/>
    <w:uiPriority w:val="99"/>
    <w:semiHidden/>
    <w:unhideWhenUsed/>
    <w:rsid w:val="00C778CB"/>
  </w:style>
  <w:style w:type="numbering" w:customStyle="1" w:styleId="350">
    <w:name w:val="Нет списка35"/>
    <w:next w:val="ab"/>
    <w:uiPriority w:val="99"/>
    <w:semiHidden/>
    <w:unhideWhenUsed/>
    <w:rsid w:val="00C778CB"/>
  </w:style>
  <w:style w:type="table" w:customStyle="1" w:styleId="1141">
    <w:name w:val="Сетка таблицы114"/>
    <w:basedOn w:val="aa"/>
    <w:next w:val="af4"/>
    <w:uiPriority w:val="59"/>
    <w:rsid w:val="00C778C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b"/>
    <w:uiPriority w:val="99"/>
    <w:semiHidden/>
    <w:unhideWhenUsed/>
    <w:rsid w:val="00660299"/>
  </w:style>
  <w:style w:type="table" w:customStyle="1" w:styleId="241">
    <w:name w:val="Сетка таблицы24"/>
    <w:basedOn w:val="aa"/>
    <w:next w:val="af4"/>
    <w:uiPriority w:val="59"/>
    <w:rsid w:val="00660299"/>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b"/>
    <w:semiHidden/>
    <w:rsid w:val="00660299"/>
  </w:style>
  <w:style w:type="numbering" w:customStyle="1" w:styleId="260">
    <w:name w:val="Нет списка26"/>
    <w:next w:val="ab"/>
    <w:semiHidden/>
    <w:rsid w:val="00660299"/>
  </w:style>
  <w:style w:type="table" w:customStyle="1" w:styleId="1151">
    <w:name w:val="Сетка таблицы115"/>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b"/>
    <w:semiHidden/>
    <w:rsid w:val="00660299"/>
  </w:style>
  <w:style w:type="table" w:customStyle="1" w:styleId="251">
    <w:name w:val="Сетка таблицы25"/>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0">
    <w:name w:val="Нет списка45"/>
    <w:next w:val="ab"/>
    <w:semiHidden/>
    <w:rsid w:val="00660299"/>
  </w:style>
  <w:style w:type="table" w:customStyle="1" w:styleId="332">
    <w:name w:val="Сетка таблицы33"/>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Д_Стиль5"/>
    <w:rsid w:val="00660299"/>
  </w:style>
  <w:style w:type="numbering" w:customStyle="1" w:styleId="550">
    <w:name w:val="Нет списка55"/>
    <w:next w:val="ab"/>
    <w:uiPriority w:val="99"/>
    <w:semiHidden/>
    <w:unhideWhenUsed/>
    <w:rsid w:val="00660299"/>
  </w:style>
  <w:style w:type="table" w:customStyle="1" w:styleId="632">
    <w:name w:val="Сетка таблицы63"/>
    <w:basedOn w:val="aa"/>
    <w:next w:val="af4"/>
    <w:uiPriority w:val="59"/>
    <w:rsid w:val="006602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b"/>
    <w:uiPriority w:val="99"/>
    <w:semiHidden/>
    <w:unhideWhenUsed/>
    <w:rsid w:val="00660299"/>
  </w:style>
  <w:style w:type="table" w:customStyle="1" w:styleId="732">
    <w:name w:val="Сетка таблицы73"/>
    <w:basedOn w:val="aa"/>
    <w:next w:val="af4"/>
    <w:rsid w:val="0066029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5"/>
    <w:next w:val="ab"/>
    <w:uiPriority w:val="99"/>
    <w:semiHidden/>
    <w:unhideWhenUsed/>
    <w:rsid w:val="00660299"/>
  </w:style>
  <w:style w:type="table" w:customStyle="1" w:styleId="163">
    <w:name w:val="Сетка таблицы163"/>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Сетка таблицы183"/>
    <w:basedOn w:val="aa"/>
    <w:next w:val="af4"/>
    <w:uiPriority w:val="59"/>
    <w:rsid w:val="006602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0">
    <w:name w:val="Нет списка84"/>
    <w:next w:val="ab"/>
    <w:uiPriority w:val="99"/>
    <w:semiHidden/>
    <w:unhideWhenUsed/>
    <w:rsid w:val="00660299"/>
  </w:style>
  <w:style w:type="numbering" w:customStyle="1" w:styleId="1161">
    <w:name w:val="Нет списка116"/>
    <w:next w:val="ab"/>
    <w:uiPriority w:val="99"/>
    <w:semiHidden/>
    <w:unhideWhenUsed/>
    <w:rsid w:val="00660299"/>
  </w:style>
  <w:style w:type="table" w:customStyle="1" w:styleId="1920">
    <w:name w:val="Сетка таблицы192"/>
    <w:basedOn w:val="aa"/>
    <w:next w:val="af4"/>
    <w:uiPriority w:val="59"/>
    <w:rsid w:val="00660299"/>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b"/>
    <w:semiHidden/>
    <w:rsid w:val="00660299"/>
  </w:style>
  <w:style w:type="numbering" w:customStyle="1" w:styleId="214">
    <w:name w:val="Нет списка214"/>
    <w:next w:val="ab"/>
    <w:semiHidden/>
    <w:rsid w:val="00660299"/>
  </w:style>
  <w:style w:type="table" w:customStyle="1" w:styleId="11020">
    <w:name w:val="Сетка таблицы1102"/>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b"/>
    <w:semiHidden/>
    <w:rsid w:val="00660299"/>
  </w:style>
  <w:style w:type="table" w:customStyle="1" w:styleId="2122">
    <w:name w:val="Сетка таблицы212"/>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b"/>
    <w:semiHidden/>
    <w:rsid w:val="00660299"/>
  </w:style>
  <w:style w:type="table" w:customStyle="1" w:styleId="3122">
    <w:name w:val="Сетка таблицы312"/>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
    <w:name w:val="Д_Стиль14"/>
    <w:rsid w:val="00660299"/>
  </w:style>
  <w:style w:type="numbering" w:customStyle="1" w:styleId="514">
    <w:name w:val="Нет списка514"/>
    <w:next w:val="ab"/>
    <w:uiPriority w:val="99"/>
    <w:semiHidden/>
    <w:unhideWhenUsed/>
    <w:rsid w:val="00660299"/>
  </w:style>
  <w:style w:type="table" w:customStyle="1" w:styleId="6120">
    <w:name w:val="Сетка таблицы612"/>
    <w:basedOn w:val="aa"/>
    <w:next w:val="af4"/>
    <w:uiPriority w:val="59"/>
    <w:rsid w:val="006602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4">
    <w:name w:val="Нет списка614"/>
    <w:next w:val="ab"/>
    <w:uiPriority w:val="99"/>
    <w:semiHidden/>
    <w:unhideWhenUsed/>
    <w:rsid w:val="00660299"/>
  </w:style>
  <w:style w:type="table" w:customStyle="1" w:styleId="7120">
    <w:name w:val="Сетка таблицы712"/>
    <w:basedOn w:val="aa"/>
    <w:next w:val="af4"/>
    <w:rsid w:val="0066029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Сетка таблицы1112"/>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
    <w:name w:val="Нет списка714"/>
    <w:next w:val="ab"/>
    <w:uiPriority w:val="99"/>
    <w:semiHidden/>
    <w:unhideWhenUsed/>
    <w:rsid w:val="00660299"/>
  </w:style>
  <w:style w:type="table" w:customStyle="1" w:styleId="1612">
    <w:name w:val="Сетка таблицы1612"/>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4"/>
    <w:next w:val="ab"/>
    <w:uiPriority w:val="99"/>
    <w:semiHidden/>
    <w:unhideWhenUsed/>
    <w:rsid w:val="00660299"/>
  </w:style>
  <w:style w:type="numbering" w:customStyle="1" w:styleId="111140">
    <w:name w:val="Нет списка11114"/>
    <w:next w:val="ab"/>
    <w:uiPriority w:val="99"/>
    <w:semiHidden/>
    <w:unhideWhenUsed/>
    <w:rsid w:val="00660299"/>
  </w:style>
  <w:style w:type="numbering" w:customStyle="1" w:styleId="111113">
    <w:name w:val="Нет списка111113"/>
    <w:next w:val="ab"/>
    <w:semiHidden/>
    <w:rsid w:val="00660299"/>
  </w:style>
  <w:style w:type="numbering" w:customStyle="1" w:styleId="21140">
    <w:name w:val="Нет списка2114"/>
    <w:next w:val="ab"/>
    <w:semiHidden/>
    <w:rsid w:val="00660299"/>
  </w:style>
  <w:style w:type="numbering" w:customStyle="1" w:styleId="31140">
    <w:name w:val="Нет списка3114"/>
    <w:next w:val="ab"/>
    <w:semiHidden/>
    <w:rsid w:val="00660299"/>
  </w:style>
  <w:style w:type="numbering" w:customStyle="1" w:styleId="41140">
    <w:name w:val="Нет списка4114"/>
    <w:next w:val="ab"/>
    <w:semiHidden/>
    <w:rsid w:val="00660299"/>
  </w:style>
  <w:style w:type="numbering" w:customStyle="1" w:styleId="1142">
    <w:name w:val="Д_Стиль114"/>
    <w:rsid w:val="00660299"/>
  </w:style>
  <w:style w:type="numbering" w:customStyle="1" w:styleId="5114">
    <w:name w:val="Нет списка5114"/>
    <w:next w:val="ab"/>
    <w:uiPriority w:val="99"/>
    <w:semiHidden/>
    <w:unhideWhenUsed/>
    <w:rsid w:val="00660299"/>
  </w:style>
  <w:style w:type="numbering" w:customStyle="1" w:styleId="6114">
    <w:name w:val="Нет списка6114"/>
    <w:next w:val="ab"/>
    <w:uiPriority w:val="99"/>
    <w:semiHidden/>
    <w:unhideWhenUsed/>
    <w:rsid w:val="00660299"/>
  </w:style>
  <w:style w:type="numbering" w:customStyle="1" w:styleId="7114">
    <w:name w:val="Нет списка7114"/>
    <w:next w:val="ab"/>
    <w:uiPriority w:val="99"/>
    <w:semiHidden/>
    <w:unhideWhenUsed/>
    <w:rsid w:val="00660299"/>
  </w:style>
  <w:style w:type="numbering" w:customStyle="1" w:styleId="8113">
    <w:name w:val="Нет списка8113"/>
    <w:next w:val="ab"/>
    <w:uiPriority w:val="99"/>
    <w:semiHidden/>
    <w:unhideWhenUsed/>
    <w:rsid w:val="00660299"/>
  </w:style>
  <w:style w:type="numbering" w:customStyle="1" w:styleId="1111113">
    <w:name w:val="Нет списка1111113"/>
    <w:next w:val="ab"/>
    <w:uiPriority w:val="99"/>
    <w:semiHidden/>
    <w:unhideWhenUsed/>
    <w:rsid w:val="00660299"/>
  </w:style>
  <w:style w:type="table" w:customStyle="1" w:styleId="1811">
    <w:name w:val="Сетка таблицы1811"/>
    <w:basedOn w:val="aa"/>
    <w:next w:val="af4"/>
    <w:uiPriority w:val="59"/>
    <w:rsid w:val="006602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0">
    <w:name w:val="Нет списка94"/>
    <w:next w:val="ab"/>
    <w:uiPriority w:val="99"/>
    <w:semiHidden/>
    <w:unhideWhenUsed/>
    <w:rsid w:val="00660299"/>
  </w:style>
  <w:style w:type="numbering" w:customStyle="1" w:styleId="124">
    <w:name w:val="Нет списка124"/>
    <w:next w:val="ab"/>
    <w:uiPriority w:val="99"/>
    <w:semiHidden/>
    <w:unhideWhenUsed/>
    <w:rsid w:val="00660299"/>
  </w:style>
  <w:style w:type="numbering" w:customStyle="1" w:styleId="11111111">
    <w:name w:val="Нет списка11111111"/>
    <w:next w:val="ab"/>
    <w:semiHidden/>
    <w:rsid w:val="00660299"/>
  </w:style>
  <w:style w:type="numbering" w:customStyle="1" w:styleId="21113">
    <w:name w:val="Нет списка21113"/>
    <w:next w:val="ab"/>
    <w:semiHidden/>
    <w:rsid w:val="00660299"/>
  </w:style>
  <w:style w:type="numbering" w:customStyle="1" w:styleId="31113">
    <w:name w:val="Нет списка31113"/>
    <w:next w:val="ab"/>
    <w:semiHidden/>
    <w:rsid w:val="00660299"/>
  </w:style>
  <w:style w:type="numbering" w:customStyle="1" w:styleId="41113">
    <w:name w:val="Нет списка41113"/>
    <w:next w:val="ab"/>
    <w:semiHidden/>
    <w:rsid w:val="00660299"/>
  </w:style>
  <w:style w:type="numbering" w:customStyle="1" w:styleId="11130">
    <w:name w:val="Д_Стиль1113"/>
    <w:rsid w:val="00660299"/>
  </w:style>
  <w:style w:type="numbering" w:customStyle="1" w:styleId="51113">
    <w:name w:val="Нет списка51113"/>
    <w:next w:val="ab"/>
    <w:uiPriority w:val="99"/>
    <w:semiHidden/>
    <w:unhideWhenUsed/>
    <w:rsid w:val="00660299"/>
  </w:style>
  <w:style w:type="numbering" w:customStyle="1" w:styleId="61113">
    <w:name w:val="Нет списка61113"/>
    <w:next w:val="ab"/>
    <w:uiPriority w:val="99"/>
    <w:semiHidden/>
    <w:unhideWhenUsed/>
    <w:rsid w:val="00660299"/>
  </w:style>
  <w:style w:type="numbering" w:customStyle="1" w:styleId="71113">
    <w:name w:val="Нет списка71113"/>
    <w:next w:val="ab"/>
    <w:uiPriority w:val="99"/>
    <w:semiHidden/>
    <w:unhideWhenUsed/>
    <w:rsid w:val="00660299"/>
  </w:style>
  <w:style w:type="numbering" w:customStyle="1" w:styleId="1030">
    <w:name w:val="Нет списка103"/>
    <w:next w:val="ab"/>
    <w:uiPriority w:val="99"/>
    <w:semiHidden/>
    <w:unhideWhenUsed/>
    <w:rsid w:val="00660299"/>
  </w:style>
  <w:style w:type="numbering" w:customStyle="1" w:styleId="1331">
    <w:name w:val="Нет списка133"/>
    <w:next w:val="ab"/>
    <w:semiHidden/>
    <w:rsid w:val="00660299"/>
  </w:style>
  <w:style w:type="numbering" w:customStyle="1" w:styleId="2230">
    <w:name w:val="Нет списка223"/>
    <w:next w:val="ab"/>
    <w:semiHidden/>
    <w:rsid w:val="00660299"/>
  </w:style>
  <w:style w:type="numbering" w:customStyle="1" w:styleId="323">
    <w:name w:val="Нет списка323"/>
    <w:next w:val="ab"/>
    <w:semiHidden/>
    <w:rsid w:val="00660299"/>
  </w:style>
  <w:style w:type="numbering" w:customStyle="1" w:styleId="423">
    <w:name w:val="Нет списка423"/>
    <w:next w:val="ab"/>
    <w:semiHidden/>
    <w:rsid w:val="00660299"/>
  </w:style>
  <w:style w:type="numbering" w:customStyle="1" w:styleId="233">
    <w:name w:val="Д_Стиль23"/>
    <w:rsid w:val="00660299"/>
  </w:style>
  <w:style w:type="numbering" w:customStyle="1" w:styleId="523">
    <w:name w:val="Нет списка523"/>
    <w:next w:val="ab"/>
    <w:uiPriority w:val="99"/>
    <w:semiHidden/>
    <w:unhideWhenUsed/>
    <w:rsid w:val="00660299"/>
  </w:style>
  <w:style w:type="numbering" w:customStyle="1" w:styleId="623">
    <w:name w:val="Нет списка623"/>
    <w:next w:val="ab"/>
    <w:uiPriority w:val="99"/>
    <w:semiHidden/>
    <w:unhideWhenUsed/>
    <w:rsid w:val="00660299"/>
  </w:style>
  <w:style w:type="numbering" w:customStyle="1" w:styleId="723">
    <w:name w:val="Нет списка723"/>
    <w:next w:val="ab"/>
    <w:uiPriority w:val="99"/>
    <w:semiHidden/>
    <w:unhideWhenUsed/>
    <w:rsid w:val="00660299"/>
  </w:style>
  <w:style w:type="numbering" w:customStyle="1" w:styleId="81111">
    <w:name w:val="Нет списка81111"/>
    <w:next w:val="ab"/>
    <w:uiPriority w:val="99"/>
    <w:semiHidden/>
    <w:unhideWhenUsed/>
    <w:rsid w:val="00660299"/>
  </w:style>
  <w:style w:type="numbering" w:customStyle="1" w:styleId="11230">
    <w:name w:val="Нет списка1123"/>
    <w:next w:val="ab"/>
    <w:uiPriority w:val="99"/>
    <w:semiHidden/>
    <w:unhideWhenUsed/>
    <w:rsid w:val="00660299"/>
  </w:style>
  <w:style w:type="numbering" w:customStyle="1" w:styleId="913">
    <w:name w:val="Нет списка913"/>
    <w:next w:val="ab"/>
    <w:uiPriority w:val="99"/>
    <w:semiHidden/>
    <w:unhideWhenUsed/>
    <w:rsid w:val="00660299"/>
  </w:style>
  <w:style w:type="numbering" w:customStyle="1" w:styleId="12130">
    <w:name w:val="Нет списка1213"/>
    <w:next w:val="ab"/>
    <w:uiPriority w:val="99"/>
    <w:semiHidden/>
    <w:unhideWhenUsed/>
    <w:rsid w:val="00660299"/>
  </w:style>
  <w:style w:type="numbering" w:customStyle="1" w:styleId="111230">
    <w:name w:val="Нет списка11123"/>
    <w:next w:val="ab"/>
    <w:semiHidden/>
    <w:rsid w:val="00660299"/>
  </w:style>
  <w:style w:type="numbering" w:customStyle="1" w:styleId="211111">
    <w:name w:val="Нет списка211111"/>
    <w:next w:val="ab"/>
    <w:semiHidden/>
    <w:rsid w:val="00660299"/>
  </w:style>
  <w:style w:type="numbering" w:customStyle="1" w:styleId="311111">
    <w:name w:val="Нет списка311111"/>
    <w:next w:val="ab"/>
    <w:semiHidden/>
    <w:rsid w:val="00660299"/>
  </w:style>
  <w:style w:type="numbering" w:customStyle="1" w:styleId="411111">
    <w:name w:val="Нет списка411111"/>
    <w:next w:val="ab"/>
    <w:semiHidden/>
    <w:rsid w:val="00660299"/>
  </w:style>
  <w:style w:type="numbering" w:customStyle="1" w:styleId="111110">
    <w:name w:val="Д_Стиль11111"/>
    <w:rsid w:val="00660299"/>
  </w:style>
  <w:style w:type="numbering" w:customStyle="1" w:styleId="511111">
    <w:name w:val="Нет списка511111"/>
    <w:next w:val="ab"/>
    <w:uiPriority w:val="99"/>
    <w:semiHidden/>
    <w:unhideWhenUsed/>
    <w:rsid w:val="00660299"/>
  </w:style>
  <w:style w:type="numbering" w:customStyle="1" w:styleId="611111">
    <w:name w:val="Нет списка611111"/>
    <w:next w:val="ab"/>
    <w:uiPriority w:val="99"/>
    <w:semiHidden/>
    <w:unhideWhenUsed/>
    <w:rsid w:val="00660299"/>
  </w:style>
  <w:style w:type="numbering" w:customStyle="1" w:styleId="711111">
    <w:name w:val="Нет списка711111"/>
    <w:next w:val="ab"/>
    <w:uiPriority w:val="99"/>
    <w:semiHidden/>
    <w:unhideWhenUsed/>
    <w:rsid w:val="00660299"/>
  </w:style>
  <w:style w:type="numbering" w:customStyle="1" w:styleId="1421">
    <w:name w:val="Нет списка142"/>
    <w:next w:val="ab"/>
    <w:uiPriority w:val="99"/>
    <w:semiHidden/>
    <w:unhideWhenUsed/>
    <w:rsid w:val="00660299"/>
  </w:style>
  <w:style w:type="numbering" w:customStyle="1" w:styleId="1521">
    <w:name w:val="Нет списка152"/>
    <w:next w:val="ab"/>
    <w:uiPriority w:val="99"/>
    <w:semiHidden/>
    <w:unhideWhenUsed/>
    <w:rsid w:val="00660299"/>
  </w:style>
  <w:style w:type="numbering" w:customStyle="1" w:styleId="11320">
    <w:name w:val="Нет списка1132"/>
    <w:next w:val="ab"/>
    <w:semiHidden/>
    <w:rsid w:val="00660299"/>
  </w:style>
  <w:style w:type="numbering" w:customStyle="1" w:styleId="2320">
    <w:name w:val="Нет списка232"/>
    <w:next w:val="ab"/>
    <w:semiHidden/>
    <w:rsid w:val="00660299"/>
  </w:style>
  <w:style w:type="numbering" w:customStyle="1" w:styleId="3320">
    <w:name w:val="Нет списка332"/>
    <w:next w:val="ab"/>
    <w:semiHidden/>
    <w:rsid w:val="00660299"/>
  </w:style>
  <w:style w:type="numbering" w:customStyle="1" w:styleId="4320">
    <w:name w:val="Нет списка432"/>
    <w:next w:val="ab"/>
    <w:semiHidden/>
    <w:rsid w:val="00660299"/>
  </w:style>
  <w:style w:type="numbering" w:customStyle="1" w:styleId="324">
    <w:name w:val="Д_Стиль32"/>
    <w:rsid w:val="00660299"/>
  </w:style>
  <w:style w:type="numbering" w:customStyle="1" w:styleId="5320">
    <w:name w:val="Нет списка532"/>
    <w:next w:val="ab"/>
    <w:uiPriority w:val="99"/>
    <w:semiHidden/>
    <w:unhideWhenUsed/>
    <w:rsid w:val="00660299"/>
  </w:style>
  <w:style w:type="numbering" w:customStyle="1" w:styleId="6320">
    <w:name w:val="Нет списка632"/>
    <w:next w:val="ab"/>
    <w:uiPriority w:val="99"/>
    <w:semiHidden/>
    <w:unhideWhenUsed/>
    <w:rsid w:val="00660299"/>
  </w:style>
  <w:style w:type="numbering" w:customStyle="1" w:styleId="7320">
    <w:name w:val="Нет списка732"/>
    <w:next w:val="ab"/>
    <w:uiPriority w:val="99"/>
    <w:semiHidden/>
    <w:unhideWhenUsed/>
    <w:rsid w:val="00660299"/>
  </w:style>
  <w:style w:type="numbering" w:customStyle="1" w:styleId="822">
    <w:name w:val="Нет списка822"/>
    <w:next w:val="ab"/>
    <w:uiPriority w:val="99"/>
    <w:semiHidden/>
    <w:unhideWhenUsed/>
    <w:rsid w:val="00660299"/>
  </w:style>
  <w:style w:type="numbering" w:customStyle="1" w:styleId="11132">
    <w:name w:val="Нет списка11132"/>
    <w:next w:val="ab"/>
    <w:uiPriority w:val="99"/>
    <w:semiHidden/>
    <w:unhideWhenUsed/>
    <w:rsid w:val="00660299"/>
  </w:style>
  <w:style w:type="numbering" w:customStyle="1" w:styleId="922">
    <w:name w:val="Нет списка922"/>
    <w:next w:val="ab"/>
    <w:uiPriority w:val="99"/>
    <w:semiHidden/>
    <w:unhideWhenUsed/>
    <w:rsid w:val="00660299"/>
  </w:style>
  <w:style w:type="numbering" w:customStyle="1" w:styleId="1222">
    <w:name w:val="Нет списка1222"/>
    <w:next w:val="ab"/>
    <w:uiPriority w:val="99"/>
    <w:semiHidden/>
    <w:unhideWhenUsed/>
    <w:rsid w:val="00660299"/>
  </w:style>
  <w:style w:type="numbering" w:customStyle="1" w:styleId="111122">
    <w:name w:val="Нет списка111122"/>
    <w:next w:val="ab"/>
    <w:semiHidden/>
    <w:rsid w:val="00660299"/>
  </w:style>
  <w:style w:type="numbering" w:customStyle="1" w:styleId="21220">
    <w:name w:val="Нет списка2122"/>
    <w:next w:val="ab"/>
    <w:semiHidden/>
    <w:rsid w:val="00660299"/>
  </w:style>
  <w:style w:type="numbering" w:customStyle="1" w:styleId="31220">
    <w:name w:val="Нет списка3122"/>
    <w:next w:val="ab"/>
    <w:semiHidden/>
    <w:rsid w:val="00660299"/>
  </w:style>
  <w:style w:type="numbering" w:customStyle="1" w:styleId="4122">
    <w:name w:val="Нет списка4122"/>
    <w:next w:val="ab"/>
    <w:semiHidden/>
    <w:rsid w:val="00660299"/>
  </w:style>
  <w:style w:type="numbering" w:customStyle="1" w:styleId="1223">
    <w:name w:val="Д_Стиль122"/>
    <w:rsid w:val="00660299"/>
  </w:style>
  <w:style w:type="numbering" w:customStyle="1" w:styleId="5122">
    <w:name w:val="Нет списка5122"/>
    <w:next w:val="ab"/>
    <w:uiPriority w:val="99"/>
    <w:semiHidden/>
    <w:unhideWhenUsed/>
    <w:rsid w:val="00660299"/>
  </w:style>
  <w:style w:type="numbering" w:customStyle="1" w:styleId="6122">
    <w:name w:val="Нет списка6122"/>
    <w:next w:val="ab"/>
    <w:uiPriority w:val="99"/>
    <w:semiHidden/>
    <w:unhideWhenUsed/>
    <w:rsid w:val="00660299"/>
  </w:style>
  <w:style w:type="numbering" w:customStyle="1" w:styleId="7122">
    <w:name w:val="Нет списка7122"/>
    <w:next w:val="ab"/>
    <w:uiPriority w:val="99"/>
    <w:semiHidden/>
    <w:unhideWhenUsed/>
    <w:rsid w:val="00660299"/>
  </w:style>
  <w:style w:type="numbering" w:customStyle="1" w:styleId="10120">
    <w:name w:val="Нет списка1012"/>
    <w:next w:val="ab"/>
    <w:uiPriority w:val="99"/>
    <w:semiHidden/>
    <w:unhideWhenUsed/>
    <w:rsid w:val="00660299"/>
  </w:style>
  <w:style w:type="numbering" w:customStyle="1" w:styleId="13120">
    <w:name w:val="Нет списка1312"/>
    <w:next w:val="ab"/>
    <w:semiHidden/>
    <w:rsid w:val="00660299"/>
  </w:style>
  <w:style w:type="numbering" w:customStyle="1" w:styleId="2212">
    <w:name w:val="Нет списка2212"/>
    <w:next w:val="ab"/>
    <w:semiHidden/>
    <w:rsid w:val="00660299"/>
  </w:style>
  <w:style w:type="numbering" w:customStyle="1" w:styleId="3212">
    <w:name w:val="Нет списка3212"/>
    <w:next w:val="ab"/>
    <w:semiHidden/>
    <w:rsid w:val="00660299"/>
  </w:style>
  <w:style w:type="numbering" w:customStyle="1" w:styleId="4212">
    <w:name w:val="Нет списка4212"/>
    <w:next w:val="ab"/>
    <w:semiHidden/>
    <w:rsid w:val="00660299"/>
  </w:style>
  <w:style w:type="numbering" w:customStyle="1" w:styleId="2123">
    <w:name w:val="Д_Стиль212"/>
    <w:rsid w:val="00660299"/>
  </w:style>
  <w:style w:type="numbering" w:customStyle="1" w:styleId="5212">
    <w:name w:val="Нет списка5212"/>
    <w:next w:val="ab"/>
    <w:uiPriority w:val="99"/>
    <w:semiHidden/>
    <w:unhideWhenUsed/>
    <w:rsid w:val="00660299"/>
  </w:style>
  <w:style w:type="numbering" w:customStyle="1" w:styleId="6212">
    <w:name w:val="Нет списка6212"/>
    <w:next w:val="ab"/>
    <w:uiPriority w:val="99"/>
    <w:semiHidden/>
    <w:unhideWhenUsed/>
    <w:rsid w:val="00660299"/>
  </w:style>
  <w:style w:type="numbering" w:customStyle="1" w:styleId="7212">
    <w:name w:val="Нет списка7212"/>
    <w:next w:val="ab"/>
    <w:uiPriority w:val="99"/>
    <w:semiHidden/>
    <w:unhideWhenUsed/>
    <w:rsid w:val="00660299"/>
  </w:style>
  <w:style w:type="numbering" w:customStyle="1" w:styleId="8122">
    <w:name w:val="Нет списка8122"/>
    <w:next w:val="ab"/>
    <w:uiPriority w:val="99"/>
    <w:semiHidden/>
    <w:unhideWhenUsed/>
    <w:rsid w:val="00660299"/>
  </w:style>
  <w:style w:type="numbering" w:customStyle="1" w:styleId="11212">
    <w:name w:val="Нет списка11212"/>
    <w:next w:val="ab"/>
    <w:uiPriority w:val="99"/>
    <w:semiHidden/>
    <w:unhideWhenUsed/>
    <w:rsid w:val="00660299"/>
  </w:style>
  <w:style w:type="numbering" w:customStyle="1" w:styleId="9112">
    <w:name w:val="Нет списка9112"/>
    <w:next w:val="ab"/>
    <w:uiPriority w:val="99"/>
    <w:semiHidden/>
    <w:unhideWhenUsed/>
    <w:rsid w:val="00660299"/>
  </w:style>
  <w:style w:type="numbering" w:customStyle="1" w:styleId="12112">
    <w:name w:val="Нет списка12112"/>
    <w:next w:val="ab"/>
    <w:uiPriority w:val="99"/>
    <w:semiHidden/>
    <w:unhideWhenUsed/>
    <w:rsid w:val="00660299"/>
  </w:style>
  <w:style w:type="numbering" w:customStyle="1" w:styleId="111212">
    <w:name w:val="Нет списка111212"/>
    <w:next w:val="ab"/>
    <w:semiHidden/>
    <w:rsid w:val="00660299"/>
  </w:style>
  <w:style w:type="numbering" w:customStyle="1" w:styleId="21122">
    <w:name w:val="Нет списка21122"/>
    <w:next w:val="ab"/>
    <w:semiHidden/>
    <w:rsid w:val="00660299"/>
  </w:style>
  <w:style w:type="numbering" w:customStyle="1" w:styleId="31122">
    <w:name w:val="Нет списка31122"/>
    <w:next w:val="ab"/>
    <w:semiHidden/>
    <w:rsid w:val="00660299"/>
  </w:style>
  <w:style w:type="numbering" w:customStyle="1" w:styleId="41122">
    <w:name w:val="Нет списка41122"/>
    <w:next w:val="ab"/>
    <w:semiHidden/>
    <w:rsid w:val="00660299"/>
  </w:style>
  <w:style w:type="numbering" w:customStyle="1" w:styleId="11221">
    <w:name w:val="Д_Стиль1122"/>
    <w:rsid w:val="00660299"/>
  </w:style>
  <w:style w:type="numbering" w:customStyle="1" w:styleId="51122">
    <w:name w:val="Нет списка51122"/>
    <w:next w:val="ab"/>
    <w:uiPriority w:val="99"/>
    <w:semiHidden/>
    <w:unhideWhenUsed/>
    <w:rsid w:val="00660299"/>
  </w:style>
  <w:style w:type="numbering" w:customStyle="1" w:styleId="61122">
    <w:name w:val="Нет списка61122"/>
    <w:next w:val="ab"/>
    <w:uiPriority w:val="99"/>
    <w:semiHidden/>
    <w:unhideWhenUsed/>
    <w:rsid w:val="00660299"/>
  </w:style>
  <w:style w:type="numbering" w:customStyle="1" w:styleId="71122">
    <w:name w:val="Нет списка71122"/>
    <w:next w:val="ab"/>
    <w:uiPriority w:val="99"/>
    <w:semiHidden/>
    <w:unhideWhenUsed/>
    <w:rsid w:val="00660299"/>
  </w:style>
  <w:style w:type="numbering" w:customStyle="1" w:styleId="1610">
    <w:name w:val="Нет списка161"/>
    <w:next w:val="ab"/>
    <w:uiPriority w:val="99"/>
    <w:semiHidden/>
    <w:unhideWhenUsed/>
    <w:rsid w:val="00660299"/>
  </w:style>
  <w:style w:type="numbering" w:customStyle="1" w:styleId="1710">
    <w:name w:val="Нет списка171"/>
    <w:next w:val="ab"/>
    <w:uiPriority w:val="99"/>
    <w:semiHidden/>
    <w:unhideWhenUsed/>
    <w:rsid w:val="00660299"/>
  </w:style>
  <w:style w:type="table" w:customStyle="1" w:styleId="2010">
    <w:name w:val="Сетка таблицы201"/>
    <w:basedOn w:val="aa"/>
    <w:next w:val="af4"/>
    <w:uiPriority w:val="59"/>
    <w:rsid w:val="00660299"/>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0">
    <w:name w:val="Нет списка1141"/>
    <w:next w:val="ab"/>
    <w:semiHidden/>
    <w:rsid w:val="00660299"/>
  </w:style>
  <w:style w:type="numbering" w:customStyle="1" w:styleId="2410">
    <w:name w:val="Нет списка241"/>
    <w:next w:val="ab"/>
    <w:semiHidden/>
    <w:rsid w:val="00660299"/>
  </w:style>
  <w:style w:type="table" w:customStyle="1" w:styleId="11214">
    <w:name w:val="Сетка таблицы1121"/>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1"/>
    <w:next w:val="ab"/>
    <w:semiHidden/>
    <w:rsid w:val="00660299"/>
  </w:style>
  <w:style w:type="table" w:customStyle="1" w:styleId="2210">
    <w:name w:val="Сетка таблицы221"/>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1"/>
    <w:next w:val="ab"/>
    <w:semiHidden/>
    <w:rsid w:val="00660299"/>
  </w:style>
  <w:style w:type="table" w:customStyle="1" w:styleId="3210">
    <w:name w:val="Сетка таблицы321"/>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Д_Стиль41"/>
    <w:rsid w:val="00660299"/>
  </w:style>
  <w:style w:type="numbering" w:customStyle="1" w:styleId="541">
    <w:name w:val="Нет списка541"/>
    <w:next w:val="ab"/>
    <w:uiPriority w:val="99"/>
    <w:semiHidden/>
    <w:unhideWhenUsed/>
    <w:rsid w:val="00660299"/>
  </w:style>
  <w:style w:type="table" w:customStyle="1" w:styleId="6210">
    <w:name w:val="Сетка таблицы621"/>
    <w:basedOn w:val="aa"/>
    <w:next w:val="af4"/>
    <w:uiPriority w:val="59"/>
    <w:rsid w:val="006602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1">
    <w:name w:val="Нет списка641"/>
    <w:next w:val="ab"/>
    <w:uiPriority w:val="99"/>
    <w:semiHidden/>
    <w:unhideWhenUsed/>
    <w:rsid w:val="00660299"/>
  </w:style>
  <w:style w:type="table" w:customStyle="1" w:styleId="7210">
    <w:name w:val="Сетка таблицы721"/>
    <w:basedOn w:val="aa"/>
    <w:next w:val="af4"/>
    <w:rsid w:val="0066029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0">
    <w:name w:val="Сетка таблицы102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
    <w:name w:val="Нет списка741"/>
    <w:next w:val="ab"/>
    <w:uiPriority w:val="99"/>
    <w:semiHidden/>
    <w:unhideWhenUsed/>
    <w:rsid w:val="00660299"/>
  </w:style>
  <w:style w:type="table" w:customStyle="1" w:styleId="1621">
    <w:name w:val="Сетка таблицы1621"/>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0">
    <w:name w:val="Нет списка831"/>
    <w:next w:val="ab"/>
    <w:uiPriority w:val="99"/>
    <w:semiHidden/>
    <w:unhideWhenUsed/>
    <w:rsid w:val="00660299"/>
  </w:style>
  <w:style w:type="numbering" w:customStyle="1" w:styleId="11141">
    <w:name w:val="Нет списка11141"/>
    <w:next w:val="ab"/>
    <w:uiPriority w:val="99"/>
    <w:semiHidden/>
    <w:unhideWhenUsed/>
    <w:rsid w:val="00660299"/>
  </w:style>
  <w:style w:type="numbering" w:customStyle="1" w:styleId="111131">
    <w:name w:val="Нет списка111131"/>
    <w:next w:val="ab"/>
    <w:semiHidden/>
    <w:rsid w:val="00660299"/>
  </w:style>
  <w:style w:type="numbering" w:customStyle="1" w:styleId="2131">
    <w:name w:val="Нет списка2131"/>
    <w:next w:val="ab"/>
    <w:semiHidden/>
    <w:rsid w:val="00660299"/>
  </w:style>
  <w:style w:type="numbering" w:customStyle="1" w:styleId="3131">
    <w:name w:val="Нет списка3131"/>
    <w:next w:val="ab"/>
    <w:semiHidden/>
    <w:rsid w:val="00660299"/>
  </w:style>
  <w:style w:type="numbering" w:customStyle="1" w:styleId="4131">
    <w:name w:val="Нет списка4131"/>
    <w:next w:val="ab"/>
    <w:semiHidden/>
    <w:rsid w:val="00660299"/>
  </w:style>
  <w:style w:type="numbering" w:customStyle="1" w:styleId="1313">
    <w:name w:val="Д_Стиль131"/>
    <w:rsid w:val="00660299"/>
  </w:style>
  <w:style w:type="numbering" w:customStyle="1" w:styleId="5131">
    <w:name w:val="Нет списка5131"/>
    <w:next w:val="ab"/>
    <w:uiPriority w:val="99"/>
    <w:semiHidden/>
    <w:unhideWhenUsed/>
    <w:rsid w:val="00660299"/>
  </w:style>
  <w:style w:type="numbering" w:customStyle="1" w:styleId="6131">
    <w:name w:val="Нет списка6131"/>
    <w:next w:val="ab"/>
    <w:uiPriority w:val="99"/>
    <w:semiHidden/>
    <w:unhideWhenUsed/>
    <w:rsid w:val="00660299"/>
  </w:style>
  <w:style w:type="numbering" w:customStyle="1" w:styleId="7131">
    <w:name w:val="Нет списка7131"/>
    <w:next w:val="ab"/>
    <w:uiPriority w:val="99"/>
    <w:semiHidden/>
    <w:unhideWhenUsed/>
    <w:rsid w:val="00660299"/>
  </w:style>
  <w:style w:type="numbering" w:customStyle="1" w:styleId="8131">
    <w:name w:val="Нет списка8131"/>
    <w:next w:val="ab"/>
    <w:uiPriority w:val="99"/>
    <w:semiHidden/>
    <w:unhideWhenUsed/>
    <w:rsid w:val="00660299"/>
  </w:style>
  <w:style w:type="numbering" w:customStyle="1" w:styleId="1111121">
    <w:name w:val="Нет списка1111121"/>
    <w:next w:val="ab"/>
    <w:uiPriority w:val="99"/>
    <w:semiHidden/>
    <w:unhideWhenUsed/>
    <w:rsid w:val="00660299"/>
  </w:style>
  <w:style w:type="table" w:customStyle="1" w:styleId="1821">
    <w:name w:val="Сетка таблицы1821"/>
    <w:basedOn w:val="aa"/>
    <w:next w:val="af4"/>
    <w:uiPriority w:val="59"/>
    <w:rsid w:val="006602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0">
    <w:name w:val="Нет списка931"/>
    <w:next w:val="ab"/>
    <w:uiPriority w:val="99"/>
    <w:semiHidden/>
    <w:unhideWhenUsed/>
    <w:rsid w:val="00660299"/>
  </w:style>
  <w:style w:type="numbering" w:customStyle="1" w:styleId="12310">
    <w:name w:val="Нет списка1231"/>
    <w:next w:val="ab"/>
    <w:uiPriority w:val="99"/>
    <w:semiHidden/>
    <w:unhideWhenUsed/>
    <w:rsid w:val="00660299"/>
  </w:style>
  <w:style w:type="table" w:customStyle="1" w:styleId="1911">
    <w:name w:val="Сетка таблицы1911"/>
    <w:basedOn w:val="aa"/>
    <w:next w:val="af4"/>
    <w:uiPriority w:val="59"/>
    <w:rsid w:val="00660299"/>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
    <w:name w:val="Нет списка11111121"/>
    <w:next w:val="ab"/>
    <w:semiHidden/>
    <w:rsid w:val="00660299"/>
  </w:style>
  <w:style w:type="numbering" w:customStyle="1" w:styleId="21131">
    <w:name w:val="Нет списка21131"/>
    <w:next w:val="ab"/>
    <w:semiHidden/>
    <w:rsid w:val="00660299"/>
  </w:style>
  <w:style w:type="table" w:customStyle="1" w:styleId="11011">
    <w:name w:val="Сетка таблицы11011"/>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1">
    <w:name w:val="Нет списка31131"/>
    <w:next w:val="ab"/>
    <w:semiHidden/>
    <w:rsid w:val="00660299"/>
  </w:style>
  <w:style w:type="table" w:customStyle="1" w:styleId="21110">
    <w:name w:val="Сетка таблицы2111"/>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31">
    <w:name w:val="Нет списка41131"/>
    <w:next w:val="ab"/>
    <w:semiHidden/>
    <w:rsid w:val="00660299"/>
  </w:style>
  <w:style w:type="table" w:customStyle="1" w:styleId="31110">
    <w:name w:val="Сетка таблицы3111"/>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a"/>
    <w:next w:val="af4"/>
    <w:rsid w:val="00660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Сетка таблицы5111"/>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2">
    <w:name w:val="Д_Стиль1131"/>
    <w:rsid w:val="00660299"/>
  </w:style>
  <w:style w:type="numbering" w:customStyle="1" w:styleId="51131">
    <w:name w:val="Нет списка51131"/>
    <w:next w:val="ab"/>
    <w:uiPriority w:val="99"/>
    <w:semiHidden/>
    <w:unhideWhenUsed/>
    <w:rsid w:val="00660299"/>
  </w:style>
  <w:style w:type="table" w:customStyle="1" w:styleId="61110">
    <w:name w:val="Сетка таблицы6111"/>
    <w:basedOn w:val="aa"/>
    <w:next w:val="af4"/>
    <w:uiPriority w:val="59"/>
    <w:rsid w:val="0066029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31">
    <w:name w:val="Нет списка61131"/>
    <w:next w:val="ab"/>
    <w:uiPriority w:val="99"/>
    <w:semiHidden/>
    <w:unhideWhenUsed/>
    <w:rsid w:val="00660299"/>
  </w:style>
  <w:style w:type="table" w:customStyle="1" w:styleId="71110">
    <w:name w:val="Сетка таблицы7111"/>
    <w:basedOn w:val="aa"/>
    <w:next w:val="af4"/>
    <w:rsid w:val="00660299"/>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Сетка таблицы8111"/>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Сетка таблицы1111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a"/>
    <w:next w:val="af4"/>
    <w:uiPriority w:val="59"/>
    <w:rsid w:val="00660299"/>
    <w:rPr>
      <w:rFonts w:eastAsia="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1">
    <w:name w:val="Нет списка71131"/>
    <w:next w:val="ab"/>
    <w:uiPriority w:val="99"/>
    <w:semiHidden/>
    <w:unhideWhenUsed/>
    <w:rsid w:val="00660299"/>
  </w:style>
  <w:style w:type="table" w:customStyle="1" w:styleId="16111">
    <w:name w:val="Сетка таблицы16111"/>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a"/>
    <w:next w:val="af4"/>
    <w:uiPriority w:val="59"/>
    <w:rsid w:val="0066029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11">
    <w:name w:val="Нет списка1021"/>
    <w:next w:val="ab"/>
    <w:uiPriority w:val="99"/>
    <w:semiHidden/>
    <w:unhideWhenUsed/>
    <w:rsid w:val="00660299"/>
  </w:style>
  <w:style w:type="numbering" w:customStyle="1" w:styleId="13211">
    <w:name w:val="Нет списка1321"/>
    <w:next w:val="ab"/>
    <w:semiHidden/>
    <w:rsid w:val="00660299"/>
  </w:style>
  <w:style w:type="numbering" w:customStyle="1" w:styleId="2221">
    <w:name w:val="Нет списка2221"/>
    <w:next w:val="ab"/>
    <w:semiHidden/>
    <w:rsid w:val="00660299"/>
  </w:style>
  <w:style w:type="numbering" w:customStyle="1" w:styleId="3221">
    <w:name w:val="Нет списка3221"/>
    <w:next w:val="ab"/>
    <w:semiHidden/>
    <w:rsid w:val="00660299"/>
  </w:style>
  <w:style w:type="numbering" w:customStyle="1" w:styleId="4221">
    <w:name w:val="Нет списка4221"/>
    <w:next w:val="ab"/>
    <w:semiHidden/>
    <w:rsid w:val="00660299"/>
  </w:style>
  <w:style w:type="numbering" w:customStyle="1" w:styleId="2213">
    <w:name w:val="Д_Стиль221"/>
    <w:rsid w:val="00660299"/>
  </w:style>
  <w:style w:type="numbering" w:customStyle="1" w:styleId="5221">
    <w:name w:val="Нет списка5221"/>
    <w:next w:val="ab"/>
    <w:uiPriority w:val="99"/>
    <w:semiHidden/>
    <w:unhideWhenUsed/>
    <w:rsid w:val="00660299"/>
  </w:style>
  <w:style w:type="numbering" w:customStyle="1" w:styleId="6221">
    <w:name w:val="Нет списка6221"/>
    <w:next w:val="ab"/>
    <w:uiPriority w:val="99"/>
    <w:semiHidden/>
    <w:unhideWhenUsed/>
    <w:rsid w:val="00660299"/>
  </w:style>
  <w:style w:type="numbering" w:customStyle="1" w:styleId="7221">
    <w:name w:val="Нет списка7221"/>
    <w:next w:val="ab"/>
    <w:uiPriority w:val="99"/>
    <w:semiHidden/>
    <w:unhideWhenUsed/>
    <w:rsid w:val="00660299"/>
  </w:style>
  <w:style w:type="numbering" w:customStyle="1" w:styleId="81121">
    <w:name w:val="Нет списка81121"/>
    <w:next w:val="ab"/>
    <w:uiPriority w:val="99"/>
    <w:semiHidden/>
    <w:unhideWhenUsed/>
    <w:rsid w:val="00660299"/>
  </w:style>
  <w:style w:type="numbering" w:customStyle="1" w:styleId="112210">
    <w:name w:val="Нет списка11221"/>
    <w:next w:val="ab"/>
    <w:uiPriority w:val="99"/>
    <w:semiHidden/>
    <w:unhideWhenUsed/>
    <w:rsid w:val="00660299"/>
  </w:style>
  <w:style w:type="numbering" w:customStyle="1" w:styleId="9121">
    <w:name w:val="Нет списка9121"/>
    <w:next w:val="ab"/>
    <w:uiPriority w:val="99"/>
    <w:semiHidden/>
    <w:unhideWhenUsed/>
    <w:rsid w:val="00660299"/>
  </w:style>
  <w:style w:type="numbering" w:customStyle="1" w:styleId="12121">
    <w:name w:val="Нет списка12121"/>
    <w:next w:val="ab"/>
    <w:uiPriority w:val="99"/>
    <w:semiHidden/>
    <w:unhideWhenUsed/>
    <w:rsid w:val="00660299"/>
  </w:style>
  <w:style w:type="numbering" w:customStyle="1" w:styleId="111221">
    <w:name w:val="Нет списка111221"/>
    <w:next w:val="ab"/>
    <w:semiHidden/>
    <w:rsid w:val="00660299"/>
  </w:style>
  <w:style w:type="numbering" w:customStyle="1" w:styleId="211121">
    <w:name w:val="Нет списка211121"/>
    <w:next w:val="ab"/>
    <w:semiHidden/>
    <w:rsid w:val="00660299"/>
  </w:style>
  <w:style w:type="numbering" w:customStyle="1" w:styleId="311121">
    <w:name w:val="Нет списка311121"/>
    <w:next w:val="ab"/>
    <w:semiHidden/>
    <w:rsid w:val="00660299"/>
  </w:style>
  <w:style w:type="numbering" w:customStyle="1" w:styleId="411121">
    <w:name w:val="Нет списка411121"/>
    <w:next w:val="ab"/>
    <w:semiHidden/>
    <w:rsid w:val="00660299"/>
  </w:style>
  <w:style w:type="numbering" w:customStyle="1" w:styleId="111210">
    <w:name w:val="Д_Стиль11121"/>
    <w:rsid w:val="00660299"/>
  </w:style>
  <w:style w:type="numbering" w:customStyle="1" w:styleId="511121">
    <w:name w:val="Нет списка511121"/>
    <w:next w:val="ab"/>
    <w:uiPriority w:val="99"/>
    <w:semiHidden/>
    <w:unhideWhenUsed/>
    <w:rsid w:val="00660299"/>
  </w:style>
  <w:style w:type="numbering" w:customStyle="1" w:styleId="611121">
    <w:name w:val="Нет списка611121"/>
    <w:next w:val="ab"/>
    <w:uiPriority w:val="99"/>
    <w:semiHidden/>
    <w:unhideWhenUsed/>
    <w:rsid w:val="00660299"/>
  </w:style>
  <w:style w:type="numbering" w:customStyle="1" w:styleId="711121">
    <w:name w:val="Нет списка711121"/>
    <w:next w:val="ab"/>
    <w:uiPriority w:val="99"/>
    <w:semiHidden/>
    <w:unhideWhenUsed/>
    <w:rsid w:val="00660299"/>
  </w:style>
  <w:style w:type="numbering" w:customStyle="1" w:styleId="14110">
    <w:name w:val="Нет списка1411"/>
    <w:next w:val="ab"/>
    <w:uiPriority w:val="99"/>
    <w:semiHidden/>
    <w:unhideWhenUsed/>
    <w:rsid w:val="00660299"/>
  </w:style>
  <w:style w:type="numbering" w:customStyle="1" w:styleId="15110">
    <w:name w:val="Нет списка1511"/>
    <w:next w:val="ab"/>
    <w:uiPriority w:val="99"/>
    <w:semiHidden/>
    <w:unhideWhenUsed/>
    <w:rsid w:val="00660299"/>
  </w:style>
  <w:style w:type="numbering" w:customStyle="1" w:styleId="113110">
    <w:name w:val="Нет списка11311"/>
    <w:next w:val="ab"/>
    <w:semiHidden/>
    <w:rsid w:val="00660299"/>
  </w:style>
  <w:style w:type="numbering" w:customStyle="1" w:styleId="2311">
    <w:name w:val="Нет списка2311"/>
    <w:next w:val="ab"/>
    <w:semiHidden/>
    <w:rsid w:val="00660299"/>
  </w:style>
  <w:style w:type="numbering" w:customStyle="1" w:styleId="3311">
    <w:name w:val="Нет списка3311"/>
    <w:next w:val="ab"/>
    <w:semiHidden/>
    <w:rsid w:val="00660299"/>
  </w:style>
  <w:style w:type="numbering" w:customStyle="1" w:styleId="4311">
    <w:name w:val="Нет списка4311"/>
    <w:next w:val="ab"/>
    <w:semiHidden/>
    <w:rsid w:val="00660299"/>
  </w:style>
  <w:style w:type="numbering" w:customStyle="1" w:styleId="3115">
    <w:name w:val="Д_Стиль311"/>
    <w:rsid w:val="00660299"/>
  </w:style>
  <w:style w:type="numbering" w:customStyle="1" w:styleId="5311">
    <w:name w:val="Нет списка5311"/>
    <w:next w:val="ab"/>
    <w:uiPriority w:val="99"/>
    <w:semiHidden/>
    <w:unhideWhenUsed/>
    <w:rsid w:val="00660299"/>
  </w:style>
  <w:style w:type="numbering" w:customStyle="1" w:styleId="6311">
    <w:name w:val="Нет списка6311"/>
    <w:next w:val="ab"/>
    <w:uiPriority w:val="99"/>
    <w:semiHidden/>
    <w:unhideWhenUsed/>
    <w:rsid w:val="00660299"/>
  </w:style>
  <w:style w:type="numbering" w:customStyle="1" w:styleId="7311">
    <w:name w:val="Нет списка7311"/>
    <w:next w:val="ab"/>
    <w:uiPriority w:val="99"/>
    <w:semiHidden/>
    <w:unhideWhenUsed/>
    <w:rsid w:val="00660299"/>
  </w:style>
  <w:style w:type="numbering" w:customStyle="1" w:styleId="82110">
    <w:name w:val="Нет списка8211"/>
    <w:next w:val="ab"/>
    <w:uiPriority w:val="99"/>
    <w:semiHidden/>
    <w:unhideWhenUsed/>
    <w:rsid w:val="00660299"/>
  </w:style>
  <w:style w:type="numbering" w:customStyle="1" w:styleId="111311">
    <w:name w:val="Нет списка111311"/>
    <w:next w:val="ab"/>
    <w:uiPriority w:val="99"/>
    <w:semiHidden/>
    <w:unhideWhenUsed/>
    <w:rsid w:val="00660299"/>
  </w:style>
  <w:style w:type="numbering" w:customStyle="1" w:styleId="92110">
    <w:name w:val="Нет списка9211"/>
    <w:next w:val="ab"/>
    <w:uiPriority w:val="99"/>
    <w:semiHidden/>
    <w:unhideWhenUsed/>
    <w:rsid w:val="00660299"/>
  </w:style>
  <w:style w:type="numbering" w:customStyle="1" w:styleId="122110">
    <w:name w:val="Нет списка12211"/>
    <w:next w:val="ab"/>
    <w:uiPriority w:val="99"/>
    <w:semiHidden/>
    <w:unhideWhenUsed/>
    <w:rsid w:val="00660299"/>
  </w:style>
  <w:style w:type="numbering" w:customStyle="1" w:styleId="1111211">
    <w:name w:val="Нет списка1111211"/>
    <w:next w:val="ab"/>
    <w:semiHidden/>
    <w:rsid w:val="00660299"/>
  </w:style>
  <w:style w:type="numbering" w:customStyle="1" w:styleId="21211">
    <w:name w:val="Нет списка21211"/>
    <w:next w:val="ab"/>
    <w:semiHidden/>
    <w:rsid w:val="00660299"/>
  </w:style>
  <w:style w:type="numbering" w:customStyle="1" w:styleId="31211">
    <w:name w:val="Нет списка31211"/>
    <w:next w:val="ab"/>
    <w:semiHidden/>
    <w:rsid w:val="00660299"/>
  </w:style>
  <w:style w:type="numbering" w:customStyle="1" w:styleId="41211">
    <w:name w:val="Нет списка41211"/>
    <w:next w:val="ab"/>
    <w:semiHidden/>
    <w:rsid w:val="00660299"/>
  </w:style>
  <w:style w:type="numbering" w:customStyle="1" w:styleId="12113">
    <w:name w:val="Д_Стиль1211"/>
    <w:rsid w:val="00660299"/>
  </w:style>
  <w:style w:type="numbering" w:customStyle="1" w:styleId="51211">
    <w:name w:val="Нет списка51211"/>
    <w:next w:val="ab"/>
    <w:uiPriority w:val="99"/>
    <w:semiHidden/>
    <w:unhideWhenUsed/>
    <w:rsid w:val="00660299"/>
  </w:style>
  <w:style w:type="numbering" w:customStyle="1" w:styleId="61211">
    <w:name w:val="Нет списка61211"/>
    <w:next w:val="ab"/>
    <w:uiPriority w:val="99"/>
    <w:semiHidden/>
    <w:unhideWhenUsed/>
    <w:rsid w:val="00660299"/>
  </w:style>
  <w:style w:type="numbering" w:customStyle="1" w:styleId="71211">
    <w:name w:val="Нет списка71211"/>
    <w:next w:val="ab"/>
    <w:uiPriority w:val="99"/>
    <w:semiHidden/>
    <w:unhideWhenUsed/>
    <w:rsid w:val="00660299"/>
  </w:style>
  <w:style w:type="numbering" w:customStyle="1" w:styleId="101111">
    <w:name w:val="Нет списка10111"/>
    <w:next w:val="ab"/>
    <w:uiPriority w:val="99"/>
    <w:semiHidden/>
    <w:unhideWhenUsed/>
    <w:rsid w:val="00660299"/>
  </w:style>
  <w:style w:type="numbering" w:customStyle="1" w:styleId="131110">
    <w:name w:val="Нет списка13111"/>
    <w:next w:val="ab"/>
    <w:semiHidden/>
    <w:rsid w:val="00660299"/>
  </w:style>
  <w:style w:type="numbering" w:customStyle="1" w:styleId="22111">
    <w:name w:val="Нет списка22111"/>
    <w:next w:val="ab"/>
    <w:semiHidden/>
    <w:rsid w:val="00660299"/>
  </w:style>
  <w:style w:type="numbering" w:customStyle="1" w:styleId="32111">
    <w:name w:val="Нет списка32111"/>
    <w:next w:val="ab"/>
    <w:semiHidden/>
    <w:rsid w:val="00660299"/>
  </w:style>
  <w:style w:type="numbering" w:customStyle="1" w:styleId="42111">
    <w:name w:val="Нет списка42111"/>
    <w:next w:val="ab"/>
    <w:semiHidden/>
    <w:rsid w:val="00660299"/>
  </w:style>
  <w:style w:type="numbering" w:customStyle="1" w:styleId="21114">
    <w:name w:val="Д_Стиль2111"/>
    <w:rsid w:val="00660299"/>
  </w:style>
  <w:style w:type="numbering" w:customStyle="1" w:styleId="52111">
    <w:name w:val="Нет списка52111"/>
    <w:next w:val="ab"/>
    <w:uiPriority w:val="99"/>
    <w:semiHidden/>
    <w:unhideWhenUsed/>
    <w:rsid w:val="00660299"/>
  </w:style>
  <w:style w:type="numbering" w:customStyle="1" w:styleId="62111">
    <w:name w:val="Нет списка62111"/>
    <w:next w:val="ab"/>
    <w:uiPriority w:val="99"/>
    <w:semiHidden/>
    <w:unhideWhenUsed/>
    <w:rsid w:val="00660299"/>
  </w:style>
  <w:style w:type="numbering" w:customStyle="1" w:styleId="72111">
    <w:name w:val="Нет списка72111"/>
    <w:next w:val="ab"/>
    <w:uiPriority w:val="99"/>
    <w:semiHidden/>
    <w:unhideWhenUsed/>
    <w:rsid w:val="00660299"/>
  </w:style>
  <w:style w:type="numbering" w:customStyle="1" w:styleId="81211">
    <w:name w:val="Нет списка81211"/>
    <w:next w:val="ab"/>
    <w:uiPriority w:val="99"/>
    <w:semiHidden/>
    <w:unhideWhenUsed/>
    <w:rsid w:val="00660299"/>
  </w:style>
  <w:style w:type="numbering" w:customStyle="1" w:styleId="112111">
    <w:name w:val="Нет списка112111"/>
    <w:next w:val="ab"/>
    <w:uiPriority w:val="99"/>
    <w:semiHidden/>
    <w:unhideWhenUsed/>
    <w:rsid w:val="00660299"/>
  </w:style>
  <w:style w:type="numbering" w:customStyle="1" w:styleId="911110">
    <w:name w:val="Нет списка91111"/>
    <w:next w:val="ab"/>
    <w:uiPriority w:val="99"/>
    <w:semiHidden/>
    <w:unhideWhenUsed/>
    <w:rsid w:val="00660299"/>
  </w:style>
  <w:style w:type="numbering" w:customStyle="1" w:styleId="121111">
    <w:name w:val="Нет списка121111"/>
    <w:next w:val="ab"/>
    <w:uiPriority w:val="99"/>
    <w:semiHidden/>
    <w:unhideWhenUsed/>
    <w:rsid w:val="00660299"/>
  </w:style>
  <w:style w:type="numbering" w:customStyle="1" w:styleId="1112111">
    <w:name w:val="Нет списка1112111"/>
    <w:next w:val="ab"/>
    <w:semiHidden/>
    <w:rsid w:val="00660299"/>
  </w:style>
  <w:style w:type="numbering" w:customStyle="1" w:styleId="211211">
    <w:name w:val="Нет списка211211"/>
    <w:next w:val="ab"/>
    <w:semiHidden/>
    <w:rsid w:val="00660299"/>
  </w:style>
  <w:style w:type="numbering" w:customStyle="1" w:styleId="311211">
    <w:name w:val="Нет списка311211"/>
    <w:next w:val="ab"/>
    <w:semiHidden/>
    <w:rsid w:val="00660299"/>
  </w:style>
  <w:style w:type="numbering" w:customStyle="1" w:styleId="411211">
    <w:name w:val="Нет списка411211"/>
    <w:next w:val="ab"/>
    <w:semiHidden/>
    <w:rsid w:val="00660299"/>
  </w:style>
  <w:style w:type="numbering" w:customStyle="1" w:styleId="112110">
    <w:name w:val="Д_Стиль11211"/>
    <w:rsid w:val="00660299"/>
  </w:style>
  <w:style w:type="numbering" w:customStyle="1" w:styleId="511211">
    <w:name w:val="Нет списка511211"/>
    <w:next w:val="ab"/>
    <w:uiPriority w:val="99"/>
    <w:semiHidden/>
    <w:unhideWhenUsed/>
    <w:rsid w:val="00660299"/>
  </w:style>
  <w:style w:type="numbering" w:customStyle="1" w:styleId="611211">
    <w:name w:val="Нет списка611211"/>
    <w:next w:val="ab"/>
    <w:uiPriority w:val="99"/>
    <w:semiHidden/>
    <w:unhideWhenUsed/>
    <w:rsid w:val="00660299"/>
  </w:style>
  <w:style w:type="numbering" w:customStyle="1" w:styleId="711211">
    <w:name w:val="Нет списка711211"/>
    <w:next w:val="ab"/>
    <w:uiPriority w:val="99"/>
    <w:semiHidden/>
    <w:unhideWhenUsed/>
    <w:rsid w:val="00660299"/>
  </w:style>
  <w:style w:type="numbering" w:customStyle="1" w:styleId="1810">
    <w:name w:val="Нет списка181"/>
    <w:next w:val="ab"/>
    <w:uiPriority w:val="99"/>
    <w:semiHidden/>
    <w:unhideWhenUsed/>
    <w:rsid w:val="00660299"/>
  </w:style>
  <w:style w:type="numbering" w:customStyle="1" w:styleId="1910">
    <w:name w:val="Нет списка191"/>
    <w:next w:val="ab"/>
    <w:uiPriority w:val="99"/>
    <w:semiHidden/>
    <w:unhideWhenUsed/>
    <w:rsid w:val="00660299"/>
  </w:style>
  <w:style w:type="numbering" w:customStyle="1" w:styleId="11010">
    <w:name w:val="Нет списка1101"/>
    <w:next w:val="ab"/>
    <w:uiPriority w:val="99"/>
    <w:semiHidden/>
    <w:unhideWhenUsed/>
    <w:rsid w:val="00660299"/>
  </w:style>
  <w:style w:type="table" w:customStyle="1" w:styleId="2310">
    <w:name w:val="Сетка таблицы231"/>
    <w:basedOn w:val="aa"/>
    <w:next w:val="af4"/>
    <w:uiPriority w:val="59"/>
    <w:rsid w:val="0066029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b"/>
    <w:uiPriority w:val="99"/>
    <w:semiHidden/>
    <w:unhideWhenUsed/>
    <w:rsid w:val="00660299"/>
  </w:style>
  <w:style w:type="numbering" w:customStyle="1" w:styleId="351">
    <w:name w:val="Нет списка351"/>
    <w:next w:val="ab"/>
    <w:uiPriority w:val="99"/>
    <w:semiHidden/>
    <w:unhideWhenUsed/>
    <w:rsid w:val="00660299"/>
  </w:style>
  <w:style w:type="table" w:customStyle="1" w:styleId="11411">
    <w:name w:val="Сетка таблицы1141"/>
    <w:basedOn w:val="aa"/>
    <w:next w:val="af4"/>
    <w:uiPriority w:val="59"/>
    <w:rsid w:val="0066029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rmalChar">
    <w:name w:val="ConsNormal Char"/>
    <w:locked/>
    <w:rsid w:val="00660299"/>
    <w:rPr>
      <w:rFonts w:ascii="Arial" w:hAnsi="Arial" w:cs="Arial"/>
      <w:lang w:eastAsia="en-US"/>
    </w:rPr>
  </w:style>
  <w:style w:type="paragraph" w:customStyle="1" w:styleId="BodyTextIndent1">
    <w:name w:val="Body Text Indent1"/>
    <w:basedOn w:val="a8"/>
    <w:rsid w:val="0020752D"/>
    <w:pPr>
      <w:widowControl w:val="0"/>
      <w:adjustRightInd w:val="0"/>
      <w:spacing w:before="20" w:after="120"/>
      <w:ind w:left="283"/>
    </w:pPr>
    <w:rPr>
      <w:sz w:val="22"/>
      <w:szCs w:val="22"/>
    </w:rPr>
  </w:style>
  <w:style w:type="numbering" w:customStyle="1" w:styleId="66">
    <w:name w:val="Д_Стиль6"/>
    <w:rsid w:val="00C13514"/>
  </w:style>
  <w:style w:type="numbering" w:customStyle="1" w:styleId="424">
    <w:name w:val="Д_Стиль42"/>
    <w:rsid w:val="00C13514"/>
  </w:style>
  <w:style w:type="numbering" w:customStyle="1" w:styleId="112120">
    <w:name w:val="Д_Стиль11212"/>
    <w:rsid w:val="00C13514"/>
  </w:style>
  <w:style w:type="paragraph" w:customStyle="1" w:styleId="3b">
    <w:name w:val="заголовок 3"/>
    <w:basedOn w:val="a8"/>
    <w:next w:val="a8"/>
    <w:rsid w:val="00F07AE4"/>
    <w:pPr>
      <w:keepNext/>
      <w:widowControl w:val="0"/>
      <w:autoSpaceDE/>
      <w:autoSpaceDN/>
      <w:jc w:val="both"/>
    </w:pPr>
    <w:rPr>
      <w:snapToGrid w:val="0"/>
      <w:sz w:val="24"/>
    </w:rPr>
  </w:style>
  <w:style w:type="paragraph" w:customStyle="1" w:styleId="02">
    <w:name w:val="текст02"/>
    <w:basedOn w:val="a8"/>
    <w:rsid w:val="009A625E"/>
    <w:pPr>
      <w:adjustRightInd w:val="0"/>
      <w:spacing w:before="120"/>
      <w:jc w:val="both"/>
    </w:pPr>
    <w:rPr>
      <w:sz w:val="22"/>
      <w:szCs w:val="22"/>
    </w:rPr>
  </w:style>
  <w:style w:type="character" w:customStyle="1" w:styleId="24">
    <w:name w:val="Нижний колонтитул Знак2"/>
    <w:aliases w:val="Нижний колонтитул Знак Знак,Íèæíèé êîëîíòèòóë Çíàê Знак,Нижний колонтитóë Çíàê Знак"/>
    <w:link w:val="ae"/>
    <w:rsid w:val="00E83179"/>
  </w:style>
  <w:style w:type="paragraph" w:customStyle="1" w:styleId="em-1">
    <w:name w:val="em-пункт"/>
    <w:basedOn w:val="a8"/>
    <w:rsid w:val="00E83179"/>
    <w:pPr>
      <w:autoSpaceDE/>
      <w:autoSpaceDN/>
      <w:ind w:firstLine="567"/>
      <w:jc w:val="both"/>
    </w:pPr>
    <w:rPr>
      <w:b/>
      <w:sz w:val="22"/>
      <w:szCs w:val="22"/>
    </w:rPr>
  </w:style>
  <w:style w:type="paragraph" w:customStyle="1" w:styleId="em-2">
    <w:name w:val="em-текст сноски"/>
    <w:basedOn w:val="afd"/>
    <w:rsid w:val="000F7BFC"/>
    <w:pPr>
      <w:ind w:firstLine="284"/>
      <w:jc w:val="both"/>
    </w:pPr>
    <w:rPr>
      <w:vanish/>
      <w:sz w:val="16"/>
      <w:szCs w:val="16"/>
    </w:rPr>
  </w:style>
  <w:style w:type="paragraph" w:customStyle="1" w:styleId="affffff">
    <w:name w:val="А О"/>
    <w:link w:val="affffff0"/>
    <w:rsid w:val="000F7E69"/>
    <w:pPr>
      <w:widowControl w:val="0"/>
      <w:ind w:firstLine="567"/>
      <w:jc w:val="both"/>
    </w:pPr>
    <w:rPr>
      <w:sz w:val="22"/>
      <w:szCs w:val="24"/>
    </w:rPr>
  </w:style>
  <w:style w:type="character" w:customStyle="1" w:styleId="affffff0">
    <w:name w:val="А О Знак"/>
    <w:link w:val="affffff"/>
    <w:locked/>
    <w:rsid w:val="000F7E69"/>
    <w:rPr>
      <w:sz w:val="22"/>
      <w:szCs w:val="24"/>
    </w:rPr>
  </w:style>
  <w:style w:type="numbering" w:customStyle="1" w:styleId="270">
    <w:name w:val="Нет списка27"/>
    <w:next w:val="ab"/>
    <w:uiPriority w:val="99"/>
    <w:semiHidden/>
    <w:unhideWhenUsed/>
    <w:rsid w:val="006C7C53"/>
  </w:style>
  <w:style w:type="numbering" w:customStyle="1" w:styleId="1170">
    <w:name w:val="Нет списка117"/>
    <w:next w:val="ab"/>
    <w:uiPriority w:val="99"/>
    <w:semiHidden/>
    <w:unhideWhenUsed/>
    <w:rsid w:val="006C7C53"/>
  </w:style>
  <w:style w:type="numbering" w:customStyle="1" w:styleId="118">
    <w:name w:val="Нет списка118"/>
    <w:next w:val="ab"/>
    <w:semiHidden/>
    <w:rsid w:val="006C7C53"/>
  </w:style>
  <w:style w:type="numbering" w:customStyle="1" w:styleId="280">
    <w:name w:val="Нет списка28"/>
    <w:next w:val="ab"/>
    <w:semiHidden/>
    <w:rsid w:val="006C7C53"/>
  </w:style>
  <w:style w:type="numbering" w:customStyle="1" w:styleId="370">
    <w:name w:val="Нет списка37"/>
    <w:next w:val="ab"/>
    <w:semiHidden/>
    <w:rsid w:val="006C7C53"/>
  </w:style>
  <w:style w:type="numbering" w:customStyle="1" w:styleId="460">
    <w:name w:val="Нет списка46"/>
    <w:next w:val="ab"/>
    <w:semiHidden/>
    <w:rsid w:val="006C7C53"/>
  </w:style>
  <w:style w:type="numbering" w:customStyle="1" w:styleId="7">
    <w:name w:val="Д_Стиль7"/>
    <w:rsid w:val="006C7C53"/>
    <w:pPr>
      <w:numPr>
        <w:numId w:val="20"/>
      </w:numPr>
    </w:pPr>
  </w:style>
  <w:style w:type="numbering" w:customStyle="1" w:styleId="560">
    <w:name w:val="Нет списка56"/>
    <w:next w:val="ab"/>
    <w:uiPriority w:val="99"/>
    <w:semiHidden/>
    <w:unhideWhenUsed/>
    <w:rsid w:val="006C7C53"/>
  </w:style>
  <w:style w:type="numbering" w:customStyle="1" w:styleId="660">
    <w:name w:val="Нет списка66"/>
    <w:next w:val="ab"/>
    <w:uiPriority w:val="99"/>
    <w:semiHidden/>
    <w:unhideWhenUsed/>
    <w:rsid w:val="006C7C53"/>
  </w:style>
  <w:style w:type="numbering" w:customStyle="1" w:styleId="76">
    <w:name w:val="Нет списка76"/>
    <w:next w:val="ab"/>
    <w:uiPriority w:val="99"/>
    <w:semiHidden/>
    <w:unhideWhenUsed/>
    <w:rsid w:val="006C7C53"/>
  </w:style>
  <w:style w:type="numbering" w:customStyle="1" w:styleId="85">
    <w:name w:val="Нет списка85"/>
    <w:next w:val="ab"/>
    <w:uiPriority w:val="99"/>
    <w:semiHidden/>
    <w:unhideWhenUsed/>
    <w:rsid w:val="006C7C53"/>
  </w:style>
  <w:style w:type="numbering" w:customStyle="1" w:styleId="1116">
    <w:name w:val="Нет списка1116"/>
    <w:next w:val="ab"/>
    <w:uiPriority w:val="99"/>
    <w:semiHidden/>
    <w:unhideWhenUsed/>
    <w:rsid w:val="006C7C53"/>
  </w:style>
  <w:style w:type="numbering" w:customStyle="1" w:styleId="11115">
    <w:name w:val="Нет списка11115"/>
    <w:next w:val="ab"/>
    <w:semiHidden/>
    <w:rsid w:val="006C7C53"/>
  </w:style>
  <w:style w:type="numbering" w:customStyle="1" w:styleId="215">
    <w:name w:val="Нет списка215"/>
    <w:next w:val="ab"/>
    <w:semiHidden/>
    <w:rsid w:val="006C7C53"/>
  </w:style>
  <w:style w:type="numbering" w:customStyle="1" w:styleId="315">
    <w:name w:val="Нет списка315"/>
    <w:next w:val="ab"/>
    <w:semiHidden/>
    <w:rsid w:val="006C7C53"/>
  </w:style>
  <w:style w:type="numbering" w:customStyle="1" w:styleId="4150">
    <w:name w:val="Нет списка415"/>
    <w:next w:val="ab"/>
    <w:semiHidden/>
    <w:rsid w:val="006C7C53"/>
  </w:style>
  <w:style w:type="numbering" w:customStyle="1" w:styleId="154">
    <w:name w:val="Д_Стиль15"/>
    <w:rsid w:val="006C7C53"/>
  </w:style>
  <w:style w:type="numbering" w:customStyle="1" w:styleId="515">
    <w:name w:val="Нет списка515"/>
    <w:next w:val="ab"/>
    <w:uiPriority w:val="99"/>
    <w:semiHidden/>
    <w:unhideWhenUsed/>
    <w:rsid w:val="006C7C53"/>
  </w:style>
  <w:style w:type="numbering" w:customStyle="1" w:styleId="615">
    <w:name w:val="Нет списка615"/>
    <w:next w:val="ab"/>
    <w:uiPriority w:val="99"/>
    <w:semiHidden/>
    <w:unhideWhenUsed/>
    <w:rsid w:val="006C7C53"/>
  </w:style>
  <w:style w:type="numbering" w:customStyle="1" w:styleId="715">
    <w:name w:val="Нет списка715"/>
    <w:next w:val="ab"/>
    <w:uiPriority w:val="99"/>
    <w:semiHidden/>
    <w:unhideWhenUsed/>
    <w:rsid w:val="006C7C53"/>
  </w:style>
  <w:style w:type="numbering" w:customStyle="1" w:styleId="815">
    <w:name w:val="Нет списка815"/>
    <w:next w:val="ab"/>
    <w:uiPriority w:val="99"/>
    <w:semiHidden/>
    <w:unhideWhenUsed/>
    <w:rsid w:val="006C7C53"/>
  </w:style>
  <w:style w:type="numbering" w:customStyle="1" w:styleId="1111140">
    <w:name w:val="Нет списка111114"/>
    <w:next w:val="ab"/>
    <w:uiPriority w:val="99"/>
    <w:semiHidden/>
    <w:unhideWhenUsed/>
    <w:rsid w:val="006C7C53"/>
  </w:style>
  <w:style w:type="numbering" w:customStyle="1" w:styleId="1111114">
    <w:name w:val="Нет списка1111114"/>
    <w:next w:val="ab"/>
    <w:semiHidden/>
    <w:rsid w:val="006C7C53"/>
  </w:style>
  <w:style w:type="numbering" w:customStyle="1" w:styleId="21150">
    <w:name w:val="Нет списка2115"/>
    <w:next w:val="ab"/>
    <w:semiHidden/>
    <w:rsid w:val="006C7C53"/>
  </w:style>
  <w:style w:type="numbering" w:customStyle="1" w:styleId="31150">
    <w:name w:val="Нет списка3115"/>
    <w:next w:val="ab"/>
    <w:semiHidden/>
    <w:rsid w:val="006C7C53"/>
  </w:style>
  <w:style w:type="numbering" w:customStyle="1" w:styleId="4115">
    <w:name w:val="Нет списка4115"/>
    <w:next w:val="ab"/>
    <w:semiHidden/>
    <w:rsid w:val="006C7C53"/>
  </w:style>
  <w:style w:type="numbering" w:customStyle="1" w:styleId="1152">
    <w:name w:val="Д_Стиль115"/>
    <w:rsid w:val="006C7C53"/>
  </w:style>
  <w:style w:type="numbering" w:customStyle="1" w:styleId="5115">
    <w:name w:val="Нет списка5115"/>
    <w:next w:val="ab"/>
    <w:uiPriority w:val="99"/>
    <w:semiHidden/>
    <w:unhideWhenUsed/>
    <w:rsid w:val="006C7C53"/>
  </w:style>
  <w:style w:type="numbering" w:customStyle="1" w:styleId="6115">
    <w:name w:val="Нет списка6115"/>
    <w:next w:val="ab"/>
    <w:uiPriority w:val="99"/>
    <w:semiHidden/>
    <w:unhideWhenUsed/>
    <w:rsid w:val="006C7C53"/>
  </w:style>
  <w:style w:type="numbering" w:customStyle="1" w:styleId="7115">
    <w:name w:val="Нет списка7115"/>
    <w:next w:val="ab"/>
    <w:uiPriority w:val="99"/>
    <w:semiHidden/>
    <w:unhideWhenUsed/>
    <w:rsid w:val="006C7C53"/>
  </w:style>
  <w:style w:type="numbering" w:customStyle="1" w:styleId="8114">
    <w:name w:val="Нет списка8114"/>
    <w:next w:val="ab"/>
    <w:uiPriority w:val="99"/>
    <w:semiHidden/>
    <w:unhideWhenUsed/>
    <w:rsid w:val="006C7C53"/>
  </w:style>
  <w:style w:type="numbering" w:customStyle="1" w:styleId="11111112">
    <w:name w:val="Нет списка11111112"/>
    <w:next w:val="ab"/>
    <w:uiPriority w:val="99"/>
    <w:semiHidden/>
    <w:unhideWhenUsed/>
    <w:rsid w:val="006C7C53"/>
  </w:style>
  <w:style w:type="numbering" w:customStyle="1" w:styleId="95">
    <w:name w:val="Нет списка95"/>
    <w:next w:val="ab"/>
    <w:uiPriority w:val="99"/>
    <w:semiHidden/>
    <w:unhideWhenUsed/>
    <w:rsid w:val="006C7C53"/>
  </w:style>
  <w:style w:type="numbering" w:customStyle="1" w:styleId="125">
    <w:name w:val="Нет списка125"/>
    <w:next w:val="ab"/>
    <w:uiPriority w:val="99"/>
    <w:semiHidden/>
    <w:unhideWhenUsed/>
    <w:rsid w:val="006C7C53"/>
  </w:style>
  <w:style w:type="numbering" w:customStyle="1" w:styleId="111111111">
    <w:name w:val="Нет списка111111111"/>
    <w:next w:val="ab"/>
    <w:semiHidden/>
    <w:rsid w:val="006C7C53"/>
  </w:style>
  <w:style w:type="numbering" w:customStyle="1" w:styleId="211140">
    <w:name w:val="Нет списка21114"/>
    <w:next w:val="ab"/>
    <w:semiHidden/>
    <w:rsid w:val="006C7C53"/>
  </w:style>
  <w:style w:type="numbering" w:customStyle="1" w:styleId="31114">
    <w:name w:val="Нет списка31114"/>
    <w:next w:val="ab"/>
    <w:semiHidden/>
    <w:rsid w:val="006C7C53"/>
  </w:style>
  <w:style w:type="numbering" w:customStyle="1" w:styleId="41114">
    <w:name w:val="Нет списка41114"/>
    <w:next w:val="ab"/>
    <w:semiHidden/>
    <w:rsid w:val="006C7C53"/>
  </w:style>
  <w:style w:type="numbering" w:customStyle="1" w:styleId="11140">
    <w:name w:val="Д_Стиль1114"/>
    <w:rsid w:val="006C7C53"/>
  </w:style>
  <w:style w:type="numbering" w:customStyle="1" w:styleId="51114">
    <w:name w:val="Нет списка51114"/>
    <w:next w:val="ab"/>
    <w:uiPriority w:val="99"/>
    <w:semiHidden/>
    <w:unhideWhenUsed/>
    <w:rsid w:val="006C7C53"/>
  </w:style>
  <w:style w:type="numbering" w:customStyle="1" w:styleId="61114">
    <w:name w:val="Нет списка61114"/>
    <w:next w:val="ab"/>
    <w:uiPriority w:val="99"/>
    <w:semiHidden/>
    <w:unhideWhenUsed/>
    <w:rsid w:val="006C7C53"/>
  </w:style>
  <w:style w:type="numbering" w:customStyle="1" w:styleId="71114">
    <w:name w:val="Нет списка71114"/>
    <w:next w:val="ab"/>
    <w:uiPriority w:val="99"/>
    <w:semiHidden/>
    <w:unhideWhenUsed/>
    <w:rsid w:val="006C7C53"/>
  </w:style>
  <w:style w:type="numbering" w:customStyle="1" w:styleId="104">
    <w:name w:val="Нет списка104"/>
    <w:next w:val="ab"/>
    <w:uiPriority w:val="99"/>
    <w:semiHidden/>
    <w:unhideWhenUsed/>
    <w:rsid w:val="006C7C53"/>
  </w:style>
  <w:style w:type="numbering" w:customStyle="1" w:styleId="134">
    <w:name w:val="Нет списка134"/>
    <w:next w:val="ab"/>
    <w:semiHidden/>
    <w:rsid w:val="006C7C53"/>
  </w:style>
  <w:style w:type="numbering" w:customStyle="1" w:styleId="224">
    <w:name w:val="Нет списка224"/>
    <w:next w:val="ab"/>
    <w:semiHidden/>
    <w:rsid w:val="006C7C53"/>
  </w:style>
  <w:style w:type="numbering" w:customStyle="1" w:styleId="3240">
    <w:name w:val="Нет списка324"/>
    <w:next w:val="ab"/>
    <w:semiHidden/>
    <w:rsid w:val="006C7C53"/>
  </w:style>
  <w:style w:type="numbering" w:customStyle="1" w:styleId="4240">
    <w:name w:val="Нет списка424"/>
    <w:next w:val="ab"/>
    <w:semiHidden/>
    <w:rsid w:val="006C7C53"/>
  </w:style>
  <w:style w:type="numbering" w:customStyle="1" w:styleId="242">
    <w:name w:val="Д_Стиль24"/>
    <w:rsid w:val="006C7C53"/>
  </w:style>
  <w:style w:type="numbering" w:customStyle="1" w:styleId="524">
    <w:name w:val="Нет списка524"/>
    <w:next w:val="ab"/>
    <w:uiPriority w:val="99"/>
    <w:semiHidden/>
    <w:unhideWhenUsed/>
    <w:rsid w:val="006C7C53"/>
  </w:style>
  <w:style w:type="numbering" w:customStyle="1" w:styleId="624">
    <w:name w:val="Нет списка624"/>
    <w:next w:val="ab"/>
    <w:uiPriority w:val="99"/>
    <w:semiHidden/>
    <w:unhideWhenUsed/>
    <w:rsid w:val="006C7C53"/>
  </w:style>
  <w:style w:type="numbering" w:customStyle="1" w:styleId="724">
    <w:name w:val="Нет списка724"/>
    <w:next w:val="ab"/>
    <w:uiPriority w:val="99"/>
    <w:semiHidden/>
    <w:unhideWhenUsed/>
    <w:rsid w:val="006C7C53"/>
  </w:style>
  <w:style w:type="numbering" w:customStyle="1" w:styleId="81112">
    <w:name w:val="Нет списка81112"/>
    <w:next w:val="ab"/>
    <w:uiPriority w:val="99"/>
    <w:semiHidden/>
    <w:unhideWhenUsed/>
    <w:rsid w:val="006C7C53"/>
  </w:style>
  <w:style w:type="numbering" w:customStyle="1" w:styleId="1124">
    <w:name w:val="Нет списка1124"/>
    <w:next w:val="ab"/>
    <w:uiPriority w:val="99"/>
    <w:semiHidden/>
    <w:unhideWhenUsed/>
    <w:rsid w:val="006C7C53"/>
  </w:style>
  <w:style w:type="numbering" w:customStyle="1" w:styleId="914">
    <w:name w:val="Нет списка914"/>
    <w:next w:val="ab"/>
    <w:uiPriority w:val="99"/>
    <w:semiHidden/>
    <w:unhideWhenUsed/>
    <w:rsid w:val="006C7C53"/>
  </w:style>
  <w:style w:type="numbering" w:customStyle="1" w:styleId="1214">
    <w:name w:val="Нет списка1214"/>
    <w:next w:val="ab"/>
    <w:uiPriority w:val="99"/>
    <w:semiHidden/>
    <w:unhideWhenUsed/>
    <w:rsid w:val="006C7C53"/>
  </w:style>
  <w:style w:type="numbering" w:customStyle="1" w:styleId="111240">
    <w:name w:val="Нет списка11124"/>
    <w:next w:val="ab"/>
    <w:semiHidden/>
    <w:rsid w:val="006C7C53"/>
  </w:style>
  <w:style w:type="numbering" w:customStyle="1" w:styleId="211112">
    <w:name w:val="Нет списка211112"/>
    <w:next w:val="ab"/>
    <w:semiHidden/>
    <w:rsid w:val="006C7C53"/>
  </w:style>
  <w:style w:type="numbering" w:customStyle="1" w:styleId="311112">
    <w:name w:val="Нет списка311112"/>
    <w:next w:val="ab"/>
    <w:semiHidden/>
    <w:rsid w:val="006C7C53"/>
  </w:style>
  <w:style w:type="numbering" w:customStyle="1" w:styleId="411112">
    <w:name w:val="Нет списка411112"/>
    <w:next w:val="ab"/>
    <w:semiHidden/>
    <w:rsid w:val="006C7C53"/>
  </w:style>
  <w:style w:type="numbering" w:customStyle="1" w:styleId="111123">
    <w:name w:val="Д_Стиль11112"/>
    <w:rsid w:val="006C7C53"/>
  </w:style>
  <w:style w:type="numbering" w:customStyle="1" w:styleId="511112">
    <w:name w:val="Нет списка511112"/>
    <w:next w:val="ab"/>
    <w:uiPriority w:val="99"/>
    <w:semiHidden/>
    <w:unhideWhenUsed/>
    <w:rsid w:val="006C7C53"/>
  </w:style>
  <w:style w:type="numbering" w:customStyle="1" w:styleId="611112">
    <w:name w:val="Нет списка611112"/>
    <w:next w:val="ab"/>
    <w:uiPriority w:val="99"/>
    <w:semiHidden/>
    <w:unhideWhenUsed/>
    <w:rsid w:val="006C7C53"/>
  </w:style>
  <w:style w:type="numbering" w:customStyle="1" w:styleId="711112">
    <w:name w:val="Нет списка711112"/>
    <w:next w:val="ab"/>
    <w:uiPriority w:val="99"/>
    <w:semiHidden/>
    <w:unhideWhenUsed/>
    <w:rsid w:val="006C7C53"/>
  </w:style>
  <w:style w:type="numbering" w:customStyle="1" w:styleId="1430">
    <w:name w:val="Нет списка143"/>
    <w:next w:val="ab"/>
    <w:uiPriority w:val="99"/>
    <w:semiHidden/>
    <w:unhideWhenUsed/>
    <w:rsid w:val="006C7C53"/>
  </w:style>
  <w:style w:type="numbering" w:customStyle="1" w:styleId="1530">
    <w:name w:val="Нет списка153"/>
    <w:next w:val="ab"/>
    <w:uiPriority w:val="99"/>
    <w:semiHidden/>
    <w:unhideWhenUsed/>
    <w:rsid w:val="006C7C53"/>
  </w:style>
  <w:style w:type="numbering" w:customStyle="1" w:styleId="1133">
    <w:name w:val="Нет списка1133"/>
    <w:next w:val="ab"/>
    <w:semiHidden/>
    <w:rsid w:val="006C7C53"/>
  </w:style>
  <w:style w:type="numbering" w:customStyle="1" w:styleId="2330">
    <w:name w:val="Нет списка233"/>
    <w:next w:val="ab"/>
    <w:semiHidden/>
    <w:rsid w:val="006C7C53"/>
  </w:style>
  <w:style w:type="numbering" w:customStyle="1" w:styleId="333">
    <w:name w:val="Нет списка333"/>
    <w:next w:val="ab"/>
    <w:semiHidden/>
    <w:rsid w:val="006C7C53"/>
  </w:style>
  <w:style w:type="numbering" w:customStyle="1" w:styleId="433">
    <w:name w:val="Нет списка433"/>
    <w:next w:val="ab"/>
    <w:semiHidden/>
    <w:rsid w:val="006C7C53"/>
  </w:style>
  <w:style w:type="numbering" w:customStyle="1" w:styleId="334">
    <w:name w:val="Д_Стиль33"/>
    <w:rsid w:val="006C7C53"/>
  </w:style>
  <w:style w:type="numbering" w:customStyle="1" w:styleId="533">
    <w:name w:val="Нет списка533"/>
    <w:next w:val="ab"/>
    <w:uiPriority w:val="99"/>
    <w:semiHidden/>
    <w:unhideWhenUsed/>
    <w:rsid w:val="006C7C53"/>
  </w:style>
  <w:style w:type="numbering" w:customStyle="1" w:styleId="633">
    <w:name w:val="Нет списка633"/>
    <w:next w:val="ab"/>
    <w:uiPriority w:val="99"/>
    <w:semiHidden/>
    <w:unhideWhenUsed/>
    <w:rsid w:val="006C7C53"/>
  </w:style>
  <w:style w:type="numbering" w:customStyle="1" w:styleId="733">
    <w:name w:val="Нет списка733"/>
    <w:next w:val="ab"/>
    <w:uiPriority w:val="99"/>
    <w:semiHidden/>
    <w:unhideWhenUsed/>
    <w:rsid w:val="006C7C53"/>
  </w:style>
  <w:style w:type="numbering" w:customStyle="1" w:styleId="823">
    <w:name w:val="Нет списка823"/>
    <w:next w:val="ab"/>
    <w:uiPriority w:val="99"/>
    <w:semiHidden/>
    <w:unhideWhenUsed/>
    <w:rsid w:val="006C7C53"/>
  </w:style>
  <w:style w:type="numbering" w:customStyle="1" w:styleId="11133">
    <w:name w:val="Нет списка11133"/>
    <w:next w:val="ab"/>
    <w:uiPriority w:val="99"/>
    <w:semiHidden/>
    <w:unhideWhenUsed/>
    <w:rsid w:val="006C7C53"/>
  </w:style>
  <w:style w:type="numbering" w:customStyle="1" w:styleId="923">
    <w:name w:val="Нет списка923"/>
    <w:next w:val="ab"/>
    <w:uiPriority w:val="99"/>
    <w:semiHidden/>
    <w:unhideWhenUsed/>
    <w:rsid w:val="006C7C53"/>
  </w:style>
  <w:style w:type="numbering" w:customStyle="1" w:styleId="12230">
    <w:name w:val="Нет списка1223"/>
    <w:next w:val="ab"/>
    <w:uiPriority w:val="99"/>
    <w:semiHidden/>
    <w:unhideWhenUsed/>
    <w:rsid w:val="006C7C53"/>
  </w:style>
  <w:style w:type="numbering" w:customStyle="1" w:styleId="1111230">
    <w:name w:val="Нет списка111123"/>
    <w:next w:val="ab"/>
    <w:semiHidden/>
    <w:rsid w:val="006C7C53"/>
  </w:style>
  <w:style w:type="numbering" w:customStyle="1" w:styleId="21230">
    <w:name w:val="Нет списка2123"/>
    <w:next w:val="ab"/>
    <w:semiHidden/>
    <w:rsid w:val="006C7C53"/>
  </w:style>
  <w:style w:type="numbering" w:customStyle="1" w:styleId="3123">
    <w:name w:val="Нет списка3123"/>
    <w:next w:val="ab"/>
    <w:semiHidden/>
    <w:rsid w:val="006C7C53"/>
  </w:style>
  <w:style w:type="numbering" w:customStyle="1" w:styleId="4123">
    <w:name w:val="Нет списка4123"/>
    <w:next w:val="ab"/>
    <w:semiHidden/>
    <w:rsid w:val="006C7C53"/>
  </w:style>
  <w:style w:type="numbering" w:customStyle="1" w:styleId="1232">
    <w:name w:val="Д_Стиль123"/>
    <w:rsid w:val="006C7C53"/>
  </w:style>
  <w:style w:type="numbering" w:customStyle="1" w:styleId="5123">
    <w:name w:val="Нет списка5123"/>
    <w:next w:val="ab"/>
    <w:uiPriority w:val="99"/>
    <w:semiHidden/>
    <w:unhideWhenUsed/>
    <w:rsid w:val="006C7C53"/>
  </w:style>
  <w:style w:type="numbering" w:customStyle="1" w:styleId="6123">
    <w:name w:val="Нет списка6123"/>
    <w:next w:val="ab"/>
    <w:uiPriority w:val="99"/>
    <w:semiHidden/>
    <w:unhideWhenUsed/>
    <w:rsid w:val="006C7C53"/>
  </w:style>
  <w:style w:type="numbering" w:customStyle="1" w:styleId="7123">
    <w:name w:val="Нет списка7123"/>
    <w:next w:val="ab"/>
    <w:uiPriority w:val="99"/>
    <w:semiHidden/>
    <w:unhideWhenUsed/>
    <w:rsid w:val="006C7C53"/>
  </w:style>
  <w:style w:type="numbering" w:customStyle="1" w:styleId="1013">
    <w:name w:val="Нет списка1013"/>
    <w:next w:val="ab"/>
    <w:uiPriority w:val="99"/>
    <w:semiHidden/>
    <w:unhideWhenUsed/>
    <w:rsid w:val="006C7C53"/>
  </w:style>
  <w:style w:type="numbering" w:customStyle="1" w:styleId="13130">
    <w:name w:val="Нет списка1313"/>
    <w:next w:val="ab"/>
    <w:semiHidden/>
    <w:rsid w:val="006C7C53"/>
  </w:style>
  <w:style w:type="numbering" w:customStyle="1" w:styleId="22130">
    <w:name w:val="Нет списка2213"/>
    <w:next w:val="ab"/>
    <w:semiHidden/>
    <w:rsid w:val="006C7C53"/>
  </w:style>
  <w:style w:type="numbering" w:customStyle="1" w:styleId="3213">
    <w:name w:val="Нет списка3213"/>
    <w:next w:val="ab"/>
    <w:semiHidden/>
    <w:rsid w:val="006C7C53"/>
  </w:style>
  <w:style w:type="numbering" w:customStyle="1" w:styleId="4213">
    <w:name w:val="Нет списка4213"/>
    <w:next w:val="ab"/>
    <w:semiHidden/>
    <w:rsid w:val="006C7C53"/>
  </w:style>
  <w:style w:type="numbering" w:customStyle="1" w:styleId="2132">
    <w:name w:val="Д_Стиль213"/>
    <w:rsid w:val="006C7C53"/>
  </w:style>
  <w:style w:type="numbering" w:customStyle="1" w:styleId="5213">
    <w:name w:val="Нет списка5213"/>
    <w:next w:val="ab"/>
    <w:uiPriority w:val="99"/>
    <w:semiHidden/>
    <w:unhideWhenUsed/>
    <w:rsid w:val="006C7C53"/>
  </w:style>
  <w:style w:type="numbering" w:customStyle="1" w:styleId="6213">
    <w:name w:val="Нет списка6213"/>
    <w:next w:val="ab"/>
    <w:uiPriority w:val="99"/>
    <w:semiHidden/>
    <w:unhideWhenUsed/>
    <w:rsid w:val="006C7C53"/>
  </w:style>
  <w:style w:type="numbering" w:customStyle="1" w:styleId="7213">
    <w:name w:val="Нет списка7213"/>
    <w:next w:val="ab"/>
    <w:uiPriority w:val="99"/>
    <w:semiHidden/>
    <w:unhideWhenUsed/>
    <w:rsid w:val="006C7C53"/>
  </w:style>
  <w:style w:type="numbering" w:customStyle="1" w:styleId="8123">
    <w:name w:val="Нет списка8123"/>
    <w:next w:val="ab"/>
    <w:uiPriority w:val="99"/>
    <w:semiHidden/>
    <w:unhideWhenUsed/>
    <w:rsid w:val="006C7C53"/>
  </w:style>
  <w:style w:type="numbering" w:customStyle="1" w:styleId="112130">
    <w:name w:val="Нет списка11213"/>
    <w:next w:val="ab"/>
    <w:uiPriority w:val="99"/>
    <w:semiHidden/>
    <w:unhideWhenUsed/>
    <w:rsid w:val="006C7C53"/>
  </w:style>
  <w:style w:type="numbering" w:customStyle="1" w:styleId="9113">
    <w:name w:val="Нет списка9113"/>
    <w:next w:val="ab"/>
    <w:uiPriority w:val="99"/>
    <w:semiHidden/>
    <w:unhideWhenUsed/>
    <w:rsid w:val="006C7C53"/>
  </w:style>
  <w:style w:type="numbering" w:customStyle="1" w:styleId="121130">
    <w:name w:val="Нет списка12113"/>
    <w:next w:val="ab"/>
    <w:uiPriority w:val="99"/>
    <w:semiHidden/>
    <w:unhideWhenUsed/>
    <w:rsid w:val="006C7C53"/>
  </w:style>
  <w:style w:type="numbering" w:customStyle="1" w:styleId="111213">
    <w:name w:val="Нет списка111213"/>
    <w:next w:val="ab"/>
    <w:semiHidden/>
    <w:rsid w:val="006C7C53"/>
  </w:style>
  <w:style w:type="numbering" w:customStyle="1" w:styleId="21123">
    <w:name w:val="Нет списка21123"/>
    <w:next w:val="ab"/>
    <w:semiHidden/>
    <w:rsid w:val="006C7C53"/>
  </w:style>
  <w:style w:type="numbering" w:customStyle="1" w:styleId="31123">
    <w:name w:val="Нет списка31123"/>
    <w:next w:val="ab"/>
    <w:semiHidden/>
    <w:rsid w:val="006C7C53"/>
  </w:style>
  <w:style w:type="numbering" w:customStyle="1" w:styleId="41123">
    <w:name w:val="Нет списка41123"/>
    <w:next w:val="ab"/>
    <w:semiHidden/>
    <w:rsid w:val="006C7C53"/>
  </w:style>
  <w:style w:type="numbering" w:customStyle="1" w:styleId="11231">
    <w:name w:val="Д_Стиль1123"/>
    <w:rsid w:val="006C7C53"/>
  </w:style>
  <w:style w:type="numbering" w:customStyle="1" w:styleId="51123">
    <w:name w:val="Нет списка51123"/>
    <w:next w:val="ab"/>
    <w:uiPriority w:val="99"/>
    <w:semiHidden/>
    <w:unhideWhenUsed/>
    <w:rsid w:val="006C7C53"/>
  </w:style>
  <w:style w:type="numbering" w:customStyle="1" w:styleId="61123">
    <w:name w:val="Нет списка61123"/>
    <w:next w:val="ab"/>
    <w:uiPriority w:val="99"/>
    <w:semiHidden/>
    <w:unhideWhenUsed/>
    <w:rsid w:val="006C7C53"/>
  </w:style>
  <w:style w:type="numbering" w:customStyle="1" w:styleId="71123">
    <w:name w:val="Нет списка71123"/>
    <w:next w:val="ab"/>
    <w:uiPriority w:val="99"/>
    <w:semiHidden/>
    <w:unhideWhenUsed/>
    <w:rsid w:val="006C7C53"/>
  </w:style>
  <w:style w:type="numbering" w:customStyle="1" w:styleId="1622">
    <w:name w:val="Нет списка162"/>
    <w:next w:val="ab"/>
    <w:uiPriority w:val="99"/>
    <w:semiHidden/>
    <w:unhideWhenUsed/>
    <w:rsid w:val="006C7C53"/>
  </w:style>
  <w:style w:type="numbering" w:customStyle="1" w:styleId="1722">
    <w:name w:val="Нет списка172"/>
    <w:next w:val="ab"/>
    <w:uiPriority w:val="99"/>
    <w:semiHidden/>
    <w:unhideWhenUsed/>
    <w:rsid w:val="006C7C53"/>
  </w:style>
  <w:style w:type="numbering" w:customStyle="1" w:styleId="11420">
    <w:name w:val="Нет списка1142"/>
    <w:next w:val="ab"/>
    <w:semiHidden/>
    <w:rsid w:val="006C7C53"/>
  </w:style>
  <w:style w:type="numbering" w:customStyle="1" w:styleId="2420">
    <w:name w:val="Нет списка242"/>
    <w:next w:val="ab"/>
    <w:semiHidden/>
    <w:rsid w:val="006C7C53"/>
  </w:style>
  <w:style w:type="numbering" w:customStyle="1" w:styleId="342">
    <w:name w:val="Нет списка342"/>
    <w:next w:val="ab"/>
    <w:semiHidden/>
    <w:rsid w:val="006C7C53"/>
  </w:style>
  <w:style w:type="numbering" w:customStyle="1" w:styleId="442">
    <w:name w:val="Нет списка442"/>
    <w:next w:val="ab"/>
    <w:semiHidden/>
    <w:rsid w:val="006C7C53"/>
  </w:style>
  <w:style w:type="numbering" w:customStyle="1" w:styleId="43">
    <w:name w:val="Д_Стиль43"/>
    <w:rsid w:val="006C7C53"/>
    <w:pPr>
      <w:numPr>
        <w:numId w:val="18"/>
      </w:numPr>
    </w:pPr>
  </w:style>
  <w:style w:type="numbering" w:customStyle="1" w:styleId="542">
    <w:name w:val="Нет списка542"/>
    <w:next w:val="ab"/>
    <w:uiPriority w:val="99"/>
    <w:semiHidden/>
    <w:unhideWhenUsed/>
    <w:rsid w:val="006C7C53"/>
  </w:style>
  <w:style w:type="numbering" w:customStyle="1" w:styleId="642">
    <w:name w:val="Нет списка642"/>
    <w:next w:val="ab"/>
    <w:uiPriority w:val="99"/>
    <w:semiHidden/>
    <w:unhideWhenUsed/>
    <w:rsid w:val="006C7C53"/>
  </w:style>
  <w:style w:type="numbering" w:customStyle="1" w:styleId="742">
    <w:name w:val="Нет списка742"/>
    <w:next w:val="ab"/>
    <w:uiPriority w:val="99"/>
    <w:semiHidden/>
    <w:unhideWhenUsed/>
    <w:rsid w:val="006C7C53"/>
  </w:style>
  <w:style w:type="numbering" w:customStyle="1" w:styleId="832">
    <w:name w:val="Нет списка832"/>
    <w:next w:val="ab"/>
    <w:uiPriority w:val="99"/>
    <w:semiHidden/>
    <w:unhideWhenUsed/>
    <w:rsid w:val="006C7C53"/>
  </w:style>
  <w:style w:type="numbering" w:customStyle="1" w:styleId="11142">
    <w:name w:val="Нет списка11142"/>
    <w:next w:val="ab"/>
    <w:uiPriority w:val="99"/>
    <w:semiHidden/>
    <w:unhideWhenUsed/>
    <w:rsid w:val="006C7C53"/>
  </w:style>
  <w:style w:type="numbering" w:customStyle="1" w:styleId="111132">
    <w:name w:val="Нет списка111132"/>
    <w:next w:val="ab"/>
    <w:semiHidden/>
    <w:rsid w:val="006C7C53"/>
  </w:style>
  <w:style w:type="numbering" w:customStyle="1" w:styleId="21320">
    <w:name w:val="Нет списка2132"/>
    <w:next w:val="ab"/>
    <w:semiHidden/>
    <w:rsid w:val="006C7C53"/>
  </w:style>
  <w:style w:type="numbering" w:customStyle="1" w:styleId="3132">
    <w:name w:val="Нет списка3132"/>
    <w:next w:val="ab"/>
    <w:semiHidden/>
    <w:rsid w:val="006C7C53"/>
  </w:style>
  <w:style w:type="numbering" w:customStyle="1" w:styleId="4132">
    <w:name w:val="Нет списка4132"/>
    <w:next w:val="ab"/>
    <w:semiHidden/>
    <w:rsid w:val="006C7C53"/>
  </w:style>
  <w:style w:type="numbering" w:customStyle="1" w:styleId="1322">
    <w:name w:val="Д_Стиль132"/>
    <w:rsid w:val="006C7C53"/>
  </w:style>
  <w:style w:type="numbering" w:customStyle="1" w:styleId="5132">
    <w:name w:val="Нет списка5132"/>
    <w:next w:val="ab"/>
    <w:uiPriority w:val="99"/>
    <w:semiHidden/>
    <w:unhideWhenUsed/>
    <w:rsid w:val="006C7C53"/>
  </w:style>
  <w:style w:type="numbering" w:customStyle="1" w:styleId="6132">
    <w:name w:val="Нет списка6132"/>
    <w:next w:val="ab"/>
    <w:uiPriority w:val="99"/>
    <w:semiHidden/>
    <w:unhideWhenUsed/>
    <w:rsid w:val="006C7C53"/>
  </w:style>
  <w:style w:type="numbering" w:customStyle="1" w:styleId="7132">
    <w:name w:val="Нет списка7132"/>
    <w:next w:val="ab"/>
    <w:uiPriority w:val="99"/>
    <w:semiHidden/>
    <w:unhideWhenUsed/>
    <w:rsid w:val="006C7C53"/>
  </w:style>
  <w:style w:type="numbering" w:customStyle="1" w:styleId="8132">
    <w:name w:val="Нет списка8132"/>
    <w:next w:val="ab"/>
    <w:uiPriority w:val="99"/>
    <w:semiHidden/>
    <w:unhideWhenUsed/>
    <w:rsid w:val="006C7C53"/>
  </w:style>
  <w:style w:type="numbering" w:customStyle="1" w:styleId="1111122">
    <w:name w:val="Нет списка1111122"/>
    <w:next w:val="ab"/>
    <w:uiPriority w:val="99"/>
    <w:semiHidden/>
    <w:unhideWhenUsed/>
    <w:rsid w:val="006C7C53"/>
  </w:style>
  <w:style w:type="numbering" w:customStyle="1" w:styleId="932">
    <w:name w:val="Нет списка932"/>
    <w:next w:val="ab"/>
    <w:uiPriority w:val="99"/>
    <w:semiHidden/>
    <w:unhideWhenUsed/>
    <w:rsid w:val="006C7C53"/>
  </w:style>
  <w:style w:type="numbering" w:customStyle="1" w:styleId="12320">
    <w:name w:val="Нет списка1232"/>
    <w:next w:val="ab"/>
    <w:uiPriority w:val="99"/>
    <w:semiHidden/>
    <w:unhideWhenUsed/>
    <w:rsid w:val="006C7C53"/>
  </w:style>
  <w:style w:type="numbering" w:customStyle="1" w:styleId="11111122">
    <w:name w:val="Нет списка11111122"/>
    <w:next w:val="ab"/>
    <w:semiHidden/>
    <w:rsid w:val="006C7C53"/>
  </w:style>
  <w:style w:type="numbering" w:customStyle="1" w:styleId="21132">
    <w:name w:val="Нет списка21132"/>
    <w:next w:val="ab"/>
    <w:semiHidden/>
    <w:rsid w:val="006C7C53"/>
  </w:style>
  <w:style w:type="numbering" w:customStyle="1" w:styleId="31132">
    <w:name w:val="Нет списка31132"/>
    <w:next w:val="ab"/>
    <w:semiHidden/>
    <w:rsid w:val="006C7C53"/>
  </w:style>
  <w:style w:type="numbering" w:customStyle="1" w:styleId="41132">
    <w:name w:val="Нет списка41132"/>
    <w:next w:val="ab"/>
    <w:semiHidden/>
    <w:rsid w:val="006C7C53"/>
  </w:style>
  <w:style w:type="numbering" w:customStyle="1" w:styleId="11321">
    <w:name w:val="Д_Стиль1132"/>
    <w:rsid w:val="006C7C53"/>
  </w:style>
  <w:style w:type="numbering" w:customStyle="1" w:styleId="51132">
    <w:name w:val="Нет списка51132"/>
    <w:next w:val="ab"/>
    <w:uiPriority w:val="99"/>
    <w:semiHidden/>
    <w:unhideWhenUsed/>
    <w:rsid w:val="006C7C53"/>
  </w:style>
  <w:style w:type="numbering" w:customStyle="1" w:styleId="61132">
    <w:name w:val="Нет списка61132"/>
    <w:next w:val="ab"/>
    <w:uiPriority w:val="99"/>
    <w:semiHidden/>
    <w:unhideWhenUsed/>
    <w:rsid w:val="006C7C53"/>
  </w:style>
  <w:style w:type="numbering" w:customStyle="1" w:styleId="71132">
    <w:name w:val="Нет списка71132"/>
    <w:next w:val="ab"/>
    <w:uiPriority w:val="99"/>
    <w:semiHidden/>
    <w:unhideWhenUsed/>
    <w:rsid w:val="006C7C53"/>
  </w:style>
  <w:style w:type="numbering" w:customStyle="1" w:styleId="1022">
    <w:name w:val="Нет списка1022"/>
    <w:next w:val="ab"/>
    <w:uiPriority w:val="99"/>
    <w:semiHidden/>
    <w:unhideWhenUsed/>
    <w:rsid w:val="006C7C53"/>
  </w:style>
  <w:style w:type="numbering" w:customStyle="1" w:styleId="13220">
    <w:name w:val="Нет списка1322"/>
    <w:next w:val="ab"/>
    <w:semiHidden/>
    <w:rsid w:val="006C7C53"/>
  </w:style>
  <w:style w:type="numbering" w:customStyle="1" w:styleId="2222">
    <w:name w:val="Нет списка2222"/>
    <w:next w:val="ab"/>
    <w:semiHidden/>
    <w:rsid w:val="006C7C53"/>
  </w:style>
  <w:style w:type="numbering" w:customStyle="1" w:styleId="3222">
    <w:name w:val="Нет списка3222"/>
    <w:next w:val="ab"/>
    <w:semiHidden/>
    <w:rsid w:val="006C7C53"/>
  </w:style>
  <w:style w:type="numbering" w:customStyle="1" w:styleId="4222">
    <w:name w:val="Нет списка4222"/>
    <w:next w:val="ab"/>
    <w:semiHidden/>
    <w:rsid w:val="006C7C53"/>
  </w:style>
  <w:style w:type="numbering" w:customStyle="1" w:styleId="2223">
    <w:name w:val="Д_Стиль222"/>
    <w:rsid w:val="006C7C53"/>
  </w:style>
  <w:style w:type="numbering" w:customStyle="1" w:styleId="5222">
    <w:name w:val="Нет списка5222"/>
    <w:next w:val="ab"/>
    <w:uiPriority w:val="99"/>
    <w:semiHidden/>
    <w:unhideWhenUsed/>
    <w:rsid w:val="006C7C53"/>
  </w:style>
  <w:style w:type="numbering" w:customStyle="1" w:styleId="6222">
    <w:name w:val="Нет списка6222"/>
    <w:next w:val="ab"/>
    <w:uiPriority w:val="99"/>
    <w:semiHidden/>
    <w:unhideWhenUsed/>
    <w:rsid w:val="006C7C53"/>
  </w:style>
  <w:style w:type="numbering" w:customStyle="1" w:styleId="7222">
    <w:name w:val="Нет списка7222"/>
    <w:next w:val="ab"/>
    <w:uiPriority w:val="99"/>
    <w:semiHidden/>
    <w:unhideWhenUsed/>
    <w:rsid w:val="006C7C53"/>
  </w:style>
  <w:style w:type="numbering" w:customStyle="1" w:styleId="81122">
    <w:name w:val="Нет списка81122"/>
    <w:next w:val="ab"/>
    <w:uiPriority w:val="99"/>
    <w:semiHidden/>
    <w:unhideWhenUsed/>
    <w:rsid w:val="006C7C53"/>
  </w:style>
  <w:style w:type="numbering" w:customStyle="1" w:styleId="11222">
    <w:name w:val="Нет списка11222"/>
    <w:next w:val="ab"/>
    <w:uiPriority w:val="99"/>
    <w:semiHidden/>
    <w:unhideWhenUsed/>
    <w:rsid w:val="006C7C53"/>
  </w:style>
  <w:style w:type="numbering" w:customStyle="1" w:styleId="9122">
    <w:name w:val="Нет списка9122"/>
    <w:next w:val="ab"/>
    <w:uiPriority w:val="99"/>
    <w:semiHidden/>
    <w:unhideWhenUsed/>
    <w:rsid w:val="006C7C53"/>
  </w:style>
  <w:style w:type="numbering" w:customStyle="1" w:styleId="12122">
    <w:name w:val="Нет списка12122"/>
    <w:next w:val="ab"/>
    <w:uiPriority w:val="99"/>
    <w:semiHidden/>
    <w:unhideWhenUsed/>
    <w:rsid w:val="006C7C53"/>
  </w:style>
  <w:style w:type="numbering" w:customStyle="1" w:styleId="111222">
    <w:name w:val="Нет списка111222"/>
    <w:next w:val="ab"/>
    <w:semiHidden/>
    <w:rsid w:val="006C7C53"/>
  </w:style>
  <w:style w:type="numbering" w:customStyle="1" w:styleId="211122">
    <w:name w:val="Нет списка211122"/>
    <w:next w:val="ab"/>
    <w:semiHidden/>
    <w:rsid w:val="006C7C53"/>
  </w:style>
  <w:style w:type="numbering" w:customStyle="1" w:styleId="311122">
    <w:name w:val="Нет списка311122"/>
    <w:next w:val="ab"/>
    <w:semiHidden/>
    <w:rsid w:val="006C7C53"/>
  </w:style>
  <w:style w:type="numbering" w:customStyle="1" w:styleId="411122">
    <w:name w:val="Нет списка411122"/>
    <w:next w:val="ab"/>
    <w:semiHidden/>
    <w:rsid w:val="006C7C53"/>
  </w:style>
  <w:style w:type="numbering" w:customStyle="1" w:styleId="111220">
    <w:name w:val="Д_Стиль11122"/>
    <w:rsid w:val="006C7C53"/>
  </w:style>
  <w:style w:type="numbering" w:customStyle="1" w:styleId="511122">
    <w:name w:val="Нет списка511122"/>
    <w:next w:val="ab"/>
    <w:uiPriority w:val="99"/>
    <w:semiHidden/>
    <w:unhideWhenUsed/>
    <w:rsid w:val="006C7C53"/>
  </w:style>
  <w:style w:type="numbering" w:customStyle="1" w:styleId="611122">
    <w:name w:val="Нет списка611122"/>
    <w:next w:val="ab"/>
    <w:uiPriority w:val="99"/>
    <w:semiHidden/>
    <w:unhideWhenUsed/>
    <w:rsid w:val="006C7C53"/>
  </w:style>
  <w:style w:type="numbering" w:customStyle="1" w:styleId="711122">
    <w:name w:val="Нет списка711122"/>
    <w:next w:val="ab"/>
    <w:uiPriority w:val="99"/>
    <w:semiHidden/>
    <w:unhideWhenUsed/>
    <w:rsid w:val="006C7C53"/>
  </w:style>
  <w:style w:type="numbering" w:customStyle="1" w:styleId="14120">
    <w:name w:val="Нет списка1412"/>
    <w:next w:val="ab"/>
    <w:uiPriority w:val="99"/>
    <w:semiHidden/>
    <w:unhideWhenUsed/>
    <w:rsid w:val="006C7C53"/>
  </w:style>
  <w:style w:type="numbering" w:customStyle="1" w:styleId="15120">
    <w:name w:val="Нет списка1512"/>
    <w:next w:val="ab"/>
    <w:uiPriority w:val="99"/>
    <w:semiHidden/>
    <w:unhideWhenUsed/>
    <w:rsid w:val="006C7C53"/>
  </w:style>
  <w:style w:type="numbering" w:customStyle="1" w:styleId="113120">
    <w:name w:val="Нет списка11312"/>
    <w:next w:val="ab"/>
    <w:semiHidden/>
    <w:rsid w:val="006C7C53"/>
  </w:style>
  <w:style w:type="numbering" w:customStyle="1" w:styleId="2312">
    <w:name w:val="Нет списка2312"/>
    <w:next w:val="ab"/>
    <w:semiHidden/>
    <w:rsid w:val="006C7C53"/>
  </w:style>
  <w:style w:type="numbering" w:customStyle="1" w:styleId="3312">
    <w:name w:val="Нет списка3312"/>
    <w:next w:val="ab"/>
    <w:semiHidden/>
    <w:rsid w:val="006C7C53"/>
  </w:style>
  <w:style w:type="numbering" w:customStyle="1" w:styleId="4312">
    <w:name w:val="Нет списка4312"/>
    <w:next w:val="ab"/>
    <w:semiHidden/>
    <w:rsid w:val="006C7C53"/>
  </w:style>
  <w:style w:type="numbering" w:customStyle="1" w:styleId="3124">
    <w:name w:val="Д_Стиль312"/>
    <w:rsid w:val="006C7C53"/>
  </w:style>
  <w:style w:type="numbering" w:customStyle="1" w:styleId="5312">
    <w:name w:val="Нет списка5312"/>
    <w:next w:val="ab"/>
    <w:uiPriority w:val="99"/>
    <w:semiHidden/>
    <w:unhideWhenUsed/>
    <w:rsid w:val="006C7C53"/>
  </w:style>
  <w:style w:type="numbering" w:customStyle="1" w:styleId="6312">
    <w:name w:val="Нет списка6312"/>
    <w:next w:val="ab"/>
    <w:uiPriority w:val="99"/>
    <w:semiHidden/>
    <w:unhideWhenUsed/>
    <w:rsid w:val="006C7C53"/>
  </w:style>
  <w:style w:type="numbering" w:customStyle="1" w:styleId="7312">
    <w:name w:val="Нет списка7312"/>
    <w:next w:val="ab"/>
    <w:uiPriority w:val="99"/>
    <w:semiHidden/>
    <w:unhideWhenUsed/>
    <w:rsid w:val="006C7C53"/>
  </w:style>
  <w:style w:type="numbering" w:customStyle="1" w:styleId="8212">
    <w:name w:val="Нет списка8212"/>
    <w:next w:val="ab"/>
    <w:uiPriority w:val="99"/>
    <w:semiHidden/>
    <w:unhideWhenUsed/>
    <w:rsid w:val="006C7C53"/>
  </w:style>
  <w:style w:type="numbering" w:customStyle="1" w:styleId="111312">
    <w:name w:val="Нет списка111312"/>
    <w:next w:val="ab"/>
    <w:uiPriority w:val="99"/>
    <w:semiHidden/>
    <w:unhideWhenUsed/>
    <w:rsid w:val="006C7C53"/>
  </w:style>
  <w:style w:type="numbering" w:customStyle="1" w:styleId="9212">
    <w:name w:val="Нет списка9212"/>
    <w:next w:val="ab"/>
    <w:uiPriority w:val="99"/>
    <w:semiHidden/>
    <w:unhideWhenUsed/>
    <w:rsid w:val="006C7C53"/>
  </w:style>
  <w:style w:type="numbering" w:customStyle="1" w:styleId="12212">
    <w:name w:val="Нет списка12212"/>
    <w:next w:val="ab"/>
    <w:uiPriority w:val="99"/>
    <w:semiHidden/>
    <w:unhideWhenUsed/>
    <w:rsid w:val="006C7C53"/>
  </w:style>
  <w:style w:type="numbering" w:customStyle="1" w:styleId="1111212">
    <w:name w:val="Нет списка1111212"/>
    <w:next w:val="ab"/>
    <w:semiHidden/>
    <w:rsid w:val="006C7C53"/>
  </w:style>
  <w:style w:type="numbering" w:customStyle="1" w:styleId="21212">
    <w:name w:val="Нет списка21212"/>
    <w:next w:val="ab"/>
    <w:semiHidden/>
    <w:rsid w:val="006C7C53"/>
  </w:style>
  <w:style w:type="numbering" w:customStyle="1" w:styleId="31212">
    <w:name w:val="Нет списка31212"/>
    <w:next w:val="ab"/>
    <w:semiHidden/>
    <w:rsid w:val="006C7C53"/>
  </w:style>
  <w:style w:type="numbering" w:customStyle="1" w:styleId="41212">
    <w:name w:val="Нет списка41212"/>
    <w:next w:val="ab"/>
    <w:semiHidden/>
    <w:rsid w:val="006C7C53"/>
  </w:style>
  <w:style w:type="numbering" w:customStyle="1" w:styleId="12123">
    <w:name w:val="Д_Стиль1212"/>
    <w:rsid w:val="006C7C53"/>
  </w:style>
  <w:style w:type="numbering" w:customStyle="1" w:styleId="51212">
    <w:name w:val="Нет списка51212"/>
    <w:next w:val="ab"/>
    <w:uiPriority w:val="99"/>
    <w:semiHidden/>
    <w:unhideWhenUsed/>
    <w:rsid w:val="006C7C53"/>
  </w:style>
  <w:style w:type="numbering" w:customStyle="1" w:styleId="61212">
    <w:name w:val="Нет списка61212"/>
    <w:next w:val="ab"/>
    <w:uiPriority w:val="99"/>
    <w:semiHidden/>
    <w:unhideWhenUsed/>
    <w:rsid w:val="006C7C53"/>
  </w:style>
  <w:style w:type="numbering" w:customStyle="1" w:styleId="71212">
    <w:name w:val="Нет списка71212"/>
    <w:next w:val="ab"/>
    <w:uiPriority w:val="99"/>
    <w:semiHidden/>
    <w:unhideWhenUsed/>
    <w:rsid w:val="006C7C53"/>
  </w:style>
  <w:style w:type="numbering" w:customStyle="1" w:styleId="10112">
    <w:name w:val="Нет списка10112"/>
    <w:next w:val="ab"/>
    <w:uiPriority w:val="99"/>
    <w:semiHidden/>
    <w:unhideWhenUsed/>
    <w:rsid w:val="006C7C53"/>
  </w:style>
  <w:style w:type="numbering" w:customStyle="1" w:styleId="13112">
    <w:name w:val="Нет списка13112"/>
    <w:next w:val="ab"/>
    <w:semiHidden/>
    <w:rsid w:val="006C7C53"/>
  </w:style>
  <w:style w:type="numbering" w:customStyle="1" w:styleId="22112">
    <w:name w:val="Нет списка22112"/>
    <w:next w:val="ab"/>
    <w:semiHidden/>
    <w:rsid w:val="006C7C53"/>
  </w:style>
  <w:style w:type="numbering" w:customStyle="1" w:styleId="32112">
    <w:name w:val="Нет списка32112"/>
    <w:next w:val="ab"/>
    <w:semiHidden/>
    <w:rsid w:val="006C7C53"/>
  </w:style>
  <w:style w:type="numbering" w:customStyle="1" w:styleId="42112">
    <w:name w:val="Нет списка42112"/>
    <w:next w:val="ab"/>
    <w:semiHidden/>
    <w:rsid w:val="006C7C53"/>
  </w:style>
  <w:style w:type="numbering" w:customStyle="1" w:styleId="21120">
    <w:name w:val="Д_Стиль2112"/>
    <w:rsid w:val="006C7C53"/>
  </w:style>
  <w:style w:type="numbering" w:customStyle="1" w:styleId="52112">
    <w:name w:val="Нет списка52112"/>
    <w:next w:val="ab"/>
    <w:uiPriority w:val="99"/>
    <w:semiHidden/>
    <w:unhideWhenUsed/>
    <w:rsid w:val="006C7C53"/>
  </w:style>
  <w:style w:type="numbering" w:customStyle="1" w:styleId="62112">
    <w:name w:val="Нет списка62112"/>
    <w:next w:val="ab"/>
    <w:uiPriority w:val="99"/>
    <w:semiHidden/>
    <w:unhideWhenUsed/>
    <w:rsid w:val="006C7C53"/>
  </w:style>
  <w:style w:type="numbering" w:customStyle="1" w:styleId="72112">
    <w:name w:val="Нет списка72112"/>
    <w:next w:val="ab"/>
    <w:uiPriority w:val="99"/>
    <w:semiHidden/>
    <w:unhideWhenUsed/>
    <w:rsid w:val="006C7C53"/>
  </w:style>
  <w:style w:type="numbering" w:customStyle="1" w:styleId="81212">
    <w:name w:val="Нет списка81212"/>
    <w:next w:val="ab"/>
    <w:uiPriority w:val="99"/>
    <w:semiHidden/>
    <w:unhideWhenUsed/>
    <w:rsid w:val="006C7C53"/>
  </w:style>
  <w:style w:type="numbering" w:customStyle="1" w:styleId="112112">
    <w:name w:val="Нет списка112112"/>
    <w:next w:val="ab"/>
    <w:uiPriority w:val="99"/>
    <w:semiHidden/>
    <w:unhideWhenUsed/>
    <w:rsid w:val="006C7C53"/>
  </w:style>
  <w:style w:type="numbering" w:customStyle="1" w:styleId="91112">
    <w:name w:val="Нет списка91112"/>
    <w:next w:val="ab"/>
    <w:uiPriority w:val="99"/>
    <w:semiHidden/>
    <w:unhideWhenUsed/>
    <w:rsid w:val="006C7C53"/>
  </w:style>
  <w:style w:type="numbering" w:customStyle="1" w:styleId="121112">
    <w:name w:val="Нет списка121112"/>
    <w:next w:val="ab"/>
    <w:uiPriority w:val="99"/>
    <w:semiHidden/>
    <w:unhideWhenUsed/>
    <w:rsid w:val="006C7C53"/>
  </w:style>
  <w:style w:type="numbering" w:customStyle="1" w:styleId="1112112">
    <w:name w:val="Нет списка1112112"/>
    <w:next w:val="ab"/>
    <w:semiHidden/>
    <w:rsid w:val="006C7C53"/>
  </w:style>
  <w:style w:type="numbering" w:customStyle="1" w:styleId="211212">
    <w:name w:val="Нет списка211212"/>
    <w:next w:val="ab"/>
    <w:semiHidden/>
    <w:rsid w:val="006C7C53"/>
  </w:style>
  <w:style w:type="numbering" w:customStyle="1" w:styleId="311212">
    <w:name w:val="Нет списка311212"/>
    <w:next w:val="ab"/>
    <w:semiHidden/>
    <w:rsid w:val="006C7C53"/>
  </w:style>
  <w:style w:type="numbering" w:customStyle="1" w:styleId="411212">
    <w:name w:val="Нет списка411212"/>
    <w:next w:val="ab"/>
    <w:semiHidden/>
    <w:rsid w:val="006C7C53"/>
  </w:style>
  <w:style w:type="numbering" w:customStyle="1" w:styleId="11213">
    <w:name w:val="Д_Стиль11213"/>
    <w:rsid w:val="006C7C53"/>
    <w:pPr>
      <w:numPr>
        <w:numId w:val="17"/>
      </w:numPr>
    </w:pPr>
  </w:style>
  <w:style w:type="numbering" w:customStyle="1" w:styleId="511212">
    <w:name w:val="Нет списка511212"/>
    <w:next w:val="ab"/>
    <w:uiPriority w:val="99"/>
    <w:semiHidden/>
    <w:unhideWhenUsed/>
    <w:rsid w:val="006C7C53"/>
  </w:style>
  <w:style w:type="numbering" w:customStyle="1" w:styleId="611212">
    <w:name w:val="Нет списка611212"/>
    <w:next w:val="ab"/>
    <w:uiPriority w:val="99"/>
    <w:semiHidden/>
    <w:unhideWhenUsed/>
    <w:rsid w:val="006C7C53"/>
  </w:style>
  <w:style w:type="numbering" w:customStyle="1" w:styleId="711212">
    <w:name w:val="Нет списка711212"/>
    <w:next w:val="ab"/>
    <w:uiPriority w:val="99"/>
    <w:semiHidden/>
    <w:unhideWhenUsed/>
    <w:rsid w:val="006C7C53"/>
  </w:style>
  <w:style w:type="numbering" w:customStyle="1" w:styleId="1820">
    <w:name w:val="Нет списка182"/>
    <w:next w:val="ab"/>
    <w:uiPriority w:val="99"/>
    <w:semiHidden/>
    <w:unhideWhenUsed/>
    <w:rsid w:val="006C7C53"/>
  </w:style>
  <w:style w:type="numbering" w:customStyle="1" w:styleId="1921">
    <w:name w:val="Нет списка192"/>
    <w:next w:val="ab"/>
    <w:uiPriority w:val="99"/>
    <w:semiHidden/>
    <w:unhideWhenUsed/>
    <w:rsid w:val="006C7C53"/>
  </w:style>
  <w:style w:type="numbering" w:customStyle="1" w:styleId="11021">
    <w:name w:val="Нет списка1102"/>
    <w:next w:val="ab"/>
    <w:uiPriority w:val="99"/>
    <w:semiHidden/>
    <w:unhideWhenUsed/>
    <w:rsid w:val="006C7C53"/>
  </w:style>
  <w:style w:type="numbering" w:customStyle="1" w:styleId="252">
    <w:name w:val="Нет списка252"/>
    <w:next w:val="ab"/>
    <w:uiPriority w:val="99"/>
    <w:semiHidden/>
    <w:unhideWhenUsed/>
    <w:rsid w:val="006C7C53"/>
  </w:style>
  <w:style w:type="numbering" w:customStyle="1" w:styleId="352">
    <w:name w:val="Нет списка352"/>
    <w:next w:val="ab"/>
    <w:uiPriority w:val="99"/>
    <w:semiHidden/>
    <w:unhideWhenUsed/>
    <w:rsid w:val="006C7C53"/>
  </w:style>
  <w:style w:type="numbering" w:customStyle="1" w:styleId="2011">
    <w:name w:val="Нет списка201"/>
    <w:next w:val="ab"/>
    <w:uiPriority w:val="99"/>
    <w:semiHidden/>
    <w:unhideWhenUsed/>
    <w:rsid w:val="006C7C53"/>
  </w:style>
  <w:style w:type="numbering" w:customStyle="1" w:styleId="11510">
    <w:name w:val="Нет списка1151"/>
    <w:next w:val="ab"/>
    <w:semiHidden/>
    <w:rsid w:val="006C7C53"/>
  </w:style>
  <w:style w:type="numbering" w:customStyle="1" w:styleId="261">
    <w:name w:val="Нет списка261"/>
    <w:next w:val="ab"/>
    <w:semiHidden/>
    <w:rsid w:val="006C7C53"/>
  </w:style>
  <w:style w:type="numbering" w:customStyle="1" w:styleId="361">
    <w:name w:val="Нет списка361"/>
    <w:next w:val="ab"/>
    <w:semiHidden/>
    <w:rsid w:val="006C7C53"/>
  </w:style>
  <w:style w:type="numbering" w:customStyle="1" w:styleId="451">
    <w:name w:val="Нет списка451"/>
    <w:next w:val="ab"/>
    <w:semiHidden/>
    <w:rsid w:val="006C7C53"/>
  </w:style>
  <w:style w:type="numbering" w:customStyle="1" w:styleId="516">
    <w:name w:val="Д_Стиль51"/>
    <w:rsid w:val="006C7C53"/>
  </w:style>
  <w:style w:type="numbering" w:customStyle="1" w:styleId="551">
    <w:name w:val="Нет списка551"/>
    <w:next w:val="ab"/>
    <w:uiPriority w:val="99"/>
    <w:semiHidden/>
    <w:unhideWhenUsed/>
    <w:rsid w:val="006C7C53"/>
  </w:style>
  <w:style w:type="numbering" w:customStyle="1" w:styleId="651">
    <w:name w:val="Нет списка651"/>
    <w:next w:val="ab"/>
    <w:uiPriority w:val="99"/>
    <w:semiHidden/>
    <w:unhideWhenUsed/>
    <w:rsid w:val="006C7C53"/>
  </w:style>
  <w:style w:type="numbering" w:customStyle="1" w:styleId="751">
    <w:name w:val="Нет списка751"/>
    <w:next w:val="ab"/>
    <w:uiPriority w:val="99"/>
    <w:semiHidden/>
    <w:unhideWhenUsed/>
    <w:rsid w:val="006C7C53"/>
  </w:style>
  <w:style w:type="numbering" w:customStyle="1" w:styleId="841">
    <w:name w:val="Нет списка841"/>
    <w:next w:val="ab"/>
    <w:uiPriority w:val="99"/>
    <w:semiHidden/>
    <w:unhideWhenUsed/>
    <w:rsid w:val="006C7C53"/>
  </w:style>
  <w:style w:type="numbering" w:customStyle="1" w:styleId="11610">
    <w:name w:val="Нет списка1161"/>
    <w:next w:val="ab"/>
    <w:uiPriority w:val="99"/>
    <w:semiHidden/>
    <w:unhideWhenUsed/>
    <w:rsid w:val="006C7C53"/>
  </w:style>
  <w:style w:type="numbering" w:customStyle="1" w:styleId="11151">
    <w:name w:val="Нет списка11151"/>
    <w:next w:val="ab"/>
    <w:semiHidden/>
    <w:rsid w:val="006C7C53"/>
  </w:style>
  <w:style w:type="numbering" w:customStyle="1" w:styleId="2141">
    <w:name w:val="Нет списка2141"/>
    <w:next w:val="ab"/>
    <w:semiHidden/>
    <w:rsid w:val="006C7C53"/>
  </w:style>
  <w:style w:type="numbering" w:customStyle="1" w:styleId="3141">
    <w:name w:val="Нет списка3141"/>
    <w:next w:val="ab"/>
    <w:semiHidden/>
    <w:rsid w:val="006C7C53"/>
  </w:style>
  <w:style w:type="numbering" w:customStyle="1" w:styleId="4141">
    <w:name w:val="Нет списка4141"/>
    <w:next w:val="ab"/>
    <w:semiHidden/>
    <w:rsid w:val="006C7C53"/>
  </w:style>
  <w:style w:type="numbering" w:customStyle="1" w:styleId="1413">
    <w:name w:val="Д_Стиль141"/>
    <w:rsid w:val="006C7C53"/>
  </w:style>
  <w:style w:type="numbering" w:customStyle="1" w:styleId="5141">
    <w:name w:val="Нет списка5141"/>
    <w:next w:val="ab"/>
    <w:uiPriority w:val="99"/>
    <w:semiHidden/>
    <w:unhideWhenUsed/>
    <w:rsid w:val="006C7C53"/>
  </w:style>
  <w:style w:type="numbering" w:customStyle="1" w:styleId="6141">
    <w:name w:val="Нет списка6141"/>
    <w:next w:val="ab"/>
    <w:uiPriority w:val="99"/>
    <w:semiHidden/>
    <w:unhideWhenUsed/>
    <w:rsid w:val="006C7C53"/>
  </w:style>
  <w:style w:type="numbering" w:customStyle="1" w:styleId="7141">
    <w:name w:val="Нет списка7141"/>
    <w:next w:val="ab"/>
    <w:uiPriority w:val="99"/>
    <w:semiHidden/>
    <w:unhideWhenUsed/>
    <w:rsid w:val="006C7C53"/>
  </w:style>
  <w:style w:type="numbering" w:customStyle="1" w:styleId="8141">
    <w:name w:val="Нет списка8141"/>
    <w:next w:val="ab"/>
    <w:uiPriority w:val="99"/>
    <w:semiHidden/>
    <w:unhideWhenUsed/>
    <w:rsid w:val="006C7C53"/>
  </w:style>
  <w:style w:type="numbering" w:customStyle="1" w:styleId="111141">
    <w:name w:val="Нет списка111141"/>
    <w:next w:val="ab"/>
    <w:uiPriority w:val="99"/>
    <w:semiHidden/>
    <w:unhideWhenUsed/>
    <w:rsid w:val="006C7C53"/>
  </w:style>
  <w:style w:type="numbering" w:customStyle="1" w:styleId="1111131">
    <w:name w:val="Нет списка1111131"/>
    <w:next w:val="ab"/>
    <w:semiHidden/>
    <w:rsid w:val="006C7C53"/>
  </w:style>
  <w:style w:type="numbering" w:customStyle="1" w:styleId="21141">
    <w:name w:val="Нет списка21141"/>
    <w:next w:val="ab"/>
    <w:semiHidden/>
    <w:rsid w:val="006C7C53"/>
  </w:style>
  <w:style w:type="numbering" w:customStyle="1" w:styleId="31141">
    <w:name w:val="Нет списка31141"/>
    <w:next w:val="ab"/>
    <w:semiHidden/>
    <w:rsid w:val="006C7C53"/>
  </w:style>
  <w:style w:type="numbering" w:customStyle="1" w:styleId="41141">
    <w:name w:val="Нет списка41141"/>
    <w:next w:val="ab"/>
    <w:semiHidden/>
    <w:rsid w:val="006C7C53"/>
  </w:style>
  <w:style w:type="numbering" w:customStyle="1" w:styleId="11412">
    <w:name w:val="Д_Стиль1141"/>
    <w:rsid w:val="006C7C53"/>
  </w:style>
  <w:style w:type="numbering" w:customStyle="1" w:styleId="51141">
    <w:name w:val="Нет списка51141"/>
    <w:next w:val="ab"/>
    <w:uiPriority w:val="99"/>
    <w:semiHidden/>
    <w:unhideWhenUsed/>
    <w:rsid w:val="006C7C53"/>
  </w:style>
  <w:style w:type="numbering" w:customStyle="1" w:styleId="61141">
    <w:name w:val="Нет списка61141"/>
    <w:next w:val="ab"/>
    <w:uiPriority w:val="99"/>
    <w:semiHidden/>
    <w:unhideWhenUsed/>
    <w:rsid w:val="006C7C53"/>
  </w:style>
  <w:style w:type="numbering" w:customStyle="1" w:styleId="71141">
    <w:name w:val="Нет списка71141"/>
    <w:next w:val="ab"/>
    <w:uiPriority w:val="99"/>
    <w:semiHidden/>
    <w:unhideWhenUsed/>
    <w:rsid w:val="006C7C53"/>
  </w:style>
  <w:style w:type="numbering" w:customStyle="1" w:styleId="81131">
    <w:name w:val="Нет списка81131"/>
    <w:next w:val="ab"/>
    <w:uiPriority w:val="99"/>
    <w:semiHidden/>
    <w:unhideWhenUsed/>
    <w:rsid w:val="006C7C53"/>
  </w:style>
  <w:style w:type="numbering" w:customStyle="1" w:styleId="11111131">
    <w:name w:val="Нет списка11111131"/>
    <w:next w:val="ab"/>
    <w:uiPriority w:val="99"/>
    <w:semiHidden/>
    <w:unhideWhenUsed/>
    <w:rsid w:val="006C7C53"/>
  </w:style>
  <w:style w:type="numbering" w:customStyle="1" w:styleId="941">
    <w:name w:val="Нет списка941"/>
    <w:next w:val="ab"/>
    <w:uiPriority w:val="99"/>
    <w:semiHidden/>
    <w:unhideWhenUsed/>
    <w:rsid w:val="006C7C53"/>
  </w:style>
  <w:style w:type="numbering" w:customStyle="1" w:styleId="1241">
    <w:name w:val="Нет списка1241"/>
    <w:next w:val="ab"/>
    <w:uiPriority w:val="99"/>
    <w:semiHidden/>
    <w:unhideWhenUsed/>
    <w:rsid w:val="006C7C53"/>
  </w:style>
  <w:style w:type="numbering" w:customStyle="1" w:styleId="1111111111">
    <w:name w:val="Нет списка1111111111"/>
    <w:next w:val="ab"/>
    <w:semiHidden/>
    <w:rsid w:val="006C7C53"/>
  </w:style>
  <w:style w:type="numbering" w:customStyle="1" w:styleId="211131">
    <w:name w:val="Нет списка211131"/>
    <w:next w:val="ab"/>
    <w:semiHidden/>
    <w:rsid w:val="006C7C53"/>
  </w:style>
  <w:style w:type="numbering" w:customStyle="1" w:styleId="311131">
    <w:name w:val="Нет списка311131"/>
    <w:next w:val="ab"/>
    <w:semiHidden/>
    <w:rsid w:val="006C7C53"/>
  </w:style>
  <w:style w:type="numbering" w:customStyle="1" w:styleId="411131">
    <w:name w:val="Нет списка411131"/>
    <w:next w:val="ab"/>
    <w:semiHidden/>
    <w:rsid w:val="006C7C53"/>
  </w:style>
  <w:style w:type="numbering" w:customStyle="1" w:styleId="111310">
    <w:name w:val="Д_Стиль11131"/>
    <w:rsid w:val="006C7C53"/>
  </w:style>
  <w:style w:type="numbering" w:customStyle="1" w:styleId="511131">
    <w:name w:val="Нет списка511131"/>
    <w:next w:val="ab"/>
    <w:uiPriority w:val="99"/>
    <w:semiHidden/>
    <w:unhideWhenUsed/>
    <w:rsid w:val="006C7C53"/>
  </w:style>
  <w:style w:type="numbering" w:customStyle="1" w:styleId="611131">
    <w:name w:val="Нет списка611131"/>
    <w:next w:val="ab"/>
    <w:uiPriority w:val="99"/>
    <w:semiHidden/>
    <w:unhideWhenUsed/>
    <w:rsid w:val="006C7C53"/>
  </w:style>
  <w:style w:type="numbering" w:customStyle="1" w:styleId="711131">
    <w:name w:val="Нет списка711131"/>
    <w:next w:val="ab"/>
    <w:uiPriority w:val="99"/>
    <w:semiHidden/>
    <w:unhideWhenUsed/>
    <w:rsid w:val="006C7C53"/>
  </w:style>
  <w:style w:type="numbering" w:customStyle="1" w:styleId="1031">
    <w:name w:val="Нет списка1031"/>
    <w:next w:val="ab"/>
    <w:uiPriority w:val="99"/>
    <w:semiHidden/>
    <w:unhideWhenUsed/>
    <w:rsid w:val="006C7C53"/>
  </w:style>
  <w:style w:type="numbering" w:customStyle="1" w:styleId="13310">
    <w:name w:val="Нет списка1331"/>
    <w:next w:val="ab"/>
    <w:semiHidden/>
    <w:rsid w:val="006C7C53"/>
  </w:style>
  <w:style w:type="numbering" w:customStyle="1" w:styleId="2231">
    <w:name w:val="Нет списка2231"/>
    <w:next w:val="ab"/>
    <w:semiHidden/>
    <w:rsid w:val="006C7C53"/>
  </w:style>
  <w:style w:type="numbering" w:customStyle="1" w:styleId="3231">
    <w:name w:val="Нет списка3231"/>
    <w:next w:val="ab"/>
    <w:semiHidden/>
    <w:rsid w:val="006C7C53"/>
  </w:style>
  <w:style w:type="numbering" w:customStyle="1" w:styleId="4231">
    <w:name w:val="Нет списка4231"/>
    <w:next w:val="ab"/>
    <w:semiHidden/>
    <w:rsid w:val="006C7C53"/>
  </w:style>
  <w:style w:type="numbering" w:customStyle="1" w:styleId="2313">
    <w:name w:val="Д_Стиль231"/>
    <w:rsid w:val="006C7C53"/>
  </w:style>
  <w:style w:type="numbering" w:customStyle="1" w:styleId="5231">
    <w:name w:val="Нет списка5231"/>
    <w:next w:val="ab"/>
    <w:uiPriority w:val="99"/>
    <w:semiHidden/>
    <w:unhideWhenUsed/>
    <w:rsid w:val="006C7C53"/>
  </w:style>
  <w:style w:type="numbering" w:customStyle="1" w:styleId="6231">
    <w:name w:val="Нет списка6231"/>
    <w:next w:val="ab"/>
    <w:uiPriority w:val="99"/>
    <w:semiHidden/>
    <w:unhideWhenUsed/>
    <w:rsid w:val="006C7C53"/>
  </w:style>
  <w:style w:type="numbering" w:customStyle="1" w:styleId="7231">
    <w:name w:val="Нет списка7231"/>
    <w:next w:val="ab"/>
    <w:uiPriority w:val="99"/>
    <w:semiHidden/>
    <w:unhideWhenUsed/>
    <w:rsid w:val="006C7C53"/>
  </w:style>
  <w:style w:type="numbering" w:customStyle="1" w:styleId="811111">
    <w:name w:val="Нет списка811111"/>
    <w:next w:val="ab"/>
    <w:uiPriority w:val="99"/>
    <w:semiHidden/>
    <w:unhideWhenUsed/>
    <w:rsid w:val="006C7C53"/>
  </w:style>
  <w:style w:type="numbering" w:customStyle="1" w:styleId="112310">
    <w:name w:val="Нет списка11231"/>
    <w:next w:val="ab"/>
    <w:uiPriority w:val="99"/>
    <w:semiHidden/>
    <w:unhideWhenUsed/>
    <w:rsid w:val="006C7C53"/>
  </w:style>
  <w:style w:type="numbering" w:customStyle="1" w:styleId="9131">
    <w:name w:val="Нет списка9131"/>
    <w:next w:val="ab"/>
    <w:uiPriority w:val="99"/>
    <w:semiHidden/>
    <w:unhideWhenUsed/>
    <w:rsid w:val="006C7C53"/>
  </w:style>
  <w:style w:type="numbering" w:customStyle="1" w:styleId="12131">
    <w:name w:val="Нет списка12131"/>
    <w:next w:val="ab"/>
    <w:uiPriority w:val="99"/>
    <w:semiHidden/>
    <w:unhideWhenUsed/>
    <w:rsid w:val="006C7C53"/>
  </w:style>
  <w:style w:type="numbering" w:customStyle="1" w:styleId="111231">
    <w:name w:val="Нет списка111231"/>
    <w:next w:val="ab"/>
    <w:semiHidden/>
    <w:rsid w:val="006C7C53"/>
  </w:style>
  <w:style w:type="numbering" w:customStyle="1" w:styleId="2111111">
    <w:name w:val="Нет списка2111111"/>
    <w:next w:val="ab"/>
    <w:semiHidden/>
    <w:rsid w:val="006C7C53"/>
  </w:style>
  <w:style w:type="numbering" w:customStyle="1" w:styleId="3111111">
    <w:name w:val="Нет списка3111111"/>
    <w:next w:val="ab"/>
    <w:semiHidden/>
    <w:rsid w:val="006C7C53"/>
  </w:style>
  <w:style w:type="numbering" w:customStyle="1" w:styleId="4111111">
    <w:name w:val="Нет списка4111111"/>
    <w:next w:val="ab"/>
    <w:semiHidden/>
    <w:rsid w:val="006C7C53"/>
  </w:style>
  <w:style w:type="numbering" w:customStyle="1" w:styleId="1111110">
    <w:name w:val="Д_Стиль111111"/>
    <w:rsid w:val="006C7C53"/>
  </w:style>
  <w:style w:type="numbering" w:customStyle="1" w:styleId="5111111">
    <w:name w:val="Нет списка5111111"/>
    <w:next w:val="ab"/>
    <w:uiPriority w:val="99"/>
    <w:semiHidden/>
    <w:unhideWhenUsed/>
    <w:rsid w:val="006C7C53"/>
  </w:style>
  <w:style w:type="numbering" w:customStyle="1" w:styleId="6111111">
    <w:name w:val="Нет списка6111111"/>
    <w:next w:val="ab"/>
    <w:uiPriority w:val="99"/>
    <w:semiHidden/>
    <w:unhideWhenUsed/>
    <w:rsid w:val="006C7C53"/>
  </w:style>
  <w:style w:type="numbering" w:customStyle="1" w:styleId="7111111">
    <w:name w:val="Нет списка7111111"/>
    <w:next w:val="ab"/>
    <w:uiPriority w:val="99"/>
    <w:semiHidden/>
    <w:unhideWhenUsed/>
    <w:rsid w:val="006C7C53"/>
  </w:style>
  <w:style w:type="numbering" w:customStyle="1" w:styleId="14211">
    <w:name w:val="Нет списка1421"/>
    <w:next w:val="ab"/>
    <w:uiPriority w:val="99"/>
    <w:semiHidden/>
    <w:unhideWhenUsed/>
    <w:rsid w:val="006C7C53"/>
  </w:style>
  <w:style w:type="numbering" w:customStyle="1" w:styleId="15211">
    <w:name w:val="Нет списка1521"/>
    <w:next w:val="ab"/>
    <w:uiPriority w:val="99"/>
    <w:semiHidden/>
    <w:unhideWhenUsed/>
    <w:rsid w:val="006C7C53"/>
  </w:style>
  <w:style w:type="numbering" w:customStyle="1" w:styleId="113210">
    <w:name w:val="Нет списка11321"/>
    <w:next w:val="ab"/>
    <w:semiHidden/>
    <w:rsid w:val="006C7C53"/>
  </w:style>
  <w:style w:type="numbering" w:customStyle="1" w:styleId="2321">
    <w:name w:val="Нет списка2321"/>
    <w:next w:val="ab"/>
    <w:semiHidden/>
    <w:rsid w:val="006C7C53"/>
  </w:style>
  <w:style w:type="numbering" w:customStyle="1" w:styleId="3321">
    <w:name w:val="Нет списка3321"/>
    <w:next w:val="ab"/>
    <w:semiHidden/>
    <w:rsid w:val="006C7C53"/>
  </w:style>
  <w:style w:type="numbering" w:customStyle="1" w:styleId="4321">
    <w:name w:val="Нет списка4321"/>
    <w:next w:val="ab"/>
    <w:semiHidden/>
    <w:rsid w:val="006C7C53"/>
  </w:style>
  <w:style w:type="numbering" w:customStyle="1" w:styleId="3214">
    <w:name w:val="Д_Стиль321"/>
    <w:rsid w:val="006C7C53"/>
  </w:style>
  <w:style w:type="numbering" w:customStyle="1" w:styleId="5321">
    <w:name w:val="Нет списка5321"/>
    <w:next w:val="ab"/>
    <w:uiPriority w:val="99"/>
    <w:semiHidden/>
    <w:unhideWhenUsed/>
    <w:rsid w:val="006C7C53"/>
  </w:style>
  <w:style w:type="numbering" w:customStyle="1" w:styleId="6321">
    <w:name w:val="Нет списка6321"/>
    <w:next w:val="ab"/>
    <w:uiPriority w:val="99"/>
    <w:semiHidden/>
    <w:unhideWhenUsed/>
    <w:rsid w:val="006C7C53"/>
  </w:style>
  <w:style w:type="numbering" w:customStyle="1" w:styleId="7321">
    <w:name w:val="Нет списка7321"/>
    <w:next w:val="ab"/>
    <w:uiPriority w:val="99"/>
    <w:semiHidden/>
    <w:unhideWhenUsed/>
    <w:rsid w:val="006C7C53"/>
  </w:style>
  <w:style w:type="numbering" w:customStyle="1" w:styleId="8221">
    <w:name w:val="Нет списка8221"/>
    <w:next w:val="ab"/>
    <w:uiPriority w:val="99"/>
    <w:semiHidden/>
    <w:unhideWhenUsed/>
    <w:rsid w:val="006C7C53"/>
  </w:style>
  <w:style w:type="numbering" w:customStyle="1" w:styleId="111321">
    <w:name w:val="Нет списка111321"/>
    <w:next w:val="ab"/>
    <w:uiPriority w:val="99"/>
    <w:semiHidden/>
    <w:unhideWhenUsed/>
    <w:rsid w:val="006C7C53"/>
  </w:style>
  <w:style w:type="numbering" w:customStyle="1" w:styleId="9221">
    <w:name w:val="Нет списка9221"/>
    <w:next w:val="ab"/>
    <w:uiPriority w:val="99"/>
    <w:semiHidden/>
    <w:unhideWhenUsed/>
    <w:rsid w:val="006C7C53"/>
  </w:style>
  <w:style w:type="numbering" w:customStyle="1" w:styleId="12221">
    <w:name w:val="Нет списка12221"/>
    <w:next w:val="ab"/>
    <w:uiPriority w:val="99"/>
    <w:semiHidden/>
    <w:unhideWhenUsed/>
    <w:rsid w:val="006C7C53"/>
  </w:style>
  <w:style w:type="numbering" w:customStyle="1" w:styleId="1111221">
    <w:name w:val="Нет списка1111221"/>
    <w:next w:val="ab"/>
    <w:semiHidden/>
    <w:rsid w:val="006C7C53"/>
  </w:style>
  <w:style w:type="numbering" w:customStyle="1" w:styleId="21221">
    <w:name w:val="Нет списка21221"/>
    <w:next w:val="ab"/>
    <w:semiHidden/>
    <w:rsid w:val="006C7C53"/>
  </w:style>
  <w:style w:type="numbering" w:customStyle="1" w:styleId="31221">
    <w:name w:val="Нет списка31221"/>
    <w:next w:val="ab"/>
    <w:semiHidden/>
    <w:rsid w:val="006C7C53"/>
  </w:style>
  <w:style w:type="numbering" w:customStyle="1" w:styleId="41221">
    <w:name w:val="Нет списка41221"/>
    <w:next w:val="ab"/>
    <w:semiHidden/>
    <w:rsid w:val="006C7C53"/>
  </w:style>
  <w:style w:type="numbering" w:customStyle="1" w:styleId="12213">
    <w:name w:val="Д_Стиль1221"/>
    <w:rsid w:val="006C7C53"/>
  </w:style>
  <w:style w:type="numbering" w:customStyle="1" w:styleId="51221">
    <w:name w:val="Нет списка51221"/>
    <w:next w:val="ab"/>
    <w:uiPriority w:val="99"/>
    <w:semiHidden/>
    <w:unhideWhenUsed/>
    <w:rsid w:val="006C7C53"/>
  </w:style>
  <w:style w:type="numbering" w:customStyle="1" w:styleId="61221">
    <w:name w:val="Нет списка61221"/>
    <w:next w:val="ab"/>
    <w:uiPriority w:val="99"/>
    <w:semiHidden/>
    <w:unhideWhenUsed/>
    <w:rsid w:val="006C7C53"/>
  </w:style>
  <w:style w:type="numbering" w:customStyle="1" w:styleId="71221">
    <w:name w:val="Нет списка71221"/>
    <w:next w:val="ab"/>
    <w:uiPriority w:val="99"/>
    <w:semiHidden/>
    <w:unhideWhenUsed/>
    <w:rsid w:val="006C7C53"/>
  </w:style>
  <w:style w:type="numbering" w:customStyle="1" w:styleId="10121">
    <w:name w:val="Нет списка10121"/>
    <w:next w:val="ab"/>
    <w:uiPriority w:val="99"/>
    <w:semiHidden/>
    <w:unhideWhenUsed/>
    <w:rsid w:val="006C7C53"/>
  </w:style>
  <w:style w:type="numbering" w:customStyle="1" w:styleId="13121">
    <w:name w:val="Нет списка13121"/>
    <w:next w:val="ab"/>
    <w:semiHidden/>
    <w:rsid w:val="006C7C53"/>
  </w:style>
  <w:style w:type="numbering" w:customStyle="1" w:styleId="22121">
    <w:name w:val="Нет списка22121"/>
    <w:next w:val="ab"/>
    <w:semiHidden/>
    <w:rsid w:val="006C7C53"/>
  </w:style>
  <w:style w:type="numbering" w:customStyle="1" w:styleId="32121">
    <w:name w:val="Нет списка32121"/>
    <w:next w:val="ab"/>
    <w:semiHidden/>
    <w:rsid w:val="006C7C53"/>
  </w:style>
  <w:style w:type="numbering" w:customStyle="1" w:styleId="42121">
    <w:name w:val="Нет списка42121"/>
    <w:next w:val="ab"/>
    <w:semiHidden/>
    <w:rsid w:val="006C7C53"/>
  </w:style>
  <w:style w:type="numbering" w:customStyle="1" w:styleId="21210">
    <w:name w:val="Д_Стиль2121"/>
    <w:rsid w:val="006C7C53"/>
  </w:style>
  <w:style w:type="numbering" w:customStyle="1" w:styleId="52121">
    <w:name w:val="Нет списка52121"/>
    <w:next w:val="ab"/>
    <w:uiPriority w:val="99"/>
    <w:semiHidden/>
    <w:unhideWhenUsed/>
    <w:rsid w:val="006C7C53"/>
  </w:style>
  <w:style w:type="numbering" w:customStyle="1" w:styleId="62121">
    <w:name w:val="Нет списка62121"/>
    <w:next w:val="ab"/>
    <w:uiPriority w:val="99"/>
    <w:semiHidden/>
    <w:unhideWhenUsed/>
    <w:rsid w:val="006C7C53"/>
  </w:style>
  <w:style w:type="numbering" w:customStyle="1" w:styleId="72121">
    <w:name w:val="Нет списка72121"/>
    <w:next w:val="ab"/>
    <w:uiPriority w:val="99"/>
    <w:semiHidden/>
    <w:unhideWhenUsed/>
    <w:rsid w:val="006C7C53"/>
  </w:style>
  <w:style w:type="numbering" w:customStyle="1" w:styleId="81221">
    <w:name w:val="Нет списка81221"/>
    <w:next w:val="ab"/>
    <w:uiPriority w:val="99"/>
    <w:semiHidden/>
    <w:unhideWhenUsed/>
    <w:rsid w:val="006C7C53"/>
  </w:style>
  <w:style w:type="numbering" w:customStyle="1" w:styleId="112121">
    <w:name w:val="Нет списка112121"/>
    <w:next w:val="ab"/>
    <w:uiPriority w:val="99"/>
    <w:semiHidden/>
    <w:unhideWhenUsed/>
    <w:rsid w:val="006C7C53"/>
  </w:style>
  <w:style w:type="numbering" w:customStyle="1" w:styleId="91121">
    <w:name w:val="Нет списка91121"/>
    <w:next w:val="ab"/>
    <w:uiPriority w:val="99"/>
    <w:semiHidden/>
    <w:unhideWhenUsed/>
    <w:rsid w:val="006C7C53"/>
  </w:style>
  <w:style w:type="numbering" w:customStyle="1" w:styleId="121121">
    <w:name w:val="Нет списка121121"/>
    <w:next w:val="ab"/>
    <w:uiPriority w:val="99"/>
    <w:semiHidden/>
    <w:unhideWhenUsed/>
    <w:rsid w:val="006C7C53"/>
  </w:style>
  <w:style w:type="numbering" w:customStyle="1" w:styleId="1112121">
    <w:name w:val="Нет списка1112121"/>
    <w:next w:val="ab"/>
    <w:semiHidden/>
    <w:rsid w:val="006C7C53"/>
  </w:style>
  <w:style w:type="numbering" w:customStyle="1" w:styleId="211221">
    <w:name w:val="Нет списка211221"/>
    <w:next w:val="ab"/>
    <w:semiHidden/>
    <w:rsid w:val="006C7C53"/>
  </w:style>
  <w:style w:type="numbering" w:customStyle="1" w:styleId="311221">
    <w:name w:val="Нет списка311221"/>
    <w:next w:val="ab"/>
    <w:semiHidden/>
    <w:rsid w:val="006C7C53"/>
  </w:style>
  <w:style w:type="numbering" w:customStyle="1" w:styleId="411221">
    <w:name w:val="Нет списка411221"/>
    <w:next w:val="ab"/>
    <w:semiHidden/>
    <w:rsid w:val="006C7C53"/>
  </w:style>
  <w:style w:type="numbering" w:customStyle="1" w:styleId="112211">
    <w:name w:val="Д_Стиль11221"/>
    <w:rsid w:val="006C7C53"/>
  </w:style>
  <w:style w:type="numbering" w:customStyle="1" w:styleId="511221">
    <w:name w:val="Нет списка511221"/>
    <w:next w:val="ab"/>
    <w:uiPriority w:val="99"/>
    <w:semiHidden/>
    <w:unhideWhenUsed/>
    <w:rsid w:val="006C7C53"/>
  </w:style>
  <w:style w:type="numbering" w:customStyle="1" w:styleId="611221">
    <w:name w:val="Нет списка611221"/>
    <w:next w:val="ab"/>
    <w:uiPriority w:val="99"/>
    <w:semiHidden/>
    <w:unhideWhenUsed/>
    <w:rsid w:val="006C7C53"/>
  </w:style>
  <w:style w:type="numbering" w:customStyle="1" w:styleId="711221">
    <w:name w:val="Нет списка711221"/>
    <w:next w:val="ab"/>
    <w:uiPriority w:val="99"/>
    <w:semiHidden/>
    <w:unhideWhenUsed/>
    <w:rsid w:val="006C7C53"/>
  </w:style>
  <w:style w:type="numbering" w:customStyle="1" w:styleId="16110">
    <w:name w:val="Нет списка1611"/>
    <w:next w:val="ab"/>
    <w:uiPriority w:val="99"/>
    <w:semiHidden/>
    <w:unhideWhenUsed/>
    <w:rsid w:val="006C7C53"/>
  </w:style>
  <w:style w:type="numbering" w:customStyle="1" w:styleId="17110">
    <w:name w:val="Нет списка1711"/>
    <w:next w:val="ab"/>
    <w:uiPriority w:val="99"/>
    <w:semiHidden/>
    <w:unhideWhenUsed/>
    <w:rsid w:val="006C7C53"/>
  </w:style>
  <w:style w:type="numbering" w:customStyle="1" w:styleId="114110">
    <w:name w:val="Нет списка11411"/>
    <w:next w:val="ab"/>
    <w:semiHidden/>
    <w:rsid w:val="006C7C53"/>
  </w:style>
  <w:style w:type="numbering" w:customStyle="1" w:styleId="2411">
    <w:name w:val="Нет списка2411"/>
    <w:next w:val="ab"/>
    <w:semiHidden/>
    <w:rsid w:val="006C7C53"/>
  </w:style>
  <w:style w:type="numbering" w:customStyle="1" w:styleId="3411">
    <w:name w:val="Нет списка3411"/>
    <w:next w:val="ab"/>
    <w:semiHidden/>
    <w:rsid w:val="006C7C53"/>
  </w:style>
  <w:style w:type="numbering" w:customStyle="1" w:styleId="4411">
    <w:name w:val="Нет списка4411"/>
    <w:next w:val="ab"/>
    <w:semiHidden/>
    <w:rsid w:val="006C7C53"/>
  </w:style>
  <w:style w:type="numbering" w:customStyle="1" w:styleId="4116">
    <w:name w:val="Д_Стиль411"/>
    <w:rsid w:val="006C7C53"/>
  </w:style>
  <w:style w:type="numbering" w:customStyle="1" w:styleId="5411">
    <w:name w:val="Нет списка5411"/>
    <w:next w:val="ab"/>
    <w:uiPriority w:val="99"/>
    <w:semiHidden/>
    <w:unhideWhenUsed/>
    <w:rsid w:val="006C7C53"/>
  </w:style>
  <w:style w:type="numbering" w:customStyle="1" w:styleId="6411">
    <w:name w:val="Нет списка6411"/>
    <w:next w:val="ab"/>
    <w:uiPriority w:val="99"/>
    <w:semiHidden/>
    <w:unhideWhenUsed/>
    <w:rsid w:val="006C7C53"/>
  </w:style>
  <w:style w:type="numbering" w:customStyle="1" w:styleId="7411">
    <w:name w:val="Нет списка7411"/>
    <w:next w:val="ab"/>
    <w:uiPriority w:val="99"/>
    <w:semiHidden/>
    <w:unhideWhenUsed/>
    <w:rsid w:val="006C7C53"/>
  </w:style>
  <w:style w:type="numbering" w:customStyle="1" w:styleId="8311">
    <w:name w:val="Нет списка8311"/>
    <w:next w:val="ab"/>
    <w:uiPriority w:val="99"/>
    <w:semiHidden/>
    <w:unhideWhenUsed/>
    <w:rsid w:val="006C7C53"/>
  </w:style>
  <w:style w:type="numbering" w:customStyle="1" w:styleId="111411">
    <w:name w:val="Нет списка111411"/>
    <w:next w:val="ab"/>
    <w:uiPriority w:val="99"/>
    <w:semiHidden/>
    <w:unhideWhenUsed/>
    <w:rsid w:val="006C7C53"/>
  </w:style>
  <w:style w:type="numbering" w:customStyle="1" w:styleId="1111311">
    <w:name w:val="Нет списка1111311"/>
    <w:next w:val="ab"/>
    <w:semiHidden/>
    <w:rsid w:val="006C7C53"/>
  </w:style>
  <w:style w:type="numbering" w:customStyle="1" w:styleId="21311">
    <w:name w:val="Нет списка21311"/>
    <w:next w:val="ab"/>
    <w:semiHidden/>
    <w:rsid w:val="006C7C53"/>
  </w:style>
  <w:style w:type="numbering" w:customStyle="1" w:styleId="31311">
    <w:name w:val="Нет списка31311"/>
    <w:next w:val="ab"/>
    <w:semiHidden/>
    <w:rsid w:val="006C7C53"/>
  </w:style>
  <w:style w:type="numbering" w:customStyle="1" w:styleId="41311">
    <w:name w:val="Нет списка41311"/>
    <w:next w:val="ab"/>
    <w:semiHidden/>
    <w:rsid w:val="006C7C53"/>
  </w:style>
  <w:style w:type="numbering" w:customStyle="1" w:styleId="13113">
    <w:name w:val="Д_Стиль1311"/>
    <w:rsid w:val="006C7C53"/>
  </w:style>
  <w:style w:type="numbering" w:customStyle="1" w:styleId="51311">
    <w:name w:val="Нет списка51311"/>
    <w:next w:val="ab"/>
    <w:uiPriority w:val="99"/>
    <w:semiHidden/>
    <w:unhideWhenUsed/>
    <w:rsid w:val="006C7C53"/>
  </w:style>
  <w:style w:type="numbering" w:customStyle="1" w:styleId="61311">
    <w:name w:val="Нет списка61311"/>
    <w:next w:val="ab"/>
    <w:uiPriority w:val="99"/>
    <w:semiHidden/>
    <w:unhideWhenUsed/>
    <w:rsid w:val="006C7C53"/>
  </w:style>
  <w:style w:type="numbering" w:customStyle="1" w:styleId="71311">
    <w:name w:val="Нет списка71311"/>
    <w:next w:val="ab"/>
    <w:uiPriority w:val="99"/>
    <w:semiHidden/>
    <w:unhideWhenUsed/>
    <w:rsid w:val="006C7C53"/>
  </w:style>
  <w:style w:type="numbering" w:customStyle="1" w:styleId="81311">
    <w:name w:val="Нет списка81311"/>
    <w:next w:val="ab"/>
    <w:uiPriority w:val="99"/>
    <w:semiHidden/>
    <w:unhideWhenUsed/>
    <w:rsid w:val="006C7C53"/>
  </w:style>
  <w:style w:type="numbering" w:customStyle="1" w:styleId="11111211">
    <w:name w:val="Нет списка11111211"/>
    <w:next w:val="ab"/>
    <w:uiPriority w:val="99"/>
    <w:semiHidden/>
    <w:unhideWhenUsed/>
    <w:rsid w:val="006C7C53"/>
  </w:style>
  <w:style w:type="numbering" w:customStyle="1" w:styleId="9311">
    <w:name w:val="Нет списка9311"/>
    <w:next w:val="ab"/>
    <w:uiPriority w:val="99"/>
    <w:semiHidden/>
    <w:unhideWhenUsed/>
    <w:rsid w:val="006C7C53"/>
  </w:style>
  <w:style w:type="numbering" w:customStyle="1" w:styleId="12311">
    <w:name w:val="Нет списка12311"/>
    <w:next w:val="ab"/>
    <w:uiPriority w:val="99"/>
    <w:semiHidden/>
    <w:unhideWhenUsed/>
    <w:rsid w:val="006C7C53"/>
  </w:style>
  <w:style w:type="numbering" w:customStyle="1" w:styleId="111111211">
    <w:name w:val="Нет списка111111211"/>
    <w:next w:val="ab"/>
    <w:semiHidden/>
    <w:rsid w:val="006C7C53"/>
  </w:style>
  <w:style w:type="numbering" w:customStyle="1" w:styleId="211311">
    <w:name w:val="Нет списка211311"/>
    <w:next w:val="ab"/>
    <w:semiHidden/>
    <w:rsid w:val="006C7C53"/>
  </w:style>
  <w:style w:type="numbering" w:customStyle="1" w:styleId="311311">
    <w:name w:val="Нет списка311311"/>
    <w:next w:val="ab"/>
    <w:semiHidden/>
    <w:rsid w:val="006C7C53"/>
  </w:style>
  <w:style w:type="numbering" w:customStyle="1" w:styleId="411311">
    <w:name w:val="Нет списка411311"/>
    <w:next w:val="ab"/>
    <w:semiHidden/>
    <w:rsid w:val="006C7C53"/>
  </w:style>
  <w:style w:type="numbering" w:customStyle="1" w:styleId="113111">
    <w:name w:val="Д_Стиль11311"/>
    <w:rsid w:val="006C7C53"/>
  </w:style>
  <w:style w:type="numbering" w:customStyle="1" w:styleId="511311">
    <w:name w:val="Нет списка511311"/>
    <w:next w:val="ab"/>
    <w:uiPriority w:val="99"/>
    <w:semiHidden/>
    <w:unhideWhenUsed/>
    <w:rsid w:val="006C7C53"/>
  </w:style>
  <w:style w:type="numbering" w:customStyle="1" w:styleId="611311">
    <w:name w:val="Нет списка611311"/>
    <w:next w:val="ab"/>
    <w:uiPriority w:val="99"/>
    <w:semiHidden/>
    <w:unhideWhenUsed/>
    <w:rsid w:val="006C7C53"/>
  </w:style>
  <w:style w:type="numbering" w:customStyle="1" w:styleId="711311">
    <w:name w:val="Нет списка711311"/>
    <w:next w:val="ab"/>
    <w:uiPriority w:val="99"/>
    <w:semiHidden/>
    <w:unhideWhenUsed/>
    <w:rsid w:val="006C7C53"/>
  </w:style>
  <w:style w:type="numbering" w:customStyle="1" w:styleId="102110">
    <w:name w:val="Нет списка10211"/>
    <w:next w:val="ab"/>
    <w:uiPriority w:val="99"/>
    <w:semiHidden/>
    <w:unhideWhenUsed/>
    <w:rsid w:val="006C7C53"/>
  </w:style>
  <w:style w:type="numbering" w:customStyle="1" w:styleId="132110">
    <w:name w:val="Нет списка13211"/>
    <w:next w:val="ab"/>
    <w:semiHidden/>
    <w:rsid w:val="006C7C53"/>
  </w:style>
  <w:style w:type="numbering" w:customStyle="1" w:styleId="22211">
    <w:name w:val="Нет списка22211"/>
    <w:next w:val="ab"/>
    <w:semiHidden/>
    <w:rsid w:val="006C7C53"/>
  </w:style>
  <w:style w:type="numbering" w:customStyle="1" w:styleId="32211">
    <w:name w:val="Нет списка32211"/>
    <w:next w:val="ab"/>
    <w:semiHidden/>
    <w:rsid w:val="006C7C53"/>
  </w:style>
  <w:style w:type="numbering" w:customStyle="1" w:styleId="42211">
    <w:name w:val="Нет списка42211"/>
    <w:next w:val="ab"/>
    <w:semiHidden/>
    <w:rsid w:val="006C7C53"/>
  </w:style>
  <w:style w:type="numbering" w:customStyle="1" w:styleId="22110">
    <w:name w:val="Д_Стиль2211"/>
    <w:rsid w:val="006C7C53"/>
  </w:style>
  <w:style w:type="numbering" w:customStyle="1" w:styleId="52211">
    <w:name w:val="Нет списка52211"/>
    <w:next w:val="ab"/>
    <w:uiPriority w:val="99"/>
    <w:semiHidden/>
    <w:unhideWhenUsed/>
    <w:rsid w:val="006C7C53"/>
  </w:style>
  <w:style w:type="numbering" w:customStyle="1" w:styleId="62211">
    <w:name w:val="Нет списка62211"/>
    <w:next w:val="ab"/>
    <w:uiPriority w:val="99"/>
    <w:semiHidden/>
    <w:unhideWhenUsed/>
    <w:rsid w:val="006C7C53"/>
  </w:style>
  <w:style w:type="numbering" w:customStyle="1" w:styleId="72211">
    <w:name w:val="Нет списка72211"/>
    <w:next w:val="ab"/>
    <w:uiPriority w:val="99"/>
    <w:semiHidden/>
    <w:unhideWhenUsed/>
    <w:rsid w:val="006C7C53"/>
  </w:style>
  <w:style w:type="numbering" w:customStyle="1" w:styleId="811211">
    <w:name w:val="Нет списка811211"/>
    <w:next w:val="ab"/>
    <w:uiPriority w:val="99"/>
    <w:semiHidden/>
    <w:unhideWhenUsed/>
    <w:rsid w:val="006C7C53"/>
  </w:style>
  <w:style w:type="numbering" w:customStyle="1" w:styleId="1122110">
    <w:name w:val="Нет списка112211"/>
    <w:next w:val="ab"/>
    <w:uiPriority w:val="99"/>
    <w:semiHidden/>
    <w:unhideWhenUsed/>
    <w:rsid w:val="006C7C53"/>
  </w:style>
  <w:style w:type="numbering" w:customStyle="1" w:styleId="91211">
    <w:name w:val="Нет списка91211"/>
    <w:next w:val="ab"/>
    <w:uiPriority w:val="99"/>
    <w:semiHidden/>
    <w:unhideWhenUsed/>
    <w:rsid w:val="006C7C53"/>
  </w:style>
  <w:style w:type="numbering" w:customStyle="1" w:styleId="121211">
    <w:name w:val="Нет списка121211"/>
    <w:next w:val="ab"/>
    <w:uiPriority w:val="99"/>
    <w:semiHidden/>
    <w:unhideWhenUsed/>
    <w:rsid w:val="006C7C53"/>
  </w:style>
  <w:style w:type="numbering" w:customStyle="1" w:styleId="1112211">
    <w:name w:val="Нет списка1112211"/>
    <w:next w:val="ab"/>
    <w:semiHidden/>
    <w:rsid w:val="006C7C53"/>
  </w:style>
  <w:style w:type="numbering" w:customStyle="1" w:styleId="2111211">
    <w:name w:val="Нет списка2111211"/>
    <w:next w:val="ab"/>
    <w:semiHidden/>
    <w:rsid w:val="006C7C53"/>
  </w:style>
  <w:style w:type="numbering" w:customStyle="1" w:styleId="3111211">
    <w:name w:val="Нет списка3111211"/>
    <w:next w:val="ab"/>
    <w:semiHidden/>
    <w:rsid w:val="006C7C53"/>
  </w:style>
  <w:style w:type="numbering" w:customStyle="1" w:styleId="4111211">
    <w:name w:val="Нет списка4111211"/>
    <w:next w:val="ab"/>
    <w:semiHidden/>
    <w:rsid w:val="006C7C53"/>
  </w:style>
  <w:style w:type="numbering" w:customStyle="1" w:styleId="1112110">
    <w:name w:val="Д_Стиль111211"/>
    <w:rsid w:val="006C7C53"/>
  </w:style>
  <w:style w:type="numbering" w:customStyle="1" w:styleId="5111211">
    <w:name w:val="Нет списка5111211"/>
    <w:next w:val="ab"/>
    <w:uiPriority w:val="99"/>
    <w:semiHidden/>
    <w:unhideWhenUsed/>
    <w:rsid w:val="006C7C53"/>
  </w:style>
  <w:style w:type="numbering" w:customStyle="1" w:styleId="6111211">
    <w:name w:val="Нет списка6111211"/>
    <w:next w:val="ab"/>
    <w:uiPriority w:val="99"/>
    <w:semiHidden/>
    <w:unhideWhenUsed/>
    <w:rsid w:val="006C7C53"/>
  </w:style>
  <w:style w:type="numbering" w:customStyle="1" w:styleId="7111211">
    <w:name w:val="Нет списка7111211"/>
    <w:next w:val="ab"/>
    <w:uiPriority w:val="99"/>
    <w:semiHidden/>
    <w:unhideWhenUsed/>
    <w:rsid w:val="006C7C53"/>
  </w:style>
  <w:style w:type="numbering" w:customStyle="1" w:styleId="141110">
    <w:name w:val="Нет списка14111"/>
    <w:next w:val="ab"/>
    <w:uiPriority w:val="99"/>
    <w:semiHidden/>
    <w:unhideWhenUsed/>
    <w:rsid w:val="006C7C53"/>
  </w:style>
  <w:style w:type="numbering" w:customStyle="1" w:styleId="151110">
    <w:name w:val="Нет списка15111"/>
    <w:next w:val="ab"/>
    <w:uiPriority w:val="99"/>
    <w:semiHidden/>
    <w:unhideWhenUsed/>
    <w:rsid w:val="006C7C53"/>
  </w:style>
  <w:style w:type="numbering" w:customStyle="1" w:styleId="1131110">
    <w:name w:val="Нет списка113111"/>
    <w:next w:val="ab"/>
    <w:semiHidden/>
    <w:rsid w:val="006C7C53"/>
  </w:style>
  <w:style w:type="numbering" w:customStyle="1" w:styleId="23111">
    <w:name w:val="Нет списка23111"/>
    <w:next w:val="ab"/>
    <w:semiHidden/>
    <w:rsid w:val="006C7C53"/>
  </w:style>
  <w:style w:type="numbering" w:customStyle="1" w:styleId="33111">
    <w:name w:val="Нет списка33111"/>
    <w:next w:val="ab"/>
    <w:semiHidden/>
    <w:rsid w:val="006C7C53"/>
  </w:style>
  <w:style w:type="numbering" w:customStyle="1" w:styleId="43111">
    <w:name w:val="Нет списка43111"/>
    <w:next w:val="ab"/>
    <w:semiHidden/>
    <w:rsid w:val="006C7C53"/>
  </w:style>
  <w:style w:type="numbering" w:customStyle="1" w:styleId="31115">
    <w:name w:val="Д_Стиль3111"/>
    <w:rsid w:val="006C7C53"/>
  </w:style>
  <w:style w:type="numbering" w:customStyle="1" w:styleId="53111">
    <w:name w:val="Нет списка53111"/>
    <w:next w:val="ab"/>
    <w:uiPriority w:val="99"/>
    <w:semiHidden/>
    <w:unhideWhenUsed/>
    <w:rsid w:val="006C7C53"/>
  </w:style>
  <w:style w:type="numbering" w:customStyle="1" w:styleId="63111">
    <w:name w:val="Нет списка63111"/>
    <w:next w:val="ab"/>
    <w:uiPriority w:val="99"/>
    <w:semiHidden/>
    <w:unhideWhenUsed/>
    <w:rsid w:val="006C7C53"/>
  </w:style>
  <w:style w:type="numbering" w:customStyle="1" w:styleId="73111">
    <w:name w:val="Нет списка73111"/>
    <w:next w:val="ab"/>
    <w:uiPriority w:val="99"/>
    <w:semiHidden/>
    <w:unhideWhenUsed/>
    <w:rsid w:val="006C7C53"/>
  </w:style>
  <w:style w:type="numbering" w:customStyle="1" w:styleId="82111">
    <w:name w:val="Нет списка82111"/>
    <w:next w:val="ab"/>
    <w:uiPriority w:val="99"/>
    <w:semiHidden/>
    <w:unhideWhenUsed/>
    <w:rsid w:val="006C7C53"/>
  </w:style>
  <w:style w:type="numbering" w:customStyle="1" w:styleId="1113111">
    <w:name w:val="Нет списка1113111"/>
    <w:next w:val="ab"/>
    <w:uiPriority w:val="99"/>
    <w:semiHidden/>
    <w:unhideWhenUsed/>
    <w:rsid w:val="006C7C53"/>
  </w:style>
  <w:style w:type="numbering" w:customStyle="1" w:styleId="92111">
    <w:name w:val="Нет списка92111"/>
    <w:next w:val="ab"/>
    <w:uiPriority w:val="99"/>
    <w:semiHidden/>
    <w:unhideWhenUsed/>
    <w:rsid w:val="006C7C53"/>
  </w:style>
  <w:style w:type="numbering" w:customStyle="1" w:styleId="122111">
    <w:name w:val="Нет списка122111"/>
    <w:next w:val="ab"/>
    <w:uiPriority w:val="99"/>
    <w:semiHidden/>
    <w:unhideWhenUsed/>
    <w:rsid w:val="006C7C53"/>
  </w:style>
  <w:style w:type="numbering" w:customStyle="1" w:styleId="11112111">
    <w:name w:val="Нет списка11112111"/>
    <w:next w:val="ab"/>
    <w:semiHidden/>
    <w:rsid w:val="006C7C53"/>
  </w:style>
  <w:style w:type="numbering" w:customStyle="1" w:styleId="212111">
    <w:name w:val="Нет списка212111"/>
    <w:next w:val="ab"/>
    <w:semiHidden/>
    <w:rsid w:val="006C7C53"/>
  </w:style>
  <w:style w:type="numbering" w:customStyle="1" w:styleId="312111">
    <w:name w:val="Нет списка312111"/>
    <w:next w:val="ab"/>
    <w:semiHidden/>
    <w:rsid w:val="006C7C53"/>
  </w:style>
  <w:style w:type="numbering" w:customStyle="1" w:styleId="412111">
    <w:name w:val="Нет списка412111"/>
    <w:next w:val="ab"/>
    <w:semiHidden/>
    <w:rsid w:val="006C7C53"/>
  </w:style>
  <w:style w:type="numbering" w:customStyle="1" w:styleId="121113">
    <w:name w:val="Д_Стиль12111"/>
    <w:rsid w:val="006C7C53"/>
  </w:style>
  <w:style w:type="numbering" w:customStyle="1" w:styleId="512111">
    <w:name w:val="Нет списка512111"/>
    <w:next w:val="ab"/>
    <w:uiPriority w:val="99"/>
    <w:semiHidden/>
    <w:unhideWhenUsed/>
    <w:rsid w:val="006C7C53"/>
  </w:style>
  <w:style w:type="numbering" w:customStyle="1" w:styleId="612111">
    <w:name w:val="Нет списка612111"/>
    <w:next w:val="ab"/>
    <w:uiPriority w:val="99"/>
    <w:semiHidden/>
    <w:unhideWhenUsed/>
    <w:rsid w:val="006C7C53"/>
  </w:style>
  <w:style w:type="numbering" w:customStyle="1" w:styleId="712111">
    <w:name w:val="Нет списка712111"/>
    <w:next w:val="ab"/>
    <w:uiPriority w:val="99"/>
    <w:semiHidden/>
    <w:unhideWhenUsed/>
    <w:rsid w:val="006C7C53"/>
  </w:style>
  <w:style w:type="numbering" w:customStyle="1" w:styleId="1011110">
    <w:name w:val="Нет списка101111"/>
    <w:next w:val="ab"/>
    <w:uiPriority w:val="99"/>
    <w:semiHidden/>
    <w:unhideWhenUsed/>
    <w:rsid w:val="006C7C53"/>
  </w:style>
  <w:style w:type="numbering" w:customStyle="1" w:styleId="131111">
    <w:name w:val="Нет списка131111"/>
    <w:next w:val="ab"/>
    <w:semiHidden/>
    <w:rsid w:val="006C7C53"/>
  </w:style>
  <w:style w:type="numbering" w:customStyle="1" w:styleId="221111">
    <w:name w:val="Нет списка221111"/>
    <w:next w:val="ab"/>
    <w:semiHidden/>
    <w:rsid w:val="006C7C53"/>
  </w:style>
  <w:style w:type="numbering" w:customStyle="1" w:styleId="321111">
    <w:name w:val="Нет списка321111"/>
    <w:next w:val="ab"/>
    <w:semiHidden/>
    <w:rsid w:val="006C7C53"/>
  </w:style>
  <w:style w:type="numbering" w:customStyle="1" w:styleId="421111">
    <w:name w:val="Нет списка421111"/>
    <w:next w:val="ab"/>
    <w:semiHidden/>
    <w:rsid w:val="006C7C53"/>
  </w:style>
  <w:style w:type="numbering" w:customStyle="1" w:styleId="211110">
    <w:name w:val="Д_Стиль21111"/>
    <w:rsid w:val="006C7C53"/>
  </w:style>
  <w:style w:type="numbering" w:customStyle="1" w:styleId="521111">
    <w:name w:val="Нет списка521111"/>
    <w:next w:val="ab"/>
    <w:uiPriority w:val="99"/>
    <w:semiHidden/>
    <w:unhideWhenUsed/>
    <w:rsid w:val="006C7C53"/>
  </w:style>
  <w:style w:type="numbering" w:customStyle="1" w:styleId="621111">
    <w:name w:val="Нет списка621111"/>
    <w:next w:val="ab"/>
    <w:uiPriority w:val="99"/>
    <w:semiHidden/>
    <w:unhideWhenUsed/>
    <w:rsid w:val="006C7C53"/>
  </w:style>
  <w:style w:type="numbering" w:customStyle="1" w:styleId="721111">
    <w:name w:val="Нет списка721111"/>
    <w:next w:val="ab"/>
    <w:uiPriority w:val="99"/>
    <w:semiHidden/>
    <w:unhideWhenUsed/>
    <w:rsid w:val="006C7C53"/>
  </w:style>
  <w:style w:type="numbering" w:customStyle="1" w:styleId="812111">
    <w:name w:val="Нет списка812111"/>
    <w:next w:val="ab"/>
    <w:uiPriority w:val="99"/>
    <w:semiHidden/>
    <w:unhideWhenUsed/>
    <w:rsid w:val="006C7C53"/>
  </w:style>
  <w:style w:type="numbering" w:customStyle="1" w:styleId="1121111">
    <w:name w:val="Нет списка1121111"/>
    <w:next w:val="ab"/>
    <w:uiPriority w:val="99"/>
    <w:semiHidden/>
    <w:unhideWhenUsed/>
    <w:rsid w:val="006C7C53"/>
  </w:style>
  <w:style w:type="numbering" w:customStyle="1" w:styleId="911111">
    <w:name w:val="Нет списка911111"/>
    <w:next w:val="ab"/>
    <w:uiPriority w:val="99"/>
    <w:semiHidden/>
    <w:unhideWhenUsed/>
    <w:rsid w:val="006C7C53"/>
  </w:style>
  <w:style w:type="numbering" w:customStyle="1" w:styleId="1211111">
    <w:name w:val="Нет списка1211111"/>
    <w:next w:val="ab"/>
    <w:uiPriority w:val="99"/>
    <w:semiHidden/>
    <w:unhideWhenUsed/>
    <w:rsid w:val="006C7C53"/>
  </w:style>
  <w:style w:type="numbering" w:customStyle="1" w:styleId="11121111">
    <w:name w:val="Нет списка11121111"/>
    <w:next w:val="ab"/>
    <w:semiHidden/>
    <w:rsid w:val="006C7C53"/>
  </w:style>
  <w:style w:type="numbering" w:customStyle="1" w:styleId="2112111">
    <w:name w:val="Нет списка2112111"/>
    <w:next w:val="ab"/>
    <w:semiHidden/>
    <w:rsid w:val="006C7C53"/>
  </w:style>
  <w:style w:type="numbering" w:customStyle="1" w:styleId="3112111">
    <w:name w:val="Нет списка3112111"/>
    <w:next w:val="ab"/>
    <w:semiHidden/>
    <w:rsid w:val="006C7C53"/>
  </w:style>
  <w:style w:type="numbering" w:customStyle="1" w:styleId="4112111">
    <w:name w:val="Нет списка4112111"/>
    <w:next w:val="ab"/>
    <w:semiHidden/>
    <w:rsid w:val="006C7C53"/>
  </w:style>
  <w:style w:type="numbering" w:customStyle="1" w:styleId="1121110">
    <w:name w:val="Д_Стиль112111"/>
    <w:rsid w:val="006C7C53"/>
  </w:style>
  <w:style w:type="numbering" w:customStyle="1" w:styleId="5112111">
    <w:name w:val="Нет списка5112111"/>
    <w:next w:val="ab"/>
    <w:uiPriority w:val="99"/>
    <w:semiHidden/>
    <w:unhideWhenUsed/>
    <w:rsid w:val="006C7C53"/>
  </w:style>
  <w:style w:type="numbering" w:customStyle="1" w:styleId="6112111">
    <w:name w:val="Нет списка6112111"/>
    <w:next w:val="ab"/>
    <w:uiPriority w:val="99"/>
    <w:semiHidden/>
    <w:unhideWhenUsed/>
    <w:rsid w:val="006C7C53"/>
  </w:style>
  <w:style w:type="numbering" w:customStyle="1" w:styleId="7112111">
    <w:name w:val="Нет списка7112111"/>
    <w:next w:val="ab"/>
    <w:uiPriority w:val="99"/>
    <w:semiHidden/>
    <w:unhideWhenUsed/>
    <w:rsid w:val="006C7C53"/>
  </w:style>
  <w:style w:type="numbering" w:customStyle="1" w:styleId="18110">
    <w:name w:val="Нет списка1811"/>
    <w:next w:val="ab"/>
    <w:uiPriority w:val="99"/>
    <w:semiHidden/>
    <w:unhideWhenUsed/>
    <w:rsid w:val="006C7C53"/>
  </w:style>
  <w:style w:type="numbering" w:customStyle="1" w:styleId="19110">
    <w:name w:val="Нет списка1911"/>
    <w:next w:val="ab"/>
    <w:uiPriority w:val="99"/>
    <w:semiHidden/>
    <w:unhideWhenUsed/>
    <w:rsid w:val="006C7C53"/>
  </w:style>
  <w:style w:type="numbering" w:customStyle="1" w:styleId="110110">
    <w:name w:val="Нет списка11011"/>
    <w:next w:val="ab"/>
    <w:uiPriority w:val="99"/>
    <w:semiHidden/>
    <w:unhideWhenUsed/>
    <w:rsid w:val="006C7C53"/>
  </w:style>
  <w:style w:type="numbering" w:customStyle="1" w:styleId="2511">
    <w:name w:val="Нет списка2511"/>
    <w:next w:val="ab"/>
    <w:uiPriority w:val="99"/>
    <w:semiHidden/>
    <w:unhideWhenUsed/>
    <w:rsid w:val="006C7C53"/>
  </w:style>
  <w:style w:type="numbering" w:customStyle="1" w:styleId="3511">
    <w:name w:val="Нет списка3511"/>
    <w:next w:val="ab"/>
    <w:uiPriority w:val="99"/>
    <w:semiHidden/>
    <w:unhideWhenUsed/>
    <w:rsid w:val="006C7C53"/>
  </w:style>
  <w:style w:type="numbering" w:customStyle="1" w:styleId="616">
    <w:name w:val="Д_Стиль61"/>
    <w:rsid w:val="006C7C53"/>
  </w:style>
  <w:style w:type="numbering" w:customStyle="1" w:styleId="4214">
    <w:name w:val="Д_Стиль421"/>
    <w:rsid w:val="006C7C53"/>
  </w:style>
  <w:style w:type="numbering" w:customStyle="1" w:styleId="1121210">
    <w:name w:val="Д_Стиль112121"/>
    <w:rsid w:val="006C7C53"/>
  </w:style>
  <w:style w:type="numbering" w:customStyle="1" w:styleId="290">
    <w:name w:val="Нет списка29"/>
    <w:next w:val="ab"/>
    <w:uiPriority w:val="99"/>
    <w:semiHidden/>
    <w:unhideWhenUsed/>
    <w:rsid w:val="009C0D62"/>
  </w:style>
  <w:style w:type="numbering" w:customStyle="1" w:styleId="119">
    <w:name w:val="Нет списка119"/>
    <w:next w:val="ab"/>
    <w:uiPriority w:val="99"/>
    <w:semiHidden/>
    <w:unhideWhenUsed/>
    <w:rsid w:val="009C0D62"/>
  </w:style>
  <w:style w:type="numbering" w:customStyle="1" w:styleId="11100">
    <w:name w:val="Нет списка1110"/>
    <w:next w:val="ab"/>
    <w:semiHidden/>
    <w:rsid w:val="009C0D62"/>
  </w:style>
  <w:style w:type="numbering" w:customStyle="1" w:styleId="2100">
    <w:name w:val="Нет списка210"/>
    <w:next w:val="ab"/>
    <w:semiHidden/>
    <w:rsid w:val="009C0D62"/>
  </w:style>
  <w:style w:type="numbering" w:customStyle="1" w:styleId="380">
    <w:name w:val="Нет списка38"/>
    <w:next w:val="ab"/>
    <w:semiHidden/>
    <w:rsid w:val="009C0D62"/>
  </w:style>
  <w:style w:type="numbering" w:customStyle="1" w:styleId="470">
    <w:name w:val="Нет списка47"/>
    <w:next w:val="ab"/>
    <w:semiHidden/>
    <w:rsid w:val="009C0D62"/>
  </w:style>
  <w:style w:type="numbering" w:customStyle="1" w:styleId="86">
    <w:name w:val="Д_Стиль8"/>
    <w:rsid w:val="009C0D62"/>
  </w:style>
  <w:style w:type="numbering" w:customStyle="1" w:styleId="570">
    <w:name w:val="Нет списка57"/>
    <w:next w:val="ab"/>
    <w:uiPriority w:val="99"/>
    <w:semiHidden/>
    <w:unhideWhenUsed/>
    <w:rsid w:val="009C0D62"/>
  </w:style>
  <w:style w:type="numbering" w:customStyle="1" w:styleId="67">
    <w:name w:val="Нет списка67"/>
    <w:next w:val="ab"/>
    <w:uiPriority w:val="99"/>
    <w:semiHidden/>
    <w:unhideWhenUsed/>
    <w:rsid w:val="009C0D62"/>
  </w:style>
  <w:style w:type="numbering" w:customStyle="1" w:styleId="77">
    <w:name w:val="Нет списка77"/>
    <w:next w:val="ab"/>
    <w:uiPriority w:val="99"/>
    <w:semiHidden/>
    <w:unhideWhenUsed/>
    <w:rsid w:val="009C0D62"/>
  </w:style>
  <w:style w:type="numbering" w:customStyle="1" w:styleId="860">
    <w:name w:val="Нет списка86"/>
    <w:next w:val="ab"/>
    <w:uiPriority w:val="99"/>
    <w:semiHidden/>
    <w:unhideWhenUsed/>
    <w:rsid w:val="009C0D62"/>
  </w:style>
  <w:style w:type="numbering" w:customStyle="1" w:styleId="1117">
    <w:name w:val="Нет списка1117"/>
    <w:next w:val="ab"/>
    <w:uiPriority w:val="99"/>
    <w:semiHidden/>
    <w:unhideWhenUsed/>
    <w:rsid w:val="009C0D62"/>
  </w:style>
  <w:style w:type="numbering" w:customStyle="1" w:styleId="11116">
    <w:name w:val="Нет списка11116"/>
    <w:next w:val="ab"/>
    <w:semiHidden/>
    <w:rsid w:val="009C0D62"/>
  </w:style>
  <w:style w:type="numbering" w:customStyle="1" w:styleId="216">
    <w:name w:val="Нет списка216"/>
    <w:next w:val="ab"/>
    <w:semiHidden/>
    <w:rsid w:val="009C0D62"/>
  </w:style>
  <w:style w:type="numbering" w:customStyle="1" w:styleId="316">
    <w:name w:val="Нет списка316"/>
    <w:next w:val="ab"/>
    <w:semiHidden/>
    <w:rsid w:val="009C0D62"/>
  </w:style>
  <w:style w:type="numbering" w:customStyle="1" w:styleId="416">
    <w:name w:val="Нет списка416"/>
    <w:next w:val="ab"/>
    <w:semiHidden/>
    <w:rsid w:val="009C0D62"/>
  </w:style>
  <w:style w:type="numbering" w:customStyle="1" w:styleId="164">
    <w:name w:val="Д_Стиль16"/>
    <w:rsid w:val="009C0D62"/>
  </w:style>
  <w:style w:type="numbering" w:customStyle="1" w:styleId="5160">
    <w:name w:val="Нет списка516"/>
    <w:next w:val="ab"/>
    <w:uiPriority w:val="99"/>
    <w:semiHidden/>
    <w:unhideWhenUsed/>
    <w:rsid w:val="009C0D62"/>
  </w:style>
  <w:style w:type="numbering" w:customStyle="1" w:styleId="6160">
    <w:name w:val="Нет списка616"/>
    <w:next w:val="ab"/>
    <w:uiPriority w:val="99"/>
    <w:semiHidden/>
    <w:unhideWhenUsed/>
    <w:rsid w:val="009C0D62"/>
  </w:style>
  <w:style w:type="numbering" w:customStyle="1" w:styleId="716">
    <w:name w:val="Нет списка716"/>
    <w:next w:val="ab"/>
    <w:uiPriority w:val="99"/>
    <w:semiHidden/>
    <w:unhideWhenUsed/>
    <w:rsid w:val="009C0D62"/>
  </w:style>
  <w:style w:type="numbering" w:customStyle="1" w:styleId="816">
    <w:name w:val="Нет списка816"/>
    <w:next w:val="ab"/>
    <w:uiPriority w:val="99"/>
    <w:semiHidden/>
    <w:unhideWhenUsed/>
    <w:rsid w:val="009C0D62"/>
  </w:style>
  <w:style w:type="numbering" w:customStyle="1" w:styleId="111115">
    <w:name w:val="Нет списка111115"/>
    <w:next w:val="ab"/>
    <w:uiPriority w:val="99"/>
    <w:semiHidden/>
    <w:unhideWhenUsed/>
    <w:rsid w:val="009C0D62"/>
  </w:style>
  <w:style w:type="numbering" w:customStyle="1" w:styleId="1111115">
    <w:name w:val="Нет списка1111115"/>
    <w:next w:val="ab"/>
    <w:semiHidden/>
    <w:rsid w:val="009C0D62"/>
  </w:style>
  <w:style w:type="numbering" w:customStyle="1" w:styleId="2116">
    <w:name w:val="Нет списка2116"/>
    <w:next w:val="ab"/>
    <w:semiHidden/>
    <w:rsid w:val="009C0D62"/>
  </w:style>
  <w:style w:type="numbering" w:customStyle="1" w:styleId="3116">
    <w:name w:val="Нет списка3116"/>
    <w:next w:val="ab"/>
    <w:semiHidden/>
    <w:rsid w:val="009C0D62"/>
  </w:style>
  <w:style w:type="numbering" w:customStyle="1" w:styleId="41160">
    <w:name w:val="Нет списка4116"/>
    <w:next w:val="ab"/>
    <w:semiHidden/>
    <w:rsid w:val="009C0D62"/>
  </w:style>
  <w:style w:type="numbering" w:customStyle="1" w:styleId="1162">
    <w:name w:val="Д_Стиль116"/>
    <w:rsid w:val="009C0D62"/>
  </w:style>
  <w:style w:type="numbering" w:customStyle="1" w:styleId="5116">
    <w:name w:val="Нет списка5116"/>
    <w:next w:val="ab"/>
    <w:uiPriority w:val="99"/>
    <w:semiHidden/>
    <w:unhideWhenUsed/>
    <w:rsid w:val="009C0D62"/>
  </w:style>
  <w:style w:type="numbering" w:customStyle="1" w:styleId="6116">
    <w:name w:val="Нет списка6116"/>
    <w:next w:val="ab"/>
    <w:uiPriority w:val="99"/>
    <w:semiHidden/>
    <w:unhideWhenUsed/>
    <w:rsid w:val="009C0D62"/>
  </w:style>
  <w:style w:type="numbering" w:customStyle="1" w:styleId="7116">
    <w:name w:val="Нет списка7116"/>
    <w:next w:val="ab"/>
    <w:uiPriority w:val="99"/>
    <w:semiHidden/>
    <w:unhideWhenUsed/>
    <w:rsid w:val="009C0D62"/>
  </w:style>
  <w:style w:type="numbering" w:customStyle="1" w:styleId="8115">
    <w:name w:val="Нет списка8115"/>
    <w:next w:val="ab"/>
    <w:uiPriority w:val="99"/>
    <w:semiHidden/>
    <w:unhideWhenUsed/>
    <w:rsid w:val="009C0D62"/>
  </w:style>
  <w:style w:type="numbering" w:customStyle="1" w:styleId="11111113">
    <w:name w:val="Нет списка11111113"/>
    <w:next w:val="ab"/>
    <w:uiPriority w:val="99"/>
    <w:semiHidden/>
    <w:unhideWhenUsed/>
    <w:rsid w:val="009C0D62"/>
  </w:style>
  <w:style w:type="numbering" w:customStyle="1" w:styleId="96">
    <w:name w:val="Нет списка96"/>
    <w:next w:val="ab"/>
    <w:uiPriority w:val="99"/>
    <w:semiHidden/>
    <w:unhideWhenUsed/>
    <w:rsid w:val="009C0D62"/>
  </w:style>
  <w:style w:type="numbering" w:customStyle="1" w:styleId="126">
    <w:name w:val="Нет списка126"/>
    <w:next w:val="ab"/>
    <w:uiPriority w:val="99"/>
    <w:semiHidden/>
    <w:unhideWhenUsed/>
    <w:rsid w:val="009C0D62"/>
  </w:style>
  <w:style w:type="numbering" w:customStyle="1" w:styleId="111111112">
    <w:name w:val="Нет списка111111112"/>
    <w:next w:val="ab"/>
    <w:semiHidden/>
    <w:rsid w:val="009C0D62"/>
  </w:style>
  <w:style w:type="numbering" w:customStyle="1" w:styleId="21115">
    <w:name w:val="Нет списка21115"/>
    <w:next w:val="ab"/>
    <w:semiHidden/>
    <w:rsid w:val="009C0D62"/>
  </w:style>
  <w:style w:type="numbering" w:customStyle="1" w:styleId="311150">
    <w:name w:val="Нет списка31115"/>
    <w:next w:val="ab"/>
    <w:semiHidden/>
    <w:rsid w:val="009C0D62"/>
  </w:style>
  <w:style w:type="numbering" w:customStyle="1" w:styleId="41115">
    <w:name w:val="Нет списка41115"/>
    <w:next w:val="ab"/>
    <w:semiHidden/>
    <w:rsid w:val="009C0D62"/>
  </w:style>
  <w:style w:type="numbering" w:customStyle="1" w:styleId="11150">
    <w:name w:val="Д_Стиль1115"/>
    <w:rsid w:val="009C0D62"/>
  </w:style>
  <w:style w:type="numbering" w:customStyle="1" w:styleId="51115">
    <w:name w:val="Нет списка51115"/>
    <w:next w:val="ab"/>
    <w:uiPriority w:val="99"/>
    <w:semiHidden/>
    <w:unhideWhenUsed/>
    <w:rsid w:val="009C0D62"/>
  </w:style>
  <w:style w:type="numbering" w:customStyle="1" w:styleId="61115">
    <w:name w:val="Нет списка61115"/>
    <w:next w:val="ab"/>
    <w:uiPriority w:val="99"/>
    <w:semiHidden/>
    <w:unhideWhenUsed/>
    <w:rsid w:val="009C0D62"/>
  </w:style>
  <w:style w:type="numbering" w:customStyle="1" w:styleId="71115">
    <w:name w:val="Нет списка71115"/>
    <w:next w:val="ab"/>
    <w:uiPriority w:val="99"/>
    <w:semiHidden/>
    <w:unhideWhenUsed/>
    <w:rsid w:val="009C0D62"/>
  </w:style>
  <w:style w:type="numbering" w:customStyle="1" w:styleId="105">
    <w:name w:val="Нет списка105"/>
    <w:next w:val="ab"/>
    <w:uiPriority w:val="99"/>
    <w:semiHidden/>
    <w:unhideWhenUsed/>
    <w:rsid w:val="009C0D62"/>
  </w:style>
  <w:style w:type="numbering" w:customStyle="1" w:styleId="135">
    <w:name w:val="Нет списка135"/>
    <w:next w:val="ab"/>
    <w:semiHidden/>
    <w:rsid w:val="009C0D62"/>
  </w:style>
  <w:style w:type="numbering" w:customStyle="1" w:styleId="225">
    <w:name w:val="Нет списка225"/>
    <w:next w:val="ab"/>
    <w:semiHidden/>
    <w:rsid w:val="009C0D62"/>
  </w:style>
  <w:style w:type="numbering" w:customStyle="1" w:styleId="325">
    <w:name w:val="Нет списка325"/>
    <w:next w:val="ab"/>
    <w:semiHidden/>
    <w:rsid w:val="009C0D62"/>
  </w:style>
  <w:style w:type="numbering" w:customStyle="1" w:styleId="425">
    <w:name w:val="Нет списка425"/>
    <w:next w:val="ab"/>
    <w:semiHidden/>
    <w:rsid w:val="009C0D62"/>
  </w:style>
  <w:style w:type="numbering" w:customStyle="1" w:styleId="253">
    <w:name w:val="Д_Стиль25"/>
    <w:rsid w:val="009C0D62"/>
  </w:style>
  <w:style w:type="numbering" w:customStyle="1" w:styleId="525">
    <w:name w:val="Нет списка525"/>
    <w:next w:val="ab"/>
    <w:uiPriority w:val="99"/>
    <w:semiHidden/>
    <w:unhideWhenUsed/>
    <w:rsid w:val="009C0D62"/>
  </w:style>
  <w:style w:type="numbering" w:customStyle="1" w:styleId="625">
    <w:name w:val="Нет списка625"/>
    <w:next w:val="ab"/>
    <w:uiPriority w:val="99"/>
    <w:semiHidden/>
    <w:unhideWhenUsed/>
    <w:rsid w:val="009C0D62"/>
  </w:style>
  <w:style w:type="numbering" w:customStyle="1" w:styleId="725">
    <w:name w:val="Нет списка725"/>
    <w:next w:val="ab"/>
    <w:uiPriority w:val="99"/>
    <w:semiHidden/>
    <w:unhideWhenUsed/>
    <w:rsid w:val="009C0D62"/>
  </w:style>
  <w:style w:type="numbering" w:customStyle="1" w:styleId="81113">
    <w:name w:val="Нет списка81113"/>
    <w:next w:val="ab"/>
    <w:uiPriority w:val="99"/>
    <w:semiHidden/>
    <w:unhideWhenUsed/>
    <w:rsid w:val="009C0D62"/>
  </w:style>
  <w:style w:type="numbering" w:customStyle="1" w:styleId="1125">
    <w:name w:val="Нет списка1125"/>
    <w:next w:val="ab"/>
    <w:uiPriority w:val="99"/>
    <w:semiHidden/>
    <w:unhideWhenUsed/>
    <w:rsid w:val="009C0D62"/>
  </w:style>
  <w:style w:type="numbering" w:customStyle="1" w:styleId="915">
    <w:name w:val="Нет списка915"/>
    <w:next w:val="ab"/>
    <w:uiPriority w:val="99"/>
    <w:semiHidden/>
    <w:unhideWhenUsed/>
    <w:rsid w:val="009C0D62"/>
  </w:style>
  <w:style w:type="numbering" w:customStyle="1" w:styleId="1215">
    <w:name w:val="Нет списка1215"/>
    <w:next w:val="ab"/>
    <w:uiPriority w:val="99"/>
    <w:semiHidden/>
    <w:unhideWhenUsed/>
    <w:rsid w:val="009C0D62"/>
  </w:style>
  <w:style w:type="numbering" w:customStyle="1" w:styleId="11125">
    <w:name w:val="Нет списка11125"/>
    <w:next w:val="ab"/>
    <w:semiHidden/>
    <w:rsid w:val="009C0D62"/>
  </w:style>
  <w:style w:type="numbering" w:customStyle="1" w:styleId="211113">
    <w:name w:val="Нет списка211113"/>
    <w:next w:val="ab"/>
    <w:semiHidden/>
    <w:rsid w:val="009C0D62"/>
  </w:style>
  <w:style w:type="numbering" w:customStyle="1" w:styleId="311113">
    <w:name w:val="Нет списка311113"/>
    <w:next w:val="ab"/>
    <w:semiHidden/>
    <w:rsid w:val="009C0D62"/>
  </w:style>
  <w:style w:type="numbering" w:customStyle="1" w:styleId="411113">
    <w:name w:val="Нет списка411113"/>
    <w:next w:val="ab"/>
    <w:semiHidden/>
    <w:rsid w:val="009C0D62"/>
  </w:style>
  <w:style w:type="numbering" w:customStyle="1" w:styleId="111130">
    <w:name w:val="Д_Стиль11113"/>
    <w:rsid w:val="009C0D62"/>
  </w:style>
  <w:style w:type="numbering" w:customStyle="1" w:styleId="511113">
    <w:name w:val="Нет списка511113"/>
    <w:next w:val="ab"/>
    <w:uiPriority w:val="99"/>
    <w:semiHidden/>
    <w:unhideWhenUsed/>
    <w:rsid w:val="009C0D62"/>
  </w:style>
  <w:style w:type="numbering" w:customStyle="1" w:styleId="611113">
    <w:name w:val="Нет списка611113"/>
    <w:next w:val="ab"/>
    <w:uiPriority w:val="99"/>
    <w:semiHidden/>
    <w:unhideWhenUsed/>
    <w:rsid w:val="009C0D62"/>
  </w:style>
  <w:style w:type="numbering" w:customStyle="1" w:styleId="711113">
    <w:name w:val="Нет списка711113"/>
    <w:next w:val="ab"/>
    <w:uiPriority w:val="99"/>
    <w:semiHidden/>
    <w:unhideWhenUsed/>
    <w:rsid w:val="009C0D62"/>
  </w:style>
  <w:style w:type="numbering" w:customStyle="1" w:styleId="1440">
    <w:name w:val="Нет списка144"/>
    <w:next w:val="ab"/>
    <w:uiPriority w:val="99"/>
    <w:semiHidden/>
    <w:unhideWhenUsed/>
    <w:rsid w:val="009C0D62"/>
  </w:style>
  <w:style w:type="numbering" w:customStyle="1" w:styleId="1540">
    <w:name w:val="Нет списка154"/>
    <w:next w:val="ab"/>
    <w:uiPriority w:val="99"/>
    <w:semiHidden/>
    <w:unhideWhenUsed/>
    <w:rsid w:val="009C0D62"/>
  </w:style>
  <w:style w:type="numbering" w:customStyle="1" w:styleId="1134">
    <w:name w:val="Нет списка1134"/>
    <w:next w:val="ab"/>
    <w:semiHidden/>
    <w:rsid w:val="009C0D62"/>
  </w:style>
  <w:style w:type="numbering" w:customStyle="1" w:styleId="234">
    <w:name w:val="Нет списка234"/>
    <w:next w:val="ab"/>
    <w:semiHidden/>
    <w:rsid w:val="009C0D62"/>
  </w:style>
  <w:style w:type="numbering" w:customStyle="1" w:styleId="3340">
    <w:name w:val="Нет списка334"/>
    <w:next w:val="ab"/>
    <w:semiHidden/>
    <w:rsid w:val="009C0D62"/>
  </w:style>
  <w:style w:type="numbering" w:customStyle="1" w:styleId="434">
    <w:name w:val="Нет списка434"/>
    <w:next w:val="ab"/>
    <w:semiHidden/>
    <w:rsid w:val="009C0D62"/>
  </w:style>
  <w:style w:type="numbering" w:customStyle="1" w:styleId="343">
    <w:name w:val="Д_Стиль34"/>
    <w:rsid w:val="009C0D62"/>
  </w:style>
  <w:style w:type="numbering" w:customStyle="1" w:styleId="534">
    <w:name w:val="Нет списка534"/>
    <w:next w:val="ab"/>
    <w:uiPriority w:val="99"/>
    <w:semiHidden/>
    <w:unhideWhenUsed/>
    <w:rsid w:val="009C0D62"/>
  </w:style>
  <w:style w:type="numbering" w:customStyle="1" w:styleId="634">
    <w:name w:val="Нет списка634"/>
    <w:next w:val="ab"/>
    <w:uiPriority w:val="99"/>
    <w:semiHidden/>
    <w:unhideWhenUsed/>
    <w:rsid w:val="009C0D62"/>
  </w:style>
  <w:style w:type="numbering" w:customStyle="1" w:styleId="734">
    <w:name w:val="Нет списка734"/>
    <w:next w:val="ab"/>
    <w:uiPriority w:val="99"/>
    <w:semiHidden/>
    <w:unhideWhenUsed/>
    <w:rsid w:val="009C0D62"/>
  </w:style>
  <w:style w:type="numbering" w:customStyle="1" w:styleId="824">
    <w:name w:val="Нет списка824"/>
    <w:next w:val="ab"/>
    <w:uiPriority w:val="99"/>
    <w:semiHidden/>
    <w:unhideWhenUsed/>
    <w:rsid w:val="009C0D62"/>
  </w:style>
  <w:style w:type="numbering" w:customStyle="1" w:styleId="11134">
    <w:name w:val="Нет списка11134"/>
    <w:next w:val="ab"/>
    <w:uiPriority w:val="99"/>
    <w:semiHidden/>
    <w:unhideWhenUsed/>
    <w:rsid w:val="009C0D62"/>
  </w:style>
  <w:style w:type="numbering" w:customStyle="1" w:styleId="924">
    <w:name w:val="Нет списка924"/>
    <w:next w:val="ab"/>
    <w:uiPriority w:val="99"/>
    <w:semiHidden/>
    <w:unhideWhenUsed/>
    <w:rsid w:val="009C0D62"/>
  </w:style>
  <w:style w:type="numbering" w:customStyle="1" w:styleId="1224">
    <w:name w:val="Нет списка1224"/>
    <w:next w:val="ab"/>
    <w:uiPriority w:val="99"/>
    <w:semiHidden/>
    <w:unhideWhenUsed/>
    <w:rsid w:val="009C0D62"/>
  </w:style>
  <w:style w:type="numbering" w:customStyle="1" w:styleId="111124">
    <w:name w:val="Нет списка111124"/>
    <w:next w:val="ab"/>
    <w:semiHidden/>
    <w:rsid w:val="009C0D62"/>
  </w:style>
  <w:style w:type="numbering" w:customStyle="1" w:styleId="2124">
    <w:name w:val="Нет списка2124"/>
    <w:next w:val="ab"/>
    <w:semiHidden/>
    <w:rsid w:val="009C0D62"/>
  </w:style>
  <w:style w:type="numbering" w:customStyle="1" w:styleId="31240">
    <w:name w:val="Нет списка3124"/>
    <w:next w:val="ab"/>
    <w:semiHidden/>
    <w:rsid w:val="009C0D62"/>
  </w:style>
  <w:style w:type="numbering" w:customStyle="1" w:styleId="4124">
    <w:name w:val="Нет списка4124"/>
    <w:next w:val="ab"/>
    <w:semiHidden/>
    <w:rsid w:val="009C0D62"/>
  </w:style>
  <w:style w:type="numbering" w:customStyle="1" w:styleId="1240">
    <w:name w:val="Д_Стиль124"/>
    <w:rsid w:val="009C0D62"/>
  </w:style>
  <w:style w:type="numbering" w:customStyle="1" w:styleId="5124">
    <w:name w:val="Нет списка5124"/>
    <w:next w:val="ab"/>
    <w:uiPriority w:val="99"/>
    <w:semiHidden/>
    <w:unhideWhenUsed/>
    <w:rsid w:val="009C0D62"/>
  </w:style>
  <w:style w:type="numbering" w:customStyle="1" w:styleId="6124">
    <w:name w:val="Нет списка6124"/>
    <w:next w:val="ab"/>
    <w:uiPriority w:val="99"/>
    <w:semiHidden/>
    <w:unhideWhenUsed/>
    <w:rsid w:val="009C0D62"/>
  </w:style>
  <w:style w:type="numbering" w:customStyle="1" w:styleId="7124">
    <w:name w:val="Нет списка7124"/>
    <w:next w:val="ab"/>
    <w:uiPriority w:val="99"/>
    <w:semiHidden/>
    <w:unhideWhenUsed/>
    <w:rsid w:val="009C0D62"/>
  </w:style>
  <w:style w:type="numbering" w:customStyle="1" w:styleId="1014">
    <w:name w:val="Нет списка1014"/>
    <w:next w:val="ab"/>
    <w:uiPriority w:val="99"/>
    <w:semiHidden/>
    <w:unhideWhenUsed/>
    <w:rsid w:val="009C0D62"/>
  </w:style>
  <w:style w:type="numbering" w:customStyle="1" w:styleId="1314">
    <w:name w:val="Нет списка1314"/>
    <w:next w:val="ab"/>
    <w:semiHidden/>
    <w:rsid w:val="009C0D62"/>
  </w:style>
  <w:style w:type="numbering" w:customStyle="1" w:styleId="2214">
    <w:name w:val="Нет списка2214"/>
    <w:next w:val="ab"/>
    <w:semiHidden/>
    <w:rsid w:val="009C0D62"/>
  </w:style>
  <w:style w:type="numbering" w:customStyle="1" w:styleId="32140">
    <w:name w:val="Нет списка3214"/>
    <w:next w:val="ab"/>
    <w:semiHidden/>
    <w:rsid w:val="009C0D62"/>
  </w:style>
  <w:style w:type="numbering" w:customStyle="1" w:styleId="42140">
    <w:name w:val="Нет списка4214"/>
    <w:next w:val="ab"/>
    <w:semiHidden/>
    <w:rsid w:val="009C0D62"/>
  </w:style>
  <w:style w:type="numbering" w:customStyle="1" w:styleId="2140">
    <w:name w:val="Д_Стиль214"/>
    <w:rsid w:val="009C0D62"/>
  </w:style>
  <w:style w:type="numbering" w:customStyle="1" w:styleId="5214">
    <w:name w:val="Нет списка5214"/>
    <w:next w:val="ab"/>
    <w:uiPriority w:val="99"/>
    <w:semiHidden/>
    <w:unhideWhenUsed/>
    <w:rsid w:val="009C0D62"/>
  </w:style>
  <w:style w:type="numbering" w:customStyle="1" w:styleId="6214">
    <w:name w:val="Нет списка6214"/>
    <w:next w:val="ab"/>
    <w:uiPriority w:val="99"/>
    <w:semiHidden/>
    <w:unhideWhenUsed/>
    <w:rsid w:val="009C0D62"/>
  </w:style>
  <w:style w:type="numbering" w:customStyle="1" w:styleId="7214">
    <w:name w:val="Нет списка7214"/>
    <w:next w:val="ab"/>
    <w:uiPriority w:val="99"/>
    <w:semiHidden/>
    <w:unhideWhenUsed/>
    <w:rsid w:val="009C0D62"/>
  </w:style>
  <w:style w:type="numbering" w:customStyle="1" w:styleId="8124">
    <w:name w:val="Нет списка8124"/>
    <w:next w:val="ab"/>
    <w:uiPriority w:val="99"/>
    <w:semiHidden/>
    <w:unhideWhenUsed/>
    <w:rsid w:val="009C0D62"/>
  </w:style>
  <w:style w:type="numbering" w:customStyle="1" w:styleId="112140">
    <w:name w:val="Нет списка11214"/>
    <w:next w:val="ab"/>
    <w:uiPriority w:val="99"/>
    <w:semiHidden/>
    <w:unhideWhenUsed/>
    <w:rsid w:val="009C0D62"/>
  </w:style>
  <w:style w:type="numbering" w:customStyle="1" w:styleId="9114">
    <w:name w:val="Нет списка9114"/>
    <w:next w:val="ab"/>
    <w:uiPriority w:val="99"/>
    <w:semiHidden/>
    <w:unhideWhenUsed/>
    <w:rsid w:val="009C0D62"/>
  </w:style>
  <w:style w:type="numbering" w:customStyle="1" w:styleId="12114">
    <w:name w:val="Нет списка12114"/>
    <w:next w:val="ab"/>
    <w:uiPriority w:val="99"/>
    <w:semiHidden/>
    <w:unhideWhenUsed/>
    <w:rsid w:val="009C0D62"/>
  </w:style>
  <w:style w:type="numbering" w:customStyle="1" w:styleId="111214">
    <w:name w:val="Нет списка111214"/>
    <w:next w:val="ab"/>
    <w:semiHidden/>
    <w:rsid w:val="009C0D62"/>
  </w:style>
  <w:style w:type="numbering" w:customStyle="1" w:styleId="21124">
    <w:name w:val="Нет списка21124"/>
    <w:next w:val="ab"/>
    <w:semiHidden/>
    <w:rsid w:val="009C0D62"/>
  </w:style>
  <w:style w:type="numbering" w:customStyle="1" w:styleId="31124">
    <w:name w:val="Нет списка31124"/>
    <w:next w:val="ab"/>
    <w:semiHidden/>
    <w:rsid w:val="009C0D62"/>
  </w:style>
  <w:style w:type="numbering" w:customStyle="1" w:styleId="41124">
    <w:name w:val="Нет списка41124"/>
    <w:next w:val="ab"/>
    <w:semiHidden/>
    <w:rsid w:val="009C0D62"/>
  </w:style>
  <w:style w:type="numbering" w:customStyle="1" w:styleId="11240">
    <w:name w:val="Д_Стиль1124"/>
    <w:rsid w:val="009C0D62"/>
  </w:style>
  <w:style w:type="numbering" w:customStyle="1" w:styleId="51124">
    <w:name w:val="Нет списка51124"/>
    <w:next w:val="ab"/>
    <w:uiPriority w:val="99"/>
    <w:semiHidden/>
    <w:unhideWhenUsed/>
    <w:rsid w:val="009C0D62"/>
  </w:style>
  <w:style w:type="numbering" w:customStyle="1" w:styleId="61124">
    <w:name w:val="Нет списка61124"/>
    <w:next w:val="ab"/>
    <w:uiPriority w:val="99"/>
    <w:semiHidden/>
    <w:unhideWhenUsed/>
    <w:rsid w:val="009C0D62"/>
  </w:style>
  <w:style w:type="numbering" w:customStyle="1" w:styleId="71124">
    <w:name w:val="Нет списка71124"/>
    <w:next w:val="ab"/>
    <w:uiPriority w:val="99"/>
    <w:semiHidden/>
    <w:unhideWhenUsed/>
    <w:rsid w:val="009C0D62"/>
  </w:style>
  <w:style w:type="numbering" w:customStyle="1" w:styleId="1630">
    <w:name w:val="Нет списка163"/>
    <w:next w:val="ab"/>
    <w:uiPriority w:val="99"/>
    <w:semiHidden/>
    <w:unhideWhenUsed/>
    <w:rsid w:val="009C0D62"/>
  </w:style>
  <w:style w:type="numbering" w:customStyle="1" w:styleId="1730">
    <w:name w:val="Нет списка173"/>
    <w:next w:val="ab"/>
    <w:uiPriority w:val="99"/>
    <w:semiHidden/>
    <w:unhideWhenUsed/>
    <w:rsid w:val="009C0D62"/>
  </w:style>
  <w:style w:type="numbering" w:customStyle="1" w:styleId="1143">
    <w:name w:val="Нет списка1143"/>
    <w:next w:val="ab"/>
    <w:semiHidden/>
    <w:rsid w:val="009C0D62"/>
  </w:style>
  <w:style w:type="numbering" w:customStyle="1" w:styleId="243">
    <w:name w:val="Нет списка243"/>
    <w:next w:val="ab"/>
    <w:semiHidden/>
    <w:rsid w:val="009C0D62"/>
  </w:style>
  <w:style w:type="numbering" w:customStyle="1" w:styleId="3430">
    <w:name w:val="Нет списка343"/>
    <w:next w:val="ab"/>
    <w:semiHidden/>
    <w:rsid w:val="009C0D62"/>
  </w:style>
  <w:style w:type="numbering" w:customStyle="1" w:styleId="443">
    <w:name w:val="Нет списка443"/>
    <w:next w:val="ab"/>
    <w:semiHidden/>
    <w:rsid w:val="009C0D62"/>
  </w:style>
  <w:style w:type="numbering" w:customStyle="1" w:styleId="444">
    <w:name w:val="Д_Стиль44"/>
    <w:rsid w:val="009C0D62"/>
  </w:style>
  <w:style w:type="numbering" w:customStyle="1" w:styleId="543">
    <w:name w:val="Нет списка543"/>
    <w:next w:val="ab"/>
    <w:uiPriority w:val="99"/>
    <w:semiHidden/>
    <w:unhideWhenUsed/>
    <w:rsid w:val="009C0D62"/>
  </w:style>
  <w:style w:type="numbering" w:customStyle="1" w:styleId="643">
    <w:name w:val="Нет списка643"/>
    <w:next w:val="ab"/>
    <w:uiPriority w:val="99"/>
    <w:semiHidden/>
    <w:unhideWhenUsed/>
    <w:rsid w:val="009C0D62"/>
  </w:style>
  <w:style w:type="numbering" w:customStyle="1" w:styleId="743">
    <w:name w:val="Нет списка743"/>
    <w:next w:val="ab"/>
    <w:uiPriority w:val="99"/>
    <w:semiHidden/>
    <w:unhideWhenUsed/>
    <w:rsid w:val="009C0D62"/>
  </w:style>
  <w:style w:type="numbering" w:customStyle="1" w:styleId="833">
    <w:name w:val="Нет списка833"/>
    <w:next w:val="ab"/>
    <w:uiPriority w:val="99"/>
    <w:semiHidden/>
    <w:unhideWhenUsed/>
    <w:rsid w:val="009C0D62"/>
  </w:style>
  <w:style w:type="numbering" w:customStyle="1" w:styleId="11143">
    <w:name w:val="Нет списка11143"/>
    <w:next w:val="ab"/>
    <w:uiPriority w:val="99"/>
    <w:semiHidden/>
    <w:unhideWhenUsed/>
    <w:rsid w:val="009C0D62"/>
  </w:style>
  <w:style w:type="numbering" w:customStyle="1" w:styleId="111133">
    <w:name w:val="Нет списка111133"/>
    <w:next w:val="ab"/>
    <w:semiHidden/>
    <w:rsid w:val="009C0D62"/>
  </w:style>
  <w:style w:type="numbering" w:customStyle="1" w:styleId="2133">
    <w:name w:val="Нет списка2133"/>
    <w:next w:val="ab"/>
    <w:semiHidden/>
    <w:rsid w:val="009C0D62"/>
  </w:style>
  <w:style w:type="numbering" w:customStyle="1" w:styleId="3133">
    <w:name w:val="Нет списка3133"/>
    <w:next w:val="ab"/>
    <w:semiHidden/>
    <w:rsid w:val="009C0D62"/>
  </w:style>
  <w:style w:type="numbering" w:customStyle="1" w:styleId="4133">
    <w:name w:val="Нет списка4133"/>
    <w:next w:val="ab"/>
    <w:semiHidden/>
    <w:rsid w:val="009C0D62"/>
  </w:style>
  <w:style w:type="numbering" w:customStyle="1" w:styleId="1332">
    <w:name w:val="Д_Стиль133"/>
    <w:rsid w:val="009C0D62"/>
  </w:style>
  <w:style w:type="numbering" w:customStyle="1" w:styleId="5133">
    <w:name w:val="Нет списка5133"/>
    <w:next w:val="ab"/>
    <w:uiPriority w:val="99"/>
    <w:semiHidden/>
    <w:unhideWhenUsed/>
    <w:rsid w:val="009C0D62"/>
  </w:style>
  <w:style w:type="numbering" w:customStyle="1" w:styleId="6133">
    <w:name w:val="Нет списка6133"/>
    <w:next w:val="ab"/>
    <w:uiPriority w:val="99"/>
    <w:semiHidden/>
    <w:unhideWhenUsed/>
    <w:rsid w:val="009C0D62"/>
  </w:style>
  <w:style w:type="numbering" w:customStyle="1" w:styleId="7133">
    <w:name w:val="Нет списка7133"/>
    <w:next w:val="ab"/>
    <w:uiPriority w:val="99"/>
    <w:semiHidden/>
    <w:unhideWhenUsed/>
    <w:rsid w:val="009C0D62"/>
  </w:style>
  <w:style w:type="numbering" w:customStyle="1" w:styleId="8133">
    <w:name w:val="Нет списка8133"/>
    <w:next w:val="ab"/>
    <w:uiPriority w:val="99"/>
    <w:semiHidden/>
    <w:unhideWhenUsed/>
    <w:rsid w:val="009C0D62"/>
  </w:style>
  <w:style w:type="numbering" w:customStyle="1" w:styleId="1111123">
    <w:name w:val="Нет списка1111123"/>
    <w:next w:val="ab"/>
    <w:uiPriority w:val="99"/>
    <w:semiHidden/>
    <w:unhideWhenUsed/>
    <w:rsid w:val="009C0D62"/>
  </w:style>
  <w:style w:type="numbering" w:customStyle="1" w:styleId="933">
    <w:name w:val="Нет списка933"/>
    <w:next w:val="ab"/>
    <w:uiPriority w:val="99"/>
    <w:semiHidden/>
    <w:unhideWhenUsed/>
    <w:rsid w:val="009C0D62"/>
  </w:style>
  <w:style w:type="numbering" w:customStyle="1" w:styleId="1233">
    <w:name w:val="Нет списка1233"/>
    <w:next w:val="ab"/>
    <w:uiPriority w:val="99"/>
    <w:semiHidden/>
    <w:unhideWhenUsed/>
    <w:rsid w:val="009C0D62"/>
  </w:style>
  <w:style w:type="numbering" w:customStyle="1" w:styleId="11111123">
    <w:name w:val="Нет списка11111123"/>
    <w:next w:val="ab"/>
    <w:semiHidden/>
    <w:rsid w:val="009C0D62"/>
  </w:style>
  <w:style w:type="numbering" w:customStyle="1" w:styleId="21133">
    <w:name w:val="Нет списка21133"/>
    <w:next w:val="ab"/>
    <w:semiHidden/>
    <w:rsid w:val="009C0D62"/>
  </w:style>
  <w:style w:type="numbering" w:customStyle="1" w:styleId="31133">
    <w:name w:val="Нет списка31133"/>
    <w:next w:val="ab"/>
    <w:semiHidden/>
    <w:rsid w:val="009C0D62"/>
  </w:style>
  <w:style w:type="numbering" w:customStyle="1" w:styleId="41133">
    <w:name w:val="Нет списка41133"/>
    <w:next w:val="ab"/>
    <w:semiHidden/>
    <w:rsid w:val="009C0D62"/>
  </w:style>
  <w:style w:type="numbering" w:customStyle="1" w:styleId="11330">
    <w:name w:val="Д_Стиль1133"/>
    <w:rsid w:val="009C0D62"/>
  </w:style>
  <w:style w:type="numbering" w:customStyle="1" w:styleId="51133">
    <w:name w:val="Нет списка51133"/>
    <w:next w:val="ab"/>
    <w:uiPriority w:val="99"/>
    <w:semiHidden/>
    <w:unhideWhenUsed/>
    <w:rsid w:val="009C0D62"/>
  </w:style>
  <w:style w:type="numbering" w:customStyle="1" w:styleId="61133">
    <w:name w:val="Нет списка61133"/>
    <w:next w:val="ab"/>
    <w:uiPriority w:val="99"/>
    <w:semiHidden/>
    <w:unhideWhenUsed/>
    <w:rsid w:val="009C0D62"/>
  </w:style>
  <w:style w:type="numbering" w:customStyle="1" w:styleId="71133">
    <w:name w:val="Нет списка71133"/>
    <w:next w:val="ab"/>
    <w:uiPriority w:val="99"/>
    <w:semiHidden/>
    <w:unhideWhenUsed/>
    <w:rsid w:val="009C0D62"/>
  </w:style>
  <w:style w:type="numbering" w:customStyle="1" w:styleId="1023">
    <w:name w:val="Нет списка1023"/>
    <w:next w:val="ab"/>
    <w:uiPriority w:val="99"/>
    <w:semiHidden/>
    <w:unhideWhenUsed/>
    <w:rsid w:val="009C0D62"/>
  </w:style>
  <w:style w:type="numbering" w:customStyle="1" w:styleId="1323">
    <w:name w:val="Нет списка1323"/>
    <w:next w:val="ab"/>
    <w:semiHidden/>
    <w:rsid w:val="009C0D62"/>
  </w:style>
  <w:style w:type="numbering" w:customStyle="1" w:styleId="22230">
    <w:name w:val="Нет списка2223"/>
    <w:next w:val="ab"/>
    <w:semiHidden/>
    <w:rsid w:val="009C0D62"/>
  </w:style>
  <w:style w:type="numbering" w:customStyle="1" w:styleId="3223">
    <w:name w:val="Нет списка3223"/>
    <w:next w:val="ab"/>
    <w:semiHidden/>
    <w:rsid w:val="009C0D62"/>
  </w:style>
  <w:style w:type="numbering" w:customStyle="1" w:styleId="4223">
    <w:name w:val="Нет списка4223"/>
    <w:next w:val="ab"/>
    <w:semiHidden/>
    <w:rsid w:val="009C0D62"/>
  </w:style>
  <w:style w:type="numbering" w:customStyle="1" w:styleId="2232">
    <w:name w:val="Д_Стиль223"/>
    <w:rsid w:val="009C0D62"/>
  </w:style>
  <w:style w:type="numbering" w:customStyle="1" w:styleId="5223">
    <w:name w:val="Нет списка5223"/>
    <w:next w:val="ab"/>
    <w:uiPriority w:val="99"/>
    <w:semiHidden/>
    <w:unhideWhenUsed/>
    <w:rsid w:val="009C0D62"/>
  </w:style>
  <w:style w:type="numbering" w:customStyle="1" w:styleId="6223">
    <w:name w:val="Нет списка6223"/>
    <w:next w:val="ab"/>
    <w:uiPriority w:val="99"/>
    <w:semiHidden/>
    <w:unhideWhenUsed/>
    <w:rsid w:val="009C0D62"/>
  </w:style>
  <w:style w:type="numbering" w:customStyle="1" w:styleId="7223">
    <w:name w:val="Нет списка7223"/>
    <w:next w:val="ab"/>
    <w:uiPriority w:val="99"/>
    <w:semiHidden/>
    <w:unhideWhenUsed/>
    <w:rsid w:val="009C0D62"/>
  </w:style>
  <w:style w:type="numbering" w:customStyle="1" w:styleId="81123">
    <w:name w:val="Нет списка81123"/>
    <w:next w:val="ab"/>
    <w:uiPriority w:val="99"/>
    <w:semiHidden/>
    <w:unhideWhenUsed/>
    <w:rsid w:val="009C0D62"/>
  </w:style>
  <w:style w:type="numbering" w:customStyle="1" w:styleId="11223">
    <w:name w:val="Нет списка11223"/>
    <w:next w:val="ab"/>
    <w:uiPriority w:val="99"/>
    <w:semiHidden/>
    <w:unhideWhenUsed/>
    <w:rsid w:val="009C0D62"/>
  </w:style>
  <w:style w:type="numbering" w:customStyle="1" w:styleId="9123">
    <w:name w:val="Нет списка9123"/>
    <w:next w:val="ab"/>
    <w:uiPriority w:val="99"/>
    <w:semiHidden/>
    <w:unhideWhenUsed/>
    <w:rsid w:val="009C0D62"/>
  </w:style>
  <w:style w:type="numbering" w:customStyle="1" w:styleId="121230">
    <w:name w:val="Нет списка12123"/>
    <w:next w:val="ab"/>
    <w:uiPriority w:val="99"/>
    <w:semiHidden/>
    <w:unhideWhenUsed/>
    <w:rsid w:val="009C0D62"/>
  </w:style>
  <w:style w:type="numbering" w:customStyle="1" w:styleId="111223">
    <w:name w:val="Нет списка111223"/>
    <w:next w:val="ab"/>
    <w:semiHidden/>
    <w:rsid w:val="009C0D62"/>
  </w:style>
  <w:style w:type="numbering" w:customStyle="1" w:styleId="211123">
    <w:name w:val="Нет списка211123"/>
    <w:next w:val="ab"/>
    <w:semiHidden/>
    <w:rsid w:val="009C0D62"/>
  </w:style>
  <w:style w:type="numbering" w:customStyle="1" w:styleId="311123">
    <w:name w:val="Нет списка311123"/>
    <w:next w:val="ab"/>
    <w:semiHidden/>
    <w:rsid w:val="009C0D62"/>
  </w:style>
  <w:style w:type="numbering" w:customStyle="1" w:styleId="411123">
    <w:name w:val="Нет списка411123"/>
    <w:next w:val="ab"/>
    <w:semiHidden/>
    <w:rsid w:val="009C0D62"/>
  </w:style>
  <w:style w:type="numbering" w:customStyle="1" w:styleId="111232">
    <w:name w:val="Д_Стиль11123"/>
    <w:rsid w:val="009C0D62"/>
  </w:style>
  <w:style w:type="numbering" w:customStyle="1" w:styleId="511123">
    <w:name w:val="Нет списка511123"/>
    <w:next w:val="ab"/>
    <w:uiPriority w:val="99"/>
    <w:semiHidden/>
    <w:unhideWhenUsed/>
    <w:rsid w:val="009C0D62"/>
  </w:style>
  <w:style w:type="numbering" w:customStyle="1" w:styleId="611123">
    <w:name w:val="Нет списка611123"/>
    <w:next w:val="ab"/>
    <w:uiPriority w:val="99"/>
    <w:semiHidden/>
    <w:unhideWhenUsed/>
    <w:rsid w:val="009C0D62"/>
  </w:style>
  <w:style w:type="numbering" w:customStyle="1" w:styleId="711123">
    <w:name w:val="Нет списка711123"/>
    <w:next w:val="ab"/>
    <w:uiPriority w:val="99"/>
    <w:semiHidden/>
    <w:unhideWhenUsed/>
    <w:rsid w:val="009C0D62"/>
  </w:style>
  <w:style w:type="numbering" w:customStyle="1" w:styleId="14130">
    <w:name w:val="Нет списка1413"/>
    <w:next w:val="ab"/>
    <w:uiPriority w:val="99"/>
    <w:semiHidden/>
    <w:unhideWhenUsed/>
    <w:rsid w:val="009C0D62"/>
  </w:style>
  <w:style w:type="numbering" w:customStyle="1" w:styleId="1513">
    <w:name w:val="Нет списка1513"/>
    <w:next w:val="ab"/>
    <w:uiPriority w:val="99"/>
    <w:semiHidden/>
    <w:unhideWhenUsed/>
    <w:rsid w:val="009C0D62"/>
  </w:style>
  <w:style w:type="numbering" w:customStyle="1" w:styleId="11313">
    <w:name w:val="Нет списка11313"/>
    <w:next w:val="ab"/>
    <w:semiHidden/>
    <w:rsid w:val="009C0D62"/>
  </w:style>
  <w:style w:type="numbering" w:customStyle="1" w:styleId="23130">
    <w:name w:val="Нет списка2313"/>
    <w:next w:val="ab"/>
    <w:semiHidden/>
    <w:rsid w:val="009C0D62"/>
  </w:style>
  <w:style w:type="numbering" w:customStyle="1" w:styleId="3313">
    <w:name w:val="Нет списка3313"/>
    <w:next w:val="ab"/>
    <w:semiHidden/>
    <w:rsid w:val="009C0D62"/>
  </w:style>
  <w:style w:type="numbering" w:customStyle="1" w:styleId="4313">
    <w:name w:val="Нет списка4313"/>
    <w:next w:val="ab"/>
    <w:semiHidden/>
    <w:rsid w:val="009C0D62"/>
  </w:style>
  <w:style w:type="numbering" w:customStyle="1" w:styleId="3130">
    <w:name w:val="Д_Стиль313"/>
    <w:rsid w:val="009C0D62"/>
  </w:style>
  <w:style w:type="numbering" w:customStyle="1" w:styleId="5313">
    <w:name w:val="Нет списка5313"/>
    <w:next w:val="ab"/>
    <w:uiPriority w:val="99"/>
    <w:semiHidden/>
    <w:unhideWhenUsed/>
    <w:rsid w:val="009C0D62"/>
  </w:style>
  <w:style w:type="numbering" w:customStyle="1" w:styleId="6313">
    <w:name w:val="Нет списка6313"/>
    <w:next w:val="ab"/>
    <w:uiPriority w:val="99"/>
    <w:semiHidden/>
    <w:unhideWhenUsed/>
    <w:rsid w:val="009C0D62"/>
  </w:style>
  <w:style w:type="numbering" w:customStyle="1" w:styleId="7313">
    <w:name w:val="Нет списка7313"/>
    <w:next w:val="ab"/>
    <w:uiPriority w:val="99"/>
    <w:semiHidden/>
    <w:unhideWhenUsed/>
    <w:rsid w:val="009C0D62"/>
  </w:style>
  <w:style w:type="numbering" w:customStyle="1" w:styleId="8213">
    <w:name w:val="Нет списка8213"/>
    <w:next w:val="ab"/>
    <w:uiPriority w:val="99"/>
    <w:semiHidden/>
    <w:unhideWhenUsed/>
    <w:rsid w:val="009C0D62"/>
  </w:style>
  <w:style w:type="numbering" w:customStyle="1" w:styleId="111313">
    <w:name w:val="Нет списка111313"/>
    <w:next w:val="ab"/>
    <w:uiPriority w:val="99"/>
    <w:semiHidden/>
    <w:unhideWhenUsed/>
    <w:rsid w:val="009C0D62"/>
  </w:style>
  <w:style w:type="numbering" w:customStyle="1" w:styleId="9213">
    <w:name w:val="Нет списка9213"/>
    <w:next w:val="ab"/>
    <w:uiPriority w:val="99"/>
    <w:semiHidden/>
    <w:unhideWhenUsed/>
    <w:rsid w:val="009C0D62"/>
  </w:style>
  <w:style w:type="numbering" w:customStyle="1" w:styleId="122130">
    <w:name w:val="Нет списка12213"/>
    <w:next w:val="ab"/>
    <w:uiPriority w:val="99"/>
    <w:semiHidden/>
    <w:unhideWhenUsed/>
    <w:rsid w:val="009C0D62"/>
  </w:style>
  <w:style w:type="numbering" w:customStyle="1" w:styleId="1111213">
    <w:name w:val="Нет списка1111213"/>
    <w:next w:val="ab"/>
    <w:semiHidden/>
    <w:rsid w:val="009C0D62"/>
  </w:style>
  <w:style w:type="numbering" w:customStyle="1" w:styleId="21213">
    <w:name w:val="Нет списка21213"/>
    <w:next w:val="ab"/>
    <w:semiHidden/>
    <w:rsid w:val="009C0D62"/>
  </w:style>
  <w:style w:type="numbering" w:customStyle="1" w:styleId="31213">
    <w:name w:val="Нет списка31213"/>
    <w:next w:val="ab"/>
    <w:semiHidden/>
    <w:rsid w:val="009C0D62"/>
  </w:style>
  <w:style w:type="numbering" w:customStyle="1" w:styleId="41213">
    <w:name w:val="Нет списка41213"/>
    <w:next w:val="ab"/>
    <w:semiHidden/>
    <w:rsid w:val="009C0D62"/>
  </w:style>
  <w:style w:type="numbering" w:customStyle="1" w:styleId="12132">
    <w:name w:val="Д_Стиль1213"/>
    <w:rsid w:val="009C0D62"/>
  </w:style>
  <w:style w:type="numbering" w:customStyle="1" w:styleId="51213">
    <w:name w:val="Нет списка51213"/>
    <w:next w:val="ab"/>
    <w:uiPriority w:val="99"/>
    <w:semiHidden/>
    <w:unhideWhenUsed/>
    <w:rsid w:val="009C0D62"/>
  </w:style>
  <w:style w:type="numbering" w:customStyle="1" w:styleId="61213">
    <w:name w:val="Нет списка61213"/>
    <w:next w:val="ab"/>
    <w:uiPriority w:val="99"/>
    <w:semiHidden/>
    <w:unhideWhenUsed/>
    <w:rsid w:val="009C0D62"/>
  </w:style>
  <w:style w:type="numbering" w:customStyle="1" w:styleId="71213">
    <w:name w:val="Нет списка71213"/>
    <w:next w:val="ab"/>
    <w:uiPriority w:val="99"/>
    <w:semiHidden/>
    <w:unhideWhenUsed/>
    <w:rsid w:val="009C0D62"/>
  </w:style>
  <w:style w:type="numbering" w:customStyle="1" w:styleId="10113">
    <w:name w:val="Нет списка10113"/>
    <w:next w:val="ab"/>
    <w:uiPriority w:val="99"/>
    <w:semiHidden/>
    <w:unhideWhenUsed/>
    <w:rsid w:val="009C0D62"/>
  </w:style>
  <w:style w:type="numbering" w:customStyle="1" w:styleId="131130">
    <w:name w:val="Нет списка13113"/>
    <w:next w:val="ab"/>
    <w:semiHidden/>
    <w:rsid w:val="009C0D62"/>
  </w:style>
  <w:style w:type="numbering" w:customStyle="1" w:styleId="22113">
    <w:name w:val="Нет списка22113"/>
    <w:next w:val="ab"/>
    <w:semiHidden/>
    <w:rsid w:val="009C0D62"/>
  </w:style>
  <w:style w:type="numbering" w:customStyle="1" w:styleId="32113">
    <w:name w:val="Нет списка32113"/>
    <w:next w:val="ab"/>
    <w:semiHidden/>
    <w:rsid w:val="009C0D62"/>
  </w:style>
  <w:style w:type="numbering" w:customStyle="1" w:styleId="42113">
    <w:name w:val="Нет списка42113"/>
    <w:next w:val="ab"/>
    <w:semiHidden/>
    <w:rsid w:val="009C0D62"/>
  </w:style>
  <w:style w:type="numbering" w:customStyle="1" w:styleId="21130">
    <w:name w:val="Д_Стиль2113"/>
    <w:rsid w:val="009C0D62"/>
  </w:style>
  <w:style w:type="numbering" w:customStyle="1" w:styleId="52113">
    <w:name w:val="Нет списка52113"/>
    <w:next w:val="ab"/>
    <w:uiPriority w:val="99"/>
    <w:semiHidden/>
    <w:unhideWhenUsed/>
    <w:rsid w:val="009C0D62"/>
  </w:style>
  <w:style w:type="numbering" w:customStyle="1" w:styleId="62113">
    <w:name w:val="Нет списка62113"/>
    <w:next w:val="ab"/>
    <w:uiPriority w:val="99"/>
    <w:semiHidden/>
    <w:unhideWhenUsed/>
    <w:rsid w:val="009C0D62"/>
  </w:style>
  <w:style w:type="numbering" w:customStyle="1" w:styleId="72113">
    <w:name w:val="Нет списка72113"/>
    <w:next w:val="ab"/>
    <w:uiPriority w:val="99"/>
    <w:semiHidden/>
    <w:unhideWhenUsed/>
    <w:rsid w:val="009C0D62"/>
  </w:style>
  <w:style w:type="numbering" w:customStyle="1" w:styleId="81213">
    <w:name w:val="Нет списка81213"/>
    <w:next w:val="ab"/>
    <w:uiPriority w:val="99"/>
    <w:semiHidden/>
    <w:unhideWhenUsed/>
    <w:rsid w:val="009C0D62"/>
  </w:style>
  <w:style w:type="numbering" w:customStyle="1" w:styleId="112113">
    <w:name w:val="Нет списка112113"/>
    <w:next w:val="ab"/>
    <w:uiPriority w:val="99"/>
    <w:semiHidden/>
    <w:unhideWhenUsed/>
    <w:rsid w:val="009C0D62"/>
  </w:style>
  <w:style w:type="numbering" w:customStyle="1" w:styleId="91113">
    <w:name w:val="Нет списка91113"/>
    <w:next w:val="ab"/>
    <w:uiPriority w:val="99"/>
    <w:semiHidden/>
    <w:unhideWhenUsed/>
    <w:rsid w:val="009C0D62"/>
  </w:style>
  <w:style w:type="numbering" w:customStyle="1" w:styleId="1211130">
    <w:name w:val="Нет списка121113"/>
    <w:next w:val="ab"/>
    <w:uiPriority w:val="99"/>
    <w:semiHidden/>
    <w:unhideWhenUsed/>
    <w:rsid w:val="009C0D62"/>
  </w:style>
  <w:style w:type="numbering" w:customStyle="1" w:styleId="1112113">
    <w:name w:val="Нет списка1112113"/>
    <w:next w:val="ab"/>
    <w:semiHidden/>
    <w:rsid w:val="009C0D62"/>
  </w:style>
  <w:style w:type="numbering" w:customStyle="1" w:styleId="211213">
    <w:name w:val="Нет списка211213"/>
    <w:next w:val="ab"/>
    <w:semiHidden/>
    <w:rsid w:val="009C0D62"/>
  </w:style>
  <w:style w:type="numbering" w:customStyle="1" w:styleId="311213">
    <w:name w:val="Нет списка311213"/>
    <w:next w:val="ab"/>
    <w:semiHidden/>
    <w:rsid w:val="009C0D62"/>
  </w:style>
  <w:style w:type="numbering" w:customStyle="1" w:styleId="411213">
    <w:name w:val="Нет списка411213"/>
    <w:next w:val="ab"/>
    <w:semiHidden/>
    <w:rsid w:val="009C0D62"/>
  </w:style>
  <w:style w:type="numbering" w:customStyle="1" w:styleId="112141">
    <w:name w:val="Д_Стиль11214"/>
    <w:rsid w:val="009C0D62"/>
  </w:style>
  <w:style w:type="numbering" w:customStyle="1" w:styleId="511213">
    <w:name w:val="Нет списка511213"/>
    <w:next w:val="ab"/>
    <w:uiPriority w:val="99"/>
    <w:semiHidden/>
    <w:unhideWhenUsed/>
    <w:rsid w:val="009C0D62"/>
  </w:style>
  <w:style w:type="numbering" w:customStyle="1" w:styleId="611213">
    <w:name w:val="Нет списка611213"/>
    <w:next w:val="ab"/>
    <w:uiPriority w:val="99"/>
    <w:semiHidden/>
    <w:unhideWhenUsed/>
    <w:rsid w:val="009C0D62"/>
  </w:style>
  <w:style w:type="numbering" w:customStyle="1" w:styleId="711213">
    <w:name w:val="Нет списка711213"/>
    <w:next w:val="ab"/>
    <w:uiPriority w:val="99"/>
    <w:semiHidden/>
    <w:unhideWhenUsed/>
    <w:rsid w:val="009C0D62"/>
  </w:style>
  <w:style w:type="numbering" w:customStyle="1" w:styleId="1831">
    <w:name w:val="Нет списка183"/>
    <w:next w:val="ab"/>
    <w:uiPriority w:val="99"/>
    <w:semiHidden/>
    <w:unhideWhenUsed/>
    <w:rsid w:val="009C0D62"/>
  </w:style>
  <w:style w:type="numbering" w:customStyle="1" w:styleId="193">
    <w:name w:val="Нет списка193"/>
    <w:next w:val="ab"/>
    <w:uiPriority w:val="99"/>
    <w:semiHidden/>
    <w:unhideWhenUsed/>
    <w:rsid w:val="009C0D62"/>
  </w:style>
  <w:style w:type="numbering" w:customStyle="1" w:styleId="1103">
    <w:name w:val="Нет списка1103"/>
    <w:next w:val="ab"/>
    <w:uiPriority w:val="99"/>
    <w:semiHidden/>
    <w:unhideWhenUsed/>
    <w:rsid w:val="009C0D62"/>
  </w:style>
  <w:style w:type="numbering" w:customStyle="1" w:styleId="2530">
    <w:name w:val="Нет списка253"/>
    <w:next w:val="ab"/>
    <w:uiPriority w:val="99"/>
    <w:semiHidden/>
    <w:unhideWhenUsed/>
    <w:rsid w:val="009C0D62"/>
  </w:style>
  <w:style w:type="numbering" w:customStyle="1" w:styleId="353">
    <w:name w:val="Нет списка353"/>
    <w:next w:val="ab"/>
    <w:uiPriority w:val="99"/>
    <w:semiHidden/>
    <w:unhideWhenUsed/>
    <w:rsid w:val="009C0D62"/>
  </w:style>
  <w:style w:type="numbering" w:customStyle="1" w:styleId="202">
    <w:name w:val="Нет списка202"/>
    <w:next w:val="ab"/>
    <w:uiPriority w:val="99"/>
    <w:semiHidden/>
    <w:unhideWhenUsed/>
    <w:rsid w:val="009C0D62"/>
  </w:style>
  <w:style w:type="numbering" w:customStyle="1" w:styleId="11520">
    <w:name w:val="Нет списка1152"/>
    <w:next w:val="ab"/>
    <w:semiHidden/>
    <w:rsid w:val="009C0D62"/>
  </w:style>
  <w:style w:type="numbering" w:customStyle="1" w:styleId="262">
    <w:name w:val="Нет списка262"/>
    <w:next w:val="ab"/>
    <w:semiHidden/>
    <w:rsid w:val="009C0D62"/>
  </w:style>
  <w:style w:type="numbering" w:customStyle="1" w:styleId="362">
    <w:name w:val="Нет списка362"/>
    <w:next w:val="ab"/>
    <w:semiHidden/>
    <w:rsid w:val="009C0D62"/>
  </w:style>
  <w:style w:type="numbering" w:customStyle="1" w:styleId="452">
    <w:name w:val="Нет списка452"/>
    <w:next w:val="ab"/>
    <w:semiHidden/>
    <w:rsid w:val="009C0D62"/>
  </w:style>
  <w:style w:type="numbering" w:customStyle="1" w:styleId="526">
    <w:name w:val="Д_Стиль52"/>
    <w:rsid w:val="009C0D62"/>
  </w:style>
  <w:style w:type="numbering" w:customStyle="1" w:styleId="552">
    <w:name w:val="Нет списка552"/>
    <w:next w:val="ab"/>
    <w:uiPriority w:val="99"/>
    <w:semiHidden/>
    <w:unhideWhenUsed/>
    <w:rsid w:val="009C0D62"/>
  </w:style>
  <w:style w:type="numbering" w:customStyle="1" w:styleId="652">
    <w:name w:val="Нет списка652"/>
    <w:next w:val="ab"/>
    <w:uiPriority w:val="99"/>
    <w:semiHidden/>
    <w:unhideWhenUsed/>
    <w:rsid w:val="009C0D62"/>
  </w:style>
  <w:style w:type="numbering" w:customStyle="1" w:styleId="752">
    <w:name w:val="Нет списка752"/>
    <w:next w:val="ab"/>
    <w:uiPriority w:val="99"/>
    <w:semiHidden/>
    <w:unhideWhenUsed/>
    <w:rsid w:val="009C0D62"/>
  </w:style>
  <w:style w:type="numbering" w:customStyle="1" w:styleId="842">
    <w:name w:val="Нет списка842"/>
    <w:next w:val="ab"/>
    <w:uiPriority w:val="99"/>
    <w:semiHidden/>
    <w:unhideWhenUsed/>
    <w:rsid w:val="009C0D62"/>
  </w:style>
  <w:style w:type="numbering" w:customStyle="1" w:styleId="11620">
    <w:name w:val="Нет списка1162"/>
    <w:next w:val="ab"/>
    <w:uiPriority w:val="99"/>
    <w:semiHidden/>
    <w:unhideWhenUsed/>
    <w:rsid w:val="009C0D62"/>
  </w:style>
  <w:style w:type="numbering" w:customStyle="1" w:styleId="11152">
    <w:name w:val="Нет списка11152"/>
    <w:next w:val="ab"/>
    <w:semiHidden/>
    <w:rsid w:val="009C0D62"/>
  </w:style>
  <w:style w:type="numbering" w:customStyle="1" w:styleId="2142">
    <w:name w:val="Нет списка2142"/>
    <w:next w:val="ab"/>
    <w:semiHidden/>
    <w:rsid w:val="009C0D62"/>
  </w:style>
  <w:style w:type="numbering" w:customStyle="1" w:styleId="3142">
    <w:name w:val="Нет списка3142"/>
    <w:next w:val="ab"/>
    <w:semiHidden/>
    <w:rsid w:val="009C0D62"/>
  </w:style>
  <w:style w:type="numbering" w:customStyle="1" w:styleId="4142">
    <w:name w:val="Нет списка4142"/>
    <w:next w:val="ab"/>
    <w:semiHidden/>
    <w:rsid w:val="009C0D62"/>
  </w:style>
  <w:style w:type="numbering" w:customStyle="1" w:styleId="1422">
    <w:name w:val="Д_Стиль142"/>
    <w:rsid w:val="009C0D62"/>
  </w:style>
  <w:style w:type="numbering" w:customStyle="1" w:styleId="5142">
    <w:name w:val="Нет списка5142"/>
    <w:next w:val="ab"/>
    <w:uiPriority w:val="99"/>
    <w:semiHidden/>
    <w:unhideWhenUsed/>
    <w:rsid w:val="009C0D62"/>
  </w:style>
  <w:style w:type="numbering" w:customStyle="1" w:styleId="6142">
    <w:name w:val="Нет списка6142"/>
    <w:next w:val="ab"/>
    <w:uiPriority w:val="99"/>
    <w:semiHidden/>
    <w:unhideWhenUsed/>
    <w:rsid w:val="009C0D62"/>
  </w:style>
  <w:style w:type="numbering" w:customStyle="1" w:styleId="7142">
    <w:name w:val="Нет списка7142"/>
    <w:next w:val="ab"/>
    <w:uiPriority w:val="99"/>
    <w:semiHidden/>
    <w:unhideWhenUsed/>
    <w:rsid w:val="009C0D62"/>
  </w:style>
  <w:style w:type="numbering" w:customStyle="1" w:styleId="8142">
    <w:name w:val="Нет списка8142"/>
    <w:next w:val="ab"/>
    <w:uiPriority w:val="99"/>
    <w:semiHidden/>
    <w:unhideWhenUsed/>
    <w:rsid w:val="009C0D62"/>
  </w:style>
  <w:style w:type="numbering" w:customStyle="1" w:styleId="111142">
    <w:name w:val="Нет списка111142"/>
    <w:next w:val="ab"/>
    <w:uiPriority w:val="99"/>
    <w:semiHidden/>
    <w:unhideWhenUsed/>
    <w:rsid w:val="009C0D62"/>
  </w:style>
  <w:style w:type="numbering" w:customStyle="1" w:styleId="1111132">
    <w:name w:val="Нет списка1111132"/>
    <w:next w:val="ab"/>
    <w:semiHidden/>
    <w:rsid w:val="009C0D62"/>
  </w:style>
  <w:style w:type="numbering" w:customStyle="1" w:styleId="21142">
    <w:name w:val="Нет списка21142"/>
    <w:next w:val="ab"/>
    <w:semiHidden/>
    <w:rsid w:val="009C0D62"/>
  </w:style>
  <w:style w:type="numbering" w:customStyle="1" w:styleId="31142">
    <w:name w:val="Нет списка31142"/>
    <w:next w:val="ab"/>
    <w:semiHidden/>
    <w:rsid w:val="009C0D62"/>
  </w:style>
  <w:style w:type="numbering" w:customStyle="1" w:styleId="41142">
    <w:name w:val="Нет списка41142"/>
    <w:next w:val="ab"/>
    <w:semiHidden/>
    <w:rsid w:val="009C0D62"/>
  </w:style>
  <w:style w:type="numbering" w:customStyle="1" w:styleId="11421">
    <w:name w:val="Д_Стиль1142"/>
    <w:rsid w:val="009C0D62"/>
  </w:style>
  <w:style w:type="numbering" w:customStyle="1" w:styleId="51142">
    <w:name w:val="Нет списка51142"/>
    <w:next w:val="ab"/>
    <w:uiPriority w:val="99"/>
    <w:semiHidden/>
    <w:unhideWhenUsed/>
    <w:rsid w:val="009C0D62"/>
  </w:style>
  <w:style w:type="numbering" w:customStyle="1" w:styleId="61142">
    <w:name w:val="Нет списка61142"/>
    <w:next w:val="ab"/>
    <w:uiPriority w:val="99"/>
    <w:semiHidden/>
    <w:unhideWhenUsed/>
    <w:rsid w:val="009C0D62"/>
  </w:style>
  <w:style w:type="numbering" w:customStyle="1" w:styleId="71142">
    <w:name w:val="Нет списка71142"/>
    <w:next w:val="ab"/>
    <w:uiPriority w:val="99"/>
    <w:semiHidden/>
    <w:unhideWhenUsed/>
    <w:rsid w:val="009C0D62"/>
  </w:style>
  <w:style w:type="numbering" w:customStyle="1" w:styleId="81132">
    <w:name w:val="Нет списка81132"/>
    <w:next w:val="ab"/>
    <w:uiPriority w:val="99"/>
    <w:semiHidden/>
    <w:unhideWhenUsed/>
    <w:rsid w:val="009C0D62"/>
  </w:style>
  <w:style w:type="numbering" w:customStyle="1" w:styleId="11111132">
    <w:name w:val="Нет списка11111132"/>
    <w:next w:val="ab"/>
    <w:uiPriority w:val="99"/>
    <w:semiHidden/>
    <w:unhideWhenUsed/>
    <w:rsid w:val="009C0D62"/>
  </w:style>
  <w:style w:type="numbering" w:customStyle="1" w:styleId="942">
    <w:name w:val="Нет списка942"/>
    <w:next w:val="ab"/>
    <w:uiPriority w:val="99"/>
    <w:semiHidden/>
    <w:unhideWhenUsed/>
    <w:rsid w:val="009C0D62"/>
  </w:style>
  <w:style w:type="numbering" w:customStyle="1" w:styleId="1242">
    <w:name w:val="Нет списка1242"/>
    <w:next w:val="ab"/>
    <w:uiPriority w:val="99"/>
    <w:semiHidden/>
    <w:unhideWhenUsed/>
    <w:rsid w:val="009C0D62"/>
  </w:style>
  <w:style w:type="numbering" w:customStyle="1" w:styleId="1111111112">
    <w:name w:val="Нет списка1111111112"/>
    <w:next w:val="ab"/>
    <w:semiHidden/>
    <w:rsid w:val="009C0D62"/>
  </w:style>
  <w:style w:type="numbering" w:customStyle="1" w:styleId="211132">
    <w:name w:val="Нет списка211132"/>
    <w:next w:val="ab"/>
    <w:semiHidden/>
    <w:rsid w:val="009C0D62"/>
  </w:style>
  <w:style w:type="numbering" w:customStyle="1" w:styleId="311132">
    <w:name w:val="Нет списка311132"/>
    <w:next w:val="ab"/>
    <w:semiHidden/>
    <w:rsid w:val="009C0D62"/>
  </w:style>
  <w:style w:type="numbering" w:customStyle="1" w:styleId="411132">
    <w:name w:val="Нет списка411132"/>
    <w:next w:val="ab"/>
    <w:semiHidden/>
    <w:rsid w:val="009C0D62"/>
  </w:style>
  <w:style w:type="numbering" w:customStyle="1" w:styleId="111320">
    <w:name w:val="Д_Стиль11132"/>
    <w:rsid w:val="009C0D62"/>
  </w:style>
  <w:style w:type="numbering" w:customStyle="1" w:styleId="511132">
    <w:name w:val="Нет списка511132"/>
    <w:next w:val="ab"/>
    <w:uiPriority w:val="99"/>
    <w:semiHidden/>
    <w:unhideWhenUsed/>
    <w:rsid w:val="009C0D62"/>
  </w:style>
  <w:style w:type="numbering" w:customStyle="1" w:styleId="611132">
    <w:name w:val="Нет списка611132"/>
    <w:next w:val="ab"/>
    <w:uiPriority w:val="99"/>
    <w:semiHidden/>
    <w:unhideWhenUsed/>
    <w:rsid w:val="009C0D62"/>
  </w:style>
  <w:style w:type="numbering" w:customStyle="1" w:styleId="711132">
    <w:name w:val="Нет списка711132"/>
    <w:next w:val="ab"/>
    <w:uiPriority w:val="99"/>
    <w:semiHidden/>
    <w:unhideWhenUsed/>
    <w:rsid w:val="009C0D62"/>
  </w:style>
  <w:style w:type="numbering" w:customStyle="1" w:styleId="1032">
    <w:name w:val="Нет списка1032"/>
    <w:next w:val="ab"/>
    <w:uiPriority w:val="99"/>
    <w:semiHidden/>
    <w:unhideWhenUsed/>
    <w:rsid w:val="009C0D62"/>
  </w:style>
  <w:style w:type="numbering" w:customStyle="1" w:styleId="13320">
    <w:name w:val="Нет списка1332"/>
    <w:next w:val="ab"/>
    <w:semiHidden/>
    <w:rsid w:val="009C0D62"/>
  </w:style>
  <w:style w:type="numbering" w:customStyle="1" w:styleId="22320">
    <w:name w:val="Нет списка2232"/>
    <w:next w:val="ab"/>
    <w:semiHidden/>
    <w:rsid w:val="009C0D62"/>
  </w:style>
  <w:style w:type="numbering" w:customStyle="1" w:styleId="3232">
    <w:name w:val="Нет списка3232"/>
    <w:next w:val="ab"/>
    <w:semiHidden/>
    <w:rsid w:val="009C0D62"/>
  </w:style>
  <w:style w:type="numbering" w:customStyle="1" w:styleId="4232">
    <w:name w:val="Нет списка4232"/>
    <w:next w:val="ab"/>
    <w:semiHidden/>
    <w:rsid w:val="009C0D62"/>
  </w:style>
  <w:style w:type="numbering" w:customStyle="1" w:styleId="2322">
    <w:name w:val="Д_Стиль232"/>
    <w:rsid w:val="009C0D62"/>
  </w:style>
  <w:style w:type="numbering" w:customStyle="1" w:styleId="5232">
    <w:name w:val="Нет списка5232"/>
    <w:next w:val="ab"/>
    <w:uiPriority w:val="99"/>
    <w:semiHidden/>
    <w:unhideWhenUsed/>
    <w:rsid w:val="009C0D62"/>
  </w:style>
  <w:style w:type="numbering" w:customStyle="1" w:styleId="6232">
    <w:name w:val="Нет списка6232"/>
    <w:next w:val="ab"/>
    <w:uiPriority w:val="99"/>
    <w:semiHidden/>
    <w:unhideWhenUsed/>
    <w:rsid w:val="009C0D62"/>
  </w:style>
  <w:style w:type="numbering" w:customStyle="1" w:styleId="7232">
    <w:name w:val="Нет списка7232"/>
    <w:next w:val="ab"/>
    <w:uiPriority w:val="99"/>
    <w:semiHidden/>
    <w:unhideWhenUsed/>
    <w:rsid w:val="009C0D62"/>
  </w:style>
  <w:style w:type="numbering" w:customStyle="1" w:styleId="811112">
    <w:name w:val="Нет списка811112"/>
    <w:next w:val="ab"/>
    <w:uiPriority w:val="99"/>
    <w:semiHidden/>
    <w:unhideWhenUsed/>
    <w:rsid w:val="009C0D62"/>
  </w:style>
  <w:style w:type="numbering" w:customStyle="1" w:styleId="11232">
    <w:name w:val="Нет списка11232"/>
    <w:next w:val="ab"/>
    <w:uiPriority w:val="99"/>
    <w:semiHidden/>
    <w:unhideWhenUsed/>
    <w:rsid w:val="009C0D62"/>
  </w:style>
  <w:style w:type="numbering" w:customStyle="1" w:styleId="9132">
    <w:name w:val="Нет списка9132"/>
    <w:next w:val="ab"/>
    <w:uiPriority w:val="99"/>
    <w:semiHidden/>
    <w:unhideWhenUsed/>
    <w:rsid w:val="009C0D62"/>
  </w:style>
  <w:style w:type="numbering" w:customStyle="1" w:styleId="121320">
    <w:name w:val="Нет списка12132"/>
    <w:next w:val="ab"/>
    <w:uiPriority w:val="99"/>
    <w:semiHidden/>
    <w:unhideWhenUsed/>
    <w:rsid w:val="009C0D62"/>
  </w:style>
  <w:style w:type="numbering" w:customStyle="1" w:styleId="1112320">
    <w:name w:val="Нет списка111232"/>
    <w:next w:val="ab"/>
    <w:semiHidden/>
    <w:rsid w:val="009C0D62"/>
  </w:style>
  <w:style w:type="numbering" w:customStyle="1" w:styleId="2111112">
    <w:name w:val="Нет списка2111112"/>
    <w:next w:val="ab"/>
    <w:semiHidden/>
    <w:rsid w:val="009C0D62"/>
  </w:style>
  <w:style w:type="numbering" w:customStyle="1" w:styleId="3111112">
    <w:name w:val="Нет списка3111112"/>
    <w:next w:val="ab"/>
    <w:semiHidden/>
    <w:rsid w:val="009C0D62"/>
  </w:style>
  <w:style w:type="numbering" w:customStyle="1" w:styleId="4111112">
    <w:name w:val="Нет списка4111112"/>
    <w:next w:val="ab"/>
    <w:semiHidden/>
    <w:rsid w:val="009C0D62"/>
  </w:style>
  <w:style w:type="numbering" w:customStyle="1" w:styleId="1111120">
    <w:name w:val="Д_Стиль111112"/>
    <w:rsid w:val="009C0D62"/>
  </w:style>
  <w:style w:type="numbering" w:customStyle="1" w:styleId="5111112">
    <w:name w:val="Нет списка5111112"/>
    <w:next w:val="ab"/>
    <w:uiPriority w:val="99"/>
    <w:semiHidden/>
    <w:unhideWhenUsed/>
    <w:rsid w:val="009C0D62"/>
  </w:style>
  <w:style w:type="numbering" w:customStyle="1" w:styleId="6111112">
    <w:name w:val="Нет списка6111112"/>
    <w:next w:val="ab"/>
    <w:uiPriority w:val="99"/>
    <w:semiHidden/>
    <w:unhideWhenUsed/>
    <w:rsid w:val="009C0D62"/>
  </w:style>
  <w:style w:type="numbering" w:customStyle="1" w:styleId="7111112">
    <w:name w:val="Нет списка7111112"/>
    <w:next w:val="ab"/>
    <w:uiPriority w:val="99"/>
    <w:semiHidden/>
    <w:unhideWhenUsed/>
    <w:rsid w:val="009C0D62"/>
  </w:style>
  <w:style w:type="numbering" w:customStyle="1" w:styleId="14220">
    <w:name w:val="Нет списка1422"/>
    <w:next w:val="ab"/>
    <w:uiPriority w:val="99"/>
    <w:semiHidden/>
    <w:unhideWhenUsed/>
    <w:rsid w:val="009C0D62"/>
  </w:style>
  <w:style w:type="numbering" w:customStyle="1" w:styleId="1522">
    <w:name w:val="Нет списка1522"/>
    <w:next w:val="ab"/>
    <w:uiPriority w:val="99"/>
    <w:semiHidden/>
    <w:unhideWhenUsed/>
    <w:rsid w:val="009C0D62"/>
  </w:style>
  <w:style w:type="numbering" w:customStyle="1" w:styleId="11322">
    <w:name w:val="Нет списка11322"/>
    <w:next w:val="ab"/>
    <w:semiHidden/>
    <w:rsid w:val="009C0D62"/>
  </w:style>
  <w:style w:type="numbering" w:customStyle="1" w:styleId="23220">
    <w:name w:val="Нет списка2322"/>
    <w:next w:val="ab"/>
    <w:semiHidden/>
    <w:rsid w:val="009C0D62"/>
  </w:style>
  <w:style w:type="numbering" w:customStyle="1" w:styleId="3322">
    <w:name w:val="Нет списка3322"/>
    <w:next w:val="ab"/>
    <w:semiHidden/>
    <w:rsid w:val="009C0D62"/>
  </w:style>
  <w:style w:type="numbering" w:customStyle="1" w:styleId="4322">
    <w:name w:val="Нет списка4322"/>
    <w:next w:val="ab"/>
    <w:semiHidden/>
    <w:rsid w:val="009C0D62"/>
  </w:style>
  <w:style w:type="numbering" w:customStyle="1" w:styleId="3224">
    <w:name w:val="Д_Стиль322"/>
    <w:rsid w:val="009C0D62"/>
  </w:style>
  <w:style w:type="numbering" w:customStyle="1" w:styleId="5322">
    <w:name w:val="Нет списка5322"/>
    <w:next w:val="ab"/>
    <w:uiPriority w:val="99"/>
    <w:semiHidden/>
    <w:unhideWhenUsed/>
    <w:rsid w:val="009C0D62"/>
  </w:style>
  <w:style w:type="numbering" w:customStyle="1" w:styleId="6322">
    <w:name w:val="Нет списка6322"/>
    <w:next w:val="ab"/>
    <w:uiPriority w:val="99"/>
    <w:semiHidden/>
    <w:unhideWhenUsed/>
    <w:rsid w:val="009C0D62"/>
  </w:style>
  <w:style w:type="numbering" w:customStyle="1" w:styleId="7322">
    <w:name w:val="Нет списка7322"/>
    <w:next w:val="ab"/>
    <w:uiPriority w:val="99"/>
    <w:semiHidden/>
    <w:unhideWhenUsed/>
    <w:rsid w:val="009C0D62"/>
  </w:style>
  <w:style w:type="numbering" w:customStyle="1" w:styleId="8222">
    <w:name w:val="Нет списка8222"/>
    <w:next w:val="ab"/>
    <w:uiPriority w:val="99"/>
    <w:semiHidden/>
    <w:unhideWhenUsed/>
    <w:rsid w:val="009C0D62"/>
  </w:style>
  <w:style w:type="numbering" w:customStyle="1" w:styleId="111322">
    <w:name w:val="Нет списка111322"/>
    <w:next w:val="ab"/>
    <w:uiPriority w:val="99"/>
    <w:semiHidden/>
    <w:unhideWhenUsed/>
    <w:rsid w:val="009C0D62"/>
  </w:style>
  <w:style w:type="numbering" w:customStyle="1" w:styleId="9222">
    <w:name w:val="Нет списка9222"/>
    <w:next w:val="ab"/>
    <w:uiPriority w:val="99"/>
    <w:semiHidden/>
    <w:unhideWhenUsed/>
    <w:rsid w:val="009C0D62"/>
  </w:style>
  <w:style w:type="numbering" w:customStyle="1" w:styleId="12222">
    <w:name w:val="Нет списка12222"/>
    <w:next w:val="ab"/>
    <w:uiPriority w:val="99"/>
    <w:semiHidden/>
    <w:unhideWhenUsed/>
    <w:rsid w:val="009C0D62"/>
  </w:style>
  <w:style w:type="numbering" w:customStyle="1" w:styleId="1111222">
    <w:name w:val="Нет списка1111222"/>
    <w:next w:val="ab"/>
    <w:semiHidden/>
    <w:rsid w:val="009C0D62"/>
  </w:style>
  <w:style w:type="numbering" w:customStyle="1" w:styleId="21222">
    <w:name w:val="Нет списка21222"/>
    <w:next w:val="ab"/>
    <w:semiHidden/>
    <w:rsid w:val="009C0D62"/>
  </w:style>
  <w:style w:type="numbering" w:customStyle="1" w:styleId="31222">
    <w:name w:val="Нет списка31222"/>
    <w:next w:val="ab"/>
    <w:semiHidden/>
    <w:rsid w:val="009C0D62"/>
  </w:style>
  <w:style w:type="numbering" w:customStyle="1" w:styleId="41222">
    <w:name w:val="Нет списка41222"/>
    <w:next w:val="ab"/>
    <w:semiHidden/>
    <w:rsid w:val="009C0D62"/>
  </w:style>
  <w:style w:type="numbering" w:customStyle="1" w:styleId="12220">
    <w:name w:val="Д_Стиль1222"/>
    <w:rsid w:val="009C0D62"/>
  </w:style>
  <w:style w:type="numbering" w:customStyle="1" w:styleId="51222">
    <w:name w:val="Нет списка51222"/>
    <w:next w:val="ab"/>
    <w:uiPriority w:val="99"/>
    <w:semiHidden/>
    <w:unhideWhenUsed/>
    <w:rsid w:val="009C0D62"/>
  </w:style>
  <w:style w:type="numbering" w:customStyle="1" w:styleId="61222">
    <w:name w:val="Нет списка61222"/>
    <w:next w:val="ab"/>
    <w:uiPriority w:val="99"/>
    <w:semiHidden/>
    <w:unhideWhenUsed/>
    <w:rsid w:val="009C0D62"/>
  </w:style>
  <w:style w:type="numbering" w:customStyle="1" w:styleId="71222">
    <w:name w:val="Нет списка71222"/>
    <w:next w:val="ab"/>
    <w:uiPriority w:val="99"/>
    <w:semiHidden/>
    <w:unhideWhenUsed/>
    <w:rsid w:val="009C0D62"/>
  </w:style>
  <w:style w:type="numbering" w:customStyle="1" w:styleId="10122">
    <w:name w:val="Нет списка10122"/>
    <w:next w:val="ab"/>
    <w:uiPriority w:val="99"/>
    <w:semiHidden/>
    <w:unhideWhenUsed/>
    <w:rsid w:val="009C0D62"/>
  </w:style>
  <w:style w:type="numbering" w:customStyle="1" w:styleId="13122">
    <w:name w:val="Нет списка13122"/>
    <w:next w:val="ab"/>
    <w:semiHidden/>
    <w:rsid w:val="009C0D62"/>
  </w:style>
  <w:style w:type="numbering" w:customStyle="1" w:styleId="22122">
    <w:name w:val="Нет списка22122"/>
    <w:next w:val="ab"/>
    <w:semiHidden/>
    <w:rsid w:val="009C0D62"/>
  </w:style>
  <w:style w:type="numbering" w:customStyle="1" w:styleId="32122">
    <w:name w:val="Нет списка32122"/>
    <w:next w:val="ab"/>
    <w:semiHidden/>
    <w:rsid w:val="009C0D62"/>
  </w:style>
  <w:style w:type="numbering" w:customStyle="1" w:styleId="42122">
    <w:name w:val="Нет списка42122"/>
    <w:next w:val="ab"/>
    <w:semiHidden/>
    <w:rsid w:val="009C0D62"/>
  </w:style>
  <w:style w:type="numbering" w:customStyle="1" w:styleId="21223">
    <w:name w:val="Д_Стиль2122"/>
    <w:rsid w:val="009C0D62"/>
  </w:style>
  <w:style w:type="numbering" w:customStyle="1" w:styleId="52122">
    <w:name w:val="Нет списка52122"/>
    <w:next w:val="ab"/>
    <w:uiPriority w:val="99"/>
    <w:semiHidden/>
    <w:unhideWhenUsed/>
    <w:rsid w:val="009C0D62"/>
  </w:style>
  <w:style w:type="numbering" w:customStyle="1" w:styleId="62122">
    <w:name w:val="Нет списка62122"/>
    <w:next w:val="ab"/>
    <w:uiPriority w:val="99"/>
    <w:semiHidden/>
    <w:unhideWhenUsed/>
    <w:rsid w:val="009C0D62"/>
  </w:style>
  <w:style w:type="numbering" w:customStyle="1" w:styleId="72122">
    <w:name w:val="Нет списка72122"/>
    <w:next w:val="ab"/>
    <w:uiPriority w:val="99"/>
    <w:semiHidden/>
    <w:unhideWhenUsed/>
    <w:rsid w:val="009C0D62"/>
  </w:style>
  <w:style w:type="numbering" w:customStyle="1" w:styleId="81222">
    <w:name w:val="Нет списка81222"/>
    <w:next w:val="ab"/>
    <w:uiPriority w:val="99"/>
    <w:semiHidden/>
    <w:unhideWhenUsed/>
    <w:rsid w:val="009C0D62"/>
  </w:style>
  <w:style w:type="numbering" w:customStyle="1" w:styleId="112122">
    <w:name w:val="Нет списка112122"/>
    <w:next w:val="ab"/>
    <w:uiPriority w:val="99"/>
    <w:semiHidden/>
    <w:unhideWhenUsed/>
    <w:rsid w:val="009C0D62"/>
  </w:style>
  <w:style w:type="numbering" w:customStyle="1" w:styleId="91122">
    <w:name w:val="Нет списка91122"/>
    <w:next w:val="ab"/>
    <w:uiPriority w:val="99"/>
    <w:semiHidden/>
    <w:unhideWhenUsed/>
    <w:rsid w:val="009C0D62"/>
  </w:style>
  <w:style w:type="numbering" w:customStyle="1" w:styleId="121122">
    <w:name w:val="Нет списка121122"/>
    <w:next w:val="ab"/>
    <w:uiPriority w:val="99"/>
    <w:semiHidden/>
    <w:unhideWhenUsed/>
    <w:rsid w:val="009C0D62"/>
  </w:style>
  <w:style w:type="numbering" w:customStyle="1" w:styleId="1112122">
    <w:name w:val="Нет списка1112122"/>
    <w:next w:val="ab"/>
    <w:semiHidden/>
    <w:rsid w:val="009C0D62"/>
  </w:style>
  <w:style w:type="numbering" w:customStyle="1" w:styleId="211222">
    <w:name w:val="Нет списка211222"/>
    <w:next w:val="ab"/>
    <w:semiHidden/>
    <w:rsid w:val="009C0D62"/>
  </w:style>
  <w:style w:type="numbering" w:customStyle="1" w:styleId="311222">
    <w:name w:val="Нет списка311222"/>
    <w:next w:val="ab"/>
    <w:semiHidden/>
    <w:rsid w:val="009C0D62"/>
  </w:style>
  <w:style w:type="numbering" w:customStyle="1" w:styleId="411222">
    <w:name w:val="Нет списка411222"/>
    <w:next w:val="ab"/>
    <w:semiHidden/>
    <w:rsid w:val="009C0D62"/>
  </w:style>
  <w:style w:type="numbering" w:customStyle="1" w:styleId="112220">
    <w:name w:val="Д_Стиль11222"/>
    <w:rsid w:val="009C0D62"/>
  </w:style>
  <w:style w:type="numbering" w:customStyle="1" w:styleId="511222">
    <w:name w:val="Нет списка511222"/>
    <w:next w:val="ab"/>
    <w:uiPriority w:val="99"/>
    <w:semiHidden/>
    <w:unhideWhenUsed/>
    <w:rsid w:val="009C0D62"/>
  </w:style>
  <w:style w:type="numbering" w:customStyle="1" w:styleId="611222">
    <w:name w:val="Нет списка611222"/>
    <w:next w:val="ab"/>
    <w:uiPriority w:val="99"/>
    <w:semiHidden/>
    <w:unhideWhenUsed/>
    <w:rsid w:val="009C0D62"/>
  </w:style>
  <w:style w:type="numbering" w:customStyle="1" w:styleId="711222">
    <w:name w:val="Нет списка711222"/>
    <w:next w:val="ab"/>
    <w:uiPriority w:val="99"/>
    <w:semiHidden/>
    <w:unhideWhenUsed/>
    <w:rsid w:val="009C0D62"/>
  </w:style>
  <w:style w:type="numbering" w:customStyle="1" w:styleId="16120">
    <w:name w:val="Нет списка1612"/>
    <w:next w:val="ab"/>
    <w:uiPriority w:val="99"/>
    <w:semiHidden/>
    <w:unhideWhenUsed/>
    <w:rsid w:val="009C0D62"/>
  </w:style>
  <w:style w:type="numbering" w:customStyle="1" w:styleId="17120">
    <w:name w:val="Нет списка1712"/>
    <w:next w:val="ab"/>
    <w:uiPriority w:val="99"/>
    <w:semiHidden/>
    <w:unhideWhenUsed/>
    <w:rsid w:val="009C0D62"/>
  </w:style>
  <w:style w:type="numbering" w:customStyle="1" w:styleId="114120">
    <w:name w:val="Нет списка11412"/>
    <w:next w:val="ab"/>
    <w:semiHidden/>
    <w:rsid w:val="009C0D62"/>
  </w:style>
  <w:style w:type="numbering" w:customStyle="1" w:styleId="2412">
    <w:name w:val="Нет списка2412"/>
    <w:next w:val="ab"/>
    <w:semiHidden/>
    <w:rsid w:val="009C0D62"/>
  </w:style>
  <w:style w:type="numbering" w:customStyle="1" w:styleId="3412">
    <w:name w:val="Нет списка3412"/>
    <w:next w:val="ab"/>
    <w:semiHidden/>
    <w:rsid w:val="009C0D62"/>
  </w:style>
  <w:style w:type="numbering" w:customStyle="1" w:styleId="4412">
    <w:name w:val="Нет списка4412"/>
    <w:next w:val="ab"/>
    <w:semiHidden/>
    <w:rsid w:val="009C0D62"/>
  </w:style>
  <w:style w:type="numbering" w:customStyle="1" w:styleId="4125">
    <w:name w:val="Д_Стиль412"/>
    <w:rsid w:val="009C0D62"/>
  </w:style>
  <w:style w:type="numbering" w:customStyle="1" w:styleId="5412">
    <w:name w:val="Нет списка5412"/>
    <w:next w:val="ab"/>
    <w:uiPriority w:val="99"/>
    <w:semiHidden/>
    <w:unhideWhenUsed/>
    <w:rsid w:val="009C0D62"/>
  </w:style>
  <w:style w:type="numbering" w:customStyle="1" w:styleId="6412">
    <w:name w:val="Нет списка6412"/>
    <w:next w:val="ab"/>
    <w:uiPriority w:val="99"/>
    <w:semiHidden/>
    <w:unhideWhenUsed/>
    <w:rsid w:val="009C0D62"/>
  </w:style>
  <w:style w:type="numbering" w:customStyle="1" w:styleId="7412">
    <w:name w:val="Нет списка7412"/>
    <w:next w:val="ab"/>
    <w:uiPriority w:val="99"/>
    <w:semiHidden/>
    <w:unhideWhenUsed/>
    <w:rsid w:val="009C0D62"/>
  </w:style>
  <w:style w:type="numbering" w:customStyle="1" w:styleId="8312">
    <w:name w:val="Нет списка8312"/>
    <w:next w:val="ab"/>
    <w:uiPriority w:val="99"/>
    <w:semiHidden/>
    <w:unhideWhenUsed/>
    <w:rsid w:val="009C0D62"/>
  </w:style>
  <w:style w:type="numbering" w:customStyle="1" w:styleId="111412">
    <w:name w:val="Нет списка111412"/>
    <w:next w:val="ab"/>
    <w:uiPriority w:val="99"/>
    <w:semiHidden/>
    <w:unhideWhenUsed/>
    <w:rsid w:val="009C0D62"/>
  </w:style>
  <w:style w:type="numbering" w:customStyle="1" w:styleId="1111312">
    <w:name w:val="Нет списка1111312"/>
    <w:next w:val="ab"/>
    <w:semiHidden/>
    <w:rsid w:val="009C0D62"/>
  </w:style>
  <w:style w:type="numbering" w:customStyle="1" w:styleId="21312">
    <w:name w:val="Нет списка21312"/>
    <w:next w:val="ab"/>
    <w:semiHidden/>
    <w:rsid w:val="009C0D62"/>
  </w:style>
  <w:style w:type="numbering" w:customStyle="1" w:styleId="31312">
    <w:name w:val="Нет списка31312"/>
    <w:next w:val="ab"/>
    <w:semiHidden/>
    <w:rsid w:val="009C0D62"/>
  </w:style>
  <w:style w:type="numbering" w:customStyle="1" w:styleId="41312">
    <w:name w:val="Нет списка41312"/>
    <w:next w:val="ab"/>
    <w:semiHidden/>
    <w:rsid w:val="009C0D62"/>
  </w:style>
  <w:style w:type="numbering" w:customStyle="1" w:styleId="13123">
    <w:name w:val="Д_Стиль1312"/>
    <w:rsid w:val="009C0D62"/>
  </w:style>
  <w:style w:type="numbering" w:customStyle="1" w:styleId="51312">
    <w:name w:val="Нет списка51312"/>
    <w:next w:val="ab"/>
    <w:uiPriority w:val="99"/>
    <w:semiHidden/>
    <w:unhideWhenUsed/>
    <w:rsid w:val="009C0D62"/>
  </w:style>
  <w:style w:type="numbering" w:customStyle="1" w:styleId="61312">
    <w:name w:val="Нет списка61312"/>
    <w:next w:val="ab"/>
    <w:uiPriority w:val="99"/>
    <w:semiHidden/>
    <w:unhideWhenUsed/>
    <w:rsid w:val="009C0D62"/>
  </w:style>
  <w:style w:type="numbering" w:customStyle="1" w:styleId="71312">
    <w:name w:val="Нет списка71312"/>
    <w:next w:val="ab"/>
    <w:uiPriority w:val="99"/>
    <w:semiHidden/>
    <w:unhideWhenUsed/>
    <w:rsid w:val="009C0D62"/>
  </w:style>
  <w:style w:type="numbering" w:customStyle="1" w:styleId="81312">
    <w:name w:val="Нет списка81312"/>
    <w:next w:val="ab"/>
    <w:uiPriority w:val="99"/>
    <w:semiHidden/>
    <w:unhideWhenUsed/>
    <w:rsid w:val="009C0D62"/>
  </w:style>
  <w:style w:type="numbering" w:customStyle="1" w:styleId="11111212">
    <w:name w:val="Нет списка11111212"/>
    <w:next w:val="ab"/>
    <w:uiPriority w:val="99"/>
    <w:semiHidden/>
    <w:unhideWhenUsed/>
    <w:rsid w:val="009C0D62"/>
  </w:style>
  <w:style w:type="numbering" w:customStyle="1" w:styleId="9312">
    <w:name w:val="Нет списка9312"/>
    <w:next w:val="ab"/>
    <w:uiPriority w:val="99"/>
    <w:semiHidden/>
    <w:unhideWhenUsed/>
    <w:rsid w:val="009C0D62"/>
  </w:style>
  <w:style w:type="numbering" w:customStyle="1" w:styleId="12312">
    <w:name w:val="Нет списка12312"/>
    <w:next w:val="ab"/>
    <w:uiPriority w:val="99"/>
    <w:semiHidden/>
    <w:unhideWhenUsed/>
    <w:rsid w:val="009C0D62"/>
  </w:style>
  <w:style w:type="numbering" w:customStyle="1" w:styleId="111111212">
    <w:name w:val="Нет списка111111212"/>
    <w:next w:val="ab"/>
    <w:semiHidden/>
    <w:rsid w:val="009C0D62"/>
  </w:style>
  <w:style w:type="numbering" w:customStyle="1" w:styleId="211312">
    <w:name w:val="Нет списка211312"/>
    <w:next w:val="ab"/>
    <w:semiHidden/>
    <w:rsid w:val="009C0D62"/>
  </w:style>
  <w:style w:type="numbering" w:customStyle="1" w:styleId="311312">
    <w:name w:val="Нет списка311312"/>
    <w:next w:val="ab"/>
    <w:semiHidden/>
    <w:rsid w:val="009C0D62"/>
  </w:style>
  <w:style w:type="numbering" w:customStyle="1" w:styleId="411312">
    <w:name w:val="Нет списка411312"/>
    <w:next w:val="ab"/>
    <w:semiHidden/>
    <w:rsid w:val="009C0D62"/>
  </w:style>
  <w:style w:type="numbering" w:customStyle="1" w:styleId="113121">
    <w:name w:val="Д_Стиль11312"/>
    <w:rsid w:val="009C0D62"/>
  </w:style>
  <w:style w:type="numbering" w:customStyle="1" w:styleId="511312">
    <w:name w:val="Нет списка511312"/>
    <w:next w:val="ab"/>
    <w:uiPriority w:val="99"/>
    <w:semiHidden/>
    <w:unhideWhenUsed/>
    <w:rsid w:val="009C0D62"/>
  </w:style>
  <w:style w:type="numbering" w:customStyle="1" w:styleId="611312">
    <w:name w:val="Нет списка611312"/>
    <w:next w:val="ab"/>
    <w:uiPriority w:val="99"/>
    <w:semiHidden/>
    <w:unhideWhenUsed/>
    <w:rsid w:val="009C0D62"/>
  </w:style>
  <w:style w:type="numbering" w:customStyle="1" w:styleId="711312">
    <w:name w:val="Нет списка711312"/>
    <w:next w:val="ab"/>
    <w:uiPriority w:val="99"/>
    <w:semiHidden/>
    <w:unhideWhenUsed/>
    <w:rsid w:val="009C0D62"/>
  </w:style>
  <w:style w:type="numbering" w:customStyle="1" w:styleId="10212">
    <w:name w:val="Нет списка10212"/>
    <w:next w:val="ab"/>
    <w:uiPriority w:val="99"/>
    <w:semiHidden/>
    <w:unhideWhenUsed/>
    <w:rsid w:val="009C0D62"/>
  </w:style>
  <w:style w:type="numbering" w:customStyle="1" w:styleId="13212">
    <w:name w:val="Нет списка13212"/>
    <w:next w:val="ab"/>
    <w:semiHidden/>
    <w:rsid w:val="009C0D62"/>
  </w:style>
  <w:style w:type="numbering" w:customStyle="1" w:styleId="22212">
    <w:name w:val="Нет списка22212"/>
    <w:next w:val="ab"/>
    <w:semiHidden/>
    <w:rsid w:val="009C0D62"/>
  </w:style>
  <w:style w:type="numbering" w:customStyle="1" w:styleId="32212">
    <w:name w:val="Нет списка32212"/>
    <w:next w:val="ab"/>
    <w:semiHidden/>
    <w:rsid w:val="009C0D62"/>
  </w:style>
  <w:style w:type="numbering" w:customStyle="1" w:styleId="42212">
    <w:name w:val="Нет списка42212"/>
    <w:next w:val="ab"/>
    <w:semiHidden/>
    <w:rsid w:val="009C0D62"/>
  </w:style>
  <w:style w:type="numbering" w:customStyle="1" w:styleId="22120">
    <w:name w:val="Д_Стиль2212"/>
    <w:rsid w:val="009C0D62"/>
  </w:style>
  <w:style w:type="numbering" w:customStyle="1" w:styleId="52212">
    <w:name w:val="Нет списка52212"/>
    <w:next w:val="ab"/>
    <w:uiPriority w:val="99"/>
    <w:semiHidden/>
    <w:unhideWhenUsed/>
    <w:rsid w:val="009C0D62"/>
  </w:style>
  <w:style w:type="numbering" w:customStyle="1" w:styleId="62212">
    <w:name w:val="Нет списка62212"/>
    <w:next w:val="ab"/>
    <w:uiPriority w:val="99"/>
    <w:semiHidden/>
    <w:unhideWhenUsed/>
    <w:rsid w:val="009C0D62"/>
  </w:style>
  <w:style w:type="numbering" w:customStyle="1" w:styleId="72212">
    <w:name w:val="Нет списка72212"/>
    <w:next w:val="ab"/>
    <w:uiPriority w:val="99"/>
    <w:semiHidden/>
    <w:unhideWhenUsed/>
    <w:rsid w:val="009C0D62"/>
  </w:style>
  <w:style w:type="numbering" w:customStyle="1" w:styleId="811212">
    <w:name w:val="Нет списка811212"/>
    <w:next w:val="ab"/>
    <w:uiPriority w:val="99"/>
    <w:semiHidden/>
    <w:unhideWhenUsed/>
    <w:rsid w:val="009C0D62"/>
  </w:style>
  <w:style w:type="numbering" w:customStyle="1" w:styleId="112212">
    <w:name w:val="Нет списка112212"/>
    <w:next w:val="ab"/>
    <w:uiPriority w:val="99"/>
    <w:semiHidden/>
    <w:unhideWhenUsed/>
    <w:rsid w:val="009C0D62"/>
  </w:style>
  <w:style w:type="numbering" w:customStyle="1" w:styleId="91212">
    <w:name w:val="Нет списка91212"/>
    <w:next w:val="ab"/>
    <w:uiPriority w:val="99"/>
    <w:semiHidden/>
    <w:unhideWhenUsed/>
    <w:rsid w:val="009C0D62"/>
  </w:style>
  <w:style w:type="numbering" w:customStyle="1" w:styleId="121212">
    <w:name w:val="Нет списка121212"/>
    <w:next w:val="ab"/>
    <w:uiPriority w:val="99"/>
    <w:semiHidden/>
    <w:unhideWhenUsed/>
    <w:rsid w:val="009C0D62"/>
  </w:style>
  <w:style w:type="numbering" w:customStyle="1" w:styleId="1112212">
    <w:name w:val="Нет списка1112212"/>
    <w:next w:val="ab"/>
    <w:semiHidden/>
    <w:rsid w:val="009C0D62"/>
  </w:style>
  <w:style w:type="numbering" w:customStyle="1" w:styleId="2111212">
    <w:name w:val="Нет списка2111212"/>
    <w:next w:val="ab"/>
    <w:semiHidden/>
    <w:rsid w:val="009C0D62"/>
  </w:style>
  <w:style w:type="numbering" w:customStyle="1" w:styleId="3111212">
    <w:name w:val="Нет списка3111212"/>
    <w:next w:val="ab"/>
    <w:semiHidden/>
    <w:rsid w:val="009C0D62"/>
  </w:style>
  <w:style w:type="numbering" w:customStyle="1" w:styleId="4111212">
    <w:name w:val="Нет списка4111212"/>
    <w:next w:val="ab"/>
    <w:semiHidden/>
    <w:rsid w:val="009C0D62"/>
  </w:style>
  <w:style w:type="numbering" w:customStyle="1" w:styleId="1112120">
    <w:name w:val="Д_Стиль111212"/>
    <w:rsid w:val="009C0D62"/>
  </w:style>
  <w:style w:type="numbering" w:customStyle="1" w:styleId="5111212">
    <w:name w:val="Нет списка5111212"/>
    <w:next w:val="ab"/>
    <w:uiPriority w:val="99"/>
    <w:semiHidden/>
    <w:unhideWhenUsed/>
    <w:rsid w:val="009C0D62"/>
  </w:style>
  <w:style w:type="numbering" w:customStyle="1" w:styleId="6111212">
    <w:name w:val="Нет списка6111212"/>
    <w:next w:val="ab"/>
    <w:uiPriority w:val="99"/>
    <w:semiHidden/>
    <w:unhideWhenUsed/>
    <w:rsid w:val="009C0D62"/>
  </w:style>
  <w:style w:type="numbering" w:customStyle="1" w:styleId="7111212">
    <w:name w:val="Нет списка7111212"/>
    <w:next w:val="ab"/>
    <w:uiPriority w:val="99"/>
    <w:semiHidden/>
    <w:unhideWhenUsed/>
    <w:rsid w:val="009C0D62"/>
  </w:style>
  <w:style w:type="numbering" w:customStyle="1" w:styleId="14112">
    <w:name w:val="Нет списка14112"/>
    <w:next w:val="ab"/>
    <w:uiPriority w:val="99"/>
    <w:semiHidden/>
    <w:unhideWhenUsed/>
    <w:rsid w:val="009C0D62"/>
  </w:style>
  <w:style w:type="numbering" w:customStyle="1" w:styleId="15112">
    <w:name w:val="Нет списка15112"/>
    <w:next w:val="ab"/>
    <w:uiPriority w:val="99"/>
    <w:semiHidden/>
    <w:unhideWhenUsed/>
    <w:rsid w:val="009C0D62"/>
  </w:style>
  <w:style w:type="numbering" w:customStyle="1" w:styleId="113112">
    <w:name w:val="Нет списка113112"/>
    <w:next w:val="ab"/>
    <w:semiHidden/>
    <w:rsid w:val="009C0D62"/>
  </w:style>
  <w:style w:type="numbering" w:customStyle="1" w:styleId="23112">
    <w:name w:val="Нет списка23112"/>
    <w:next w:val="ab"/>
    <w:semiHidden/>
    <w:rsid w:val="009C0D62"/>
  </w:style>
  <w:style w:type="numbering" w:customStyle="1" w:styleId="33112">
    <w:name w:val="Нет списка33112"/>
    <w:next w:val="ab"/>
    <w:semiHidden/>
    <w:rsid w:val="009C0D62"/>
  </w:style>
  <w:style w:type="numbering" w:customStyle="1" w:styleId="43112">
    <w:name w:val="Нет списка43112"/>
    <w:next w:val="ab"/>
    <w:semiHidden/>
    <w:rsid w:val="009C0D62"/>
  </w:style>
  <w:style w:type="numbering" w:customStyle="1" w:styleId="31120">
    <w:name w:val="Д_Стиль3112"/>
    <w:rsid w:val="009C0D62"/>
  </w:style>
  <w:style w:type="numbering" w:customStyle="1" w:styleId="53112">
    <w:name w:val="Нет списка53112"/>
    <w:next w:val="ab"/>
    <w:uiPriority w:val="99"/>
    <w:semiHidden/>
    <w:unhideWhenUsed/>
    <w:rsid w:val="009C0D62"/>
  </w:style>
  <w:style w:type="numbering" w:customStyle="1" w:styleId="63112">
    <w:name w:val="Нет списка63112"/>
    <w:next w:val="ab"/>
    <w:uiPriority w:val="99"/>
    <w:semiHidden/>
    <w:unhideWhenUsed/>
    <w:rsid w:val="009C0D62"/>
  </w:style>
  <w:style w:type="numbering" w:customStyle="1" w:styleId="73112">
    <w:name w:val="Нет списка73112"/>
    <w:next w:val="ab"/>
    <w:uiPriority w:val="99"/>
    <w:semiHidden/>
    <w:unhideWhenUsed/>
    <w:rsid w:val="009C0D62"/>
  </w:style>
  <w:style w:type="numbering" w:customStyle="1" w:styleId="82112">
    <w:name w:val="Нет списка82112"/>
    <w:next w:val="ab"/>
    <w:uiPriority w:val="99"/>
    <w:semiHidden/>
    <w:unhideWhenUsed/>
    <w:rsid w:val="009C0D62"/>
  </w:style>
  <w:style w:type="numbering" w:customStyle="1" w:styleId="1113112">
    <w:name w:val="Нет списка1113112"/>
    <w:next w:val="ab"/>
    <w:uiPriority w:val="99"/>
    <w:semiHidden/>
    <w:unhideWhenUsed/>
    <w:rsid w:val="009C0D62"/>
  </w:style>
  <w:style w:type="numbering" w:customStyle="1" w:styleId="92112">
    <w:name w:val="Нет списка92112"/>
    <w:next w:val="ab"/>
    <w:uiPriority w:val="99"/>
    <w:semiHidden/>
    <w:unhideWhenUsed/>
    <w:rsid w:val="009C0D62"/>
  </w:style>
  <w:style w:type="numbering" w:customStyle="1" w:styleId="122112">
    <w:name w:val="Нет списка122112"/>
    <w:next w:val="ab"/>
    <w:uiPriority w:val="99"/>
    <w:semiHidden/>
    <w:unhideWhenUsed/>
    <w:rsid w:val="009C0D62"/>
  </w:style>
  <w:style w:type="numbering" w:customStyle="1" w:styleId="11112112">
    <w:name w:val="Нет списка11112112"/>
    <w:next w:val="ab"/>
    <w:semiHidden/>
    <w:rsid w:val="009C0D62"/>
  </w:style>
  <w:style w:type="numbering" w:customStyle="1" w:styleId="212112">
    <w:name w:val="Нет списка212112"/>
    <w:next w:val="ab"/>
    <w:semiHidden/>
    <w:rsid w:val="009C0D62"/>
  </w:style>
  <w:style w:type="numbering" w:customStyle="1" w:styleId="312112">
    <w:name w:val="Нет списка312112"/>
    <w:next w:val="ab"/>
    <w:semiHidden/>
    <w:rsid w:val="009C0D62"/>
  </w:style>
  <w:style w:type="numbering" w:customStyle="1" w:styleId="412112">
    <w:name w:val="Нет списка412112"/>
    <w:next w:val="ab"/>
    <w:semiHidden/>
    <w:rsid w:val="009C0D62"/>
  </w:style>
  <w:style w:type="numbering" w:customStyle="1" w:styleId="121120">
    <w:name w:val="Д_Стиль12112"/>
    <w:rsid w:val="009C0D62"/>
  </w:style>
  <w:style w:type="numbering" w:customStyle="1" w:styleId="512112">
    <w:name w:val="Нет списка512112"/>
    <w:next w:val="ab"/>
    <w:uiPriority w:val="99"/>
    <w:semiHidden/>
    <w:unhideWhenUsed/>
    <w:rsid w:val="009C0D62"/>
  </w:style>
  <w:style w:type="numbering" w:customStyle="1" w:styleId="612112">
    <w:name w:val="Нет списка612112"/>
    <w:next w:val="ab"/>
    <w:uiPriority w:val="99"/>
    <w:semiHidden/>
    <w:unhideWhenUsed/>
    <w:rsid w:val="009C0D62"/>
  </w:style>
  <w:style w:type="numbering" w:customStyle="1" w:styleId="712112">
    <w:name w:val="Нет списка712112"/>
    <w:next w:val="ab"/>
    <w:uiPriority w:val="99"/>
    <w:semiHidden/>
    <w:unhideWhenUsed/>
    <w:rsid w:val="009C0D62"/>
  </w:style>
  <w:style w:type="numbering" w:customStyle="1" w:styleId="101112">
    <w:name w:val="Нет списка101112"/>
    <w:next w:val="ab"/>
    <w:uiPriority w:val="99"/>
    <w:semiHidden/>
    <w:unhideWhenUsed/>
    <w:rsid w:val="009C0D62"/>
  </w:style>
  <w:style w:type="numbering" w:customStyle="1" w:styleId="131112">
    <w:name w:val="Нет списка131112"/>
    <w:next w:val="ab"/>
    <w:semiHidden/>
    <w:rsid w:val="009C0D62"/>
  </w:style>
  <w:style w:type="numbering" w:customStyle="1" w:styleId="221112">
    <w:name w:val="Нет списка221112"/>
    <w:next w:val="ab"/>
    <w:semiHidden/>
    <w:rsid w:val="009C0D62"/>
  </w:style>
  <w:style w:type="numbering" w:customStyle="1" w:styleId="321112">
    <w:name w:val="Нет списка321112"/>
    <w:next w:val="ab"/>
    <w:semiHidden/>
    <w:rsid w:val="009C0D62"/>
  </w:style>
  <w:style w:type="numbering" w:customStyle="1" w:styleId="421112">
    <w:name w:val="Нет списка421112"/>
    <w:next w:val="ab"/>
    <w:semiHidden/>
    <w:rsid w:val="009C0D62"/>
  </w:style>
  <w:style w:type="numbering" w:customStyle="1" w:styleId="211120">
    <w:name w:val="Д_Стиль21112"/>
    <w:rsid w:val="009C0D62"/>
  </w:style>
  <w:style w:type="numbering" w:customStyle="1" w:styleId="521112">
    <w:name w:val="Нет списка521112"/>
    <w:next w:val="ab"/>
    <w:uiPriority w:val="99"/>
    <w:semiHidden/>
    <w:unhideWhenUsed/>
    <w:rsid w:val="009C0D62"/>
  </w:style>
  <w:style w:type="numbering" w:customStyle="1" w:styleId="621112">
    <w:name w:val="Нет списка621112"/>
    <w:next w:val="ab"/>
    <w:uiPriority w:val="99"/>
    <w:semiHidden/>
    <w:unhideWhenUsed/>
    <w:rsid w:val="009C0D62"/>
  </w:style>
  <w:style w:type="numbering" w:customStyle="1" w:styleId="721112">
    <w:name w:val="Нет списка721112"/>
    <w:next w:val="ab"/>
    <w:uiPriority w:val="99"/>
    <w:semiHidden/>
    <w:unhideWhenUsed/>
    <w:rsid w:val="009C0D62"/>
  </w:style>
  <w:style w:type="numbering" w:customStyle="1" w:styleId="812112">
    <w:name w:val="Нет списка812112"/>
    <w:next w:val="ab"/>
    <w:uiPriority w:val="99"/>
    <w:semiHidden/>
    <w:unhideWhenUsed/>
    <w:rsid w:val="009C0D62"/>
  </w:style>
  <w:style w:type="numbering" w:customStyle="1" w:styleId="1121112">
    <w:name w:val="Нет списка1121112"/>
    <w:next w:val="ab"/>
    <w:uiPriority w:val="99"/>
    <w:semiHidden/>
    <w:unhideWhenUsed/>
    <w:rsid w:val="009C0D62"/>
  </w:style>
  <w:style w:type="numbering" w:customStyle="1" w:styleId="911112">
    <w:name w:val="Нет списка911112"/>
    <w:next w:val="ab"/>
    <w:uiPriority w:val="99"/>
    <w:semiHidden/>
    <w:unhideWhenUsed/>
    <w:rsid w:val="009C0D62"/>
  </w:style>
  <w:style w:type="numbering" w:customStyle="1" w:styleId="1211112">
    <w:name w:val="Нет списка1211112"/>
    <w:next w:val="ab"/>
    <w:uiPriority w:val="99"/>
    <w:semiHidden/>
    <w:unhideWhenUsed/>
    <w:rsid w:val="009C0D62"/>
  </w:style>
  <w:style w:type="numbering" w:customStyle="1" w:styleId="11121112">
    <w:name w:val="Нет списка11121112"/>
    <w:next w:val="ab"/>
    <w:semiHidden/>
    <w:rsid w:val="009C0D62"/>
  </w:style>
  <w:style w:type="numbering" w:customStyle="1" w:styleId="2112112">
    <w:name w:val="Нет списка2112112"/>
    <w:next w:val="ab"/>
    <w:semiHidden/>
    <w:rsid w:val="009C0D62"/>
  </w:style>
  <w:style w:type="numbering" w:customStyle="1" w:styleId="3112112">
    <w:name w:val="Нет списка3112112"/>
    <w:next w:val="ab"/>
    <w:semiHidden/>
    <w:rsid w:val="009C0D62"/>
  </w:style>
  <w:style w:type="numbering" w:customStyle="1" w:styleId="4112112">
    <w:name w:val="Нет списка4112112"/>
    <w:next w:val="ab"/>
    <w:semiHidden/>
    <w:rsid w:val="009C0D62"/>
  </w:style>
  <w:style w:type="numbering" w:customStyle="1" w:styleId="1121120">
    <w:name w:val="Д_Стиль112112"/>
    <w:rsid w:val="009C0D62"/>
  </w:style>
  <w:style w:type="numbering" w:customStyle="1" w:styleId="5112112">
    <w:name w:val="Нет списка5112112"/>
    <w:next w:val="ab"/>
    <w:uiPriority w:val="99"/>
    <w:semiHidden/>
    <w:unhideWhenUsed/>
    <w:rsid w:val="009C0D62"/>
  </w:style>
  <w:style w:type="numbering" w:customStyle="1" w:styleId="6112112">
    <w:name w:val="Нет списка6112112"/>
    <w:next w:val="ab"/>
    <w:uiPriority w:val="99"/>
    <w:semiHidden/>
    <w:unhideWhenUsed/>
    <w:rsid w:val="009C0D62"/>
  </w:style>
  <w:style w:type="numbering" w:customStyle="1" w:styleId="7112112">
    <w:name w:val="Нет списка7112112"/>
    <w:next w:val="ab"/>
    <w:uiPriority w:val="99"/>
    <w:semiHidden/>
    <w:unhideWhenUsed/>
    <w:rsid w:val="009C0D62"/>
  </w:style>
  <w:style w:type="numbering" w:customStyle="1" w:styleId="1812">
    <w:name w:val="Нет списка1812"/>
    <w:next w:val="ab"/>
    <w:uiPriority w:val="99"/>
    <w:semiHidden/>
    <w:unhideWhenUsed/>
    <w:rsid w:val="009C0D62"/>
  </w:style>
  <w:style w:type="numbering" w:customStyle="1" w:styleId="1912">
    <w:name w:val="Нет списка1912"/>
    <w:next w:val="ab"/>
    <w:uiPriority w:val="99"/>
    <w:semiHidden/>
    <w:unhideWhenUsed/>
    <w:rsid w:val="009C0D62"/>
  </w:style>
  <w:style w:type="numbering" w:customStyle="1" w:styleId="11012">
    <w:name w:val="Нет списка11012"/>
    <w:next w:val="ab"/>
    <w:uiPriority w:val="99"/>
    <w:semiHidden/>
    <w:unhideWhenUsed/>
    <w:rsid w:val="009C0D62"/>
  </w:style>
  <w:style w:type="numbering" w:customStyle="1" w:styleId="2512">
    <w:name w:val="Нет списка2512"/>
    <w:next w:val="ab"/>
    <w:uiPriority w:val="99"/>
    <w:semiHidden/>
    <w:unhideWhenUsed/>
    <w:rsid w:val="009C0D62"/>
  </w:style>
  <w:style w:type="numbering" w:customStyle="1" w:styleId="3512">
    <w:name w:val="Нет списка3512"/>
    <w:next w:val="ab"/>
    <w:uiPriority w:val="99"/>
    <w:semiHidden/>
    <w:unhideWhenUsed/>
    <w:rsid w:val="009C0D62"/>
  </w:style>
  <w:style w:type="numbering" w:customStyle="1" w:styleId="626">
    <w:name w:val="Д_Стиль62"/>
    <w:rsid w:val="009C0D62"/>
  </w:style>
  <w:style w:type="numbering" w:customStyle="1" w:styleId="4224">
    <w:name w:val="Д_Стиль422"/>
    <w:rsid w:val="009C0D62"/>
  </w:style>
  <w:style w:type="numbering" w:customStyle="1" w:styleId="1121220">
    <w:name w:val="Д_Стиль112122"/>
    <w:rsid w:val="009C0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List 2" w:uiPriority="99"/>
    <w:lsdException w:name="List 3" w:uiPriority="99"/>
    <w:lsdException w:name="Title" w:qFormat="1"/>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rsid w:val="00EF5D5F"/>
    <w:pPr>
      <w:autoSpaceDE w:val="0"/>
      <w:autoSpaceDN w:val="0"/>
    </w:pPr>
  </w:style>
  <w:style w:type="paragraph" w:styleId="10">
    <w:name w:val="heading 1"/>
    <w:next w:val="a8"/>
    <w:link w:val="11"/>
    <w:uiPriority w:val="9"/>
    <w:qFormat/>
    <w:rsid w:val="007E3CEB"/>
    <w:pPr>
      <w:keepNext/>
      <w:spacing w:before="60" w:after="60"/>
      <w:jc w:val="center"/>
      <w:outlineLvl w:val="0"/>
    </w:pPr>
    <w:rPr>
      <w:rFonts w:cs="Arial"/>
      <w:b/>
      <w:bCs/>
      <w:kern w:val="32"/>
      <w:sz w:val="26"/>
      <w:szCs w:val="32"/>
    </w:rPr>
  </w:style>
  <w:style w:type="paragraph" w:styleId="22">
    <w:name w:val="heading 2"/>
    <w:next w:val="a8"/>
    <w:link w:val="23"/>
    <w:qFormat/>
    <w:rsid w:val="007E3CEB"/>
    <w:pPr>
      <w:keepNext/>
      <w:spacing w:before="60" w:after="60"/>
      <w:ind w:firstLine="567"/>
      <w:jc w:val="both"/>
      <w:outlineLvl w:val="1"/>
    </w:pPr>
    <w:rPr>
      <w:rFonts w:cs="Arial"/>
      <w:b/>
      <w:bCs/>
      <w:iCs/>
      <w:sz w:val="24"/>
      <w:szCs w:val="28"/>
    </w:rPr>
  </w:style>
  <w:style w:type="paragraph" w:styleId="3">
    <w:name w:val="heading 3"/>
    <w:next w:val="a8"/>
    <w:link w:val="30"/>
    <w:uiPriority w:val="9"/>
    <w:qFormat/>
    <w:rsid w:val="007E3CEB"/>
    <w:pPr>
      <w:keepNext/>
      <w:spacing w:before="60" w:after="60"/>
      <w:ind w:firstLine="567"/>
      <w:jc w:val="both"/>
      <w:outlineLvl w:val="2"/>
    </w:pPr>
    <w:rPr>
      <w:rFonts w:cs="Arial"/>
      <w:b/>
      <w:bCs/>
      <w:sz w:val="22"/>
      <w:szCs w:val="26"/>
    </w:rPr>
  </w:style>
  <w:style w:type="paragraph" w:styleId="40">
    <w:name w:val="heading 4"/>
    <w:basedOn w:val="a8"/>
    <w:next w:val="a8"/>
    <w:link w:val="41"/>
    <w:qFormat/>
    <w:rsid w:val="00DA25FE"/>
    <w:pPr>
      <w:keepNext/>
      <w:autoSpaceDE/>
      <w:autoSpaceDN/>
      <w:spacing w:before="240" w:after="60"/>
      <w:outlineLvl w:val="3"/>
    </w:pPr>
    <w:rPr>
      <w:b/>
      <w:bCs/>
      <w:sz w:val="28"/>
      <w:szCs w:val="28"/>
      <w:lang w:val="x-none" w:eastAsia="x-none"/>
    </w:rPr>
  </w:style>
  <w:style w:type="paragraph" w:styleId="51">
    <w:name w:val="heading 5"/>
    <w:basedOn w:val="a8"/>
    <w:next w:val="a8"/>
    <w:link w:val="52"/>
    <w:uiPriority w:val="9"/>
    <w:qFormat/>
    <w:rsid w:val="00DA25FE"/>
    <w:pPr>
      <w:keepNext/>
      <w:autoSpaceDE/>
      <w:autoSpaceDN/>
      <w:jc w:val="both"/>
      <w:outlineLvl w:val="4"/>
    </w:pPr>
    <w:rPr>
      <w:b/>
      <w:bCs/>
      <w:sz w:val="24"/>
      <w:szCs w:val="25"/>
      <w:lang w:val="x-none" w:eastAsia="x-none"/>
    </w:rPr>
  </w:style>
  <w:style w:type="paragraph" w:styleId="6">
    <w:name w:val="heading 6"/>
    <w:basedOn w:val="a8"/>
    <w:next w:val="a8"/>
    <w:link w:val="60"/>
    <w:uiPriority w:val="9"/>
    <w:qFormat/>
    <w:rsid w:val="00DA25FE"/>
    <w:pPr>
      <w:spacing w:before="240" w:after="60"/>
      <w:outlineLvl w:val="5"/>
    </w:pPr>
    <w:rPr>
      <w:b/>
      <w:bCs/>
      <w:sz w:val="22"/>
      <w:szCs w:val="22"/>
      <w:lang w:val="x-none" w:eastAsia="x-none"/>
    </w:rPr>
  </w:style>
  <w:style w:type="paragraph" w:styleId="70">
    <w:name w:val="heading 7"/>
    <w:basedOn w:val="a8"/>
    <w:next w:val="a8"/>
    <w:link w:val="71"/>
    <w:uiPriority w:val="9"/>
    <w:qFormat/>
    <w:rsid w:val="00DA25FE"/>
    <w:pPr>
      <w:keepNext/>
      <w:autoSpaceDE/>
      <w:autoSpaceDN/>
      <w:jc w:val="center"/>
      <w:outlineLvl w:val="6"/>
    </w:pPr>
    <w:rPr>
      <w:b/>
      <w:snapToGrid w:val="0"/>
      <w:sz w:val="22"/>
      <w:lang w:val="x-none" w:eastAsia="x-none"/>
    </w:rPr>
  </w:style>
  <w:style w:type="paragraph" w:styleId="8">
    <w:name w:val="heading 8"/>
    <w:basedOn w:val="a8"/>
    <w:next w:val="a8"/>
    <w:link w:val="80"/>
    <w:uiPriority w:val="9"/>
    <w:qFormat/>
    <w:rsid w:val="00DA25FE"/>
    <w:pPr>
      <w:keepNext/>
      <w:autoSpaceDE/>
      <w:autoSpaceDN/>
      <w:spacing w:after="120"/>
      <w:jc w:val="both"/>
      <w:outlineLvl w:val="7"/>
    </w:pPr>
    <w:rPr>
      <w:b/>
      <w:snapToGrid w:val="0"/>
      <w:sz w:val="24"/>
      <w:lang w:val="x-none" w:eastAsia="x-none"/>
    </w:rPr>
  </w:style>
  <w:style w:type="paragraph" w:styleId="9">
    <w:name w:val="heading 9"/>
    <w:basedOn w:val="a8"/>
    <w:next w:val="a8"/>
    <w:link w:val="90"/>
    <w:uiPriority w:val="9"/>
    <w:qFormat/>
    <w:rsid w:val="00DA25FE"/>
    <w:pPr>
      <w:spacing w:before="240" w:after="60"/>
      <w:outlineLvl w:val="8"/>
    </w:pPr>
    <w:rPr>
      <w:rFonts w:ascii="Arial" w:hAnsi="Arial"/>
      <w:sz w:val="22"/>
      <w:szCs w:val="22"/>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ConsPlusNormal">
    <w:name w:val="ConsPlusNormal"/>
    <w:uiPriority w:val="99"/>
    <w:rsid w:val="00F82F1E"/>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F82F1E"/>
    <w:pPr>
      <w:widowControl w:val="0"/>
      <w:autoSpaceDE w:val="0"/>
      <w:autoSpaceDN w:val="0"/>
      <w:adjustRightInd w:val="0"/>
    </w:pPr>
    <w:rPr>
      <w:rFonts w:ascii="Courier New" w:hAnsi="Courier New" w:cs="Courier New"/>
    </w:rPr>
  </w:style>
  <w:style w:type="paragraph" w:customStyle="1" w:styleId="ConsNonformat">
    <w:name w:val="ConsNonformat"/>
    <w:rsid w:val="003F3B01"/>
    <w:pPr>
      <w:widowControl w:val="0"/>
      <w:autoSpaceDE w:val="0"/>
      <w:autoSpaceDN w:val="0"/>
      <w:jc w:val="both"/>
    </w:pPr>
    <w:rPr>
      <w:rFonts w:ascii="Courier New" w:hAnsi="Courier New" w:cs="Courier New"/>
    </w:rPr>
  </w:style>
  <w:style w:type="paragraph" w:customStyle="1" w:styleId="ConsNormal">
    <w:name w:val="ConsNormal"/>
    <w:link w:val="ConsNormal0"/>
    <w:rsid w:val="003F3B01"/>
    <w:pPr>
      <w:autoSpaceDE w:val="0"/>
      <w:autoSpaceDN w:val="0"/>
      <w:ind w:right="19771" w:firstLine="539"/>
      <w:jc w:val="both"/>
    </w:pPr>
    <w:rPr>
      <w:rFonts w:ascii="Courier New" w:hAnsi="Courier New" w:cs="Courier New"/>
      <w:lang w:val="en-US"/>
    </w:rPr>
  </w:style>
  <w:style w:type="paragraph" w:styleId="ac">
    <w:name w:val="header"/>
    <w:aliases w:val="hd,Guideline"/>
    <w:basedOn w:val="a8"/>
    <w:link w:val="ad"/>
    <w:uiPriority w:val="99"/>
    <w:rsid w:val="003F3B01"/>
    <w:pPr>
      <w:tabs>
        <w:tab w:val="center" w:pos="4153"/>
        <w:tab w:val="right" w:pos="8306"/>
      </w:tabs>
    </w:pPr>
  </w:style>
  <w:style w:type="paragraph" w:styleId="ae">
    <w:name w:val="footer"/>
    <w:aliases w:val="Нижний колонтитул Знак,Íèæíèé êîëîíòèòóë Çíàê,Нижний колонтитóë Çíàê"/>
    <w:basedOn w:val="a8"/>
    <w:link w:val="24"/>
    <w:uiPriority w:val="99"/>
    <w:rsid w:val="003F3B01"/>
    <w:pPr>
      <w:tabs>
        <w:tab w:val="center" w:pos="4153"/>
        <w:tab w:val="right" w:pos="8306"/>
      </w:tabs>
    </w:pPr>
  </w:style>
  <w:style w:type="paragraph" w:customStyle="1" w:styleId="ConsCell">
    <w:name w:val="ConsCell"/>
    <w:rsid w:val="003F3B01"/>
    <w:pPr>
      <w:widowControl w:val="0"/>
      <w:autoSpaceDE w:val="0"/>
      <w:autoSpaceDN w:val="0"/>
      <w:adjustRightInd w:val="0"/>
      <w:ind w:right="19772"/>
    </w:pPr>
    <w:rPr>
      <w:rFonts w:ascii="Arial" w:hAnsi="Arial" w:cs="Arial"/>
    </w:rPr>
  </w:style>
  <w:style w:type="paragraph" w:customStyle="1" w:styleId="prilozhenie">
    <w:name w:val="prilozhenie"/>
    <w:basedOn w:val="a8"/>
    <w:rsid w:val="003F3B01"/>
    <w:pPr>
      <w:autoSpaceDE/>
      <w:autoSpaceDN/>
      <w:ind w:firstLine="709"/>
      <w:jc w:val="both"/>
    </w:pPr>
    <w:rPr>
      <w:sz w:val="24"/>
      <w:szCs w:val="24"/>
      <w:lang w:eastAsia="en-US"/>
    </w:rPr>
  </w:style>
  <w:style w:type="paragraph" w:customStyle="1" w:styleId="Heading11">
    <w:name w:val="Heading 11"/>
    <w:rsid w:val="003F3B01"/>
    <w:pPr>
      <w:widowControl w:val="0"/>
      <w:spacing w:before="360" w:after="40"/>
      <w:jc w:val="center"/>
    </w:pPr>
    <w:rPr>
      <w:b/>
      <w:snapToGrid w:val="0"/>
      <w:sz w:val="28"/>
    </w:rPr>
  </w:style>
  <w:style w:type="paragraph" w:styleId="af">
    <w:name w:val="Body Text"/>
    <w:aliases w:val="Основной текст Знак,bt,body text,body text Char Char,бпОсновной текст,Основной текст Знак1,Основной текст Знак Знак,bt Знак,body text Знак,body text Char Char Знак,бпОсновной текст Знак,Bodytext Знак,AvtalBrцdtext Знак,дndrad Знак"/>
    <w:basedOn w:val="a8"/>
    <w:link w:val="25"/>
    <w:rsid w:val="003F3B01"/>
    <w:pPr>
      <w:widowControl w:val="0"/>
      <w:spacing w:before="20" w:after="120"/>
    </w:pPr>
    <w:rPr>
      <w:lang w:val="en-AU" w:eastAsia="en-US"/>
    </w:rPr>
  </w:style>
  <w:style w:type="paragraph" w:customStyle="1" w:styleId="tabl">
    <w:name w:val="tabl"/>
    <w:basedOn w:val="a8"/>
    <w:rsid w:val="003F3B01"/>
    <w:pPr>
      <w:widowControl w:val="0"/>
      <w:spacing w:before="20" w:after="40"/>
      <w:jc w:val="both"/>
    </w:pPr>
    <w:rPr>
      <w:sz w:val="22"/>
      <w:szCs w:val="22"/>
      <w:lang w:eastAsia="en-US"/>
    </w:rPr>
  </w:style>
  <w:style w:type="character" w:customStyle="1" w:styleId="SUBST">
    <w:name w:val="__SUBST"/>
    <w:uiPriority w:val="99"/>
    <w:rsid w:val="003F3B01"/>
    <w:rPr>
      <w:b/>
      <w:bCs/>
      <w:i/>
      <w:iCs/>
      <w:sz w:val="22"/>
      <w:szCs w:val="22"/>
    </w:rPr>
  </w:style>
  <w:style w:type="paragraph" w:styleId="26">
    <w:name w:val="Body Text Indent 2"/>
    <w:basedOn w:val="a8"/>
    <w:link w:val="27"/>
    <w:uiPriority w:val="99"/>
    <w:rsid w:val="003F3B01"/>
    <w:pPr>
      <w:spacing w:after="120" w:line="480" w:lineRule="auto"/>
      <w:ind w:left="283"/>
    </w:pPr>
  </w:style>
  <w:style w:type="paragraph" w:customStyle="1" w:styleId="TimesNewRoman">
    <w:name w:val="Times New Roman"/>
    <w:basedOn w:val="a8"/>
    <w:rsid w:val="003F3B01"/>
  </w:style>
  <w:style w:type="paragraph" w:customStyle="1" w:styleId="Heading21">
    <w:name w:val="Heading 21"/>
    <w:rsid w:val="003F3B01"/>
    <w:pPr>
      <w:widowControl w:val="0"/>
      <w:spacing w:before="360" w:after="40"/>
    </w:pPr>
    <w:rPr>
      <w:b/>
      <w:bCs/>
      <w:sz w:val="24"/>
      <w:szCs w:val="24"/>
    </w:rPr>
  </w:style>
  <w:style w:type="paragraph" w:customStyle="1" w:styleId="ConsTitle">
    <w:name w:val="ConsTitle"/>
    <w:rsid w:val="003F3B01"/>
    <w:pPr>
      <w:autoSpaceDE w:val="0"/>
      <w:autoSpaceDN w:val="0"/>
      <w:adjustRightInd w:val="0"/>
      <w:ind w:right="19772"/>
    </w:pPr>
    <w:rPr>
      <w:rFonts w:ascii="Arial" w:hAnsi="Arial" w:cs="Arial"/>
      <w:b/>
      <w:bCs/>
    </w:rPr>
  </w:style>
  <w:style w:type="character" w:styleId="af0">
    <w:name w:val="page number"/>
    <w:basedOn w:val="a9"/>
    <w:rsid w:val="003F3B01"/>
  </w:style>
  <w:style w:type="paragraph" w:customStyle="1" w:styleId="TableText">
    <w:name w:val="Table Text"/>
    <w:rsid w:val="003F3B01"/>
    <w:pPr>
      <w:widowControl w:val="0"/>
      <w:autoSpaceDE w:val="0"/>
      <w:autoSpaceDN w:val="0"/>
      <w:adjustRightInd w:val="0"/>
    </w:pPr>
    <w:rPr>
      <w:lang w:val="en-US" w:eastAsia="en-US"/>
    </w:rPr>
  </w:style>
  <w:style w:type="paragraph" w:styleId="af1">
    <w:name w:val="Body Text Indent"/>
    <w:aliases w:val="Основной текст с отступом Знак1,Char Знак, Знак6 Знак Знак,Основной текст с отступом Знак Знак"/>
    <w:basedOn w:val="a8"/>
    <w:link w:val="af2"/>
    <w:uiPriority w:val="99"/>
    <w:rsid w:val="003F3B01"/>
    <w:pPr>
      <w:spacing w:after="120"/>
      <w:ind w:left="283"/>
    </w:pPr>
  </w:style>
  <w:style w:type="paragraph" w:customStyle="1" w:styleId="100">
    <w:name w:val="Заголовок 10"/>
    <w:basedOn w:val="10"/>
    <w:rsid w:val="003F3B01"/>
    <w:rPr>
      <w:sz w:val="28"/>
    </w:rPr>
  </w:style>
  <w:style w:type="paragraph" w:customStyle="1" w:styleId="110">
    <w:name w:val="Заголовок 11"/>
    <w:basedOn w:val="3"/>
    <w:rsid w:val="003F3B01"/>
    <w:pPr>
      <w:ind w:left="720"/>
    </w:pPr>
    <w:rPr>
      <w:i/>
    </w:rPr>
  </w:style>
  <w:style w:type="paragraph" w:customStyle="1" w:styleId="28">
    <w:name w:val="Заголовок 2 уровня"/>
    <w:basedOn w:val="22"/>
    <w:rsid w:val="003F3B01"/>
    <w:pPr>
      <w:spacing w:before="0" w:after="0"/>
    </w:pPr>
    <w:rPr>
      <w:sz w:val="26"/>
    </w:rPr>
  </w:style>
  <w:style w:type="paragraph" w:styleId="12">
    <w:name w:val="toc 1"/>
    <w:basedOn w:val="a8"/>
    <w:next w:val="a8"/>
    <w:autoRedefine/>
    <w:uiPriority w:val="39"/>
    <w:rsid w:val="00665B08"/>
    <w:pPr>
      <w:spacing w:before="120" w:after="120"/>
    </w:pPr>
    <w:rPr>
      <w:b/>
      <w:bCs/>
      <w:caps/>
      <w:szCs w:val="24"/>
    </w:rPr>
  </w:style>
  <w:style w:type="paragraph" w:styleId="29">
    <w:name w:val="toc 2"/>
    <w:basedOn w:val="a8"/>
    <w:next w:val="a8"/>
    <w:autoRedefine/>
    <w:uiPriority w:val="39"/>
    <w:rsid w:val="00B21F18"/>
    <w:pPr>
      <w:ind w:left="227"/>
    </w:pPr>
    <w:rPr>
      <w:bCs/>
      <w:smallCaps/>
    </w:rPr>
  </w:style>
  <w:style w:type="paragraph" w:styleId="31">
    <w:name w:val="toc 3"/>
    <w:basedOn w:val="a8"/>
    <w:next w:val="a8"/>
    <w:autoRedefine/>
    <w:uiPriority w:val="39"/>
    <w:rsid w:val="00B21F18"/>
    <w:pPr>
      <w:ind w:left="454"/>
    </w:pPr>
    <w:rPr>
      <w:i/>
    </w:rPr>
  </w:style>
  <w:style w:type="character" w:styleId="af3">
    <w:name w:val="Hyperlink"/>
    <w:uiPriority w:val="99"/>
    <w:rsid w:val="003F3B01"/>
    <w:rPr>
      <w:color w:val="0000FF"/>
      <w:u w:val="single"/>
    </w:rPr>
  </w:style>
  <w:style w:type="table" w:styleId="af4">
    <w:name w:val="Table Grid"/>
    <w:basedOn w:val="aa"/>
    <w:uiPriority w:val="59"/>
    <w:rsid w:val="00F768A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8"/>
    <w:link w:val="af6"/>
    <w:uiPriority w:val="99"/>
    <w:rsid w:val="00E93A06"/>
    <w:rPr>
      <w:rFonts w:ascii="Tahoma" w:hAnsi="Tahoma"/>
      <w:sz w:val="16"/>
      <w:szCs w:val="16"/>
      <w:lang w:val="x-none" w:eastAsia="x-none"/>
    </w:rPr>
  </w:style>
  <w:style w:type="paragraph" w:customStyle="1" w:styleId="Char">
    <w:name w:val="Char"/>
    <w:basedOn w:val="a8"/>
    <w:rsid w:val="00B8291A"/>
    <w:pPr>
      <w:tabs>
        <w:tab w:val="num" w:pos="360"/>
      </w:tabs>
      <w:autoSpaceDE/>
      <w:autoSpaceDN/>
      <w:spacing w:after="160" w:line="240" w:lineRule="exact"/>
    </w:pPr>
    <w:rPr>
      <w:noProof/>
      <w:sz w:val="24"/>
      <w:szCs w:val="24"/>
      <w:lang w:val="en-US"/>
    </w:rPr>
  </w:style>
  <w:style w:type="paragraph" w:styleId="af7">
    <w:name w:val="Normal (Web)"/>
    <w:aliases w:val="Обычный (веб) Знак,Обычный (веб) Знак1 Знак1,Обычный (веб) Знак Знак Знак1,Обычный (Web) Знак Знак Знак1,Char Char Char Char Char Char Char Char Char Char Char Char Char Char Char Char Char Char Char Знак Знак Знак1,Обычный (Web)1"/>
    <w:basedOn w:val="a8"/>
    <w:link w:val="13"/>
    <w:rsid w:val="00B8291A"/>
    <w:pPr>
      <w:autoSpaceDE/>
      <w:autoSpaceDN/>
      <w:spacing w:before="100" w:beforeAutospacing="1" w:after="100" w:afterAutospacing="1"/>
    </w:pPr>
    <w:rPr>
      <w:sz w:val="24"/>
      <w:szCs w:val="24"/>
      <w:lang w:val="x-none" w:eastAsia="x-none"/>
    </w:rPr>
  </w:style>
  <w:style w:type="paragraph" w:customStyle="1" w:styleId="CharCharChar">
    <w:name w:val="Char Знак Знак Знак Знак Знак Char Знак Знак Знак Знак Знак Char Знак Знак Знак"/>
    <w:basedOn w:val="a8"/>
    <w:rsid w:val="00B8291A"/>
    <w:pPr>
      <w:tabs>
        <w:tab w:val="num" w:pos="360"/>
      </w:tabs>
      <w:autoSpaceDE/>
      <w:autoSpaceDN/>
      <w:spacing w:after="160" w:line="240" w:lineRule="exact"/>
    </w:pPr>
    <w:rPr>
      <w:noProof/>
      <w:sz w:val="24"/>
      <w:szCs w:val="24"/>
      <w:lang w:val="en-US"/>
    </w:rPr>
  </w:style>
  <w:style w:type="paragraph" w:customStyle="1" w:styleId="ConsNormal1">
    <w:name w:val="ConsNormal Знак Знак Знак Знак"/>
    <w:link w:val="ConsNormal2"/>
    <w:rsid w:val="00B8291A"/>
    <w:pPr>
      <w:autoSpaceDE w:val="0"/>
      <w:autoSpaceDN w:val="0"/>
      <w:ind w:right="19771" w:firstLine="539"/>
      <w:jc w:val="both"/>
    </w:pPr>
    <w:rPr>
      <w:rFonts w:ascii="Courier New" w:hAnsi="Courier New" w:cs="Courier New"/>
      <w:lang w:val="en-US"/>
    </w:rPr>
  </w:style>
  <w:style w:type="character" w:customStyle="1" w:styleId="ConsNormal2">
    <w:name w:val="ConsNormal Знак Знак Знак Знак Знак"/>
    <w:link w:val="ConsNormal1"/>
    <w:rsid w:val="00B8291A"/>
    <w:rPr>
      <w:rFonts w:ascii="Courier New" w:hAnsi="Courier New" w:cs="Courier New"/>
      <w:lang w:val="en-US" w:eastAsia="ru-RU" w:bidi="ar-SA"/>
    </w:rPr>
  </w:style>
  <w:style w:type="paragraph" w:customStyle="1" w:styleId="ConsPlusCell">
    <w:name w:val="ConsPlusCell"/>
    <w:uiPriority w:val="99"/>
    <w:rsid w:val="00173534"/>
    <w:pPr>
      <w:autoSpaceDE w:val="0"/>
      <w:autoSpaceDN w:val="0"/>
      <w:adjustRightInd w:val="0"/>
    </w:pPr>
    <w:rPr>
      <w:rFonts w:ascii="Arial" w:hAnsi="Arial" w:cs="Arial"/>
    </w:rPr>
  </w:style>
  <w:style w:type="paragraph" w:customStyle="1" w:styleId="titul">
    <w:name w:val="titul"/>
    <w:basedOn w:val="a8"/>
    <w:link w:val="titulChar"/>
    <w:rsid w:val="00876360"/>
    <w:pPr>
      <w:jc w:val="both"/>
    </w:pPr>
    <w:rPr>
      <w:sz w:val="22"/>
      <w:szCs w:val="22"/>
    </w:rPr>
  </w:style>
  <w:style w:type="character" w:customStyle="1" w:styleId="titulChar">
    <w:name w:val="titul Char"/>
    <w:link w:val="titul"/>
    <w:rsid w:val="00876360"/>
    <w:rPr>
      <w:sz w:val="22"/>
      <w:szCs w:val="22"/>
      <w:lang w:val="ru-RU" w:eastAsia="ru-RU" w:bidi="ar-SA"/>
    </w:rPr>
  </w:style>
  <w:style w:type="paragraph" w:customStyle="1" w:styleId="CharCharCharCharChar1Char">
    <w:name w:val="Знак Char Знак Знак Знак Знак Char Знак Char Знак Char Знак Char Знак Знак Знак1 Знак Char Знак"/>
    <w:basedOn w:val="a8"/>
    <w:uiPriority w:val="99"/>
    <w:rsid w:val="00876360"/>
    <w:pPr>
      <w:tabs>
        <w:tab w:val="num" w:pos="360"/>
      </w:tabs>
      <w:autoSpaceDE/>
      <w:autoSpaceDN/>
      <w:spacing w:after="160" w:line="240" w:lineRule="exact"/>
    </w:pPr>
    <w:rPr>
      <w:noProof/>
      <w:sz w:val="24"/>
      <w:szCs w:val="24"/>
      <w:lang w:val="en-US"/>
    </w:rPr>
  </w:style>
  <w:style w:type="paragraph" w:customStyle="1" w:styleId="BT">
    <w:name w:val="BT"/>
    <w:basedOn w:val="a8"/>
    <w:link w:val="BTChar"/>
    <w:uiPriority w:val="99"/>
    <w:rsid w:val="00876360"/>
    <w:pPr>
      <w:autoSpaceDE/>
      <w:autoSpaceDN/>
      <w:jc w:val="both"/>
    </w:pPr>
    <w:rPr>
      <w:sz w:val="22"/>
      <w:szCs w:val="22"/>
      <w:lang w:eastAsia="en-US"/>
    </w:rPr>
  </w:style>
  <w:style w:type="character" w:customStyle="1" w:styleId="BTChar">
    <w:name w:val="BT Char"/>
    <w:aliases w:val="Основной текст Знак Char,bt Char,body text Char,body text Char Char Char,бпОсновной текст Char,Bodytext Char,AvtalBr + 11 pt Char,All caps Char,Justified Char,First line:  9 cm + ... Char,AvtalBr Char,BodyText Char,AvtalBrödtext Char,ändrad Char"/>
    <w:link w:val="BT"/>
    <w:uiPriority w:val="99"/>
    <w:rsid w:val="00876360"/>
    <w:rPr>
      <w:sz w:val="22"/>
      <w:szCs w:val="22"/>
      <w:lang w:val="ru-RU" w:eastAsia="en-US" w:bidi="ar-SA"/>
    </w:rPr>
  </w:style>
  <w:style w:type="paragraph" w:customStyle="1" w:styleId="CharCharCharCharChar">
    <w:name w:val="Char Знак Знак Char Знак Знак Char Знак Знак Char Знак Знак Char Знак Знак"/>
    <w:basedOn w:val="a8"/>
    <w:rsid w:val="00C56129"/>
    <w:pPr>
      <w:tabs>
        <w:tab w:val="num" w:pos="360"/>
      </w:tabs>
      <w:autoSpaceDE/>
      <w:autoSpaceDN/>
      <w:spacing w:after="160" w:line="240" w:lineRule="exact"/>
    </w:pPr>
    <w:rPr>
      <w:noProof/>
      <w:sz w:val="24"/>
      <w:szCs w:val="24"/>
      <w:lang w:val="en-US"/>
    </w:rPr>
  </w:style>
  <w:style w:type="character" w:customStyle="1" w:styleId="ConsNormal0">
    <w:name w:val="ConsNormal Знак"/>
    <w:link w:val="ConsNormal"/>
    <w:locked/>
    <w:rsid w:val="00C56129"/>
    <w:rPr>
      <w:rFonts w:ascii="Courier New" w:hAnsi="Courier New" w:cs="Courier New"/>
      <w:lang w:val="en-US" w:eastAsia="ru-RU" w:bidi="ar-SA"/>
    </w:rPr>
  </w:style>
  <w:style w:type="paragraph" w:customStyle="1" w:styleId="BULL01">
    <w:name w:val="BULL 01"/>
    <w:basedOn w:val="a8"/>
    <w:uiPriority w:val="99"/>
    <w:rsid w:val="00C56129"/>
    <w:pPr>
      <w:numPr>
        <w:numId w:val="7"/>
      </w:numPr>
      <w:autoSpaceDE/>
      <w:autoSpaceDN/>
      <w:jc w:val="both"/>
    </w:pPr>
    <w:rPr>
      <w:sz w:val="22"/>
      <w:szCs w:val="22"/>
    </w:rPr>
  </w:style>
  <w:style w:type="paragraph" w:customStyle="1" w:styleId="BULL02">
    <w:name w:val="BULL 02"/>
    <w:uiPriority w:val="99"/>
    <w:rsid w:val="00C56129"/>
    <w:pPr>
      <w:tabs>
        <w:tab w:val="num" w:pos="1440"/>
      </w:tabs>
      <w:jc w:val="both"/>
    </w:pPr>
    <w:rPr>
      <w:b/>
      <w:bCs/>
      <w:i/>
      <w:iCs/>
      <w:sz w:val="22"/>
      <w:szCs w:val="22"/>
      <w:lang w:eastAsia="en-US"/>
    </w:rPr>
  </w:style>
  <w:style w:type="paragraph" w:customStyle="1" w:styleId="14">
    <w:name w:val="1 Знак Знак Знак Знак"/>
    <w:basedOn w:val="a8"/>
    <w:rsid w:val="004E29EB"/>
    <w:pPr>
      <w:tabs>
        <w:tab w:val="num" w:pos="360"/>
      </w:tabs>
      <w:autoSpaceDE/>
      <w:autoSpaceDN/>
      <w:spacing w:after="160" w:line="240" w:lineRule="exact"/>
    </w:pPr>
    <w:rPr>
      <w:noProof/>
      <w:sz w:val="24"/>
      <w:szCs w:val="24"/>
      <w:lang w:val="en-US"/>
    </w:rPr>
  </w:style>
  <w:style w:type="character" w:styleId="af8">
    <w:name w:val="annotation reference"/>
    <w:uiPriority w:val="99"/>
    <w:rsid w:val="00094C00"/>
    <w:rPr>
      <w:sz w:val="16"/>
      <w:szCs w:val="16"/>
    </w:rPr>
  </w:style>
  <w:style w:type="paragraph" w:styleId="af9">
    <w:name w:val="annotation text"/>
    <w:aliases w:val="Знак3"/>
    <w:basedOn w:val="a8"/>
    <w:link w:val="afa"/>
    <w:uiPriority w:val="99"/>
    <w:rsid w:val="00094C00"/>
  </w:style>
  <w:style w:type="character" w:customStyle="1" w:styleId="afa">
    <w:name w:val="Текст примечания Знак"/>
    <w:aliases w:val="Знак3 Знак"/>
    <w:basedOn w:val="a9"/>
    <w:link w:val="af9"/>
    <w:uiPriority w:val="99"/>
    <w:rsid w:val="00094C00"/>
  </w:style>
  <w:style w:type="paragraph" w:styleId="afb">
    <w:name w:val="annotation subject"/>
    <w:basedOn w:val="af9"/>
    <w:next w:val="af9"/>
    <w:link w:val="afc"/>
    <w:uiPriority w:val="99"/>
    <w:rsid w:val="00094C00"/>
    <w:rPr>
      <w:b/>
      <w:bCs/>
      <w:lang w:val="x-none" w:eastAsia="x-none"/>
    </w:rPr>
  </w:style>
  <w:style w:type="character" w:customStyle="1" w:styleId="afc">
    <w:name w:val="Тема примечания Знак"/>
    <w:link w:val="afb"/>
    <w:uiPriority w:val="99"/>
    <w:rsid w:val="00094C00"/>
    <w:rPr>
      <w:b/>
      <w:bCs/>
    </w:rPr>
  </w:style>
  <w:style w:type="character" w:customStyle="1" w:styleId="Subst0">
    <w:name w:val="Subst"/>
    <w:uiPriority w:val="99"/>
    <w:rsid w:val="00A368B7"/>
    <w:rPr>
      <w:b/>
      <w:bCs w:val="0"/>
      <w:i/>
      <w:iCs w:val="0"/>
    </w:rPr>
  </w:style>
  <w:style w:type="paragraph" w:customStyle="1" w:styleId="prilozhenieglava">
    <w:name w:val="prilozhenie glava"/>
    <w:basedOn w:val="a8"/>
    <w:rsid w:val="006543A6"/>
    <w:pPr>
      <w:autoSpaceDE/>
      <w:autoSpaceDN/>
      <w:spacing w:before="240" w:after="240"/>
      <w:jc w:val="center"/>
    </w:pPr>
    <w:rPr>
      <w:b/>
      <w:caps/>
      <w:sz w:val="24"/>
    </w:rPr>
  </w:style>
  <w:style w:type="paragraph" w:customStyle="1" w:styleId="2a">
    <w:name w:val="Абзац списка2"/>
    <w:basedOn w:val="a8"/>
    <w:uiPriority w:val="34"/>
    <w:qFormat/>
    <w:rsid w:val="00D83B38"/>
    <w:pPr>
      <w:ind w:left="720"/>
      <w:contextualSpacing/>
    </w:pPr>
  </w:style>
  <w:style w:type="paragraph" w:styleId="afd">
    <w:name w:val="footnote text"/>
    <w:aliases w:val="Table_Footnote_last"/>
    <w:basedOn w:val="a8"/>
    <w:link w:val="afe"/>
    <w:rsid w:val="00105F1E"/>
    <w:pPr>
      <w:autoSpaceDE/>
      <w:autoSpaceDN/>
    </w:pPr>
  </w:style>
  <w:style w:type="character" w:customStyle="1" w:styleId="afe">
    <w:name w:val="Текст сноски Знак"/>
    <w:aliases w:val="Table_Footnote_last Знак"/>
    <w:basedOn w:val="a9"/>
    <w:link w:val="afd"/>
    <w:rsid w:val="00105F1E"/>
  </w:style>
  <w:style w:type="paragraph" w:customStyle="1" w:styleId="15">
    <w:name w:val="Рецензия1"/>
    <w:hidden/>
    <w:uiPriority w:val="99"/>
    <w:semiHidden/>
    <w:rsid w:val="00737FA6"/>
  </w:style>
  <w:style w:type="paragraph" w:customStyle="1" w:styleId="16">
    <w:name w:val="Абзац списка1"/>
    <w:basedOn w:val="a8"/>
    <w:rsid w:val="005E39B2"/>
    <w:pPr>
      <w:autoSpaceDE/>
      <w:autoSpaceDN/>
      <w:ind w:left="720"/>
      <w:contextualSpacing/>
    </w:pPr>
    <w:rPr>
      <w:rFonts w:eastAsia="Calibri"/>
      <w:sz w:val="24"/>
      <w:szCs w:val="24"/>
    </w:rPr>
  </w:style>
  <w:style w:type="paragraph" w:customStyle="1" w:styleId="53">
    <w:name w:val="стиль5"/>
    <w:basedOn w:val="a8"/>
    <w:rsid w:val="005E2418"/>
    <w:pPr>
      <w:autoSpaceDE/>
      <w:autoSpaceDN/>
      <w:spacing w:before="100" w:beforeAutospacing="1" w:after="100" w:afterAutospacing="1"/>
    </w:pPr>
    <w:rPr>
      <w:color w:val="003333"/>
      <w:sz w:val="18"/>
      <w:szCs w:val="18"/>
    </w:rPr>
  </w:style>
  <w:style w:type="paragraph" w:customStyle="1" w:styleId="ConsNormal10">
    <w:name w:val="ConsNormal Знак Знак Знак Знак1 Знак"/>
    <w:rsid w:val="0056748F"/>
    <w:pPr>
      <w:autoSpaceDE w:val="0"/>
      <w:autoSpaceDN w:val="0"/>
      <w:ind w:right="19771" w:firstLine="539"/>
      <w:jc w:val="both"/>
    </w:pPr>
    <w:rPr>
      <w:rFonts w:ascii="Courier New" w:hAnsi="Courier New" w:cs="Courier New"/>
      <w:lang w:val="en-US"/>
    </w:rPr>
  </w:style>
  <w:style w:type="paragraph" w:customStyle="1" w:styleId="WGLTableBody">
    <w:name w:val="WGL Table Body"/>
    <w:basedOn w:val="a8"/>
    <w:rsid w:val="002E6F91"/>
    <w:pPr>
      <w:autoSpaceDE/>
      <w:autoSpaceDN/>
      <w:spacing w:before="30" w:after="100" w:line="200" w:lineRule="exact"/>
    </w:pPr>
    <w:rPr>
      <w:rFonts w:ascii="Arial" w:hAnsi="Arial"/>
      <w:sz w:val="16"/>
      <w:lang w:val="en-US" w:eastAsia="en-US"/>
    </w:rPr>
  </w:style>
  <w:style w:type="paragraph" w:styleId="42">
    <w:name w:val="toc 4"/>
    <w:basedOn w:val="a8"/>
    <w:next w:val="a8"/>
    <w:autoRedefine/>
    <w:uiPriority w:val="39"/>
    <w:unhideWhenUsed/>
    <w:rsid w:val="002A7D7B"/>
    <w:pPr>
      <w:ind w:left="400"/>
    </w:pPr>
    <w:rPr>
      <w:rFonts w:ascii="Calibri" w:hAnsi="Calibri"/>
    </w:rPr>
  </w:style>
  <w:style w:type="paragraph" w:styleId="54">
    <w:name w:val="toc 5"/>
    <w:basedOn w:val="a8"/>
    <w:next w:val="a8"/>
    <w:autoRedefine/>
    <w:uiPriority w:val="39"/>
    <w:unhideWhenUsed/>
    <w:rsid w:val="002A7D7B"/>
    <w:pPr>
      <w:ind w:left="600"/>
    </w:pPr>
    <w:rPr>
      <w:rFonts w:ascii="Calibri" w:hAnsi="Calibri"/>
    </w:rPr>
  </w:style>
  <w:style w:type="paragraph" w:styleId="61">
    <w:name w:val="toc 6"/>
    <w:basedOn w:val="a8"/>
    <w:next w:val="a8"/>
    <w:autoRedefine/>
    <w:uiPriority w:val="39"/>
    <w:unhideWhenUsed/>
    <w:rsid w:val="002A7D7B"/>
    <w:pPr>
      <w:ind w:left="800"/>
    </w:pPr>
    <w:rPr>
      <w:rFonts w:ascii="Calibri" w:hAnsi="Calibri"/>
    </w:rPr>
  </w:style>
  <w:style w:type="paragraph" w:styleId="72">
    <w:name w:val="toc 7"/>
    <w:basedOn w:val="a8"/>
    <w:next w:val="a8"/>
    <w:autoRedefine/>
    <w:uiPriority w:val="39"/>
    <w:unhideWhenUsed/>
    <w:rsid w:val="002A7D7B"/>
    <w:pPr>
      <w:ind w:left="1000"/>
    </w:pPr>
    <w:rPr>
      <w:rFonts w:ascii="Calibri" w:hAnsi="Calibri"/>
    </w:rPr>
  </w:style>
  <w:style w:type="paragraph" w:styleId="81">
    <w:name w:val="toc 8"/>
    <w:basedOn w:val="a8"/>
    <w:next w:val="a8"/>
    <w:autoRedefine/>
    <w:uiPriority w:val="39"/>
    <w:unhideWhenUsed/>
    <w:rsid w:val="002A7D7B"/>
    <w:pPr>
      <w:ind w:left="1200"/>
    </w:pPr>
    <w:rPr>
      <w:rFonts w:ascii="Calibri" w:hAnsi="Calibri"/>
    </w:rPr>
  </w:style>
  <w:style w:type="paragraph" w:styleId="91">
    <w:name w:val="toc 9"/>
    <w:basedOn w:val="a8"/>
    <w:next w:val="a8"/>
    <w:autoRedefine/>
    <w:uiPriority w:val="39"/>
    <w:unhideWhenUsed/>
    <w:rsid w:val="002A7D7B"/>
    <w:pPr>
      <w:ind w:left="1400"/>
    </w:pPr>
    <w:rPr>
      <w:rFonts w:ascii="Calibri" w:hAnsi="Calibri"/>
    </w:rPr>
  </w:style>
  <w:style w:type="paragraph" w:customStyle="1" w:styleId="text10">
    <w:name w:val="text 10"/>
    <w:basedOn w:val="a8"/>
    <w:rsid w:val="001F4428"/>
    <w:pPr>
      <w:spacing w:before="120"/>
      <w:jc w:val="both"/>
    </w:pPr>
    <w:rPr>
      <w:sz w:val="22"/>
      <w:szCs w:val="22"/>
    </w:rPr>
  </w:style>
  <w:style w:type="paragraph" w:styleId="32">
    <w:name w:val="Body Text Indent 3"/>
    <w:basedOn w:val="a8"/>
    <w:link w:val="33"/>
    <w:rsid w:val="001F4428"/>
    <w:pPr>
      <w:spacing w:after="120"/>
      <w:ind w:left="283"/>
    </w:pPr>
    <w:rPr>
      <w:sz w:val="16"/>
      <w:szCs w:val="16"/>
      <w:lang w:val="x-none" w:eastAsia="x-none"/>
    </w:rPr>
  </w:style>
  <w:style w:type="character" w:customStyle="1" w:styleId="33">
    <w:name w:val="Основной текст с отступом 3 Знак"/>
    <w:link w:val="32"/>
    <w:rsid w:val="001F4428"/>
    <w:rPr>
      <w:sz w:val="16"/>
      <w:szCs w:val="16"/>
    </w:rPr>
  </w:style>
  <w:style w:type="paragraph" w:customStyle="1" w:styleId="92">
    <w:name w:val="заголовок 9"/>
    <w:basedOn w:val="a8"/>
    <w:next w:val="a8"/>
    <w:rsid w:val="0049477A"/>
    <w:pPr>
      <w:keepNext/>
      <w:jc w:val="center"/>
    </w:pPr>
    <w:rPr>
      <w:rFonts w:ascii="Arial" w:hAnsi="Arial" w:cs="Arial"/>
      <w:sz w:val="28"/>
      <w:szCs w:val="28"/>
    </w:rPr>
  </w:style>
  <w:style w:type="paragraph" w:customStyle="1" w:styleId="82">
    <w:name w:val="заголовок 8"/>
    <w:basedOn w:val="a8"/>
    <w:next w:val="a8"/>
    <w:rsid w:val="0049477A"/>
    <w:pPr>
      <w:keepNext/>
      <w:jc w:val="center"/>
    </w:pPr>
    <w:rPr>
      <w:sz w:val="24"/>
      <w:szCs w:val="24"/>
    </w:rPr>
  </w:style>
  <w:style w:type="paragraph" w:customStyle="1" w:styleId="BULL03">
    <w:name w:val="BULL 03"/>
    <w:rsid w:val="000D7CCB"/>
    <w:pPr>
      <w:numPr>
        <w:numId w:val="11"/>
      </w:numPr>
    </w:pPr>
    <w:rPr>
      <w:b/>
      <w:bCs/>
      <w:i/>
      <w:iCs/>
      <w:sz w:val="22"/>
      <w:szCs w:val="22"/>
      <w:lang w:eastAsia="en-US"/>
    </w:rPr>
  </w:style>
  <w:style w:type="character" w:customStyle="1" w:styleId="BT0">
    <w:name w:val="BT Знак"/>
    <w:aliases w:val="BodyText Знак,AvtalBr Знак,ГОСТ 7.32-91 - Отновной текст Знак,таблица Знак,All caps Знак"/>
    <w:rsid w:val="000D7CCB"/>
    <w:rPr>
      <w:sz w:val="22"/>
      <w:szCs w:val="22"/>
      <w:lang w:val="ru-RU" w:eastAsia="en-US" w:bidi="ar-SA"/>
    </w:rPr>
  </w:style>
  <w:style w:type="character" w:customStyle="1" w:styleId="25">
    <w:name w:val="Основной текст Знак2"/>
    <w:aliases w:val="Основной текст Знак Знак1,bt Знак1,body text Знак1,body text Char Char Знак1,бпОсновной текст Знак1,Основной текст Знак1 Знак,Основной текст Знак Знак Знак,bt Знак Знак,body text Знак Знак,body text Char Char Знак Знак"/>
    <w:link w:val="af"/>
    <w:locked/>
    <w:rsid w:val="000D7CCB"/>
    <w:rPr>
      <w:lang w:val="en-AU" w:eastAsia="en-US"/>
    </w:rPr>
  </w:style>
  <w:style w:type="paragraph" w:styleId="aff">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1,Текст Знак Знак,Текст Знак2 Знак Знак"/>
    <w:basedOn w:val="a8"/>
    <w:link w:val="aff0"/>
    <w:uiPriority w:val="99"/>
    <w:rsid w:val="002C7F5E"/>
    <w:pPr>
      <w:autoSpaceDE/>
      <w:autoSpaceDN/>
    </w:pPr>
    <w:rPr>
      <w:rFonts w:ascii="Courier New" w:hAnsi="Courier New"/>
      <w:lang w:val="x-none" w:eastAsia="x-none"/>
    </w:rPr>
  </w:style>
  <w:style w:type="character" w:customStyle="1" w:styleId="aff0">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1 Знак,Текст Знак Знак Знак"/>
    <w:link w:val="aff"/>
    <w:uiPriority w:val="99"/>
    <w:rsid w:val="002C7F5E"/>
    <w:rPr>
      <w:rFonts w:ascii="Courier New" w:hAnsi="Courier New" w:cs="Courier New"/>
    </w:rPr>
  </w:style>
  <w:style w:type="paragraph" w:customStyle="1" w:styleId="NormalPrefix">
    <w:name w:val="Normal Prefix"/>
    <w:link w:val="NormalPrefix0"/>
    <w:rsid w:val="002C7F5E"/>
    <w:pPr>
      <w:widowControl w:val="0"/>
      <w:spacing w:before="200" w:after="40"/>
    </w:pPr>
    <w:rPr>
      <w:sz w:val="22"/>
      <w:szCs w:val="22"/>
      <w:lang w:eastAsia="en-US"/>
    </w:rPr>
  </w:style>
  <w:style w:type="paragraph" w:customStyle="1" w:styleId="FR1">
    <w:name w:val="FR1"/>
    <w:rsid w:val="002C7F5E"/>
    <w:pPr>
      <w:widowControl w:val="0"/>
      <w:autoSpaceDE w:val="0"/>
      <w:autoSpaceDN w:val="0"/>
      <w:jc w:val="both"/>
    </w:pPr>
    <w:rPr>
      <w:rFonts w:ascii="Swiss Light 10pt" w:hAnsi="Swiss Light 10pt" w:cs="Swiss Light 10pt"/>
    </w:rPr>
  </w:style>
  <w:style w:type="character" w:customStyle="1" w:styleId="FontStyle13">
    <w:name w:val="Font Style13"/>
    <w:uiPriority w:val="99"/>
    <w:rsid w:val="002149B4"/>
    <w:rPr>
      <w:rFonts w:ascii="Times New Roman" w:hAnsi="Times New Roman" w:cs="Times New Roman"/>
      <w:color w:val="000000"/>
      <w:sz w:val="26"/>
      <w:szCs w:val="26"/>
    </w:rPr>
  </w:style>
  <w:style w:type="paragraph" w:customStyle="1" w:styleId="Style8">
    <w:name w:val="Style8"/>
    <w:basedOn w:val="a8"/>
    <w:uiPriority w:val="99"/>
    <w:rsid w:val="002149B4"/>
    <w:pPr>
      <w:widowControl w:val="0"/>
      <w:adjustRightInd w:val="0"/>
      <w:spacing w:line="322" w:lineRule="exact"/>
      <w:ind w:firstLine="715"/>
    </w:pPr>
    <w:rPr>
      <w:sz w:val="24"/>
      <w:szCs w:val="24"/>
    </w:rPr>
  </w:style>
  <w:style w:type="paragraph" w:customStyle="1" w:styleId="Style2">
    <w:name w:val="Style2"/>
    <w:basedOn w:val="a8"/>
    <w:uiPriority w:val="99"/>
    <w:rsid w:val="006B3D62"/>
    <w:pPr>
      <w:widowControl w:val="0"/>
      <w:adjustRightInd w:val="0"/>
      <w:spacing w:line="322" w:lineRule="exact"/>
      <w:ind w:firstLine="706"/>
      <w:jc w:val="both"/>
    </w:pPr>
    <w:rPr>
      <w:sz w:val="24"/>
      <w:szCs w:val="24"/>
    </w:rPr>
  </w:style>
  <w:style w:type="paragraph" w:customStyle="1" w:styleId="ConsNormal11">
    <w:name w:val="ConsNormal Знак Знак Знак1 Знак Знак Знак"/>
    <w:link w:val="ConsNormal12"/>
    <w:rsid w:val="00181C1C"/>
    <w:pPr>
      <w:autoSpaceDE w:val="0"/>
      <w:autoSpaceDN w:val="0"/>
      <w:ind w:right="19771" w:firstLine="539"/>
      <w:jc w:val="both"/>
    </w:pPr>
    <w:rPr>
      <w:rFonts w:ascii="Courier New" w:hAnsi="Courier New" w:cs="Courier New"/>
      <w:lang w:val="en-US"/>
    </w:rPr>
  </w:style>
  <w:style w:type="character" w:customStyle="1" w:styleId="ConsNormal12">
    <w:name w:val="ConsNormal Знак Знак Знак1 Знак Знак Знак Знак"/>
    <w:link w:val="ConsNormal11"/>
    <w:locked/>
    <w:rsid w:val="00181C1C"/>
    <w:rPr>
      <w:rFonts w:ascii="Courier New" w:hAnsi="Courier New" w:cs="Courier New"/>
      <w:lang w:val="en-US" w:eastAsia="ru-RU" w:bidi="ar-SA"/>
    </w:rPr>
  </w:style>
  <w:style w:type="character" w:customStyle="1" w:styleId="casualtext1">
    <w:name w:val="casual_text1"/>
    <w:rsid w:val="006029EB"/>
    <w:rPr>
      <w:strike w:val="0"/>
      <w:dstrike w:val="0"/>
      <w:color w:val="5B5B5B"/>
      <w:sz w:val="16"/>
      <w:szCs w:val="16"/>
      <w:u w:val="none"/>
      <w:effect w:val="none"/>
    </w:rPr>
  </w:style>
  <w:style w:type="character" w:styleId="aff1">
    <w:name w:val="Strong"/>
    <w:uiPriority w:val="22"/>
    <w:qFormat/>
    <w:rsid w:val="00680502"/>
    <w:rPr>
      <w:b/>
      <w:bCs/>
    </w:rPr>
  </w:style>
  <w:style w:type="character" w:customStyle="1" w:styleId="titul0">
    <w:name w:val="titul Знак"/>
    <w:rsid w:val="00B84534"/>
    <w:rPr>
      <w:sz w:val="22"/>
      <w:szCs w:val="22"/>
      <w:lang w:val="ru-RU" w:eastAsia="ru-RU" w:bidi="ar-SA"/>
    </w:rPr>
  </w:style>
  <w:style w:type="character" w:customStyle="1" w:styleId="af2">
    <w:name w:val="Основной текст с отступом Знак"/>
    <w:aliases w:val="Основной текст с отступом Знак1 Знак1,Char Знак Знак1, Знак6 Знак Знак Знак1,Основной текст с отступом Знак Знак Знак1"/>
    <w:basedOn w:val="a9"/>
    <w:link w:val="af1"/>
    <w:uiPriority w:val="99"/>
    <w:locked/>
    <w:rsid w:val="00336113"/>
  </w:style>
  <w:style w:type="character" w:customStyle="1" w:styleId="2b">
    <w:name w:val="Основной текст с отступом Знак2"/>
    <w:aliases w:val="Основной текст с отступом Знак1 Знак,Char Знак Знак, Знак6 Знак Знак Знак,Основной текст с отступом Знак Знак Знак"/>
    <w:semiHidden/>
    <w:locked/>
    <w:rsid w:val="0089155F"/>
    <w:rPr>
      <w:lang w:val="ru-RU" w:eastAsia="ru-RU" w:bidi="ar-SA"/>
    </w:rPr>
  </w:style>
  <w:style w:type="character" w:customStyle="1" w:styleId="FontStyle61">
    <w:name w:val="Font Style61"/>
    <w:rsid w:val="00F82BC7"/>
    <w:rPr>
      <w:rFonts w:ascii="Times New Roman" w:hAnsi="Times New Roman" w:cs="Times New Roman"/>
      <w:b/>
      <w:bCs/>
      <w:i/>
      <w:iCs/>
      <w:sz w:val="18"/>
      <w:szCs w:val="18"/>
    </w:rPr>
  </w:style>
  <w:style w:type="paragraph" w:customStyle="1" w:styleId="Style48">
    <w:name w:val="Style48"/>
    <w:basedOn w:val="a8"/>
    <w:rsid w:val="00F82BC7"/>
    <w:pPr>
      <w:widowControl w:val="0"/>
      <w:adjustRightInd w:val="0"/>
      <w:spacing w:line="235" w:lineRule="exact"/>
      <w:jc w:val="both"/>
    </w:pPr>
    <w:rPr>
      <w:sz w:val="24"/>
      <w:szCs w:val="24"/>
    </w:rPr>
  </w:style>
  <w:style w:type="paragraph" w:customStyle="1" w:styleId="aff2">
    <w:name w:val="Приложения"/>
    <w:basedOn w:val="29"/>
    <w:rsid w:val="00036362"/>
    <w:pPr>
      <w:tabs>
        <w:tab w:val="num" w:pos="360"/>
        <w:tab w:val="right" w:leader="dot" w:pos="10065"/>
      </w:tabs>
      <w:ind w:left="360" w:right="424" w:hanging="360"/>
      <w:jc w:val="both"/>
    </w:pPr>
    <w:rPr>
      <w:sz w:val="22"/>
      <w:szCs w:val="22"/>
    </w:rPr>
  </w:style>
  <w:style w:type="paragraph" w:styleId="2c">
    <w:name w:val="Body Text 2"/>
    <w:basedOn w:val="a8"/>
    <w:link w:val="2d"/>
    <w:uiPriority w:val="99"/>
    <w:rsid w:val="00DA25FE"/>
    <w:pPr>
      <w:spacing w:after="120" w:line="480" w:lineRule="auto"/>
    </w:pPr>
  </w:style>
  <w:style w:type="character" w:customStyle="1" w:styleId="2d">
    <w:name w:val="Основной текст 2 Знак"/>
    <w:basedOn w:val="a9"/>
    <w:link w:val="2c"/>
    <w:uiPriority w:val="99"/>
    <w:rsid w:val="00DA25FE"/>
  </w:style>
  <w:style w:type="character" w:customStyle="1" w:styleId="41">
    <w:name w:val="Заголовок 4 Знак"/>
    <w:link w:val="40"/>
    <w:rsid w:val="00DA25FE"/>
    <w:rPr>
      <w:b/>
      <w:bCs/>
      <w:sz w:val="28"/>
      <w:szCs w:val="28"/>
    </w:rPr>
  </w:style>
  <w:style w:type="character" w:customStyle="1" w:styleId="52">
    <w:name w:val="Заголовок 5 Знак"/>
    <w:link w:val="51"/>
    <w:uiPriority w:val="9"/>
    <w:rsid w:val="00DA25FE"/>
    <w:rPr>
      <w:b/>
      <w:bCs/>
      <w:sz w:val="24"/>
      <w:szCs w:val="25"/>
    </w:rPr>
  </w:style>
  <w:style w:type="character" w:customStyle="1" w:styleId="60">
    <w:name w:val="Заголовок 6 Знак"/>
    <w:link w:val="6"/>
    <w:uiPriority w:val="9"/>
    <w:rsid w:val="00DA25FE"/>
    <w:rPr>
      <w:b/>
      <w:bCs/>
      <w:sz w:val="22"/>
      <w:szCs w:val="22"/>
    </w:rPr>
  </w:style>
  <w:style w:type="character" w:customStyle="1" w:styleId="71">
    <w:name w:val="Заголовок 7 Знак"/>
    <w:link w:val="70"/>
    <w:uiPriority w:val="9"/>
    <w:rsid w:val="00DA25FE"/>
    <w:rPr>
      <w:b/>
      <w:snapToGrid w:val="0"/>
      <w:sz w:val="22"/>
    </w:rPr>
  </w:style>
  <w:style w:type="character" w:customStyle="1" w:styleId="80">
    <w:name w:val="Заголовок 8 Знак"/>
    <w:link w:val="8"/>
    <w:uiPriority w:val="9"/>
    <w:rsid w:val="00DA25FE"/>
    <w:rPr>
      <w:b/>
      <w:snapToGrid w:val="0"/>
      <w:sz w:val="24"/>
    </w:rPr>
  </w:style>
  <w:style w:type="character" w:customStyle="1" w:styleId="90">
    <w:name w:val="Заголовок 9 Знак"/>
    <w:link w:val="9"/>
    <w:uiPriority w:val="9"/>
    <w:rsid w:val="00DA25FE"/>
    <w:rPr>
      <w:rFonts w:ascii="Arial" w:hAnsi="Arial" w:cs="Arial"/>
      <w:sz w:val="22"/>
      <w:szCs w:val="22"/>
    </w:rPr>
  </w:style>
  <w:style w:type="paragraph" w:customStyle="1" w:styleId="Heading14">
    <w:name w:val="Heading 14"/>
    <w:rsid w:val="00DA25FE"/>
    <w:pPr>
      <w:widowControl w:val="0"/>
      <w:spacing w:before="360" w:after="40"/>
      <w:jc w:val="center"/>
    </w:pPr>
    <w:rPr>
      <w:b/>
      <w:snapToGrid w:val="0"/>
      <w:sz w:val="28"/>
    </w:rPr>
  </w:style>
  <w:style w:type="paragraph" w:customStyle="1" w:styleId="Heading25">
    <w:name w:val="Heading 25"/>
    <w:rsid w:val="00DA25FE"/>
    <w:pPr>
      <w:widowControl w:val="0"/>
      <w:spacing w:before="360" w:after="40"/>
    </w:pPr>
    <w:rPr>
      <w:b/>
      <w:bCs/>
      <w:sz w:val="24"/>
      <w:szCs w:val="24"/>
    </w:rPr>
  </w:style>
  <w:style w:type="paragraph" w:customStyle="1" w:styleId="aff3">
    <w:name w:val="Знак Знак Знак Знак"/>
    <w:basedOn w:val="a8"/>
    <w:rsid w:val="00DA25FE"/>
    <w:pPr>
      <w:tabs>
        <w:tab w:val="num" w:pos="360"/>
      </w:tabs>
      <w:autoSpaceDE/>
      <w:autoSpaceDN/>
      <w:spacing w:after="160" w:line="240" w:lineRule="exact"/>
    </w:pPr>
    <w:rPr>
      <w:noProof/>
      <w:sz w:val="24"/>
      <w:szCs w:val="24"/>
      <w:lang w:val="en-US"/>
    </w:rPr>
  </w:style>
  <w:style w:type="character" w:customStyle="1" w:styleId="greybold1">
    <w:name w:val="grey_bold1"/>
    <w:rsid w:val="00DA25FE"/>
    <w:rPr>
      <w:rFonts w:ascii="Tahoma" w:hAnsi="Tahoma" w:cs="Tahoma" w:hint="default"/>
      <w:b/>
      <w:bCs/>
      <w:color w:val="535353"/>
      <w:sz w:val="20"/>
      <w:szCs w:val="20"/>
    </w:rPr>
  </w:style>
  <w:style w:type="character" w:styleId="aff4">
    <w:name w:val="FollowedHyperlink"/>
    <w:uiPriority w:val="99"/>
    <w:rsid w:val="00DA25FE"/>
    <w:rPr>
      <w:color w:val="800080"/>
      <w:u w:val="single"/>
    </w:rPr>
  </w:style>
  <w:style w:type="paragraph" w:customStyle="1" w:styleId="content">
    <w:name w:val="content"/>
    <w:basedOn w:val="a8"/>
    <w:rsid w:val="00DA25FE"/>
    <w:pPr>
      <w:autoSpaceDE/>
      <w:autoSpaceDN/>
      <w:spacing w:before="100" w:beforeAutospacing="1" w:after="100" w:afterAutospacing="1"/>
    </w:pPr>
    <w:rPr>
      <w:rFonts w:eastAsia="MS Mincho"/>
      <w:sz w:val="24"/>
      <w:szCs w:val="24"/>
      <w:lang w:eastAsia="ja-JP"/>
    </w:rPr>
  </w:style>
  <w:style w:type="paragraph" w:customStyle="1" w:styleId="aff5">
    <w:name w:val="Абзац"/>
    <w:basedOn w:val="a8"/>
    <w:rsid w:val="00DA25FE"/>
    <w:pPr>
      <w:autoSpaceDE/>
      <w:autoSpaceDN/>
      <w:spacing w:after="120"/>
      <w:jc w:val="both"/>
    </w:pPr>
    <w:rPr>
      <w:sz w:val="24"/>
      <w:szCs w:val="24"/>
      <w:lang w:eastAsia="en-US"/>
    </w:rPr>
  </w:style>
  <w:style w:type="paragraph" w:customStyle="1" w:styleId="Char0">
    <w:name w:val="Знак Char Знак Знак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styleId="2e">
    <w:name w:val="List 2"/>
    <w:basedOn w:val="a8"/>
    <w:uiPriority w:val="99"/>
    <w:rsid w:val="00DA25FE"/>
    <w:pPr>
      <w:ind w:left="566" w:hanging="283"/>
    </w:pPr>
  </w:style>
  <w:style w:type="paragraph" w:customStyle="1" w:styleId="-">
    <w:name w:val="Проспект - ответ"/>
    <w:basedOn w:val="a8"/>
    <w:autoRedefine/>
    <w:rsid w:val="00DA25FE"/>
    <w:pPr>
      <w:widowControl w:val="0"/>
      <w:spacing w:before="20" w:after="120"/>
      <w:ind w:firstLine="540"/>
      <w:jc w:val="both"/>
    </w:pPr>
    <w:rPr>
      <w:b/>
      <w:i/>
      <w:sz w:val="22"/>
      <w:szCs w:val="22"/>
    </w:rPr>
  </w:style>
  <w:style w:type="paragraph" w:styleId="a">
    <w:name w:val="List Bullet"/>
    <w:basedOn w:val="a8"/>
    <w:rsid w:val="00DA25FE"/>
    <w:pPr>
      <w:numPr>
        <w:numId w:val="12"/>
      </w:numPr>
      <w:autoSpaceDE/>
      <w:autoSpaceDN/>
    </w:pPr>
    <w:rPr>
      <w:sz w:val="24"/>
      <w:szCs w:val="24"/>
      <w:lang w:val="en-US" w:eastAsia="en-US"/>
    </w:rPr>
  </w:style>
  <w:style w:type="paragraph" w:customStyle="1" w:styleId="Char2">
    <w:name w:val="Char2"/>
    <w:basedOn w:val="a8"/>
    <w:rsid w:val="00DA25FE"/>
    <w:pPr>
      <w:tabs>
        <w:tab w:val="num" w:pos="360"/>
      </w:tabs>
      <w:autoSpaceDE/>
      <w:autoSpaceDN/>
      <w:spacing w:after="160" w:line="240" w:lineRule="exact"/>
    </w:pPr>
    <w:rPr>
      <w:noProof/>
      <w:sz w:val="24"/>
      <w:szCs w:val="24"/>
      <w:lang w:val="en-US"/>
    </w:rPr>
  </w:style>
  <w:style w:type="paragraph" w:customStyle="1" w:styleId="rvps99185">
    <w:name w:val="rvps99185"/>
    <w:basedOn w:val="a8"/>
    <w:rsid w:val="00DA25FE"/>
    <w:pPr>
      <w:autoSpaceDE/>
      <w:autoSpaceDN/>
      <w:jc w:val="right"/>
    </w:pPr>
    <w:rPr>
      <w:color w:val="000000"/>
      <w:sz w:val="18"/>
      <w:szCs w:val="18"/>
    </w:rPr>
  </w:style>
  <w:style w:type="paragraph" w:customStyle="1" w:styleId="aff6">
    <w:name w:val="a"/>
    <w:basedOn w:val="a8"/>
    <w:rsid w:val="00DA25FE"/>
    <w:pPr>
      <w:autoSpaceDE/>
      <w:autoSpaceDN/>
      <w:ind w:right="-91"/>
      <w:jc w:val="both"/>
    </w:pPr>
    <w:rPr>
      <w:b/>
      <w:bCs/>
      <w:color w:val="000000"/>
      <w:sz w:val="28"/>
      <w:szCs w:val="28"/>
    </w:rPr>
  </w:style>
  <w:style w:type="paragraph" w:customStyle="1" w:styleId="consnormal3">
    <w:name w:val="consnormal"/>
    <w:basedOn w:val="a8"/>
    <w:rsid w:val="00DA25FE"/>
    <w:pPr>
      <w:autoSpaceDE/>
      <w:autoSpaceDN/>
      <w:spacing w:before="100" w:beforeAutospacing="1" w:after="100" w:afterAutospacing="1"/>
    </w:pPr>
    <w:rPr>
      <w:rFonts w:eastAsia="Calibri"/>
      <w:sz w:val="24"/>
      <w:szCs w:val="24"/>
    </w:rPr>
  </w:style>
  <w:style w:type="paragraph" w:customStyle="1" w:styleId="Heading13">
    <w:name w:val="Heading 13"/>
    <w:rsid w:val="00DA25FE"/>
    <w:pPr>
      <w:widowControl w:val="0"/>
      <w:spacing w:before="360" w:after="40"/>
      <w:jc w:val="center"/>
    </w:pPr>
    <w:rPr>
      <w:b/>
      <w:snapToGrid w:val="0"/>
      <w:sz w:val="28"/>
    </w:rPr>
  </w:style>
  <w:style w:type="paragraph" w:customStyle="1" w:styleId="Heading24">
    <w:name w:val="Heading 24"/>
    <w:rsid w:val="00DA25FE"/>
    <w:pPr>
      <w:widowControl w:val="0"/>
      <w:spacing w:before="360" w:after="40"/>
    </w:pPr>
    <w:rPr>
      <w:b/>
      <w:bCs/>
      <w:sz w:val="24"/>
      <w:szCs w:val="24"/>
    </w:rPr>
  </w:style>
  <w:style w:type="paragraph" w:customStyle="1" w:styleId="CharCharCharCharCharCharChar">
    <w:name w:val="Знак Знак Знак Char Знак Знак Char Знак Знак Char Знак Знак Char Знак Знак Char Знак Знак Char Знак Знак Знак Знак Знак Char"/>
    <w:basedOn w:val="a8"/>
    <w:rsid w:val="00DA25FE"/>
    <w:pPr>
      <w:tabs>
        <w:tab w:val="num" w:pos="360"/>
      </w:tabs>
      <w:autoSpaceDE/>
      <w:autoSpaceDN/>
      <w:spacing w:after="160" w:line="240" w:lineRule="exact"/>
    </w:pPr>
    <w:rPr>
      <w:noProof/>
      <w:sz w:val="24"/>
      <w:szCs w:val="24"/>
      <w:lang w:val="en-US"/>
    </w:rPr>
  </w:style>
  <w:style w:type="paragraph" w:customStyle="1" w:styleId="022">
    <w:name w:val="текст022"/>
    <w:rsid w:val="00DA25FE"/>
    <w:pPr>
      <w:spacing w:before="60"/>
      <w:jc w:val="both"/>
    </w:pPr>
    <w:rPr>
      <w:sz w:val="22"/>
      <w:szCs w:val="22"/>
    </w:rPr>
  </w:style>
  <w:style w:type="paragraph" w:customStyle="1" w:styleId="text">
    <w:name w:val="text"/>
    <w:link w:val="text0"/>
    <w:rsid w:val="00DA25FE"/>
    <w:pPr>
      <w:tabs>
        <w:tab w:val="left" w:pos="576"/>
        <w:tab w:val="left" w:pos="720"/>
      </w:tabs>
      <w:autoSpaceDE w:val="0"/>
      <w:autoSpaceDN w:val="0"/>
      <w:ind w:firstLine="567"/>
      <w:jc w:val="both"/>
    </w:pPr>
  </w:style>
  <w:style w:type="character" w:customStyle="1" w:styleId="text0">
    <w:name w:val="text Знак"/>
    <w:link w:val="text"/>
    <w:rsid w:val="00DA25FE"/>
    <w:rPr>
      <w:lang w:val="ru-RU" w:eastAsia="ru-RU" w:bidi="ar-SA"/>
    </w:rPr>
  </w:style>
  <w:style w:type="paragraph" w:customStyle="1" w:styleId="btBodytextAvtalBr">
    <w:name w:val="Основной текст.bt.Bodytext.AvtalBr"/>
    <w:rsid w:val="00DA25FE"/>
    <w:pPr>
      <w:spacing w:after="60"/>
      <w:ind w:right="3"/>
      <w:jc w:val="both"/>
    </w:pPr>
    <w:rPr>
      <w:sz w:val="22"/>
      <w:szCs w:val="22"/>
    </w:rPr>
  </w:style>
  <w:style w:type="paragraph" w:styleId="aff7">
    <w:name w:val="Block Text"/>
    <w:basedOn w:val="a8"/>
    <w:rsid w:val="00DA25FE"/>
    <w:pPr>
      <w:widowControl w:val="0"/>
      <w:autoSpaceDE/>
      <w:autoSpaceDN/>
      <w:ind w:left="3537" w:right="-99" w:hanging="3537"/>
    </w:pPr>
    <w:rPr>
      <w:snapToGrid w:val="0"/>
      <w:sz w:val="28"/>
    </w:rPr>
  </w:style>
  <w:style w:type="paragraph" w:customStyle="1" w:styleId="aff8">
    <w:name w:val="Знак Знак Знак"/>
    <w:basedOn w:val="a8"/>
    <w:uiPriority w:val="99"/>
    <w:rsid w:val="00DA25FE"/>
    <w:pPr>
      <w:tabs>
        <w:tab w:val="num" w:pos="360"/>
      </w:tabs>
      <w:autoSpaceDE/>
      <w:autoSpaceDN/>
      <w:spacing w:after="160" w:line="240" w:lineRule="exact"/>
    </w:pPr>
    <w:rPr>
      <w:noProof/>
      <w:sz w:val="24"/>
      <w:szCs w:val="24"/>
      <w:lang w:val="en-US"/>
    </w:rPr>
  </w:style>
  <w:style w:type="paragraph" w:customStyle="1" w:styleId="BodyTextbt">
    <w:name w:val="Body Text.bt"/>
    <w:basedOn w:val="a8"/>
    <w:rsid w:val="00DA25FE"/>
    <w:pPr>
      <w:autoSpaceDE/>
      <w:autoSpaceDN/>
      <w:jc w:val="both"/>
    </w:pPr>
    <w:rPr>
      <w:b/>
      <w:i/>
      <w:sz w:val="22"/>
    </w:rPr>
  </w:style>
  <w:style w:type="paragraph" w:customStyle="1" w:styleId="17">
    <w:name w:val="Основной текст с отступом.Основной текст 1"/>
    <w:rsid w:val="00DA25FE"/>
    <w:pPr>
      <w:spacing w:before="40"/>
      <w:jc w:val="both"/>
    </w:pPr>
    <w:rPr>
      <w:sz w:val="24"/>
      <w:szCs w:val="24"/>
      <w:u w:val="single"/>
    </w:rPr>
  </w:style>
  <w:style w:type="paragraph" w:customStyle="1" w:styleId="Heading12">
    <w:name w:val="Heading 12"/>
    <w:rsid w:val="00DA25FE"/>
    <w:pPr>
      <w:widowControl w:val="0"/>
      <w:spacing w:before="360" w:after="40"/>
      <w:jc w:val="center"/>
    </w:pPr>
    <w:rPr>
      <w:b/>
      <w:snapToGrid w:val="0"/>
      <w:sz w:val="28"/>
    </w:rPr>
  </w:style>
  <w:style w:type="paragraph" w:customStyle="1" w:styleId="1NumberedHeading1Heading1CharHeading1-DDRH1Naslov1nivo">
    <w:name w:val="Заголовок 1.Numbered Heading 1.Heading 1 Char.Heading 1-DDR.H1.Naslov.1 nivo"/>
    <w:basedOn w:val="a8"/>
    <w:next w:val="a8"/>
    <w:rsid w:val="00DA25FE"/>
    <w:pPr>
      <w:keepNext/>
      <w:autoSpaceDE/>
      <w:autoSpaceDN/>
      <w:spacing w:before="240" w:after="60"/>
      <w:jc w:val="center"/>
      <w:outlineLvl w:val="0"/>
    </w:pPr>
    <w:rPr>
      <w:rFonts w:ascii="Arial" w:hAnsi="Arial"/>
      <w:b/>
      <w:kern w:val="32"/>
      <w:sz w:val="32"/>
    </w:rPr>
  </w:style>
  <w:style w:type="paragraph" w:customStyle="1" w:styleId="CharCharCharCharChar0">
    <w:name w:val="Знак Знак Char Char Char Char Char Знак Знак Знак"/>
    <w:basedOn w:val="a8"/>
    <w:rsid w:val="00DA25FE"/>
    <w:pPr>
      <w:widowControl w:val="0"/>
      <w:autoSpaceDE/>
      <w:autoSpaceDN/>
      <w:adjustRightInd w:val="0"/>
      <w:spacing w:after="160" w:line="240" w:lineRule="exact"/>
      <w:jc w:val="right"/>
    </w:pPr>
    <w:rPr>
      <w:lang w:val="en-GB" w:eastAsia="en-US"/>
    </w:rPr>
  </w:style>
  <w:style w:type="paragraph" w:customStyle="1" w:styleId="111">
    <w:name w:val="Основной текст с отступом.Основной текст 11"/>
    <w:rsid w:val="00DA25FE"/>
    <w:pPr>
      <w:ind w:firstLine="720"/>
      <w:jc w:val="both"/>
    </w:pPr>
    <w:rPr>
      <w:b/>
      <w:bCs/>
      <w:i/>
      <w:iCs/>
      <w:sz w:val="22"/>
      <w:szCs w:val="22"/>
    </w:rPr>
  </w:style>
  <w:style w:type="paragraph" w:styleId="2f">
    <w:name w:val="List Continue 2"/>
    <w:basedOn w:val="a8"/>
    <w:rsid w:val="00DA25FE"/>
    <w:pPr>
      <w:autoSpaceDE/>
      <w:autoSpaceDN/>
      <w:spacing w:after="120"/>
      <w:ind w:left="566"/>
    </w:pPr>
    <w:rPr>
      <w:sz w:val="24"/>
      <w:szCs w:val="24"/>
    </w:rPr>
  </w:style>
  <w:style w:type="paragraph" w:styleId="aff9">
    <w:name w:val="List"/>
    <w:basedOn w:val="a8"/>
    <w:rsid w:val="00DA25FE"/>
    <w:pPr>
      <w:autoSpaceDE/>
      <w:autoSpaceDN/>
      <w:ind w:left="283" w:hanging="283"/>
    </w:pPr>
    <w:rPr>
      <w:sz w:val="24"/>
      <w:szCs w:val="24"/>
    </w:rPr>
  </w:style>
  <w:style w:type="paragraph" w:styleId="34">
    <w:name w:val="List 3"/>
    <w:basedOn w:val="a8"/>
    <w:uiPriority w:val="99"/>
    <w:rsid w:val="00DA25FE"/>
    <w:pPr>
      <w:autoSpaceDE/>
      <w:autoSpaceDN/>
      <w:ind w:left="849" w:hanging="283"/>
    </w:pPr>
    <w:rPr>
      <w:sz w:val="24"/>
      <w:szCs w:val="24"/>
    </w:rPr>
  </w:style>
  <w:style w:type="character" w:customStyle="1" w:styleId="DeltaViewInsertion">
    <w:name w:val="DeltaView Insertion"/>
    <w:rsid w:val="00DA25FE"/>
    <w:rPr>
      <w:color w:val="0000FF"/>
      <w:spacing w:val="0"/>
      <w:u w:val="double"/>
    </w:rPr>
  </w:style>
  <w:style w:type="paragraph" w:customStyle="1" w:styleId="affa">
    <w:name w:val="Нижний колонтитул.Нижний колонтитул Знак"/>
    <w:rsid w:val="00DA25FE"/>
    <w:pPr>
      <w:tabs>
        <w:tab w:val="center" w:pos="4153"/>
        <w:tab w:val="right" w:pos="8306"/>
      </w:tabs>
    </w:pPr>
  </w:style>
  <w:style w:type="paragraph" w:styleId="affb">
    <w:name w:val="Title"/>
    <w:basedOn w:val="a8"/>
    <w:link w:val="affc"/>
    <w:qFormat/>
    <w:rsid w:val="00DA25FE"/>
    <w:pPr>
      <w:autoSpaceDE/>
      <w:autoSpaceDN/>
      <w:spacing w:before="240" w:after="60"/>
      <w:jc w:val="center"/>
      <w:outlineLvl w:val="0"/>
    </w:pPr>
    <w:rPr>
      <w:rFonts w:ascii="Arial" w:hAnsi="Arial"/>
      <w:b/>
      <w:bCs/>
      <w:kern w:val="28"/>
      <w:sz w:val="32"/>
      <w:szCs w:val="32"/>
      <w:lang w:val="x-none" w:eastAsia="x-none"/>
    </w:rPr>
  </w:style>
  <w:style w:type="character" w:customStyle="1" w:styleId="affc">
    <w:name w:val="Название Знак"/>
    <w:link w:val="affb"/>
    <w:rsid w:val="00DA25FE"/>
    <w:rPr>
      <w:rFonts w:ascii="Arial" w:hAnsi="Arial" w:cs="Arial"/>
      <w:b/>
      <w:bCs/>
      <w:kern w:val="28"/>
      <w:sz w:val="32"/>
      <w:szCs w:val="32"/>
    </w:rPr>
  </w:style>
  <w:style w:type="paragraph" w:customStyle="1" w:styleId="Heading31">
    <w:name w:val="Heading 31"/>
    <w:rsid w:val="00DA25FE"/>
    <w:pPr>
      <w:widowControl w:val="0"/>
      <w:spacing w:before="240" w:after="40"/>
    </w:pPr>
    <w:rPr>
      <w:b/>
      <w:bCs/>
      <w:sz w:val="22"/>
      <w:szCs w:val="22"/>
    </w:rPr>
  </w:style>
  <w:style w:type="character" w:customStyle="1" w:styleId="-0">
    <w:name w:val="Проспект -"/>
    <w:rsid w:val="00DA25FE"/>
    <w:rPr>
      <w:b/>
      <w:bCs/>
      <w:i/>
      <w:iCs/>
      <w:lang w:val="ru-RU"/>
    </w:rPr>
  </w:style>
  <w:style w:type="paragraph" w:customStyle="1" w:styleId="3Level1-13231323133131">
    <w:name w:val="Заголовок 3.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Заголовок 3 Знак1 Знак"/>
    <w:rsid w:val="00DA25FE"/>
    <w:pPr>
      <w:keepNext/>
      <w:autoSpaceDE w:val="0"/>
      <w:autoSpaceDN w:val="0"/>
      <w:ind w:left="34"/>
      <w:jc w:val="center"/>
      <w:outlineLvl w:val="2"/>
    </w:pPr>
    <w:rPr>
      <w:b/>
      <w:bCs/>
      <w:color w:val="000000"/>
      <w:sz w:val="22"/>
      <w:szCs w:val="22"/>
    </w:rPr>
  </w:style>
  <w:style w:type="paragraph" w:customStyle="1" w:styleId="Table10">
    <w:name w:val="Table 10"/>
    <w:basedOn w:val="a8"/>
    <w:rsid w:val="00DA25FE"/>
    <w:pPr>
      <w:jc w:val="both"/>
    </w:pPr>
    <w:rPr>
      <w:sz w:val="18"/>
      <w:szCs w:val="18"/>
    </w:rPr>
  </w:style>
  <w:style w:type="paragraph" w:customStyle="1" w:styleId="Z2Opinion">
    <w:name w:val="Z2_Opinion"/>
    <w:basedOn w:val="a8"/>
    <w:next w:val="af"/>
    <w:rsid w:val="00DA25FE"/>
    <w:pPr>
      <w:autoSpaceDE/>
      <w:autoSpaceDN/>
      <w:jc w:val="both"/>
    </w:pPr>
    <w:rPr>
      <w:rFonts w:ascii="Arial" w:hAnsi="Arial" w:cs="Arial"/>
      <w:b/>
      <w:bCs/>
      <w:caps/>
      <w:sz w:val="22"/>
      <w:szCs w:val="22"/>
    </w:rPr>
  </w:style>
  <w:style w:type="paragraph" w:styleId="HTML">
    <w:name w:val="HTML Preformatted"/>
    <w:aliases w:val=" Знак9"/>
    <w:basedOn w:val="a8"/>
    <w:link w:val="HTML0"/>
    <w:rsid w:val="00DA2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lang w:val="x-none" w:eastAsia="x-none"/>
    </w:rPr>
  </w:style>
  <w:style w:type="character" w:customStyle="1" w:styleId="HTML0">
    <w:name w:val="Стандартный HTML Знак"/>
    <w:aliases w:val=" Знак9 Знак1"/>
    <w:link w:val="HTML"/>
    <w:rsid w:val="00DA25FE"/>
    <w:rPr>
      <w:rFonts w:ascii="Courier New" w:hAnsi="Courier New" w:cs="Courier New"/>
      <w:color w:val="000000"/>
    </w:rPr>
  </w:style>
  <w:style w:type="paragraph" w:customStyle="1" w:styleId="CharCharChar0">
    <w:name w:val="Char Знак Знак Знак Знак Знак Char Знак Знак Знак Знак Знак Char Знак Знак"/>
    <w:basedOn w:val="a8"/>
    <w:rsid w:val="00DA25FE"/>
    <w:pPr>
      <w:tabs>
        <w:tab w:val="num" w:pos="360"/>
      </w:tabs>
      <w:autoSpaceDE/>
      <w:autoSpaceDN/>
      <w:spacing w:after="160" w:line="240" w:lineRule="exact"/>
    </w:pPr>
    <w:rPr>
      <w:noProof/>
      <w:sz w:val="24"/>
      <w:szCs w:val="24"/>
      <w:lang w:val="en-US"/>
    </w:rPr>
  </w:style>
  <w:style w:type="paragraph" w:customStyle="1" w:styleId="CharCharCharCharChar1">
    <w:name w:val="Знак Знак Char Char Char Char Char Знак Знак"/>
    <w:basedOn w:val="a8"/>
    <w:rsid w:val="00DA25FE"/>
    <w:pPr>
      <w:widowControl w:val="0"/>
      <w:autoSpaceDE/>
      <w:autoSpaceDN/>
      <w:adjustRightInd w:val="0"/>
      <w:spacing w:after="160" w:line="240" w:lineRule="exact"/>
      <w:jc w:val="right"/>
    </w:pPr>
    <w:rPr>
      <w:lang w:val="en-GB" w:eastAsia="en-US"/>
    </w:rPr>
  </w:style>
  <w:style w:type="paragraph" w:customStyle="1" w:styleId="Normal1">
    <w:name w:val="Normal1"/>
    <w:rsid w:val="00DA25FE"/>
    <w:pPr>
      <w:widowControl w:val="0"/>
      <w:spacing w:before="20" w:after="40"/>
    </w:pPr>
    <w:rPr>
      <w:sz w:val="22"/>
      <w:szCs w:val="22"/>
    </w:rPr>
  </w:style>
  <w:style w:type="paragraph" w:customStyle="1" w:styleId="titul0114ptBoldItalicCenteredBefore12pt">
    <w:name w:val="titul01 + 14 pt Bold Italic Centered Before:  12 pt"/>
    <w:basedOn w:val="a8"/>
    <w:rsid w:val="00DA25FE"/>
    <w:pPr>
      <w:widowControl w:val="0"/>
      <w:autoSpaceDE/>
      <w:autoSpaceDN/>
      <w:spacing w:before="240"/>
      <w:jc w:val="center"/>
    </w:pPr>
    <w:rPr>
      <w:b/>
      <w:bCs/>
      <w:i/>
      <w:iCs/>
      <w:sz w:val="28"/>
      <w:szCs w:val="28"/>
    </w:rPr>
  </w:style>
  <w:style w:type="paragraph" w:customStyle="1" w:styleId="affd">
    <w:name w:val="Знак"/>
    <w:basedOn w:val="a8"/>
    <w:rsid w:val="00DA25FE"/>
    <w:pPr>
      <w:tabs>
        <w:tab w:val="num" w:pos="360"/>
      </w:tabs>
      <w:autoSpaceDE/>
      <w:autoSpaceDN/>
      <w:spacing w:after="160" w:line="240" w:lineRule="exact"/>
    </w:pPr>
    <w:rPr>
      <w:noProof/>
      <w:sz w:val="24"/>
      <w:szCs w:val="24"/>
      <w:lang w:val="en-US"/>
    </w:rPr>
  </w:style>
  <w:style w:type="paragraph" w:customStyle="1" w:styleId="CharChar">
    <w:name w:val="Char Char"/>
    <w:basedOn w:val="a8"/>
    <w:rsid w:val="00DA25FE"/>
    <w:pPr>
      <w:widowControl w:val="0"/>
      <w:autoSpaceDE/>
      <w:autoSpaceDN/>
      <w:adjustRightInd w:val="0"/>
      <w:spacing w:after="160" w:line="240" w:lineRule="exact"/>
      <w:jc w:val="right"/>
    </w:pPr>
    <w:rPr>
      <w:lang w:val="en-GB" w:eastAsia="en-US"/>
    </w:rPr>
  </w:style>
  <w:style w:type="paragraph" w:customStyle="1" w:styleId="StyleCharCharCharCharCharCharCharChar">
    <w:name w:val="Style Знак Знак Знак Знак Знак Знак Знак Знак Знак Знак Знак Char Знак Char Знак Char Знак Char Знак Char Знак Char Знак Знак Знак Знак Char Знак Char Знак"/>
    <w:basedOn w:val="a8"/>
    <w:rsid w:val="00DA25FE"/>
    <w:pPr>
      <w:tabs>
        <w:tab w:val="num" w:pos="360"/>
      </w:tabs>
      <w:autoSpaceDE/>
      <w:autoSpaceDN/>
      <w:spacing w:after="160" w:line="240" w:lineRule="exact"/>
    </w:pPr>
    <w:rPr>
      <w:noProof/>
      <w:sz w:val="24"/>
      <w:szCs w:val="24"/>
      <w:lang w:val="en-US"/>
    </w:rPr>
  </w:style>
  <w:style w:type="paragraph" w:customStyle="1" w:styleId="Heading23">
    <w:name w:val="Heading 23"/>
    <w:rsid w:val="00DA25FE"/>
    <w:pPr>
      <w:widowControl w:val="0"/>
      <w:spacing w:before="360" w:after="40"/>
    </w:pPr>
    <w:rPr>
      <w:b/>
      <w:bCs/>
      <w:sz w:val="24"/>
      <w:szCs w:val="24"/>
    </w:rPr>
  </w:style>
  <w:style w:type="paragraph" w:customStyle="1" w:styleId="Heading22">
    <w:name w:val="Heading 22"/>
    <w:rsid w:val="00DA25FE"/>
    <w:pPr>
      <w:widowControl w:val="0"/>
      <w:autoSpaceDE w:val="0"/>
      <w:autoSpaceDN w:val="0"/>
      <w:spacing w:before="360" w:after="40"/>
    </w:pPr>
    <w:rPr>
      <w:b/>
      <w:bCs/>
      <w:sz w:val="24"/>
      <w:szCs w:val="24"/>
    </w:rPr>
  </w:style>
  <w:style w:type="paragraph" w:customStyle="1" w:styleId="prilozheniereazdel">
    <w:name w:val="prilozhenie reazdel"/>
    <w:basedOn w:val="prilozhenie"/>
    <w:rsid w:val="00DA25FE"/>
    <w:pPr>
      <w:autoSpaceDE w:val="0"/>
      <w:autoSpaceDN w:val="0"/>
      <w:spacing w:before="240" w:after="240"/>
    </w:pPr>
    <w:rPr>
      <w:b/>
      <w:bCs/>
      <w:lang w:eastAsia="ru-RU"/>
    </w:rPr>
  </w:style>
  <w:style w:type="paragraph" w:customStyle="1" w:styleId="AcntHeading3">
    <w:name w:val="Acnt Heading 3"/>
    <w:rsid w:val="00DA25FE"/>
    <w:pPr>
      <w:widowControl w:val="0"/>
      <w:autoSpaceDE w:val="0"/>
      <w:autoSpaceDN w:val="0"/>
      <w:spacing w:before="360" w:after="40"/>
      <w:jc w:val="center"/>
    </w:pPr>
    <w:rPr>
      <w:b/>
      <w:bCs/>
    </w:rPr>
  </w:style>
  <w:style w:type="paragraph" w:customStyle="1" w:styleId="AcntHeading2">
    <w:name w:val="Acnt Heading 2"/>
    <w:rsid w:val="00DA25FE"/>
    <w:pPr>
      <w:widowControl w:val="0"/>
      <w:autoSpaceDE w:val="0"/>
      <w:autoSpaceDN w:val="0"/>
      <w:spacing w:before="360" w:after="40"/>
      <w:jc w:val="center"/>
    </w:pPr>
    <w:rPr>
      <w:b/>
      <w:bCs/>
      <w:sz w:val="24"/>
      <w:szCs w:val="24"/>
    </w:rPr>
  </w:style>
  <w:style w:type="paragraph" w:styleId="affe">
    <w:name w:val="Subtitle"/>
    <w:basedOn w:val="a8"/>
    <w:link w:val="afff"/>
    <w:qFormat/>
    <w:rsid w:val="00DA25FE"/>
    <w:pPr>
      <w:autoSpaceDE/>
      <w:autoSpaceDN/>
      <w:spacing w:after="60"/>
      <w:jc w:val="center"/>
      <w:outlineLvl w:val="1"/>
    </w:pPr>
    <w:rPr>
      <w:rFonts w:ascii="Arial" w:hAnsi="Arial"/>
      <w:sz w:val="24"/>
      <w:szCs w:val="24"/>
      <w:lang w:val="x-none" w:eastAsia="x-none"/>
    </w:rPr>
  </w:style>
  <w:style w:type="character" w:customStyle="1" w:styleId="afff">
    <w:name w:val="Подзаголовок Знак"/>
    <w:link w:val="affe"/>
    <w:rsid w:val="00DA25FE"/>
    <w:rPr>
      <w:rFonts w:ascii="Arial" w:hAnsi="Arial" w:cs="Arial"/>
      <w:sz w:val="24"/>
      <w:szCs w:val="24"/>
    </w:rPr>
  </w:style>
  <w:style w:type="paragraph" w:customStyle="1" w:styleId="Char1">
    <w:name w:val="Знак Знак Знак Char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3">
    <w:name w:val="Знак Знак Знак Char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18">
    <w:name w:val="Знак Знак1"/>
    <w:basedOn w:val="a8"/>
    <w:rsid w:val="00DA25FE"/>
    <w:pPr>
      <w:tabs>
        <w:tab w:val="num" w:pos="720"/>
      </w:tabs>
      <w:autoSpaceDE/>
      <w:autoSpaceDN/>
      <w:spacing w:after="160" w:line="240" w:lineRule="exact"/>
      <w:ind w:left="720" w:hanging="720"/>
      <w:jc w:val="both"/>
    </w:pPr>
    <w:rPr>
      <w:rFonts w:ascii="Verdana" w:eastAsia="SimSun" w:hAnsi="Verdana" w:cs="Verdana"/>
      <w:lang w:val="en-US" w:eastAsia="en-US"/>
    </w:rPr>
  </w:style>
  <w:style w:type="character" w:customStyle="1" w:styleId="DeltaViewDeletion">
    <w:name w:val="DeltaView Deletion"/>
    <w:rsid w:val="00DA25FE"/>
    <w:rPr>
      <w:strike/>
      <w:color w:val="FF0000"/>
      <w:spacing w:val="0"/>
    </w:rPr>
  </w:style>
  <w:style w:type="paragraph" w:customStyle="1" w:styleId="1Char">
    <w:name w:val="Знак Знак1 Char Знак Знак"/>
    <w:basedOn w:val="a8"/>
    <w:rsid w:val="00DA25FE"/>
    <w:pPr>
      <w:tabs>
        <w:tab w:val="num" w:pos="360"/>
      </w:tabs>
      <w:autoSpaceDE/>
      <w:autoSpaceDN/>
      <w:spacing w:after="160" w:line="240" w:lineRule="exact"/>
    </w:pPr>
    <w:rPr>
      <w:noProof/>
      <w:sz w:val="24"/>
      <w:szCs w:val="24"/>
      <w:lang w:val="en-US"/>
    </w:rPr>
  </w:style>
  <w:style w:type="paragraph" w:customStyle="1" w:styleId="CharChar0">
    <w:name w:val="Знак Char Знак Знак Знак Знак Char Знак"/>
    <w:basedOn w:val="a8"/>
    <w:rsid w:val="00DA25FE"/>
    <w:pPr>
      <w:tabs>
        <w:tab w:val="num" w:pos="360"/>
      </w:tabs>
      <w:autoSpaceDE/>
      <w:autoSpaceDN/>
      <w:spacing w:after="160" w:line="240" w:lineRule="exact"/>
    </w:pPr>
    <w:rPr>
      <w:noProof/>
      <w:sz w:val="24"/>
      <w:szCs w:val="24"/>
      <w:lang w:val="en-US"/>
    </w:rPr>
  </w:style>
  <w:style w:type="paragraph" w:customStyle="1" w:styleId="CharChar1">
    <w:name w:val="Знак Знак Знак Char Знак Знак Char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19">
    <w:name w:val="Знак1"/>
    <w:basedOn w:val="a8"/>
    <w:rsid w:val="00DA25FE"/>
    <w:pPr>
      <w:tabs>
        <w:tab w:val="num" w:pos="360"/>
      </w:tabs>
      <w:autoSpaceDE/>
      <w:autoSpaceDN/>
      <w:spacing w:after="160" w:line="240" w:lineRule="exact"/>
    </w:pPr>
    <w:rPr>
      <w:noProof/>
      <w:sz w:val="24"/>
      <w:szCs w:val="24"/>
      <w:lang w:val="en-US"/>
    </w:rPr>
  </w:style>
  <w:style w:type="paragraph" w:customStyle="1" w:styleId="CharChar2">
    <w:name w:val="Знак Знак Знак Char Знак Знак Char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4">
    <w:name w:val="Знак Знак Char"/>
    <w:basedOn w:val="a8"/>
    <w:rsid w:val="00DA25FE"/>
    <w:pPr>
      <w:tabs>
        <w:tab w:val="num" w:pos="360"/>
      </w:tabs>
      <w:autoSpaceDE/>
      <w:autoSpaceDN/>
      <w:spacing w:after="160" w:line="240" w:lineRule="exact"/>
    </w:pPr>
    <w:rPr>
      <w:noProof/>
      <w:sz w:val="24"/>
      <w:szCs w:val="24"/>
      <w:lang w:val="en-US"/>
    </w:rPr>
  </w:style>
  <w:style w:type="paragraph" w:customStyle="1" w:styleId="Char5">
    <w:name w:val="Знак Char"/>
    <w:basedOn w:val="a8"/>
    <w:rsid w:val="00DA25FE"/>
    <w:pPr>
      <w:tabs>
        <w:tab w:val="num" w:pos="360"/>
      </w:tabs>
      <w:autoSpaceDE/>
      <w:autoSpaceDN/>
      <w:spacing w:after="160" w:line="240" w:lineRule="exact"/>
    </w:pPr>
    <w:rPr>
      <w:noProof/>
      <w:sz w:val="24"/>
      <w:szCs w:val="24"/>
      <w:lang w:val="en-US"/>
    </w:rPr>
  </w:style>
  <w:style w:type="paragraph" w:customStyle="1" w:styleId="CharCharCharChar">
    <w:name w:val="Знак Знак Знак Char Знак Знак Char Знак Знак Char Знак Знак Char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Default">
    <w:name w:val="Default"/>
    <w:rsid w:val="00DA25FE"/>
    <w:pPr>
      <w:widowControl w:val="0"/>
      <w:autoSpaceDE w:val="0"/>
      <w:autoSpaceDN w:val="0"/>
      <w:adjustRightInd w:val="0"/>
    </w:pPr>
    <w:rPr>
      <w:rFonts w:ascii="Lucida Sans Unicode" w:hAnsi="Lucida Sans Unicode" w:cs="Lucida Sans Unicode"/>
      <w:color w:val="000000"/>
      <w:sz w:val="24"/>
      <w:szCs w:val="24"/>
    </w:rPr>
  </w:style>
  <w:style w:type="paragraph" w:customStyle="1" w:styleId="Char6">
    <w:name w:val="Знак Char Знак Знак"/>
    <w:basedOn w:val="a8"/>
    <w:uiPriority w:val="99"/>
    <w:rsid w:val="00DA25FE"/>
    <w:pPr>
      <w:tabs>
        <w:tab w:val="num" w:pos="360"/>
      </w:tabs>
      <w:autoSpaceDE/>
      <w:autoSpaceDN/>
      <w:spacing w:after="160" w:line="240" w:lineRule="exact"/>
    </w:pPr>
    <w:rPr>
      <w:noProof/>
      <w:sz w:val="24"/>
      <w:szCs w:val="24"/>
      <w:lang w:val="en-US"/>
    </w:rPr>
  </w:style>
  <w:style w:type="paragraph" w:customStyle="1" w:styleId="CharCharCharCharCharChar">
    <w:name w:val="Знак Знак Знак Char Знак Знак Char Знак Знак Char Знак Знак Char Знак Знак Char Знак Знак Char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10">
    <w:name w:val="Знак Char Знак Знак1"/>
    <w:basedOn w:val="a8"/>
    <w:rsid w:val="00DA25FE"/>
    <w:pPr>
      <w:tabs>
        <w:tab w:val="num" w:pos="360"/>
      </w:tabs>
      <w:autoSpaceDE/>
      <w:autoSpaceDN/>
      <w:spacing w:after="160" w:line="240" w:lineRule="exact"/>
    </w:pPr>
    <w:rPr>
      <w:noProof/>
      <w:sz w:val="24"/>
      <w:szCs w:val="24"/>
      <w:lang w:val="en-US"/>
    </w:rPr>
  </w:style>
  <w:style w:type="paragraph" w:customStyle="1" w:styleId="bull04">
    <w:name w:val="bull04"/>
    <w:basedOn w:val="a8"/>
    <w:uiPriority w:val="99"/>
    <w:rsid w:val="00DA25FE"/>
    <w:pPr>
      <w:numPr>
        <w:numId w:val="13"/>
      </w:numPr>
      <w:tabs>
        <w:tab w:val="clear" w:pos="1361"/>
        <w:tab w:val="num" w:pos="1247"/>
      </w:tabs>
      <w:ind w:left="1247" w:hanging="283"/>
    </w:pPr>
  </w:style>
  <w:style w:type="paragraph" w:customStyle="1" w:styleId="bull010">
    <w:name w:val="bull01"/>
    <w:basedOn w:val="a8"/>
    <w:rsid w:val="00DA25FE"/>
    <w:pPr>
      <w:numPr>
        <w:numId w:val="10"/>
      </w:numPr>
    </w:pPr>
  </w:style>
  <w:style w:type="paragraph" w:customStyle="1" w:styleId="112">
    <w:name w:val="Знак Знак Знак Знак Знак1 Знак Знак Знак1 Знак"/>
    <w:basedOn w:val="a8"/>
    <w:rsid w:val="00DA25FE"/>
    <w:pPr>
      <w:tabs>
        <w:tab w:val="num" w:pos="360"/>
      </w:tabs>
      <w:autoSpaceDE/>
      <w:autoSpaceDN/>
      <w:spacing w:after="160" w:line="240" w:lineRule="exact"/>
    </w:pPr>
    <w:rPr>
      <w:noProof/>
      <w:sz w:val="24"/>
      <w:szCs w:val="24"/>
      <w:lang w:val="en-US"/>
    </w:rPr>
  </w:style>
  <w:style w:type="paragraph" w:customStyle="1" w:styleId="1a">
    <w:name w:val="Основной текст с отступом.Основной текст 1.Нумерованный список !!"/>
    <w:basedOn w:val="a8"/>
    <w:rsid w:val="00DA25FE"/>
    <w:pPr>
      <w:widowControl w:val="0"/>
      <w:autoSpaceDE/>
      <w:autoSpaceDN/>
      <w:spacing w:before="20" w:after="40"/>
      <w:jc w:val="both"/>
    </w:pPr>
    <w:rPr>
      <w:color w:val="FF0000"/>
      <w:sz w:val="22"/>
      <w:szCs w:val="22"/>
    </w:rPr>
  </w:style>
  <w:style w:type="paragraph" w:customStyle="1" w:styleId="Char11">
    <w:name w:val="Char Знак1"/>
    <w:basedOn w:val="a8"/>
    <w:rsid w:val="00DA25FE"/>
    <w:pPr>
      <w:tabs>
        <w:tab w:val="num" w:pos="360"/>
      </w:tabs>
      <w:autoSpaceDE/>
      <w:autoSpaceDN/>
      <w:spacing w:after="160" w:line="240" w:lineRule="exact"/>
    </w:pPr>
    <w:rPr>
      <w:noProof/>
      <w:sz w:val="24"/>
      <w:szCs w:val="24"/>
      <w:lang w:val="en-US"/>
    </w:rPr>
  </w:style>
  <w:style w:type="paragraph" w:customStyle="1" w:styleId="ConsNormal4">
    <w:name w:val="ConsNormal Знак Знак Знак"/>
    <w:link w:val="ConsNormal13"/>
    <w:rsid w:val="00DA25FE"/>
    <w:pPr>
      <w:autoSpaceDE w:val="0"/>
      <w:autoSpaceDN w:val="0"/>
      <w:ind w:right="19771" w:firstLine="539"/>
      <w:jc w:val="both"/>
    </w:pPr>
    <w:rPr>
      <w:rFonts w:ascii="Courier New" w:hAnsi="Courier New" w:cs="Courier New"/>
      <w:lang w:val="en-US"/>
    </w:rPr>
  </w:style>
  <w:style w:type="character" w:customStyle="1" w:styleId="ConsNormal13">
    <w:name w:val="ConsNormal Знак Знак Знак Знак1"/>
    <w:link w:val="ConsNormal4"/>
    <w:locked/>
    <w:rsid w:val="00DA25FE"/>
    <w:rPr>
      <w:rFonts w:ascii="Courier New" w:hAnsi="Courier New" w:cs="Courier New"/>
      <w:lang w:val="en-US" w:eastAsia="ru-RU" w:bidi="ar-SA"/>
    </w:rPr>
  </w:style>
  <w:style w:type="paragraph" w:customStyle="1" w:styleId="bull04BoldItalicJustified">
    <w:name w:val="bull04 + Bold Italic Justified"/>
    <w:basedOn w:val="a8"/>
    <w:rsid w:val="00DA25FE"/>
    <w:pPr>
      <w:numPr>
        <w:numId w:val="5"/>
      </w:numPr>
      <w:tabs>
        <w:tab w:val="left" w:pos="567"/>
      </w:tabs>
      <w:autoSpaceDE/>
      <w:autoSpaceDN/>
      <w:spacing w:line="250" w:lineRule="exact"/>
      <w:ind w:left="567" w:hanging="567"/>
      <w:jc w:val="both"/>
    </w:pPr>
    <w:rPr>
      <w:b/>
      <w:bCs/>
      <w:i/>
      <w:iCs/>
      <w:sz w:val="22"/>
      <w:szCs w:val="22"/>
      <w:lang w:eastAsia="en-US"/>
    </w:rPr>
  </w:style>
  <w:style w:type="paragraph" w:customStyle="1" w:styleId="offer">
    <w:name w:val="offer"/>
    <w:uiPriority w:val="99"/>
    <w:rsid w:val="00DA25FE"/>
    <w:pPr>
      <w:widowControl w:val="0"/>
      <w:autoSpaceDE w:val="0"/>
      <w:autoSpaceDN w:val="0"/>
      <w:adjustRightInd w:val="0"/>
      <w:jc w:val="both"/>
    </w:pPr>
    <w:rPr>
      <w:b/>
      <w:bCs/>
      <w:i/>
      <w:iCs/>
      <w:lang w:eastAsia="en-US"/>
    </w:rPr>
  </w:style>
  <w:style w:type="paragraph" w:customStyle="1" w:styleId="1CharChar11Char">
    <w:name w:val="1 Знак Знак Знак Char Char Знак Знак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Char"/>
    <w:basedOn w:val="a8"/>
    <w:rsid w:val="00DA25FE"/>
    <w:pPr>
      <w:tabs>
        <w:tab w:val="num" w:pos="360"/>
      </w:tabs>
      <w:autoSpaceDE/>
      <w:autoSpaceDN/>
      <w:spacing w:after="160" w:line="240" w:lineRule="exact"/>
    </w:pPr>
    <w:rPr>
      <w:noProof/>
      <w:sz w:val="24"/>
      <w:szCs w:val="24"/>
      <w:lang w:val="en-US"/>
    </w:rPr>
  </w:style>
  <w:style w:type="character" w:customStyle="1" w:styleId="44">
    <w:name w:val="Знак Знак4"/>
    <w:locked/>
    <w:rsid w:val="00DA25FE"/>
    <w:rPr>
      <w:rFonts w:cs="Times New Roman"/>
      <w:sz w:val="16"/>
      <w:szCs w:val="16"/>
    </w:rPr>
  </w:style>
  <w:style w:type="paragraph" w:customStyle="1" w:styleId="1b">
    <w:name w:val="Знак Знак Знак1"/>
    <w:basedOn w:val="a8"/>
    <w:rsid w:val="00DA25FE"/>
    <w:pPr>
      <w:tabs>
        <w:tab w:val="num" w:pos="360"/>
      </w:tabs>
      <w:autoSpaceDE/>
      <w:autoSpaceDN/>
      <w:spacing w:after="160" w:line="240" w:lineRule="exact"/>
    </w:pPr>
    <w:rPr>
      <w:noProof/>
      <w:sz w:val="24"/>
      <w:szCs w:val="24"/>
      <w:lang w:val="en-US"/>
    </w:rPr>
  </w:style>
  <w:style w:type="paragraph" w:customStyle="1" w:styleId="CharCharCharCharChar2">
    <w:name w:val="Char Знак Знак Char Знак Знак Char Знак Знак Char Знак Знак Char"/>
    <w:basedOn w:val="a8"/>
    <w:rsid w:val="00DA25FE"/>
    <w:pPr>
      <w:tabs>
        <w:tab w:val="num" w:pos="360"/>
      </w:tabs>
      <w:autoSpaceDE/>
      <w:autoSpaceDN/>
      <w:spacing w:after="160" w:line="240" w:lineRule="exact"/>
    </w:pPr>
    <w:rPr>
      <w:noProof/>
      <w:sz w:val="24"/>
      <w:szCs w:val="24"/>
      <w:lang w:val="en-US"/>
    </w:rPr>
  </w:style>
  <w:style w:type="character" w:styleId="afff0">
    <w:name w:val="footnote reference"/>
    <w:aliases w:val="Знак сноски 1,Знак сноски-FN"/>
    <w:rsid w:val="00DA25FE"/>
    <w:rPr>
      <w:vertAlign w:val="superscript"/>
    </w:rPr>
  </w:style>
  <w:style w:type="paragraph" w:styleId="afff1">
    <w:name w:val="Document Map"/>
    <w:basedOn w:val="a8"/>
    <w:link w:val="afff2"/>
    <w:uiPriority w:val="99"/>
    <w:rsid w:val="00DA25FE"/>
    <w:pPr>
      <w:shd w:val="clear" w:color="auto" w:fill="000080"/>
    </w:pPr>
    <w:rPr>
      <w:rFonts w:ascii="Tahoma" w:hAnsi="Tahoma"/>
      <w:lang w:val="x-none" w:eastAsia="x-none"/>
    </w:rPr>
  </w:style>
  <w:style w:type="character" w:customStyle="1" w:styleId="afff2">
    <w:name w:val="Схема документа Знак"/>
    <w:link w:val="afff1"/>
    <w:uiPriority w:val="99"/>
    <w:rsid w:val="00DA25FE"/>
    <w:rPr>
      <w:rFonts w:ascii="Tahoma" w:hAnsi="Tahoma" w:cs="Tahoma"/>
      <w:shd w:val="clear" w:color="auto" w:fill="000080"/>
    </w:rPr>
  </w:style>
  <w:style w:type="numbering" w:customStyle="1" w:styleId="1c">
    <w:name w:val="Нет списка1"/>
    <w:next w:val="ab"/>
    <w:semiHidden/>
    <w:rsid w:val="00DA25FE"/>
  </w:style>
  <w:style w:type="numbering" w:customStyle="1" w:styleId="2f0">
    <w:name w:val="Нет списка2"/>
    <w:next w:val="ab"/>
    <w:semiHidden/>
    <w:rsid w:val="00DA25FE"/>
  </w:style>
  <w:style w:type="paragraph" w:customStyle="1" w:styleId="1d">
    <w:name w:val="1 Знак Знак Знак Знак Знак Знак Знак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CharChar42">
    <w:name w:val="Char Char Знак Знак4 Знак Знак Знак Знак Знак Знак2 Знак Знак Знак Знак Знак Знак Знак Знак Знак Знак Знак Знак Знак"/>
    <w:basedOn w:val="a8"/>
    <w:rsid w:val="00DA25FE"/>
    <w:pPr>
      <w:tabs>
        <w:tab w:val="num" w:pos="360"/>
      </w:tabs>
      <w:autoSpaceDE/>
      <w:autoSpaceDN/>
      <w:spacing w:after="160" w:line="240" w:lineRule="exact"/>
    </w:pPr>
    <w:rPr>
      <w:noProof/>
      <w:sz w:val="24"/>
      <w:szCs w:val="24"/>
      <w:lang w:val="en-US"/>
    </w:rPr>
  </w:style>
  <w:style w:type="paragraph" w:customStyle="1" w:styleId="1e">
    <w:name w:val="1Главный"/>
    <w:basedOn w:val="a8"/>
    <w:rsid w:val="00DA25FE"/>
    <w:pPr>
      <w:autoSpaceDE/>
      <w:autoSpaceDN/>
      <w:spacing w:after="120"/>
      <w:ind w:firstLine="709"/>
      <w:jc w:val="both"/>
    </w:pPr>
    <w:rPr>
      <w:sz w:val="28"/>
      <w:szCs w:val="24"/>
    </w:rPr>
  </w:style>
  <w:style w:type="paragraph" w:customStyle="1" w:styleId="1f">
    <w:name w:val="1 подзаголовок"/>
    <w:basedOn w:val="1e"/>
    <w:rsid w:val="00DA25FE"/>
    <w:rPr>
      <w:b/>
      <w:bCs/>
    </w:rPr>
  </w:style>
  <w:style w:type="paragraph" w:customStyle="1" w:styleId="CharChar3">
    <w:name w:val="Char Знак Знак Char"/>
    <w:basedOn w:val="a8"/>
    <w:rsid w:val="00DA25FE"/>
    <w:pPr>
      <w:tabs>
        <w:tab w:val="num" w:pos="360"/>
      </w:tabs>
      <w:autoSpaceDE/>
      <w:autoSpaceDN/>
      <w:spacing w:after="160" w:line="240" w:lineRule="exact"/>
    </w:pPr>
    <w:rPr>
      <w:noProof/>
      <w:sz w:val="24"/>
      <w:szCs w:val="24"/>
      <w:lang w:val="en-US"/>
    </w:rPr>
  </w:style>
  <w:style w:type="paragraph" w:customStyle="1" w:styleId="113">
    <w:name w:val="1 Знак1"/>
    <w:basedOn w:val="a8"/>
    <w:rsid w:val="00DA25FE"/>
    <w:pPr>
      <w:tabs>
        <w:tab w:val="num" w:pos="360"/>
      </w:tabs>
      <w:autoSpaceDE/>
      <w:autoSpaceDN/>
      <w:spacing w:after="160" w:line="240" w:lineRule="exact"/>
    </w:pPr>
    <w:rPr>
      <w:noProof/>
      <w:sz w:val="24"/>
      <w:szCs w:val="24"/>
      <w:lang w:val="en-US"/>
    </w:rPr>
  </w:style>
  <w:style w:type="character" w:customStyle="1" w:styleId="pactions">
    <w:name w:val="pactions"/>
    <w:rsid w:val="00DA25FE"/>
    <w:rPr>
      <w:vanish w:val="0"/>
      <w:webHidden w:val="0"/>
      <w:specVanish w:val="0"/>
    </w:rPr>
  </w:style>
  <w:style w:type="character" w:styleId="afff3">
    <w:name w:val="Emphasis"/>
    <w:qFormat/>
    <w:rsid w:val="00DA25FE"/>
    <w:rPr>
      <w:i/>
      <w:iCs/>
    </w:rPr>
  </w:style>
  <w:style w:type="paragraph" w:customStyle="1" w:styleId="Nonformat">
    <w:name w:val="Nonformat"/>
    <w:basedOn w:val="a8"/>
    <w:rsid w:val="00DA25FE"/>
    <w:pPr>
      <w:adjustRightInd w:val="0"/>
    </w:pPr>
    <w:rPr>
      <w:rFonts w:ascii="Consultant" w:hAnsi="Consultant"/>
    </w:rPr>
  </w:style>
  <w:style w:type="paragraph" w:styleId="35">
    <w:name w:val="Body Text 3"/>
    <w:basedOn w:val="a8"/>
    <w:link w:val="36"/>
    <w:uiPriority w:val="99"/>
    <w:rsid w:val="00DA25FE"/>
    <w:pPr>
      <w:spacing w:after="120"/>
    </w:pPr>
    <w:rPr>
      <w:sz w:val="16"/>
      <w:szCs w:val="16"/>
      <w:lang w:val="x-none" w:eastAsia="x-none"/>
    </w:rPr>
  </w:style>
  <w:style w:type="character" w:customStyle="1" w:styleId="36">
    <w:name w:val="Основной текст 3 Знак"/>
    <w:link w:val="35"/>
    <w:uiPriority w:val="99"/>
    <w:rsid w:val="00DA25FE"/>
    <w:rPr>
      <w:sz w:val="16"/>
      <w:szCs w:val="16"/>
    </w:rPr>
  </w:style>
  <w:style w:type="paragraph" w:customStyle="1" w:styleId="consplusnormal0">
    <w:name w:val="consplusnormal"/>
    <w:basedOn w:val="a8"/>
    <w:rsid w:val="00DA25FE"/>
    <w:pPr>
      <w:autoSpaceDE/>
      <w:autoSpaceDN/>
      <w:spacing w:before="100" w:beforeAutospacing="1" w:after="100" w:afterAutospacing="1"/>
    </w:pPr>
    <w:rPr>
      <w:sz w:val="24"/>
      <w:szCs w:val="24"/>
    </w:rPr>
  </w:style>
  <w:style w:type="character" w:customStyle="1" w:styleId="msoins0">
    <w:name w:val="msoins"/>
    <w:basedOn w:val="a9"/>
    <w:rsid w:val="00DA25FE"/>
  </w:style>
  <w:style w:type="paragraph" w:customStyle="1" w:styleId="conscell0">
    <w:name w:val="conscell"/>
    <w:basedOn w:val="a8"/>
    <w:rsid w:val="00DA25FE"/>
    <w:pPr>
      <w:autoSpaceDE/>
      <w:autoSpaceDN/>
      <w:spacing w:before="100" w:beforeAutospacing="1" w:after="100" w:afterAutospacing="1"/>
    </w:pPr>
    <w:rPr>
      <w:sz w:val="24"/>
      <w:szCs w:val="24"/>
    </w:rPr>
  </w:style>
  <w:style w:type="character" w:customStyle="1" w:styleId="afff4">
    <w:name w:val="Цветовое выделение"/>
    <w:rsid w:val="00DA25FE"/>
    <w:rPr>
      <w:b/>
      <w:bCs/>
      <w:color w:val="000080"/>
      <w:sz w:val="20"/>
      <w:szCs w:val="20"/>
    </w:rPr>
  </w:style>
  <w:style w:type="character" w:customStyle="1" w:styleId="afff5">
    <w:name w:val="Гипертекстовая ссылка"/>
    <w:rsid w:val="00DA25FE"/>
    <w:rPr>
      <w:b/>
      <w:bCs/>
      <w:color w:val="008000"/>
      <w:sz w:val="20"/>
      <w:szCs w:val="20"/>
      <w:u w:val="single"/>
    </w:rPr>
  </w:style>
  <w:style w:type="paragraph" w:customStyle="1" w:styleId="afff6">
    <w:name w:val="Заголовок статьи"/>
    <w:basedOn w:val="a8"/>
    <w:next w:val="a8"/>
    <w:rsid w:val="00DA25FE"/>
    <w:pPr>
      <w:widowControl w:val="0"/>
      <w:adjustRightInd w:val="0"/>
      <w:ind w:left="1612" w:hanging="892"/>
      <w:jc w:val="both"/>
    </w:pPr>
    <w:rPr>
      <w:rFonts w:ascii="Arial" w:hAnsi="Arial" w:cs="Arial"/>
    </w:rPr>
  </w:style>
  <w:style w:type="paragraph" w:customStyle="1" w:styleId="afff7">
    <w:name w:val="Текст (лев. подпись)"/>
    <w:basedOn w:val="a8"/>
    <w:next w:val="a8"/>
    <w:rsid w:val="00DA25FE"/>
    <w:pPr>
      <w:widowControl w:val="0"/>
      <w:adjustRightInd w:val="0"/>
    </w:pPr>
    <w:rPr>
      <w:rFonts w:ascii="Arial" w:hAnsi="Arial" w:cs="Arial"/>
    </w:rPr>
  </w:style>
  <w:style w:type="paragraph" w:customStyle="1" w:styleId="afff8">
    <w:name w:val="Колонтитул (левый)"/>
    <w:basedOn w:val="afff7"/>
    <w:next w:val="a8"/>
    <w:rsid w:val="00DA25FE"/>
    <w:rPr>
      <w:sz w:val="14"/>
      <w:szCs w:val="14"/>
    </w:rPr>
  </w:style>
  <w:style w:type="paragraph" w:customStyle="1" w:styleId="afff9">
    <w:name w:val="Текст (прав. подпись)"/>
    <w:basedOn w:val="a8"/>
    <w:next w:val="a8"/>
    <w:rsid w:val="00DA25FE"/>
    <w:pPr>
      <w:widowControl w:val="0"/>
      <w:adjustRightInd w:val="0"/>
      <w:jc w:val="right"/>
    </w:pPr>
    <w:rPr>
      <w:rFonts w:ascii="Arial" w:hAnsi="Arial" w:cs="Arial"/>
    </w:rPr>
  </w:style>
  <w:style w:type="paragraph" w:customStyle="1" w:styleId="afffa">
    <w:name w:val="Колонтитул (правый)"/>
    <w:basedOn w:val="afff9"/>
    <w:next w:val="a8"/>
    <w:rsid w:val="00DA25FE"/>
    <w:rPr>
      <w:sz w:val="14"/>
      <w:szCs w:val="14"/>
    </w:rPr>
  </w:style>
  <w:style w:type="paragraph" w:customStyle="1" w:styleId="afffb">
    <w:name w:val="Комментарий"/>
    <w:basedOn w:val="a8"/>
    <w:next w:val="a8"/>
    <w:rsid w:val="00DA25FE"/>
    <w:pPr>
      <w:widowControl w:val="0"/>
      <w:adjustRightInd w:val="0"/>
      <w:ind w:left="170"/>
      <w:jc w:val="both"/>
    </w:pPr>
    <w:rPr>
      <w:rFonts w:ascii="Arial" w:hAnsi="Arial" w:cs="Arial"/>
      <w:i/>
      <w:iCs/>
      <w:color w:val="800080"/>
    </w:rPr>
  </w:style>
  <w:style w:type="paragraph" w:customStyle="1" w:styleId="afffc">
    <w:name w:val="Комментарий пользователя"/>
    <w:basedOn w:val="afffb"/>
    <w:next w:val="a8"/>
    <w:rsid w:val="00DA25FE"/>
    <w:pPr>
      <w:jc w:val="left"/>
    </w:pPr>
    <w:rPr>
      <w:color w:val="000080"/>
    </w:rPr>
  </w:style>
  <w:style w:type="character" w:customStyle="1" w:styleId="afffd">
    <w:name w:val="Найденные слова"/>
    <w:basedOn w:val="afff4"/>
    <w:rsid w:val="00DA25FE"/>
    <w:rPr>
      <w:b/>
      <w:bCs/>
      <w:color w:val="000080"/>
      <w:sz w:val="20"/>
      <w:szCs w:val="20"/>
    </w:rPr>
  </w:style>
  <w:style w:type="character" w:customStyle="1" w:styleId="afffe">
    <w:name w:val="Не вступил в силу"/>
    <w:rsid w:val="00DA25FE"/>
    <w:rPr>
      <w:b/>
      <w:bCs/>
      <w:color w:val="008080"/>
      <w:sz w:val="20"/>
      <w:szCs w:val="20"/>
    </w:rPr>
  </w:style>
  <w:style w:type="paragraph" w:customStyle="1" w:styleId="affff">
    <w:name w:val="Таблицы (моноширинный)"/>
    <w:basedOn w:val="a8"/>
    <w:next w:val="a8"/>
    <w:rsid w:val="00DA25FE"/>
    <w:pPr>
      <w:widowControl w:val="0"/>
      <w:adjustRightInd w:val="0"/>
      <w:jc w:val="both"/>
    </w:pPr>
    <w:rPr>
      <w:rFonts w:ascii="Courier New" w:hAnsi="Courier New" w:cs="Courier New"/>
    </w:rPr>
  </w:style>
  <w:style w:type="paragraph" w:customStyle="1" w:styleId="affff0">
    <w:name w:val="Оглавление"/>
    <w:basedOn w:val="affff"/>
    <w:next w:val="a8"/>
    <w:rsid w:val="00DA25FE"/>
    <w:pPr>
      <w:ind w:left="140"/>
    </w:pPr>
  </w:style>
  <w:style w:type="paragraph" w:customStyle="1" w:styleId="affff1">
    <w:name w:val="Основное меню"/>
    <w:basedOn w:val="a8"/>
    <w:next w:val="a8"/>
    <w:rsid w:val="00DA25FE"/>
    <w:pPr>
      <w:widowControl w:val="0"/>
      <w:adjustRightInd w:val="0"/>
      <w:ind w:firstLine="720"/>
      <w:jc w:val="both"/>
    </w:pPr>
    <w:rPr>
      <w:rFonts w:ascii="Verdana" w:hAnsi="Verdana" w:cs="Verdana"/>
      <w:sz w:val="18"/>
      <w:szCs w:val="18"/>
    </w:rPr>
  </w:style>
  <w:style w:type="paragraph" w:customStyle="1" w:styleId="affff2">
    <w:name w:val="Переменная часть"/>
    <w:basedOn w:val="affff1"/>
    <w:next w:val="a8"/>
    <w:rsid w:val="00DA25FE"/>
  </w:style>
  <w:style w:type="paragraph" w:customStyle="1" w:styleId="affff3">
    <w:name w:val="Постоянная часть"/>
    <w:basedOn w:val="affff1"/>
    <w:next w:val="a8"/>
    <w:rsid w:val="00DA25FE"/>
    <w:rPr>
      <w:b/>
      <w:bCs/>
      <w:u w:val="single"/>
    </w:rPr>
  </w:style>
  <w:style w:type="paragraph" w:customStyle="1" w:styleId="affff4">
    <w:name w:val="Прижатый влево"/>
    <w:basedOn w:val="a8"/>
    <w:next w:val="a8"/>
    <w:rsid w:val="00DA25FE"/>
    <w:pPr>
      <w:widowControl w:val="0"/>
      <w:adjustRightInd w:val="0"/>
    </w:pPr>
    <w:rPr>
      <w:rFonts w:ascii="Arial" w:hAnsi="Arial" w:cs="Arial"/>
    </w:rPr>
  </w:style>
  <w:style w:type="character" w:customStyle="1" w:styleId="affff5">
    <w:name w:val="Продолжение ссылки"/>
    <w:basedOn w:val="afff5"/>
    <w:rsid w:val="00DA25FE"/>
    <w:rPr>
      <w:b/>
      <w:bCs/>
      <w:color w:val="008000"/>
      <w:sz w:val="20"/>
      <w:szCs w:val="20"/>
      <w:u w:val="single"/>
    </w:rPr>
  </w:style>
  <w:style w:type="paragraph" w:customStyle="1" w:styleId="affff6">
    <w:name w:val="Словарная статья"/>
    <w:basedOn w:val="a8"/>
    <w:next w:val="a8"/>
    <w:rsid w:val="00DA25FE"/>
    <w:pPr>
      <w:widowControl w:val="0"/>
      <w:adjustRightInd w:val="0"/>
      <w:ind w:right="118"/>
      <w:jc w:val="both"/>
    </w:pPr>
    <w:rPr>
      <w:rFonts w:ascii="Arial" w:hAnsi="Arial" w:cs="Arial"/>
    </w:rPr>
  </w:style>
  <w:style w:type="paragraph" w:customStyle="1" w:styleId="affff7">
    <w:name w:val="Текст (справка)"/>
    <w:basedOn w:val="a8"/>
    <w:next w:val="a8"/>
    <w:rsid w:val="00DA25FE"/>
    <w:pPr>
      <w:widowControl w:val="0"/>
      <w:adjustRightInd w:val="0"/>
      <w:ind w:left="170" w:right="170"/>
    </w:pPr>
    <w:rPr>
      <w:rFonts w:ascii="Arial" w:hAnsi="Arial" w:cs="Arial"/>
    </w:rPr>
  </w:style>
  <w:style w:type="character" w:customStyle="1" w:styleId="affff8">
    <w:name w:val="Утратил силу"/>
    <w:rsid w:val="00DA25FE"/>
    <w:rPr>
      <w:b/>
      <w:bCs/>
      <w:strike/>
      <w:color w:val="808000"/>
      <w:sz w:val="20"/>
      <w:szCs w:val="20"/>
    </w:rPr>
  </w:style>
  <w:style w:type="paragraph" w:customStyle="1" w:styleId="body">
    <w:name w:val="body"/>
    <w:basedOn w:val="a8"/>
    <w:link w:val="bodyChar"/>
    <w:rsid w:val="00DA25FE"/>
    <w:pPr>
      <w:overflowPunct w:val="0"/>
      <w:adjustRightInd w:val="0"/>
      <w:jc w:val="both"/>
      <w:textAlignment w:val="baseline"/>
    </w:pPr>
    <w:rPr>
      <w:rFonts w:ascii="Garamond" w:hAnsi="Garamond"/>
      <w:sz w:val="24"/>
      <w:lang w:val="x-none" w:eastAsia="en-US"/>
    </w:rPr>
  </w:style>
  <w:style w:type="paragraph" w:customStyle="1" w:styleId="usual">
    <w:name w:val="usual"/>
    <w:basedOn w:val="a8"/>
    <w:rsid w:val="00DA25FE"/>
    <w:pPr>
      <w:autoSpaceDE/>
      <w:autoSpaceDN/>
      <w:spacing w:before="100" w:beforeAutospacing="1" w:after="100" w:afterAutospacing="1"/>
    </w:pPr>
    <w:rPr>
      <w:sz w:val="24"/>
      <w:szCs w:val="24"/>
    </w:rPr>
  </w:style>
  <w:style w:type="table" w:customStyle="1" w:styleId="1f0">
    <w:name w:val="Сетка таблицы1"/>
    <w:basedOn w:val="aa"/>
    <w:next w:val="af4"/>
    <w:rsid w:val="00DA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b"/>
    <w:semiHidden/>
    <w:rsid w:val="00DA25FE"/>
  </w:style>
  <w:style w:type="table" w:customStyle="1" w:styleId="2f1">
    <w:name w:val="Сетка таблицы2"/>
    <w:basedOn w:val="aa"/>
    <w:next w:val="af4"/>
    <w:rsid w:val="00DA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b"/>
    <w:semiHidden/>
    <w:rsid w:val="00DA25FE"/>
  </w:style>
  <w:style w:type="table" w:customStyle="1" w:styleId="38">
    <w:name w:val="Сетка таблицы3"/>
    <w:basedOn w:val="aa"/>
    <w:next w:val="af4"/>
    <w:rsid w:val="00DA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Стиль2"/>
    <w:basedOn w:val="12"/>
    <w:next w:val="a8"/>
    <w:autoRedefine/>
    <w:rsid w:val="00DA25FE"/>
    <w:pPr>
      <w:tabs>
        <w:tab w:val="right" w:leader="dot" w:pos="9627"/>
      </w:tabs>
    </w:pPr>
    <w:rPr>
      <w:noProof/>
    </w:rPr>
  </w:style>
  <w:style w:type="table" w:customStyle="1" w:styleId="46">
    <w:name w:val="Сетка таблицы4"/>
    <w:basedOn w:val="aa"/>
    <w:next w:val="af4"/>
    <w:rsid w:val="00DA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t">
    <w:name w:val="sert"/>
    <w:uiPriority w:val="99"/>
    <w:rsid w:val="00DA25FE"/>
    <w:pPr>
      <w:jc w:val="both"/>
    </w:pPr>
    <w:rPr>
      <w:lang w:eastAsia="en-US"/>
    </w:rPr>
  </w:style>
  <w:style w:type="paragraph" w:customStyle="1" w:styleId="Char12">
    <w:name w:val="Char1"/>
    <w:basedOn w:val="a8"/>
    <w:rsid w:val="00DA25FE"/>
    <w:pPr>
      <w:tabs>
        <w:tab w:val="num" w:pos="360"/>
      </w:tabs>
      <w:autoSpaceDE/>
      <w:autoSpaceDN/>
      <w:spacing w:after="160" w:line="240" w:lineRule="exact"/>
    </w:pPr>
    <w:rPr>
      <w:noProof/>
      <w:sz w:val="24"/>
      <w:szCs w:val="24"/>
      <w:lang w:val="en-US"/>
    </w:rPr>
  </w:style>
  <w:style w:type="paragraph" w:customStyle="1" w:styleId="SubTitle">
    <w:name w:val="Sub Title"/>
    <w:rsid w:val="00DA25FE"/>
    <w:pPr>
      <w:widowControl w:val="0"/>
      <w:autoSpaceDE w:val="0"/>
      <w:autoSpaceDN w:val="0"/>
      <w:adjustRightInd w:val="0"/>
      <w:spacing w:after="240"/>
      <w:jc w:val="center"/>
    </w:pPr>
    <w:rPr>
      <w:b/>
      <w:bCs/>
      <w:sz w:val="24"/>
      <w:szCs w:val="24"/>
    </w:rPr>
  </w:style>
  <w:style w:type="paragraph" w:customStyle="1" w:styleId="affff9">
    <w:name w:val="Внутри таблицы ЕДВ"/>
    <w:basedOn w:val="a8"/>
    <w:rsid w:val="00DA25FE"/>
    <w:pPr>
      <w:autoSpaceDE/>
      <w:autoSpaceDN/>
      <w:spacing w:before="40" w:after="40"/>
    </w:pPr>
    <w:rPr>
      <w:rFonts w:ascii="Arial" w:hAnsi="Arial" w:cs="Arial"/>
    </w:rPr>
  </w:style>
  <w:style w:type="character" w:customStyle="1" w:styleId="11">
    <w:name w:val="Заголовок 1 Знак"/>
    <w:link w:val="10"/>
    <w:uiPriority w:val="9"/>
    <w:rsid w:val="007E3CEB"/>
    <w:rPr>
      <w:rFonts w:cs="Arial"/>
      <w:b/>
      <w:bCs/>
      <w:kern w:val="32"/>
      <w:sz w:val="26"/>
      <w:szCs w:val="32"/>
      <w:lang w:val="ru-RU" w:eastAsia="ru-RU" w:bidi="ar-SA"/>
    </w:rPr>
  </w:style>
  <w:style w:type="character" w:customStyle="1" w:styleId="23">
    <w:name w:val="Заголовок 2 Знак"/>
    <w:link w:val="22"/>
    <w:locked/>
    <w:rsid w:val="007E3CEB"/>
    <w:rPr>
      <w:rFonts w:cs="Arial"/>
      <w:b/>
      <w:bCs/>
      <w:iCs/>
      <w:sz w:val="24"/>
      <w:szCs w:val="28"/>
      <w:lang w:val="ru-RU" w:eastAsia="ru-RU" w:bidi="ar-SA"/>
    </w:rPr>
  </w:style>
  <w:style w:type="paragraph" w:customStyle="1" w:styleId="DefaultText">
    <w:name w:val="Default Text"/>
    <w:rsid w:val="00DA25FE"/>
    <w:rPr>
      <w:snapToGrid w:val="0"/>
      <w:color w:val="000000"/>
      <w:sz w:val="24"/>
      <w:lang w:val="en-US"/>
    </w:rPr>
  </w:style>
  <w:style w:type="paragraph" w:customStyle="1" w:styleId="Iauiue">
    <w:name w:val="Iau?iue"/>
    <w:rsid w:val="00DA25FE"/>
  </w:style>
  <w:style w:type="paragraph" w:styleId="4">
    <w:name w:val="List Bullet 4"/>
    <w:basedOn w:val="a8"/>
    <w:autoRedefine/>
    <w:rsid w:val="00DA25FE"/>
    <w:pPr>
      <w:numPr>
        <w:numId w:val="1"/>
      </w:numPr>
      <w:autoSpaceDE/>
      <w:autoSpaceDN/>
      <w:spacing w:line="280" w:lineRule="atLeast"/>
      <w:ind w:left="0" w:firstLine="0"/>
    </w:pPr>
    <w:rPr>
      <w:b/>
      <w:sz w:val="18"/>
    </w:rPr>
  </w:style>
  <w:style w:type="paragraph" w:styleId="a0">
    <w:name w:val="List Number"/>
    <w:basedOn w:val="a8"/>
    <w:rsid w:val="00DA25FE"/>
    <w:pPr>
      <w:numPr>
        <w:numId w:val="2"/>
      </w:numPr>
      <w:tabs>
        <w:tab w:val="left" w:pos="284"/>
        <w:tab w:val="left" w:pos="1134"/>
      </w:tabs>
      <w:autoSpaceDE/>
      <w:autoSpaceDN/>
      <w:spacing w:line="280" w:lineRule="atLeast"/>
      <w:ind w:left="284" w:hanging="284"/>
    </w:pPr>
    <w:rPr>
      <w:rFonts w:ascii="Arial" w:hAnsi="Arial"/>
      <w:sz w:val="18"/>
      <w:lang w:val="en-US"/>
    </w:rPr>
  </w:style>
  <w:style w:type="paragraph" w:styleId="2">
    <w:name w:val="List Number 2"/>
    <w:basedOn w:val="a8"/>
    <w:rsid w:val="00DA25FE"/>
    <w:pPr>
      <w:numPr>
        <w:numId w:val="3"/>
      </w:numPr>
      <w:tabs>
        <w:tab w:val="left" w:pos="567"/>
        <w:tab w:val="left" w:pos="1134"/>
      </w:tabs>
      <w:autoSpaceDE/>
      <w:autoSpaceDN/>
      <w:spacing w:line="280" w:lineRule="atLeast"/>
      <w:ind w:left="851" w:hanging="284"/>
    </w:pPr>
    <w:rPr>
      <w:rFonts w:ascii="Arial" w:hAnsi="Arial"/>
      <w:sz w:val="18"/>
      <w:lang w:val="en-US"/>
    </w:rPr>
  </w:style>
  <w:style w:type="paragraph" w:styleId="5">
    <w:name w:val="List Number 5"/>
    <w:basedOn w:val="a8"/>
    <w:rsid w:val="00DA25FE"/>
    <w:pPr>
      <w:numPr>
        <w:numId w:val="4"/>
      </w:numPr>
      <w:tabs>
        <w:tab w:val="left" w:pos="1134"/>
        <w:tab w:val="left" w:pos="1418"/>
      </w:tabs>
      <w:autoSpaceDE/>
      <w:autoSpaceDN/>
      <w:spacing w:line="280" w:lineRule="atLeast"/>
      <w:ind w:left="1418" w:hanging="284"/>
    </w:pPr>
    <w:rPr>
      <w:rFonts w:ascii="Arial" w:hAnsi="Arial"/>
      <w:sz w:val="18"/>
      <w:lang w:val="en-US"/>
    </w:rPr>
  </w:style>
  <w:style w:type="paragraph" w:styleId="47">
    <w:name w:val="List Number 4"/>
    <w:basedOn w:val="a8"/>
    <w:rsid w:val="00DA25FE"/>
    <w:pPr>
      <w:tabs>
        <w:tab w:val="num" w:pos="720"/>
        <w:tab w:val="left" w:pos="1134"/>
        <w:tab w:val="left" w:pos="1418"/>
      </w:tabs>
      <w:autoSpaceDE/>
      <w:autoSpaceDN/>
      <w:spacing w:line="280" w:lineRule="atLeast"/>
      <w:ind w:left="1209" w:hanging="360"/>
    </w:pPr>
    <w:rPr>
      <w:rFonts w:ascii="Arial" w:hAnsi="Arial"/>
      <w:sz w:val="18"/>
      <w:lang w:val="en-US"/>
    </w:rPr>
  </w:style>
  <w:style w:type="paragraph" w:styleId="50">
    <w:name w:val="List Bullet 5"/>
    <w:basedOn w:val="a8"/>
    <w:autoRedefine/>
    <w:rsid w:val="00DA25FE"/>
    <w:pPr>
      <w:numPr>
        <w:numId w:val="6"/>
      </w:numPr>
      <w:tabs>
        <w:tab w:val="clear" w:pos="1440"/>
        <w:tab w:val="left" w:pos="1134"/>
        <w:tab w:val="left" w:pos="1418"/>
      </w:tabs>
      <w:autoSpaceDE/>
      <w:autoSpaceDN/>
      <w:spacing w:line="280" w:lineRule="atLeast"/>
      <w:ind w:left="1702" w:hanging="284"/>
    </w:pPr>
    <w:rPr>
      <w:rFonts w:ascii="Arial" w:hAnsi="Arial"/>
      <w:sz w:val="18"/>
      <w:lang w:val="en-US"/>
    </w:rPr>
  </w:style>
  <w:style w:type="paragraph" w:customStyle="1" w:styleId="AA1stlevelbullet">
    <w:name w:val="AA 1st level bullet"/>
    <w:basedOn w:val="a8"/>
    <w:rsid w:val="00DA25FE"/>
    <w:pPr>
      <w:tabs>
        <w:tab w:val="num" w:pos="1260"/>
      </w:tabs>
      <w:autoSpaceDE/>
      <w:autoSpaceDN/>
      <w:spacing w:line="280" w:lineRule="atLeast"/>
      <w:ind w:left="284" w:hanging="284"/>
    </w:pPr>
    <w:rPr>
      <w:sz w:val="22"/>
      <w:lang w:val="en-GB"/>
    </w:rPr>
  </w:style>
  <w:style w:type="paragraph" w:customStyle="1" w:styleId="AA2ndlevelbullet">
    <w:name w:val="AA 2nd level bullet"/>
    <w:basedOn w:val="AA1stlevelbullet"/>
    <w:rsid w:val="00DA25FE"/>
    <w:pPr>
      <w:numPr>
        <w:numId w:val="14"/>
      </w:numPr>
      <w:ind w:left="568" w:hanging="284"/>
    </w:pPr>
  </w:style>
  <w:style w:type="paragraph" w:customStyle="1" w:styleId="AANumbering">
    <w:name w:val="AA Numbering"/>
    <w:basedOn w:val="a8"/>
    <w:rsid w:val="00DA25FE"/>
    <w:pPr>
      <w:numPr>
        <w:numId w:val="15"/>
      </w:numPr>
      <w:tabs>
        <w:tab w:val="clear" w:pos="643"/>
        <w:tab w:val="num" w:pos="283"/>
        <w:tab w:val="left" w:pos="1134"/>
      </w:tabs>
      <w:autoSpaceDE/>
      <w:autoSpaceDN/>
      <w:spacing w:line="280" w:lineRule="atLeast"/>
      <w:ind w:left="283" w:hanging="283"/>
    </w:pPr>
    <w:rPr>
      <w:sz w:val="22"/>
      <w:lang w:val="en-GB"/>
    </w:rPr>
  </w:style>
  <w:style w:type="paragraph" w:customStyle="1" w:styleId="21">
    <w:name w:val="Основной текст 21"/>
    <w:basedOn w:val="a8"/>
    <w:rsid w:val="00DA25FE"/>
    <w:pPr>
      <w:numPr>
        <w:numId w:val="16"/>
      </w:numPr>
      <w:tabs>
        <w:tab w:val="left" w:pos="360"/>
      </w:tabs>
      <w:autoSpaceDE/>
      <w:autoSpaceDN/>
      <w:spacing w:after="120"/>
      <w:ind w:left="0" w:firstLine="0"/>
      <w:jc w:val="both"/>
    </w:pPr>
    <w:rPr>
      <w:snapToGrid w:val="0"/>
      <w:sz w:val="24"/>
    </w:rPr>
  </w:style>
  <w:style w:type="paragraph" w:customStyle="1" w:styleId="1">
    <w:name w:val="Маркированный 1"/>
    <w:basedOn w:val="a8"/>
    <w:rsid w:val="00DA25FE"/>
    <w:pPr>
      <w:numPr>
        <w:numId w:val="8"/>
      </w:numPr>
      <w:autoSpaceDE/>
      <w:autoSpaceDN/>
      <w:spacing w:after="120"/>
      <w:jc w:val="both"/>
    </w:pPr>
    <w:rPr>
      <w:snapToGrid w:val="0"/>
      <w:sz w:val="24"/>
    </w:rPr>
  </w:style>
  <w:style w:type="character" w:customStyle="1" w:styleId="EmailStyle2681">
    <w:name w:val="EmailStyle2681"/>
    <w:semiHidden/>
    <w:rsid w:val="00DA25FE"/>
    <w:rPr>
      <w:rFonts w:ascii="Arial" w:hAnsi="Arial" w:cs="Arial"/>
      <w:color w:val="auto"/>
      <w:sz w:val="20"/>
      <w:szCs w:val="20"/>
    </w:rPr>
  </w:style>
  <w:style w:type="paragraph" w:customStyle="1" w:styleId="BodyText22">
    <w:name w:val="Body Text 22"/>
    <w:basedOn w:val="a8"/>
    <w:rsid w:val="00DA25FE"/>
    <w:pPr>
      <w:widowControl w:val="0"/>
      <w:autoSpaceDE/>
      <w:autoSpaceDN/>
      <w:jc w:val="both"/>
    </w:pPr>
    <w:rPr>
      <w:i/>
      <w:sz w:val="24"/>
    </w:rPr>
  </w:style>
  <w:style w:type="paragraph" w:customStyle="1" w:styleId="310">
    <w:name w:val="Основной текст 31"/>
    <w:basedOn w:val="a8"/>
    <w:rsid w:val="00DA25FE"/>
    <w:pPr>
      <w:autoSpaceDE/>
      <w:autoSpaceDN/>
      <w:jc w:val="both"/>
    </w:pPr>
    <w:rPr>
      <w:rFonts w:ascii="Times New Roman CYR" w:hAnsi="Times New Roman CYR"/>
      <w:sz w:val="24"/>
    </w:rPr>
  </w:style>
  <w:style w:type="paragraph" w:customStyle="1" w:styleId="consplusnormalTimesNewRoman">
    <w:name w:val="consplusnormal + Times New Roman"/>
    <w:aliases w:val="11 пт,полужирный,курсив,По ширине,Перва..."/>
    <w:basedOn w:val="consplusnormal0"/>
    <w:rsid w:val="00DA25FE"/>
    <w:pPr>
      <w:ind w:firstLine="540"/>
      <w:jc w:val="both"/>
    </w:pPr>
    <w:rPr>
      <w:rFonts w:eastAsia="MS Mincho"/>
      <w:b/>
      <w:bCs/>
      <w:i/>
      <w:iCs/>
      <w:sz w:val="22"/>
      <w:szCs w:val="22"/>
      <w:lang w:eastAsia="ja-JP"/>
    </w:rPr>
  </w:style>
  <w:style w:type="paragraph" w:customStyle="1" w:styleId="SubHeading">
    <w:name w:val="Sub Heading"/>
    <w:uiPriority w:val="99"/>
    <w:rsid w:val="00DA25FE"/>
    <w:pPr>
      <w:widowControl w:val="0"/>
      <w:autoSpaceDE w:val="0"/>
      <w:autoSpaceDN w:val="0"/>
      <w:adjustRightInd w:val="0"/>
      <w:spacing w:before="240" w:after="40"/>
    </w:pPr>
  </w:style>
  <w:style w:type="paragraph" w:customStyle="1" w:styleId="ThinDelim">
    <w:name w:val="Thin Delim"/>
    <w:uiPriority w:val="99"/>
    <w:rsid w:val="00DA25FE"/>
    <w:pPr>
      <w:widowControl w:val="0"/>
      <w:autoSpaceDE w:val="0"/>
      <w:autoSpaceDN w:val="0"/>
      <w:adjustRightInd w:val="0"/>
    </w:pPr>
    <w:rPr>
      <w:sz w:val="16"/>
      <w:szCs w:val="16"/>
    </w:rPr>
  </w:style>
  <w:style w:type="paragraph" w:customStyle="1" w:styleId="font5">
    <w:name w:val="font5"/>
    <w:basedOn w:val="a8"/>
    <w:rsid w:val="00DA25FE"/>
    <w:pPr>
      <w:autoSpaceDE/>
      <w:autoSpaceDN/>
      <w:spacing w:before="100" w:beforeAutospacing="1" w:after="100" w:afterAutospacing="1"/>
    </w:pPr>
    <w:rPr>
      <w:rFonts w:ascii="Arial" w:hAnsi="Arial" w:cs="Arial"/>
      <w:sz w:val="16"/>
      <w:szCs w:val="16"/>
    </w:rPr>
  </w:style>
  <w:style w:type="paragraph" w:customStyle="1" w:styleId="xl18">
    <w:name w:val="xl18"/>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9">
    <w:name w:val="xl19"/>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0">
    <w:name w:val="xl20"/>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21">
    <w:name w:val="xl21"/>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
    <w:name w:val="xl22"/>
    <w:basedOn w:val="a8"/>
    <w:rsid w:val="00DA25FE"/>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affffa">
    <w:name w:val="Текст таблицы (лев.)"/>
    <w:basedOn w:val="a8"/>
    <w:rsid w:val="00DA25FE"/>
    <w:pPr>
      <w:keepNext/>
      <w:spacing w:before="20"/>
    </w:pPr>
    <w:rPr>
      <w:sz w:val="18"/>
      <w:lang w:eastAsia="en-US"/>
    </w:rPr>
  </w:style>
  <w:style w:type="paragraph" w:customStyle="1" w:styleId="Disclaimer">
    <w:name w:val="Disclaimer"/>
    <w:basedOn w:val="a8"/>
    <w:rsid w:val="00DA25FE"/>
    <w:pPr>
      <w:pBdr>
        <w:top w:val="single" w:sz="8" w:space="1" w:color="auto"/>
        <w:left w:val="single" w:sz="8" w:space="4" w:color="auto"/>
        <w:bottom w:val="single" w:sz="8" w:space="1" w:color="auto"/>
        <w:right w:val="single" w:sz="8" w:space="4" w:color="auto"/>
      </w:pBdr>
    </w:pPr>
    <w:rPr>
      <w:b/>
      <w:sz w:val="18"/>
    </w:rPr>
  </w:style>
  <w:style w:type="paragraph" w:styleId="affffb">
    <w:name w:val="caption"/>
    <w:basedOn w:val="a8"/>
    <w:next w:val="a8"/>
    <w:qFormat/>
    <w:rsid w:val="00DA25FE"/>
    <w:pPr>
      <w:keepNext/>
      <w:keepLines/>
      <w:spacing w:after="40"/>
    </w:pPr>
    <w:rPr>
      <w:b/>
      <w:bCs/>
    </w:rPr>
  </w:style>
  <w:style w:type="paragraph" w:customStyle="1" w:styleId="affffc">
    <w:name w:val="Примечание"/>
    <w:basedOn w:val="a8"/>
    <w:next w:val="a8"/>
    <w:rsid w:val="00DA25FE"/>
    <w:pPr>
      <w:keepLines/>
      <w:tabs>
        <w:tab w:val="left" w:pos="992"/>
      </w:tabs>
      <w:spacing w:before="40"/>
    </w:pPr>
    <w:rPr>
      <w:sz w:val="16"/>
      <w:szCs w:val="24"/>
    </w:rPr>
  </w:style>
  <w:style w:type="paragraph" w:customStyle="1" w:styleId="affffd">
    <w:name w:val="Источник"/>
    <w:basedOn w:val="a8"/>
    <w:next w:val="a8"/>
    <w:rsid w:val="00DA25FE"/>
    <w:pPr>
      <w:keepLines/>
      <w:spacing w:before="40"/>
    </w:pPr>
    <w:rPr>
      <w:i/>
      <w:iCs/>
      <w:sz w:val="16"/>
    </w:rPr>
  </w:style>
  <w:style w:type="paragraph" w:customStyle="1" w:styleId="affffe">
    <w:name w:val="Шапка таблицы (лев.)"/>
    <w:basedOn w:val="a8"/>
    <w:next w:val="affffa"/>
    <w:rsid w:val="00DA25FE"/>
    <w:pPr>
      <w:keepNext/>
      <w:keepLines/>
      <w:spacing w:before="60"/>
    </w:pPr>
    <w:rPr>
      <w:b/>
      <w:sz w:val="18"/>
      <w:lang w:eastAsia="en-US"/>
    </w:rPr>
  </w:style>
  <w:style w:type="paragraph" w:customStyle="1" w:styleId="afffff">
    <w:name w:val="Текст таблицы (прав.)"/>
    <w:basedOn w:val="affffa"/>
    <w:rsid w:val="00DA25FE"/>
    <w:pPr>
      <w:jc w:val="right"/>
    </w:pPr>
  </w:style>
  <w:style w:type="paragraph" w:customStyle="1" w:styleId="afffff0">
    <w:name w:val="Шапка таблицы (прав.)"/>
    <w:basedOn w:val="affffe"/>
    <w:next w:val="afffff"/>
    <w:rsid w:val="00DA25FE"/>
    <w:pPr>
      <w:jc w:val="right"/>
    </w:pPr>
  </w:style>
  <w:style w:type="character" w:customStyle="1" w:styleId="ConsNormal14">
    <w:name w:val="ConsNormal Знак Знак1"/>
    <w:locked/>
    <w:rsid w:val="00DA25FE"/>
    <w:rPr>
      <w:rFonts w:ascii="Courier New" w:hAnsi="Courier New" w:cs="Courier New"/>
      <w:lang w:val="en-US" w:eastAsia="ru-RU" w:bidi="ar-SA"/>
    </w:rPr>
  </w:style>
  <w:style w:type="paragraph" w:customStyle="1" w:styleId="IndentedBulletCharChar">
    <w:name w:val="Indented Bullet Char Char"/>
    <w:basedOn w:val="a8"/>
    <w:rsid w:val="00DA25FE"/>
    <w:pPr>
      <w:tabs>
        <w:tab w:val="num" w:pos="936"/>
        <w:tab w:val="num" w:pos="1021"/>
        <w:tab w:val="decimal" w:pos="1440"/>
      </w:tabs>
      <w:autoSpaceDE/>
      <w:autoSpaceDN/>
      <w:spacing w:after="60" w:line="280" w:lineRule="exact"/>
      <w:ind w:left="1440" w:hanging="540"/>
      <w:jc w:val="both"/>
    </w:pPr>
    <w:rPr>
      <w:rFonts w:ascii="Arial" w:eastAsia="SimSun" w:hAnsi="Arial" w:cs="Arial"/>
      <w:sz w:val="21"/>
      <w:szCs w:val="21"/>
      <w:lang w:val="en-GB" w:eastAsia="zh-CN"/>
    </w:rPr>
  </w:style>
  <w:style w:type="paragraph" w:customStyle="1" w:styleId="1f1">
    <w:name w:val="Обычный1"/>
    <w:basedOn w:val="a8"/>
    <w:rsid w:val="00DA25FE"/>
    <w:pPr>
      <w:autoSpaceDE/>
      <w:autoSpaceDN/>
      <w:spacing w:before="100" w:beforeAutospacing="1" w:after="100" w:afterAutospacing="1"/>
    </w:pPr>
    <w:rPr>
      <w:color w:val="333333"/>
      <w:sz w:val="24"/>
      <w:szCs w:val="24"/>
    </w:rPr>
  </w:style>
  <w:style w:type="paragraph" w:customStyle="1" w:styleId="Style4">
    <w:name w:val="Style4"/>
    <w:basedOn w:val="a8"/>
    <w:uiPriority w:val="99"/>
    <w:rsid w:val="00DA25FE"/>
    <w:pPr>
      <w:tabs>
        <w:tab w:val="left" w:pos="2160"/>
      </w:tabs>
      <w:adjustRightInd w:val="0"/>
      <w:ind w:firstLine="709"/>
      <w:jc w:val="both"/>
    </w:pPr>
    <w:rPr>
      <w:b/>
      <w:bCs/>
      <w:sz w:val="24"/>
      <w:szCs w:val="24"/>
    </w:rPr>
  </w:style>
  <w:style w:type="paragraph" w:customStyle="1" w:styleId="ConsNormal15">
    <w:name w:val="ConsNormal Знак Знак Знак Знак1 Знак Знак"/>
    <w:link w:val="ConsNormal16"/>
    <w:rsid w:val="00DA25FE"/>
    <w:pPr>
      <w:autoSpaceDE w:val="0"/>
      <w:autoSpaceDN w:val="0"/>
      <w:ind w:right="19771" w:firstLine="539"/>
      <w:jc w:val="both"/>
    </w:pPr>
    <w:rPr>
      <w:rFonts w:ascii="Courier New" w:hAnsi="Courier New" w:cs="Courier New"/>
      <w:lang w:val="en-US"/>
    </w:rPr>
  </w:style>
  <w:style w:type="character" w:customStyle="1" w:styleId="ConsNormal16">
    <w:name w:val="ConsNormal Знак Знак Знак Знак1 Знак Знак Знак"/>
    <w:link w:val="ConsNormal15"/>
    <w:rsid w:val="00DA25FE"/>
    <w:rPr>
      <w:rFonts w:ascii="Courier New" w:hAnsi="Courier New" w:cs="Courier New"/>
      <w:lang w:val="en-US" w:eastAsia="ru-RU" w:bidi="ar-SA"/>
    </w:rPr>
  </w:style>
  <w:style w:type="paragraph" w:customStyle="1" w:styleId="SUBST1">
    <w:name w:val="_SUBST"/>
    <w:basedOn w:val="a8"/>
    <w:rsid w:val="00DA25FE"/>
    <w:pPr>
      <w:autoSpaceDE/>
      <w:autoSpaceDN/>
    </w:pPr>
    <w:rPr>
      <w:b/>
      <w:bCs/>
      <w:i/>
      <w:iCs/>
      <w:color w:val="000000"/>
      <w:sz w:val="22"/>
      <w:szCs w:val="22"/>
    </w:rPr>
  </w:style>
  <w:style w:type="character" w:customStyle="1" w:styleId="13">
    <w:name w:val="Обычный (веб) Знак1"/>
    <w:aliases w:val="Обычный (веб) Знак Знак,Обычный (веб) Знак1 Знак1 Знак,Обычный (веб) Знак Знак Знак1 Знак,Обычный (Web) Знак Знак Знак1 Знак,Обычный (Web)1 Знак"/>
    <w:link w:val="af7"/>
    <w:locked/>
    <w:rsid w:val="00D85EB5"/>
    <w:rPr>
      <w:sz w:val="24"/>
      <w:szCs w:val="24"/>
    </w:rPr>
  </w:style>
  <w:style w:type="character" w:customStyle="1" w:styleId="HTML1">
    <w:name w:val="Стандартный HTML Знак1"/>
    <w:aliases w:val=" Знак9 Знак"/>
    <w:semiHidden/>
    <w:locked/>
    <w:rsid w:val="00DD4BC6"/>
    <w:rPr>
      <w:rFonts w:ascii="Courier New" w:hAnsi="Courier New" w:cs="Courier New"/>
      <w:color w:val="000000"/>
      <w:lang w:val="ru-RU" w:eastAsia="ru-RU" w:bidi="ar-SA"/>
    </w:rPr>
  </w:style>
  <w:style w:type="paragraph" w:customStyle="1" w:styleId="1f2">
    <w:name w:val="Стиль Подзаголовка 1"/>
    <w:basedOn w:val="a8"/>
    <w:uiPriority w:val="99"/>
    <w:rsid w:val="003B4DC7"/>
    <w:pPr>
      <w:keepNext/>
      <w:numPr>
        <w:ilvl w:val="12"/>
      </w:numPr>
      <w:autoSpaceDE/>
      <w:autoSpaceDN/>
      <w:spacing w:before="240"/>
      <w:jc w:val="both"/>
    </w:pPr>
    <w:rPr>
      <w:b/>
      <w:bCs/>
      <w:i/>
      <w:iCs/>
      <w:sz w:val="22"/>
      <w:szCs w:val="22"/>
    </w:rPr>
  </w:style>
  <w:style w:type="paragraph" w:customStyle="1" w:styleId="afffff1">
    <w:name w:val="ﾎ磊隆"/>
    <w:rsid w:val="00552DFE"/>
    <w:pPr>
      <w:autoSpaceDE w:val="0"/>
      <w:autoSpaceDN w:val="0"/>
      <w:adjustRightInd w:val="0"/>
    </w:pPr>
  </w:style>
  <w:style w:type="paragraph" w:customStyle="1" w:styleId="BalloonText4">
    <w:name w:val="Balloon Text4"/>
    <w:basedOn w:val="a8"/>
    <w:uiPriority w:val="99"/>
    <w:semiHidden/>
    <w:rsid w:val="00552DFE"/>
    <w:pPr>
      <w:autoSpaceDE/>
      <w:autoSpaceDN/>
    </w:pPr>
    <w:rPr>
      <w:rFonts w:ascii="Tahoma" w:hAnsi="Tahoma" w:cs="Tahoma"/>
      <w:sz w:val="16"/>
      <w:szCs w:val="16"/>
      <w:lang w:eastAsia="en-US"/>
    </w:rPr>
  </w:style>
  <w:style w:type="paragraph" w:customStyle="1" w:styleId="bt1">
    <w:name w:val="Îñíîâíîé òåêñò.bt"/>
    <w:rsid w:val="00552DFE"/>
    <w:pPr>
      <w:jc w:val="both"/>
    </w:pPr>
    <w:rPr>
      <w:sz w:val="22"/>
      <w:szCs w:val="22"/>
      <w:lang w:val="en-US"/>
    </w:rPr>
  </w:style>
  <w:style w:type="character" w:customStyle="1" w:styleId="EmailStyle301">
    <w:name w:val="EmailStyle301"/>
    <w:semiHidden/>
    <w:rsid w:val="00552DFE"/>
    <w:rPr>
      <w:rFonts w:ascii="Arial" w:hAnsi="Arial" w:cs="Arial"/>
      <w:color w:val="auto"/>
      <w:sz w:val="20"/>
      <w:szCs w:val="20"/>
    </w:rPr>
  </w:style>
  <w:style w:type="character" w:customStyle="1" w:styleId="afffff2">
    <w:name w:val="Основной шрифт"/>
    <w:rsid w:val="00552DFE"/>
  </w:style>
  <w:style w:type="character" w:customStyle="1" w:styleId="ad">
    <w:name w:val="Верхний колонтитул Знак"/>
    <w:aliases w:val="hd Знак,Guideline Знак"/>
    <w:basedOn w:val="a9"/>
    <w:link w:val="ac"/>
    <w:uiPriority w:val="99"/>
    <w:rsid w:val="00552DFE"/>
  </w:style>
  <w:style w:type="character" w:customStyle="1" w:styleId="apple-style-span">
    <w:name w:val="apple-style-span"/>
    <w:basedOn w:val="a9"/>
    <w:rsid w:val="00552DFE"/>
  </w:style>
  <w:style w:type="character" w:customStyle="1" w:styleId="NormalPrefix0">
    <w:name w:val="Normal Prefix Знак"/>
    <w:link w:val="NormalPrefix"/>
    <w:locked/>
    <w:rsid w:val="00552DFE"/>
    <w:rPr>
      <w:sz w:val="22"/>
      <w:szCs w:val="22"/>
      <w:lang w:eastAsia="en-US" w:bidi="ar-SA"/>
    </w:rPr>
  </w:style>
  <w:style w:type="character" w:customStyle="1" w:styleId="30">
    <w:name w:val="Заголовок 3 Знак"/>
    <w:link w:val="3"/>
    <w:uiPriority w:val="9"/>
    <w:locked/>
    <w:rsid w:val="007E3CEB"/>
    <w:rPr>
      <w:rFonts w:cs="Arial"/>
      <w:b/>
      <w:bCs/>
      <w:sz w:val="22"/>
      <w:szCs w:val="26"/>
      <w:lang w:val="ru-RU" w:eastAsia="ru-RU" w:bidi="ar-SA"/>
    </w:rPr>
  </w:style>
  <w:style w:type="character" w:customStyle="1" w:styleId="af6">
    <w:name w:val="Текст выноски Знак"/>
    <w:link w:val="af5"/>
    <w:uiPriority w:val="99"/>
    <w:locked/>
    <w:rsid w:val="00E33AD6"/>
    <w:rPr>
      <w:rFonts w:ascii="Tahoma" w:hAnsi="Tahoma" w:cs="Tahoma"/>
      <w:sz w:val="16"/>
      <w:szCs w:val="16"/>
    </w:rPr>
  </w:style>
  <w:style w:type="paragraph" w:customStyle="1" w:styleId="BalloonText2">
    <w:name w:val="Balloon Text2"/>
    <w:basedOn w:val="a8"/>
    <w:uiPriority w:val="99"/>
    <w:semiHidden/>
    <w:rsid w:val="00E33AD6"/>
    <w:pPr>
      <w:autoSpaceDE/>
      <w:autoSpaceDN/>
    </w:pPr>
    <w:rPr>
      <w:rFonts w:ascii="Tahoma" w:hAnsi="Tahoma" w:cs="Tahoma"/>
      <w:sz w:val="16"/>
      <w:szCs w:val="16"/>
      <w:lang w:eastAsia="en-US"/>
    </w:rPr>
  </w:style>
  <w:style w:type="paragraph" w:customStyle="1" w:styleId="CommentSubject1">
    <w:name w:val="Comment Subject1"/>
    <w:basedOn w:val="af9"/>
    <w:next w:val="af9"/>
    <w:uiPriority w:val="99"/>
    <w:semiHidden/>
    <w:rsid w:val="00E33AD6"/>
    <w:pPr>
      <w:autoSpaceDE/>
      <w:autoSpaceDN/>
    </w:pPr>
    <w:rPr>
      <w:b/>
      <w:bCs/>
      <w:sz w:val="22"/>
      <w:szCs w:val="22"/>
      <w:lang w:eastAsia="en-US"/>
    </w:rPr>
  </w:style>
  <w:style w:type="paragraph" w:customStyle="1" w:styleId="BalloonText3">
    <w:name w:val="Balloon Text3"/>
    <w:basedOn w:val="a8"/>
    <w:uiPriority w:val="99"/>
    <w:semiHidden/>
    <w:rsid w:val="00E33AD6"/>
    <w:pPr>
      <w:autoSpaceDE/>
      <w:autoSpaceDN/>
    </w:pPr>
    <w:rPr>
      <w:rFonts w:ascii="Tahoma" w:hAnsi="Tahoma" w:cs="Tahoma"/>
      <w:sz w:val="16"/>
      <w:szCs w:val="16"/>
      <w:lang w:eastAsia="en-US"/>
    </w:rPr>
  </w:style>
  <w:style w:type="paragraph" w:customStyle="1" w:styleId="CommentSubject2">
    <w:name w:val="Comment Subject2"/>
    <w:basedOn w:val="af9"/>
    <w:next w:val="af9"/>
    <w:uiPriority w:val="99"/>
    <w:semiHidden/>
    <w:rsid w:val="00E33AD6"/>
    <w:pPr>
      <w:autoSpaceDE/>
      <w:autoSpaceDN/>
    </w:pPr>
    <w:rPr>
      <w:b/>
      <w:bCs/>
      <w:sz w:val="22"/>
      <w:szCs w:val="22"/>
      <w:lang w:eastAsia="en-US"/>
    </w:rPr>
  </w:style>
  <w:style w:type="paragraph" w:customStyle="1" w:styleId="CharCharChar1">
    <w:name w:val="Char Знак Знак Char Знак Знак Char Знак Знак"/>
    <w:basedOn w:val="a8"/>
    <w:uiPriority w:val="99"/>
    <w:rsid w:val="00E33AD6"/>
    <w:pPr>
      <w:tabs>
        <w:tab w:val="num" w:pos="360"/>
      </w:tabs>
      <w:autoSpaceDE/>
      <w:autoSpaceDN/>
      <w:spacing w:after="160" w:line="240" w:lineRule="exact"/>
    </w:pPr>
    <w:rPr>
      <w:noProof/>
      <w:sz w:val="24"/>
      <w:szCs w:val="24"/>
      <w:lang w:val="en-US"/>
    </w:rPr>
  </w:style>
  <w:style w:type="paragraph" w:customStyle="1" w:styleId="afffff3">
    <w:name w:val="Знак Знак"/>
    <w:basedOn w:val="a8"/>
    <w:uiPriority w:val="99"/>
    <w:rsid w:val="00E33AD6"/>
    <w:pPr>
      <w:tabs>
        <w:tab w:val="num" w:pos="360"/>
      </w:tabs>
      <w:autoSpaceDE/>
      <w:autoSpaceDN/>
      <w:spacing w:after="160" w:line="240" w:lineRule="exact"/>
    </w:pPr>
    <w:rPr>
      <w:noProof/>
      <w:sz w:val="24"/>
      <w:szCs w:val="24"/>
      <w:lang w:val="en-US"/>
    </w:rPr>
  </w:style>
  <w:style w:type="paragraph" w:customStyle="1" w:styleId="BodyText21">
    <w:name w:val="Body Text 21"/>
    <w:basedOn w:val="a8"/>
    <w:rsid w:val="00E33AD6"/>
    <w:pPr>
      <w:widowControl w:val="0"/>
      <w:tabs>
        <w:tab w:val="left" w:pos="4111"/>
      </w:tabs>
      <w:autoSpaceDE/>
      <w:autoSpaceDN/>
      <w:spacing w:before="20" w:after="40"/>
    </w:pPr>
    <w:rPr>
      <w:sz w:val="22"/>
      <w:szCs w:val="22"/>
    </w:rPr>
  </w:style>
  <w:style w:type="character" w:customStyle="1" w:styleId="27">
    <w:name w:val="Основной текст с отступом 2 Знак"/>
    <w:basedOn w:val="a9"/>
    <w:link w:val="26"/>
    <w:uiPriority w:val="99"/>
    <w:locked/>
    <w:rsid w:val="00E33AD6"/>
  </w:style>
  <w:style w:type="paragraph" w:customStyle="1" w:styleId="Level2">
    <w:name w:val="Level 2"/>
    <w:basedOn w:val="a8"/>
    <w:rsid w:val="00E33AD6"/>
    <w:pPr>
      <w:autoSpaceDE/>
      <w:autoSpaceDN/>
      <w:spacing w:after="140" w:line="290" w:lineRule="auto"/>
      <w:jc w:val="both"/>
    </w:pPr>
    <w:rPr>
      <w:rFonts w:ascii="Arial" w:hAnsi="Arial" w:cs="Arial"/>
      <w:kern w:val="20"/>
      <w:lang w:val="en-GB"/>
    </w:rPr>
  </w:style>
  <w:style w:type="paragraph" w:customStyle="1" w:styleId="1f3">
    <w:name w:val="Стиль Абзаца 1"/>
    <w:basedOn w:val="26"/>
    <w:rsid w:val="00E33AD6"/>
    <w:pPr>
      <w:numPr>
        <w:ilvl w:val="12"/>
      </w:numPr>
      <w:autoSpaceDE/>
      <w:autoSpaceDN/>
      <w:spacing w:before="120" w:after="0" w:line="240" w:lineRule="auto"/>
      <w:ind w:left="283"/>
      <w:jc w:val="both"/>
    </w:pPr>
    <w:rPr>
      <w:sz w:val="24"/>
      <w:szCs w:val="24"/>
    </w:rPr>
  </w:style>
  <w:style w:type="paragraph" w:customStyle="1" w:styleId="afffff4">
    <w:name w:val="Знак Знак Знак Знак Знак Знак"/>
    <w:basedOn w:val="a8"/>
    <w:rsid w:val="00E33AD6"/>
    <w:pPr>
      <w:tabs>
        <w:tab w:val="num" w:pos="360"/>
      </w:tabs>
      <w:autoSpaceDE/>
      <w:autoSpaceDN/>
      <w:spacing w:after="160" w:line="240" w:lineRule="exact"/>
    </w:pPr>
    <w:rPr>
      <w:noProof/>
      <w:sz w:val="24"/>
      <w:szCs w:val="24"/>
      <w:lang w:val="en-US"/>
    </w:rPr>
  </w:style>
  <w:style w:type="character" w:customStyle="1" w:styleId="apple-converted-space">
    <w:name w:val="apple-converted-space"/>
    <w:basedOn w:val="a9"/>
    <w:rsid w:val="00E33AD6"/>
  </w:style>
  <w:style w:type="paragraph" w:customStyle="1" w:styleId="u">
    <w:name w:val="u"/>
    <w:basedOn w:val="a8"/>
    <w:rsid w:val="00E33AD6"/>
    <w:pPr>
      <w:autoSpaceDE/>
      <w:autoSpaceDN/>
      <w:spacing w:before="100" w:beforeAutospacing="1" w:after="100" w:afterAutospacing="1"/>
    </w:pPr>
    <w:rPr>
      <w:sz w:val="24"/>
      <w:szCs w:val="24"/>
    </w:rPr>
  </w:style>
  <w:style w:type="paragraph" w:customStyle="1" w:styleId="Style6">
    <w:name w:val="Style6"/>
    <w:basedOn w:val="a8"/>
    <w:uiPriority w:val="99"/>
    <w:rsid w:val="00E33AD6"/>
    <w:pPr>
      <w:widowControl w:val="0"/>
      <w:adjustRightInd w:val="0"/>
      <w:spacing w:line="322" w:lineRule="exact"/>
      <w:jc w:val="center"/>
    </w:pPr>
    <w:rPr>
      <w:sz w:val="24"/>
      <w:szCs w:val="24"/>
    </w:rPr>
  </w:style>
  <w:style w:type="character" w:customStyle="1" w:styleId="ncvalue7">
    <w:name w:val="nc_value7"/>
    <w:rsid w:val="00E33AD6"/>
    <w:rPr>
      <w:b/>
      <w:bCs/>
      <w:color w:val="444444"/>
    </w:rPr>
  </w:style>
  <w:style w:type="character" w:customStyle="1" w:styleId="EmailStyle3231">
    <w:name w:val="EmailStyle3231"/>
    <w:semiHidden/>
    <w:rsid w:val="00AF5AEE"/>
    <w:rPr>
      <w:rFonts w:ascii="Arial" w:hAnsi="Arial" w:cs="Arial"/>
      <w:color w:val="auto"/>
      <w:sz w:val="20"/>
      <w:szCs w:val="20"/>
    </w:rPr>
  </w:style>
  <w:style w:type="paragraph" w:customStyle="1" w:styleId="Style13">
    <w:name w:val="Style13"/>
    <w:basedOn w:val="a8"/>
    <w:rsid w:val="00C47CFD"/>
    <w:pPr>
      <w:widowControl w:val="0"/>
      <w:adjustRightInd w:val="0"/>
      <w:spacing w:line="376" w:lineRule="exact"/>
    </w:pPr>
    <w:rPr>
      <w:sz w:val="24"/>
      <w:szCs w:val="24"/>
    </w:rPr>
  </w:style>
  <w:style w:type="paragraph" w:customStyle="1" w:styleId="StyleStyle1ptJustifiedFirstline095cmBoldItalic">
    <w:name w:val="Style Style 1 pt Justified First line:  095 cm + Bold Italic"/>
    <w:basedOn w:val="a8"/>
    <w:rsid w:val="00454810"/>
    <w:pPr>
      <w:ind w:firstLine="539"/>
      <w:jc w:val="both"/>
    </w:pPr>
    <w:rPr>
      <w:b/>
      <w:bCs/>
      <w:i/>
      <w:iCs/>
      <w:sz w:val="22"/>
    </w:rPr>
  </w:style>
  <w:style w:type="paragraph" w:customStyle="1" w:styleId="CM7">
    <w:name w:val="CM7"/>
    <w:basedOn w:val="Default"/>
    <w:next w:val="Default"/>
    <w:rsid w:val="00464997"/>
    <w:pPr>
      <w:spacing w:line="231" w:lineRule="atLeast"/>
    </w:pPr>
    <w:rPr>
      <w:rFonts w:ascii="Times New Roman" w:hAnsi="Times New Roman" w:cs="Times New Roman"/>
      <w:color w:val="auto"/>
      <w:lang w:val="en-US" w:eastAsia="en-US"/>
    </w:rPr>
  </w:style>
  <w:style w:type="paragraph" w:customStyle="1" w:styleId="em-">
    <w:name w:val="em-абзац"/>
    <w:basedOn w:val="a8"/>
    <w:link w:val="em-0"/>
    <w:rsid w:val="00035408"/>
    <w:pPr>
      <w:autoSpaceDE/>
      <w:autoSpaceDN/>
      <w:ind w:firstLine="567"/>
      <w:jc w:val="both"/>
    </w:pPr>
    <w:rPr>
      <w:sz w:val="22"/>
      <w:szCs w:val="22"/>
      <w:lang w:val="x-none" w:eastAsia="x-none"/>
    </w:rPr>
  </w:style>
  <w:style w:type="character" w:customStyle="1" w:styleId="em-0">
    <w:name w:val="em-абзац Знак"/>
    <w:link w:val="em-"/>
    <w:rsid w:val="00035408"/>
    <w:rPr>
      <w:sz w:val="22"/>
      <w:szCs w:val="22"/>
    </w:rPr>
  </w:style>
  <w:style w:type="paragraph" w:customStyle="1" w:styleId="afffff5">
    <w:name w:val="......."/>
    <w:basedOn w:val="Default"/>
    <w:next w:val="Default"/>
    <w:uiPriority w:val="99"/>
    <w:rsid w:val="007D03E8"/>
    <w:pPr>
      <w:widowControl/>
    </w:pPr>
    <w:rPr>
      <w:rFonts w:ascii="Times New Roman" w:hAnsi="Times New Roman" w:cs="Times New Roman"/>
      <w:color w:val="auto"/>
    </w:rPr>
  </w:style>
  <w:style w:type="paragraph" w:styleId="afffff6">
    <w:name w:val="List Paragraph"/>
    <w:basedOn w:val="a8"/>
    <w:uiPriority w:val="34"/>
    <w:qFormat/>
    <w:rsid w:val="007D03E8"/>
    <w:pPr>
      <w:autoSpaceDE/>
      <w:autoSpaceDN/>
      <w:ind w:left="708"/>
    </w:pPr>
    <w:rPr>
      <w:sz w:val="24"/>
      <w:szCs w:val="24"/>
    </w:rPr>
  </w:style>
  <w:style w:type="character" w:customStyle="1" w:styleId="afffff7">
    <w:name w:val="Заголовок сообщения (текст)"/>
    <w:rsid w:val="00E153D9"/>
    <w:rPr>
      <w:rFonts w:ascii="Arial" w:hAnsi="Arial" w:cs="Arial" w:hint="default"/>
      <w:b/>
      <w:bCs w:val="0"/>
      <w:spacing w:val="-4"/>
      <w:sz w:val="18"/>
      <w:vertAlign w:val="baseline"/>
      <w:lang w:bidi="ar-SA"/>
    </w:rPr>
  </w:style>
  <w:style w:type="paragraph" w:customStyle="1" w:styleId="1f4">
    <w:name w:val="Без интервала1"/>
    <w:uiPriority w:val="1"/>
    <w:qFormat/>
    <w:rsid w:val="006F3BD8"/>
    <w:rPr>
      <w:rFonts w:ascii="Calibri" w:eastAsia="Calibri" w:hAnsi="Calibri"/>
      <w:sz w:val="22"/>
      <w:szCs w:val="22"/>
      <w:lang w:eastAsia="en-US"/>
    </w:rPr>
  </w:style>
  <w:style w:type="table" w:customStyle="1" w:styleId="55">
    <w:name w:val="Сетка таблицы5"/>
    <w:basedOn w:val="aa"/>
    <w:next w:val="af4"/>
    <w:uiPriority w:val="59"/>
    <w:rsid w:val="00785F56"/>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3116F5"/>
    <w:pPr>
      <w:widowControl w:val="0"/>
      <w:autoSpaceDE w:val="0"/>
      <w:autoSpaceDN w:val="0"/>
      <w:adjustRightInd w:val="0"/>
    </w:pPr>
    <w:rPr>
      <w:rFonts w:ascii="Calibri" w:hAnsi="Calibri" w:cs="Calibri"/>
      <w:b/>
      <w:bCs/>
      <w:sz w:val="22"/>
      <w:szCs w:val="22"/>
    </w:rPr>
  </w:style>
  <w:style w:type="paragraph" w:styleId="afffff8">
    <w:name w:val="Revision"/>
    <w:hidden/>
    <w:uiPriority w:val="99"/>
    <w:semiHidden/>
    <w:rsid w:val="00356CEF"/>
  </w:style>
  <w:style w:type="paragraph" w:customStyle="1" w:styleId="a1">
    <w:name w:val="Д_Глава"/>
    <w:basedOn w:val="a8"/>
    <w:next w:val="a2"/>
    <w:rsid w:val="00CC2CF7"/>
    <w:pPr>
      <w:numPr>
        <w:numId w:val="20"/>
      </w:numPr>
      <w:autoSpaceDE/>
      <w:autoSpaceDN/>
      <w:spacing w:before="240" w:after="120"/>
    </w:pPr>
    <w:rPr>
      <w:rFonts w:ascii="Arial" w:hAnsi="Arial" w:cs="Arial"/>
      <w:b/>
      <w:sz w:val="28"/>
      <w:szCs w:val="28"/>
    </w:rPr>
  </w:style>
  <w:style w:type="paragraph" w:customStyle="1" w:styleId="a2">
    <w:name w:val="Д_Раздел"/>
    <w:basedOn w:val="a8"/>
    <w:next w:val="a3"/>
    <w:autoRedefine/>
    <w:rsid w:val="00CC2CF7"/>
    <w:pPr>
      <w:numPr>
        <w:ilvl w:val="1"/>
        <w:numId w:val="20"/>
      </w:numPr>
      <w:autoSpaceDE/>
      <w:autoSpaceDN/>
      <w:spacing w:before="240" w:after="120"/>
    </w:pPr>
    <w:rPr>
      <w:rFonts w:ascii="Arial" w:hAnsi="Arial" w:cs="Arial"/>
      <w:b/>
      <w:sz w:val="28"/>
      <w:szCs w:val="28"/>
    </w:rPr>
  </w:style>
  <w:style w:type="paragraph" w:customStyle="1" w:styleId="a3">
    <w:name w:val="Д_Статья"/>
    <w:basedOn w:val="a8"/>
    <w:next w:val="a4"/>
    <w:autoRedefine/>
    <w:rsid w:val="00CC2CF7"/>
    <w:pPr>
      <w:keepNext/>
      <w:keepLines/>
      <w:numPr>
        <w:ilvl w:val="2"/>
        <w:numId w:val="20"/>
      </w:numPr>
      <w:autoSpaceDE/>
      <w:autoSpaceDN/>
      <w:spacing w:before="240" w:after="120"/>
      <w:jc w:val="both"/>
    </w:pPr>
    <w:rPr>
      <w:rFonts w:ascii="Arial Narrow" w:hAnsi="Arial Narrow"/>
      <w:b/>
      <w:sz w:val="24"/>
      <w:szCs w:val="24"/>
    </w:rPr>
  </w:style>
  <w:style w:type="paragraph" w:customStyle="1" w:styleId="a4">
    <w:name w:val="Д_СтПункт№"/>
    <w:basedOn w:val="a8"/>
    <w:rsid w:val="00CC2CF7"/>
    <w:pPr>
      <w:numPr>
        <w:ilvl w:val="3"/>
        <w:numId w:val="20"/>
      </w:numPr>
      <w:autoSpaceDE/>
      <w:autoSpaceDN/>
      <w:spacing w:after="120"/>
    </w:pPr>
    <w:rPr>
      <w:rFonts w:ascii="Arial Narrow" w:hAnsi="Arial Narrow"/>
      <w:sz w:val="24"/>
      <w:szCs w:val="24"/>
    </w:rPr>
  </w:style>
  <w:style w:type="paragraph" w:customStyle="1" w:styleId="a5">
    <w:name w:val="Д_СтПунктБ№"/>
    <w:basedOn w:val="a8"/>
    <w:rsid w:val="00CC2CF7"/>
    <w:pPr>
      <w:numPr>
        <w:ilvl w:val="4"/>
        <w:numId w:val="20"/>
      </w:numPr>
      <w:autoSpaceDE/>
      <w:autoSpaceDN/>
      <w:spacing w:after="120"/>
    </w:pPr>
    <w:rPr>
      <w:rFonts w:ascii="Arial Narrow" w:hAnsi="Arial Narrow"/>
      <w:sz w:val="24"/>
      <w:szCs w:val="24"/>
    </w:rPr>
  </w:style>
  <w:style w:type="paragraph" w:customStyle="1" w:styleId="a6">
    <w:name w:val="Д_СтПунктП№"/>
    <w:basedOn w:val="a8"/>
    <w:rsid w:val="00CC2CF7"/>
    <w:pPr>
      <w:numPr>
        <w:ilvl w:val="5"/>
        <w:numId w:val="20"/>
      </w:numPr>
      <w:autoSpaceDE/>
      <w:autoSpaceDN/>
      <w:spacing w:after="120"/>
    </w:pPr>
    <w:rPr>
      <w:rFonts w:ascii="Arial Narrow" w:hAnsi="Arial Narrow"/>
      <w:sz w:val="24"/>
      <w:szCs w:val="24"/>
    </w:rPr>
  </w:style>
  <w:style w:type="paragraph" w:customStyle="1" w:styleId="a7">
    <w:name w:val="Д_СтПунктПб№"/>
    <w:basedOn w:val="a8"/>
    <w:rsid w:val="00CC2CF7"/>
    <w:pPr>
      <w:numPr>
        <w:ilvl w:val="6"/>
        <w:numId w:val="20"/>
      </w:numPr>
      <w:autoSpaceDE/>
      <w:autoSpaceDN/>
      <w:spacing w:after="120"/>
    </w:pPr>
    <w:rPr>
      <w:rFonts w:ascii="Arial Narrow" w:hAnsi="Arial Narrow"/>
      <w:sz w:val="24"/>
      <w:szCs w:val="24"/>
    </w:rPr>
  </w:style>
  <w:style w:type="numbering" w:customStyle="1" w:styleId="afffff9">
    <w:name w:val="Д_Стиль"/>
    <w:rsid w:val="00CC2CF7"/>
  </w:style>
  <w:style w:type="character" w:customStyle="1" w:styleId="CommentTextChar">
    <w:name w:val="Comment Text Char"/>
    <w:uiPriority w:val="99"/>
    <w:semiHidden/>
    <w:locked/>
    <w:rsid w:val="00D22677"/>
    <w:rPr>
      <w:rFonts w:ascii="Times New Roman" w:hAnsi="Times New Roman"/>
      <w:sz w:val="20"/>
      <w:lang w:eastAsia="ru-RU"/>
    </w:rPr>
  </w:style>
  <w:style w:type="paragraph" w:styleId="afffffa">
    <w:name w:val="No Spacing"/>
    <w:uiPriority w:val="1"/>
    <w:qFormat/>
    <w:rsid w:val="00D22677"/>
    <w:rPr>
      <w:sz w:val="24"/>
      <w:szCs w:val="24"/>
    </w:rPr>
  </w:style>
  <w:style w:type="paragraph" w:customStyle="1" w:styleId="Prikaz">
    <w:name w:val="Prikaz"/>
    <w:rsid w:val="00D22677"/>
    <w:pPr>
      <w:widowControl w:val="0"/>
      <w:adjustRightInd w:val="0"/>
      <w:spacing w:line="360" w:lineRule="atLeast"/>
      <w:ind w:firstLine="709"/>
      <w:jc w:val="both"/>
      <w:textAlignment w:val="baseline"/>
    </w:pPr>
    <w:rPr>
      <w:sz w:val="28"/>
      <w:szCs w:val="28"/>
    </w:rPr>
  </w:style>
  <w:style w:type="paragraph" w:customStyle="1" w:styleId="TextafterHeading2">
    <w:name w:val="Text after Heading 2"/>
    <w:basedOn w:val="a8"/>
    <w:autoRedefine/>
    <w:rsid w:val="00D22677"/>
    <w:pPr>
      <w:autoSpaceDE/>
      <w:autoSpaceDN/>
      <w:spacing w:before="120"/>
      <w:ind w:firstLine="567"/>
      <w:jc w:val="center"/>
    </w:pPr>
    <w:rPr>
      <w:b/>
      <w:bCs/>
      <w:i/>
      <w:sz w:val="22"/>
      <w:szCs w:val="22"/>
      <w:lang w:eastAsia="en-US"/>
    </w:rPr>
  </w:style>
  <w:style w:type="character" w:customStyle="1" w:styleId="Bodytext2">
    <w:name w:val="Body text (2)_"/>
    <w:link w:val="Bodytext20"/>
    <w:rsid w:val="00D22677"/>
    <w:rPr>
      <w:spacing w:val="10"/>
      <w:sz w:val="23"/>
      <w:szCs w:val="23"/>
      <w:shd w:val="clear" w:color="auto" w:fill="FFFFFF"/>
    </w:rPr>
  </w:style>
  <w:style w:type="character" w:customStyle="1" w:styleId="Bodytext">
    <w:name w:val="Body text_"/>
    <w:link w:val="1f5"/>
    <w:rsid w:val="00D22677"/>
    <w:rPr>
      <w:spacing w:val="10"/>
      <w:sz w:val="23"/>
      <w:szCs w:val="23"/>
      <w:shd w:val="clear" w:color="auto" w:fill="FFFFFF"/>
    </w:rPr>
  </w:style>
  <w:style w:type="character" w:customStyle="1" w:styleId="BodytextBold">
    <w:name w:val="Body text + Bold"/>
    <w:rsid w:val="00D22677"/>
    <w:rPr>
      <w:b/>
      <w:bCs/>
      <w:spacing w:val="10"/>
      <w:sz w:val="23"/>
      <w:szCs w:val="23"/>
      <w:shd w:val="clear" w:color="auto" w:fill="FFFFFF"/>
    </w:rPr>
  </w:style>
  <w:style w:type="character" w:customStyle="1" w:styleId="Headerorfooter">
    <w:name w:val="Header or footer_"/>
    <w:link w:val="Headerorfooter0"/>
    <w:rsid w:val="00D22677"/>
    <w:rPr>
      <w:shd w:val="clear" w:color="auto" w:fill="FFFFFF"/>
    </w:rPr>
  </w:style>
  <w:style w:type="character" w:customStyle="1" w:styleId="Heading1">
    <w:name w:val="Heading #1_"/>
    <w:link w:val="Heading10"/>
    <w:rsid w:val="00D22677"/>
    <w:rPr>
      <w:spacing w:val="10"/>
      <w:sz w:val="23"/>
      <w:szCs w:val="23"/>
      <w:shd w:val="clear" w:color="auto" w:fill="FFFFFF"/>
    </w:rPr>
  </w:style>
  <w:style w:type="character" w:customStyle="1" w:styleId="Bodytext3">
    <w:name w:val="Body text (3)_"/>
    <w:link w:val="Bodytext30"/>
    <w:rsid w:val="00D22677"/>
    <w:rPr>
      <w:sz w:val="24"/>
      <w:szCs w:val="24"/>
      <w:shd w:val="clear" w:color="auto" w:fill="FFFFFF"/>
    </w:rPr>
  </w:style>
  <w:style w:type="character" w:customStyle="1" w:styleId="Bodytext4">
    <w:name w:val="Body text (4)_"/>
    <w:link w:val="Bodytext40"/>
    <w:rsid w:val="00D22677"/>
    <w:rPr>
      <w:sz w:val="25"/>
      <w:szCs w:val="25"/>
      <w:shd w:val="clear" w:color="auto" w:fill="FFFFFF"/>
    </w:rPr>
  </w:style>
  <w:style w:type="character" w:customStyle="1" w:styleId="Bodytext12ptSpacing0pt">
    <w:name w:val="Body text + 12 pt;Spacing 0 pt"/>
    <w:rsid w:val="00D22677"/>
    <w:rPr>
      <w:spacing w:val="0"/>
      <w:sz w:val="24"/>
      <w:szCs w:val="24"/>
      <w:shd w:val="clear" w:color="auto" w:fill="FFFFFF"/>
    </w:rPr>
  </w:style>
  <w:style w:type="character" w:customStyle="1" w:styleId="Bodytext3115ptSpacing0pt">
    <w:name w:val="Body text (3) + 11;5 pt;Spacing 0 pt"/>
    <w:rsid w:val="00D22677"/>
    <w:rPr>
      <w:spacing w:val="10"/>
      <w:sz w:val="23"/>
      <w:szCs w:val="23"/>
      <w:shd w:val="clear" w:color="auto" w:fill="FFFFFF"/>
    </w:rPr>
  </w:style>
  <w:style w:type="paragraph" w:customStyle="1" w:styleId="Bodytext20">
    <w:name w:val="Body text (2)"/>
    <w:basedOn w:val="a8"/>
    <w:link w:val="Bodytext2"/>
    <w:rsid w:val="00D22677"/>
    <w:pPr>
      <w:shd w:val="clear" w:color="auto" w:fill="FFFFFF"/>
      <w:autoSpaceDE/>
      <w:autoSpaceDN/>
      <w:spacing w:after="300" w:line="356" w:lineRule="exact"/>
      <w:jc w:val="center"/>
    </w:pPr>
    <w:rPr>
      <w:spacing w:val="10"/>
      <w:sz w:val="23"/>
      <w:szCs w:val="23"/>
      <w:lang w:val="x-none" w:eastAsia="x-none"/>
    </w:rPr>
  </w:style>
  <w:style w:type="paragraph" w:customStyle="1" w:styleId="1f5">
    <w:name w:val="Основной текст1"/>
    <w:basedOn w:val="a8"/>
    <w:link w:val="Bodytext"/>
    <w:rsid w:val="00D22677"/>
    <w:pPr>
      <w:shd w:val="clear" w:color="auto" w:fill="FFFFFF"/>
      <w:autoSpaceDE/>
      <w:autoSpaceDN/>
      <w:spacing w:before="300" w:after="480" w:line="0" w:lineRule="atLeast"/>
    </w:pPr>
    <w:rPr>
      <w:spacing w:val="10"/>
      <w:sz w:val="23"/>
      <w:szCs w:val="23"/>
      <w:lang w:val="x-none" w:eastAsia="x-none"/>
    </w:rPr>
  </w:style>
  <w:style w:type="paragraph" w:customStyle="1" w:styleId="Headerorfooter0">
    <w:name w:val="Header or footer"/>
    <w:basedOn w:val="a8"/>
    <w:link w:val="Headerorfooter"/>
    <w:rsid w:val="00D22677"/>
    <w:pPr>
      <w:shd w:val="clear" w:color="auto" w:fill="FFFFFF"/>
      <w:autoSpaceDE/>
      <w:autoSpaceDN/>
    </w:pPr>
    <w:rPr>
      <w:lang w:val="x-none" w:eastAsia="x-none"/>
    </w:rPr>
  </w:style>
  <w:style w:type="paragraph" w:customStyle="1" w:styleId="Heading10">
    <w:name w:val="Heading #1"/>
    <w:basedOn w:val="a8"/>
    <w:link w:val="Heading1"/>
    <w:rsid w:val="00D22677"/>
    <w:pPr>
      <w:shd w:val="clear" w:color="auto" w:fill="FFFFFF"/>
      <w:autoSpaceDE/>
      <w:autoSpaceDN/>
      <w:spacing w:before="300" w:line="346" w:lineRule="exact"/>
      <w:jc w:val="center"/>
      <w:outlineLvl w:val="0"/>
    </w:pPr>
    <w:rPr>
      <w:spacing w:val="10"/>
      <w:sz w:val="23"/>
      <w:szCs w:val="23"/>
      <w:lang w:val="x-none" w:eastAsia="x-none"/>
    </w:rPr>
  </w:style>
  <w:style w:type="paragraph" w:customStyle="1" w:styleId="Bodytext30">
    <w:name w:val="Body text (3)"/>
    <w:basedOn w:val="a8"/>
    <w:link w:val="Bodytext3"/>
    <w:rsid w:val="00D22677"/>
    <w:pPr>
      <w:shd w:val="clear" w:color="auto" w:fill="FFFFFF"/>
      <w:autoSpaceDE/>
      <w:autoSpaceDN/>
      <w:spacing w:before="120" w:after="120" w:line="0" w:lineRule="atLeast"/>
    </w:pPr>
    <w:rPr>
      <w:sz w:val="24"/>
      <w:szCs w:val="24"/>
      <w:lang w:val="x-none" w:eastAsia="x-none"/>
    </w:rPr>
  </w:style>
  <w:style w:type="paragraph" w:customStyle="1" w:styleId="Bodytext40">
    <w:name w:val="Body text (4)"/>
    <w:basedOn w:val="a8"/>
    <w:link w:val="Bodytext4"/>
    <w:rsid w:val="00D22677"/>
    <w:pPr>
      <w:shd w:val="clear" w:color="auto" w:fill="FFFFFF"/>
      <w:autoSpaceDE/>
      <w:autoSpaceDN/>
      <w:spacing w:after="300" w:line="346" w:lineRule="exact"/>
      <w:ind w:firstLine="700"/>
      <w:jc w:val="both"/>
    </w:pPr>
    <w:rPr>
      <w:sz w:val="25"/>
      <w:szCs w:val="25"/>
      <w:lang w:val="x-none" w:eastAsia="x-none"/>
    </w:rPr>
  </w:style>
  <w:style w:type="numbering" w:customStyle="1" w:styleId="56">
    <w:name w:val="Нет списка5"/>
    <w:next w:val="ab"/>
    <w:uiPriority w:val="99"/>
    <w:semiHidden/>
    <w:unhideWhenUsed/>
    <w:rsid w:val="00F30315"/>
  </w:style>
  <w:style w:type="table" w:customStyle="1" w:styleId="62">
    <w:name w:val="Сетка таблицы6"/>
    <w:basedOn w:val="aa"/>
    <w:next w:val="af4"/>
    <w:uiPriority w:val="59"/>
    <w:rsid w:val="00F303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8"/>
    <w:rsid w:val="00F30315"/>
    <w:pPr>
      <w:autoSpaceDE/>
      <w:autoSpaceDN/>
      <w:spacing w:before="100" w:beforeAutospacing="1" w:after="100" w:afterAutospacing="1"/>
      <w:textAlignment w:val="center"/>
    </w:pPr>
    <w:rPr>
      <w:rFonts w:ascii="Arial" w:hAnsi="Arial" w:cs="Arial"/>
      <w:sz w:val="24"/>
      <w:szCs w:val="24"/>
    </w:rPr>
  </w:style>
  <w:style w:type="paragraph" w:customStyle="1" w:styleId="xl66">
    <w:name w:val="xl66"/>
    <w:basedOn w:val="a8"/>
    <w:rsid w:val="00F30315"/>
    <w:pPr>
      <w:shd w:val="clear" w:color="000000" w:fill="000000"/>
      <w:autoSpaceDE/>
      <w:autoSpaceDN/>
      <w:spacing w:before="100" w:beforeAutospacing="1" w:after="100" w:afterAutospacing="1"/>
      <w:textAlignment w:val="center"/>
    </w:pPr>
    <w:rPr>
      <w:rFonts w:ascii="Arial" w:hAnsi="Arial" w:cs="Arial"/>
      <w:sz w:val="24"/>
      <w:szCs w:val="24"/>
    </w:rPr>
  </w:style>
  <w:style w:type="paragraph" w:customStyle="1" w:styleId="xl67">
    <w:name w:val="xl67"/>
    <w:basedOn w:val="a8"/>
    <w:rsid w:val="00F30315"/>
    <w:pPr>
      <w:autoSpaceDE/>
      <w:autoSpaceDN/>
      <w:spacing w:before="100" w:beforeAutospacing="1" w:after="100" w:afterAutospacing="1"/>
      <w:jc w:val="right"/>
      <w:textAlignment w:val="center"/>
    </w:pPr>
    <w:rPr>
      <w:rFonts w:ascii="Arial" w:hAnsi="Arial" w:cs="Arial"/>
      <w:b/>
      <w:bCs/>
      <w:sz w:val="18"/>
      <w:szCs w:val="18"/>
    </w:rPr>
  </w:style>
  <w:style w:type="paragraph" w:customStyle="1" w:styleId="xl68">
    <w:name w:val="xl68"/>
    <w:basedOn w:val="a8"/>
    <w:rsid w:val="00F30315"/>
    <w:pPr>
      <w:autoSpaceDE/>
      <w:autoSpaceDN/>
      <w:spacing w:before="100" w:beforeAutospacing="1" w:after="100" w:afterAutospacing="1"/>
      <w:textAlignment w:val="center"/>
    </w:pPr>
    <w:rPr>
      <w:rFonts w:ascii="Arial" w:hAnsi="Arial" w:cs="Arial"/>
      <w:sz w:val="18"/>
      <w:szCs w:val="18"/>
    </w:rPr>
  </w:style>
  <w:style w:type="paragraph" w:customStyle="1" w:styleId="xl69">
    <w:name w:val="xl69"/>
    <w:basedOn w:val="a8"/>
    <w:rsid w:val="00F30315"/>
    <w:pPr>
      <w:autoSpaceDE/>
      <w:autoSpaceDN/>
      <w:spacing w:before="100" w:beforeAutospacing="1" w:after="100" w:afterAutospacing="1"/>
      <w:textAlignment w:val="center"/>
    </w:pPr>
    <w:rPr>
      <w:rFonts w:ascii="Arial" w:hAnsi="Arial" w:cs="Arial"/>
      <w:sz w:val="16"/>
      <w:szCs w:val="16"/>
    </w:rPr>
  </w:style>
  <w:style w:type="paragraph" w:customStyle="1" w:styleId="xl70">
    <w:name w:val="xl70"/>
    <w:basedOn w:val="a8"/>
    <w:rsid w:val="00F30315"/>
    <w:pPr>
      <w:autoSpaceDE/>
      <w:autoSpaceDN/>
      <w:spacing w:before="100" w:beforeAutospacing="1" w:after="100" w:afterAutospacing="1"/>
      <w:textAlignment w:val="center"/>
    </w:pPr>
    <w:rPr>
      <w:rFonts w:ascii="Arial" w:hAnsi="Arial" w:cs="Arial"/>
      <w:sz w:val="16"/>
      <w:szCs w:val="16"/>
    </w:rPr>
  </w:style>
  <w:style w:type="paragraph" w:customStyle="1" w:styleId="xl71">
    <w:name w:val="xl71"/>
    <w:basedOn w:val="a8"/>
    <w:rsid w:val="00F30315"/>
    <w:pPr>
      <w:autoSpaceDE/>
      <w:autoSpaceDN/>
      <w:spacing w:before="100" w:beforeAutospacing="1" w:after="100" w:afterAutospacing="1"/>
      <w:jc w:val="right"/>
      <w:textAlignment w:val="top"/>
    </w:pPr>
    <w:rPr>
      <w:rFonts w:ascii="Arial" w:hAnsi="Arial" w:cs="Arial"/>
      <w:sz w:val="16"/>
      <w:szCs w:val="16"/>
    </w:rPr>
  </w:style>
  <w:style w:type="paragraph" w:customStyle="1" w:styleId="xl72">
    <w:name w:val="xl72"/>
    <w:basedOn w:val="a8"/>
    <w:rsid w:val="00F30315"/>
    <w:pPr>
      <w:autoSpaceDE/>
      <w:autoSpaceDN/>
      <w:spacing w:before="100" w:beforeAutospacing="1" w:after="100" w:afterAutospacing="1"/>
      <w:jc w:val="center"/>
    </w:pPr>
    <w:rPr>
      <w:rFonts w:ascii="Arial" w:hAnsi="Arial" w:cs="Arial"/>
      <w:b/>
      <w:bCs/>
      <w:sz w:val="14"/>
      <w:szCs w:val="14"/>
    </w:rPr>
  </w:style>
  <w:style w:type="paragraph" w:customStyle="1" w:styleId="xl73">
    <w:name w:val="xl73"/>
    <w:basedOn w:val="a8"/>
    <w:rsid w:val="00F30315"/>
    <w:pP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74">
    <w:name w:val="xl74"/>
    <w:basedOn w:val="a8"/>
    <w:rsid w:val="00F30315"/>
    <w:pPr>
      <w:autoSpaceDE/>
      <w:autoSpaceDN/>
      <w:spacing w:before="100" w:beforeAutospacing="1" w:after="100" w:afterAutospacing="1"/>
      <w:textAlignment w:val="center"/>
    </w:pPr>
    <w:rPr>
      <w:rFonts w:ascii="Arial" w:hAnsi="Arial" w:cs="Arial"/>
      <w:i/>
      <w:iCs/>
      <w:sz w:val="16"/>
      <w:szCs w:val="16"/>
    </w:rPr>
  </w:style>
  <w:style w:type="paragraph" w:customStyle="1" w:styleId="xl75">
    <w:name w:val="xl75"/>
    <w:basedOn w:val="a8"/>
    <w:rsid w:val="00F30315"/>
    <w:pPr>
      <w:autoSpaceDE/>
      <w:autoSpaceDN/>
      <w:spacing w:before="100" w:beforeAutospacing="1" w:after="100" w:afterAutospacing="1"/>
      <w:jc w:val="center"/>
      <w:textAlignment w:val="center"/>
    </w:pPr>
    <w:rPr>
      <w:rFonts w:ascii="Arial" w:hAnsi="Arial" w:cs="Arial"/>
      <w:b/>
      <w:bCs/>
      <w:sz w:val="24"/>
      <w:szCs w:val="24"/>
    </w:rPr>
  </w:style>
  <w:style w:type="paragraph" w:customStyle="1" w:styleId="xl76">
    <w:name w:val="xl76"/>
    <w:basedOn w:val="a8"/>
    <w:rsid w:val="00F30315"/>
    <w:pPr>
      <w:autoSpaceDE/>
      <w:autoSpaceDN/>
      <w:spacing w:before="100" w:beforeAutospacing="1" w:after="100" w:afterAutospacing="1"/>
      <w:jc w:val="center"/>
      <w:textAlignment w:val="center"/>
    </w:pPr>
    <w:rPr>
      <w:rFonts w:ascii="Arial" w:hAnsi="Arial" w:cs="Arial"/>
      <w:sz w:val="24"/>
      <w:szCs w:val="24"/>
    </w:rPr>
  </w:style>
  <w:style w:type="paragraph" w:customStyle="1" w:styleId="xl77">
    <w:name w:val="xl77"/>
    <w:basedOn w:val="a8"/>
    <w:rsid w:val="00F30315"/>
    <w:pPr>
      <w:autoSpaceDE/>
      <w:autoSpaceDN/>
      <w:spacing w:before="100" w:beforeAutospacing="1" w:after="100" w:afterAutospacing="1"/>
      <w:jc w:val="right"/>
      <w:textAlignment w:val="center"/>
    </w:pPr>
    <w:rPr>
      <w:rFonts w:ascii="Arial" w:hAnsi="Arial" w:cs="Arial"/>
      <w:i/>
      <w:iCs/>
      <w:sz w:val="16"/>
      <w:szCs w:val="16"/>
    </w:rPr>
  </w:style>
  <w:style w:type="paragraph" w:customStyle="1" w:styleId="xl78">
    <w:name w:val="xl78"/>
    <w:basedOn w:val="a8"/>
    <w:rsid w:val="00F30315"/>
    <w:pPr>
      <w:autoSpaceDE/>
      <w:autoSpaceDN/>
      <w:spacing w:before="100" w:beforeAutospacing="1" w:after="100" w:afterAutospacing="1"/>
      <w:textAlignment w:val="center"/>
    </w:pPr>
    <w:rPr>
      <w:rFonts w:ascii="Arial" w:hAnsi="Arial" w:cs="Arial"/>
      <w:i/>
      <w:iCs/>
      <w:sz w:val="14"/>
      <w:szCs w:val="14"/>
    </w:rPr>
  </w:style>
  <w:style w:type="paragraph" w:customStyle="1" w:styleId="xl79">
    <w:name w:val="xl79"/>
    <w:basedOn w:val="a8"/>
    <w:rsid w:val="00F30315"/>
    <w:pPr>
      <w:autoSpaceDE/>
      <w:autoSpaceDN/>
      <w:spacing w:before="100" w:beforeAutospacing="1" w:after="100" w:afterAutospacing="1"/>
      <w:jc w:val="center"/>
      <w:textAlignment w:val="center"/>
    </w:pPr>
    <w:rPr>
      <w:rFonts w:ascii="Arial" w:hAnsi="Arial" w:cs="Arial"/>
      <w:i/>
      <w:iCs/>
      <w:sz w:val="14"/>
      <w:szCs w:val="14"/>
    </w:rPr>
  </w:style>
  <w:style w:type="paragraph" w:customStyle="1" w:styleId="xl80">
    <w:name w:val="xl80"/>
    <w:basedOn w:val="a8"/>
    <w:rsid w:val="00F30315"/>
    <w:pPr>
      <w:autoSpaceDE/>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a8"/>
    <w:rsid w:val="00F30315"/>
    <w:pPr>
      <w:autoSpaceDE/>
      <w:autoSpaceDN/>
      <w:spacing w:before="100" w:beforeAutospacing="1" w:after="100" w:afterAutospacing="1"/>
      <w:jc w:val="center"/>
      <w:textAlignment w:val="center"/>
    </w:pPr>
    <w:rPr>
      <w:rFonts w:ascii="Courier New" w:hAnsi="Courier New" w:cs="Courier New"/>
      <w:b/>
      <w:bCs/>
      <w:sz w:val="32"/>
      <w:szCs w:val="32"/>
    </w:rPr>
  </w:style>
  <w:style w:type="paragraph" w:customStyle="1" w:styleId="xl82">
    <w:name w:val="xl82"/>
    <w:basedOn w:val="a8"/>
    <w:rsid w:val="00F30315"/>
    <w:pPr>
      <w:autoSpaceDE/>
      <w:autoSpaceDN/>
      <w:spacing w:before="100" w:beforeAutospacing="1" w:after="100" w:afterAutospacing="1"/>
      <w:jc w:val="center"/>
      <w:textAlignment w:val="center"/>
    </w:pPr>
    <w:rPr>
      <w:rFonts w:ascii="Arial" w:hAnsi="Arial" w:cs="Arial"/>
      <w:sz w:val="16"/>
      <w:szCs w:val="16"/>
    </w:rPr>
  </w:style>
  <w:style w:type="paragraph" w:customStyle="1" w:styleId="xl83">
    <w:name w:val="xl83"/>
    <w:basedOn w:val="a8"/>
    <w:rsid w:val="00F30315"/>
    <w:pPr>
      <w:autoSpaceDE/>
      <w:autoSpaceDN/>
      <w:spacing w:before="100" w:beforeAutospacing="1" w:after="100" w:afterAutospacing="1"/>
      <w:jc w:val="center"/>
      <w:textAlignment w:val="center"/>
    </w:pPr>
    <w:rPr>
      <w:rFonts w:ascii="Arial" w:hAnsi="Arial" w:cs="Arial"/>
      <w:b/>
      <w:bCs/>
      <w:sz w:val="16"/>
      <w:szCs w:val="16"/>
    </w:rPr>
  </w:style>
  <w:style w:type="paragraph" w:customStyle="1" w:styleId="xl84">
    <w:name w:val="xl84"/>
    <w:basedOn w:val="a8"/>
    <w:rsid w:val="00F30315"/>
    <w:pPr>
      <w:autoSpaceDE/>
      <w:autoSpaceDN/>
      <w:spacing w:before="100" w:beforeAutospacing="1" w:after="100" w:afterAutospacing="1"/>
      <w:jc w:val="center"/>
      <w:textAlignment w:val="center"/>
    </w:pPr>
    <w:rPr>
      <w:rFonts w:ascii="Arial" w:hAnsi="Arial" w:cs="Arial"/>
      <w:sz w:val="14"/>
      <w:szCs w:val="14"/>
    </w:rPr>
  </w:style>
  <w:style w:type="paragraph" w:customStyle="1" w:styleId="xl85">
    <w:name w:val="xl85"/>
    <w:basedOn w:val="a8"/>
    <w:rsid w:val="00F30315"/>
    <w:pPr>
      <w:pBdr>
        <w:top w:val="dotted" w:sz="4" w:space="0" w:color="auto"/>
        <w:lef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6">
    <w:name w:val="xl86"/>
    <w:basedOn w:val="a8"/>
    <w:rsid w:val="00F30315"/>
    <w:pPr>
      <w:pBdr>
        <w:top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7">
    <w:name w:val="xl87"/>
    <w:basedOn w:val="a8"/>
    <w:rsid w:val="00F30315"/>
    <w:pPr>
      <w:pBdr>
        <w:top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8">
    <w:name w:val="xl88"/>
    <w:basedOn w:val="a8"/>
    <w:rsid w:val="00F30315"/>
    <w:pPr>
      <w:pBdr>
        <w:left w:val="dotted" w:sz="4" w:space="0" w:color="auto"/>
        <w:bottom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89">
    <w:name w:val="xl89"/>
    <w:basedOn w:val="a8"/>
    <w:rsid w:val="00F30315"/>
    <w:pPr>
      <w:pBdr>
        <w:bottom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0">
    <w:name w:val="xl90"/>
    <w:basedOn w:val="a8"/>
    <w:rsid w:val="00F30315"/>
    <w:pPr>
      <w:pBdr>
        <w:bottom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1">
    <w:name w:val="xl91"/>
    <w:basedOn w:val="a8"/>
    <w:rsid w:val="00F30315"/>
    <w:pPr>
      <w:pBdr>
        <w:top w:val="dotted" w:sz="4" w:space="0" w:color="auto"/>
        <w:left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2">
    <w:name w:val="xl92"/>
    <w:basedOn w:val="a8"/>
    <w:rsid w:val="00F30315"/>
    <w:pPr>
      <w:pBdr>
        <w:left w:val="dotted" w:sz="4" w:space="0" w:color="auto"/>
        <w:bottom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3">
    <w:name w:val="xl93"/>
    <w:basedOn w:val="a8"/>
    <w:rsid w:val="00F30315"/>
    <w:pPr>
      <w:autoSpaceDE/>
      <w:autoSpaceDN/>
      <w:spacing w:before="100" w:beforeAutospacing="1" w:after="100" w:afterAutospacing="1"/>
      <w:jc w:val="center"/>
    </w:pPr>
    <w:rPr>
      <w:rFonts w:ascii="EanGnivc" w:hAnsi="EanGnivc"/>
      <w:sz w:val="72"/>
      <w:szCs w:val="72"/>
    </w:rPr>
  </w:style>
  <w:style w:type="paragraph" w:customStyle="1" w:styleId="xl94">
    <w:name w:val="xl94"/>
    <w:basedOn w:val="a8"/>
    <w:rsid w:val="00F30315"/>
    <w:pPr>
      <w:autoSpaceDE/>
      <w:autoSpaceDN/>
      <w:spacing w:before="100" w:beforeAutospacing="1" w:after="100" w:afterAutospacing="1"/>
      <w:textAlignment w:val="center"/>
    </w:pPr>
    <w:rPr>
      <w:rFonts w:ascii="Arial" w:hAnsi="Arial" w:cs="Arial"/>
      <w:sz w:val="24"/>
      <w:szCs w:val="24"/>
    </w:rPr>
  </w:style>
  <w:style w:type="paragraph" w:customStyle="1" w:styleId="xl95">
    <w:name w:val="xl95"/>
    <w:basedOn w:val="a8"/>
    <w:rsid w:val="00F30315"/>
    <w:pPr>
      <w:pBdr>
        <w:right w:val="dotted"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96">
    <w:name w:val="xl96"/>
    <w:basedOn w:val="a8"/>
    <w:rsid w:val="00F30315"/>
    <w:pPr>
      <w:pBdr>
        <w:top w:val="dotted" w:sz="4" w:space="0" w:color="auto"/>
        <w:left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7">
    <w:name w:val="xl97"/>
    <w:basedOn w:val="a8"/>
    <w:rsid w:val="00F30315"/>
    <w:pPr>
      <w:pBdr>
        <w:left w:val="dotted" w:sz="4" w:space="0" w:color="auto"/>
        <w:bottom w:val="dotted" w:sz="4" w:space="0" w:color="auto"/>
        <w:right w:val="dotted" w:sz="4" w:space="0" w:color="auto"/>
      </w:pBdr>
      <w:autoSpaceDE/>
      <w:autoSpaceDN/>
      <w:spacing w:before="100" w:beforeAutospacing="1" w:after="100" w:afterAutospacing="1"/>
      <w:jc w:val="center"/>
      <w:textAlignment w:val="center"/>
    </w:pPr>
    <w:rPr>
      <w:rFonts w:ascii="Courier New" w:hAnsi="Courier New" w:cs="Courier New"/>
      <w:sz w:val="32"/>
      <w:szCs w:val="32"/>
    </w:rPr>
  </w:style>
  <w:style w:type="paragraph" w:customStyle="1" w:styleId="xl98">
    <w:name w:val="xl98"/>
    <w:basedOn w:val="a8"/>
    <w:rsid w:val="00F30315"/>
    <w:pPr>
      <w:pBdr>
        <w:right w:val="dotted" w:sz="4" w:space="0" w:color="auto"/>
      </w:pBdr>
      <w:autoSpaceDE/>
      <w:autoSpaceDN/>
      <w:spacing w:before="100" w:beforeAutospacing="1" w:after="100" w:afterAutospacing="1"/>
      <w:jc w:val="center"/>
      <w:textAlignment w:val="center"/>
    </w:pPr>
    <w:rPr>
      <w:rFonts w:ascii="Courier New" w:hAnsi="Courier New" w:cs="Courier New"/>
      <w:b/>
      <w:bCs/>
      <w:sz w:val="32"/>
      <w:szCs w:val="32"/>
    </w:rPr>
  </w:style>
  <w:style w:type="paragraph" w:customStyle="1" w:styleId="xl99">
    <w:name w:val="xl99"/>
    <w:basedOn w:val="a8"/>
    <w:rsid w:val="00F30315"/>
    <w:pPr>
      <w:pBdr>
        <w:left w:val="dotted" w:sz="4" w:space="0" w:color="auto"/>
      </w:pBdr>
      <w:autoSpaceDE/>
      <w:autoSpaceDN/>
      <w:spacing w:before="100" w:beforeAutospacing="1" w:after="100" w:afterAutospacing="1"/>
      <w:jc w:val="center"/>
      <w:textAlignment w:val="center"/>
    </w:pPr>
    <w:rPr>
      <w:rFonts w:ascii="Courier New" w:hAnsi="Courier New" w:cs="Courier New"/>
      <w:b/>
      <w:bCs/>
      <w:sz w:val="32"/>
      <w:szCs w:val="32"/>
    </w:rPr>
  </w:style>
  <w:style w:type="paragraph" w:customStyle="1" w:styleId="xl100">
    <w:name w:val="xl100"/>
    <w:basedOn w:val="a8"/>
    <w:rsid w:val="00F30315"/>
    <w:pPr>
      <w:autoSpaceDE/>
      <w:autoSpaceDN/>
      <w:spacing w:before="100" w:beforeAutospacing="1" w:after="100" w:afterAutospacing="1"/>
    </w:pPr>
    <w:rPr>
      <w:rFonts w:ascii="Arial" w:hAnsi="Arial" w:cs="Arial"/>
      <w:sz w:val="16"/>
      <w:szCs w:val="16"/>
    </w:rPr>
  </w:style>
  <w:style w:type="paragraph" w:customStyle="1" w:styleId="xl101">
    <w:name w:val="xl101"/>
    <w:basedOn w:val="a8"/>
    <w:rsid w:val="00F30315"/>
    <w:pPr>
      <w:autoSpaceDE/>
      <w:autoSpaceDN/>
      <w:spacing w:before="100" w:beforeAutospacing="1" w:after="100" w:afterAutospacing="1"/>
      <w:textAlignment w:val="top"/>
    </w:pPr>
    <w:rPr>
      <w:rFonts w:ascii="Arial" w:hAnsi="Arial" w:cs="Arial"/>
      <w:sz w:val="16"/>
      <w:szCs w:val="16"/>
    </w:rPr>
  </w:style>
  <w:style w:type="paragraph" w:customStyle="1" w:styleId="xl102">
    <w:name w:val="xl102"/>
    <w:basedOn w:val="a8"/>
    <w:rsid w:val="00F30315"/>
    <w:pPr>
      <w:autoSpaceDE/>
      <w:autoSpaceDN/>
      <w:spacing w:before="100" w:beforeAutospacing="1" w:after="100" w:afterAutospacing="1"/>
      <w:jc w:val="center"/>
      <w:textAlignment w:val="center"/>
    </w:pPr>
    <w:rPr>
      <w:rFonts w:ascii="Arial" w:hAnsi="Arial" w:cs="Arial"/>
      <w:b/>
      <w:bCs/>
      <w:i/>
      <w:iCs/>
      <w:sz w:val="16"/>
      <w:szCs w:val="16"/>
    </w:rPr>
  </w:style>
  <w:style w:type="paragraph" w:customStyle="1" w:styleId="xl103">
    <w:name w:val="xl103"/>
    <w:basedOn w:val="a8"/>
    <w:rsid w:val="00F30315"/>
    <w:pPr>
      <w:autoSpaceDE/>
      <w:autoSpaceDN/>
      <w:spacing w:before="100" w:beforeAutospacing="1" w:after="100" w:afterAutospacing="1"/>
      <w:jc w:val="center"/>
      <w:textAlignment w:val="center"/>
    </w:pPr>
    <w:rPr>
      <w:rFonts w:ascii="Arial" w:hAnsi="Arial" w:cs="Arial"/>
      <w:b/>
      <w:bCs/>
      <w:sz w:val="18"/>
      <w:szCs w:val="18"/>
    </w:rPr>
  </w:style>
  <w:style w:type="character" w:customStyle="1" w:styleId="Bodytext5">
    <w:name w:val="Body text (5)_"/>
    <w:link w:val="Bodytext50"/>
    <w:rsid w:val="00F30315"/>
    <w:rPr>
      <w:sz w:val="31"/>
      <w:szCs w:val="31"/>
      <w:shd w:val="clear" w:color="auto" w:fill="FFFFFF"/>
    </w:rPr>
  </w:style>
  <w:style w:type="character" w:customStyle="1" w:styleId="Bodytext6">
    <w:name w:val="Body text (6)_"/>
    <w:link w:val="Bodytext60"/>
    <w:rsid w:val="00F30315"/>
    <w:rPr>
      <w:sz w:val="35"/>
      <w:szCs w:val="35"/>
      <w:shd w:val="clear" w:color="auto" w:fill="FFFFFF"/>
    </w:rPr>
  </w:style>
  <w:style w:type="paragraph" w:customStyle="1" w:styleId="Bodytext50">
    <w:name w:val="Body text (5)"/>
    <w:basedOn w:val="a8"/>
    <w:link w:val="Bodytext5"/>
    <w:rsid w:val="00F30315"/>
    <w:pPr>
      <w:shd w:val="clear" w:color="auto" w:fill="FFFFFF"/>
      <w:autoSpaceDE/>
      <w:autoSpaceDN/>
      <w:spacing w:line="0" w:lineRule="atLeast"/>
      <w:jc w:val="right"/>
    </w:pPr>
    <w:rPr>
      <w:sz w:val="31"/>
      <w:szCs w:val="31"/>
      <w:lang w:val="x-none" w:eastAsia="x-none"/>
    </w:rPr>
  </w:style>
  <w:style w:type="paragraph" w:customStyle="1" w:styleId="Bodytext60">
    <w:name w:val="Body text (6)"/>
    <w:basedOn w:val="a8"/>
    <w:link w:val="Bodytext6"/>
    <w:rsid w:val="00F30315"/>
    <w:pPr>
      <w:shd w:val="clear" w:color="auto" w:fill="FFFFFF"/>
      <w:autoSpaceDE/>
      <w:autoSpaceDN/>
      <w:spacing w:line="0" w:lineRule="atLeast"/>
      <w:ind w:hanging="640"/>
      <w:jc w:val="right"/>
    </w:pPr>
    <w:rPr>
      <w:sz w:val="35"/>
      <w:szCs w:val="35"/>
      <w:lang w:val="x-none" w:eastAsia="x-none"/>
    </w:rPr>
  </w:style>
  <w:style w:type="character" w:customStyle="1" w:styleId="Bodytext14">
    <w:name w:val="Body text (14)_"/>
    <w:link w:val="Bodytext140"/>
    <w:rsid w:val="00F30315"/>
    <w:rPr>
      <w:rFonts w:ascii="Arial" w:eastAsia="Arial" w:hAnsi="Arial" w:cs="Arial"/>
      <w:sz w:val="27"/>
      <w:szCs w:val="27"/>
      <w:shd w:val="clear" w:color="auto" w:fill="FFFFFF"/>
    </w:rPr>
  </w:style>
  <w:style w:type="paragraph" w:customStyle="1" w:styleId="Bodytext140">
    <w:name w:val="Body text (14)"/>
    <w:basedOn w:val="a8"/>
    <w:link w:val="Bodytext14"/>
    <w:rsid w:val="00F30315"/>
    <w:pPr>
      <w:shd w:val="clear" w:color="auto" w:fill="FFFFFF"/>
      <w:autoSpaceDE/>
      <w:autoSpaceDN/>
      <w:spacing w:before="120" w:after="480" w:line="0" w:lineRule="atLeast"/>
      <w:ind w:hanging="360"/>
    </w:pPr>
    <w:rPr>
      <w:rFonts w:ascii="Arial" w:eastAsia="Arial" w:hAnsi="Arial"/>
      <w:sz w:val="27"/>
      <w:szCs w:val="27"/>
      <w:lang w:val="x-none" w:eastAsia="x-none"/>
    </w:rPr>
  </w:style>
  <w:style w:type="character" w:customStyle="1" w:styleId="Bodytext51">
    <w:name w:val="Body text (51)_"/>
    <w:link w:val="Bodytext510"/>
    <w:rsid w:val="00F30315"/>
    <w:rPr>
      <w:sz w:val="9"/>
      <w:szCs w:val="9"/>
      <w:shd w:val="clear" w:color="auto" w:fill="FFFFFF"/>
    </w:rPr>
  </w:style>
  <w:style w:type="paragraph" w:customStyle="1" w:styleId="Bodytext510">
    <w:name w:val="Body text (51)"/>
    <w:basedOn w:val="a8"/>
    <w:link w:val="Bodytext51"/>
    <w:rsid w:val="00F30315"/>
    <w:pPr>
      <w:shd w:val="clear" w:color="auto" w:fill="FFFFFF"/>
      <w:autoSpaceDE/>
      <w:autoSpaceDN/>
      <w:spacing w:line="0" w:lineRule="atLeast"/>
    </w:pPr>
    <w:rPr>
      <w:sz w:val="9"/>
      <w:szCs w:val="9"/>
      <w:lang w:val="x-none" w:eastAsia="x-none"/>
    </w:rPr>
  </w:style>
  <w:style w:type="character" w:customStyle="1" w:styleId="Bodytext52">
    <w:name w:val="Body text (52)_"/>
    <w:link w:val="Bodytext520"/>
    <w:rsid w:val="00F30315"/>
    <w:rPr>
      <w:sz w:val="8"/>
      <w:szCs w:val="8"/>
      <w:shd w:val="clear" w:color="auto" w:fill="FFFFFF"/>
    </w:rPr>
  </w:style>
  <w:style w:type="paragraph" w:customStyle="1" w:styleId="Bodytext520">
    <w:name w:val="Body text (52)"/>
    <w:basedOn w:val="a8"/>
    <w:link w:val="Bodytext52"/>
    <w:rsid w:val="00F30315"/>
    <w:pPr>
      <w:shd w:val="clear" w:color="auto" w:fill="FFFFFF"/>
      <w:autoSpaceDE/>
      <w:autoSpaceDN/>
      <w:spacing w:line="0" w:lineRule="atLeast"/>
    </w:pPr>
    <w:rPr>
      <w:sz w:val="8"/>
      <w:szCs w:val="8"/>
      <w:lang w:val="x-none" w:eastAsia="x-none"/>
    </w:rPr>
  </w:style>
  <w:style w:type="character" w:customStyle="1" w:styleId="Bodytext11">
    <w:name w:val="Body text (11)_"/>
    <w:link w:val="Bodytext110"/>
    <w:rsid w:val="00F30315"/>
    <w:rPr>
      <w:shd w:val="clear" w:color="auto" w:fill="FFFFFF"/>
    </w:rPr>
  </w:style>
  <w:style w:type="paragraph" w:customStyle="1" w:styleId="Bodytext110">
    <w:name w:val="Body text (11)"/>
    <w:basedOn w:val="a8"/>
    <w:link w:val="Bodytext11"/>
    <w:rsid w:val="00F30315"/>
    <w:pPr>
      <w:shd w:val="clear" w:color="auto" w:fill="FFFFFF"/>
      <w:autoSpaceDE/>
      <w:autoSpaceDN/>
      <w:spacing w:line="274" w:lineRule="exact"/>
    </w:pPr>
    <w:rPr>
      <w:lang w:val="x-none" w:eastAsia="x-none"/>
    </w:rPr>
  </w:style>
  <w:style w:type="character" w:customStyle="1" w:styleId="Bodytext66">
    <w:name w:val="Body text (66)_"/>
    <w:link w:val="Bodytext660"/>
    <w:rsid w:val="00F30315"/>
    <w:rPr>
      <w:rFonts w:ascii="Arial" w:eastAsia="Arial" w:hAnsi="Arial" w:cs="Arial"/>
      <w:sz w:val="9"/>
      <w:szCs w:val="9"/>
      <w:shd w:val="clear" w:color="auto" w:fill="FFFFFF"/>
    </w:rPr>
  </w:style>
  <w:style w:type="paragraph" w:customStyle="1" w:styleId="Bodytext660">
    <w:name w:val="Body text (66)"/>
    <w:basedOn w:val="a8"/>
    <w:link w:val="Bodytext66"/>
    <w:rsid w:val="00F30315"/>
    <w:pPr>
      <w:shd w:val="clear" w:color="auto" w:fill="FFFFFF"/>
      <w:autoSpaceDE/>
      <w:autoSpaceDN/>
      <w:spacing w:line="0" w:lineRule="atLeast"/>
    </w:pPr>
    <w:rPr>
      <w:rFonts w:ascii="Arial" w:eastAsia="Arial" w:hAnsi="Arial"/>
      <w:sz w:val="9"/>
      <w:szCs w:val="9"/>
      <w:lang w:val="x-none" w:eastAsia="x-none"/>
    </w:rPr>
  </w:style>
  <w:style w:type="character" w:customStyle="1" w:styleId="Bodytext200">
    <w:name w:val="Body text (20)_"/>
    <w:link w:val="Bodytext201"/>
    <w:rsid w:val="00F30315"/>
    <w:rPr>
      <w:rFonts w:ascii="Arial" w:eastAsia="Arial" w:hAnsi="Arial" w:cs="Arial"/>
      <w:sz w:val="24"/>
      <w:szCs w:val="24"/>
      <w:shd w:val="clear" w:color="auto" w:fill="FFFFFF"/>
    </w:rPr>
  </w:style>
  <w:style w:type="paragraph" w:customStyle="1" w:styleId="Bodytext201">
    <w:name w:val="Body text (20)"/>
    <w:basedOn w:val="a8"/>
    <w:link w:val="Bodytext200"/>
    <w:rsid w:val="00F30315"/>
    <w:pPr>
      <w:shd w:val="clear" w:color="auto" w:fill="FFFFFF"/>
      <w:autoSpaceDE/>
      <w:autoSpaceDN/>
      <w:spacing w:after="360" w:line="0" w:lineRule="atLeast"/>
    </w:pPr>
    <w:rPr>
      <w:rFonts w:ascii="Arial" w:eastAsia="Arial" w:hAnsi="Arial"/>
      <w:sz w:val="24"/>
      <w:szCs w:val="24"/>
      <w:lang w:val="x-none" w:eastAsia="x-none"/>
    </w:rPr>
  </w:style>
  <w:style w:type="character" w:customStyle="1" w:styleId="Bodytext67">
    <w:name w:val="Body text (67)_"/>
    <w:link w:val="Bodytext670"/>
    <w:rsid w:val="00F30315"/>
    <w:rPr>
      <w:sz w:val="28"/>
      <w:szCs w:val="28"/>
      <w:shd w:val="clear" w:color="auto" w:fill="FFFFFF"/>
    </w:rPr>
  </w:style>
  <w:style w:type="paragraph" w:customStyle="1" w:styleId="Bodytext670">
    <w:name w:val="Body text (67)"/>
    <w:basedOn w:val="a8"/>
    <w:link w:val="Bodytext67"/>
    <w:rsid w:val="00F30315"/>
    <w:pPr>
      <w:shd w:val="clear" w:color="auto" w:fill="FFFFFF"/>
      <w:autoSpaceDE/>
      <w:autoSpaceDN/>
      <w:spacing w:line="0" w:lineRule="atLeast"/>
    </w:pPr>
    <w:rPr>
      <w:sz w:val="28"/>
      <w:szCs w:val="28"/>
      <w:lang w:val="x-none" w:eastAsia="x-none"/>
    </w:rPr>
  </w:style>
  <w:style w:type="character" w:customStyle="1" w:styleId="Bodytext76">
    <w:name w:val="Body text (76)_"/>
    <w:link w:val="Bodytext760"/>
    <w:rsid w:val="00F30315"/>
    <w:rPr>
      <w:rFonts w:ascii="Arial" w:eastAsia="Arial" w:hAnsi="Arial" w:cs="Arial"/>
      <w:sz w:val="14"/>
      <w:szCs w:val="14"/>
      <w:shd w:val="clear" w:color="auto" w:fill="FFFFFF"/>
    </w:rPr>
  </w:style>
  <w:style w:type="character" w:customStyle="1" w:styleId="Bodytext76TimesNewRoman85pt">
    <w:name w:val="Body text (76) + Times New Roman;8;5 pt"/>
    <w:rsid w:val="00F30315"/>
    <w:rPr>
      <w:rFonts w:ascii="Times New Roman" w:eastAsia="Times New Roman" w:hAnsi="Times New Roman" w:cs="Times New Roman"/>
      <w:sz w:val="17"/>
      <w:szCs w:val="17"/>
      <w:shd w:val="clear" w:color="auto" w:fill="FFFFFF"/>
    </w:rPr>
  </w:style>
  <w:style w:type="character" w:customStyle="1" w:styleId="Bodytext76Bold">
    <w:name w:val="Body text (76) + Bold"/>
    <w:rsid w:val="00F30315"/>
    <w:rPr>
      <w:rFonts w:ascii="Arial" w:eastAsia="Arial" w:hAnsi="Arial" w:cs="Arial"/>
      <w:b/>
      <w:bCs/>
      <w:sz w:val="14"/>
      <w:szCs w:val="14"/>
      <w:shd w:val="clear" w:color="auto" w:fill="FFFFFF"/>
    </w:rPr>
  </w:style>
  <w:style w:type="paragraph" w:customStyle="1" w:styleId="Bodytext760">
    <w:name w:val="Body text (76)"/>
    <w:basedOn w:val="a8"/>
    <w:link w:val="Bodytext76"/>
    <w:rsid w:val="00F30315"/>
    <w:pPr>
      <w:shd w:val="clear" w:color="auto" w:fill="FFFFFF"/>
      <w:autoSpaceDE/>
      <w:autoSpaceDN/>
      <w:spacing w:after="300" w:line="182" w:lineRule="exact"/>
      <w:jc w:val="center"/>
    </w:pPr>
    <w:rPr>
      <w:rFonts w:ascii="Arial" w:eastAsia="Arial" w:hAnsi="Arial"/>
      <w:sz w:val="14"/>
      <w:szCs w:val="14"/>
      <w:lang w:val="x-none" w:eastAsia="x-none"/>
    </w:rPr>
  </w:style>
  <w:style w:type="character" w:customStyle="1" w:styleId="Bodytext10">
    <w:name w:val="Body text (10)_"/>
    <w:rsid w:val="00F30315"/>
    <w:rPr>
      <w:rFonts w:ascii="Times New Roman" w:eastAsia="Times New Roman" w:hAnsi="Times New Roman" w:cs="Times New Roman"/>
      <w:b w:val="0"/>
      <w:bCs w:val="0"/>
      <w:i w:val="0"/>
      <w:iCs w:val="0"/>
      <w:smallCaps w:val="0"/>
      <w:strike w:val="0"/>
      <w:spacing w:val="0"/>
      <w:sz w:val="22"/>
      <w:szCs w:val="22"/>
    </w:rPr>
  </w:style>
  <w:style w:type="character" w:customStyle="1" w:styleId="Bodytext100">
    <w:name w:val="Body text (10)"/>
    <w:basedOn w:val="Bodytext10"/>
    <w:rsid w:val="00F30315"/>
    <w:rPr>
      <w:rFonts w:ascii="Times New Roman" w:eastAsia="Times New Roman" w:hAnsi="Times New Roman" w:cs="Times New Roman"/>
      <w:b w:val="0"/>
      <w:bCs w:val="0"/>
      <w:i w:val="0"/>
      <w:iCs w:val="0"/>
      <w:smallCaps w:val="0"/>
      <w:strike w:val="0"/>
      <w:spacing w:val="0"/>
      <w:sz w:val="22"/>
      <w:szCs w:val="22"/>
    </w:rPr>
  </w:style>
  <w:style w:type="character" w:customStyle="1" w:styleId="Bodytext10115ptBold">
    <w:name w:val="Body text (10) + 11;5 pt;Bold"/>
    <w:rsid w:val="00F30315"/>
    <w:rPr>
      <w:rFonts w:ascii="Times New Roman" w:eastAsia="Times New Roman" w:hAnsi="Times New Roman" w:cs="Times New Roman"/>
      <w:b/>
      <w:bCs/>
      <w:i w:val="0"/>
      <w:iCs w:val="0"/>
      <w:smallCaps w:val="0"/>
      <w:strike w:val="0"/>
      <w:spacing w:val="0"/>
      <w:sz w:val="23"/>
      <w:szCs w:val="23"/>
    </w:rPr>
  </w:style>
  <w:style w:type="character" w:customStyle="1" w:styleId="Bodytext73">
    <w:name w:val="Body text (73)_"/>
    <w:link w:val="Bodytext730"/>
    <w:rsid w:val="00F30315"/>
    <w:rPr>
      <w:sz w:val="23"/>
      <w:szCs w:val="23"/>
      <w:shd w:val="clear" w:color="auto" w:fill="FFFFFF"/>
    </w:rPr>
  </w:style>
  <w:style w:type="paragraph" w:customStyle="1" w:styleId="Bodytext730">
    <w:name w:val="Body text (73)"/>
    <w:basedOn w:val="a8"/>
    <w:link w:val="Bodytext73"/>
    <w:rsid w:val="00F30315"/>
    <w:pPr>
      <w:shd w:val="clear" w:color="auto" w:fill="FFFFFF"/>
      <w:autoSpaceDE/>
      <w:autoSpaceDN/>
      <w:spacing w:line="274" w:lineRule="exact"/>
    </w:pPr>
    <w:rPr>
      <w:sz w:val="23"/>
      <w:szCs w:val="23"/>
      <w:lang w:val="x-none" w:eastAsia="x-none"/>
    </w:rPr>
  </w:style>
  <w:style w:type="character" w:customStyle="1" w:styleId="Bodytext7311ptNotBold">
    <w:name w:val="Body text (73) + 11 pt;Not Bold"/>
    <w:rsid w:val="00F30315"/>
    <w:rPr>
      <w:b/>
      <w:bCs/>
      <w:i w:val="0"/>
      <w:iCs w:val="0"/>
      <w:smallCaps w:val="0"/>
      <w:strike w:val="0"/>
      <w:spacing w:val="0"/>
      <w:sz w:val="22"/>
      <w:szCs w:val="22"/>
      <w:shd w:val="clear" w:color="auto" w:fill="FFFFFF"/>
    </w:rPr>
  </w:style>
  <w:style w:type="character" w:customStyle="1" w:styleId="Bodytext10115pt">
    <w:name w:val="Body text (10) + 11;5 pt"/>
    <w:rsid w:val="00F30315"/>
    <w:rPr>
      <w:rFonts w:ascii="Times New Roman" w:eastAsia="Times New Roman" w:hAnsi="Times New Roman" w:cs="Times New Roman"/>
      <w:b w:val="0"/>
      <w:bCs w:val="0"/>
      <w:i w:val="0"/>
      <w:iCs w:val="0"/>
      <w:smallCaps w:val="0"/>
      <w:strike w:val="0"/>
      <w:spacing w:val="0"/>
      <w:sz w:val="23"/>
      <w:szCs w:val="23"/>
    </w:rPr>
  </w:style>
  <w:style w:type="character" w:customStyle="1" w:styleId="Bodytext165ptBold">
    <w:name w:val="Body text + 16;5 pt;Bold"/>
    <w:rsid w:val="00F30315"/>
    <w:rPr>
      <w:rFonts w:ascii="Times New Roman" w:eastAsia="Times New Roman" w:hAnsi="Times New Roman" w:cs="Times New Roman"/>
      <w:b/>
      <w:bCs/>
      <w:i w:val="0"/>
      <w:iCs w:val="0"/>
      <w:smallCaps w:val="0"/>
      <w:strike w:val="0"/>
      <w:spacing w:val="0"/>
      <w:sz w:val="33"/>
      <w:szCs w:val="33"/>
      <w:shd w:val="clear" w:color="auto" w:fill="FFFFFF"/>
    </w:rPr>
  </w:style>
  <w:style w:type="character" w:customStyle="1" w:styleId="Bodytext17pt">
    <w:name w:val="Body text + 17 pt"/>
    <w:rsid w:val="00F30315"/>
    <w:rPr>
      <w:rFonts w:ascii="Times New Roman" w:eastAsia="Times New Roman" w:hAnsi="Times New Roman" w:cs="Times New Roman"/>
      <w:b w:val="0"/>
      <w:bCs w:val="0"/>
      <w:i w:val="0"/>
      <w:iCs w:val="0"/>
      <w:smallCaps w:val="0"/>
      <w:strike w:val="0"/>
      <w:spacing w:val="0"/>
      <w:sz w:val="34"/>
      <w:szCs w:val="34"/>
      <w:shd w:val="clear" w:color="auto" w:fill="FFFFFF"/>
    </w:rPr>
  </w:style>
  <w:style w:type="character" w:customStyle="1" w:styleId="Bodytext2175ptNotBold">
    <w:name w:val="Body text (2) + 17;5 pt;Not Bold"/>
    <w:rsid w:val="00F30315"/>
    <w:rPr>
      <w:rFonts w:ascii="Times New Roman" w:eastAsia="Times New Roman" w:hAnsi="Times New Roman" w:cs="Times New Roman"/>
      <w:b/>
      <w:bCs/>
      <w:i w:val="0"/>
      <w:iCs w:val="0"/>
      <w:smallCaps w:val="0"/>
      <w:strike w:val="0"/>
      <w:spacing w:val="0"/>
      <w:sz w:val="35"/>
      <w:szCs w:val="35"/>
      <w:shd w:val="clear" w:color="auto" w:fill="FFFFFF"/>
    </w:rPr>
  </w:style>
  <w:style w:type="character" w:customStyle="1" w:styleId="Heading220">
    <w:name w:val="Heading #2 (2)"/>
    <w:rsid w:val="00F30315"/>
    <w:rPr>
      <w:rFonts w:ascii="Times New Roman" w:eastAsia="Times New Roman" w:hAnsi="Times New Roman" w:cs="Times New Roman"/>
      <w:b w:val="0"/>
      <w:bCs w:val="0"/>
      <w:i w:val="0"/>
      <w:iCs w:val="0"/>
      <w:smallCaps w:val="0"/>
      <w:strike w:val="0"/>
      <w:spacing w:val="0"/>
      <w:sz w:val="33"/>
      <w:szCs w:val="33"/>
    </w:rPr>
  </w:style>
  <w:style w:type="numbering" w:customStyle="1" w:styleId="63">
    <w:name w:val="Нет списка6"/>
    <w:next w:val="ab"/>
    <w:uiPriority w:val="99"/>
    <w:semiHidden/>
    <w:unhideWhenUsed/>
    <w:rsid w:val="00C556AC"/>
  </w:style>
  <w:style w:type="paragraph" w:customStyle="1" w:styleId="AppendixHeading">
    <w:name w:val="Appendix Heading"/>
    <w:basedOn w:val="10"/>
    <w:next w:val="af"/>
    <w:rsid w:val="00C556AC"/>
    <w:pPr>
      <w:keepLines/>
      <w:pageBreakBefore/>
      <w:tabs>
        <w:tab w:val="num" w:pos="0"/>
      </w:tabs>
      <w:spacing w:before="400" w:after="130" w:line="360" w:lineRule="atLeast"/>
      <w:ind w:hanging="964"/>
      <w:jc w:val="left"/>
      <w:outlineLvl w:val="9"/>
    </w:pPr>
    <w:rPr>
      <w:rFonts w:cs="Times New Roman"/>
      <w:kern w:val="0"/>
      <w:sz w:val="32"/>
      <w:szCs w:val="20"/>
      <w:lang w:val="en-US" w:eastAsia="en-US"/>
    </w:rPr>
  </w:style>
  <w:style w:type="paragraph" w:customStyle="1" w:styleId="AppendixHeading2">
    <w:name w:val="Appendix Heading 2"/>
    <w:basedOn w:val="22"/>
    <w:next w:val="af"/>
    <w:rsid w:val="00C556AC"/>
    <w:pPr>
      <w:numPr>
        <w:ilvl w:val="1"/>
        <w:numId w:val="21"/>
      </w:numPr>
      <w:spacing w:before="400" w:after="0" w:line="320" w:lineRule="exact"/>
      <w:jc w:val="left"/>
      <w:outlineLvl w:val="9"/>
    </w:pPr>
    <w:rPr>
      <w:rFonts w:cs="Times New Roman"/>
      <w:i/>
      <w:sz w:val="22"/>
      <w:szCs w:val="20"/>
      <w:lang w:eastAsia="en-US"/>
    </w:rPr>
  </w:style>
  <w:style w:type="paragraph" w:customStyle="1" w:styleId="AppendixHeading3">
    <w:name w:val="Appendix Heading 3"/>
    <w:basedOn w:val="3"/>
    <w:next w:val="af"/>
    <w:rsid w:val="00C556AC"/>
    <w:pPr>
      <w:numPr>
        <w:ilvl w:val="2"/>
        <w:numId w:val="21"/>
      </w:numPr>
      <w:spacing w:before="400" w:after="0" w:line="280" w:lineRule="exact"/>
      <w:outlineLvl w:val="9"/>
    </w:pPr>
    <w:rPr>
      <w:rFonts w:cs="Times New Roman"/>
      <w:i/>
      <w:sz w:val="24"/>
      <w:szCs w:val="20"/>
      <w:lang w:eastAsia="en-US"/>
    </w:rPr>
  </w:style>
  <w:style w:type="paragraph" w:customStyle="1" w:styleId="AppendixHeading4">
    <w:name w:val="Appendix Heading 4"/>
    <w:basedOn w:val="40"/>
    <w:next w:val="af"/>
    <w:rsid w:val="00C556AC"/>
    <w:pPr>
      <w:numPr>
        <w:ilvl w:val="3"/>
        <w:numId w:val="21"/>
      </w:numPr>
      <w:spacing w:before="400" w:after="0" w:line="280" w:lineRule="exact"/>
      <w:outlineLvl w:val="9"/>
    </w:pPr>
    <w:rPr>
      <w:b w:val="0"/>
      <w:bCs w:val="0"/>
      <w:i/>
      <w:iCs/>
      <w:sz w:val="24"/>
      <w:szCs w:val="20"/>
      <w:lang w:val="ru-RU" w:eastAsia="en-US"/>
    </w:rPr>
  </w:style>
  <w:style w:type="paragraph" w:customStyle="1" w:styleId="AppendixHeading5">
    <w:name w:val="Appendix Heading 5"/>
    <w:basedOn w:val="51"/>
    <w:next w:val="af"/>
    <w:rsid w:val="00C556AC"/>
    <w:pPr>
      <w:spacing w:before="400" w:line="260" w:lineRule="exact"/>
      <w:jc w:val="left"/>
      <w:outlineLvl w:val="9"/>
    </w:pPr>
    <w:rPr>
      <w:b w:val="0"/>
      <w:bCs w:val="0"/>
      <w:sz w:val="22"/>
      <w:szCs w:val="20"/>
      <w:lang w:val="ru-RU" w:eastAsia="en-US"/>
    </w:rPr>
  </w:style>
  <w:style w:type="paragraph" w:styleId="20">
    <w:name w:val="List Bullet 2"/>
    <w:basedOn w:val="a"/>
    <w:rsid w:val="00C556AC"/>
    <w:pPr>
      <w:numPr>
        <w:numId w:val="22"/>
      </w:numPr>
      <w:spacing w:after="130" w:line="260" w:lineRule="atLeast"/>
      <w:jc w:val="both"/>
    </w:pPr>
    <w:rPr>
      <w:sz w:val="22"/>
      <w:szCs w:val="20"/>
      <w:lang w:val="ru-RU"/>
    </w:rPr>
  </w:style>
  <w:style w:type="paragraph" w:customStyle="1" w:styleId="PageTitle">
    <w:name w:val="PageTitle"/>
    <w:basedOn w:val="a8"/>
    <w:rsid w:val="00C556AC"/>
    <w:pPr>
      <w:framePr w:w="5954" w:h="3232" w:hSpace="181" w:wrap="around" w:vAnchor="page" w:hAnchor="page" w:x="2893" w:y="4991"/>
      <w:autoSpaceDE/>
      <w:autoSpaceDN/>
      <w:jc w:val="center"/>
    </w:pPr>
    <w:rPr>
      <w:b/>
      <w:sz w:val="32"/>
      <w:szCs w:val="24"/>
      <w:lang w:eastAsia="en-US"/>
    </w:rPr>
  </w:style>
  <w:style w:type="paragraph" w:customStyle="1" w:styleId="bullet">
    <w:name w:val="bullet"/>
    <w:basedOn w:val="a8"/>
    <w:rsid w:val="00C556AC"/>
    <w:pPr>
      <w:tabs>
        <w:tab w:val="left" w:pos="360"/>
      </w:tabs>
      <w:overflowPunct w:val="0"/>
      <w:adjustRightInd w:val="0"/>
      <w:spacing w:line="260" w:lineRule="atLeast"/>
      <w:ind w:left="357" w:hanging="357"/>
      <w:jc w:val="both"/>
      <w:textAlignment w:val="baseline"/>
    </w:pPr>
    <w:rPr>
      <w:lang w:val="en-GB" w:eastAsia="en-US"/>
    </w:rPr>
  </w:style>
  <w:style w:type="paragraph" w:styleId="afffffb">
    <w:name w:val="endnote text"/>
    <w:basedOn w:val="a8"/>
    <w:link w:val="afffffc"/>
    <w:rsid w:val="00C556AC"/>
    <w:pPr>
      <w:overflowPunct w:val="0"/>
      <w:adjustRightInd w:val="0"/>
      <w:textAlignment w:val="baseline"/>
    </w:pPr>
    <w:rPr>
      <w:lang w:val="en-GB" w:eastAsia="en-US"/>
    </w:rPr>
  </w:style>
  <w:style w:type="character" w:customStyle="1" w:styleId="afffffc">
    <w:name w:val="Текст концевой сноски Знак"/>
    <w:link w:val="afffffb"/>
    <w:rsid w:val="00C556AC"/>
    <w:rPr>
      <w:lang w:val="en-GB" w:eastAsia="en-US"/>
    </w:rPr>
  </w:style>
  <w:style w:type="character" w:styleId="afffffd">
    <w:name w:val="endnote reference"/>
    <w:rsid w:val="00C556AC"/>
    <w:rPr>
      <w:rFonts w:ascii="Times New Roman" w:hAnsi="Times New Roman"/>
      <w:b/>
      <w:sz w:val="24"/>
      <w:vertAlign w:val="superscript"/>
    </w:rPr>
  </w:style>
  <w:style w:type="paragraph" w:customStyle="1" w:styleId="alttext">
    <w:name w:val="alt_text"/>
    <w:basedOn w:val="af"/>
    <w:rsid w:val="00C556AC"/>
    <w:pPr>
      <w:widowControl/>
      <w:autoSpaceDE/>
      <w:autoSpaceDN/>
      <w:spacing w:before="130" w:after="130" w:line="260" w:lineRule="atLeast"/>
      <w:jc w:val="both"/>
    </w:pPr>
    <w:rPr>
      <w:rFonts w:ascii="Arial" w:hAnsi="Arial"/>
      <w:i/>
      <w:iCs/>
      <w:sz w:val="18"/>
      <w:lang w:val="ru-RU"/>
    </w:rPr>
  </w:style>
  <w:style w:type="paragraph" w:customStyle="1" w:styleId="tabletext0">
    <w:name w:val="table_text"/>
    <w:basedOn w:val="a8"/>
    <w:rsid w:val="00C556AC"/>
    <w:pPr>
      <w:numPr>
        <w:ilvl w:val="12"/>
      </w:numPr>
      <w:autoSpaceDE/>
      <w:autoSpaceDN/>
      <w:spacing w:before="65" w:after="65"/>
    </w:pPr>
    <w:rPr>
      <w:szCs w:val="24"/>
      <w:lang w:eastAsia="en-US"/>
    </w:rPr>
  </w:style>
  <w:style w:type="paragraph" w:customStyle="1" w:styleId="LetTLH">
    <w:name w:val="LetTLH"/>
    <w:basedOn w:val="a8"/>
    <w:next w:val="a8"/>
    <w:rsid w:val="00C556AC"/>
    <w:pPr>
      <w:tabs>
        <w:tab w:val="left" w:pos="1463"/>
        <w:tab w:val="left" w:pos="4445"/>
        <w:tab w:val="left" w:pos="7326"/>
      </w:tabs>
      <w:overflowPunct w:val="0"/>
      <w:adjustRightInd w:val="0"/>
      <w:spacing w:after="260" w:line="240" w:lineRule="exact"/>
      <w:textAlignment w:val="baseline"/>
    </w:pPr>
    <w:rPr>
      <w:rFonts w:ascii="Univers 45 Light" w:hAnsi="Univers 45 Light"/>
      <w:sz w:val="16"/>
      <w:lang w:val="en-GB" w:eastAsia="en-US"/>
    </w:rPr>
  </w:style>
  <w:style w:type="paragraph" w:customStyle="1" w:styleId="Address">
    <w:name w:val="Address"/>
    <w:basedOn w:val="a8"/>
    <w:next w:val="a8"/>
    <w:rsid w:val="00C556AC"/>
    <w:pPr>
      <w:tabs>
        <w:tab w:val="right" w:pos="6940"/>
        <w:tab w:val="left" w:pos="7394"/>
      </w:tabs>
      <w:overflowPunct w:val="0"/>
      <w:adjustRightInd w:val="0"/>
      <w:jc w:val="both"/>
      <w:textAlignment w:val="baseline"/>
    </w:pPr>
    <w:rPr>
      <w:sz w:val="22"/>
      <w:lang w:val="en-GB" w:eastAsia="en-US"/>
    </w:rPr>
  </w:style>
  <w:style w:type="paragraph" w:customStyle="1" w:styleId="tabelLinks">
    <w:name w:val="tabelLinks"/>
    <w:basedOn w:val="IAS"/>
    <w:rsid w:val="00C556AC"/>
    <w:rPr>
      <w:i w:val="0"/>
      <w:sz w:val="18"/>
    </w:rPr>
  </w:style>
  <w:style w:type="paragraph" w:customStyle="1" w:styleId="IAS">
    <w:name w:val="IAS"/>
    <w:basedOn w:val="a8"/>
    <w:rsid w:val="00C556AC"/>
    <w:pPr>
      <w:overflowPunct w:val="0"/>
      <w:adjustRightInd w:val="0"/>
      <w:spacing w:line="-260" w:lineRule="auto"/>
      <w:textAlignment w:val="baseline"/>
    </w:pPr>
    <w:rPr>
      <w:rFonts w:ascii="Times" w:hAnsi="Times"/>
      <w:i/>
      <w:lang w:val="en-GB" w:eastAsia="en-US"/>
    </w:rPr>
  </w:style>
  <w:style w:type="paragraph" w:customStyle="1" w:styleId="tab">
    <w:name w:val="tab+"/>
    <w:basedOn w:val="IAS"/>
    <w:rsid w:val="00C556AC"/>
    <w:pPr>
      <w:ind w:right="91"/>
      <w:jc w:val="right"/>
    </w:pPr>
    <w:rPr>
      <w:rFonts w:ascii="Times New Roman" w:hAnsi="Times New Roman"/>
      <w:i w:val="0"/>
      <w:sz w:val="18"/>
    </w:rPr>
  </w:style>
  <w:style w:type="character" w:customStyle="1" w:styleId="PageNumberpn">
    <w:name w:val="Page Number.pn"/>
    <w:basedOn w:val="a9"/>
    <w:rsid w:val="00C556AC"/>
  </w:style>
  <w:style w:type="paragraph" w:customStyle="1" w:styleId="tabelheading1">
    <w:name w:val="tabelheading1"/>
    <w:basedOn w:val="tabelLinks"/>
    <w:rsid w:val="00C556AC"/>
    <w:pPr>
      <w:keepNext/>
    </w:pPr>
    <w:rPr>
      <w:b/>
    </w:rPr>
  </w:style>
  <w:style w:type="paragraph" w:customStyle="1" w:styleId="tabelt">
    <w:name w:val="tabel=.t="/>
    <w:basedOn w:val="a8"/>
    <w:rsid w:val="00C556AC"/>
    <w:pPr>
      <w:overflowPunct w:val="0"/>
      <w:adjustRightInd w:val="0"/>
      <w:spacing w:after="120" w:line="-60" w:lineRule="auto"/>
      <w:ind w:right="91"/>
      <w:jc w:val="right"/>
      <w:textAlignment w:val="baseline"/>
    </w:pPr>
    <w:rPr>
      <w:sz w:val="22"/>
      <w:u w:val="double"/>
      <w:lang w:val="en-GB" w:eastAsia="en-US"/>
    </w:rPr>
  </w:style>
  <w:style w:type="paragraph" w:customStyle="1" w:styleId="euroheading">
    <w:name w:val="euro heading"/>
    <w:basedOn w:val="a8"/>
    <w:rsid w:val="00C556AC"/>
    <w:pPr>
      <w:overflowPunct w:val="0"/>
      <w:adjustRightInd w:val="0"/>
      <w:spacing w:line="260" w:lineRule="atLeast"/>
      <w:jc w:val="both"/>
      <w:textAlignment w:val="baseline"/>
    </w:pPr>
    <w:rPr>
      <w:i/>
      <w:lang w:val="en-GB" w:eastAsia="en-US"/>
    </w:rPr>
  </w:style>
  <w:style w:type="paragraph" w:customStyle="1" w:styleId="numbertablehead">
    <w:name w:val="number table head"/>
    <w:basedOn w:val="a8"/>
    <w:rsid w:val="00C556AC"/>
    <w:pPr>
      <w:overflowPunct w:val="0"/>
      <w:adjustRightInd w:val="0"/>
      <w:spacing w:line="260" w:lineRule="atLeast"/>
      <w:ind w:right="62"/>
      <w:jc w:val="right"/>
      <w:textAlignment w:val="baseline"/>
    </w:pPr>
    <w:rPr>
      <w:b/>
      <w:lang w:val="en-GB" w:eastAsia="en-US"/>
    </w:rPr>
  </w:style>
  <w:style w:type="paragraph" w:customStyle="1" w:styleId="numbernegative">
    <w:name w:val="number negative"/>
    <w:basedOn w:val="a8"/>
    <w:rsid w:val="00C556AC"/>
    <w:pPr>
      <w:overflowPunct w:val="0"/>
      <w:adjustRightInd w:val="0"/>
      <w:spacing w:line="260" w:lineRule="atLeast"/>
      <w:jc w:val="right"/>
      <w:textAlignment w:val="baseline"/>
    </w:pPr>
    <w:rPr>
      <w:lang w:val="en-GB" w:eastAsia="en-US"/>
    </w:rPr>
  </w:style>
  <w:style w:type="paragraph" w:customStyle="1" w:styleId="numberpositive">
    <w:name w:val="number positive"/>
    <w:basedOn w:val="a8"/>
    <w:rsid w:val="00C556AC"/>
    <w:pPr>
      <w:overflowPunct w:val="0"/>
      <w:adjustRightInd w:val="0"/>
      <w:spacing w:line="260" w:lineRule="atLeast"/>
      <w:ind w:right="62"/>
      <w:jc w:val="right"/>
      <w:textAlignment w:val="baseline"/>
    </w:pPr>
    <w:rPr>
      <w:lang w:val="en-GB" w:eastAsia="en-US"/>
    </w:rPr>
  </w:style>
  <w:style w:type="paragraph" w:customStyle="1" w:styleId="Text1">
    <w:name w:val="Text"/>
    <w:basedOn w:val="a8"/>
    <w:rsid w:val="00C556AC"/>
    <w:pPr>
      <w:tabs>
        <w:tab w:val="left" w:pos="284"/>
      </w:tabs>
      <w:overflowPunct w:val="0"/>
      <w:adjustRightInd w:val="0"/>
      <w:spacing w:after="260"/>
      <w:jc w:val="both"/>
      <w:textAlignment w:val="baseline"/>
    </w:pPr>
    <w:rPr>
      <w:rFonts w:eastAsia="MS Mincho"/>
      <w:sz w:val="22"/>
      <w:lang w:val="en-GB" w:eastAsia="en-US"/>
    </w:rPr>
  </w:style>
  <w:style w:type="paragraph" w:customStyle="1" w:styleId="Subhead3CharCharChar">
    <w:name w:val="Subhead 3 Char Char Char"/>
    <w:basedOn w:val="a8"/>
    <w:rsid w:val="00C556AC"/>
    <w:pPr>
      <w:tabs>
        <w:tab w:val="left" w:pos="1134"/>
        <w:tab w:val="left" w:pos="1531"/>
        <w:tab w:val="left" w:pos="1871"/>
      </w:tabs>
      <w:adjustRightInd w:val="0"/>
      <w:spacing w:line="260" w:lineRule="atLeast"/>
      <w:ind w:left="1531" w:right="935" w:hanging="1531"/>
    </w:pPr>
    <w:rPr>
      <w:rFonts w:ascii="Univers 45 Light" w:hAnsi="Univers 45 Light"/>
      <w:b/>
      <w:bCs/>
      <w:color w:val="0C2D83"/>
      <w:lang w:val="en-NZ" w:eastAsia="en-NZ"/>
    </w:rPr>
  </w:style>
  <w:style w:type="paragraph" w:customStyle="1" w:styleId="AccountingPolicy">
    <w:name w:val="Accounting Policy"/>
    <w:basedOn w:val="a8"/>
    <w:link w:val="AccountingPolicyChar1"/>
    <w:rsid w:val="00C556AC"/>
    <w:pPr>
      <w:tabs>
        <w:tab w:val="left" w:pos="1531"/>
        <w:tab w:val="left" w:pos="1871"/>
      </w:tabs>
      <w:adjustRightInd w:val="0"/>
      <w:spacing w:line="260" w:lineRule="atLeast"/>
      <w:ind w:left="1531" w:hanging="1531"/>
    </w:pPr>
    <w:rPr>
      <w:rFonts w:ascii="Univers 45 Light" w:hAnsi="Univers 45 Light"/>
      <w:color w:val="000000"/>
      <w:lang w:val="en-NZ" w:eastAsia="en-NZ"/>
    </w:rPr>
  </w:style>
  <w:style w:type="paragraph" w:customStyle="1" w:styleId="Subhead4">
    <w:name w:val="Subhead 4"/>
    <w:basedOn w:val="a8"/>
    <w:rsid w:val="00C556AC"/>
    <w:pPr>
      <w:tabs>
        <w:tab w:val="left" w:pos="1134"/>
        <w:tab w:val="left" w:pos="1531"/>
        <w:tab w:val="left" w:pos="1871"/>
      </w:tabs>
      <w:adjustRightInd w:val="0"/>
      <w:spacing w:line="260" w:lineRule="atLeast"/>
      <w:ind w:left="1531" w:right="935" w:hanging="1531"/>
    </w:pPr>
    <w:rPr>
      <w:rFonts w:ascii="Univers 45 Light" w:hAnsi="Univers 45 Light"/>
      <w:b/>
      <w:bCs/>
      <w:color w:val="7B7FB6"/>
      <w:lang w:val="en-NZ" w:eastAsia="en-NZ"/>
    </w:rPr>
  </w:style>
  <w:style w:type="paragraph" w:customStyle="1" w:styleId="Note">
    <w:name w:val="Note"/>
    <w:basedOn w:val="a8"/>
    <w:rsid w:val="00C556AC"/>
    <w:pPr>
      <w:tabs>
        <w:tab w:val="left" w:pos="1134"/>
        <w:tab w:val="left" w:pos="1531"/>
        <w:tab w:val="left" w:pos="1871"/>
      </w:tabs>
      <w:adjustRightInd w:val="0"/>
      <w:spacing w:line="260" w:lineRule="atLeast"/>
      <w:ind w:left="1531" w:hanging="1531"/>
    </w:pPr>
    <w:rPr>
      <w:rFonts w:ascii="Univers 55" w:hAnsi="Univers 55"/>
      <w:b/>
      <w:bCs/>
      <w:color w:val="0C2D83"/>
      <w:lang w:val="en-NZ" w:eastAsia="en-NZ"/>
    </w:rPr>
  </w:style>
  <w:style w:type="paragraph" w:customStyle="1" w:styleId="Style11ptBoldJustifiedBefore13ptAfter13pt">
    <w:name w:val="Style 11 pt Bold Justified Before:  13 pt After:  13 pt"/>
    <w:basedOn w:val="a8"/>
    <w:autoRedefine/>
    <w:rsid w:val="00C556AC"/>
    <w:pPr>
      <w:keepNext/>
      <w:autoSpaceDE/>
      <w:autoSpaceDN/>
      <w:spacing w:before="130" w:after="130" w:line="260" w:lineRule="atLeast"/>
      <w:jc w:val="both"/>
    </w:pPr>
    <w:rPr>
      <w:bCs/>
      <w:sz w:val="22"/>
      <w:lang w:val="en-GB" w:eastAsia="en-US"/>
    </w:rPr>
  </w:style>
  <w:style w:type="table" w:customStyle="1" w:styleId="73">
    <w:name w:val="Сетка таблицы7"/>
    <w:basedOn w:val="aa"/>
    <w:next w:val="af4"/>
    <w:rsid w:val="00C556A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BoldItalic">
    <w:name w:val="Style Body Text + Bold Italic"/>
    <w:basedOn w:val="af"/>
    <w:rsid w:val="00C556AC"/>
    <w:pPr>
      <w:widowControl/>
      <w:autoSpaceDE/>
      <w:autoSpaceDN/>
      <w:spacing w:before="130" w:after="130" w:line="260" w:lineRule="atLeast"/>
      <w:ind w:left="-964"/>
      <w:jc w:val="both"/>
    </w:pPr>
    <w:rPr>
      <w:b/>
      <w:bCs/>
      <w:i/>
      <w:iCs/>
      <w:sz w:val="22"/>
      <w:lang w:val="ru-RU"/>
    </w:rPr>
  </w:style>
  <w:style w:type="paragraph" w:customStyle="1" w:styleId="2f3">
    <w:name w:val="Основной текст2"/>
    <w:basedOn w:val="a8"/>
    <w:rsid w:val="00C556AC"/>
    <w:pPr>
      <w:widowControl w:val="0"/>
      <w:tabs>
        <w:tab w:val="left" w:pos="397"/>
      </w:tabs>
      <w:suppressAutoHyphens/>
      <w:adjustRightInd w:val="0"/>
      <w:spacing w:line="260" w:lineRule="atLeast"/>
      <w:textAlignment w:val="center"/>
    </w:pPr>
    <w:rPr>
      <w:rFonts w:ascii="Univers 45 Light" w:hAnsi="Univers 45 Light" w:cs="Univers 45 Light"/>
      <w:color w:val="000000"/>
      <w:lang w:val="en-GB" w:eastAsia="en-US"/>
    </w:rPr>
  </w:style>
  <w:style w:type="paragraph" w:customStyle="1" w:styleId="Explain1">
    <w:name w:val="Explain 1"/>
    <w:basedOn w:val="2f3"/>
    <w:rsid w:val="00C556AC"/>
    <w:pPr>
      <w:tabs>
        <w:tab w:val="clear" w:pos="397"/>
        <w:tab w:val="left" w:pos="510"/>
        <w:tab w:val="left" w:pos="1531"/>
        <w:tab w:val="left" w:pos="1814"/>
      </w:tabs>
      <w:ind w:left="1531" w:right="113" w:hanging="1417"/>
    </w:pPr>
  </w:style>
  <w:style w:type="paragraph" w:customStyle="1" w:styleId="Subhead1">
    <w:name w:val="Subhead 1"/>
    <w:basedOn w:val="a8"/>
    <w:rsid w:val="00C556AC"/>
    <w:pPr>
      <w:keepNext/>
      <w:widowControl w:val="0"/>
      <w:tabs>
        <w:tab w:val="left" w:pos="1531"/>
      </w:tabs>
      <w:suppressAutoHyphens/>
      <w:adjustRightInd w:val="0"/>
      <w:spacing w:line="260" w:lineRule="atLeast"/>
      <w:ind w:left="1531" w:hanging="1531"/>
      <w:textAlignment w:val="center"/>
    </w:pPr>
    <w:rPr>
      <w:rFonts w:ascii="Univers 55" w:hAnsi="Univers 55" w:cs="Univers 55"/>
      <w:color w:val="0C2D83"/>
      <w:sz w:val="28"/>
      <w:szCs w:val="28"/>
      <w:lang w:val="en-GB" w:eastAsia="en-US"/>
    </w:rPr>
  </w:style>
  <w:style w:type="paragraph" w:customStyle="1" w:styleId="Subhead3">
    <w:name w:val="Subhead 3"/>
    <w:basedOn w:val="a8"/>
    <w:link w:val="Subhead3Char"/>
    <w:rsid w:val="00C556AC"/>
    <w:pPr>
      <w:widowControl w:val="0"/>
      <w:tabs>
        <w:tab w:val="left" w:pos="1134"/>
        <w:tab w:val="left" w:pos="1531"/>
        <w:tab w:val="left" w:pos="1871"/>
      </w:tabs>
      <w:suppressAutoHyphens/>
      <w:adjustRightInd w:val="0"/>
      <w:spacing w:line="260" w:lineRule="atLeast"/>
      <w:ind w:left="1531" w:right="935" w:hanging="1531"/>
      <w:textAlignment w:val="center"/>
    </w:pPr>
    <w:rPr>
      <w:rFonts w:ascii="Univers 45 Light" w:hAnsi="Univers 45 Light"/>
      <w:b/>
      <w:bCs/>
      <w:color w:val="0C2D83"/>
      <w:lang w:val="en-GB" w:eastAsia="en-US"/>
    </w:rPr>
  </w:style>
  <w:style w:type="paragraph" w:customStyle="1" w:styleId="AccountingPolicyIndent">
    <w:name w:val="Accounting Policy Indent"/>
    <w:basedOn w:val="a8"/>
    <w:rsid w:val="00C556AC"/>
    <w:pPr>
      <w:widowControl w:val="0"/>
      <w:tabs>
        <w:tab w:val="left" w:pos="1531"/>
        <w:tab w:val="left" w:pos="1871"/>
      </w:tabs>
      <w:suppressAutoHyphens/>
      <w:adjustRightInd w:val="0"/>
      <w:spacing w:line="260" w:lineRule="atLeast"/>
      <w:ind w:left="1871" w:hanging="1871"/>
      <w:textAlignment w:val="center"/>
    </w:pPr>
    <w:rPr>
      <w:rFonts w:ascii="Univers 45 Light" w:hAnsi="Univers 45 Light" w:cs="Univers 45 Light"/>
      <w:color w:val="000000"/>
      <w:lang w:val="en-GB" w:eastAsia="en-US"/>
    </w:rPr>
  </w:style>
  <w:style w:type="character" w:customStyle="1" w:styleId="Reference">
    <w:name w:val="Reference"/>
    <w:rsid w:val="00C556AC"/>
    <w:rPr>
      <w:rFonts w:ascii="Univers 45 Light" w:hAnsi="Univers 45 Light" w:cs="Univers 45 Light"/>
      <w:i/>
      <w:iCs/>
      <w:color w:val="0C2D83"/>
      <w:sz w:val="16"/>
      <w:szCs w:val="16"/>
    </w:rPr>
  </w:style>
  <w:style w:type="character" w:customStyle="1" w:styleId="Footnote">
    <w:name w:val="Footnote"/>
    <w:rsid w:val="00C556AC"/>
    <w:rPr>
      <w:rFonts w:ascii="Univers 45 Light" w:hAnsi="Univers 45 Light" w:cs="Univers 45 Light"/>
      <w:color w:val="0038E5"/>
      <w:position w:val="2"/>
      <w:sz w:val="20"/>
      <w:szCs w:val="20"/>
      <w:vertAlign w:val="superscript"/>
    </w:rPr>
  </w:style>
  <w:style w:type="paragraph" w:customStyle="1" w:styleId="AcctBody2Col">
    <w:name w:val="Acct Body 2 Col"/>
    <w:basedOn w:val="a8"/>
    <w:next w:val="a8"/>
    <w:rsid w:val="00C556AC"/>
    <w:pPr>
      <w:widowControl w:val="0"/>
      <w:tabs>
        <w:tab w:val="left" w:pos="1531"/>
        <w:tab w:val="left" w:pos="1814"/>
        <w:tab w:val="right" w:pos="7824"/>
        <w:tab w:val="decimal" w:pos="8957"/>
        <w:tab w:val="decimal" w:pos="9865"/>
      </w:tabs>
      <w:adjustRightInd w:val="0"/>
      <w:spacing w:line="260" w:lineRule="atLeast"/>
      <w:textAlignment w:val="center"/>
    </w:pPr>
    <w:rPr>
      <w:rFonts w:ascii="Univers 45 Light" w:hAnsi="Univers 45 Light" w:cs="Univers 45 Light"/>
      <w:color w:val="000000"/>
      <w:lang w:val="en-GB" w:eastAsia="en-US"/>
    </w:rPr>
  </w:style>
  <w:style w:type="paragraph" w:customStyle="1" w:styleId="AccountHD1">
    <w:name w:val="AccountHD1"/>
    <w:basedOn w:val="a8"/>
    <w:rsid w:val="00C556AC"/>
    <w:pPr>
      <w:widowControl w:val="0"/>
      <w:tabs>
        <w:tab w:val="left" w:pos="1531"/>
        <w:tab w:val="decimal" w:pos="7824"/>
        <w:tab w:val="decimal" w:pos="8957"/>
        <w:tab w:val="decimal" w:pos="9865"/>
      </w:tabs>
      <w:adjustRightInd w:val="0"/>
      <w:spacing w:line="260" w:lineRule="atLeast"/>
      <w:textAlignment w:val="center"/>
    </w:pPr>
    <w:rPr>
      <w:rFonts w:ascii="Univers 45 Light" w:hAnsi="Univers 45 Light" w:cs="Univers 45 Light"/>
      <w:b/>
      <w:bCs/>
      <w:color w:val="000000"/>
      <w:sz w:val="16"/>
      <w:szCs w:val="16"/>
      <w:lang w:val="en-GB" w:eastAsia="en-US"/>
    </w:rPr>
  </w:style>
  <w:style w:type="paragraph" w:customStyle="1" w:styleId="AcctBody2ColL1">
    <w:name w:val="Acct Body 2 Col L1"/>
    <w:basedOn w:val="a8"/>
    <w:next w:val="a8"/>
    <w:rsid w:val="00C556AC"/>
    <w:pPr>
      <w:widowControl w:val="0"/>
      <w:pBdr>
        <w:bottom w:val="single" w:sz="2" w:space="2" w:color="0038E5"/>
      </w:pBdr>
      <w:tabs>
        <w:tab w:val="left" w:pos="1531"/>
        <w:tab w:val="left" w:pos="1814"/>
        <w:tab w:val="right" w:pos="7824"/>
        <w:tab w:val="decimal" w:pos="8957"/>
        <w:tab w:val="decimal" w:pos="9865"/>
      </w:tabs>
      <w:adjustRightInd w:val="0"/>
      <w:spacing w:line="260" w:lineRule="atLeast"/>
      <w:textAlignment w:val="center"/>
    </w:pPr>
    <w:rPr>
      <w:rFonts w:ascii="Univers 45 Light" w:hAnsi="Univers 45 Light" w:cs="Univers 45 Light"/>
      <w:color w:val="000000"/>
      <w:lang w:val="en-GB" w:eastAsia="en-US"/>
    </w:rPr>
  </w:style>
  <w:style w:type="paragraph" w:customStyle="1" w:styleId="AcctBody2ColLT">
    <w:name w:val="Acct Body 2 Col LT"/>
    <w:basedOn w:val="a8"/>
    <w:next w:val="a8"/>
    <w:rsid w:val="00C556AC"/>
    <w:pPr>
      <w:widowControl w:val="0"/>
      <w:pBdr>
        <w:bottom w:val="single" w:sz="10" w:space="2" w:color="0038E5"/>
      </w:pBdr>
      <w:tabs>
        <w:tab w:val="left" w:pos="1531"/>
        <w:tab w:val="left" w:pos="1814"/>
        <w:tab w:val="right" w:pos="7824"/>
        <w:tab w:val="decimal" w:pos="8957"/>
        <w:tab w:val="decimal" w:pos="9865"/>
      </w:tabs>
      <w:adjustRightInd w:val="0"/>
      <w:spacing w:line="260" w:lineRule="atLeast"/>
      <w:textAlignment w:val="center"/>
    </w:pPr>
    <w:rPr>
      <w:rFonts w:ascii="Univers 45 Light" w:hAnsi="Univers 45 Light" w:cs="Univers 45 Light"/>
      <w:color w:val="000000"/>
      <w:lang w:val="en-GB" w:eastAsia="en-US"/>
    </w:rPr>
  </w:style>
  <w:style w:type="paragraph" w:customStyle="1" w:styleId="Noparagraphstyle">
    <w:name w:val="[No paragraph style]"/>
    <w:rsid w:val="00C556AC"/>
    <w:pPr>
      <w:widowControl w:val="0"/>
      <w:autoSpaceDE w:val="0"/>
      <w:autoSpaceDN w:val="0"/>
      <w:adjustRightInd w:val="0"/>
      <w:spacing w:line="288" w:lineRule="auto"/>
      <w:textAlignment w:val="center"/>
    </w:pPr>
    <w:rPr>
      <w:color w:val="000000"/>
      <w:sz w:val="24"/>
      <w:szCs w:val="24"/>
      <w:lang w:val="en-GB" w:eastAsia="en-US"/>
    </w:rPr>
  </w:style>
  <w:style w:type="paragraph" w:customStyle="1" w:styleId="Print-FromToSubjectDate">
    <w:name w:val="Print- From: To: Subject: Date:"/>
    <w:basedOn w:val="a8"/>
    <w:rsid w:val="00C556AC"/>
    <w:pPr>
      <w:pBdr>
        <w:left w:val="single" w:sz="18" w:space="1" w:color="auto"/>
      </w:pBdr>
      <w:autoSpaceDE/>
      <w:autoSpaceDN/>
      <w:ind w:left="1080" w:hanging="1080"/>
    </w:pPr>
    <w:rPr>
      <w:rFonts w:ascii="Arial" w:hAnsi="Arial"/>
      <w:lang w:eastAsia="en-US" w:bidi="he-IL"/>
    </w:rPr>
  </w:style>
  <w:style w:type="character" w:customStyle="1" w:styleId="bodyChar">
    <w:name w:val="body Char"/>
    <w:link w:val="body"/>
    <w:rsid w:val="00C556AC"/>
    <w:rPr>
      <w:rFonts w:ascii="Garamond" w:hAnsi="Garamond"/>
      <w:sz w:val="24"/>
      <w:lang w:eastAsia="en-US"/>
    </w:rPr>
  </w:style>
  <w:style w:type="paragraph" w:customStyle="1" w:styleId="NoParagraphStyle0">
    <w:name w:val="[No Paragraph Style]"/>
    <w:link w:val="NoParagraphStyleChar"/>
    <w:rsid w:val="00C556AC"/>
    <w:pPr>
      <w:widowControl w:val="0"/>
      <w:autoSpaceDE w:val="0"/>
      <w:autoSpaceDN w:val="0"/>
      <w:adjustRightInd w:val="0"/>
      <w:spacing w:line="288" w:lineRule="auto"/>
      <w:textAlignment w:val="center"/>
    </w:pPr>
    <w:rPr>
      <w:rFonts w:ascii="Times" w:hAnsi="Times" w:cs="Times"/>
      <w:color w:val="000000"/>
      <w:sz w:val="24"/>
      <w:szCs w:val="24"/>
      <w:lang w:val="en-GB" w:eastAsia="en-US"/>
    </w:rPr>
  </w:style>
  <w:style w:type="character" w:customStyle="1" w:styleId="Euro">
    <w:name w:val="Euro"/>
    <w:rsid w:val="00C556AC"/>
    <w:rPr>
      <w:rFonts w:ascii="Euro Sans" w:hAnsi="Euro Sans"/>
      <w:sz w:val="20"/>
    </w:rPr>
  </w:style>
  <w:style w:type="character" w:customStyle="1" w:styleId="NoParagraphStyleChar">
    <w:name w:val="[No Paragraph Style] Char"/>
    <w:link w:val="NoParagraphStyle0"/>
    <w:locked/>
    <w:rsid w:val="00C556AC"/>
    <w:rPr>
      <w:rFonts w:ascii="Times" w:hAnsi="Times" w:cs="Times"/>
      <w:color w:val="000000"/>
      <w:sz w:val="24"/>
      <w:szCs w:val="24"/>
      <w:lang w:val="en-GB" w:eastAsia="en-US" w:bidi="ar-SA"/>
    </w:rPr>
  </w:style>
  <w:style w:type="character" w:customStyle="1" w:styleId="Subhead3Char">
    <w:name w:val="Subhead 3 Char"/>
    <w:link w:val="Subhead3"/>
    <w:locked/>
    <w:rsid w:val="00C556AC"/>
    <w:rPr>
      <w:rFonts w:ascii="Univers 45 Light" w:hAnsi="Univers 45 Light" w:cs="Univers 55"/>
      <w:b/>
      <w:bCs/>
      <w:color w:val="0C2D83"/>
      <w:lang w:val="en-GB" w:eastAsia="en-US"/>
    </w:rPr>
  </w:style>
  <w:style w:type="paragraph" w:customStyle="1" w:styleId="BulletIndent">
    <w:name w:val="Bullet Indent"/>
    <w:basedOn w:val="NoParagraphStyle0"/>
    <w:rsid w:val="00C556AC"/>
    <w:pPr>
      <w:numPr>
        <w:numId w:val="23"/>
      </w:numPr>
      <w:tabs>
        <w:tab w:val="clear" w:pos="284"/>
        <w:tab w:val="num" w:pos="1260"/>
      </w:tabs>
      <w:suppressAutoHyphens/>
      <w:spacing w:line="260" w:lineRule="atLeast"/>
      <w:ind w:left="284" w:hanging="360"/>
    </w:pPr>
    <w:rPr>
      <w:rFonts w:ascii="Univers 45 Light" w:hAnsi="Univers 45 Light" w:cs="Univers 45 Light"/>
      <w:sz w:val="20"/>
      <w:szCs w:val="20"/>
    </w:rPr>
  </w:style>
  <w:style w:type="character" w:customStyle="1" w:styleId="AccountingPolicyChar1">
    <w:name w:val="Accounting Policy Char1"/>
    <w:link w:val="AccountingPolicy"/>
    <w:locked/>
    <w:rsid w:val="00C556AC"/>
    <w:rPr>
      <w:rFonts w:ascii="Univers 45 Light" w:hAnsi="Univers 45 Light"/>
      <w:color w:val="000000"/>
      <w:lang w:val="en-NZ" w:eastAsia="en-NZ"/>
    </w:rPr>
  </w:style>
  <w:style w:type="paragraph" w:customStyle="1" w:styleId="StyleBodyTextBefore6ptAfter6pt">
    <w:name w:val="Style Body Text + Before:  6 pt After:  6 pt"/>
    <w:basedOn w:val="af"/>
    <w:rsid w:val="00C556AC"/>
    <w:pPr>
      <w:widowControl/>
      <w:autoSpaceDE/>
      <w:autoSpaceDN/>
      <w:spacing w:before="60" w:after="60"/>
      <w:jc w:val="both"/>
    </w:pPr>
    <w:rPr>
      <w:sz w:val="22"/>
      <w:lang w:val="en-GB"/>
    </w:rPr>
  </w:style>
  <w:style w:type="paragraph" w:customStyle="1" w:styleId="StyleHeading2Before14ptAfter7pt">
    <w:name w:val="Style Heading 2 + Before:  14 pt After:  7 pt"/>
    <w:basedOn w:val="22"/>
    <w:uiPriority w:val="99"/>
    <w:rsid w:val="00C556AC"/>
    <w:pPr>
      <w:tabs>
        <w:tab w:val="left" w:pos="0"/>
        <w:tab w:val="num" w:pos="964"/>
      </w:tabs>
      <w:spacing w:before="280" w:after="140" w:line="320" w:lineRule="exact"/>
      <w:ind w:left="964" w:hanging="964"/>
      <w:jc w:val="left"/>
    </w:pPr>
    <w:rPr>
      <w:rFonts w:cs="Times New Roman"/>
      <w:iCs w:val="0"/>
      <w:sz w:val="22"/>
      <w:szCs w:val="20"/>
      <w:lang w:eastAsia="en-US"/>
    </w:rPr>
  </w:style>
  <w:style w:type="paragraph" w:customStyle="1" w:styleId="tabletext1">
    <w:name w:val="tabletext"/>
    <w:basedOn w:val="a8"/>
    <w:rsid w:val="00C556AC"/>
    <w:pPr>
      <w:numPr>
        <w:ilvl w:val="12"/>
      </w:numPr>
      <w:autoSpaceDE/>
      <w:autoSpaceDN/>
      <w:spacing w:before="65" w:after="65"/>
    </w:pPr>
    <w:rPr>
      <w:lang w:eastAsia="en-US"/>
    </w:rPr>
  </w:style>
  <w:style w:type="character" w:customStyle="1" w:styleId="FontStyle115">
    <w:name w:val="Font Style115"/>
    <w:rsid w:val="00C556AC"/>
    <w:rPr>
      <w:rFonts w:ascii="Times New Roman" w:hAnsi="Times New Roman" w:cs="Times New Roman" w:hint="default"/>
      <w:sz w:val="20"/>
      <w:szCs w:val="20"/>
    </w:rPr>
  </w:style>
  <w:style w:type="paragraph" w:customStyle="1" w:styleId="afffffe">
    <w:name w:val="Документы БЭФЛ"/>
    <w:basedOn w:val="af"/>
    <w:rsid w:val="00C556AC"/>
    <w:pPr>
      <w:widowControl/>
      <w:autoSpaceDE/>
      <w:autoSpaceDN/>
      <w:spacing w:before="0"/>
      <w:jc w:val="both"/>
    </w:pPr>
    <w:rPr>
      <w:rFonts w:ascii="Arial Narrow" w:hAnsi="Arial Narrow"/>
      <w:sz w:val="22"/>
      <w:szCs w:val="22"/>
      <w:lang w:val="en-GB" w:eastAsia="ru-RU"/>
    </w:rPr>
  </w:style>
  <w:style w:type="table" w:customStyle="1" w:styleId="83">
    <w:name w:val="Сетка таблицы8"/>
    <w:basedOn w:val="aa"/>
    <w:next w:val="af4"/>
    <w:uiPriority w:val="59"/>
    <w:rsid w:val="008B6F8A"/>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13pt">
    <w:name w:val="Header or footer + 13 pt"/>
    <w:rsid w:val="00335008"/>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Picturecaption2">
    <w:name w:val="Picture caption (2)_"/>
    <w:link w:val="Picturecaption20"/>
    <w:rsid w:val="00335008"/>
    <w:rPr>
      <w:sz w:val="22"/>
      <w:szCs w:val="22"/>
      <w:shd w:val="clear" w:color="auto" w:fill="FFFFFF"/>
    </w:rPr>
  </w:style>
  <w:style w:type="paragraph" w:customStyle="1" w:styleId="Picturecaption20">
    <w:name w:val="Picture caption (2)"/>
    <w:basedOn w:val="a8"/>
    <w:link w:val="Picturecaption2"/>
    <w:rsid w:val="00335008"/>
    <w:pPr>
      <w:shd w:val="clear" w:color="auto" w:fill="FFFFFF"/>
      <w:autoSpaceDE/>
      <w:autoSpaceDN/>
      <w:spacing w:line="0" w:lineRule="atLeast"/>
    </w:pPr>
    <w:rPr>
      <w:sz w:val="22"/>
      <w:szCs w:val="22"/>
      <w:lang w:val="x-none" w:eastAsia="x-none"/>
    </w:rPr>
  </w:style>
  <w:style w:type="table" w:customStyle="1" w:styleId="93">
    <w:name w:val="Сетка таблицы9"/>
    <w:basedOn w:val="aa"/>
    <w:next w:val="af4"/>
    <w:uiPriority w:val="59"/>
    <w:rsid w:val="0033500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f4"/>
    <w:uiPriority w:val="59"/>
    <w:rsid w:val="009D628C"/>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rsid w:val="009D628C"/>
    <w:rPr>
      <w:rFonts w:ascii="Arial" w:eastAsia="Arial" w:hAnsi="Arial" w:cs="Arial"/>
      <w:sz w:val="18"/>
      <w:szCs w:val="18"/>
      <w:shd w:val="clear" w:color="auto" w:fill="FFFFFF"/>
    </w:rPr>
  </w:style>
  <w:style w:type="paragraph" w:customStyle="1" w:styleId="Picturecaption0">
    <w:name w:val="Picture caption"/>
    <w:basedOn w:val="a8"/>
    <w:link w:val="Picturecaption"/>
    <w:rsid w:val="009D628C"/>
    <w:pPr>
      <w:shd w:val="clear" w:color="auto" w:fill="FFFFFF"/>
      <w:autoSpaceDE/>
      <w:autoSpaceDN/>
      <w:spacing w:line="466" w:lineRule="exact"/>
      <w:jc w:val="both"/>
    </w:pPr>
    <w:rPr>
      <w:rFonts w:ascii="Arial" w:eastAsia="Arial" w:hAnsi="Arial"/>
      <w:sz w:val="18"/>
      <w:szCs w:val="18"/>
      <w:lang w:val="x-none" w:eastAsia="x-none"/>
    </w:rPr>
  </w:style>
  <w:style w:type="table" w:customStyle="1" w:styleId="114">
    <w:name w:val="Сетка таблицы11"/>
    <w:basedOn w:val="aa"/>
    <w:next w:val="af4"/>
    <w:uiPriority w:val="59"/>
    <w:rsid w:val="009B40E6"/>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a"/>
    <w:next w:val="af4"/>
    <w:uiPriority w:val="59"/>
    <w:rsid w:val="009B40E6"/>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a"/>
    <w:next w:val="af4"/>
    <w:uiPriority w:val="59"/>
    <w:rsid w:val="009B40E6"/>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a"/>
    <w:next w:val="af4"/>
    <w:uiPriority w:val="59"/>
    <w:rsid w:val="009B40E6"/>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a"/>
    <w:next w:val="af4"/>
    <w:uiPriority w:val="59"/>
    <w:rsid w:val="005E6E04"/>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b"/>
    <w:uiPriority w:val="99"/>
    <w:semiHidden/>
    <w:unhideWhenUsed/>
    <w:rsid w:val="005E6E04"/>
  </w:style>
  <w:style w:type="character" w:customStyle="1" w:styleId="Footnote0">
    <w:name w:val="Footnote_"/>
    <w:rsid w:val="005E6E04"/>
    <w:rPr>
      <w:rFonts w:ascii="Arial" w:eastAsia="Arial" w:hAnsi="Arial" w:cs="Arial"/>
      <w:b w:val="0"/>
      <w:bCs w:val="0"/>
      <w:i w:val="0"/>
      <w:iCs w:val="0"/>
      <w:smallCaps w:val="0"/>
      <w:strike w:val="0"/>
      <w:spacing w:val="0"/>
      <w:sz w:val="9"/>
      <w:szCs w:val="9"/>
    </w:rPr>
  </w:style>
  <w:style w:type="character" w:customStyle="1" w:styleId="Footnote4ptSmallCaps">
    <w:name w:val="Footnote + 4 pt;Small Caps"/>
    <w:rsid w:val="005E6E04"/>
    <w:rPr>
      <w:rFonts w:ascii="Arial" w:eastAsia="Arial" w:hAnsi="Arial" w:cs="Arial"/>
      <w:b w:val="0"/>
      <w:bCs w:val="0"/>
      <w:i w:val="0"/>
      <w:iCs w:val="0"/>
      <w:smallCaps/>
      <w:strike w:val="0"/>
      <w:spacing w:val="0"/>
      <w:sz w:val="8"/>
      <w:szCs w:val="8"/>
      <w:lang w:val="en-US"/>
    </w:rPr>
  </w:style>
  <w:style w:type="character" w:customStyle="1" w:styleId="FootnoteItalicScaling80">
    <w:name w:val="Footnote + Italic;Scaling 80%"/>
    <w:rsid w:val="005E6E04"/>
    <w:rPr>
      <w:rFonts w:ascii="Arial" w:eastAsia="Arial" w:hAnsi="Arial" w:cs="Arial"/>
      <w:b w:val="0"/>
      <w:bCs w:val="0"/>
      <w:i/>
      <w:iCs/>
      <w:smallCaps w:val="0"/>
      <w:strike w:val="0"/>
      <w:spacing w:val="0"/>
      <w:w w:val="80"/>
      <w:sz w:val="9"/>
      <w:szCs w:val="9"/>
    </w:rPr>
  </w:style>
  <w:style w:type="character" w:customStyle="1" w:styleId="Footnote4pt">
    <w:name w:val="Footnote + 4 pt"/>
    <w:rsid w:val="005E6E04"/>
    <w:rPr>
      <w:rFonts w:ascii="Arial" w:eastAsia="Arial" w:hAnsi="Arial" w:cs="Arial"/>
      <w:b w:val="0"/>
      <w:bCs w:val="0"/>
      <w:i w:val="0"/>
      <w:iCs w:val="0"/>
      <w:smallCaps w:val="0"/>
      <w:strike w:val="0"/>
      <w:spacing w:val="0"/>
      <w:sz w:val="8"/>
      <w:szCs w:val="8"/>
      <w:lang w:val="en-US"/>
    </w:rPr>
  </w:style>
  <w:style w:type="character" w:customStyle="1" w:styleId="Heading32">
    <w:name w:val="Heading #3 (2)_"/>
    <w:link w:val="Heading320"/>
    <w:rsid w:val="005E6E04"/>
    <w:rPr>
      <w:rFonts w:ascii="Arial" w:eastAsia="Arial" w:hAnsi="Arial" w:cs="Arial"/>
      <w:sz w:val="17"/>
      <w:szCs w:val="17"/>
      <w:shd w:val="clear" w:color="auto" w:fill="FFFFFF"/>
    </w:rPr>
  </w:style>
  <w:style w:type="character" w:customStyle="1" w:styleId="HeaderorfooterArial65pt">
    <w:name w:val="Header or footer + Arial;6;5 pt"/>
    <w:rsid w:val="005E6E04"/>
    <w:rPr>
      <w:rFonts w:ascii="Arial" w:eastAsia="Arial" w:hAnsi="Arial" w:cs="Arial"/>
      <w:b w:val="0"/>
      <w:bCs w:val="0"/>
      <w:i w:val="0"/>
      <w:iCs w:val="0"/>
      <w:smallCaps w:val="0"/>
      <w:strike w:val="0"/>
      <w:spacing w:val="0"/>
      <w:sz w:val="13"/>
      <w:szCs w:val="13"/>
      <w:shd w:val="clear" w:color="auto" w:fill="FFFFFF"/>
    </w:rPr>
  </w:style>
  <w:style w:type="character" w:customStyle="1" w:styleId="Heading3">
    <w:name w:val="Heading #3_"/>
    <w:link w:val="Heading30"/>
    <w:rsid w:val="005E6E04"/>
    <w:rPr>
      <w:rFonts w:ascii="Arial" w:eastAsia="Arial" w:hAnsi="Arial" w:cs="Arial"/>
      <w:sz w:val="19"/>
      <w:szCs w:val="19"/>
      <w:shd w:val="clear" w:color="auto" w:fill="FFFFFF"/>
    </w:rPr>
  </w:style>
  <w:style w:type="character" w:customStyle="1" w:styleId="Heading2">
    <w:name w:val="Heading #2_"/>
    <w:link w:val="Heading20"/>
    <w:rsid w:val="005E6E04"/>
    <w:rPr>
      <w:rFonts w:ascii="Arial" w:eastAsia="Arial" w:hAnsi="Arial" w:cs="Arial"/>
      <w:sz w:val="25"/>
      <w:szCs w:val="25"/>
      <w:shd w:val="clear" w:color="auto" w:fill="FFFFFF"/>
    </w:rPr>
  </w:style>
  <w:style w:type="character" w:customStyle="1" w:styleId="Heading4">
    <w:name w:val="Heading #4_"/>
    <w:link w:val="Heading40"/>
    <w:rsid w:val="005E6E04"/>
    <w:rPr>
      <w:rFonts w:ascii="Arial" w:eastAsia="Arial" w:hAnsi="Arial" w:cs="Arial"/>
      <w:sz w:val="17"/>
      <w:szCs w:val="17"/>
      <w:shd w:val="clear" w:color="auto" w:fill="FFFFFF"/>
    </w:rPr>
  </w:style>
  <w:style w:type="character" w:customStyle="1" w:styleId="Tablecaption">
    <w:name w:val="Table caption_"/>
    <w:link w:val="Tablecaption0"/>
    <w:rsid w:val="005E6E04"/>
    <w:rPr>
      <w:rFonts w:ascii="Arial" w:eastAsia="Arial" w:hAnsi="Arial" w:cs="Arial"/>
      <w:sz w:val="17"/>
      <w:szCs w:val="17"/>
      <w:shd w:val="clear" w:color="auto" w:fill="FFFFFF"/>
    </w:rPr>
  </w:style>
  <w:style w:type="character" w:customStyle="1" w:styleId="Bodytext365ptNotItalic">
    <w:name w:val="Body text (3) + 6;5 pt;Not Italic"/>
    <w:rsid w:val="005E6E04"/>
    <w:rPr>
      <w:rFonts w:ascii="Arial" w:eastAsia="Arial" w:hAnsi="Arial" w:cs="Arial"/>
      <w:b w:val="0"/>
      <w:bCs w:val="0"/>
      <w:i/>
      <w:iCs/>
      <w:smallCaps w:val="0"/>
      <w:strike w:val="0"/>
      <w:spacing w:val="0"/>
      <w:sz w:val="13"/>
      <w:szCs w:val="13"/>
      <w:shd w:val="clear" w:color="auto" w:fill="FFFFFF"/>
    </w:rPr>
  </w:style>
  <w:style w:type="character" w:customStyle="1" w:styleId="Bodytext365pt">
    <w:name w:val="Body text (3) + 6;5 pt"/>
    <w:rsid w:val="005E6E04"/>
    <w:rPr>
      <w:rFonts w:ascii="Arial" w:eastAsia="Arial" w:hAnsi="Arial" w:cs="Arial"/>
      <w:b w:val="0"/>
      <w:bCs w:val="0"/>
      <w:i w:val="0"/>
      <w:iCs w:val="0"/>
      <w:smallCaps w:val="0"/>
      <w:strike w:val="0"/>
      <w:spacing w:val="0"/>
      <w:sz w:val="13"/>
      <w:szCs w:val="13"/>
      <w:shd w:val="clear" w:color="auto" w:fill="FFFFFF"/>
    </w:rPr>
  </w:style>
  <w:style w:type="character" w:customStyle="1" w:styleId="BodytextItalic">
    <w:name w:val="Body text + Italic"/>
    <w:rsid w:val="005E6E04"/>
    <w:rPr>
      <w:rFonts w:ascii="Arial" w:eastAsia="Arial" w:hAnsi="Arial" w:cs="Arial"/>
      <w:b w:val="0"/>
      <w:bCs w:val="0"/>
      <w:i/>
      <w:iCs/>
      <w:smallCaps w:val="0"/>
      <w:strike w:val="0"/>
      <w:spacing w:val="0"/>
      <w:sz w:val="17"/>
      <w:szCs w:val="17"/>
      <w:shd w:val="clear" w:color="auto" w:fill="FFFFFF"/>
    </w:rPr>
  </w:style>
  <w:style w:type="character" w:customStyle="1" w:styleId="Bodytext3NotItalic">
    <w:name w:val="Body text (3) + Not Italic"/>
    <w:rsid w:val="005E6E04"/>
    <w:rPr>
      <w:rFonts w:ascii="Arial" w:eastAsia="Arial" w:hAnsi="Arial" w:cs="Arial"/>
      <w:b w:val="0"/>
      <w:bCs w:val="0"/>
      <w:i/>
      <w:iCs/>
      <w:smallCaps w:val="0"/>
      <w:strike w:val="0"/>
      <w:spacing w:val="0"/>
      <w:sz w:val="17"/>
      <w:szCs w:val="17"/>
      <w:shd w:val="clear" w:color="auto" w:fill="FFFFFF"/>
    </w:rPr>
  </w:style>
  <w:style w:type="character" w:customStyle="1" w:styleId="Heading42">
    <w:name w:val="Heading #4 (2)_"/>
    <w:link w:val="Heading420"/>
    <w:rsid w:val="005E6E04"/>
    <w:rPr>
      <w:rFonts w:ascii="Arial" w:eastAsia="Arial" w:hAnsi="Arial" w:cs="Arial"/>
      <w:sz w:val="17"/>
      <w:szCs w:val="17"/>
      <w:shd w:val="clear" w:color="auto" w:fill="FFFFFF"/>
    </w:rPr>
  </w:style>
  <w:style w:type="character" w:customStyle="1" w:styleId="Bodytext355ptNotItalic">
    <w:name w:val="Body text (3) + 5;5 pt;Not Italic"/>
    <w:rsid w:val="005E6E04"/>
    <w:rPr>
      <w:rFonts w:ascii="Arial" w:eastAsia="Arial" w:hAnsi="Arial" w:cs="Arial"/>
      <w:b w:val="0"/>
      <w:bCs w:val="0"/>
      <w:i/>
      <w:iCs/>
      <w:smallCaps w:val="0"/>
      <w:strike w:val="0"/>
      <w:spacing w:val="0"/>
      <w:sz w:val="11"/>
      <w:szCs w:val="11"/>
      <w:shd w:val="clear" w:color="auto" w:fill="FFFFFF"/>
    </w:rPr>
  </w:style>
  <w:style w:type="character" w:customStyle="1" w:styleId="Bodytext75ptSmallCaps">
    <w:name w:val="Body text + 7;5 pt;Small Caps"/>
    <w:rsid w:val="005E6E04"/>
    <w:rPr>
      <w:rFonts w:ascii="Arial" w:eastAsia="Arial" w:hAnsi="Arial" w:cs="Arial"/>
      <w:b w:val="0"/>
      <w:bCs w:val="0"/>
      <w:i w:val="0"/>
      <w:iCs w:val="0"/>
      <w:smallCaps/>
      <w:strike w:val="0"/>
      <w:spacing w:val="0"/>
      <w:sz w:val="15"/>
      <w:szCs w:val="15"/>
      <w:shd w:val="clear" w:color="auto" w:fill="FFFFFF"/>
      <w:lang w:val="en-US"/>
    </w:rPr>
  </w:style>
  <w:style w:type="character" w:customStyle="1" w:styleId="Bodytext3BoldNotItalic">
    <w:name w:val="Body text (3) + Bold;Not Italic"/>
    <w:rsid w:val="005E6E04"/>
    <w:rPr>
      <w:rFonts w:ascii="Arial" w:eastAsia="Arial" w:hAnsi="Arial" w:cs="Arial"/>
      <w:b/>
      <w:bCs/>
      <w:i/>
      <w:iCs/>
      <w:smallCaps w:val="0"/>
      <w:strike w:val="0"/>
      <w:spacing w:val="0"/>
      <w:sz w:val="17"/>
      <w:szCs w:val="17"/>
      <w:shd w:val="clear" w:color="auto" w:fill="FFFFFF"/>
    </w:rPr>
  </w:style>
  <w:style w:type="character" w:customStyle="1" w:styleId="Heading1Spacing-1pt">
    <w:name w:val="Heading #1 + Spacing -1 pt"/>
    <w:rsid w:val="005E6E04"/>
    <w:rPr>
      <w:rFonts w:ascii="Arial" w:eastAsia="Arial" w:hAnsi="Arial" w:cs="Arial"/>
      <w:b w:val="0"/>
      <w:bCs w:val="0"/>
      <w:i w:val="0"/>
      <w:iCs w:val="0"/>
      <w:smallCaps w:val="0"/>
      <w:strike w:val="0"/>
      <w:spacing w:val="-20"/>
      <w:sz w:val="17"/>
      <w:szCs w:val="17"/>
      <w:shd w:val="clear" w:color="auto" w:fill="FFFFFF"/>
    </w:rPr>
  </w:style>
  <w:style w:type="paragraph" w:customStyle="1" w:styleId="Heading320">
    <w:name w:val="Heading #3 (2)"/>
    <w:basedOn w:val="a8"/>
    <w:link w:val="Heading32"/>
    <w:rsid w:val="005E6E04"/>
    <w:pPr>
      <w:shd w:val="clear" w:color="auto" w:fill="FFFFFF"/>
      <w:autoSpaceDE/>
      <w:autoSpaceDN/>
      <w:spacing w:line="233" w:lineRule="exact"/>
      <w:outlineLvl w:val="2"/>
    </w:pPr>
    <w:rPr>
      <w:rFonts w:ascii="Arial" w:eastAsia="Arial" w:hAnsi="Arial"/>
      <w:sz w:val="17"/>
      <w:szCs w:val="17"/>
      <w:lang w:val="x-none" w:eastAsia="x-none"/>
    </w:rPr>
  </w:style>
  <w:style w:type="paragraph" w:customStyle="1" w:styleId="Heading30">
    <w:name w:val="Heading #3"/>
    <w:basedOn w:val="a8"/>
    <w:link w:val="Heading3"/>
    <w:rsid w:val="005E6E04"/>
    <w:pPr>
      <w:shd w:val="clear" w:color="auto" w:fill="FFFFFF"/>
      <w:autoSpaceDE/>
      <w:autoSpaceDN/>
      <w:spacing w:line="233" w:lineRule="exact"/>
      <w:outlineLvl w:val="2"/>
    </w:pPr>
    <w:rPr>
      <w:rFonts w:ascii="Arial" w:eastAsia="Arial" w:hAnsi="Arial"/>
      <w:sz w:val="19"/>
      <w:szCs w:val="19"/>
      <w:lang w:val="x-none" w:eastAsia="x-none"/>
    </w:rPr>
  </w:style>
  <w:style w:type="paragraph" w:customStyle="1" w:styleId="Heading20">
    <w:name w:val="Heading #2"/>
    <w:basedOn w:val="a8"/>
    <w:link w:val="Heading2"/>
    <w:rsid w:val="005E6E04"/>
    <w:pPr>
      <w:shd w:val="clear" w:color="auto" w:fill="FFFFFF"/>
      <w:autoSpaceDE/>
      <w:autoSpaceDN/>
      <w:spacing w:before="960" w:after="420" w:line="293" w:lineRule="exact"/>
      <w:jc w:val="center"/>
      <w:outlineLvl w:val="1"/>
    </w:pPr>
    <w:rPr>
      <w:rFonts w:ascii="Arial" w:eastAsia="Arial" w:hAnsi="Arial"/>
      <w:sz w:val="25"/>
      <w:szCs w:val="25"/>
      <w:lang w:val="x-none" w:eastAsia="x-none"/>
    </w:rPr>
  </w:style>
  <w:style w:type="paragraph" w:customStyle="1" w:styleId="Heading40">
    <w:name w:val="Heading #4"/>
    <w:basedOn w:val="a8"/>
    <w:link w:val="Heading4"/>
    <w:rsid w:val="005E6E04"/>
    <w:pPr>
      <w:shd w:val="clear" w:color="auto" w:fill="FFFFFF"/>
      <w:autoSpaceDE/>
      <w:autoSpaceDN/>
      <w:spacing w:before="60" w:after="60" w:line="0" w:lineRule="atLeast"/>
      <w:ind w:hanging="1680"/>
      <w:jc w:val="both"/>
      <w:outlineLvl w:val="3"/>
    </w:pPr>
    <w:rPr>
      <w:rFonts w:ascii="Arial" w:eastAsia="Arial" w:hAnsi="Arial"/>
      <w:sz w:val="17"/>
      <w:szCs w:val="17"/>
      <w:lang w:val="x-none" w:eastAsia="x-none"/>
    </w:rPr>
  </w:style>
  <w:style w:type="paragraph" w:customStyle="1" w:styleId="Tablecaption0">
    <w:name w:val="Table caption"/>
    <w:basedOn w:val="a8"/>
    <w:link w:val="Tablecaption"/>
    <w:rsid w:val="005E6E04"/>
    <w:pPr>
      <w:shd w:val="clear" w:color="auto" w:fill="FFFFFF"/>
      <w:autoSpaceDE/>
      <w:autoSpaceDN/>
      <w:spacing w:line="218" w:lineRule="exact"/>
      <w:jc w:val="both"/>
    </w:pPr>
    <w:rPr>
      <w:rFonts w:ascii="Arial" w:eastAsia="Arial" w:hAnsi="Arial"/>
      <w:sz w:val="17"/>
      <w:szCs w:val="17"/>
      <w:lang w:val="x-none" w:eastAsia="x-none"/>
    </w:rPr>
  </w:style>
  <w:style w:type="paragraph" w:customStyle="1" w:styleId="Heading420">
    <w:name w:val="Heading #4 (2)"/>
    <w:basedOn w:val="a8"/>
    <w:link w:val="Heading42"/>
    <w:rsid w:val="005E6E04"/>
    <w:pPr>
      <w:shd w:val="clear" w:color="auto" w:fill="FFFFFF"/>
      <w:autoSpaceDE/>
      <w:autoSpaceDN/>
      <w:spacing w:before="180" w:line="0" w:lineRule="atLeast"/>
      <w:ind w:hanging="1680"/>
      <w:jc w:val="both"/>
      <w:outlineLvl w:val="3"/>
    </w:pPr>
    <w:rPr>
      <w:rFonts w:ascii="Arial" w:eastAsia="Arial" w:hAnsi="Arial"/>
      <w:sz w:val="17"/>
      <w:szCs w:val="17"/>
      <w:lang w:val="x-none" w:eastAsia="x-none"/>
    </w:rPr>
  </w:style>
  <w:style w:type="character" w:customStyle="1" w:styleId="Heading3Spacing3pt">
    <w:name w:val="Heading #3 + Spacing 3 pt"/>
    <w:rsid w:val="005E6E04"/>
    <w:rPr>
      <w:rFonts w:ascii="Arial" w:eastAsia="Arial" w:hAnsi="Arial" w:cs="Arial"/>
      <w:spacing w:val="70"/>
      <w:sz w:val="18"/>
      <w:szCs w:val="18"/>
      <w:shd w:val="clear" w:color="auto" w:fill="FFFFFF"/>
    </w:rPr>
  </w:style>
  <w:style w:type="table" w:customStyle="1" w:styleId="160">
    <w:name w:val="Сетка таблицы16"/>
    <w:basedOn w:val="aa"/>
    <w:next w:val="af4"/>
    <w:uiPriority w:val="59"/>
    <w:rsid w:val="005E6E0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a"/>
    <w:next w:val="af4"/>
    <w:uiPriority w:val="59"/>
    <w:rsid w:val="005E6E0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4"/>
    <w:uiPriority w:val="59"/>
    <w:rsid w:val="000F3A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b"/>
    <w:uiPriority w:val="99"/>
    <w:semiHidden/>
    <w:unhideWhenUsed/>
    <w:rsid w:val="00E52598"/>
  </w:style>
  <w:style w:type="numbering" w:customStyle="1" w:styleId="115">
    <w:name w:val="Нет списка11"/>
    <w:next w:val="ab"/>
    <w:uiPriority w:val="99"/>
    <w:semiHidden/>
    <w:unhideWhenUsed/>
    <w:rsid w:val="00E52598"/>
  </w:style>
  <w:style w:type="table" w:customStyle="1" w:styleId="190">
    <w:name w:val="Сетка таблицы19"/>
    <w:basedOn w:val="aa"/>
    <w:next w:val="af4"/>
    <w:uiPriority w:val="59"/>
    <w:rsid w:val="00E5259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b"/>
    <w:semiHidden/>
    <w:rsid w:val="00E52598"/>
  </w:style>
  <w:style w:type="numbering" w:customStyle="1" w:styleId="210">
    <w:name w:val="Нет списка21"/>
    <w:next w:val="ab"/>
    <w:semiHidden/>
    <w:rsid w:val="00E52598"/>
  </w:style>
  <w:style w:type="table" w:customStyle="1" w:styleId="1100">
    <w:name w:val="Сетка таблицы110"/>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b"/>
    <w:semiHidden/>
    <w:rsid w:val="00E52598"/>
  </w:style>
  <w:style w:type="table" w:customStyle="1" w:styleId="211">
    <w:name w:val="Сетка таблицы2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b"/>
    <w:semiHidden/>
    <w:rsid w:val="00E52598"/>
  </w:style>
  <w:style w:type="table" w:customStyle="1" w:styleId="312">
    <w:name w:val="Сетка таблицы3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Обычный11"/>
    <w:basedOn w:val="a8"/>
    <w:rsid w:val="00E52598"/>
    <w:pPr>
      <w:autoSpaceDE/>
      <w:autoSpaceDN/>
      <w:spacing w:before="100" w:beforeAutospacing="1" w:after="100" w:afterAutospacing="1"/>
    </w:pPr>
    <w:rPr>
      <w:color w:val="333333"/>
      <w:sz w:val="24"/>
      <w:szCs w:val="24"/>
    </w:rPr>
  </w:style>
  <w:style w:type="table" w:customStyle="1" w:styleId="510">
    <w:name w:val="Сетка таблицы5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Д_Стиль1"/>
    <w:rsid w:val="00E52598"/>
  </w:style>
  <w:style w:type="numbering" w:customStyle="1" w:styleId="511">
    <w:name w:val="Нет списка51"/>
    <w:next w:val="ab"/>
    <w:uiPriority w:val="99"/>
    <w:semiHidden/>
    <w:unhideWhenUsed/>
    <w:rsid w:val="00E52598"/>
  </w:style>
  <w:style w:type="table" w:customStyle="1" w:styleId="610">
    <w:name w:val="Сетка таблицы61"/>
    <w:basedOn w:val="aa"/>
    <w:next w:val="af4"/>
    <w:uiPriority w:val="59"/>
    <w:rsid w:val="00E525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E52598"/>
  </w:style>
  <w:style w:type="table" w:customStyle="1" w:styleId="710">
    <w:name w:val="Сетка таблицы71"/>
    <w:basedOn w:val="aa"/>
    <w:next w:val="af4"/>
    <w:rsid w:val="00E525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Основной текст21"/>
    <w:basedOn w:val="a8"/>
    <w:rsid w:val="00E52598"/>
    <w:pPr>
      <w:widowControl w:val="0"/>
      <w:tabs>
        <w:tab w:val="left" w:pos="397"/>
      </w:tabs>
      <w:suppressAutoHyphens/>
      <w:adjustRightInd w:val="0"/>
      <w:spacing w:line="260" w:lineRule="atLeast"/>
      <w:textAlignment w:val="center"/>
    </w:pPr>
    <w:rPr>
      <w:rFonts w:ascii="Univers 45 Light" w:hAnsi="Univers 45 Light" w:cs="Univers 45 Light"/>
      <w:color w:val="000000"/>
      <w:lang w:val="en-GB" w:eastAsia="en-US"/>
    </w:rPr>
  </w:style>
  <w:style w:type="table" w:customStyle="1" w:styleId="810">
    <w:name w:val="Сетка таблицы8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E52598"/>
  </w:style>
  <w:style w:type="table" w:customStyle="1" w:styleId="161">
    <w:name w:val="Сетка таблицы16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b"/>
    <w:uiPriority w:val="99"/>
    <w:semiHidden/>
    <w:unhideWhenUsed/>
    <w:rsid w:val="00E52598"/>
  </w:style>
  <w:style w:type="numbering" w:customStyle="1" w:styleId="11110">
    <w:name w:val="Нет списка1111"/>
    <w:next w:val="ab"/>
    <w:uiPriority w:val="99"/>
    <w:semiHidden/>
    <w:unhideWhenUsed/>
    <w:rsid w:val="00E52598"/>
  </w:style>
  <w:style w:type="numbering" w:customStyle="1" w:styleId="11111">
    <w:name w:val="Нет списка11111"/>
    <w:next w:val="ab"/>
    <w:semiHidden/>
    <w:rsid w:val="00E52598"/>
  </w:style>
  <w:style w:type="numbering" w:customStyle="1" w:styleId="2110">
    <w:name w:val="Нет списка211"/>
    <w:next w:val="ab"/>
    <w:semiHidden/>
    <w:rsid w:val="00E52598"/>
  </w:style>
  <w:style w:type="numbering" w:customStyle="1" w:styleId="3110">
    <w:name w:val="Нет списка311"/>
    <w:next w:val="ab"/>
    <w:semiHidden/>
    <w:rsid w:val="00E52598"/>
  </w:style>
  <w:style w:type="numbering" w:customStyle="1" w:styleId="4110">
    <w:name w:val="Нет списка411"/>
    <w:next w:val="ab"/>
    <w:semiHidden/>
    <w:rsid w:val="00E52598"/>
  </w:style>
  <w:style w:type="numbering" w:customStyle="1" w:styleId="117">
    <w:name w:val="Д_Стиль11"/>
    <w:rsid w:val="00E52598"/>
  </w:style>
  <w:style w:type="numbering" w:customStyle="1" w:styleId="5110">
    <w:name w:val="Нет списка511"/>
    <w:next w:val="ab"/>
    <w:uiPriority w:val="99"/>
    <w:semiHidden/>
    <w:unhideWhenUsed/>
    <w:rsid w:val="00E52598"/>
  </w:style>
  <w:style w:type="numbering" w:customStyle="1" w:styleId="6110">
    <w:name w:val="Нет списка611"/>
    <w:next w:val="ab"/>
    <w:uiPriority w:val="99"/>
    <w:semiHidden/>
    <w:unhideWhenUsed/>
    <w:rsid w:val="00E52598"/>
  </w:style>
  <w:style w:type="numbering" w:customStyle="1" w:styleId="7110">
    <w:name w:val="Нет списка711"/>
    <w:next w:val="ab"/>
    <w:uiPriority w:val="99"/>
    <w:semiHidden/>
    <w:unhideWhenUsed/>
    <w:rsid w:val="00E52598"/>
  </w:style>
  <w:style w:type="numbering" w:customStyle="1" w:styleId="8110">
    <w:name w:val="Нет списка811"/>
    <w:next w:val="ab"/>
    <w:uiPriority w:val="99"/>
    <w:semiHidden/>
    <w:unhideWhenUsed/>
    <w:rsid w:val="00E52598"/>
  </w:style>
  <w:style w:type="numbering" w:customStyle="1" w:styleId="111111">
    <w:name w:val="Нет списка111111"/>
    <w:next w:val="ab"/>
    <w:uiPriority w:val="99"/>
    <w:semiHidden/>
    <w:unhideWhenUsed/>
    <w:rsid w:val="00E52598"/>
  </w:style>
  <w:style w:type="table" w:customStyle="1" w:styleId="181">
    <w:name w:val="Сетка таблицы181"/>
    <w:basedOn w:val="aa"/>
    <w:next w:val="af4"/>
    <w:uiPriority w:val="59"/>
    <w:rsid w:val="00E5259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Просмотренная гиперссылка1"/>
    <w:rsid w:val="00E52598"/>
    <w:rPr>
      <w:color w:val="800080"/>
      <w:u w:val="single"/>
    </w:rPr>
  </w:style>
  <w:style w:type="character" w:customStyle="1" w:styleId="NormalPrefixChar1">
    <w:name w:val="Normal Prefix Char1"/>
    <w:uiPriority w:val="99"/>
    <w:locked/>
    <w:rsid w:val="00E52598"/>
    <w:rPr>
      <w:rFonts w:ascii="Times New Roman" w:eastAsia="Times New Roman" w:hAnsi="Times New Roman" w:cs="Times New Roman"/>
      <w:lang w:eastAsia="ru-RU"/>
    </w:rPr>
  </w:style>
  <w:style w:type="numbering" w:customStyle="1" w:styleId="94">
    <w:name w:val="Нет списка9"/>
    <w:next w:val="ab"/>
    <w:uiPriority w:val="99"/>
    <w:semiHidden/>
    <w:unhideWhenUsed/>
    <w:rsid w:val="00E52598"/>
  </w:style>
  <w:style w:type="numbering" w:customStyle="1" w:styleId="122">
    <w:name w:val="Нет списка12"/>
    <w:next w:val="ab"/>
    <w:uiPriority w:val="99"/>
    <w:semiHidden/>
    <w:unhideWhenUsed/>
    <w:rsid w:val="00E52598"/>
  </w:style>
  <w:style w:type="numbering" w:customStyle="1" w:styleId="1111111">
    <w:name w:val="Нет списка1111111"/>
    <w:next w:val="ab"/>
    <w:semiHidden/>
    <w:rsid w:val="00E52598"/>
  </w:style>
  <w:style w:type="numbering" w:customStyle="1" w:styleId="2111">
    <w:name w:val="Нет списка2111"/>
    <w:next w:val="ab"/>
    <w:semiHidden/>
    <w:rsid w:val="00E52598"/>
  </w:style>
  <w:style w:type="numbering" w:customStyle="1" w:styleId="3111">
    <w:name w:val="Нет списка3111"/>
    <w:next w:val="ab"/>
    <w:semiHidden/>
    <w:rsid w:val="00E52598"/>
  </w:style>
  <w:style w:type="numbering" w:customStyle="1" w:styleId="4111">
    <w:name w:val="Нет списка4111"/>
    <w:next w:val="ab"/>
    <w:semiHidden/>
    <w:rsid w:val="00E52598"/>
  </w:style>
  <w:style w:type="numbering" w:customStyle="1" w:styleId="1112">
    <w:name w:val="Д_Стиль111"/>
    <w:rsid w:val="00E52598"/>
  </w:style>
  <w:style w:type="numbering" w:customStyle="1" w:styleId="5111">
    <w:name w:val="Нет списка5111"/>
    <w:next w:val="ab"/>
    <w:uiPriority w:val="99"/>
    <w:semiHidden/>
    <w:unhideWhenUsed/>
    <w:rsid w:val="00E52598"/>
  </w:style>
  <w:style w:type="numbering" w:customStyle="1" w:styleId="6111">
    <w:name w:val="Нет списка6111"/>
    <w:next w:val="ab"/>
    <w:uiPriority w:val="99"/>
    <w:semiHidden/>
    <w:unhideWhenUsed/>
    <w:rsid w:val="00E52598"/>
  </w:style>
  <w:style w:type="numbering" w:customStyle="1" w:styleId="7111">
    <w:name w:val="Нет списка7111"/>
    <w:next w:val="ab"/>
    <w:uiPriority w:val="99"/>
    <w:semiHidden/>
    <w:unhideWhenUsed/>
    <w:rsid w:val="00E52598"/>
  </w:style>
  <w:style w:type="paragraph" w:customStyle="1" w:styleId="big">
    <w:name w:val="big"/>
    <w:basedOn w:val="a8"/>
    <w:rsid w:val="00E52598"/>
    <w:pPr>
      <w:autoSpaceDE/>
      <w:autoSpaceDN/>
      <w:spacing w:before="100" w:beforeAutospacing="1" w:after="100" w:afterAutospacing="1" w:line="315" w:lineRule="atLeast"/>
    </w:pPr>
    <w:rPr>
      <w:sz w:val="27"/>
      <w:szCs w:val="27"/>
    </w:rPr>
  </w:style>
  <w:style w:type="character" w:customStyle="1" w:styleId="bnewstitle2">
    <w:name w:val="bnews__title2"/>
    <w:rsid w:val="00E52598"/>
  </w:style>
  <w:style w:type="numbering" w:customStyle="1" w:styleId="102">
    <w:name w:val="Нет списка10"/>
    <w:next w:val="ab"/>
    <w:uiPriority w:val="99"/>
    <w:semiHidden/>
    <w:unhideWhenUsed/>
    <w:rsid w:val="00E52598"/>
  </w:style>
  <w:style w:type="numbering" w:customStyle="1" w:styleId="132">
    <w:name w:val="Нет списка13"/>
    <w:next w:val="ab"/>
    <w:semiHidden/>
    <w:rsid w:val="00E52598"/>
  </w:style>
  <w:style w:type="numbering" w:customStyle="1" w:styleId="220">
    <w:name w:val="Нет списка22"/>
    <w:next w:val="ab"/>
    <w:semiHidden/>
    <w:rsid w:val="00E52598"/>
  </w:style>
  <w:style w:type="numbering" w:customStyle="1" w:styleId="320">
    <w:name w:val="Нет списка32"/>
    <w:next w:val="ab"/>
    <w:semiHidden/>
    <w:rsid w:val="00E52598"/>
  </w:style>
  <w:style w:type="numbering" w:customStyle="1" w:styleId="420">
    <w:name w:val="Нет списка42"/>
    <w:next w:val="ab"/>
    <w:semiHidden/>
    <w:rsid w:val="00E52598"/>
  </w:style>
  <w:style w:type="numbering" w:customStyle="1" w:styleId="2f4">
    <w:name w:val="Д_Стиль2"/>
    <w:rsid w:val="00E52598"/>
  </w:style>
  <w:style w:type="numbering" w:customStyle="1" w:styleId="520">
    <w:name w:val="Нет списка52"/>
    <w:next w:val="ab"/>
    <w:uiPriority w:val="99"/>
    <w:semiHidden/>
    <w:unhideWhenUsed/>
    <w:rsid w:val="00E52598"/>
  </w:style>
  <w:style w:type="numbering" w:customStyle="1" w:styleId="620">
    <w:name w:val="Нет списка62"/>
    <w:next w:val="ab"/>
    <w:uiPriority w:val="99"/>
    <w:semiHidden/>
    <w:unhideWhenUsed/>
    <w:rsid w:val="00E52598"/>
  </w:style>
  <w:style w:type="numbering" w:customStyle="1" w:styleId="720">
    <w:name w:val="Нет списка72"/>
    <w:next w:val="ab"/>
    <w:uiPriority w:val="99"/>
    <w:semiHidden/>
    <w:unhideWhenUsed/>
    <w:rsid w:val="00E52598"/>
  </w:style>
  <w:style w:type="numbering" w:customStyle="1" w:styleId="8111">
    <w:name w:val="Нет списка8111"/>
    <w:next w:val="ab"/>
    <w:uiPriority w:val="99"/>
    <w:semiHidden/>
    <w:unhideWhenUsed/>
    <w:rsid w:val="00E52598"/>
  </w:style>
  <w:style w:type="numbering" w:customStyle="1" w:styleId="1120">
    <w:name w:val="Нет списка112"/>
    <w:next w:val="ab"/>
    <w:uiPriority w:val="99"/>
    <w:semiHidden/>
    <w:unhideWhenUsed/>
    <w:rsid w:val="00E52598"/>
  </w:style>
  <w:style w:type="numbering" w:customStyle="1" w:styleId="911">
    <w:name w:val="Нет списка91"/>
    <w:next w:val="ab"/>
    <w:uiPriority w:val="99"/>
    <w:semiHidden/>
    <w:unhideWhenUsed/>
    <w:rsid w:val="00E52598"/>
  </w:style>
  <w:style w:type="numbering" w:customStyle="1" w:styleId="1210">
    <w:name w:val="Нет списка121"/>
    <w:next w:val="ab"/>
    <w:uiPriority w:val="99"/>
    <w:semiHidden/>
    <w:unhideWhenUsed/>
    <w:rsid w:val="00E52598"/>
  </w:style>
  <w:style w:type="numbering" w:customStyle="1" w:styleId="11120">
    <w:name w:val="Нет списка1112"/>
    <w:next w:val="ab"/>
    <w:semiHidden/>
    <w:rsid w:val="00E52598"/>
  </w:style>
  <w:style w:type="numbering" w:customStyle="1" w:styleId="21111">
    <w:name w:val="Нет списка21111"/>
    <w:next w:val="ab"/>
    <w:semiHidden/>
    <w:rsid w:val="00E52598"/>
  </w:style>
  <w:style w:type="numbering" w:customStyle="1" w:styleId="31111">
    <w:name w:val="Нет списка31111"/>
    <w:next w:val="ab"/>
    <w:semiHidden/>
    <w:rsid w:val="00E52598"/>
  </w:style>
  <w:style w:type="numbering" w:customStyle="1" w:styleId="41111">
    <w:name w:val="Нет списка41111"/>
    <w:next w:val="ab"/>
    <w:semiHidden/>
    <w:rsid w:val="00E52598"/>
  </w:style>
  <w:style w:type="numbering" w:customStyle="1" w:styleId="11112">
    <w:name w:val="Д_Стиль1111"/>
    <w:rsid w:val="00E52598"/>
  </w:style>
  <w:style w:type="numbering" w:customStyle="1" w:styleId="51111">
    <w:name w:val="Нет списка51111"/>
    <w:next w:val="ab"/>
    <w:uiPriority w:val="99"/>
    <w:semiHidden/>
    <w:unhideWhenUsed/>
    <w:rsid w:val="00E52598"/>
  </w:style>
  <w:style w:type="numbering" w:customStyle="1" w:styleId="61111">
    <w:name w:val="Нет списка61111"/>
    <w:next w:val="ab"/>
    <w:uiPriority w:val="99"/>
    <w:semiHidden/>
    <w:unhideWhenUsed/>
    <w:rsid w:val="00E52598"/>
  </w:style>
  <w:style w:type="numbering" w:customStyle="1" w:styleId="71111">
    <w:name w:val="Нет списка71111"/>
    <w:next w:val="ab"/>
    <w:uiPriority w:val="99"/>
    <w:semiHidden/>
    <w:unhideWhenUsed/>
    <w:rsid w:val="00E52598"/>
  </w:style>
  <w:style w:type="numbering" w:customStyle="1" w:styleId="142">
    <w:name w:val="Нет списка14"/>
    <w:next w:val="ab"/>
    <w:uiPriority w:val="99"/>
    <w:semiHidden/>
    <w:unhideWhenUsed/>
    <w:rsid w:val="00E52598"/>
  </w:style>
  <w:style w:type="numbering" w:customStyle="1" w:styleId="152">
    <w:name w:val="Нет списка15"/>
    <w:next w:val="ab"/>
    <w:uiPriority w:val="99"/>
    <w:semiHidden/>
    <w:unhideWhenUsed/>
    <w:rsid w:val="00E52598"/>
  </w:style>
  <w:style w:type="numbering" w:customStyle="1" w:styleId="1130">
    <w:name w:val="Нет списка113"/>
    <w:next w:val="ab"/>
    <w:semiHidden/>
    <w:rsid w:val="00E52598"/>
  </w:style>
  <w:style w:type="numbering" w:customStyle="1" w:styleId="230">
    <w:name w:val="Нет списка23"/>
    <w:next w:val="ab"/>
    <w:semiHidden/>
    <w:rsid w:val="00E52598"/>
  </w:style>
  <w:style w:type="numbering" w:customStyle="1" w:styleId="330">
    <w:name w:val="Нет списка33"/>
    <w:next w:val="ab"/>
    <w:semiHidden/>
    <w:rsid w:val="00E52598"/>
  </w:style>
  <w:style w:type="numbering" w:customStyle="1" w:styleId="430">
    <w:name w:val="Нет списка43"/>
    <w:next w:val="ab"/>
    <w:semiHidden/>
    <w:rsid w:val="00E52598"/>
  </w:style>
  <w:style w:type="numbering" w:customStyle="1" w:styleId="39">
    <w:name w:val="Д_Стиль3"/>
    <w:rsid w:val="00E52598"/>
  </w:style>
  <w:style w:type="numbering" w:customStyle="1" w:styleId="530">
    <w:name w:val="Нет списка53"/>
    <w:next w:val="ab"/>
    <w:uiPriority w:val="99"/>
    <w:semiHidden/>
    <w:unhideWhenUsed/>
    <w:rsid w:val="00E52598"/>
  </w:style>
  <w:style w:type="numbering" w:customStyle="1" w:styleId="630">
    <w:name w:val="Нет списка63"/>
    <w:next w:val="ab"/>
    <w:uiPriority w:val="99"/>
    <w:semiHidden/>
    <w:unhideWhenUsed/>
    <w:rsid w:val="00E52598"/>
  </w:style>
  <w:style w:type="numbering" w:customStyle="1" w:styleId="730">
    <w:name w:val="Нет списка73"/>
    <w:next w:val="ab"/>
    <w:uiPriority w:val="99"/>
    <w:semiHidden/>
    <w:unhideWhenUsed/>
    <w:rsid w:val="00E52598"/>
  </w:style>
  <w:style w:type="numbering" w:customStyle="1" w:styleId="820">
    <w:name w:val="Нет списка82"/>
    <w:next w:val="ab"/>
    <w:uiPriority w:val="99"/>
    <w:semiHidden/>
    <w:unhideWhenUsed/>
    <w:rsid w:val="00E52598"/>
  </w:style>
  <w:style w:type="numbering" w:customStyle="1" w:styleId="1113">
    <w:name w:val="Нет списка1113"/>
    <w:next w:val="ab"/>
    <w:uiPriority w:val="99"/>
    <w:semiHidden/>
    <w:unhideWhenUsed/>
    <w:rsid w:val="00E52598"/>
  </w:style>
  <w:style w:type="numbering" w:customStyle="1" w:styleId="920">
    <w:name w:val="Нет списка92"/>
    <w:next w:val="ab"/>
    <w:uiPriority w:val="99"/>
    <w:semiHidden/>
    <w:unhideWhenUsed/>
    <w:rsid w:val="00E52598"/>
  </w:style>
  <w:style w:type="numbering" w:customStyle="1" w:styleId="1220">
    <w:name w:val="Нет списка122"/>
    <w:next w:val="ab"/>
    <w:uiPriority w:val="99"/>
    <w:semiHidden/>
    <w:unhideWhenUsed/>
    <w:rsid w:val="00E52598"/>
  </w:style>
  <w:style w:type="numbering" w:customStyle="1" w:styleId="111120">
    <w:name w:val="Нет списка11112"/>
    <w:next w:val="ab"/>
    <w:semiHidden/>
    <w:rsid w:val="00E52598"/>
  </w:style>
  <w:style w:type="numbering" w:customStyle="1" w:styleId="2120">
    <w:name w:val="Нет списка212"/>
    <w:next w:val="ab"/>
    <w:semiHidden/>
    <w:rsid w:val="00E52598"/>
  </w:style>
  <w:style w:type="numbering" w:customStyle="1" w:styleId="3120">
    <w:name w:val="Нет списка312"/>
    <w:next w:val="ab"/>
    <w:semiHidden/>
    <w:rsid w:val="00E52598"/>
  </w:style>
  <w:style w:type="numbering" w:customStyle="1" w:styleId="412">
    <w:name w:val="Нет списка412"/>
    <w:next w:val="ab"/>
    <w:semiHidden/>
    <w:rsid w:val="00E52598"/>
  </w:style>
  <w:style w:type="numbering" w:customStyle="1" w:styleId="123">
    <w:name w:val="Д_Стиль12"/>
    <w:rsid w:val="00E52598"/>
  </w:style>
  <w:style w:type="numbering" w:customStyle="1" w:styleId="512">
    <w:name w:val="Нет списка512"/>
    <w:next w:val="ab"/>
    <w:uiPriority w:val="99"/>
    <w:semiHidden/>
    <w:unhideWhenUsed/>
    <w:rsid w:val="00E52598"/>
  </w:style>
  <w:style w:type="numbering" w:customStyle="1" w:styleId="612">
    <w:name w:val="Нет списка612"/>
    <w:next w:val="ab"/>
    <w:uiPriority w:val="99"/>
    <w:semiHidden/>
    <w:unhideWhenUsed/>
    <w:rsid w:val="00E52598"/>
  </w:style>
  <w:style w:type="numbering" w:customStyle="1" w:styleId="712">
    <w:name w:val="Нет списка712"/>
    <w:next w:val="ab"/>
    <w:uiPriority w:val="99"/>
    <w:semiHidden/>
    <w:unhideWhenUsed/>
    <w:rsid w:val="00E52598"/>
  </w:style>
  <w:style w:type="numbering" w:customStyle="1" w:styleId="1011">
    <w:name w:val="Нет списка101"/>
    <w:next w:val="ab"/>
    <w:uiPriority w:val="99"/>
    <w:semiHidden/>
    <w:unhideWhenUsed/>
    <w:rsid w:val="00E52598"/>
  </w:style>
  <w:style w:type="numbering" w:customStyle="1" w:styleId="1310">
    <w:name w:val="Нет списка131"/>
    <w:next w:val="ab"/>
    <w:semiHidden/>
    <w:rsid w:val="00E52598"/>
  </w:style>
  <w:style w:type="numbering" w:customStyle="1" w:styleId="221">
    <w:name w:val="Нет списка221"/>
    <w:next w:val="ab"/>
    <w:semiHidden/>
    <w:rsid w:val="00E52598"/>
  </w:style>
  <w:style w:type="numbering" w:customStyle="1" w:styleId="321">
    <w:name w:val="Нет списка321"/>
    <w:next w:val="ab"/>
    <w:semiHidden/>
    <w:rsid w:val="00E52598"/>
  </w:style>
  <w:style w:type="numbering" w:customStyle="1" w:styleId="421">
    <w:name w:val="Нет списка421"/>
    <w:next w:val="ab"/>
    <w:semiHidden/>
    <w:rsid w:val="00E52598"/>
  </w:style>
  <w:style w:type="numbering" w:customStyle="1" w:styleId="213">
    <w:name w:val="Д_Стиль21"/>
    <w:rsid w:val="00E52598"/>
  </w:style>
  <w:style w:type="numbering" w:customStyle="1" w:styleId="521">
    <w:name w:val="Нет списка521"/>
    <w:next w:val="ab"/>
    <w:uiPriority w:val="99"/>
    <w:semiHidden/>
    <w:unhideWhenUsed/>
    <w:rsid w:val="00E52598"/>
  </w:style>
  <w:style w:type="numbering" w:customStyle="1" w:styleId="621">
    <w:name w:val="Нет списка621"/>
    <w:next w:val="ab"/>
    <w:uiPriority w:val="99"/>
    <w:semiHidden/>
    <w:unhideWhenUsed/>
    <w:rsid w:val="00E52598"/>
  </w:style>
  <w:style w:type="numbering" w:customStyle="1" w:styleId="721">
    <w:name w:val="Нет списка721"/>
    <w:next w:val="ab"/>
    <w:uiPriority w:val="99"/>
    <w:semiHidden/>
    <w:unhideWhenUsed/>
    <w:rsid w:val="00E52598"/>
  </w:style>
  <w:style w:type="numbering" w:customStyle="1" w:styleId="812">
    <w:name w:val="Нет списка812"/>
    <w:next w:val="ab"/>
    <w:uiPriority w:val="99"/>
    <w:semiHidden/>
    <w:unhideWhenUsed/>
    <w:rsid w:val="00E52598"/>
  </w:style>
  <w:style w:type="numbering" w:customStyle="1" w:styleId="1121">
    <w:name w:val="Нет списка1121"/>
    <w:next w:val="ab"/>
    <w:uiPriority w:val="99"/>
    <w:semiHidden/>
    <w:unhideWhenUsed/>
    <w:rsid w:val="00E52598"/>
  </w:style>
  <w:style w:type="numbering" w:customStyle="1" w:styleId="9110">
    <w:name w:val="Нет списка911"/>
    <w:next w:val="ab"/>
    <w:uiPriority w:val="99"/>
    <w:semiHidden/>
    <w:unhideWhenUsed/>
    <w:rsid w:val="00E52598"/>
  </w:style>
  <w:style w:type="numbering" w:customStyle="1" w:styleId="1211">
    <w:name w:val="Нет списка1211"/>
    <w:next w:val="ab"/>
    <w:uiPriority w:val="99"/>
    <w:semiHidden/>
    <w:unhideWhenUsed/>
    <w:rsid w:val="00E52598"/>
  </w:style>
  <w:style w:type="numbering" w:customStyle="1" w:styleId="11121">
    <w:name w:val="Нет списка11121"/>
    <w:next w:val="ab"/>
    <w:semiHidden/>
    <w:rsid w:val="00E52598"/>
  </w:style>
  <w:style w:type="numbering" w:customStyle="1" w:styleId="2112">
    <w:name w:val="Нет списка2112"/>
    <w:next w:val="ab"/>
    <w:semiHidden/>
    <w:rsid w:val="00E52598"/>
  </w:style>
  <w:style w:type="numbering" w:customStyle="1" w:styleId="3112">
    <w:name w:val="Нет списка3112"/>
    <w:next w:val="ab"/>
    <w:semiHidden/>
    <w:rsid w:val="00E52598"/>
  </w:style>
  <w:style w:type="numbering" w:customStyle="1" w:styleId="4112">
    <w:name w:val="Нет списка4112"/>
    <w:next w:val="ab"/>
    <w:semiHidden/>
    <w:rsid w:val="00E52598"/>
  </w:style>
  <w:style w:type="numbering" w:customStyle="1" w:styleId="1122">
    <w:name w:val="Д_Стиль112"/>
    <w:rsid w:val="00E52598"/>
  </w:style>
  <w:style w:type="numbering" w:customStyle="1" w:styleId="5112">
    <w:name w:val="Нет списка5112"/>
    <w:next w:val="ab"/>
    <w:uiPriority w:val="99"/>
    <w:semiHidden/>
    <w:unhideWhenUsed/>
    <w:rsid w:val="00E52598"/>
  </w:style>
  <w:style w:type="numbering" w:customStyle="1" w:styleId="6112">
    <w:name w:val="Нет списка6112"/>
    <w:next w:val="ab"/>
    <w:uiPriority w:val="99"/>
    <w:semiHidden/>
    <w:unhideWhenUsed/>
    <w:rsid w:val="00E52598"/>
  </w:style>
  <w:style w:type="numbering" w:customStyle="1" w:styleId="7112">
    <w:name w:val="Нет списка7112"/>
    <w:next w:val="ab"/>
    <w:uiPriority w:val="99"/>
    <w:semiHidden/>
    <w:unhideWhenUsed/>
    <w:rsid w:val="00E52598"/>
  </w:style>
  <w:style w:type="character" w:customStyle="1" w:styleId="1f8">
    <w:name w:val="Верхний колонтитул Знак1"/>
    <w:uiPriority w:val="99"/>
    <w:semiHidden/>
    <w:rsid w:val="00E52598"/>
    <w:rPr>
      <w:rFonts w:ascii="Times New Roman" w:eastAsia="Times New Roman" w:hAnsi="Times New Roman" w:cs="Times New Roman"/>
      <w:sz w:val="20"/>
      <w:szCs w:val="20"/>
      <w:lang w:eastAsia="ru-RU"/>
    </w:rPr>
  </w:style>
  <w:style w:type="character" w:customStyle="1" w:styleId="1f9">
    <w:name w:val="Нижний колонтитул Знак1"/>
    <w:uiPriority w:val="99"/>
    <w:semiHidden/>
    <w:rsid w:val="00E52598"/>
    <w:rPr>
      <w:rFonts w:ascii="Times New Roman" w:eastAsia="Times New Roman" w:hAnsi="Times New Roman" w:cs="Times New Roman"/>
      <w:sz w:val="20"/>
      <w:szCs w:val="20"/>
      <w:lang w:eastAsia="ru-RU"/>
    </w:rPr>
  </w:style>
  <w:style w:type="numbering" w:customStyle="1" w:styleId="162">
    <w:name w:val="Нет списка16"/>
    <w:next w:val="ab"/>
    <w:uiPriority w:val="99"/>
    <w:semiHidden/>
    <w:unhideWhenUsed/>
    <w:rsid w:val="00E52598"/>
  </w:style>
  <w:style w:type="numbering" w:customStyle="1" w:styleId="172">
    <w:name w:val="Нет списка17"/>
    <w:next w:val="ab"/>
    <w:uiPriority w:val="99"/>
    <w:semiHidden/>
    <w:unhideWhenUsed/>
    <w:rsid w:val="00E52598"/>
  </w:style>
  <w:style w:type="table" w:customStyle="1" w:styleId="200">
    <w:name w:val="Сетка таблицы20"/>
    <w:basedOn w:val="aa"/>
    <w:next w:val="af4"/>
    <w:uiPriority w:val="59"/>
    <w:rsid w:val="00E5259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semiHidden/>
    <w:rsid w:val="00E52598"/>
  </w:style>
  <w:style w:type="numbering" w:customStyle="1" w:styleId="240">
    <w:name w:val="Нет списка24"/>
    <w:next w:val="ab"/>
    <w:semiHidden/>
    <w:rsid w:val="00E52598"/>
  </w:style>
  <w:style w:type="table" w:customStyle="1" w:styleId="1123">
    <w:name w:val="Сетка таблицы112"/>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b"/>
    <w:semiHidden/>
    <w:rsid w:val="00E52598"/>
  </w:style>
  <w:style w:type="table" w:customStyle="1" w:styleId="222">
    <w:name w:val="Сетка таблицы22"/>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b"/>
    <w:semiHidden/>
    <w:rsid w:val="00E52598"/>
  </w:style>
  <w:style w:type="table" w:customStyle="1" w:styleId="322">
    <w:name w:val="Сетка таблицы32"/>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Д_Стиль4"/>
    <w:rsid w:val="00E52598"/>
  </w:style>
  <w:style w:type="numbering" w:customStyle="1" w:styleId="540">
    <w:name w:val="Нет списка54"/>
    <w:next w:val="ab"/>
    <w:uiPriority w:val="99"/>
    <w:semiHidden/>
    <w:unhideWhenUsed/>
    <w:rsid w:val="00E52598"/>
  </w:style>
  <w:style w:type="table" w:customStyle="1" w:styleId="622">
    <w:name w:val="Сетка таблицы62"/>
    <w:basedOn w:val="aa"/>
    <w:next w:val="af4"/>
    <w:uiPriority w:val="59"/>
    <w:rsid w:val="00E525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4"/>
    <w:next w:val="ab"/>
    <w:uiPriority w:val="99"/>
    <w:semiHidden/>
    <w:unhideWhenUsed/>
    <w:rsid w:val="00E52598"/>
  </w:style>
  <w:style w:type="table" w:customStyle="1" w:styleId="722">
    <w:name w:val="Сетка таблицы72"/>
    <w:basedOn w:val="aa"/>
    <w:next w:val="af4"/>
    <w:rsid w:val="00E525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b"/>
    <w:uiPriority w:val="99"/>
    <w:semiHidden/>
    <w:unhideWhenUsed/>
    <w:rsid w:val="00E52598"/>
  </w:style>
  <w:style w:type="table" w:customStyle="1" w:styleId="1620">
    <w:name w:val="Сетка таблицы162"/>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b"/>
    <w:uiPriority w:val="99"/>
    <w:semiHidden/>
    <w:unhideWhenUsed/>
    <w:rsid w:val="00E52598"/>
  </w:style>
  <w:style w:type="numbering" w:customStyle="1" w:styleId="1114">
    <w:name w:val="Нет списка1114"/>
    <w:next w:val="ab"/>
    <w:uiPriority w:val="99"/>
    <w:semiHidden/>
    <w:unhideWhenUsed/>
    <w:rsid w:val="00E52598"/>
  </w:style>
  <w:style w:type="numbering" w:customStyle="1" w:styleId="11113">
    <w:name w:val="Нет списка11113"/>
    <w:next w:val="ab"/>
    <w:semiHidden/>
    <w:rsid w:val="00E52598"/>
  </w:style>
  <w:style w:type="numbering" w:customStyle="1" w:styleId="2130">
    <w:name w:val="Нет списка213"/>
    <w:next w:val="ab"/>
    <w:semiHidden/>
    <w:rsid w:val="00E52598"/>
  </w:style>
  <w:style w:type="numbering" w:customStyle="1" w:styleId="313">
    <w:name w:val="Нет списка313"/>
    <w:next w:val="ab"/>
    <w:semiHidden/>
    <w:rsid w:val="00E52598"/>
  </w:style>
  <w:style w:type="numbering" w:customStyle="1" w:styleId="413">
    <w:name w:val="Нет списка413"/>
    <w:next w:val="ab"/>
    <w:semiHidden/>
    <w:rsid w:val="00E52598"/>
  </w:style>
  <w:style w:type="numbering" w:customStyle="1" w:styleId="133">
    <w:name w:val="Д_Стиль13"/>
    <w:rsid w:val="00E52598"/>
  </w:style>
  <w:style w:type="numbering" w:customStyle="1" w:styleId="513">
    <w:name w:val="Нет списка513"/>
    <w:next w:val="ab"/>
    <w:uiPriority w:val="99"/>
    <w:semiHidden/>
    <w:unhideWhenUsed/>
    <w:rsid w:val="00E52598"/>
  </w:style>
  <w:style w:type="numbering" w:customStyle="1" w:styleId="613">
    <w:name w:val="Нет списка613"/>
    <w:next w:val="ab"/>
    <w:uiPriority w:val="99"/>
    <w:semiHidden/>
    <w:unhideWhenUsed/>
    <w:rsid w:val="00E52598"/>
  </w:style>
  <w:style w:type="numbering" w:customStyle="1" w:styleId="713">
    <w:name w:val="Нет списка713"/>
    <w:next w:val="ab"/>
    <w:uiPriority w:val="99"/>
    <w:semiHidden/>
    <w:unhideWhenUsed/>
    <w:rsid w:val="00E52598"/>
  </w:style>
  <w:style w:type="numbering" w:customStyle="1" w:styleId="813">
    <w:name w:val="Нет списка813"/>
    <w:next w:val="ab"/>
    <w:uiPriority w:val="99"/>
    <w:semiHidden/>
    <w:unhideWhenUsed/>
    <w:rsid w:val="00E52598"/>
  </w:style>
  <w:style w:type="numbering" w:customStyle="1" w:styleId="111112">
    <w:name w:val="Нет списка111112"/>
    <w:next w:val="ab"/>
    <w:uiPriority w:val="99"/>
    <w:semiHidden/>
    <w:unhideWhenUsed/>
    <w:rsid w:val="00E52598"/>
  </w:style>
  <w:style w:type="table" w:customStyle="1" w:styleId="182">
    <w:name w:val="Сетка таблицы182"/>
    <w:basedOn w:val="aa"/>
    <w:next w:val="af4"/>
    <w:uiPriority w:val="59"/>
    <w:rsid w:val="00E5259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b"/>
    <w:uiPriority w:val="99"/>
    <w:semiHidden/>
    <w:unhideWhenUsed/>
    <w:rsid w:val="00E52598"/>
  </w:style>
  <w:style w:type="numbering" w:customStyle="1" w:styleId="1230">
    <w:name w:val="Нет списка123"/>
    <w:next w:val="ab"/>
    <w:uiPriority w:val="99"/>
    <w:semiHidden/>
    <w:unhideWhenUsed/>
    <w:rsid w:val="00E52598"/>
  </w:style>
  <w:style w:type="table" w:customStyle="1" w:styleId="191">
    <w:name w:val="Сетка таблицы191"/>
    <w:basedOn w:val="aa"/>
    <w:next w:val="af4"/>
    <w:uiPriority w:val="59"/>
    <w:rsid w:val="00E52598"/>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Нет списка1111112"/>
    <w:next w:val="ab"/>
    <w:semiHidden/>
    <w:rsid w:val="00E52598"/>
  </w:style>
  <w:style w:type="numbering" w:customStyle="1" w:styleId="2113">
    <w:name w:val="Нет списка2113"/>
    <w:next w:val="ab"/>
    <w:semiHidden/>
    <w:rsid w:val="00E52598"/>
  </w:style>
  <w:style w:type="table" w:customStyle="1" w:styleId="1101">
    <w:name w:val="Сетка таблицы110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3"/>
    <w:next w:val="ab"/>
    <w:semiHidden/>
    <w:rsid w:val="00E52598"/>
  </w:style>
  <w:style w:type="table" w:customStyle="1" w:styleId="2114">
    <w:name w:val="Сетка таблицы21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b"/>
    <w:semiHidden/>
    <w:rsid w:val="00E52598"/>
  </w:style>
  <w:style w:type="table" w:customStyle="1" w:styleId="3114">
    <w:name w:val="Сетка таблицы31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
    <w:basedOn w:val="aa"/>
    <w:next w:val="af4"/>
    <w:rsid w:val="00E52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Д_Стиль113"/>
    <w:rsid w:val="00E52598"/>
  </w:style>
  <w:style w:type="numbering" w:customStyle="1" w:styleId="51130">
    <w:name w:val="Нет списка5113"/>
    <w:next w:val="ab"/>
    <w:uiPriority w:val="99"/>
    <w:semiHidden/>
    <w:unhideWhenUsed/>
    <w:rsid w:val="00E52598"/>
  </w:style>
  <w:style w:type="table" w:customStyle="1" w:styleId="6113">
    <w:name w:val="Сетка таблицы611"/>
    <w:basedOn w:val="aa"/>
    <w:next w:val="af4"/>
    <w:uiPriority w:val="59"/>
    <w:rsid w:val="00E525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0">
    <w:name w:val="Нет списка6113"/>
    <w:next w:val="ab"/>
    <w:uiPriority w:val="99"/>
    <w:semiHidden/>
    <w:unhideWhenUsed/>
    <w:rsid w:val="00E52598"/>
  </w:style>
  <w:style w:type="table" w:customStyle="1" w:styleId="7113">
    <w:name w:val="Сетка таблицы711"/>
    <w:basedOn w:val="aa"/>
    <w:next w:val="af4"/>
    <w:rsid w:val="00E525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a"/>
    <w:next w:val="af4"/>
    <w:uiPriority w:val="59"/>
    <w:rsid w:val="00E52598"/>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0">
    <w:name w:val="Нет списка7113"/>
    <w:next w:val="ab"/>
    <w:uiPriority w:val="99"/>
    <w:semiHidden/>
    <w:unhideWhenUsed/>
    <w:rsid w:val="00E52598"/>
  </w:style>
  <w:style w:type="table" w:customStyle="1" w:styleId="1611">
    <w:name w:val="Сетка таблицы161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a"/>
    <w:next w:val="af4"/>
    <w:uiPriority w:val="59"/>
    <w:rsid w:val="00E52598"/>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b"/>
    <w:uiPriority w:val="99"/>
    <w:semiHidden/>
    <w:unhideWhenUsed/>
    <w:rsid w:val="00E52598"/>
  </w:style>
  <w:style w:type="numbering" w:customStyle="1" w:styleId="1321">
    <w:name w:val="Нет списка132"/>
    <w:next w:val="ab"/>
    <w:semiHidden/>
    <w:rsid w:val="00E52598"/>
  </w:style>
  <w:style w:type="numbering" w:customStyle="1" w:styleId="2220">
    <w:name w:val="Нет списка222"/>
    <w:next w:val="ab"/>
    <w:semiHidden/>
    <w:rsid w:val="00E52598"/>
  </w:style>
  <w:style w:type="numbering" w:customStyle="1" w:styleId="3220">
    <w:name w:val="Нет списка322"/>
    <w:next w:val="ab"/>
    <w:semiHidden/>
    <w:rsid w:val="00E52598"/>
  </w:style>
  <w:style w:type="numbering" w:customStyle="1" w:styleId="4220">
    <w:name w:val="Нет списка422"/>
    <w:next w:val="ab"/>
    <w:semiHidden/>
    <w:rsid w:val="00E52598"/>
  </w:style>
  <w:style w:type="numbering" w:customStyle="1" w:styleId="223">
    <w:name w:val="Д_Стиль22"/>
    <w:rsid w:val="00E52598"/>
  </w:style>
  <w:style w:type="numbering" w:customStyle="1" w:styleId="5220">
    <w:name w:val="Нет списка522"/>
    <w:next w:val="ab"/>
    <w:uiPriority w:val="99"/>
    <w:semiHidden/>
    <w:unhideWhenUsed/>
    <w:rsid w:val="00E52598"/>
  </w:style>
  <w:style w:type="numbering" w:customStyle="1" w:styleId="6220">
    <w:name w:val="Нет списка622"/>
    <w:next w:val="ab"/>
    <w:uiPriority w:val="99"/>
    <w:semiHidden/>
    <w:unhideWhenUsed/>
    <w:rsid w:val="00E52598"/>
  </w:style>
  <w:style w:type="numbering" w:customStyle="1" w:styleId="7220">
    <w:name w:val="Нет списка722"/>
    <w:next w:val="ab"/>
    <w:uiPriority w:val="99"/>
    <w:semiHidden/>
    <w:unhideWhenUsed/>
    <w:rsid w:val="00E52598"/>
  </w:style>
  <w:style w:type="numbering" w:customStyle="1" w:styleId="81120">
    <w:name w:val="Нет списка8112"/>
    <w:next w:val="ab"/>
    <w:uiPriority w:val="99"/>
    <w:semiHidden/>
    <w:unhideWhenUsed/>
    <w:rsid w:val="00E52598"/>
  </w:style>
  <w:style w:type="numbering" w:customStyle="1" w:styleId="11220">
    <w:name w:val="Нет списка1122"/>
    <w:next w:val="ab"/>
    <w:uiPriority w:val="99"/>
    <w:semiHidden/>
    <w:unhideWhenUsed/>
    <w:rsid w:val="00E52598"/>
  </w:style>
  <w:style w:type="numbering" w:customStyle="1" w:styleId="912">
    <w:name w:val="Нет списка912"/>
    <w:next w:val="ab"/>
    <w:uiPriority w:val="99"/>
    <w:semiHidden/>
    <w:unhideWhenUsed/>
    <w:rsid w:val="00E52598"/>
  </w:style>
  <w:style w:type="numbering" w:customStyle="1" w:styleId="1212">
    <w:name w:val="Нет списка1212"/>
    <w:next w:val="ab"/>
    <w:uiPriority w:val="99"/>
    <w:semiHidden/>
    <w:unhideWhenUsed/>
    <w:rsid w:val="00E52598"/>
  </w:style>
  <w:style w:type="numbering" w:customStyle="1" w:styleId="11122">
    <w:name w:val="Нет списка11122"/>
    <w:next w:val="ab"/>
    <w:semiHidden/>
    <w:rsid w:val="00E52598"/>
  </w:style>
  <w:style w:type="numbering" w:customStyle="1" w:styleId="21112">
    <w:name w:val="Нет списка21112"/>
    <w:next w:val="ab"/>
    <w:semiHidden/>
    <w:rsid w:val="00E52598"/>
  </w:style>
  <w:style w:type="numbering" w:customStyle="1" w:styleId="31112">
    <w:name w:val="Нет списка31112"/>
    <w:next w:val="ab"/>
    <w:semiHidden/>
    <w:rsid w:val="00E52598"/>
  </w:style>
  <w:style w:type="numbering" w:customStyle="1" w:styleId="41112">
    <w:name w:val="Нет списка41112"/>
    <w:next w:val="ab"/>
    <w:semiHidden/>
    <w:rsid w:val="00E52598"/>
  </w:style>
  <w:style w:type="numbering" w:customStyle="1" w:styleId="11123">
    <w:name w:val="Д_Стиль1112"/>
    <w:rsid w:val="00E52598"/>
  </w:style>
  <w:style w:type="numbering" w:customStyle="1" w:styleId="51112">
    <w:name w:val="Нет списка51112"/>
    <w:next w:val="ab"/>
    <w:uiPriority w:val="99"/>
    <w:semiHidden/>
    <w:unhideWhenUsed/>
    <w:rsid w:val="00E52598"/>
  </w:style>
  <w:style w:type="numbering" w:customStyle="1" w:styleId="61112">
    <w:name w:val="Нет списка61112"/>
    <w:next w:val="ab"/>
    <w:uiPriority w:val="99"/>
    <w:semiHidden/>
    <w:unhideWhenUsed/>
    <w:rsid w:val="00E52598"/>
  </w:style>
  <w:style w:type="numbering" w:customStyle="1" w:styleId="71112">
    <w:name w:val="Нет списка71112"/>
    <w:next w:val="ab"/>
    <w:uiPriority w:val="99"/>
    <w:semiHidden/>
    <w:unhideWhenUsed/>
    <w:rsid w:val="00E52598"/>
  </w:style>
  <w:style w:type="numbering" w:customStyle="1" w:styleId="1410">
    <w:name w:val="Нет списка141"/>
    <w:next w:val="ab"/>
    <w:uiPriority w:val="99"/>
    <w:semiHidden/>
    <w:unhideWhenUsed/>
    <w:rsid w:val="00E52598"/>
  </w:style>
  <w:style w:type="numbering" w:customStyle="1" w:styleId="1510">
    <w:name w:val="Нет списка151"/>
    <w:next w:val="ab"/>
    <w:uiPriority w:val="99"/>
    <w:semiHidden/>
    <w:unhideWhenUsed/>
    <w:rsid w:val="00E52598"/>
  </w:style>
  <w:style w:type="numbering" w:customStyle="1" w:styleId="11310">
    <w:name w:val="Нет списка1131"/>
    <w:next w:val="ab"/>
    <w:semiHidden/>
    <w:rsid w:val="00E52598"/>
  </w:style>
  <w:style w:type="numbering" w:customStyle="1" w:styleId="231">
    <w:name w:val="Нет списка231"/>
    <w:next w:val="ab"/>
    <w:semiHidden/>
    <w:rsid w:val="00E52598"/>
  </w:style>
  <w:style w:type="numbering" w:customStyle="1" w:styleId="331">
    <w:name w:val="Нет списка331"/>
    <w:next w:val="ab"/>
    <w:semiHidden/>
    <w:rsid w:val="00E52598"/>
  </w:style>
  <w:style w:type="numbering" w:customStyle="1" w:styleId="431">
    <w:name w:val="Нет списка431"/>
    <w:next w:val="ab"/>
    <w:semiHidden/>
    <w:rsid w:val="00E52598"/>
  </w:style>
  <w:style w:type="numbering" w:customStyle="1" w:styleId="314">
    <w:name w:val="Д_Стиль31"/>
    <w:rsid w:val="00E52598"/>
  </w:style>
  <w:style w:type="numbering" w:customStyle="1" w:styleId="531">
    <w:name w:val="Нет списка531"/>
    <w:next w:val="ab"/>
    <w:uiPriority w:val="99"/>
    <w:semiHidden/>
    <w:unhideWhenUsed/>
    <w:rsid w:val="00E52598"/>
  </w:style>
  <w:style w:type="numbering" w:customStyle="1" w:styleId="631">
    <w:name w:val="Нет списка631"/>
    <w:next w:val="ab"/>
    <w:uiPriority w:val="99"/>
    <w:semiHidden/>
    <w:unhideWhenUsed/>
    <w:rsid w:val="00E52598"/>
  </w:style>
  <w:style w:type="numbering" w:customStyle="1" w:styleId="731">
    <w:name w:val="Нет списка731"/>
    <w:next w:val="ab"/>
    <w:uiPriority w:val="99"/>
    <w:semiHidden/>
    <w:unhideWhenUsed/>
    <w:rsid w:val="00E52598"/>
  </w:style>
  <w:style w:type="numbering" w:customStyle="1" w:styleId="8210">
    <w:name w:val="Нет списка821"/>
    <w:next w:val="ab"/>
    <w:uiPriority w:val="99"/>
    <w:semiHidden/>
    <w:unhideWhenUsed/>
    <w:rsid w:val="00E52598"/>
  </w:style>
  <w:style w:type="numbering" w:customStyle="1" w:styleId="11131">
    <w:name w:val="Нет списка11131"/>
    <w:next w:val="ab"/>
    <w:uiPriority w:val="99"/>
    <w:semiHidden/>
    <w:unhideWhenUsed/>
    <w:rsid w:val="00E52598"/>
  </w:style>
  <w:style w:type="numbering" w:customStyle="1" w:styleId="9210">
    <w:name w:val="Нет списка921"/>
    <w:next w:val="ab"/>
    <w:uiPriority w:val="99"/>
    <w:semiHidden/>
    <w:unhideWhenUsed/>
    <w:rsid w:val="00E52598"/>
  </w:style>
  <w:style w:type="numbering" w:customStyle="1" w:styleId="12210">
    <w:name w:val="Нет списка1221"/>
    <w:next w:val="ab"/>
    <w:uiPriority w:val="99"/>
    <w:semiHidden/>
    <w:unhideWhenUsed/>
    <w:rsid w:val="00E52598"/>
  </w:style>
  <w:style w:type="numbering" w:customStyle="1" w:styleId="111121">
    <w:name w:val="Нет списка111121"/>
    <w:next w:val="ab"/>
    <w:semiHidden/>
    <w:rsid w:val="00E52598"/>
  </w:style>
  <w:style w:type="numbering" w:customStyle="1" w:styleId="2121">
    <w:name w:val="Нет списка2121"/>
    <w:next w:val="ab"/>
    <w:semiHidden/>
    <w:rsid w:val="00E52598"/>
  </w:style>
  <w:style w:type="numbering" w:customStyle="1" w:styleId="3121">
    <w:name w:val="Нет списка3121"/>
    <w:next w:val="ab"/>
    <w:semiHidden/>
    <w:rsid w:val="00E52598"/>
  </w:style>
  <w:style w:type="numbering" w:customStyle="1" w:styleId="4121">
    <w:name w:val="Нет списка4121"/>
    <w:next w:val="ab"/>
    <w:semiHidden/>
    <w:rsid w:val="00E52598"/>
  </w:style>
  <w:style w:type="numbering" w:customStyle="1" w:styleId="1213">
    <w:name w:val="Д_Стиль121"/>
    <w:rsid w:val="00E52598"/>
  </w:style>
  <w:style w:type="numbering" w:customStyle="1" w:styleId="5121">
    <w:name w:val="Нет списка5121"/>
    <w:next w:val="ab"/>
    <w:uiPriority w:val="99"/>
    <w:semiHidden/>
    <w:unhideWhenUsed/>
    <w:rsid w:val="00E52598"/>
  </w:style>
  <w:style w:type="numbering" w:customStyle="1" w:styleId="6121">
    <w:name w:val="Нет списка6121"/>
    <w:next w:val="ab"/>
    <w:uiPriority w:val="99"/>
    <w:semiHidden/>
    <w:unhideWhenUsed/>
    <w:rsid w:val="00E52598"/>
  </w:style>
  <w:style w:type="numbering" w:customStyle="1" w:styleId="7121">
    <w:name w:val="Нет списка7121"/>
    <w:next w:val="ab"/>
    <w:uiPriority w:val="99"/>
    <w:semiHidden/>
    <w:unhideWhenUsed/>
    <w:rsid w:val="00E52598"/>
  </w:style>
  <w:style w:type="numbering" w:customStyle="1" w:styleId="10111">
    <w:name w:val="Нет списка1011"/>
    <w:next w:val="ab"/>
    <w:uiPriority w:val="99"/>
    <w:semiHidden/>
    <w:unhideWhenUsed/>
    <w:rsid w:val="00E52598"/>
  </w:style>
  <w:style w:type="numbering" w:customStyle="1" w:styleId="13110">
    <w:name w:val="Нет списка1311"/>
    <w:next w:val="ab"/>
    <w:semiHidden/>
    <w:rsid w:val="00E52598"/>
  </w:style>
  <w:style w:type="numbering" w:customStyle="1" w:styleId="2211">
    <w:name w:val="Нет списка2211"/>
    <w:next w:val="ab"/>
    <w:semiHidden/>
    <w:rsid w:val="00E52598"/>
  </w:style>
  <w:style w:type="numbering" w:customStyle="1" w:styleId="3211">
    <w:name w:val="Нет списка3211"/>
    <w:next w:val="ab"/>
    <w:semiHidden/>
    <w:rsid w:val="00E52598"/>
  </w:style>
  <w:style w:type="numbering" w:customStyle="1" w:styleId="4211">
    <w:name w:val="Нет списка4211"/>
    <w:next w:val="ab"/>
    <w:semiHidden/>
    <w:rsid w:val="00E52598"/>
  </w:style>
  <w:style w:type="numbering" w:customStyle="1" w:styleId="2115">
    <w:name w:val="Д_Стиль211"/>
    <w:rsid w:val="00E52598"/>
  </w:style>
  <w:style w:type="numbering" w:customStyle="1" w:styleId="5211">
    <w:name w:val="Нет списка5211"/>
    <w:next w:val="ab"/>
    <w:uiPriority w:val="99"/>
    <w:semiHidden/>
    <w:unhideWhenUsed/>
    <w:rsid w:val="00E52598"/>
  </w:style>
  <w:style w:type="numbering" w:customStyle="1" w:styleId="6211">
    <w:name w:val="Нет списка6211"/>
    <w:next w:val="ab"/>
    <w:uiPriority w:val="99"/>
    <w:semiHidden/>
    <w:unhideWhenUsed/>
    <w:rsid w:val="00E52598"/>
  </w:style>
  <w:style w:type="numbering" w:customStyle="1" w:styleId="7211">
    <w:name w:val="Нет списка7211"/>
    <w:next w:val="ab"/>
    <w:uiPriority w:val="99"/>
    <w:semiHidden/>
    <w:unhideWhenUsed/>
    <w:rsid w:val="00E52598"/>
  </w:style>
  <w:style w:type="numbering" w:customStyle="1" w:styleId="8121">
    <w:name w:val="Нет списка8121"/>
    <w:next w:val="ab"/>
    <w:uiPriority w:val="99"/>
    <w:semiHidden/>
    <w:unhideWhenUsed/>
    <w:rsid w:val="00E52598"/>
  </w:style>
  <w:style w:type="numbering" w:customStyle="1" w:styleId="11211">
    <w:name w:val="Нет списка11211"/>
    <w:next w:val="ab"/>
    <w:uiPriority w:val="99"/>
    <w:semiHidden/>
    <w:unhideWhenUsed/>
    <w:rsid w:val="00E52598"/>
  </w:style>
  <w:style w:type="numbering" w:customStyle="1" w:styleId="91110">
    <w:name w:val="Нет списка9111"/>
    <w:next w:val="ab"/>
    <w:uiPriority w:val="99"/>
    <w:semiHidden/>
    <w:unhideWhenUsed/>
    <w:rsid w:val="00E52598"/>
  </w:style>
  <w:style w:type="numbering" w:customStyle="1" w:styleId="12111">
    <w:name w:val="Нет списка12111"/>
    <w:next w:val="ab"/>
    <w:uiPriority w:val="99"/>
    <w:semiHidden/>
    <w:unhideWhenUsed/>
    <w:rsid w:val="00E52598"/>
  </w:style>
  <w:style w:type="numbering" w:customStyle="1" w:styleId="111211">
    <w:name w:val="Нет списка111211"/>
    <w:next w:val="ab"/>
    <w:semiHidden/>
    <w:rsid w:val="00E52598"/>
  </w:style>
  <w:style w:type="numbering" w:customStyle="1" w:styleId="21121">
    <w:name w:val="Нет списка21121"/>
    <w:next w:val="ab"/>
    <w:semiHidden/>
    <w:rsid w:val="00E52598"/>
  </w:style>
  <w:style w:type="numbering" w:customStyle="1" w:styleId="31121">
    <w:name w:val="Нет списка31121"/>
    <w:next w:val="ab"/>
    <w:semiHidden/>
    <w:rsid w:val="00E52598"/>
  </w:style>
  <w:style w:type="numbering" w:customStyle="1" w:styleId="41121">
    <w:name w:val="Нет списка41121"/>
    <w:next w:val="ab"/>
    <w:semiHidden/>
    <w:rsid w:val="00E52598"/>
  </w:style>
  <w:style w:type="numbering" w:customStyle="1" w:styleId="11210">
    <w:name w:val="Д_Стиль1121"/>
    <w:rsid w:val="00E52598"/>
  </w:style>
  <w:style w:type="numbering" w:customStyle="1" w:styleId="51121">
    <w:name w:val="Нет списка51121"/>
    <w:next w:val="ab"/>
    <w:uiPriority w:val="99"/>
    <w:semiHidden/>
    <w:unhideWhenUsed/>
    <w:rsid w:val="00E52598"/>
  </w:style>
  <w:style w:type="numbering" w:customStyle="1" w:styleId="61121">
    <w:name w:val="Нет списка61121"/>
    <w:next w:val="ab"/>
    <w:uiPriority w:val="99"/>
    <w:semiHidden/>
    <w:unhideWhenUsed/>
    <w:rsid w:val="00E52598"/>
  </w:style>
  <w:style w:type="numbering" w:customStyle="1" w:styleId="71121">
    <w:name w:val="Нет списка71121"/>
    <w:next w:val="ab"/>
    <w:uiPriority w:val="99"/>
    <w:semiHidden/>
    <w:unhideWhenUsed/>
    <w:rsid w:val="00E52598"/>
  </w:style>
  <w:style w:type="numbering" w:customStyle="1" w:styleId="183">
    <w:name w:val="Нет списка18"/>
    <w:next w:val="ab"/>
    <w:uiPriority w:val="99"/>
    <w:semiHidden/>
    <w:unhideWhenUsed/>
    <w:rsid w:val="00387E64"/>
  </w:style>
  <w:style w:type="paragraph" w:customStyle="1" w:styleId="2f5">
    <w:name w:val="Обычный2"/>
    <w:basedOn w:val="a8"/>
    <w:rsid w:val="00B32E1C"/>
    <w:pPr>
      <w:autoSpaceDE/>
      <w:autoSpaceDN/>
      <w:spacing w:before="100" w:beforeAutospacing="1" w:after="100" w:afterAutospacing="1"/>
    </w:pPr>
    <w:rPr>
      <w:color w:val="333333"/>
      <w:sz w:val="24"/>
      <w:szCs w:val="24"/>
    </w:rPr>
  </w:style>
  <w:style w:type="paragraph" w:customStyle="1" w:styleId="3a">
    <w:name w:val="Основной текст3"/>
    <w:basedOn w:val="a8"/>
    <w:rsid w:val="00B32E1C"/>
    <w:pPr>
      <w:widowControl w:val="0"/>
      <w:tabs>
        <w:tab w:val="left" w:pos="397"/>
      </w:tabs>
      <w:suppressAutoHyphens/>
      <w:adjustRightInd w:val="0"/>
      <w:spacing w:line="260" w:lineRule="atLeast"/>
      <w:textAlignment w:val="center"/>
    </w:pPr>
    <w:rPr>
      <w:rFonts w:ascii="Univers 45 Light" w:hAnsi="Univers 45 Light" w:cs="Univers 45 Light"/>
      <w:color w:val="000000"/>
      <w:lang w:val="en-GB" w:eastAsia="en-US"/>
    </w:rPr>
  </w:style>
  <w:style w:type="numbering" w:customStyle="1" w:styleId="192">
    <w:name w:val="Нет списка19"/>
    <w:next w:val="ab"/>
    <w:uiPriority w:val="99"/>
    <w:semiHidden/>
    <w:unhideWhenUsed/>
    <w:rsid w:val="00C778CB"/>
  </w:style>
  <w:style w:type="numbering" w:customStyle="1" w:styleId="1102">
    <w:name w:val="Нет списка110"/>
    <w:next w:val="ab"/>
    <w:uiPriority w:val="99"/>
    <w:semiHidden/>
    <w:unhideWhenUsed/>
    <w:rsid w:val="00C778CB"/>
  </w:style>
  <w:style w:type="table" w:customStyle="1" w:styleId="232">
    <w:name w:val="Сетка таблицы23"/>
    <w:basedOn w:val="aa"/>
    <w:next w:val="af4"/>
    <w:uiPriority w:val="59"/>
    <w:rsid w:val="00C778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b"/>
    <w:uiPriority w:val="99"/>
    <w:semiHidden/>
    <w:unhideWhenUsed/>
    <w:rsid w:val="00C778CB"/>
  </w:style>
  <w:style w:type="numbering" w:customStyle="1" w:styleId="350">
    <w:name w:val="Нет списка35"/>
    <w:next w:val="ab"/>
    <w:uiPriority w:val="99"/>
    <w:semiHidden/>
    <w:unhideWhenUsed/>
    <w:rsid w:val="00C778CB"/>
  </w:style>
  <w:style w:type="table" w:customStyle="1" w:styleId="1141">
    <w:name w:val="Сетка таблицы114"/>
    <w:basedOn w:val="aa"/>
    <w:next w:val="af4"/>
    <w:uiPriority w:val="59"/>
    <w:rsid w:val="00C778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b"/>
    <w:uiPriority w:val="99"/>
    <w:semiHidden/>
    <w:unhideWhenUsed/>
    <w:rsid w:val="00660299"/>
  </w:style>
  <w:style w:type="table" w:customStyle="1" w:styleId="241">
    <w:name w:val="Сетка таблицы24"/>
    <w:basedOn w:val="aa"/>
    <w:next w:val="af4"/>
    <w:uiPriority w:val="59"/>
    <w:rsid w:val="0066029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semiHidden/>
    <w:rsid w:val="00660299"/>
  </w:style>
  <w:style w:type="numbering" w:customStyle="1" w:styleId="260">
    <w:name w:val="Нет списка26"/>
    <w:next w:val="ab"/>
    <w:semiHidden/>
    <w:rsid w:val="00660299"/>
  </w:style>
  <w:style w:type="table" w:customStyle="1" w:styleId="1151">
    <w:name w:val="Сетка таблицы115"/>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b"/>
    <w:semiHidden/>
    <w:rsid w:val="00660299"/>
  </w:style>
  <w:style w:type="table" w:customStyle="1" w:styleId="251">
    <w:name w:val="Сетка таблицы25"/>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b"/>
    <w:semiHidden/>
    <w:rsid w:val="00660299"/>
  </w:style>
  <w:style w:type="table" w:customStyle="1" w:styleId="332">
    <w:name w:val="Сетка таблицы33"/>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Д_Стиль5"/>
    <w:rsid w:val="00660299"/>
  </w:style>
  <w:style w:type="numbering" w:customStyle="1" w:styleId="550">
    <w:name w:val="Нет списка55"/>
    <w:next w:val="ab"/>
    <w:uiPriority w:val="99"/>
    <w:semiHidden/>
    <w:unhideWhenUsed/>
    <w:rsid w:val="00660299"/>
  </w:style>
  <w:style w:type="table" w:customStyle="1" w:styleId="632">
    <w:name w:val="Сетка таблицы63"/>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5"/>
    <w:next w:val="ab"/>
    <w:uiPriority w:val="99"/>
    <w:semiHidden/>
    <w:unhideWhenUsed/>
    <w:rsid w:val="00660299"/>
  </w:style>
  <w:style w:type="table" w:customStyle="1" w:styleId="732">
    <w:name w:val="Сетка таблицы73"/>
    <w:basedOn w:val="aa"/>
    <w:next w:val="af4"/>
    <w:rsid w:val="006602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b"/>
    <w:uiPriority w:val="99"/>
    <w:semiHidden/>
    <w:unhideWhenUsed/>
    <w:rsid w:val="00660299"/>
  </w:style>
  <w:style w:type="table" w:customStyle="1" w:styleId="163">
    <w:name w:val="Сетка таблицы163"/>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b"/>
    <w:uiPriority w:val="99"/>
    <w:semiHidden/>
    <w:unhideWhenUsed/>
    <w:rsid w:val="00660299"/>
  </w:style>
  <w:style w:type="numbering" w:customStyle="1" w:styleId="1161">
    <w:name w:val="Нет списка116"/>
    <w:next w:val="ab"/>
    <w:uiPriority w:val="99"/>
    <w:semiHidden/>
    <w:unhideWhenUsed/>
    <w:rsid w:val="00660299"/>
  </w:style>
  <w:style w:type="table" w:customStyle="1" w:styleId="1920">
    <w:name w:val="Сетка таблицы192"/>
    <w:basedOn w:val="aa"/>
    <w:next w:val="af4"/>
    <w:uiPriority w:val="59"/>
    <w:rsid w:val="0066029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b"/>
    <w:semiHidden/>
    <w:rsid w:val="00660299"/>
  </w:style>
  <w:style w:type="numbering" w:customStyle="1" w:styleId="214">
    <w:name w:val="Нет списка214"/>
    <w:next w:val="ab"/>
    <w:semiHidden/>
    <w:rsid w:val="00660299"/>
  </w:style>
  <w:style w:type="table" w:customStyle="1" w:styleId="11020">
    <w:name w:val="Сетка таблицы1102"/>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b"/>
    <w:semiHidden/>
    <w:rsid w:val="00660299"/>
  </w:style>
  <w:style w:type="table" w:customStyle="1" w:styleId="2122">
    <w:name w:val="Сетка таблицы212"/>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b"/>
    <w:semiHidden/>
    <w:rsid w:val="00660299"/>
  </w:style>
  <w:style w:type="table" w:customStyle="1" w:styleId="3122">
    <w:name w:val="Сетка таблицы312"/>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Д_Стиль14"/>
    <w:rsid w:val="00660299"/>
  </w:style>
  <w:style w:type="numbering" w:customStyle="1" w:styleId="514">
    <w:name w:val="Нет списка514"/>
    <w:next w:val="ab"/>
    <w:uiPriority w:val="99"/>
    <w:semiHidden/>
    <w:unhideWhenUsed/>
    <w:rsid w:val="00660299"/>
  </w:style>
  <w:style w:type="table" w:customStyle="1" w:styleId="6120">
    <w:name w:val="Сетка таблицы612"/>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b"/>
    <w:uiPriority w:val="99"/>
    <w:semiHidden/>
    <w:unhideWhenUsed/>
    <w:rsid w:val="00660299"/>
  </w:style>
  <w:style w:type="table" w:customStyle="1" w:styleId="7120">
    <w:name w:val="Сетка таблицы712"/>
    <w:basedOn w:val="aa"/>
    <w:next w:val="af4"/>
    <w:rsid w:val="006602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Сетка таблицы11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b"/>
    <w:uiPriority w:val="99"/>
    <w:semiHidden/>
    <w:unhideWhenUsed/>
    <w:rsid w:val="00660299"/>
  </w:style>
  <w:style w:type="table" w:customStyle="1" w:styleId="1612">
    <w:name w:val="Сетка таблицы1612"/>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b"/>
    <w:uiPriority w:val="99"/>
    <w:semiHidden/>
    <w:unhideWhenUsed/>
    <w:rsid w:val="00660299"/>
  </w:style>
  <w:style w:type="numbering" w:customStyle="1" w:styleId="111140">
    <w:name w:val="Нет списка11114"/>
    <w:next w:val="ab"/>
    <w:uiPriority w:val="99"/>
    <w:semiHidden/>
    <w:unhideWhenUsed/>
    <w:rsid w:val="00660299"/>
  </w:style>
  <w:style w:type="numbering" w:customStyle="1" w:styleId="111113">
    <w:name w:val="Нет списка111113"/>
    <w:next w:val="ab"/>
    <w:semiHidden/>
    <w:rsid w:val="00660299"/>
  </w:style>
  <w:style w:type="numbering" w:customStyle="1" w:styleId="21140">
    <w:name w:val="Нет списка2114"/>
    <w:next w:val="ab"/>
    <w:semiHidden/>
    <w:rsid w:val="00660299"/>
  </w:style>
  <w:style w:type="numbering" w:customStyle="1" w:styleId="31140">
    <w:name w:val="Нет списка3114"/>
    <w:next w:val="ab"/>
    <w:semiHidden/>
    <w:rsid w:val="00660299"/>
  </w:style>
  <w:style w:type="numbering" w:customStyle="1" w:styleId="41140">
    <w:name w:val="Нет списка4114"/>
    <w:next w:val="ab"/>
    <w:semiHidden/>
    <w:rsid w:val="00660299"/>
  </w:style>
  <w:style w:type="numbering" w:customStyle="1" w:styleId="1142">
    <w:name w:val="Д_Стиль114"/>
    <w:rsid w:val="00660299"/>
  </w:style>
  <w:style w:type="numbering" w:customStyle="1" w:styleId="5114">
    <w:name w:val="Нет списка5114"/>
    <w:next w:val="ab"/>
    <w:uiPriority w:val="99"/>
    <w:semiHidden/>
    <w:unhideWhenUsed/>
    <w:rsid w:val="00660299"/>
  </w:style>
  <w:style w:type="numbering" w:customStyle="1" w:styleId="6114">
    <w:name w:val="Нет списка6114"/>
    <w:next w:val="ab"/>
    <w:uiPriority w:val="99"/>
    <w:semiHidden/>
    <w:unhideWhenUsed/>
    <w:rsid w:val="00660299"/>
  </w:style>
  <w:style w:type="numbering" w:customStyle="1" w:styleId="7114">
    <w:name w:val="Нет списка7114"/>
    <w:next w:val="ab"/>
    <w:uiPriority w:val="99"/>
    <w:semiHidden/>
    <w:unhideWhenUsed/>
    <w:rsid w:val="00660299"/>
  </w:style>
  <w:style w:type="numbering" w:customStyle="1" w:styleId="8113">
    <w:name w:val="Нет списка8113"/>
    <w:next w:val="ab"/>
    <w:uiPriority w:val="99"/>
    <w:semiHidden/>
    <w:unhideWhenUsed/>
    <w:rsid w:val="00660299"/>
  </w:style>
  <w:style w:type="numbering" w:customStyle="1" w:styleId="1111113">
    <w:name w:val="Нет списка1111113"/>
    <w:next w:val="ab"/>
    <w:uiPriority w:val="99"/>
    <w:semiHidden/>
    <w:unhideWhenUsed/>
    <w:rsid w:val="00660299"/>
  </w:style>
  <w:style w:type="table" w:customStyle="1" w:styleId="1811">
    <w:name w:val="Сетка таблицы1811"/>
    <w:basedOn w:val="aa"/>
    <w:next w:val="af4"/>
    <w:uiPriority w:val="59"/>
    <w:rsid w:val="006602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b"/>
    <w:uiPriority w:val="99"/>
    <w:semiHidden/>
    <w:unhideWhenUsed/>
    <w:rsid w:val="00660299"/>
  </w:style>
  <w:style w:type="numbering" w:customStyle="1" w:styleId="124">
    <w:name w:val="Нет списка124"/>
    <w:next w:val="ab"/>
    <w:uiPriority w:val="99"/>
    <w:semiHidden/>
    <w:unhideWhenUsed/>
    <w:rsid w:val="00660299"/>
  </w:style>
  <w:style w:type="numbering" w:customStyle="1" w:styleId="11111111">
    <w:name w:val="Нет списка11111111"/>
    <w:next w:val="ab"/>
    <w:semiHidden/>
    <w:rsid w:val="00660299"/>
  </w:style>
  <w:style w:type="numbering" w:customStyle="1" w:styleId="21113">
    <w:name w:val="Нет списка21113"/>
    <w:next w:val="ab"/>
    <w:semiHidden/>
    <w:rsid w:val="00660299"/>
  </w:style>
  <w:style w:type="numbering" w:customStyle="1" w:styleId="31113">
    <w:name w:val="Нет списка31113"/>
    <w:next w:val="ab"/>
    <w:semiHidden/>
    <w:rsid w:val="00660299"/>
  </w:style>
  <w:style w:type="numbering" w:customStyle="1" w:styleId="41113">
    <w:name w:val="Нет списка41113"/>
    <w:next w:val="ab"/>
    <w:semiHidden/>
    <w:rsid w:val="00660299"/>
  </w:style>
  <w:style w:type="numbering" w:customStyle="1" w:styleId="11130">
    <w:name w:val="Д_Стиль1113"/>
    <w:rsid w:val="00660299"/>
  </w:style>
  <w:style w:type="numbering" w:customStyle="1" w:styleId="51113">
    <w:name w:val="Нет списка51113"/>
    <w:next w:val="ab"/>
    <w:uiPriority w:val="99"/>
    <w:semiHidden/>
    <w:unhideWhenUsed/>
    <w:rsid w:val="00660299"/>
  </w:style>
  <w:style w:type="numbering" w:customStyle="1" w:styleId="61113">
    <w:name w:val="Нет списка61113"/>
    <w:next w:val="ab"/>
    <w:uiPriority w:val="99"/>
    <w:semiHidden/>
    <w:unhideWhenUsed/>
    <w:rsid w:val="00660299"/>
  </w:style>
  <w:style w:type="numbering" w:customStyle="1" w:styleId="71113">
    <w:name w:val="Нет списка71113"/>
    <w:next w:val="ab"/>
    <w:uiPriority w:val="99"/>
    <w:semiHidden/>
    <w:unhideWhenUsed/>
    <w:rsid w:val="00660299"/>
  </w:style>
  <w:style w:type="numbering" w:customStyle="1" w:styleId="1030">
    <w:name w:val="Нет списка103"/>
    <w:next w:val="ab"/>
    <w:uiPriority w:val="99"/>
    <w:semiHidden/>
    <w:unhideWhenUsed/>
    <w:rsid w:val="00660299"/>
  </w:style>
  <w:style w:type="numbering" w:customStyle="1" w:styleId="1331">
    <w:name w:val="Нет списка133"/>
    <w:next w:val="ab"/>
    <w:semiHidden/>
    <w:rsid w:val="00660299"/>
  </w:style>
  <w:style w:type="numbering" w:customStyle="1" w:styleId="2230">
    <w:name w:val="Нет списка223"/>
    <w:next w:val="ab"/>
    <w:semiHidden/>
    <w:rsid w:val="00660299"/>
  </w:style>
  <w:style w:type="numbering" w:customStyle="1" w:styleId="323">
    <w:name w:val="Нет списка323"/>
    <w:next w:val="ab"/>
    <w:semiHidden/>
    <w:rsid w:val="00660299"/>
  </w:style>
  <w:style w:type="numbering" w:customStyle="1" w:styleId="423">
    <w:name w:val="Нет списка423"/>
    <w:next w:val="ab"/>
    <w:semiHidden/>
    <w:rsid w:val="00660299"/>
  </w:style>
  <w:style w:type="numbering" w:customStyle="1" w:styleId="233">
    <w:name w:val="Д_Стиль23"/>
    <w:rsid w:val="00660299"/>
  </w:style>
  <w:style w:type="numbering" w:customStyle="1" w:styleId="523">
    <w:name w:val="Нет списка523"/>
    <w:next w:val="ab"/>
    <w:uiPriority w:val="99"/>
    <w:semiHidden/>
    <w:unhideWhenUsed/>
    <w:rsid w:val="00660299"/>
  </w:style>
  <w:style w:type="numbering" w:customStyle="1" w:styleId="623">
    <w:name w:val="Нет списка623"/>
    <w:next w:val="ab"/>
    <w:uiPriority w:val="99"/>
    <w:semiHidden/>
    <w:unhideWhenUsed/>
    <w:rsid w:val="00660299"/>
  </w:style>
  <w:style w:type="numbering" w:customStyle="1" w:styleId="723">
    <w:name w:val="Нет списка723"/>
    <w:next w:val="ab"/>
    <w:uiPriority w:val="99"/>
    <w:semiHidden/>
    <w:unhideWhenUsed/>
    <w:rsid w:val="00660299"/>
  </w:style>
  <w:style w:type="numbering" w:customStyle="1" w:styleId="81111">
    <w:name w:val="Нет списка81111"/>
    <w:next w:val="ab"/>
    <w:uiPriority w:val="99"/>
    <w:semiHidden/>
    <w:unhideWhenUsed/>
    <w:rsid w:val="00660299"/>
  </w:style>
  <w:style w:type="numbering" w:customStyle="1" w:styleId="11230">
    <w:name w:val="Нет списка1123"/>
    <w:next w:val="ab"/>
    <w:uiPriority w:val="99"/>
    <w:semiHidden/>
    <w:unhideWhenUsed/>
    <w:rsid w:val="00660299"/>
  </w:style>
  <w:style w:type="numbering" w:customStyle="1" w:styleId="913">
    <w:name w:val="Нет списка913"/>
    <w:next w:val="ab"/>
    <w:uiPriority w:val="99"/>
    <w:semiHidden/>
    <w:unhideWhenUsed/>
    <w:rsid w:val="00660299"/>
  </w:style>
  <w:style w:type="numbering" w:customStyle="1" w:styleId="12130">
    <w:name w:val="Нет списка1213"/>
    <w:next w:val="ab"/>
    <w:uiPriority w:val="99"/>
    <w:semiHidden/>
    <w:unhideWhenUsed/>
    <w:rsid w:val="00660299"/>
  </w:style>
  <w:style w:type="numbering" w:customStyle="1" w:styleId="111230">
    <w:name w:val="Нет списка11123"/>
    <w:next w:val="ab"/>
    <w:semiHidden/>
    <w:rsid w:val="00660299"/>
  </w:style>
  <w:style w:type="numbering" w:customStyle="1" w:styleId="211111">
    <w:name w:val="Нет списка211111"/>
    <w:next w:val="ab"/>
    <w:semiHidden/>
    <w:rsid w:val="00660299"/>
  </w:style>
  <w:style w:type="numbering" w:customStyle="1" w:styleId="311111">
    <w:name w:val="Нет списка311111"/>
    <w:next w:val="ab"/>
    <w:semiHidden/>
    <w:rsid w:val="00660299"/>
  </w:style>
  <w:style w:type="numbering" w:customStyle="1" w:styleId="411111">
    <w:name w:val="Нет списка411111"/>
    <w:next w:val="ab"/>
    <w:semiHidden/>
    <w:rsid w:val="00660299"/>
  </w:style>
  <w:style w:type="numbering" w:customStyle="1" w:styleId="111110">
    <w:name w:val="Д_Стиль11111"/>
    <w:rsid w:val="00660299"/>
  </w:style>
  <w:style w:type="numbering" w:customStyle="1" w:styleId="511111">
    <w:name w:val="Нет списка511111"/>
    <w:next w:val="ab"/>
    <w:uiPriority w:val="99"/>
    <w:semiHidden/>
    <w:unhideWhenUsed/>
    <w:rsid w:val="00660299"/>
  </w:style>
  <w:style w:type="numbering" w:customStyle="1" w:styleId="611111">
    <w:name w:val="Нет списка611111"/>
    <w:next w:val="ab"/>
    <w:uiPriority w:val="99"/>
    <w:semiHidden/>
    <w:unhideWhenUsed/>
    <w:rsid w:val="00660299"/>
  </w:style>
  <w:style w:type="numbering" w:customStyle="1" w:styleId="711111">
    <w:name w:val="Нет списка711111"/>
    <w:next w:val="ab"/>
    <w:uiPriority w:val="99"/>
    <w:semiHidden/>
    <w:unhideWhenUsed/>
    <w:rsid w:val="00660299"/>
  </w:style>
  <w:style w:type="numbering" w:customStyle="1" w:styleId="1421">
    <w:name w:val="Нет списка142"/>
    <w:next w:val="ab"/>
    <w:uiPriority w:val="99"/>
    <w:semiHidden/>
    <w:unhideWhenUsed/>
    <w:rsid w:val="00660299"/>
  </w:style>
  <w:style w:type="numbering" w:customStyle="1" w:styleId="1521">
    <w:name w:val="Нет списка152"/>
    <w:next w:val="ab"/>
    <w:uiPriority w:val="99"/>
    <w:semiHidden/>
    <w:unhideWhenUsed/>
    <w:rsid w:val="00660299"/>
  </w:style>
  <w:style w:type="numbering" w:customStyle="1" w:styleId="11320">
    <w:name w:val="Нет списка1132"/>
    <w:next w:val="ab"/>
    <w:semiHidden/>
    <w:rsid w:val="00660299"/>
  </w:style>
  <w:style w:type="numbering" w:customStyle="1" w:styleId="2320">
    <w:name w:val="Нет списка232"/>
    <w:next w:val="ab"/>
    <w:semiHidden/>
    <w:rsid w:val="00660299"/>
  </w:style>
  <w:style w:type="numbering" w:customStyle="1" w:styleId="3320">
    <w:name w:val="Нет списка332"/>
    <w:next w:val="ab"/>
    <w:semiHidden/>
    <w:rsid w:val="00660299"/>
  </w:style>
  <w:style w:type="numbering" w:customStyle="1" w:styleId="4320">
    <w:name w:val="Нет списка432"/>
    <w:next w:val="ab"/>
    <w:semiHidden/>
    <w:rsid w:val="00660299"/>
  </w:style>
  <w:style w:type="numbering" w:customStyle="1" w:styleId="324">
    <w:name w:val="Д_Стиль32"/>
    <w:rsid w:val="00660299"/>
  </w:style>
  <w:style w:type="numbering" w:customStyle="1" w:styleId="5320">
    <w:name w:val="Нет списка532"/>
    <w:next w:val="ab"/>
    <w:uiPriority w:val="99"/>
    <w:semiHidden/>
    <w:unhideWhenUsed/>
    <w:rsid w:val="00660299"/>
  </w:style>
  <w:style w:type="numbering" w:customStyle="1" w:styleId="6320">
    <w:name w:val="Нет списка632"/>
    <w:next w:val="ab"/>
    <w:uiPriority w:val="99"/>
    <w:semiHidden/>
    <w:unhideWhenUsed/>
    <w:rsid w:val="00660299"/>
  </w:style>
  <w:style w:type="numbering" w:customStyle="1" w:styleId="7320">
    <w:name w:val="Нет списка732"/>
    <w:next w:val="ab"/>
    <w:uiPriority w:val="99"/>
    <w:semiHidden/>
    <w:unhideWhenUsed/>
    <w:rsid w:val="00660299"/>
  </w:style>
  <w:style w:type="numbering" w:customStyle="1" w:styleId="822">
    <w:name w:val="Нет списка822"/>
    <w:next w:val="ab"/>
    <w:uiPriority w:val="99"/>
    <w:semiHidden/>
    <w:unhideWhenUsed/>
    <w:rsid w:val="00660299"/>
  </w:style>
  <w:style w:type="numbering" w:customStyle="1" w:styleId="11132">
    <w:name w:val="Нет списка11132"/>
    <w:next w:val="ab"/>
    <w:uiPriority w:val="99"/>
    <w:semiHidden/>
    <w:unhideWhenUsed/>
    <w:rsid w:val="00660299"/>
  </w:style>
  <w:style w:type="numbering" w:customStyle="1" w:styleId="922">
    <w:name w:val="Нет списка922"/>
    <w:next w:val="ab"/>
    <w:uiPriority w:val="99"/>
    <w:semiHidden/>
    <w:unhideWhenUsed/>
    <w:rsid w:val="00660299"/>
  </w:style>
  <w:style w:type="numbering" w:customStyle="1" w:styleId="1222">
    <w:name w:val="Нет списка1222"/>
    <w:next w:val="ab"/>
    <w:uiPriority w:val="99"/>
    <w:semiHidden/>
    <w:unhideWhenUsed/>
    <w:rsid w:val="00660299"/>
  </w:style>
  <w:style w:type="numbering" w:customStyle="1" w:styleId="111122">
    <w:name w:val="Нет списка111122"/>
    <w:next w:val="ab"/>
    <w:semiHidden/>
    <w:rsid w:val="00660299"/>
  </w:style>
  <w:style w:type="numbering" w:customStyle="1" w:styleId="21220">
    <w:name w:val="Нет списка2122"/>
    <w:next w:val="ab"/>
    <w:semiHidden/>
    <w:rsid w:val="00660299"/>
  </w:style>
  <w:style w:type="numbering" w:customStyle="1" w:styleId="31220">
    <w:name w:val="Нет списка3122"/>
    <w:next w:val="ab"/>
    <w:semiHidden/>
    <w:rsid w:val="00660299"/>
  </w:style>
  <w:style w:type="numbering" w:customStyle="1" w:styleId="4122">
    <w:name w:val="Нет списка4122"/>
    <w:next w:val="ab"/>
    <w:semiHidden/>
    <w:rsid w:val="00660299"/>
  </w:style>
  <w:style w:type="numbering" w:customStyle="1" w:styleId="1223">
    <w:name w:val="Д_Стиль122"/>
    <w:rsid w:val="00660299"/>
  </w:style>
  <w:style w:type="numbering" w:customStyle="1" w:styleId="5122">
    <w:name w:val="Нет списка5122"/>
    <w:next w:val="ab"/>
    <w:uiPriority w:val="99"/>
    <w:semiHidden/>
    <w:unhideWhenUsed/>
    <w:rsid w:val="00660299"/>
  </w:style>
  <w:style w:type="numbering" w:customStyle="1" w:styleId="6122">
    <w:name w:val="Нет списка6122"/>
    <w:next w:val="ab"/>
    <w:uiPriority w:val="99"/>
    <w:semiHidden/>
    <w:unhideWhenUsed/>
    <w:rsid w:val="00660299"/>
  </w:style>
  <w:style w:type="numbering" w:customStyle="1" w:styleId="7122">
    <w:name w:val="Нет списка7122"/>
    <w:next w:val="ab"/>
    <w:uiPriority w:val="99"/>
    <w:semiHidden/>
    <w:unhideWhenUsed/>
    <w:rsid w:val="00660299"/>
  </w:style>
  <w:style w:type="numbering" w:customStyle="1" w:styleId="10120">
    <w:name w:val="Нет списка1012"/>
    <w:next w:val="ab"/>
    <w:uiPriority w:val="99"/>
    <w:semiHidden/>
    <w:unhideWhenUsed/>
    <w:rsid w:val="00660299"/>
  </w:style>
  <w:style w:type="numbering" w:customStyle="1" w:styleId="13120">
    <w:name w:val="Нет списка1312"/>
    <w:next w:val="ab"/>
    <w:semiHidden/>
    <w:rsid w:val="00660299"/>
  </w:style>
  <w:style w:type="numbering" w:customStyle="1" w:styleId="2212">
    <w:name w:val="Нет списка2212"/>
    <w:next w:val="ab"/>
    <w:semiHidden/>
    <w:rsid w:val="00660299"/>
  </w:style>
  <w:style w:type="numbering" w:customStyle="1" w:styleId="3212">
    <w:name w:val="Нет списка3212"/>
    <w:next w:val="ab"/>
    <w:semiHidden/>
    <w:rsid w:val="00660299"/>
  </w:style>
  <w:style w:type="numbering" w:customStyle="1" w:styleId="4212">
    <w:name w:val="Нет списка4212"/>
    <w:next w:val="ab"/>
    <w:semiHidden/>
    <w:rsid w:val="00660299"/>
  </w:style>
  <w:style w:type="numbering" w:customStyle="1" w:styleId="2123">
    <w:name w:val="Д_Стиль212"/>
    <w:rsid w:val="00660299"/>
  </w:style>
  <w:style w:type="numbering" w:customStyle="1" w:styleId="5212">
    <w:name w:val="Нет списка5212"/>
    <w:next w:val="ab"/>
    <w:uiPriority w:val="99"/>
    <w:semiHidden/>
    <w:unhideWhenUsed/>
    <w:rsid w:val="00660299"/>
  </w:style>
  <w:style w:type="numbering" w:customStyle="1" w:styleId="6212">
    <w:name w:val="Нет списка6212"/>
    <w:next w:val="ab"/>
    <w:uiPriority w:val="99"/>
    <w:semiHidden/>
    <w:unhideWhenUsed/>
    <w:rsid w:val="00660299"/>
  </w:style>
  <w:style w:type="numbering" w:customStyle="1" w:styleId="7212">
    <w:name w:val="Нет списка7212"/>
    <w:next w:val="ab"/>
    <w:uiPriority w:val="99"/>
    <w:semiHidden/>
    <w:unhideWhenUsed/>
    <w:rsid w:val="00660299"/>
  </w:style>
  <w:style w:type="numbering" w:customStyle="1" w:styleId="8122">
    <w:name w:val="Нет списка8122"/>
    <w:next w:val="ab"/>
    <w:uiPriority w:val="99"/>
    <w:semiHidden/>
    <w:unhideWhenUsed/>
    <w:rsid w:val="00660299"/>
  </w:style>
  <w:style w:type="numbering" w:customStyle="1" w:styleId="11212">
    <w:name w:val="Нет списка11212"/>
    <w:next w:val="ab"/>
    <w:uiPriority w:val="99"/>
    <w:semiHidden/>
    <w:unhideWhenUsed/>
    <w:rsid w:val="00660299"/>
  </w:style>
  <w:style w:type="numbering" w:customStyle="1" w:styleId="9112">
    <w:name w:val="Нет списка9112"/>
    <w:next w:val="ab"/>
    <w:uiPriority w:val="99"/>
    <w:semiHidden/>
    <w:unhideWhenUsed/>
    <w:rsid w:val="00660299"/>
  </w:style>
  <w:style w:type="numbering" w:customStyle="1" w:styleId="12112">
    <w:name w:val="Нет списка12112"/>
    <w:next w:val="ab"/>
    <w:uiPriority w:val="99"/>
    <w:semiHidden/>
    <w:unhideWhenUsed/>
    <w:rsid w:val="00660299"/>
  </w:style>
  <w:style w:type="numbering" w:customStyle="1" w:styleId="111212">
    <w:name w:val="Нет списка111212"/>
    <w:next w:val="ab"/>
    <w:semiHidden/>
    <w:rsid w:val="00660299"/>
  </w:style>
  <w:style w:type="numbering" w:customStyle="1" w:styleId="21122">
    <w:name w:val="Нет списка21122"/>
    <w:next w:val="ab"/>
    <w:semiHidden/>
    <w:rsid w:val="00660299"/>
  </w:style>
  <w:style w:type="numbering" w:customStyle="1" w:styleId="31122">
    <w:name w:val="Нет списка31122"/>
    <w:next w:val="ab"/>
    <w:semiHidden/>
    <w:rsid w:val="00660299"/>
  </w:style>
  <w:style w:type="numbering" w:customStyle="1" w:styleId="41122">
    <w:name w:val="Нет списка41122"/>
    <w:next w:val="ab"/>
    <w:semiHidden/>
    <w:rsid w:val="00660299"/>
  </w:style>
  <w:style w:type="numbering" w:customStyle="1" w:styleId="11221">
    <w:name w:val="Д_Стиль1122"/>
    <w:rsid w:val="00660299"/>
  </w:style>
  <w:style w:type="numbering" w:customStyle="1" w:styleId="51122">
    <w:name w:val="Нет списка51122"/>
    <w:next w:val="ab"/>
    <w:uiPriority w:val="99"/>
    <w:semiHidden/>
    <w:unhideWhenUsed/>
    <w:rsid w:val="00660299"/>
  </w:style>
  <w:style w:type="numbering" w:customStyle="1" w:styleId="61122">
    <w:name w:val="Нет списка61122"/>
    <w:next w:val="ab"/>
    <w:uiPriority w:val="99"/>
    <w:semiHidden/>
    <w:unhideWhenUsed/>
    <w:rsid w:val="00660299"/>
  </w:style>
  <w:style w:type="numbering" w:customStyle="1" w:styleId="71122">
    <w:name w:val="Нет списка71122"/>
    <w:next w:val="ab"/>
    <w:uiPriority w:val="99"/>
    <w:semiHidden/>
    <w:unhideWhenUsed/>
    <w:rsid w:val="00660299"/>
  </w:style>
  <w:style w:type="numbering" w:customStyle="1" w:styleId="1610">
    <w:name w:val="Нет списка161"/>
    <w:next w:val="ab"/>
    <w:uiPriority w:val="99"/>
    <w:semiHidden/>
    <w:unhideWhenUsed/>
    <w:rsid w:val="00660299"/>
  </w:style>
  <w:style w:type="numbering" w:customStyle="1" w:styleId="1710">
    <w:name w:val="Нет списка171"/>
    <w:next w:val="ab"/>
    <w:uiPriority w:val="99"/>
    <w:semiHidden/>
    <w:unhideWhenUsed/>
    <w:rsid w:val="00660299"/>
  </w:style>
  <w:style w:type="table" w:customStyle="1" w:styleId="2010">
    <w:name w:val="Сетка таблицы201"/>
    <w:basedOn w:val="aa"/>
    <w:next w:val="af4"/>
    <w:uiPriority w:val="59"/>
    <w:rsid w:val="0066029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b"/>
    <w:semiHidden/>
    <w:rsid w:val="00660299"/>
  </w:style>
  <w:style w:type="numbering" w:customStyle="1" w:styleId="2410">
    <w:name w:val="Нет списка241"/>
    <w:next w:val="ab"/>
    <w:semiHidden/>
    <w:rsid w:val="00660299"/>
  </w:style>
  <w:style w:type="table" w:customStyle="1" w:styleId="11214">
    <w:name w:val="Сетка таблицы112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1"/>
    <w:next w:val="ab"/>
    <w:semiHidden/>
    <w:rsid w:val="00660299"/>
  </w:style>
  <w:style w:type="table" w:customStyle="1" w:styleId="2210">
    <w:name w:val="Сетка таблицы22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b"/>
    <w:semiHidden/>
    <w:rsid w:val="00660299"/>
  </w:style>
  <w:style w:type="table" w:customStyle="1" w:styleId="3210">
    <w:name w:val="Сетка таблицы32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Д_Стиль41"/>
    <w:rsid w:val="00660299"/>
  </w:style>
  <w:style w:type="numbering" w:customStyle="1" w:styleId="541">
    <w:name w:val="Нет списка541"/>
    <w:next w:val="ab"/>
    <w:uiPriority w:val="99"/>
    <w:semiHidden/>
    <w:unhideWhenUsed/>
    <w:rsid w:val="00660299"/>
  </w:style>
  <w:style w:type="table" w:customStyle="1" w:styleId="6210">
    <w:name w:val="Сетка таблицы621"/>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1"/>
    <w:next w:val="ab"/>
    <w:uiPriority w:val="99"/>
    <w:semiHidden/>
    <w:unhideWhenUsed/>
    <w:rsid w:val="00660299"/>
  </w:style>
  <w:style w:type="table" w:customStyle="1" w:styleId="7210">
    <w:name w:val="Сетка таблицы721"/>
    <w:basedOn w:val="aa"/>
    <w:next w:val="af4"/>
    <w:rsid w:val="006602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1"/>
    <w:next w:val="ab"/>
    <w:uiPriority w:val="99"/>
    <w:semiHidden/>
    <w:unhideWhenUsed/>
    <w:rsid w:val="00660299"/>
  </w:style>
  <w:style w:type="table" w:customStyle="1" w:styleId="1621">
    <w:name w:val="Сетка таблицы162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0">
    <w:name w:val="Нет списка831"/>
    <w:next w:val="ab"/>
    <w:uiPriority w:val="99"/>
    <w:semiHidden/>
    <w:unhideWhenUsed/>
    <w:rsid w:val="00660299"/>
  </w:style>
  <w:style w:type="numbering" w:customStyle="1" w:styleId="11141">
    <w:name w:val="Нет списка11141"/>
    <w:next w:val="ab"/>
    <w:uiPriority w:val="99"/>
    <w:semiHidden/>
    <w:unhideWhenUsed/>
    <w:rsid w:val="00660299"/>
  </w:style>
  <w:style w:type="numbering" w:customStyle="1" w:styleId="111131">
    <w:name w:val="Нет списка111131"/>
    <w:next w:val="ab"/>
    <w:semiHidden/>
    <w:rsid w:val="00660299"/>
  </w:style>
  <w:style w:type="numbering" w:customStyle="1" w:styleId="2131">
    <w:name w:val="Нет списка2131"/>
    <w:next w:val="ab"/>
    <w:semiHidden/>
    <w:rsid w:val="00660299"/>
  </w:style>
  <w:style w:type="numbering" w:customStyle="1" w:styleId="3131">
    <w:name w:val="Нет списка3131"/>
    <w:next w:val="ab"/>
    <w:semiHidden/>
    <w:rsid w:val="00660299"/>
  </w:style>
  <w:style w:type="numbering" w:customStyle="1" w:styleId="4131">
    <w:name w:val="Нет списка4131"/>
    <w:next w:val="ab"/>
    <w:semiHidden/>
    <w:rsid w:val="00660299"/>
  </w:style>
  <w:style w:type="numbering" w:customStyle="1" w:styleId="1313">
    <w:name w:val="Д_Стиль131"/>
    <w:rsid w:val="00660299"/>
  </w:style>
  <w:style w:type="numbering" w:customStyle="1" w:styleId="5131">
    <w:name w:val="Нет списка5131"/>
    <w:next w:val="ab"/>
    <w:uiPriority w:val="99"/>
    <w:semiHidden/>
    <w:unhideWhenUsed/>
    <w:rsid w:val="00660299"/>
  </w:style>
  <w:style w:type="numbering" w:customStyle="1" w:styleId="6131">
    <w:name w:val="Нет списка6131"/>
    <w:next w:val="ab"/>
    <w:uiPriority w:val="99"/>
    <w:semiHidden/>
    <w:unhideWhenUsed/>
    <w:rsid w:val="00660299"/>
  </w:style>
  <w:style w:type="numbering" w:customStyle="1" w:styleId="7131">
    <w:name w:val="Нет списка7131"/>
    <w:next w:val="ab"/>
    <w:uiPriority w:val="99"/>
    <w:semiHidden/>
    <w:unhideWhenUsed/>
    <w:rsid w:val="00660299"/>
  </w:style>
  <w:style w:type="numbering" w:customStyle="1" w:styleId="8131">
    <w:name w:val="Нет списка8131"/>
    <w:next w:val="ab"/>
    <w:uiPriority w:val="99"/>
    <w:semiHidden/>
    <w:unhideWhenUsed/>
    <w:rsid w:val="00660299"/>
  </w:style>
  <w:style w:type="numbering" w:customStyle="1" w:styleId="1111121">
    <w:name w:val="Нет списка1111121"/>
    <w:next w:val="ab"/>
    <w:uiPriority w:val="99"/>
    <w:semiHidden/>
    <w:unhideWhenUsed/>
    <w:rsid w:val="00660299"/>
  </w:style>
  <w:style w:type="table" w:customStyle="1" w:styleId="1821">
    <w:name w:val="Сетка таблицы1821"/>
    <w:basedOn w:val="aa"/>
    <w:next w:val="af4"/>
    <w:uiPriority w:val="59"/>
    <w:rsid w:val="006602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b"/>
    <w:uiPriority w:val="99"/>
    <w:semiHidden/>
    <w:unhideWhenUsed/>
    <w:rsid w:val="00660299"/>
  </w:style>
  <w:style w:type="numbering" w:customStyle="1" w:styleId="12310">
    <w:name w:val="Нет списка1231"/>
    <w:next w:val="ab"/>
    <w:uiPriority w:val="99"/>
    <w:semiHidden/>
    <w:unhideWhenUsed/>
    <w:rsid w:val="00660299"/>
  </w:style>
  <w:style w:type="table" w:customStyle="1" w:styleId="1911">
    <w:name w:val="Сетка таблицы1911"/>
    <w:basedOn w:val="aa"/>
    <w:next w:val="af4"/>
    <w:uiPriority w:val="59"/>
    <w:rsid w:val="0066029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Нет списка11111121"/>
    <w:next w:val="ab"/>
    <w:semiHidden/>
    <w:rsid w:val="00660299"/>
  </w:style>
  <w:style w:type="numbering" w:customStyle="1" w:styleId="21131">
    <w:name w:val="Нет списка21131"/>
    <w:next w:val="ab"/>
    <w:semiHidden/>
    <w:rsid w:val="00660299"/>
  </w:style>
  <w:style w:type="table" w:customStyle="1" w:styleId="11011">
    <w:name w:val="Сетка таблицы1101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1"/>
    <w:next w:val="ab"/>
    <w:semiHidden/>
    <w:rsid w:val="00660299"/>
  </w:style>
  <w:style w:type="table" w:customStyle="1" w:styleId="21110">
    <w:name w:val="Сетка таблицы211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1">
    <w:name w:val="Нет списка41131"/>
    <w:next w:val="ab"/>
    <w:semiHidden/>
    <w:rsid w:val="00660299"/>
  </w:style>
  <w:style w:type="table" w:customStyle="1" w:styleId="31110">
    <w:name w:val="Сетка таблицы311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a"/>
    <w:next w:val="af4"/>
    <w:rsid w:val="0066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Д_Стиль1131"/>
    <w:rsid w:val="00660299"/>
  </w:style>
  <w:style w:type="numbering" w:customStyle="1" w:styleId="51131">
    <w:name w:val="Нет списка51131"/>
    <w:next w:val="ab"/>
    <w:uiPriority w:val="99"/>
    <w:semiHidden/>
    <w:unhideWhenUsed/>
    <w:rsid w:val="00660299"/>
  </w:style>
  <w:style w:type="table" w:customStyle="1" w:styleId="61110">
    <w:name w:val="Сетка таблицы6111"/>
    <w:basedOn w:val="aa"/>
    <w:next w:val="af4"/>
    <w:uiPriority w:val="59"/>
    <w:rsid w:val="006602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31">
    <w:name w:val="Нет списка61131"/>
    <w:next w:val="ab"/>
    <w:uiPriority w:val="99"/>
    <w:semiHidden/>
    <w:unhideWhenUsed/>
    <w:rsid w:val="00660299"/>
  </w:style>
  <w:style w:type="table" w:customStyle="1" w:styleId="71110">
    <w:name w:val="Сетка таблицы7111"/>
    <w:basedOn w:val="aa"/>
    <w:next w:val="af4"/>
    <w:rsid w:val="006602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Сетка таблицы11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a"/>
    <w:next w:val="af4"/>
    <w:uiPriority w:val="59"/>
    <w:rsid w:val="00660299"/>
    <w:rPr>
      <w:rFonts w:eastAsia="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1">
    <w:name w:val="Нет списка71131"/>
    <w:next w:val="ab"/>
    <w:uiPriority w:val="99"/>
    <w:semiHidden/>
    <w:unhideWhenUsed/>
    <w:rsid w:val="00660299"/>
  </w:style>
  <w:style w:type="table" w:customStyle="1" w:styleId="16111">
    <w:name w:val="Сетка таблицы1611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a"/>
    <w:next w:val="af4"/>
    <w:uiPriority w:val="59"/>
    <w:rsid w:val="0066029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b"/>
    <w:uiPriority w:val="99"/>
    <w:semiHidden/>
    <w:unhideWhenUsed/>
    <w:rsid w:val="00660299"/>
  </w:style>
  <w:style w:type="numbering" w:customStyle="1" w:styleId="13211">
    <w:name w:val="Нет списка1321"/>
    <w:next w:val="ab"/>
    <w:semiHidden/>
    <w:rsid w:val="00660299"/>
  </w:style>
  <w:style w:type="numbering" w:customStyle="1" w:styleId="2221">
    <w:name w:val="Нет списка2221"/>
    <w:next w:val="ab"/>
    <w:semiHidden/>
    <w:rsid w:val="00660299"/>
  </w:style>
  <w:style w:type="numbering" w:customStyle="1" w:styleId="3221">
    <w:name w:val="Нет списка3221"/>
    <w:next w:val="ab"/>
    <w:semiHidden/>
    <w:rsid w:val="00660299"/>
  </w:style>
  <w:style w:type="numbering" w:customStyle="1" w:styleId="4221">
    <w:name w:val="Нет списка4221"/>
    <w:next w:val="ab"/>
    <w:semiHidden/>
    <w:rsid w:val="00660299"/>
  </w:style>
  <w:style w:type="numbering" w:customStyle="1" w:styleId="2213">
    <w:name w:val="Д_Стиль221"/>
    <w:rsid w:val="00660299"/>
  </w:style>
  <w:style w:type="numbering" w:customStyle="1" w:styleId="5221">
    <w:name w:val="Нет списка5221"/>
    <w:next w:val="ab"/>
    <w:uiPriority w:val="99"/>
    <w:semiHidden/>
    <w:unhideWhenUsed/>
    <w:rsid w:val="00660299"/>
  </w:style>
  <w:style w:type="numbering" w:customStyle="1" w:styleId="6221">
    <w:name w:val="Нет списка6221"/>
    <w:next w:val="ab"/>
    <w:uiPriority w:val="99"/>
    <w:semiHidden/>
    <w:unhideWhenUsed/>
    <w:rsid w:val="00660299"/>
  </w:style>
  <w:style w:type="numbering" w:customStyle="1" w:styleId="7221">
    <w:name w:val="Нет списка7221"/>
    <w:next w:val="ab"/>
    <w:uiPriority w:val="99"/>
    <w:semiHidden/>
    <w:unhideWhenUsed/>
    <w:rsid w:val="00660299"/>
  </w:style>
  <w:style w:type="numbering" w:customStyle="1" w:styleId="81121">
    <w:name w:val="Нет списка81121"/>
    <w:next w:val="ab"/>
    <w:uiPriority w:val="99"/>
    <w:semiHidden/>
    <w:unhideWhenUsed/>
    <w:rsid w:val="00660299"/>
  </w:style>
  <w:style w:type="numbering" w:customStyle="1" w:styleId="112210">
    <w:name w:val="Нет списка11221"/>
    <w:next w:val="ab"/>
    <w:uiPriority w:val="99"/>
    <w:semiHidden/>
    <w:unhideWhenUsed/>
    <w:rsid w:val="00660299"/>
  </w:style>
  <w:style w:type="numbering" w:customStyle="1" w:styleId="9121">
    <w:name w:val="Нет списка9121"/>
    <w:next w:val="ab"/>
    <w:uiPriority w:val="99"/>
    <w:semiHidden/>
    <w:unhideWhenUsed/>
    <w:rsid w:val="00660299"/>
  </w:style>
  <w:style w:type="numbering" w:customStyle="1" w:styleId="12121">
    <w:name w:val="Нет списка12121"/>
    <w:next w:val="ab"/>
    <w:uiPriority w:val="99"/>
    <w:semiHidden/>
    <w:unhideWhenUsed/>
    <w:rsid w:val="00660299"/>
  </w:style>
  <w:style w:type="numbering" w:customStyle="1" w:styleId="111221">
    <w:name w:val="Нет списка111221"/>
    <w:next w:val="ab"/>
    <w:semiHidden/>
    <w:rsid w:val="00660299"/>
  </w:style>
  <w:style w:type="numbering" w:customStyle="1" w:styleId="211121">
    <w:name w:val="Нет списка211121"/>
    <w:next w:val="ab"/>
    <w:semiHidden/>
    <w:rsid w:val="00660299"/>
  </w:style>
  <w:style w:type="numbering" w:customStyle="1" w:styleId="311121">
    <w:name w:val="Нет списка311121"/>
    <w:next w:val="ab"/>
    <w:semiHidden/>
    <w:rsid w:val="00660299"/>
  </w:style>
  <w:style w:type="numbering" w:customStyle="1" w:styleId="411121">
    <w:name w:val="Нет списка411121"/>
    <w:next w:val="ab"/>
    <w:semiHidden/>
    <w:rsid w:val="00660299"/>
  </w:style>
  <w:style w:type="numbering" w:customStyle="1" w:styleId="111210">
    <w:name w:val="Д_Стиль11121"/>
    <w:rsid w:val="00660299"/>
  </w:style>
  <w:style w:type="numbering" w:customStyle="1" w:styleId="511121">
    <w:name w:val="Нет списка511121"/>
    <w:next w:val="ab"/>
    <w:uiPriority w:val="99"/>
    <w:semiHidden/>
    <w:unhideWhenUsed/>
    <w:rsid w:val="00660299"/>
  </w:style>
  <w:style w:type="numbering" w:customStyle="1" w:styleId="611121">
    <w:name w:val="Нет списка611121"/>
    <w:next w:val="ab"/>
    <w:uiPriority w:val="99"/>
    <w:semiHidden/>
    <w:unhideWhenUsed/>
    <w:rsid w:val="00660299"/>
  </w:style>
  <w:style w:type="numbering" w:customStyle="1" w:styleId="711121">
    <w:name w:val="Нет списка711121"/>
    <w:next w:val="ab"/>
    <w:uiPriority w:val="99"/>
    <w:semiHidden/>
    <w:unhideWhenUsed/>
    <w:rsid w:val="00660299"/>
  </w:style>
  <w:style w:type="numbering" w:customStyle="1" w:styleId="14110">
    <w:name w:val="Нет списка1411"/>
    <w:next w:val="ab"/>
    <w:uiPriority w:val="99"/>
    <w:semiHidden/>
    <w:unhideWhenUsed/>
    <w:rsid w:val="00660299"/>
  </w:style>
  <w:style w:type="numbering" w:customStyle="1" w:styleId="15110">
    <w:name w:val="Нет списка1511"/>
    <w:next w:val="ab"/>
    <w:uiPriority w:val="99"/>
    <w:semiHidden/>
    <w:unhideWhenUsed/>
    <w:rsid w:val="00660299"/>
  </w:style>
  <w:style w:type="numbering" w:customStyle="1" w:styleId="113110">
    <w:name w:val="Нет списка11311"/>
    <w:next w:val="ab"/>
    <w:semiHidden/>
    <w:rsid w:val="00660299"/>
  </w:style>
  <w:style w:type="numbering" w:customStyle="1" w:styleId="2311">
    <w:name w:val="Нет списка2311"/>
    <w:next w:val="ab"/>
    <w:semiHidden/>
    <w:rsid w:val="00660299"/>
  </w:style>
  <w:style w:type="numbering" w:customStyle="1" w:styleId="3311">
    <w:name w:val="Нет списка3311"/>
    <w:next w:val="ab"/>
    <w:semiHidden/>
    <w:rsid w:val="00660299"/>
  </w:style>
  <w:style w:type="numbering" w:customStyle="1" w:styleId="4311">
    <w:name w:val="Нет списка4311"/>
    <w:next w:val="ab"/>
    <w:semiHidden/>
    <w:rsid w:val="00660299"/>
  </w:style>
  <w:style w:type="numbering" w:customStyle="1" w:styleId="3115">
    <w:name w:val="Д_Стиль311"/>
    <w:rsid w:val="00660299"/>
  </w:style>
  <w:style w:type="numbering" w:customStyle="1" w:styleId="5311">
    <w:name w:val="Нет списка5311"/>
    <w:next w:val="ab"/>
    <w:uiPriority w:val="99"/>
    <w:semiHidden/>
    <w:unhideWhenUsed/>
    <w:rsid w:val="00660299"/>
  </w:style>
  <w:style w:type="numbering" w:customStyle="1" w:styleId="6311">
    <w:name w:val="Нет списка6311"/>
    <w:next w:val="ab"/>
    <w:uiPriority w:val="99"/>
    <w:semiHidden/>
    <w:unhideWhenUsed/>
    <w:rsid w:val="00660299"/>
  </w:style>
  <w:style w:type="numbering" w:customStyle="1" w:styleId="7311">
    <w:name w:val="Нет списка7311"/>
    <w:next w:val="ab"/>
    <w:uiPriority w:val="99"/>
    <w:semiHidden/>
    <w:unhideWhenUsed/>
    <w:rsid w:val="00660299"/>
  </w:style>
  <w:style w:type="numbering" w:customStyle="1" w:styleId="82110">
    <w:name w:val="Нет списка8211"/>
    <w:next w:val="ab"/>
    <w:uiPriority w:val="99"/>
    <w:semiHidden/>
    <w:unhideWhenUsed/>
    <w:rsid w:val="00660299"/>
  </w:style>
  <w:style w:type="numbering" w:customStyle="1" w:styleId="111311">
    <w:name w:val="Нет списка111311"/>
    <w:next w:val="ab"/>
    <w:uiPriority w:val="99"/>
    <w:semiHidden/>
    <w:unhideWhenUsed/>
    <w:rsid w:val="00660299"/>
  </w:style>
  <w:style w:type="numbering" w:customStyle="1" w:styleId="92110">
    <w:name w:val="Нет списка9211"/>
    <w:next w:val="ab"/>
    <w:uiPriority w:val="99"/>
    <w:semiHidden/>
    <w:unhideWhenUsed/>
    <w:rsid w:val="00660299"/>
  </w:style>
  <w:style w:type="numbering" w:customStyle="1" w:styleId="122110">
    <w:name w:val="Нет списка12211"/>
    <w:next w:val="ab"/>
    <w:uiPriority w:val="99"/>
    <w:semiHidden/>
    <w:unhideWhenUsed/>
    <w:rsid w:val="00660299"/>
  </w:style>
  <w:style w:type="numbering" w:customStyle="1" w:styleId="1111211">
    <w:name w:val="Нет списка1111211"/>
    <w:next w:val="ab"/>
    <w:semiHidden/>
    <w:rsid w:val="00660299"/>
  </w:style>
  <w:style w:type="numbering" w:customStyle="1" w:styleId="21211">
    <w:name w:val="Нет списка21211"/>
    <w:next w:val="ab"/>
    <w:semiHidden/>
    <w:rsid w:val="00660299"/>
  </w:style>
  <w:style w:type="numbering" w:customStyle="1" w:styleId="31211">
    <w:name w:val="Нет списка31211"/>
    <w:next w:val="ab"/>
    <w:semiHidden/>
    <w:rsid w:val="00660299"/>
  </w:style>
  <w:style w:type="numbering" w:customStyle="1" w:styleId="41211">
    <w:name w:val="Нет списка41211"/>
    <w:next w:val="ab"/>
    <w:semiHidden/>
    <w:rsid w:val="00660299"/>
  </w:style>
  <w:style w:type="numbering" w:customStyle="1" w:styleId="12113">
    <w:name w:val="Д_Стиль1211"/>
    <w:rsid w:val="00660299"/>
  </w:style>
  <w:style w:type="numbering" w:customStyle="1" w:styleId="51211">
    <w:name w:val="Нет списка51211"/>
    <w:next w:val="ab"/>
    <w:uiPriority w:val="99"/>
    <w:semiHidden/>
    <w:unhideWhenUsed/>
    <w:rsid w:val="00660299"/>
  </w:style>
  <w:style w:type="numbering" w:customStyle="1" w:styleId="61211">
    <w:name w:val="Нет списка61211"/>
    <w:next w:val="ab"/>
    <w:uiPriority w:val="99"/>
    <w:semiHidden/>
    <w:unhideWhenUsed/>
    <w:rsid w:val="00660299"/>
  </w:style>
  <w:style w:type="numbering" w:customStyle="1" w:styleId="71211">
    <w:name w:val="Нет списка71211"/>
    <w:next w:val="ab"/>
    <w:uiPriority w:val="99"/>
    <w:semiHidden/>
    <w:unhideWhenUsed/>
    <w:rsid w:val="00660299"/>
  </w:style>
  <w:style w:type="numbering" w:customStyle="1" w:styleId="101111">
    <w:name w:val="Нет списка10111"/>
    <w:next w:val="ab"/>
    <w:uiPriority w:val="99"/>
    <w:semiHidden/>
    <w:unhideWhenUsed/>
    <w:rsid w:val="00660299"/>
  </w:style>
  <w:style w:type="numbering" w:customStyle="1" w:styleId="131110">
    <w:name w:val="Нет списка13111"/>
    <w:next w:val="ab"/>
    <w:semiHidden/>
    <w:rsid w:val="00660299"/>
  </w:style>
  <w:style w:type="numbering" w:customStyle="1" w:styleId="22111">
    <w:name w:val="Нет списка22111"/>
    <w:next w:val="ab"/>
    <w:semiHidden/>
    <w:rsid w:val="00660299"/>
  </w:style>
  <w:style w:type="numbering" w:customStyle="1" w:styleId="32111">
    <w:name w:val="Нет списка32111"/>
    <w:next w:val="ab"/>
    <w:semiHidden/>
    <w:rsid w:val="00660299"/>
  </w:style>
  <w:style w:type="numbering" w:customStyle="1" w:styleId="42111">
    <w:name w:val="Нет списка42111"/>
    <w:next w:val="ab"/>
    <w:semiHidden/>
    <w:rsid w:val="00660299"/>
  </w:style>
  <w:style w:type="numbering" w:customStyle="1" w:styleId="21114">
    <w:name w:val="Д_Стиль2111"/>
    <w:rsid w:val="00660299"/>
  </w:style>
  <w:style w:type="numbering" w:customStyle="1" w:styleId="52111">
    <w:name w:val="Нет списка52111"/>
    <w:next w:val="ab"/>
    <w:uiPriority w:val="99"/>
    <w:semiHidden/>
    <w:unhideWhenUsed/>
    <w:rsid w:val="00660299"/>
  </w:style>
  <w:style w:type="numbering" w:customStyle="1" w:styleId="62111">
    <w:name w:val="Нет списка62111"/>
    <w:next w:val="ab"/>
    <w:uiPriority w:val="99"/>
    <w:semiHidden/>
    <w:unhideWhenUsed/>
    <w:rsid w:val="00660299"/>
  </w:style>
  <w:style w:type="numbering" w:customStyle="1" w:styleId="72111">
    <w:name w:val="Нет списка72111"/>
    <w:next w:val="ab"/>
    <w:uiPriority w:val="99"/>
    <w:semiHidden/>
    <w:unhideWhenUsed/>
    <w:rsid w:val="00660299"/>
  </w:style>
  <w:style w:type="numbering" w:customStyle="1" w:styleId="81211">
    <w:name w:val="Нет списка81211"/>
    <w:next w:val="ab"/>
    <w:uiPriority w:val="99"/>
    <w:semiHidden/>
    <w:unhideWhenUsed/>
    <w:rsid w:val="00660299"/>
  </w:style>
  <w:style w:type="numbering" w:customStyle="1" w:styleId="112111">
    <w:name w:val="Нет списка112111"/>
    <w:next w:val="ab"/>
    <w:uiPriority w:val="99"/>
    <w:semiHidden/>
    <w:unhideWhenUsed/>
    <w:rsid w:val="00660299"/>
  </w:style>
  <w:style w:type="numbering" w:customStyle="1" w:styleId="911110">
    <w:name w:val="Нет списка91111"/>
    <w:next w:val="ab"/>
    <w:uiPriority w:val="99"/>
    <w:semiHidden/>
    <w:unhideWhenUsed/>
    <w:rsid w:val="00660299"/>
  </w:style>
  <w:style w:type="numbering" w:customStyle="1" w:styleId="121111">
    <w:name w:val="Нет списка121111"/>
    <w:next w:val="ab"/>
    <w:uiPriority w:val="99"/>
    <w:semiHidden/>
    <w:unhideWhenUsed/>
    <w:rsid w:val="00660299"/>
  </w:style>
  <w:style w:type="numbering" w:customStyle="1" w:styleId="1112111">
    <w:name w:val="Нет списка1112111"/>
    <w:next w:val="ab"/>
    <w:semiHidden/>
    <w:rsid w:val="00660299"/>
  </w:style>
  <w:style w:type="numbering" w:customStyle="1" w:styleId="211211">
    <w:name w:val="Нет списка211211"/>
    <w:next w:val="ab"/>
    <w:semiHidden/>
    <w:rsid w:val="00660299"/>
  </w:style>
  <w:style w:type="numbering" w:customStyle="1" w:styleId="311211">
    <w:name w:val="Нет списка311211"/>
    <w:next w:val="ab"/>
    <w:semiHidden/>
    <w:rsid w:val="00660299"/>
  </w:style>
  <w:style w:type="numbering" w:customStyle="1" w:styleId="411211">
    <w:name w:val="Нет списка411211"/>
    <w:next w:val="ab"/>
    <w:semiHidden/>
    <w:rsid w:val="00660299"/>
  </w:style>
  <w:style w:type="numbering" w:customStyle="1" w:styleId="112110">
    <w:name w:val="Д_Стиль11211"/>
    <w:rsid w:val="00660299"/>
  </w:style>
  <w:style w:type="numbering" w:customStyle="1" w:styleId="511211">
    <w:name w:val="Нет списка511211"/>
    <w:next w:val="ab"/>
    <w:uiPriority w:val="99"/>
    <w:semiHidden/>
    <w:unhideWhenUsed/>
    <w:rsid w:val="00660299"/>
  </w:style>
  <w:style w:type="numbering" w:customStyle="1" w:styleId="611211">
    <w:name w:val="Нет списка611211"/>
    <w:next w:val="ab"/>
    <w:uiPriority w:val="99"/>
    <w:semiHidden/>
    <w:unhideWhenUsed/>
    <w:rsid w:val="00660299"/>
  </w:style>
  <w:style w:type="numbering" w:customStyle="1" w:styleId="711211">
    <w:name w:val="Нет списка711211"/>
    <w:next w:val="ab"/>
    <w:uiPriority w:val="99"/>
    <w:semiHidden/>
    <w:unhideWhenUsed/>
    <w:rsid w:val="00660299"/>
  </w:style>
  <w:style w:type="numbering" w:customStyle="1" w:styleId="1810">
    <w:name w:val="Нет списка181"/>
    <w:next w:val="ab"/>
    <w:uiPriority w:val="99"/>
    <w:semiHidden/>
    <w:unhideWhenUsed/>
    <w:rsid w:val="00660299"/>
  </w:style>
  <w:style w:type="numbering" w:customStyle="1" w:styleId="1910">
    <w:name w:val="Нет списка191"/>
    <w:next w:val="ab"/>
    <w:uiPriority w:val="99"/>
    <w:semiHidden/>
    <w:unhideWhenUsed/>
    <w:rsid w:val="00660299"/>
  </w:style>
  <w:style w:type="numbering" w:customStyle="1" w:styleId="11010">
    <w:name w:val="Нет списка1101"/>
    <w:next w:val="ab"/>
    <w:uiPriority w:val="99"/>
    <w:semiHidden/>
    <w:unhideWhenUsed/>
    <w:rsid w:val="00660299"/>
  </w:style>
  <w:style w:type="table" w:customStyle="1" w:styleId="2310">
    <w:name w:val="Сетка таблицы231"/>
    <w:basedOn w:val="aa"/>
    <w:next w:val="af4"/>
    <w:uiPriority w:val="59"/>
    <w:rsid w:val="006602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b"/>
    <w:uiPriority w:val="99"/>
    <w:semiHidden/>
    <w:unhideWhenUsed/>
    <w:rsid w:val="00660299"/>
  </w:style>
  <w:style w:type="numbering" w:customStyle="1" w:styleId="351">
    <w:name w:val="Нет списка351"/>
    <w:next w:val="ab"/>
    <w:uiPriority w:val="99"/>
    <w:semiHidden/>
    <w:unhideWhenUsed/>
    <w:rsid w:val="00660299"/>
  </w:style>
  <w:style w:type="table" w:customStyle="1" w:styleId="11411">
    <w:name w:val="Сетка таблицы1141"/>
    <w:basedOn w:val="aa"/>
    <w:next w:val="af4"/>
    <w:uiPriority w:val="59"/>
    <w:rsid w:val="006602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Char">
    <w:name w:val="ConsNormal Char"/>
    <w:locked/>
    <w:rsid w:val="00660299"/>
    <w:rPr>
      <w:rFonts w:ascii="Arial" w:hAnsi="Arial" w:cs="Arial"/>
      <w:lang w:eastAsia="en-US"/>
    </w:rPr>
  </w:style>
  <w:style w:type="paragraph" w:customStyle="1" w:styleId="BodyTextIndent1">
    <w:name w:val="Body Text Indent1"/>
    <w:basedOn w:val="a8"/>
    <w:rsid w:val="0020752D"/>
    <w:pPr>
      <w:widowControl w:val="0"/>
      <w:adjustRightInd w:val="0"/>
      <w:spacing w:before="20" w:after="120"/>
      <w:ind w:left="283"/>
    </w:pPr>
    <w:rPr>
      <w:sz w:val="22"/>
      <w:szCs w:val="22"/>
    </w:rPr>
  </w:style>
  <w:style w:type="numbering" w:customStyle="1" w:styleId="66">
    <w:name w:val="Д_Стиль6"/>
    <w:rsid w:val="00C13514"/>
  </w:style>
  <w:style w:type="numbering" w:customStyle="1" w:styleId="424">
    <w:name w:val="Д_Стиль42"/>
    <w:rsid w:val="00C13514"/>
  </w:style>
  <w:style w:type="numbering" w:customStyle="1" w:styleId="112120">
    <w:name w:val="Д_Стиль11212"/>
    <w:rsid w:val="00C13514"/>
  </w:style>
  <w:style w:type="paragraph" w:customStyle="1" w:styleId="3b">
    <w:name w:val="заголовок 3"/>
    <w:basedOn w:val="a8"/>
    <w:next w:val="a8"/>
    <w:rsid w:val="00F07AE4"/>
    <w:pPr>
      <w:keepNext/>
      <w:widowControl w:val="0"/>
      <w:autoSpaceDE/>
      <w:autoSpaceDN/>
      <w:jc w:val="both"/>
    </w:pPr>
    <w:rPr>
      <w:snapToGrid w:val="0"/>
      <w:sz w:val="24"/>
    </w:rPr>
  </w:style>
  <w:style w:type="paragraph" w:customStyle="1" w:styleId="02">
    <w:name w:val="текст02"/>
    <w:basedOn w:val="a8"/>
    <w:rsid w:val="009A625E"/>
    <w:pPr>
      <w:adjustRightInd w:val="0"/>
      <w:spacing w:before="120"/>
      <w:jc w:val="both"/>
    </w:pPr>
    <w:rPr>
      <w:sz w:val="22"/>
      <w:szCs w:val="22"/>
    </w:rPr>
  </w:style>
  <w:style w:type="character" w:customStyle="1" w:styleId="24">
    <w:name w:val="Нижний колонтитул Знак2"/>
    <w:aliases w:val="Нижний колонтитул Знак Знак,Íèæíèé êîëîíòèòóë Çíàê Знак,Нижний колонтитóë Çíàê Знак"/>
    <w:link w:val="ae"/>
    <w:rsid w:val="00E83179"/>
  </w:style>
  <w:style w:type="paragraph" w:customStyle="1" w:styleId="em-1">
    <w:name w:val="em-пункт"/>
    <w:basedOn w:val="a8"/>
    <w:rsid w:val="00E83179"/>
    <w:pPr>
      <w:autoSpaceDE/>
      <w:autoSpaceDN/>
      <w:ind w:firstLine="567"/>
      <w:jc w:val="both"/>
    </w:pPr>
    <w:rPr>
      <w:b/>
      <w:sz w:val="22"/>
      <w:szCs w:val="22"/>
    </w:rPr>
  </w:style>
  <w:style w:type="paragraph" w:customStyle="1" w:styleId="em-2">
    <w:name w:val="em-текст сноски"/>
    <w:basedOn w:val="afd"/>
    <w:rsid w:val="000F7BFC"/>
    <w:pPr>
      <w:ind w:firstLine="284"/>
      <w:jc w:val="both"/>
    </w:pPr>
    <w:rPr>
      <w:vanish/>
      <w:sz w:val="16"/>
      <w:szCs w:val="16"/>
    </w:rPr>
  </w:style>
  <w:style w:type="paragraph" w:customStyle="1" w:styleId="affffff">
    <w:name w:val="А О"/>
    <w:link w:val="affffff0"/>
    <w:rsid w:val="000F7E69"/>
    <w:pPr>
      <w:widowControl w:val="0"/>
      <w:ind w:firstLine="567"/>
      <w:jc w:val="both"/>
    </w:pPr>
    <w:rPr>
      <w:sz w:val="22"/>
      <w:szCs w:val="24"/>
    </w:rPr>
  </w:style>
  <w:style w:type="character" w:customStyle="1" w:styleId="affffff0">
    <w:name w:val="А О Знак"/>
    <w:link w:val="affffff"/>
    <w:locked/>
    <w:rsid w:val="000F7E69"/>
    <w:rPr>
      <w:sz w:val="22"/>
      <w:szCs w:val="24"/>
    </w:rPr>
  </w:style>
  <w:style w:type="numbering" w:customStyle="1" w:styleId="270">
    <w:name w:val="Нет списка27"/>
    <w:next w:val="ab"/>
    <w:uiPriority w:val="99"/>
    <w:semiHidden/>
    <w:unhideWhenUsed/>
    <w:rsid w:val="006C7C53"/>
  </w:style>
  <w:style w:type="numbering" w:customStyle="1" w:styleId="1170">
    <w:name w:val="Нет списка117"/>
    <w:next w:val="ab"/>
    <w:uiPriority w:val="99"/>
    <w:semiHidden/>
    <w:unhideWhenUsed/>
    <w:rsid w:val="006C7C53"/>
  </w:style>
  <w:style w:type="numbering" w:customStyle="1" w:styleId="118">
    <w:name w:val="Нет списка118"/>
    <w:next w:val="ab"/>
    <w:semiHidden/>
    <w:rsid w:val="006C7C53"/>
  </w:style>
  <w:style w:type="numbering" w:customStyle="1" w:styleId="280">
    <w:name w:val="Нет списка28"/>
    <w:next w:val="ab"/>
    <w:semiHidden/>
    <w:rsid w:val="006C7C53"/>
  </w:style>
  <w:style w:type="numbering" w:customStyle="1" w:styleId="370">
    <w:name w:val="Нет списка37"/>
    <w:next w:val="ab"/>
    <w:semiHidden/>
    <w:rsid w:val="006C7C53"/>
  </w:style>
  <w:style w:type="numbering" w:customStyle="1" w:styleId="460">
    <w:name w:val="Нет списка46"/>
    <w:next w:val="ab"/>
    <w:semiHidden/>
    <w:rsid w:val="006C7C53"/>
  </w:style>
  <w:style w:type="numbering" w:customStyle="1" w:styleId="7">
    <w:name w:val="Д_Стиль7"/>
    <w:rsid w:val="006C7C53"/>
    <w:pPr>
      <w:numPr>
        <w:numId w:val="20"/>
      </w:numPr>
    </w:pPr>
  </w:style>
  <w:style w:type="numbering" w:customStyle="1" w:styleId="560">
    <w:name w:val="Нет списка56"/>
    <w:next w:val="ab"/>
    <w:uiPriority w:val="99"/>
    <w:semiHidden/>
    <w:unhideWhenUsed/>
    <w:rsid w:val="006C7C53"/>
  </w:style>
  <w:style w:type="numbering" w:customStyle="1" w:styleId="660">
    <w:name w:val="Нет списка66"/>
    <w:next w:val="ab"/>
    <w:uiPriority w:val="99"/>
    <w:semiHidden/>
    <w:unhideWhenUsed/>
    <w:rsid w:val="006C7C53"/>
  </w:style>
  <w:style w:type="numbering" w:customStyle="1" w:styleId="76">
    <w:name w:val="Нет списка76"/>
    <w:next w:val="ab"/>
    <w:uiPriority w:val="99"/>
    <w:semiHidden/>
    <w:unhideWhenUsed/>
    <w:rsid w:val="006C7C53"/>
  </w:style>
  <w:style w:type="numbering" w:customStyle="1" w:styleId="85">
    <w:name w:val="Нет списка85"/>
    <w:next w:val="ab"/>
    <w:uiPriority w:val="99"/>
    <w:semiHidden/>
    <w:unhideWhenUsed/>
    <w:rsid w:val="006C7C53"/>
  </w:style>
  <w:style w:type="numbering" w:customStyle="1" w:styleId="1116">
    <w:name w:val="Нет списка1116"/>
    <w:next w:val="ab"/>
    <w:uiPriority w:val="99"/>
    <w:semiHidden/>
    <w:unhideWhenUsed/>
    <w:rsid w:val="006C7C53"/>
  </w:style>
  <w:style w:type="numbering" w:customStyle="1" w:styleId="11115">
    <w:name w:val="Нет списка11115"/>
    <w:next w:val="ab"/>
    <w:semiHidden/>
    <w:rsid w:val="006C7C53"/>
  </w:style>
  <w:style w:type="numbering" w:customStyle="1" w:styleId="215">
    <w:name w:val="Нет списка215"/>
    <w:next w:val="ab"/>
    <w:semiHidden/>
    <w:rsid w:val="006C7C53"/>
  </w:style>
  <w:style w:type="numbering" w:customStyle="1" w:styleId="315">
    <w:name w:val="Нет списка315"/>
    <w:next w:val="ab"/>
    <w:semiHidden/>
    <w:rsid w:val="006C7C53"/>
  </w:style>
  <w:style w:type="numbering" w:customStyle="1" w:styleId="4150">
    <w:name w:val="Нет списка415"/>
    <w:next w:val="ab"/>
    <w:semiHidden/>
    <w:rsid w:val="006C7C53"/>
  </w:style>
  <w:style w:type="numbering" w:customStyle="1" w:styleId="154">
    <w:name w:val="Д_Стиль15"/>
    <w:rsid w:val="006C7C53"/>
  </w:style>
  <w:style w:type="numbering" w:customStyle="1" w:styleId="515">
    <w:name w:val="Нет списка515"/>
    <w:next w:val="ab"/>
    <w:uiPriority w:val="99"/>
    <w:semiHidden/>
    <w:unhideWhenUsed/>
    <w:rsid w:val="006C7C53"/>
  </w:style>
  <w:style w:type="numbering" w:customStyle="1" w:styleId="615">
    <w:name w:val="Нет списка615"/>
    <w:next w:val="ab"/>
    <w:uiPriority w:val="99"/>
    <w:semiHidden/>
    <w:unhideWhenUsed/>
    <w:rsid w:val="006C7C53"/>
  </w:style>
  <w:style w:type="numbering" w:customStyle="1" w:styleId="715">
    <w:name w:val="Нет списка715"/>
    <w:next w:val="ab"/>
    <w:uiPriority w:val="99"/>
    <w:semiHidden/>
    <w:unhideWhenUsed/>
    <w:rsid w:val="006C7C53"/>
  </w:style>
  <w:style w:type="numbering" w:customStyle="1" w:styleId="815">
    <w:name w:val="Нет списка815"/>
    <w:next w:val="ab"/>
    <w:uiPriority w:val="99"/>
    <w:semiHidden/>
    <w:unhideWhenUsed/>
    <w:rsid w:val="006C7C53"/>
  </w:style>
  <w:style w:type="numbering" w:customStyle="1" w:styleId="1111140">
    <w:name w:val="Нет списка111114"/>
    <w:next w:val="ab"/>
    <w:uiPriority w:val="99"/>
    <w:semiHidden/>
    <w:unhideWhenUsed/>
    <w:rsid w:val="006C7C53"/>
  </w:style>
  <w:style w:type="numbering" w:customStyle="1" w:styleId="1111114">
    <w:name w:val="Нет списка1111114"/>
    <w:next w:val="ab"/>
    <w:semiHidden/>
    <w:rsid w:val="006C7C53"/>
  </w:style>
  <w:style w:type="numbering" w:customStyle="1" w:styleId="21150">
    <w:name w:val="Нет списка2115"/>
    <w:next w:val="ab"/>
    <w:semiHidden/>
    <w:rsid w:val="006C7C53"/>
  </w:style>
  <w:style w:type="numbering" w:customStyle="1" w:styleId="31150">
    <w:name w:val="Нет списка3115"/>
    <w:next w:val="ab"/>
    <w:semiHidden/>
    <w:rsid w:val="006C7C53"/>
  </w:style>
  <w:style w:type="numbering" w:customStyle="1" w:styleId="4115">
    <w:name w:val="Нет списка4115"/>
    <w:next w:val="ab"/>
    <w:semiHidden/>
    <w:rsid w:val="006C7C53"/>
  </w:style>
  <w:style w:type="numbering" w:customStyle="1" w:styleId="1152">
    <w:name w:val="Д_Стиль115"/>
    <w:rsid w:val="006C7C53"/>
  </w:style>
  <w:style w:type="numbering" w:customStyle="1" w:styleId="5115">
    <w:name w:val="Нет списка5115"/>
    <w:next w:val="ab"/>
    <w:uiPriority w:val="99"/>
    <w:semiHidden/>
    <w:unhideWhenUsed/>
    <w:rsid w:val="006C7C53"/>
  </w:style>
  <w:style w:type="numbering" w:customStyle="1" w:styleId="6115">
    <w:name w:val="Нет списка6115"/>
    <w:next w:val="ab"/>
    <w:uiPriority w:val="99"/>
    <w:semiHidden/>
    <w:unhideWhenUsed/>
    <w:rsid w:val="006C7C53"/>
  </w:style>
  <w:style w:type="numbering" w:customStyle="1" w:styleId="7115">
    <w:name w:val="Нет списка7115"/>
    <w:next w:val="ab"/>
    <w:uiPriority w:val="99"/>
    <w:semiHidden/>
    <w:unhideWhenUsed/>
    <w:rsid w:val="006C7C53"/>
  </w:style>
  <w:style w:type="numbering" w:customStyle="1" w:styleId="8114">
    <w:name w:val="Нет списка8114"/>
    <w:next w:val="ab"/>
    <w:uiPriority w:val="99"/>
    <w:semiHidden/>
    <w:unhideWhenUsed/>
    <w:rsid w:val="006C7C53"/>
  </w:style>
  <w:style w:type="numbering" w:customStyle="1" w:styleId="11111112">
    <w:name w:val="Нет списка11111112"/>
    <w:next w:val="ab"/>
    <w:uiPriority w:val="99"/>
    <w:semiHidden/>
    <w:unhideWhenUsed/>
    <w:rsid w:val="006C7C53"/>
  </w:style>
  <w:style w:type="numbering" w:customStyle="1" w:styleId="95">
    <w:name w:val="Нет списка95"/>
    <w:next w:val="ab"/>
    <w:uiPriority w:val="99"/>
    <w:semiHidden/>
    <w:unhideWhenUsed/>
    <w:rsid w:val="006C7C53"/>
  </w:style>
  <w:style w:type="numbering" w:customStyle="1" w:styleId="125">
    <w:name w:val="Нет списка125"/>
    <w:next w:val="ab"/>
    <w:uiPriority w:val="99"/>
    <w:semiHidden/>
    <w:unhideWhenUsed/>
    <w:rsid w:val="006C7C53"/>
  </w:style>
  <w:style w:type="numbering" w:customStyle="1" w:styleId="111111111">
    <w:name w:val="Нет списка111111111"/>
    <w:next w:val="ab"/>
    <w:semiHidden/>
    <w:rsid w:val="006C7C53"/>
  </w:style>
  <w:style w:type="numbering" w:customStyle="1" w:styleId="211140">
    <w:name w:val="Нет списка21114"/>
    <w:next w:val="ab"/>
    <w:semiHidden/>
    <w:rsid w:val="006C7C53"/>
  </w:style>
  <w:style w:type="numbering" w:customStyle="1" w:styleId="31114">
    <w:name w:val="Нет списка31114"/>
    <w:next w:val="ab"/>
    <w:semiHidden/>
    <w:rsid w:val="006C7C53"/>
  </w:style>
  <w:style w:type="numbering" w:customStyle="1" w:styleId="41114">
    <w:name w:val="Нет списка41114"/>
    <w:next w:val="ab"/>
    <w:semiHidden/>
    <w:rsid w:val="006C7C53"/>
  </w:style>
  <w:style w:type="numbering" w:customStyle="1" w:styleId="11140">
    <w:name w:val="Д_Стиль1114"/>
    <w:rsid w:val="006C7C53"/>
  </w:style>
  <w:style w:type="numbering" w:customStyle="1" w:styleId="51114">
    <w:name w:val="Нет списка51114"/>
    <w:next w:val="ab"/>
    <w:uiPriority w:val="99"/>
    <w:semiHidden/>
    <w:unhideWhenUsed/>
    <w:rsid w:val="006C7C53"/>
  </w:style>
  <w:style w:type="numbering" w:customStyle="1" w:styleId="61114">
    <w:name w:val="Нет списка61114"/>
    <w:next w:val="ab"/>
    <w:uiPriority w:val="99"/>
    <w:semiHidden/>
    <w:unhideWhenUsed/>
    <w:rsid w:val="006C7C53"/>
  </w:style>
  <w:style w:type="numbering" w:customStyle="1" w:styleId="71114">
    <w:name w:val="Нет списка71114"/>
    <w:next w:val="ab"/>
    <w:uiPriority w:val="99"/>
    <w:semiHidden/>
    <w:unhideWhenUsed/>
    <w:rsid w:val="006C7C53"/>
  </w:style>
  <w:style w:type="numbering" w:customStyle="1" w:styleId="104">
    <w:name w:val="Нет списка104"/>
    <w:next w:val="ab"/>
    <w:uiPriority w:val="99"/>
    <w:semiHidden/>
    <w:unhideWhenUsed/>
    <w:rsid w:val="006C7C53"/>
  </w:style>
  <w:style w:type="numbering" w:customStyle="1" w:styleId="134">
    <w:name w:val="Нет списка134"/>
    <w:next w:val="ab"/>
    <w:semiHidden/>
    <w:rsid w:val="006C7C53"/>
  </w:style>
  <w:style w:type="numbering" w:customStyle="1" w:styleId="224">
    <w:name w:val="Нет списка224"/>
    <w:next w:val="ab"/>
    <w:semiHidden/>
    <w:rsid w:val="006C7C53"/>
  </w:style>
  <w:style w:type="numbering" w:customStyle="1" w:styleId="3240">
    <w:name w:val="Нет списка324"/>
    <w:next w:val="ab"/>
    <w:semiHidden/>
    <w:rsid w:val="006C7C53"/>
  </w:style>
  <w:style w:type="numbering" w:customStyle="1" w:styleId="4240">
    <w:name w:val="Нет списка424"/>
    <w:next w:val="ab"/>
    <w:semiHidden/>
    <w:rsid w:val="006C7C53"/>
  </w:style>
  <w:style w:type="numbering" w:customStyle="1" w:styleId="242">
    <w:name w:val="Д_Стиль24"/>
    <w:rsid w:val="006C7C53"/>
  </w:style>
  <w:style w:type="numbering" w:customStyle="1" w:styleId="524">
    <w:name w:val="Нет списка524"/>
    <w:next w:val="ab"/>
    <w:uiPriority w:val="99"/>
    <w:semiHidden/>
    <w:unhideWhenUsed/>
    <w:rsid w:val="006C7C53"/>
  </w:style>
  <w:style w:type="numbering" w:customStyle="1" w:styleId="624">
    <w:name w:val="Нет списка624"/>
    <w:next w:val="ab"/>
    <w:uiPriority w:val="99"/>
    <w:semiHidden/>
    <w:unhideWhenUsed/>
    <w:rsid w:val="006C7C53"/>
  </w:style>
  <w:style w:type="numbering" w:customStyle="1" w:styleId="724">
    <w:name w:val="Нет списка724"/>
    <w:next w:val="ab"/>
    <w:uiPriority w:val="99"/>
    <w:semiHidden/>
    <w:unhideWhenUsed/>
    <w:rsid w:val="006C7C53"/>
  </w:style>
  <w:style w:type="numbering" w:customStyle="1" w:styleId="81112">
    <w:name w:val="Нет списка81112"/>
    <w:next w:val="ab"/>
    <w:uiPriority w:val="99"/>
    <w:semiHidden/>
    <w:unhideWhenUsed/>
    <w:rsid w:val="006C7C53"/>
  </w:style>
  <w:style w:type="numbering" w:customStyle="1" w:styleId="1124">
    <w:name w:val="Нет списка1124"/>
    <w:next w:val="ab"/>
    <w:uiPriority w:val="99"/>
    <w:semiHidden/>
    <w:unhideWhenUsed/>
    <w:rsid w:val="006C7C53"/>
  </w:style>
  <w:style w:type="numbering" w:customStyle="1" w:styleId="914">
    <w:name w:val="Нет списка914"/>
    <w:next w:val="ab"/>
    <w:uiPriority w:val="99"/>
    <w:semiHidden/>
    <w:unhideWhenUsed/>
    <w:rsid w:val="006C7C53"/>
  </w:style>
  <w:style w:type="numbering" w:customStyle="1" w:styleId="1214">
    <w:name w:val="Нет списка1214"/>
    <w:next w:val="ab"/>
    <w:uiPriority w:val="99"/>
    <w:semiHidden/>
    <w:unhideWhenUsed/>
    <w:rsid w:val="006C7C53"/>
  </w:style>
  <w:style w:type="numbering" w:customStyle="1" w:styleId="111240">
    <w:name w:val="Нет списка11124"/>
    <w:next w:val="ab"/>
    <w:semiHidden/>
    <w:rsid w:val="006C7C53"/>
  </w:style>
  <w:style w:type="numbering" w:customStyle="1" w:styleId="211112">
    <w:name w:val="Нет списка211112"/>
    <w:next w:val="ab"/>
    <w:semiHidden/>
    <w:rsid w:val="006C7C53"/>
  </w:style>
  <w:style w:type="numbering" w:customStyle="1" w:styleId="311112">
    <w:name w:val="Нет списка311112"/>
    <w:next w:val="ab"/>
    <w:semiHidden/>
    <w:rsid w:val="006C7C53"/>
  </w:style>
  <w:style w:type="numbering" w:customStyle="1" w:styleId="411112">
    <w:name w:val="Нет списка411112"/>
    <w:next w:val="ab"/>
    <w:semiHidden/>
    <w:rsid w:val="006C7C53"/>
  </w:style>
  <w:style w:type="numbering" w:customStyle="1" w:styleId="111123">
    <w:name w:val="Д_Стиль11112"/>
    <w:rsid w:val="006C7C53"/>
  </w:style>
  <w:style w:type="numbering" w:customStyle="1" w:styleId="511112">
    <w:name w:val="Нет списка511112"/>
    <w:next w:val="ab"/>
    <w:uiPriority w:val="99"/>
    <w:semiHidden/>
    <w:unhideWhenUsed/>
    <w:rsid w:val="006C7C53"/>
  </w:style>
  <w:style w:type="numbering" w:customStyle="1" w:styleId="611112">
    <w:name w:val="Нет списка611112"/>
    <w:next w:val="ab"/>
    <w:uiPriority w:val="99"/>
    <w:semiHidden/>
    <w:unhideWhenUsed/>
    <w:rsid w:val="006C7C53"/>
  </w:style>
  <w:style w:type="numbering" w:customStyle="1" w:styleId="711112">
    <w:name w:val="Нет списка711112"/>
    <w:next w:val="ab"/>
    <w:uiPriority w:val="99"/>
    <w:semiHidden/>
    <w:unhideWhenUsed/>
    <w:rsid w:val="006C7C53"/>
  </w:style>
  <w:style w:type="numbering" w:customStyle="1" w:styleId="1430">
    <w:name w:val="Нет списка143"/>
    <w:next w:val="ab"/>
    <w:uiPriority w:val="99"/>
    <w:semiHidden/>
    <w:unhideWhenUsed/>
    <w:rsid w:val="006C7C53"/>
  </w:style>
  <w:style w:type="numbering" w:customStyle="1" w:styleId="1530">
    <w:name w:val="Нет списка153"/>
    <w:next w:val="ab"/>
    <w:uiPriority w:val="99"/>
    <w:semiHidden/>
    <w:unhideWhenUsed/>
    <w:rsid w:val="006C7C53"/>
  </w:style>
  <w:style w:type="numbering" w:customStyle="1" w:styleId="1133">
    <w:name w:val="Нет списка1133"/>
    <w:next w:val="ab"/>
    <w:semiHidden/>
    <w:rsid w:val="006C7C53"/>
  </w:style>
  <w:style w:type="numbering" w:customStyle="1" w:styleId="2330">
    <w:name w:val="Нет списка233"/>
    <w:next w:val="ab"/>
    <w:semiHidden/>
    <w:rsid w:val="006C7C53"/>
  </w:style>
  <w:style w:type="numbering" w:customStyle="1" w:styleId="333">
    <w:name w:val="Нет списка333"/>
    <w:next w:val="ab"/>
    <w:semiHidden/>
    <w:rsid w:val="006C7C53"/>
  </w:style>
  <w:style w:type="numbering" w:customStyle="1" w:styleId="433">
    <w:name w:val="Нет списка433"/>
    <w:next w:val="ab"/>
    <w:semiHidden/>
    <w:rsid w:val="006C7C53"/>
  </w:style>
  <w:style w:type="numbering" w:customStyle="1" w:styleId="334">
    <w:name w:val="Д_Стиль33"/>
    <w:rsid w:val="006C7C53"/>
  </w:style>
  <w:style w:type="numbering" w:customStyle="1" w:styleId="533">
    <w:name w:val="Нет списка533"/>
    <w:next w:val="ab"/>
    <w:uiPriority w:val="99"/>
    <w:semiHidden/>
    <w:unhideWhenUsed/>
    <w:rsid w:val="006C7C53"/>
  </w:style>
  <w:style w:type="numbering" w:customStyle="1" w:styleId="633">
    <w:name w:val="Нет списка633"/>
    <w:next w:val="ab"/>
    <w:uiPriority w:val="99"/>
    <w:semiHidden/>
    <w:unhideWhenUsed/>
    <w:rsid w:val="006C7C53"/>
  </w:style>
  <w:style w:type="numbering" w:customStyle="1" w:styleId="733">
    <w:name w:val="Нет списка733"/>
    <w:next w:val="ab"/>
    <w:uiPriority w:val="99"/>
    <w:semiHidden/>
    <w:unhideWhenUsed/>
    <w:rsid w:val="006C7C53"/>
  </w:style>
  <w:style w:type="numbering" w:customStyle="1" w:styleId="823">
    <w:name w:val="Нет списка823"/>
    <w:next w:val="ab"/>
    <w:uiPriority w:val="99"/>
    <w:semiHidden/>
    <w:unhideWhenUsed/>
    <w:rsid w:val="006C7C53"/>
  </w:style>
  <w:style w:type="numbering" w:customStyle="1" w:styleId="11133">
    <w:name w:val="Нет списка11133"/>
    <w:next w:val="ab"/>
    <w:uiPriority w:val="99"/>
    <w:semiHidden/>
    <w:unhideWhenUsed/>
    <w:rsid w:val="006C7C53"/>
  </w:style>
  <w:style w:type="numbering" w:customStyle="1" w:styleId="923">
    <w:name w:val="Нет списка923"/>
    <w:next w:val="ab"/>
    <w:uiPriority w:val="99"/>
    <w:semiHidden/>
    <w:unhideWhenUsed/>
    <w:rsid w:val="006C7C53"/>
  </w:style>
  <w:style w:type="numbering" w:customStyle="1" w:styleId="12230">
    <w:name w:val="Нет списка1223"/>
    <w:next w:val="ab"/>
    <w:uiPriority w:val="99"/>
    <w:semiHidden/>
    <w:unhideWhenUsed/>
    <w:rsid w:val="006C7C53"/>
  </w:style>
  <w:style w:type="numbering" w:customStyle="1" w:styleId="1111230">
    <w:name w:val="Нет списка111123"/>
    <w:next w:val="ab"/>
    <w:semiHidden/>
    <w:rsid w:val="006C7C53"/>
  </w:style>
  <w:style w:type="numbering" w:customStyle="1" w:styleId="21230">
    <w:name w:val="Нет списка2123"/>
    <w:next w:val="ab"/>
    <w:semiHidden/>
    <w:rsid w:val="006C7C53"/>
  </w:style>
  <w:style w:type="numbering" w:customStyle="1" w:styleId="3123">
    <w:name w:val="Нет списка3123"/>
    <w:next w:val="ab"/>
    <w:semiHidden/>
    <w:rsid w:val="006C7C53"/>
  </w:style>
  <w:style w:type="numbering" w:customStyle="1" w:styleId="4123">
    <w:name w:val="Нет списка4123"/>
    <w:next w:val="ab"/>
    <w:semiHidden/>
    <w:rsid w:val="006C7C53"/>
  </w:style>
  <w:style w:type="numbering" w:customStyle="1" w:styleId="1232">
    <w:name w:val="Д_Стиль123"/>
    <w:rsid w:val="006C7C53"/>
  </w:style>
  <w:style w:type="numbering" w:customStyle="1" w:styleId="5123">
    <w:name w:val="Нет списка5123"/>
    <w:next w:val="ab"/>
    <w:uiPriority w:val="99"/>
    <w:semiHidden/>
    <w:unhideWhenUsed/>
    <w:rsid w:val="006C7C53"/>
  </w:style>
  <w:style w:type="numbering" w:customStyle="1" w:styleId="6123">
    <w:name w:val="Нет списка6123"/>
    <w:next w:val="ab"/>
    <w:uiPriority w:val="99"/>
    <w:semiHidden/>
    <w:unhideWhenUsed/>
    <w:rsid w:val="006C7C53"/>
  </w:style>
  <w:style w:type="numbering" w:customStyle="1" w:styleId="7123">
    <w:name w:val="Нет списка7123"/>
    <w:next w:val="ab"/>
    <w:uiPriority w:val="99"/>
    <w:semiHidden/>
    <w:unhideWhenUsed/>
    <w:rsid w:val="006C7C53"/>
  </w:style>
  <w:style w:type="numbering" w:customStyle="1" w:styleId="1013">
    <w:name w:val="Нет списка1013"/>
    <w:next w:val="ab"/>
    <w:uiPriority w:val="99"/>
    <w:semiHidden/>
    <w:unhideWhenUsed/>
    <w:rsid w:val="006C7C53"/>
  </w:style>
  <w:style w:type="numbering" w:customStyle="1" w:styleId="13130">
    <w:name w:val="Нет списка1313"/>
    <w:next w:val="ab"/>
    <w:semiHidden/>
    <w:rsid w:val="006C7C53"/>
  </w:style>
  <w:style w:type="numbering" w:customStyle="1" w:styleId="22130">
    <w:name w:val="Нет списка2213"/>
    <w:next w:val="ab"/>
    <w:semiHidden/>
    <w:rsid w:val="006C7C53"/>
  </w:style>
  <w:style w:type="numbering" w:customStyle="1" w:styleId="3213">
    <w:name w:val="Нет списка3213"/>
    <w:next w:val="ab"/>
    <w:semiHidden/>
    <w:rsid w:val="006C7C53"/>
  </w:style>
  <w:style w:type="numbering" w:customStyle="1" w:styleId="4213">
    <w:name w:val="Нет списка4213"/>
    <w:next w:val="ab"/>
    <w:semiHidden/>
    <w:rsid w:val="006C7C53"/>
  </w:style>
  <w:style w:type="numbering" w:customStyle="1" w:styleId="2132">
    <w:name w:val="Д_Стиль213"/>
    <w:rsid w:val="006C7C53"/>
  </w:style>
  <w:style w:type="numbering" w:customStyle="1" w:styleId="5213">
    <w:name w:val="Нет списка5213"/>
    <w:next w:val="ab"/>
    <w:uiPriority w:val="99"/>
    <w:semiHidden/>
    <w:unhideWhenUsed/>
    <w:rsid w:val="006C7C53"/>
  </w:style>
  <w:style w:type="numbering" w:customStyle="1" w:styleId="6213">
    <w:name w:val="Нет списка6213"/>
    <w:next w:val="ab"/>
    <w:uiPriority w:val="99"/>
    <w:semiHidden/>
    <w:unhideWhenUsed/>
    <w:rsid w:val="006C7C53"/>
  </w:style>
  <w:style w:type="numbering" w:customStyle="1" w:styleId="7213">
    <w:name w:val="Нет списка7213"/>
    <w:next w:val="ab"/>
    <w:uiPriority w:val="99"/>
    <w:semiHidden/>
    <w:unhideWhenUsed/>
    <w:rsid w:val="006C7C53"/>
  </w:style>
  <w:style w:type="numbering" w:customStyle="1" w:styleId="8123">
    <w:name w:val="Нет списка8123"/>
    <w:next w:val="ab"/>
    <w:uiPriority w:val="99"/>
    <w:semiHidden/>
    <w:unhideWhenUsed/>
    <w:rsid w:val="006C7C53"/>
  </w:style>
  <w:style w:type="numbering" w:customStyle="1" w:styleId="112130">
    <w:name w:val="Нет списка11213"/>
    <w:next w:val="ab"/>
    <w:uiPriority w:val="99"/>
    <w:semiHidden/>
    <w:unhideWhenUsed/>
    <w:rsid w:val="006C7C53"/>
  </w:style>
  <w:style w:type="numbering" w:customStyle="1" w:styleId="9113">
    <w:name w:val="Нет списка9113"/>
    <w:next w:val="ab"/>
    <w:uiPriority w:val="99"/>
    <w:semiHidden/>
    <w:unhideWhenUsed/>
    <w:rsid w:val="006C7C53"/>
  </w:style>
  <w:style w:type="numbering" w:customStyle="1" w:styleId="121130">
    <w:name w:val="Нет списка12113"/>
    <w:next w:val="ab"/>
    <w:uiPriority w:val="99"/>
    <w:semiHidden/>
    <w:unhideWhenUsed/>
    <w:rsid w:val="006C7C53"/>
  </w:style>
  <w:style w:type="numbering" w:customStyle="1" w:styleId="111213">
    <w:name w:val="Нет списка111213"/>
    <w:next w:val="ab"/>
    <w:semiHidden/>
    <w:rsid w:val="006C7C53"/>
  </w:style>
  <w:style w:type="numbering" w:customStyle="1" w:styleId="21123">
    <w:name w:val="Нет списка21123"/>
    <w:next w:val="ab"/>
    <w:semiHidden/>
    <w:rsid w:val="006C7C53"/>
  </w:style>
  <w:style w:type="numbering" w:customStyle="1" w:styleId="31123">
    <w:name w:val="Нет списка31123"/>
    <w:next w:val="ab"/>
    <w:semiHidden/>
    <w:rsid w:val="006C7C53"/>
  </w:style>
  <w:style w:type="numbering" w:customStyle="1" w:styleId="41123">
    <w:name w:val="Нет списка41123"/>
    <w:next w:val="ab"/>
    <w:semiHidden/>
    <w:rsid w:val="006C7C53"/>
  </w:style>
  <w:style w:type="numbering" w:customStyle="1" w:styleId="11231">
    <w:name w:val="Д_Стиль1123"/>
    <w:rsid w:val="006C7C53"/>
  </w:style>
  <w:style w:type="numbering" w:customStyle="1" w:styleId="51123">
    <w:name w:val="Нет списка51123"/>
    <w:next w:val="ab"/>
    <w:uiPriority w:val="99"/>
    <w:semiHidden/>
    <w:unhideWhenUsed/>
    <w:rsid w:val="006C7C53"/>
  </w:style>
  <w:style w:type="numbering" w:customStyle="1" w:styleId="61123">
    <w:name w:val="Нет списка61123"/>
    <w:next w:val="ab"/>
    <w:uiPriority w:val="99"/>
    <w:semiHidden/>
    <w:unhideWhenUsed/>
    <w:rsid w:val="006C7C53"/>
  </w:style>
  <w:style w:type="numbering" w:customStyle="1" w:styleId="71123">
    <w:name w:val="Нет списка71123"/>
    <w:next w:val="ab"/>
    <w:uiPriority w:val="99"/>
    <w:semiHidden/>
    <w:unhideWhenUsed/>
    <w:rsid w:val="006C7C53"/>
  </w:style>
  <w:style w:type="numbering" w:customStyle="1" w:styleId="1622">
    <w:name w:val="Нет списка162"/>
    <w:next w:val="ab"/>
    <w:uiPriority w:val="99"/>
    <w:semiHidden/>
    <w:unhideWhenUsed/>
    <w:rsid w:val="006C7C53"/>
  </w:style>
  <w:style w:type="numbering" w:customStyle="1" w:styleId="1722">
    <w:name w:val="Нет списка172"/>
    <w:next w:val="ab"/>
    <w:uiPriority w:val="99"/>
    <w:semiHidden/>
    <w:unhideWhenUsed/>
    <w:rsid w:val="006C7C53"/>
  </w:style>
  <w:style w:type="numbering" w:customStyle="1" w:styleId="11420">
    <w:name w:val="Нет списка1142"/>
    <w:next w:val="ab"/>
    <w:semiHidden/>
    <w:rsid w:val="006C7C53"/>
  </w:style>
  <w:style w:type="numbering" w:customStyle="1" w:styleId="2420">
    <w:name w:val="Нет списка242"/>
    <w:next w:val="ab"/>
    <w:semiHidden/>
    <w:rsid w:val="006C7C53"/>
  </w:style>
  <w:style w:type="numbering" w:customStyle="1" w:styleId="342">
    <w:name w:val="Нет списка342"/>
    <w:next w:val="ab"/>
    <w:semiHidden/>
    <w:rsid w:val="006C7C53"/>
  </w:style>
  <w:style w:type="numbering" w:customStyle="1" w:styleId="442">
    <w:name w:val="Нет списка442"/>
    <w:next w:val="ab"/>
    <w:semiHidden/>
    <w:rsid w:val="006C7C53"/>
  </w:style>
  <w:style w:type="numbering" w:customStyle="1" w:styleId="43">
    <w:name w:val="Д_Стиль43"/>
    <w:rsid w:val="006C7C53"/>
    <w:pPr>
      <w:numPr>
        <w:numId w:val="18"/>
      </w:numPr>
    </w:pPr>
  </w:style>
  <w:style w:type="numbering" w:customStyle="1" w:styleId="542">
    <w:name w:val="Нет списка542"/>
    <w:next w:val="ab"/>
    <w:uiPriority w:val="99"/>
    <w:semiHidden/>
    <w:unhideWhenUsed/>
    <w:rsid w:val="006C7C53"/>
  </w:style>
  <w:style w:type="numbering" w:customStyle="1" w:styleId="642">
    <w:name w:val="Нет списка642"/>
    <w:next w:val="ab"/>
    <w:uiPriority w:val="99"/>
    <w:semiHidden/>
    <w:unhideWhenUsed/>
    <w:rsid w:val="006C7C53"/>
  </w:style>
  <w:style w:type="numbering" w:customStyle="1" w:styleId="742">
    <w:name w:val="Нет списка742"/>
    <w:next w:val="ab"/>
    <w:uiPriority w:val="99"/>
    <w:semiHidden/>
    <w:unhideWhenUsed/>
    <w:rsid w:val="006C7C53"/>
  </w:style>
  <w:style w:type="numbering" w:customStyle="1" w:styleId="832">
    <w:name w:val="Нет списка832"/>
    <w:next w:val="ab"/>
    <w:uiPriority w:val="99"/>
    <w:semiHidden/>
    <w:unhideWhenUsed/>
    <w:rsid w:val="006C7C53"/>
  </w:style>
  <w:style w:type="numbering" w:customStyle="1" w:styleId="11142">
    <w:name w:val="Нет списка11142"/>
    <w:next w:val="ab"/>
    <w:uiPriority w:val="99"/>
    <w:semiHidden/>
    <w:unhideWhenUsed/>
    <w:rsid w:val="006C7C53"/>
  </w:style>
  <w:style w:type="numbering" w:customStyle="1" w:styleId="111132">
    <w:name w:val="Нет списка111132"/>
    <w:next w:val="ab"/>
    <w:semiHidden/>
    <w:rsid w:val="006C7C53"/>
  </w:style>
  <w:style w:type="numbering" w:customStyle="1" w:styleId="21320">
    <w:name w:val="Нет списка2132"/>
    <w:next w:val="ab"/>
    <w:semiHidden/>
    <w:rsid w:val="006C7C53"/>
  </w:style>
  <w:style w:type="numbering" w:customStyle="1" w:styleId="3132">
    <w:name w:val="Нет списка3132"/>
    <w:next w:val="ab"/>
    <w:semiHidden/>
    <w:rsid w:val="006C7C53"/>
  </w:style>
  <w:style w:type="numbering" w:customStyle="1" w:styleId="4132">
    <w:name w:val="Нет списка4132"/>
    <w:next w:val="ab"/>
    <w:semiHidden/>
    <w:rsid w:val="006C7C53"/>
  </w:style>
  <w:style w:type="numbering" w:customStyle="1" w:styleId="1322">
    <w:name w:val="Д_Стиль132"/>
    <w:rsid w:val="006C7C53"/>
  </w:style>
  <w:style w:type="numbering" w:customStyle="1" w:styleId="5132">
    <w:name w:val="Нет списка5132"/>
    <w:next w:val="ab"/>
    <w:uiPriority w:val="99"/>
    <w:semiHidden/>
    <w:unhideWhenUsed/>
    <w:rsid w:val="006C7C53"/>
  </w:style>
  <w:style w:type="numbering" w:customStyle="1" w:styleId="6132">
    <w:name w:val="Нет списка6132"/>
    <w:next w:val="ab"/>
    <w:uiPriority w:val="99"/>
    <w:semiHidden/>
    <w:unhideWhenUsed/>
    <w:rsid w:val="006C7C53"/>
  </w:style>
  <w:style w:type="numbering" w:customStyle="1" w:styleId="7132">
    <w:name w:val="Нет списка7132"/>
    <w:next w:val="ab"/>
    <w:uiPriority w:val="99"/>
    <w:semiHidden/>
    <w:unhideWhenUsed/>
    <w:rsid w:val="006C7C53"/>
  </w:style>
  <w:style w:type="numbering" w:customStyle="1" w:styleId="8132">
    <w:name w:val="Нет списка8132"/>
    <w:next w:val="ab"/>
    <w:uiPriority w:val="99"/>
    <w:semiHidden/>
    <w:unhideWhenUsed/>
    <w:rsid w:val="006C7C53"/>
  </w:style>
  <w:style w:type="numbering" w:customStyle="1" w:styleId="1111122">
    <w:name w:val="Нет списка1111122"/>
    <w:next w:val="ab"/>
    <w:uiPriority w:val="99"/>
    <w:semiHidden/>
    <w:unhideWhenUsed/>
    <w:rsid w:val="006C7C53"/>
  </w:style>
  <w:style w:type="numbering" w:customStyle="1" w:styleId="932">
    <w:name w:val="Нет списка932"/>
    <w:next w:val="ab"/>
    <w:uiPriority w:val="99"/>
    <w:semiHidden/>
    <w:unhideWhenUsed/>
    <w:rsid w:val="006C7C53"/>
  </w:style>
  <w:style w:type="numbering" w:customStyle="1" w:styleId="12320">
    <w:name w:val="Нет списка1232"/>
    <w:next w:val="ab"/>
    <w:uiPriority w:val="99"/>
    <w:semiHidden/>
    <w:unhideWhenUsed/>
    <w:rsid w:val="006C7C53"/>
  </w:style>
  <w:style w:type="numbering" w:customStyle="1" w:styleId="11111122">
    <w:name w:val="Нет списка11111122"/>
    <w:next w:val="ab"/>
    <w:semiHidden/>
    <w:rsid w:val="006C7C53"/>
  </w:style>
  <w:style w:type="numbering" w:customStyle="1" w:styleId="21132">
    <w:name w:val="Нет списка21132"/>
    <w:next w:val="ab"/>
    <w:semiHidden/>
    <w:rsid w:val="006C7C53"/>
  </w:style>
  <w:style w:type="numbering" w:customStyle="1" w:styleId="31132">
    <w:name w:val="Нет списка31132"/>
    <w:next w:val="ab"/>
    <w:semiHidden/>
    <w:rsid w:val="006C7C53"/>
  </w:style>
  <w:style w:type="numbering" w:customStyle="1" w:styleId="41132">
    <w:name w:val="Нет списка41132"/>
    <w:next w:val="ab"/>
    <w:semiHidden/>
    <w:rsid w:val="006C7C53"/>
  </w:style>
  <w:style w:type="numbering" w:customStyle="1" w:styleId="11321">
    <w:name w:val="Д_Стиль1132"/>
    <w:rsid w:val="006C7C53"/>
  </w:style>
  <w:style w:type="numbering" w:customStyle="1" w:styleId="51132">
    <w:name w:val="Нет списка51132"/>
    <w:next w:val="ab"/>
    <w:uiPriority w:val="99"/>
    <w:semiHidden/>
    <w:unhideWhenUsed/>
    <w:rsid w:val="006C7C53"/>
  </w:style>
  <w:style w:type="numbering" w:customStyle="1" w:styleId="61132">
    <w:name w:val="Нет списка61132"/>
    <w:next w:val="ab"/>
    <w:uiPriority w:val="99"/>
    <w:semiHidden/>
    <w:unhideWhenUsed/>
    <w:rsid w:val="006C7C53"/>
  </w:style>
  <w:style w:type="numbering" w:customStyle="1" w:styleId="71132">
    <w:name w:val="Нет списка71132"/>
    <w:next w:val="ab"/>
    <w:uiPriority w:val="99"/>
    <w:semiHidden/>
    <w:unhideWhenUsed/>
    <w:rsid w:val="006C7C53"/>
  </w:style>
  <w:style w:type="numbering" w:customStyle="1" w:styleId="1022">
    <w:name w:val="Нет списка1022"/>
    <w:next w:val="ab"/>
    <w:uiPriority w:val="99"/>
    <w:semiHidden/>
    <w:unhideWhenUsed/>
    <w:rsid w:val="006C7C53"/>
  </w:style>
  <w:style w:type="numbering" w:customStyle="1" w:styleId="13220">
    <w:name w:val="Нет списка1322"/>
    <w:next w:val="ab"/>
    <w:semiHidden/>
    <w:rsid w:val="006C7C53"/>
  </w:style>
  <w:style w:type="numbering" w:customStyle="1" w:styleId="2222">
    <w:name w:val="Нет списка2222"/>
    <w:next w:val="ab"/>
    <w:semiHidden/>
    <w:rsid w:val="006C7C53"/>
  </w:style>
  <w:style w:type="numbering" w:customStyle="1" w:styleId="3222">
    <w:name w:val="Нет списка3222"/>
    <w:next w:val="ab"/>
    <w:semiHidden/>
    <w:rsid w:val="006C7C53"/>
  </w:style>
  <w:style w:type="numbering" w:customStyle="1" w:styleId="4222">
    <w:name w:val="Нет списка4222"/>
    <w:next w:val="ab"/>
    <w:semiHidden/>
    <w:rsid w:val="006C7C53"/>
  </w:style>
  <w:style w:type="numbering" w:customStyle="1" w:styleId="2223">
    <w:name w:val="Д_Стиль222"/>
    <w:rsid w:val="006C7C53"/>
  </w:style>
  <w:style w:type="numbering" w:customStyle="1" w:styleId="5222">
    <w:name w:val="Нет списка5222"/>
    <w:next w:val="ab"/>
    <w:uiPriority w:val="99"/>
    <w:semiHidden/>
    <w:unhideWhenUsed/>
    <w:rsid w:val="006C7C53"/>
  </w:style>
  <w:style w:type="numbering" w:customStyle="1" w:styleId="6222">
    <w:name w:val="Нет списка6222"/>
    <w:next w:val="ab"/>
    <w:uiPriority w:val="99"/>
    <w:semiHidden/>
    <w:unhideWhenUsed/>
    <w:rsid w:val="006C7C53"/>
  </w:style>
  <w:style w:type="numbering" w:customStyle="1" w:styleId="7222">
    <w:name w:val="Нет списка7222"/>
    <w:next w:val="ab"/>
    <w:uiPriority w:val="99"/>
    <w:semiHidden/>
    <w:unhideWhenUsed/>
    <w:rsid w:val="006C7C53"/>
  </w:style>
  <w:style w:type="numbering" w:customStyle="1" w:styleId="81122">
    <w:name w:val="Нет списка81122"/>
    <w:next w:val="ab"/>
    <w:uiPriority w:val="99"/>
    <w:semiHidden/>
    <w:unhideWhenUsed/>
    <w:rsid w:val="006C7C53"/>
  </w:style>
  <w:style w:type="numbering" w:customStyle="1" w:styleId="11222">
    <w:name w:val="Нет списка11222"/>
    <w:next w:val="ab"/>
    <w:uiPriority w:val="99"/>
    <w:semiHidden/>
    <w:unhideWhenUsed/>
    <w:rsid w:val="006C7C53"/>
  </w:style>
  <w:style w:type="numbering" w:customStyle="1" w:styleId="9122">
    <w:name w:val="Нет списка9122"/>
    <w:next w:val="ab"/>
    <w:uiPriority w:val="99"/>
    <w:semiHidden/>
    <w:unhideWhenUsed/>
    <w:rsid w:val="006C7C53"/>
  </w:style>
  <w:style w:type="numbering" w:customStyle="1" w:styleId="12122">
    <w:name w:val="Нет списка12122"/>
    <w:next w:val="ab"/>
    <w:uiPriority w:val="99"/>
    <w:semiHidden/>
    <w:unhideWhenUsed/>
    <w:rsid w:val="006C7C53"/>
  </w:style>
  <w:style w:type="numbering" w:customStyle="1" w:styleId="111222">
    <w:name w:val="Нет списка111222"/>
    <w:next w:val="ab"/>
    <w:semiHidden/>
    <w:rsid w:val="006C7C53"/>
  </w:style>
  <w:style w:type="numbering" w:customStyle="1" w:styleId="211122">
    <w:name w:val="Нет списка211122"/>
    <w:next w:val="ab"/>
    <w:semiHidden/>
    <w:rsid w:val="006C7C53"/>
  </w:style>
  <w:style w:type="numbering" w:customStyle="1" w:styleId="311122">
    <w:name w:val="Нет списка311122"/>
    <w:next w:val="ab"/>
    <w:semiHidden/>
    <w:rsid w:val="006C7C53"/>
  </w:style>
  <w:style w:type="numbering" w:customStyle="1" w:styleId="411122">
    <w:name w:val="Нет списка411122"/>
    <w:next w:val="ab"/>
    <w:semiHidden/>
    <w:rsid w:val="006C7C53"/>
  </w:style>
  <w:style w:type="numbering" w:customStyle="1" w:styleId="111220">
    <w:name w:val="Д_Стиль11122"/>
    <w:rsid w:val="006C7C53"/>
  </w:style>
  <w:style w:type="numbering" w:customStyle="1" w:styleId="511122">
    <w:name w:val="Нет списка511122"/>
    <w:next w:val="ab"/>
    <w:uiPriority w:val="99"/>
    <w:semiHidden/>
    <w:unhideWhenUsed/>
    <w:rsid w:val="006C7C53"/>
  </w:style>
  <w:style w:type="numbering" w:customStyle="1" w:styleId="611122">
    <w:name w:val="Нет списка611122"/>
    <w:next w:val="ab"/>
    <w:uiPriority w:val="99"/>
    <w:semiHidden/>
    <w:unhideWhenUsed/>
    <w:rsid w:val="006C7C53"/>
  </w:style>
  <w:style w:type="numbering" w:customStyle="1" w:styleId="711122">
    <w:name w:val="Нет списка711122"/>
    <w:next w:val="ab"/>
    <w:uiPriority w:val="99"/>
    <w:semiHidden/>
    <w:unhideWhenUsed/>
    <w:rsid w:val="006C7C53"/>
  </w:style>
  <w:style w:type="numbering" w:customStyle="1" w:styleId="14120">
    <w:name w:val="Нет списка1412"/>
    <w:next w:val="ab"/>
    <w:uiPriority w:val="99"/>
    <w:semiHidden/>
    <w:unhideWhenUsed/>
    <w:rsid w:val="006C7C53"/>
  </w:style>
  <w:style w:type="numbering" w:customStyle="1" w:styleId="15120">
    <w:name w:val="Нет списка1512"/>
    <w:next w:val="ab"/>
    <w:uiPriority w:val="99"/>
    <w:semiHidden/>
    <w:unhideWhenUsed/>
    <w:rsid w:val="006C7C53"/>
  </w:style>
  <w:style w:type="numbering" w:customStyle="1" w:styleId="113120">
    <w:name w:val="Нет списка11312"/>
    <w:next w:val="ab"/>
    <w:semiHidden/>
    <w:rsid w:val="006C7C53"/>
  </w:style>
  <w:style w:type="numbering" w:customStyle="1" w:styleId="2312">
    <w:name w:val="Нет списка2312"/>
    <w:next w:val="ab"/>
    <w:semiHidden/>
    <w:rsid w:val="006C7C53"/>
  </w:style>
  <w:style w:type="numbering" w:customStyle="1" w:styleId="3312">
    <w:name w:val="Нет списка3312"/>
    <w:next w:val="ab"/>
    <w:semiHidden/>
    <w:rsid w:val="006C7C53"/>
  </w:style>
  <w:style w:type="numbering" w:customStyle="1" w:styleId="4312">
    <w:name w:val="Нет списка4312"/>
    <w:next w:val="ab"/>
    <w:semiHidden/>
    <w:rsid w:val="006C7C53"/>
  </w:style>
  <w:style w:type="numbering" w:customStyle="1" w:styleId="3124">
    <w:name w:val="Д_Стиль312"/>
    <w:rsid w:val="006C7C53"/>
  </w:style>
  <w:style w:type="numbering" w:customStyle="1" w:styleId="5312">
    <w:name w:val="Нет списка5312"/>
    <w:next w:val="ab"/>
    <w:uiPriority w:val="99"/>
    <w:semiHidden/>
    <w:unhideWhenUsed/>
    <w:rsid w:val="006C7C53"/>
  </w:style>
  <w:style w:type="numbering" w:customStyle="1" w:styleId="6312">
    <w:name w:val="Нет списка6312"/>
    <w:next w:val="ab"/>
    <w:uiPriority w:val="99"/>
    <w:semiHidden/>
    <w:unhideWhenUsed/>
    <w:rsid w:val="006C7C53"/>
  </w:style>
  <w:style w:type="numbering" w:customStyle="1" w:styleId="7312">
    <w:name w:val="Нет списка7312"/>
    <w:next w:val="ab"/>
    <w:uiPriority w:val="99"/>
    <w:semiHidden/>
    <w:unhideWhenUsed/>
    <w:rsid w:val="006C7C53"/>
  </w:style>
  <w:style w:type="numbering" w:customStyle="1" w:styleId="8212">
    <w:name w:val="Нет списка8212"/>
    <w:next w:val="ab"/>
    <w:uiPriority w:val="99"/>
    <w:semiHidden/>
    <w:unhideWhenUsed/>
    <w:rsid w:val="006C7C53"/>
  </w:style>
  <w:style w:type="numbering" w:customStyle="1" w:styleId="111312">
    <w:name w:val="Нет списка111312"/>
    <w:next w:val="ab"/>
    <w:uiPriority w:val="99"/>
    <w:semiHidden/>
    <w:unhideWhenUsed/>
    <w:rsid w:val="006C7C53"/>
  </w:style>
  <w:style w:type="numbering" w:customStyle="1" w:styleId="9212">
    <w:name w:val="Нет списка9212"/>
    <w:next w:val="ab"/>
    <w:uiPriority w:val="99"/>
    <w:semiHidden/>
    <w:unhideWhenUsed/>
    <w:rsid w:val="006C7C53"/>
  </w:style>
  <w:style w:type="numbering" w:customStyle="1" w:styleId="12212">
    <w:name w:val="Нет списка12212"/>
    <w:next w:val="ab"/>
    <w:uiPriority w:val="99"/>
    <w:semiHidden/>
    <w:unhideWhenUsed/>
    <w:rsid w:val="006C7C53"/>
  </w:style>
  <w:style w:type="numbering" w:customStyle="1" w:styleId="1111212">
    <w:name w:val="Нет списка1111212"/>
    <w:next w:val="ab"/>
    <w:semiHidden/>
    <w:rsid w:val="006C7C53"/>
  </w:style>
  <w:style w:type="numbering" w:customStyle="1" w:styleId="21212">
    <w:name w:val="Нет списка21212"/>
    <w:next w:val="ab"/>
    <w:semiHidden/>
    <w:rsid w:val="006C7C53"/>
  </w:style>
  <w:style w:type="numbering" w:customStyle="1" w:styleId="31212">
    <w:name w:val="Нет списка31212"/>
    <w:next w:val="ab"/>
    <w:semiHidden/>
    <w:rsid w:val="006C7C53"/>
  </w:style>
  <w:style w:type="numbering" w:customStyle="1" w:styleId="41212">
    <w:name w:val="Нет списка41212"/>
    <w:next w:val="ab"/>
    <w:semiHidden/>
    <w:rsid w:val="006C7C53"/>
  </w:style>
  <w:style w:type="numbering" w:customStyle="1" w:styleId="12123">
    <w:name w:val="Д_Стиль1212"/>
    <w:rsid w:val="006C7C53"/>
  </w:style>
  <w:style w:type="numbering" w:customStyle="1" w:styleId="51212">
    <w:name w:val="Нет списка51212"/>
    <w:next w:val="ab"/>
    <w:uiPriority w:val="99"/>
    <w:semiHidden/>
    <w:unhideWhenUsed/>
    <w:rsid w:val="006C7C53"/>
  </w:style>
  <w:style w:type="numbering" w:customStyle="1" w:styleId="61212">
    <w:name w:val="Нет списка61212"/>
    <w:next w:val="ab"/>
    <w:uiPriority w:val="99"/>
    <w:semiHidden/>
    <w:unhideWhenUsed/>
    <w:rsid w:val="006C7C53"/>
  </w:style>
  <w:style w:type="numbering" w:customStyle="1" w:styleId="71212">
    <w:name w:val="Нет списка71212"/>
    <w:next w:val="ab"/>
    <w:uiPriority w:val="99"/>
    <w:semiHidden/>
    <w:unhideWhenUsed/>
    <w:rsid w:val="006C7C53"/>
  </w:style>
  <w:style w:type="numbering" w:customStyle="1" w:styleId="10112">
    <w:name w:val="Нет списка10112"/>
    <w:next w:val="ab"/>
    <w:uiPriority w:val="99"/>
    <w:semiHidden/>
    <w:unhideWhenUsed/>
    <w:rsid w:val="006C7C53"/>
  </w:style>
  <w:style w:type="numbering" w:customStyle="1" w:styleId="13112">
    <w:name w:val="Нет списка13112"/>
    <w:next w:val="ab"/>
    <w:semiHidden/>
    <w:rsid w:val="006C7C53"/>
  </w:style>
  <w:style w:type="numbering" w:customStyle="1" w:styleId="22112">
    <w:name w:val="Нет списка22112"/>
    <w:next w:val="ab"/>
    <w:semiHidden/>
    <w:rsid w:val="006C7C53"/>
  </w:style>
  <w:style w:type="numbering" w:customStyle="1" w:styleId="32112">
    <w:name w:val="Нет списка32112"/>
    <w:next w:val="ab"/>
    <w:semiHidden/>
    <w:rsid w:val="006C7C53"/>
  </w:style>
  <w:style w:type="numbering" w:customStyle="1" w:styleId="42112">
    <w:name w:val="Нет списка42112"/>
    <w:next w:val="ab"/>
    <w:semiHidden/>
    <w:rsid w:val="006C7C53"/>
  </w:style>
  <w:style w:type="numbering" w:customStyle="1" w:styleId="21120">
    <w:name w:val="Д_Стиль2112"/>
    <w:rsid w:val="006C7C53"/>
  </w:style>
  <w:style w:type="numbering" w:customStyle="1" w:styleId="52112">
    <w:name w:val="Нет списка52112"/>
    <w:next w:val="ab"/>
    <w:uiPriority w:val="99"/>
    <w:semiHidden/>
    <w:unhideWhenUsed/>
    <w:rsid w:val="006C7C53"/>
  </w:style>
  <w:style w:type="numbering" w:customStyle="1" w:styleId="62112">
    <w:name w:val="Нет списка62112"/>
    <w:next w:val="ab"/>
    <w:uiPriority w:val="99"/>
    <w:semiHidden/>
    <w:unhideWhenUsed/>
    <w:rsid w:val="006C7C53"/>
  </w:style>
  <w:style w:type="numbering" w:customStyle="1" w:styleId="72112">
    <w:name w:val="Нет списка72112"/>
    <w:next w:val="ab"/>
    <w:uiPriority w:val="99"/>
    <w:semiHidden/>
    <w:unhideWhenUsed/>
    <w:rsid w:val="006C7C53"/>
  </w:style>
  <w:style w:type="numbering" w:customStyle="1" w:styleId="81212">
    <w:name w:val="Нет списка81212"/>
    <w:next w:val="ab"/>
    <w:uiPriority w:val="99"/>
    <w:semiHidden/>
    <w:unhideWhenUsed/>
    <w:rsid w:val="006C7C53"/>
  </w:style>
  <w:style w:type="numbering" w:customStyle="1" w:styleId="112112">
    <w:name w:val="Нет списка112112"/>
    <w:next w:val="ab"/>
    <w:uiPriority w:val="99"/>
    <w:semiHidden/>
    <w:unhideWhenUsed/>
    <w:rsid w:val="006C7C53"/>
  </w:style>
  <w:style w:type="numbering" w:customStyle="1" w:styleId="91112">
    <w:name w:val="Нет списка91112"/>
    <w:next w:val="ab"/>
    <w:uiPriority w:val="99"/>
    <w:semiHidden/>
    <w:unhideWhenUsed/>
    <w:rsid w:val="006C7C53"/>
  </w:style>
  <w:style w:type="numbering" w:customStyle="1" w:styleId="121112">
    <w:name w:val="Нет списка121112"/>
    <w:next w:val="ab"/>
    <w:uiPriority w:val="99"/>
    <w:semiHidden/>
    <w:unhideWhenUsed/>
    <w:rsid w:val="006C7C53"/>
  </w:style>
  <w:style w:type="numbering" w:customStyle="1" w:styleId="1112112">
    <w:name w:val="Нет списка1112112"/>
    <w:next w:val="ab"/>
    <w:semiHidden/>
    <w:rsid w:val="006C7C53"/>
  </w:style>
  <w:style w:type="numbering" w:customStyle="1" w:styleId="211212">
    <w:name w:val="Нет списка211212"/>
    <w:next w:val="ab"/>
    <w:semiHidden/>
    <w:rsid w:val="006C7C53"/>
  </w:style>
  <w:style w:type="numbering" w:customStyle="1" w:styleId="311212">
    <w:name w:val="Нет списка311212"/>
    <w:next w:val="ab"/>
    <w:semiHidden/>
    <w:rsid w:val="006C7C53"/>
  </w:style>
  <w:style w:type="numbering" w:customStyle="1" w:styleId="411212">
    <w:name w:val="Нет списка411212"/>
    <w:next w:val="ab"/>
    <w:semiHidden/>
    <w:rsid w:val="006C7C53"/>
  </w:style>
  <w:style w:type="numbering" w:customStyle="1" w:styleId="11213">
    <w:name w:val="Д_Стиль11213"/>
    <w:rsid w:val="006C7C53"/>
    <w:pPr>
      <w:numPr>
        <w:numId w:val="17"/>
      </w:numPr>
    </w:pPr>
  </w:style>
  <w:style w:type="numbering" w:customStyle="1" w:styleId="511212">
    <w:name w:val="Нет списка511212"/>
    <w:next w:val="ab"/>
    <w:uiPriority w:val="99"/>
    <w:semiHidden/>
    <w:unhideWhenUsed/>
    <w:rsid w:val="006C7C53"/>
  </w:style>
  <w:style w:type="numbering" w:customStyle="1" w:styleId="611212">
    <w:name w:val="Нет списка611212"/>
    <w:next w:val="ab"/>
    <w:uiPriority w:val="99"/>
    <w:semiHidden/>
    <w:unhideWhenUsed/>
    <w:rsid w:val="006C7C53"/>
  </w:style>
  <w:style w:type="numbering" w:customStyle="1" w:styleId="711212">
    <w:name w:val="Нет списка711212"/>
    <w:next w:val="ab"/>
    <w:uiPriority w:val="99"/>
    <w:semiHidden/>
    <w:unhideWhenUsed/>
    <w:rsid w:val="006C7C53"/>
  </w:style>
  <w:style w:type="numbering" w:customStyle="1" w:styleId="1820">
    <w:name w:val="Нет списка182"/>
    <w:next w:val="ab"/>
    <w:uiPriority w:val="99"/>
    <w:semiHidden/>
    <w:unhideWhenUsed/>
    <w:rsid w:val="006C7C53"/>
  </w:style>
  <w:style w:type="numbering" w:customStyle="1" w:styleId="1921">
    <w:name w:val="Нет списка192"/>
    <w:next w:val="ab"/>
    <w:uiPriority w:val="99"/>
    <w:semiHidden/>
    <w:unhideWhenUsed/>
    <w:rsid w:val="006C7C53"/>
  </w:style>
  <w:style w:type="numbering" w:customStyle="1" w:styleId="11021">
    <w:name w:val="Нет списка1102"/>
    <w:next w:val="ab"/>
    <w:uiPriority w:val="99"/>
    <w:semiHidden/>
    <w:unhideWhenUsed/>
    <w:rsid w:val="006C7C53"/>
  </w:style>
  <w:style w:type="numbering" w:customStyle="1" w:styleId="252">
    <w:name w:val="Нет списка252"/>
    <w:next w:val="ab"/>
    <w:uiPriority w:val="99"/>
    <w:semiHidden/>
    <w:unhideWhenUsed/>
    <w:rsid w:val="006C7C53"/>
  </w:style>
  <w:style w:type="numbering" w:customStyle="1" w:styleId="352">
    <w:name w:val="Нет списка352"/>
    <w:next w:val="ab"/>
    <w:uiPriority w:val="99"/>
    <w:semiHidden/>
    <w:unhideWhenUsed/>
    <w:rsid w:val="006C7C53"/>
  </w:style>
  <w:style w:type="numbering" w:customStyle="1" w:styleId="2011">
    <w:name w:val="Нет списка201"/>
    <w:next w:val="ab"/>
    <w:uiPriority w:val="99"/>
    <w:semiHidden/>
    <w:unhideWhenUsed/>
    <w:rsid w:val="006C7C53"/>
  </w:style>
  <w:style w:type="numbering" w:customStyle="1" w:styleId="11510">
    <w:name w:val="Нет списка1151"/>
    <w:next w:val="ab"/>
    <w:semiHidden/>
    <w:rsid w:val="006C7C53"/>
  </w:style>
  <w:style w:type="numbering" w:customStyle="1" w:styleId="261">
    <w:name w:val="Нет списка261"/>
    <w:next w:val="ab"/>
    <w:semiHidden/>
    <w:rsid w:val="006C7C53"/>
  </w:style>
  <w:style w:type="numbering" w:customStyle="1" w:styleId="361">
    <w:name w:val="Нет списка361"/>
    <w:next w:val="ab"/>
    <w:semiHidden/>
    <w:rsid w:val="006C7C53"/>
  </w:style>
  <w:style w:type="numbering" w:customStyle="1" w:styleId="451">
    <w:name w:val="Нет списка451"/>
    <w:next w:val="ab"/>
    <w:semiHidden/>
    <w:rsid w:val="006C7C53"/>
  </w:style>
  <w:style w:type="numbering" w:customStyle="1" w:styleId="516">
    <w:name w:val="Д_Стиль51"/>
    <w:rsid w:val="006C7C53"/>
  </w:style>
  <w:style w:type="numbering" w:customStyle="1" w:styleId="551">
    <w:name w:val="Нет списка551"/>
    <w:next w:val="ab"/>
    <w:uiPriority w:val="99"/>
    <w:semiHidden/>
    <w:unhideWhenUsed/>
    <w:rsid w:val="006C7C53"/>
  </w:style>
  <w:style w:type="numbering" w:customStyle="1" w:styleId="651">
    <w:name w:val="Нет списка651"/>
    <w:next w:val="ab"/>
    <w:uiPriority w:val="99"/>
    <w:semiHidden/>
    <w:unhideWhenUsed/>
    <w:rsid w:val="006C7C53"/>
  </w:style>
  <w:style w:type="numbering" w:customStyle="1" w:styleId="751">
    <w:name w:val="Нет списка751"/>
    <w:next w:val="ab"/>
    <w:uiPriority w:val="99"/>
    <w:semiHidden/>
    <w:unhideWhenUsed/>
    <w:rsid w:val="006C7C53"/>
  </w:style>
  <w:style w:type="numbering" w:customStyle="1" w:styleId="841">
    <w:name w:val="Нет списка841"/>
    <w:next w:val="ab"/>
    <w:uiPriority w:val="99"/>
    <w:semiHidden/>
    <w:unhideWhenUsed/>
    <w:rsid w:val="006C7C53"/>
  </w:style>
  <w:style w:type="numbering" w:customStyle="1" w:styleId="11610">
    <w:name w:val="Нет списка1161"/>
    <w:next w:val="ab"/>
    <w:uiPriority w:val="99"/>
    <w:semiHidden/>
    <w:unhideWhenUsed/>
    <w:rsid w:val="006C7C53"/>
  </w:style>
  <w:style w:type="numbering" w:customStyle="1" w:styleId="11151">
    <w:name w:val="Нет списка11151"/>
    <w:next w:val="ab"/>
    <w:semiHidden/>
    <w:rsid w:val="006C7C53"/>
  </w:style>
  <w:style w:type="numbering" w:customStyle="1" w:styleId="2141">
    <w:name w:val="Нет списка2141"/>
    <w:next w:val="ab"/>
    <w:semiHidden/>
    <w:rsid w:val="006C7C53"/>
  </w:style>
  <w:style w:type="numbering" w:customStyle="1" w:styleId="3141">
    <w:name w:val="Нет списка3141"/>
    <w:next w:val="ab"/>
    <w:semiHidden/>
    <w:rsid w:val="006C7C53"/>
  </w:style>
  <w:style w:type="numbering" w:customStyle="1" w:styleId="4141">
    <w:name w:val="Нет списка4141"/>
    <w:next w:val="ab"/>
    <w:semiHidden/>
    <w:rsid w:val="006C7C53"/>
  </w:style>
  <w:style w:type="numbering" w:customStyle="1" w:styleId="1413">
    <w:name w:val="Д_Стиль141"/>
    <w:rsid w:val="006C7C53"/>
  </w:style>
  <w:style w:type="numbering" w:customStyle="1" w:styleId="5141">
    <w:name w:val="Нет списка5141"/>
    <w:next w:val="ab"/>
    <w:uiPriority w:val="99"/>
    <w:semiHidden/>
    <w:unhideWhenUsed/>
    <w:rsid w:val="006C7C53"/>
  </w:style>
  <w:style w:type="numbering" w:customStyle="1" w:styleId="6141">
    <w:name w:val="Нет списка6141"/>
    <w:next w:val="ab"/>
    <w:uiPriority w:val="99"/>
    <w:semiHidden/>
    <w:unhideWhenUsed/>
    <w:rsid w:val="006C7C53"/>
  </w:style>
  <w:style w:type="numbering" w:customStyle="1" w:styleId="7141">
    <w:name w:val="Нет списка7141"/>
    <w:next w:val="ab"/>
    <w:uiPriority w:val="99"/>
    <w:semiHidden/>
    <w:unhideWhenUsed/>
    <w:rsid w:val="006C7C53"/>
  </w:style>
  <w:style w:type="numbering" w:customStyle="1" w:styleId="8141">
    <w:name w:val="Нет списка8141"/>
    <w:next w:val="ab"/>
    <w:uiPriority w:val="99"/>
    <w:semiHidden/>
    <w:unhideWhenUsed/>
    <w:rsid w:val="006C7C53"/>
  </w:style>
  <w:style w:type="numbering" w:customStyle="1" w:styleId="111141">
    <w:name w:val="Нет списка111141"/>
    <w:next w:val="ab"/>
    <w:uiPriority w:val="99"/>
    <w:semiHidden/>
    <w:unhideWhenUsed/>
    <w:rsid w:val="006C7C53"/>
  </w:style>
  <w:style w:type="numbering" w:customStyle="1" w:styleId="1111131">
    <w:name w:val="Нет списка1111131"/>
    <w:next w:val="ab"/>
    <w:semiHidden/>
    <w:rsid w:val="006C7C53"/>
  </w:style>
  <w:style w:type="numbering" w:customStyle="1" w:styleId="21141">
    <w:name w:val="Нет списка21141"/>
    <w:next w:val="ab"/>
    <w:semiHidden/>
    <w:rsid w:val="006C7C53"/>
  </w:style>
  <w:style w:type="numbering" w:customStyle="1" w:styleId="31141">
    <w:name w:val="Нет списка31141"/>
    <w:next w:val="ab"/>
    <w:semiHidden/>
    <w:rsid w:val="006C7C53"/>
  </w:style>
  <w:style w:type="numbering" w:customStyle="1" w:styleId="41141">
    <w:name w:val="Нет списка41141"/>
    <w:next w:val="ab"/>
    <w:semiHidden/>
    <w:rsid w:val="006C7C53"/>
  </w:style>
  <w:style w:type="numbering" w:customStyle="1" w:styleId="11412">
    <w:name w:val="Д_Стиль1141"/>
    <w:rsid w:val="006C7C53"/>
  </w:style>
  <w:style w:type="numbering" w:customStyle="1" w:styleId="51141">
    <w:name w:val="Нет списка51141"/>
    <w:next w:val="ab"/>
    <w:uiPriority w:val="99"/>
    <w:semiHidden/>
    <w:unhideWhenUsed/>
    <w:rsid w:val="006C7C53"/>
  </w:style>
  <w:style w:type="numbering" w:customStyle="1" w:styleId="61141">
    <w:name w:val="Нет списка61141"/>
    <w:next w:val="ab"/>
    <w:uiPriority w:val="99"/>
    <w:semiHidden/>
    <w:unhideWhenUsed/>
    <w:rsid w:val="006C7C53"/>
  </w:style>
  <w:style w:type="numbering" w:customStyle="1" w:styleId="71141">
    <w:name w:val="Нет списка71141"/>
    <w:next w:val="ab"/>
    <w:uiPriority w:val="99"/>
    <w:semiHidden/>
    <w:unhideWhenUsed/>
    <w:rsid w:val="006C7C53"/>
  </w:style>
  <w:style w:type="numbering" w:customStyle="1" w:styleId="81131">
    <w:name w:val="Нет списка81131"/>
    <w:next w:val="ab"/>
    <w:uiPriority w:val="99"/>
    <w:semiHidden/>
    <w:unhideWhenUsed/>
    <w:rsid w:val="006C7C53"/>
  </w:style>
  <w:style w:type="numbering" w:customStyle="1" w:styleId="11111131">
    <w:name w:val="Нет списка11111131"/>
    <w:next w:val="ab"/>
    <w:uiPriority w:val="99"/>
    <w:semiHidden/>
    <w:unhideWhenUsed/>
    <w:rsid w:val="006C7C53"/>
  </w:style>
  <w:style w:type="numbering" w:customStyle="1" w:styleId="941">
    <w:name w:val="Нет списка941"/>
    <w:next w:val="ab"/>
    <w:uiPriority w:val="99"/>
    <w:semiHidden/>
    <w:unhideWhenUsed/>
    <w:rsid w:val="006C7C53"/>
  </w:style>
  <w:style w:type="numbering" w:customStyle="1" w:styleId="1241">
    <w:name w:val="Нет списка1241"/>
    <w:next w:val="ab"/>
    <w:uiPriority w:val="99"/>
    <w:semiHidden/>
    <w:unhideWhenUsed/>
    <w:rsid w:val="006C7C53"/>
  </w:style>
  <w:style w:type="numbering" w:customStyle="1" w:styleId="1111111111">
    <w:name w:val="Нет списка1111111111"/>
    <w:next w:val="ab"/>
    <w:semiHidden/>
    <w:rsid w:val="006C7C53"/>
  </w:style>
  <w:style w:type="numbering" w:customStyle="1" w:styleId="211131">
    <w:name w:val="Нет списка211131"/>
    <w:next w:val="ab"/>
    <w:semiHidden/>
    <w:rsid w:val="006C7C53"/>
  </w:style>
  <w:style w:type="numbering" w:customStyle="1" w:styleId="311131">
    <w:name w:val="Нет списка311131"/>
    <w:next w:val="ab"/>
    <w:semiHidden/>
    <w:rsid w:val="006C7C53"/>
  </w:style>
  <w:style w:type="numbering" w:customStyle="1" w:styleId="411131">
    <w:name w:val="Нет списка411131"/>
    <w:next w:val="ab"/>
    <w:semiHidden/>
    <w:rsid w:val="006C7C53"/>
  </w:style>
  <w:style w:type="numbering" w:customStyle="1" w:styleId="111310">
    <w:name w:val="Д_Стиль11131"/>
    <w:rsid w:val="006C7C53"/>
  </w:style>
  <w:style w:type="numbering" w:customStyle="1" w:styleId="511131">
    <w:name w:val="Нет списка511131"/>
    <w:next w:val="ab"/>
    <w:uiPriority w:val="99"/>
    <w:semiHidden/>
    <w:unhideWhenUsed/>
    <w:rsid w:val="006C7C53"/>
  </w:style>
  <w:style w:type="numbering" w:customStyle="1" w:styleId="611131">
    <w:name w:val="Нет списка611131"/>
    <w:next w:val="ab"/>
    <w:uiPriority w:val="99"/>
    <w:semiHidden/>
    <w:unhideWhenUsed/>
    <w:rsid w:val="006C7C53"/>
  </w:style>
  <w:style w:type="numbering" w:customStyle="1" w:styleId="711131">
    <w:name w:val="Нет списка711131"/>
    <w:next w:val="ab"/>
    <w:uiPriority w:val="99"/>
    <w:semiHidden/>
    <w:unhideWhenUsed/>
    <w:rsid w:val="006C7C53"/>
  </w:style>
  <w:style w:type="numbering" w:customStyle="1" w:styleId="1031">
    <w:name w:val="Нет списка1031"/>
    <w:next w:val="ab"/>
    <w:uiPriority w:val="99"/>
    <w:semiHidden/>
    <w:unhideWhenUsed/>
    <w:rsid w:val="006C7C53"/>
  </w:style>
  <w:style w:type="numbering" w:customStyle="1" w:styleId="13310">
    <w:name w:val="Нет списка1331"/>
    <w:next w:val="ab"/>
    <w:semiHidden/>
    <w:rsid w:val="006C7C53"/>
  </w:style>
  <w:style w:type="numbering" w:customStyle="1" w:styleId="2231">
    <w:name w:val="Нет списка2231"/>
    <w:next w:val="ab"/>
    <w:semiHidden/>
    <w:rsid w:val="006C7C53"/>
  </w:style>
  <w:style w:type="numbering" w:customStyle="1" w:styleId="3231">
    <w:name w:val="Нет списка3231"/>
    <w:next w:val="ab"/>
    <w:semiHidden/>
    <w:rsid w:val="006C7C53"/>
  </w:style>
  <w:style w:type="numbering" w:customStyle="1" w:styleId="4231">
    <w:name w:val="Нет списка4231"/>
    <w:next w:val="ab"/>
    <w:semiHidden/>
    <w:rsid w:val="006C7C53"/>
  </w:style>
  <w:style w:type="numbering" w:customStyle="1" w:styleId="2313">
    <w:name w:val="Д_Стиль231"/>
    <w:rsid w:val="006C7C53"/>
  </w:style>
  <w:style w:type="numbering" w:customStyle="1" w:styleId="5231">
    <w:name w:val="Нет списка5231"/>
    <w:next w:val="ab"/>
    <w:uiPriority w:val="99"/>
    <w:semiHidden/>
    <w:unhideWhenUsed/>
    <w:rsid w:val="006C7C53"/>
  </w:style>
  <w:style w:type="numbering" w:customStyle="1" w:styleId="6231">
    <w:name w:val="Нет списка6231"/>
    <w:next w:val="ab"/>
    <w:uiPriority w:val="99"/>
    <w:semiHidden/>
    <w:unhideWhenUsed/>
    <w:rsid w:val="006C7C53"/>
  </w:style>
  <w:style w:type="numbering" w:customStyle="1" w:styleId="7231">
    <w:name w:val="Нет списка7231"/>
    <w:next w:val="ab"/>
    <w:uiPriority w:val="99"/>
    <w:semiHidden/>
    <w:unhideWhenUsed/>
    <w:rsid w:val="006C7C53"/>
  </w:style>
  <w:style w:type="numbering" w:customStyle="1" w:styleId="811111">
    <w:name w:val="Нет списка811111"/>
    <w:next w:val="ab"/>
    <w:uiPriority w:val="99"/>
    <w:semiHidden/>
    <w:unhideWhenUsed/>
    <w:rsid w:val="006C7C53"/>
  </w:style>
  <w:style w:type="numbering" w:customStyle="1" w:styleId="112310">
    <w:name w:val="Нет списка11231"/>
    <w:next w:val="ab"/>
    <w:uiPriority w:val="99"/>
    <w:semiHidden/>
    <w:unhideWhenUsed/>
    <w:rsid w:val="006C7C53"/>
  </w:style>
  <w:style w:type="numbering" w:customStyle="1" w:styleId="9131">
    <w:name w:val="Нет списка9131"/>
    <w:next w:val="ab"/>
    <w:uiPriority w:val="99"/>
    <w:semiHidden/>
    <w:unhideWhenUsed/>
    <w:rsid w:val="006C7C53"/>
  </w:style>
  <w:style w:type="numbering" w:customStyle="1" w:styleId="12131">
    <w:name w:val="Нет списка12131"/>
    <w:next w:val="ab"/>
    <w:uiPriority w:val="99"/>
    <w:semiHidden/>
    <w:unhideWhenUsed/>
    <w:rsid w:val="006C7C53"/>
  </w:style>
  <w:style w:type="numbering" w:customStyle="1" w:styleId="111231">
    <w:name w:val="Нет списка111231"/>
    <w:next w:val="ab"/>
    <w:semiHidden/>
    <w:rsid w:val="006C7C53"/>
  </w:style>
  <w:style w:type="numbering" w:customStyle="1" w:styleId="2111111">
    <w:name w:val="Нет списка2111111"/>
    <w:next w:val="ab"/>
    <w:semiHidden/>
    <w:rsid w:val="006C7C53"/>
  </w:style>
  <w:style w:type="numbering" w:customStyle="1" w:styleId="3111111">
    <w:name w:val="Нет списка3111111"/>
    <w:next w:val="ab"/>
    <w:semiHidden/>
    <w:rsid w:val="006C7C53"/>
  </w:style>
  <w:style w:type="numbering" w:customStyle="1" w:styleId="4111111">
    <w:name w:val="Нет списка4111111"/>
    <w:next w:val="ab"/>
    <w:semiHidden/>
    <w:rsid w:val="006C7C53"/>
  </w:style>
  <w:style w:type="numbering" w:customStyle="1" w:styleId="1111110">
    <w:name w:val="Д_Стиль111111"/>
    <w:rsid w:val="006C7C53"/>
  </w:style>
  <w:style w:type="numbering" w:customStyle="1" w:styleId="5111111">
    <w:name w:val="Нет списка5111111"/>
    <w:next w:val="ab"/>
    <w:uiPriority w:val="99"/>
    <w:semiHidden/>
    <w:unhideWhenUsed/>
    <w:rsid w:val="006C7C53"/>
  </w:style>
  <w:style w:type="numbering" w:customStyle="1" w:styleId="6111111">
    <w:name w:val="Нет списка6111111"/>
    <w:next w:val="ab"/>
    <w:uiPriority w:val="99"/>
    <w:semiHidden/>
    <w:unhideWhenUsed/>
    <w:rsid w:val="006C7C53"/>
  </w:style>
  <w:style w:type="numbering" w:customStyle="1" w:styleId="7111111">
    <w:name w:val="Нет списка7111111"/>
    <w:next w:val="ab"/>
    <w:uiPriority w:val="99"/>
    <w:semiHidden/>
    <w:unhideWhenUsed/>
    <w:rsid w:val="006C7C53"/>
  </w:style>
  <w:style w:type="numbering" w:customStyle="1" w:styleId="14211">
    <w:name w:val="Нет списка1421"/>
    <w:next w:val="ab"/>
    <w:uiPriority w:val="99"/>
    <w:semiHidden/>
    <w:unhideWhenUsed/>
    <w:rsid w:val="006C7C53"/>
  </w:style>
  <w:style w:type="numbering" w:customStyle="1" w:styleId="15211">
    <w:name w:val="Нет списка1521"/>
    <w:next w:val="ab"/>
    <w:uiPriority w:val="99"/>
    <w:semiHidden/>
    <w:unhideWhenUsed/>
    <w:rsid w:val="006C7C53"/>
  </w:style>
  <w:style w:type="numbering" w:customStyle="1" w:styleId="113210">
    <w:name w:val="Нет списка11321"/>
    <w:next w:val="ab"/>
    <w:semiHidden/>
    <w:rsid w:val="006C7C53"/>
  </w:style>
  <w:style w:type="numbering" w:customStyle="1" w:styleId="2321">
    <w:name w:val="Нет списка2321"/>
    <w:next w:val="ab"/>
    <w:semiHidden/>
    <w:rsid w:val="006C7C53"/>
  </w:style>
  <w:style w:type="numbering" w:customStyle="1" w:styleId="3321">
    <w:name w:val="Нет списка3321"/>
    <w:next w:val="ab"/>
    <w:semiHidden/>
    <w:rsid w:val="006C7C53"/>
  </w:style>
  <w:style w:type="numbering" w:customStyle="1" w:styleId="4321">
    <w:name w:val="Нет списка4321"/>
    <w:next w:val="ab"/>
    <w:semiHidden/>
    <w:rsid w:val="006C7C53"/>
  </w:style>
  <w:style w:type="numbering" w:customStyle="1" w:styleId="3214">
    <w:name w:val="Д_Стиль321"/>
    <w:rsid w:val="006C7C53"/>
  </w:style>
  <w:style w:type="numbering" w:customStyle="1" w:styleId="5321">
    <w:name w:val="Нет списка5321"/>
    <w:next w:val="ab"/>
    <w:uiPriority w:val="99"/>
    <w:semiHidden/>
    <w:unhideWhenUsed/>
    <w:rsid w:val="006C7C53"/>
  </w:style>
  <w:style w:type="numbering" w:customStyle="1" w:styleId="6321">
    <w:name w:val="Нет списка6321"/>
    <w:next w:val="ab"/>
    <w:uiPriority w:val="99"/>
    <w:semiHidden/>
    <w:unhideWhenUsed/>
    <w:rsid w:val="006C7C53"/>
  </w:style>
  <w:style w:type="numbering" w:customStyle="1" w:styleId="7321">
    <w:name w:val="Нет списка7321"/>
    <w:next w:val="ab"/>
    <w:uiPriority w:val="99"/>
    <w:semiHidden/>
    <w:unhideWhenUsed/>
    <w:rsid w:val="006C7C53"/>
  </w:style>
  <w:style w:type="numbering" w:customStyle="1" w:styleId="8221">
    <w:name w:val="Нет списка8221"/>
    <w:next w:val="ab"/>
    <w:uiPriority w:val="99"/>
    <w:semiHidden/>
    <w:unhideWhenUsed/>
    <w:rsid w:val="006C7C53"/>
  </w:style>
  <w:style w:type="numbering" w:customStyle="1" w:styleId="111321">
    <w:name w:val="Нет списка111321"/>
    <w:next w:val="ab"/>
    <w:uiPriority w:val="99"/>
    <w:semiHidden/>
    <w:unhideWhenUsed/>
    <w:rsid w:val="006C7C53"/>
  </w:style>
  <w:style w:type="numbering" w:customStyle="1" w:styleId="9221">
    <w:name w:val="Нет списка9221"/>
    <w:next w:val="ab"/>
    <w:uiPriority w:val="99"/>
    <w:semiHidden/>
    <w:unhideWhenUsed/>
    <w:rsid w:val="006C7C53"/>
  </w:style>
  <w:style w:type="numbering" w:customStyle="1" w:styleId="12221">
    <w:name w:val="Нет списка12221"/>
    <w:next w:val="ab"/>
    <w:uiPriority w:val="99"/>
    <w:semiHidden/>
    <w:unhideWhenUsed/>
    <w:rsid w:val="006C7C53"/>
  </w:style>
  <w:style w:type="numbering" w:customStyle="1" w:styleId="1111221">
    <w:name w:val="Нет списка1111221"/>
    <w:next w:val="ab"/>
    <w:semiHidden/>
    <w:rsid w:val="006C7C53"/>
  </w:style>
  <w:style w:type="numbering" w:customStyle="1" w:styleId="21221">
    <w:name w:val="Нет списка21221"/>
    <w:next w:val="ab"/>
    <w:semiHidden/>
    <w:rsid w:val="006C7C53"/>
  </w:style>
  <w:style w:type="numbering" w:customStyle="1" w:styleId="31221">
    <w:name w:val="Нет списка31221"/>
    <w:next w:val="ab"/>
    <w:semiHidden/>
    <w:rsid w:val="006C7C53"/>
  </w:style>
  <w:style w:type="numbering" w:customStyle="1" w:styleId="41221">
    <w:name w:val="Нет списка41221"/>
    <w:next w:val="ab"/>
    <w:semiHidden/>
    <w:rsid w:val="006C7C53"/>
  </w:style>
  <w:style w:type="numbering" w:customStyle="1" w:styleId="12213">
    <w:name w:val="Д_Стиль1221"/>
    <w:rsid w:val="006C7C53"/>
  </w:style>
  <w:style w:type="numbering" w:customStyle="1" w:styleId="51221">
    <w:name w:val="Нет списка51221"/>
    <w:next w:val="ab"/>
    <w:uiPriority w:val="99"/>
    <w:semiHidden/>
    <w:unhideWhenUsed/>
    <w:rsid w:val="006C7C53"/>
  </w:style>
  <w:style w:type="numbering" w:customStyle="1" w:styleId="61221">
    <w:name w:val="Нет списка61221"/>
    <w:next w:val="ab"/>
    <w:uiPriority w:val="99"/>
    <w:semiHidden/>
    <w:unhideWhenUsed/>
    <w:rsid w:val="006C7C53"/>
  </w:style>
  <w:style w:type="numbering" w:customStyle="1" w:styleId="71221">
    <w:name w:val="Нет списка71221"/>
    <w:next w:val="ab"/>
    <w:uiPriority w:val="99"/>
    <w:semiHidden/>
    <w:unhideWhenUsed/>
    <w:rsid w:val="006C7C53"/>
  </w:style>
  <w:style w:type="numbering" w:customStyle="1" w:styleId="10121">
    <w:name w:val="Нет списка10121"/>
    <w:next w:val="ab"/>
    <w:uiPriority w:val="99"/>
    <w:semiHidden/>
    <w:unhideWhenUsed/>
    <w:rsid w:val="006C7C53"/>
  </w:style>
  <w:style w:type="numbering" w:customStyle="1" w:styleId="13121">
    <w:name w:val="Нет списка13121"/>
    <w:next w:val="ab"/>
    <w:semiHidden/>
    <w:rsid w:val="006C7C53"/>
  </w:style>
  <w:style w:type="numbering" w:customStyle="1" w:styleId="22121">
    <w:name w:val="Нет списка22121"/>
    <w:next w:val="ab"/>
    <w:semiHidden/>
    <w:rsid w:val="006C7C53"/>
  </w:style>
  <w:style w:type="numbering" w:customStyle="1" w:styleId="32121">
    <w:name w:val="Нет списка32121"/>
    <w:next w:val="ab"/>
    <w:semiHidden/>
    <w:rsid w:val="006C7C53"/>
  </w:style>
  <w:style w:type="numbering" w:customStyle="1" w:styleId="42121">
    <w:name w:val="Нет списка42121"/>
    <w:next w:val="ab"/>
    <w:semiHidden/>
    <w:rsid w:val="006C7C53"/>
  </w:style>
  <w:style w:type="numbering" w:customStyle="1" w:styleId="21210">
    <w:name w:val="Д_Стиль2121"/>
    <w:rsid w:val="006C7C53"/>
  </w:style>
  <w:style w:type="numbering" w:customStyle="1" w:styleId="52121">
    <w:name w:val="Нет списка52121"/>
    <w:next w:val="ab"/>
    <w:uiPriority w:val="99"/>
    <w:semiHidden/>
    <w:unhideWhenUsed/>
    <w:rsid w:val="006C7C53"/>
  </w:style>
  <w:style w:type="numbering" w:customStyle="1" w:styleId="62121">
    <w:name w:val="Нет списка62121"/>
    <w:next w:val="ab"/>
    <w:uiPriority w:val="99"/>
    <w:semiHidden/>
    <w:unhideWhenUsed/>
    <w:rsid w:val="006C7C53"/>
  </w:style>
  <w:style w:type="numbering" w:customStyle="1" w:styleId="72121">
    <w:name w:val="Нет списка72121"/>
    <w:next w:val="ab"/>
    <w:uiPriority w:val="99"/>
    <w:semiHidden/>
    <w:unhideWhenUsed/>
    <w:rsid w:val="006C7C53"/>
  </w:style>
  <w:style w:type="numbering" w:customStyle="1" w:styleId="81221">
    <w:name w:val="Нет списка81221"/>
    <w:next w:val="ab"/>
    <w:uiPriority w:val="99"/>
    <w:semiHidden/>
    <w:unhideWhenUsed/>
    <w:rsid w:val="006C7C53"/>
  </w:style>
  <w:style w:type="numbering" w:customStyle="1" w:styleId="112121">
    <w:name w:val="Нет списка112121"/>
    <w:next w:val="ab"/>
    <w:uiPriority w:val="99"/>
    <w:semiHidden/>
    <w:unhideWhenUsed/>
    <w:rsid w:val="006C7C53"/>
  </w:style>
  <w:style w:type="numbering" w:customStyle="1" w:styleId="91121">
    <w:name w:val="Нет списка91121"/>
    <w:next w:val="ab"/>
    <w:uiPriority w:val="99"/>
    <w:semiHidden/>
    <w:unhideWhenUsed/>
    <w:rsid w:val="006C7C53"/>
  </w:style>
  <w:style w:type="numbering" w:customStyle="1" w:styleId="121121">
    <w:name w:val="Нет списка121121"/>
    <w:next w:val="ab"/>
    <w:uiPriority w:val="99"/>
    <w:semiHidden/>
    <w:unhideWhenUsed/>
    <w:rsid w:val="006C7C53"/>
  </w:style>
  <w:style w:type="numbering" w:customStyle="1" w:styleId="1112121">
    <w:name w:val="Нет списка1112121"/>
    <w:next w:val="ab"/>
    <w:semiHidden/>
    <w:rsid w:val="006C7C53"/>
  </w:style>
  <w:style w:type="numbering" w:customStyle="1" w:styleId="211221">
    <w:name w:val="Нет списка211221"/>
    <w:next w:val="ab"/>
    <w:semiHidden/>
    <w:rsid w:val="006C7C53"/>
  </w:style>
  <w:style w:type="numbering" w:customStyle="1" w:styleId="311221">
    <w:name w:val="Нет списка311221"/>
    <w:next w:val="ab"/>
    <w:semiHidden/>
    <w:rsid w:val="006C7C53"/>
  </w:style>
  <w:style w:type="numbering" w:customStyle="1" w:styleId="411221">
    <w:name w:val="Нет списка411221"/>
    <w:next w:val="ab"/>
    <w:semiHidden/>
    <w:rsid w:val="006C7C53"/>
  </w:style>
  <w:style w:type="numbering" w:customStyle="1" w:styleId="112211">
    <w:name w:val="Д_Стиль11221"/>
    <w:rsid w:val="006C7C53"/>
  </w:style>
  <w:style w:type="numbering" w:customStyle="1" w:styleId="511221">
    <w:name w:val="Нет списка511221"/>
    <w:next w:val="ab"/>
    <w:uiPriority w:val="99"/>
    <w:semiHidden/>
    <w:unhideWhenUsed/>
    <w:rsid w:val="006C7C53"/>
  </w:style>
  <w:style w:type="numbering" w:customStyle="1" w:styleId="611221">
    <w:name w:val="Нет списка611221"/>
    <w:next w:val="ab"/>
    <w:uiPriority w:val="99"/>
    <w:semiHidden/>
    <w:unhideWhenUsed/>
    <w:rsid w:val="006C7C53"/>
  </w:style>
  <w:style w:type="numbering" w:customStyle="1" w:styleId="711221">
    <w:name w:val="Нет списка711221"/>
    <w:next w:val="ab"/>
    <w:uiPriority w:val="99"/>
    <w:semiHidden/>
    <w:unhideWhenUsed/>
    <w:rsid w:val="006C7C53"/>
  </w:style>
  <w:style w:type="numbering" w:customStyle="1" w:styleId="16110">
    <w:name w:val="Нет списка1611"/>
    <w:next w:val="ab"/>
    <w:uiPriority w:val="99"/>
    <w:semiHidden/>
    <w:unhideWhenUsed/>
    <w:rsid w:val="006C7C53"/>
  </w:style>
  <w:style w:type="numbering" w:customStyle="1" w:styleId="17110">
    <w:name w:val="Нет списка1711"/>
    <w:next w:val="ab"/>
    <w:uiPriority w:val="99"/>
    <w:semiHidden/>
    <w:unhideWhenUsed/>
    <w:rsid w:val="006C7C53"/>
  </w:style>
  <w:style w:type="numbering" w:customStyle="1" w:styleId="114110">
    <w:name w:val="Нет списка11411"/>
    <w:next w:val="ab"/>
    <w:semiHidden/>
    <w:rsid w:val="006C7C53"/>
  </w:style>
  <w:style w:type="numbering" w:customStyle="1" w:styleId="2411">
    <w:name w:val="Нет списка2411"/>
    <w:next w:val="ab"/>
    <w:semiHidden/>
    <w:rsid w:val="006C7C53"/>
  </w:style>
  <w:style w:type="numbering" w:customStyle="1" w:styleId="3411">
    <w:name w:val="Нет списка3411"/>
    <w:next w:val="ab"/>
    <w:semiHidden/>
    <w:rsid w:val="006C7C53"/>
  </w:style>
  <w:style w:type="numbering" w:customStyle="1" w:styleId="4411">
    <w:name w:val="Нет списка4411"/>
    <w:next w:val="ab"/>
    <w:semiHidden/>
    <w:rsid w:val="006C7C53"/>
  </w:style>
  <w:style w:type="numbering" w:customStyle="1" w:styleId="4116">
    <w:name w:val="Д_Стиль411"/>
    <w:rsid w:val="006C7C53"/>
  </w:style>
  <w:style w:type="numbering" w:customStyle="1" w:styleId="5411">
    <w:name w:val="Нет списка5411"/>
    <w:next w:val="ab"/>
    <w:uiPriority w:val="99"/>
    <w:semiHidden/>
    <w:unhideWhenUsed/>
    <w:rsid w:val="006C7C53"/>
  </w:style>
  <w:style w:type="numbering" w:customStyle="1" w:styleId="6411">
    <w:name w:val="Нет списка6411"/>
    <w:next w:val="ab"/>
    <w:uiPriority w:val="99"/>
    <w:semiHidden/>
    <w:unhideWhenUsed/>
    <w:rsid w:val="006C7C53"/>
  </w:style>
  <w:style w:type="numbering" w:customStyle="1" w:styleId="7411">
    <w:name w:val="Нет списка7411"/>
    <w:next w:val="ab"/>
    <w:uiPriority w:val="99"/>
    <w:semiHidden/>
    <w:unhideWhenUsed/>
    <w:rsid w:val="006C7C53"/>
  </w:style>
  <w:style w:type="numbering" w:customStyle="1" w:styleId="8311">
    <w:name w:val="Нет списка8311"/>
    <w:next w:val="ab"/>
    <w:uiPriority w:val="99"/>
    <w:semiHidden/>
    <w:unhideWhenUsed/>
    <w:rsid w:val="006C7C53"/>
  </w:style>
  <w:style w:type="numbering" w:customStyle="1" w:styleId="111411">
    <w:name w:val="Нет списка111411"/>
    <w:next w:val="ab"/>
    <w:uiPriority w:val="99"/>
    <w:semiHidden/>
    <w:unhideWhenUsed/>
    <w:rsid w:val="006C7C53"/>
  </w:style>
  <w:style w:type="numbering" w:customStyle="1" w:styleId="1111311">
    <w:name w:val="Нет списка1111311"/>
    <w:next w:val="ab"/>
    <w:semiHidden/>
    <w:rsid w:val="006C7C53"/>
  </w:style>
  <w:style w:type="numbering" w:customStyle="1" w:styleId="21311">
    <w:name w:val="Нет списка21311"/>
    <w:next w:val="ab"/>
    <w:semiHidden/>
    <w:rsid w:val="006C7C53"/>
  </w:style>
  <w:style w:type="numbering" w:customStyle="1" w:styleId="31311">
    <w:name w:val="Нет списка31311"/>
    <w:next w:val="ab"/>
    <w:semiHidden/>
    <w:rsid w:val="006C7C53"/>
  </w:style>
  <w:style w:type="numbering" w:customStyle="1" w:styleId="41311">
    <w:name w:val="Нет списка41311"/>
    <w:next w:val="ab"/>
    <w:semiHidden/>
    <w:rsid w:val="006C7C53"/>
  </w:style>
  <w:style w:type="numbering" w:customStyle="1" w:styleId="13113">
    <w:name w:val="Д_Стиль1311"/>
    <w:rsid w:val="006C7C53"/>
  </w:style>
  <w:style w:type="numbering" w:customStyle="1" w:styleId="51311">
    <w:name w:val="Нет списка51311"/>
    <w:next w:val="ab"/>
    <w:uiPriority w:val="99"/>
    <w:semiHidden/>
    <w:unhideWhenUsed/>
    <w:rsid w:val="006C7C53"/>
  </w:style>
  <w:style w:type="numbering" w:customStyle="1" w:styleId="61311">
    <w:name w:val="Нет списка61311"/>
    <w:next w:val="ab"/>
    <w:uiPriority w:val="99"/>
    <w:semiHidden/>
    <w:unhideWhenUsed/>
    <w:rsid w:val="006C7C53"/>
  </w:style>
  <w:style w:type="numbering" w:customStyle="1" w:styleId="71311">
    <w:name w:val="Нет списка71311"/>
    <w:next w:val="ab"/>
    <w:uiPriority w:val="99"/>
    <w:semiHidden/>
    <w:unhideWhenUsed/>
    <w:rsid w:val="006C7C53"/>
  </w:style>
  <w:style w:type="numbering" w:customStyle="1" w:styleId="81311">
    <w:name w:val="Нет списка81311"/>
    <w:next w:val="ab"/>
    <w:uiPriority w:val="99"/>
    <w:semiHidden/>
    <w:unhideWhenUsed/>
    <w:rsid w:val="006C7C53"/>
  </w:style>
  <w:style w:type="numbering" w:customStyle="1" w:styleId="11111211">
    <w:name w:val="Нет списка11111211"/>
    <w:next w:val="ab"/>
    <w:uiPriority w:val="99"/>
    <w:semiHidden/>
    <w:unhideWhenUsed/>
    <w:rsid w:val="006C7C53"/>
  </w:style>
  <w:style w:type="numbering" w:customStyle="1" w:styleId="9311">
    <w:name w:val="Нет списка9311"/>
    <w:next w:val="ab"/>
    <w:uiPriority w:val="99"/>
    <w:semiHidden/>
    <w:unhideWhenUsed/>
    <w:rsid w:val="006C7C53"/>
  </w:style>
  <w:style w:type="numbering" w:customStyle="1" w:styleId="12311">
    <w:name w:val="Нет списка12311"/>
    <w:next w:val="ab"/>
    <w:uiPriority w:val="99"/>
    <w:semiHidden/>
    <w:unhideWhenUsed/>
    <w:rsid w:val="006C7C53"/>
  </w:style>
  <w:style w:type="numbering" w:customStyle="1" w:styleId="111111211">
    <w:name w:val="Нет списка111111211"/>
    <w:next w:val="ab"/>
    <w:semiHidden/>
    <w:rsid w:val="006C7C53"/>
  </w:style>
  <w:style w:type="numbering" w:customStyle="1" w:styleId="211311">
    <w:name w:val="Нет списка211311"/>
    <w:next w:val="ab"/>
    <w:semiHidden/>
    <w:rsid w:val="006C7C53"/>
  </w:style>
  <w:style w:type="numbering" w:customStyle="1" w:styleId="311311">
    <w:name w:val="Нет списка311311"/>
    <w:next w:val="ab"/>
    <w:semiHidden/>
    <w:rsid w:val="006C7C53"/>
  </w:style>
  <w:style w:type="numbering" w:customStyle="1" w:styleId="411311">
    <w:name w:val="Нет списка411311"/>
    <w:next w:val="ab"/>
    <w:semiHidden/>
    <w:rsid w:val="006C7C53"/>
  </w:style>
  <w:style w:type="numbering" w:customStyle="1" w:styleId="113111">
    <w:name w:val="Д_Стиль11311"/>
    <w:rsid w:val="006C7C53"/>
  </w:style>
  <w:style w:type="numbering" w:customStyle="1" w:styleId="511311">
    <w:name w:val="Нет списка511311"/>
    <w:next w:val="ab"/>
    <w:uiPriority w:val="99"/>
    <w:semiHidden/>
    <w:unhideWhenUsed/>
    <w:rsid w:val="006C7C53"/>
  </w:style>
  <w:style w:type="numbering" w:customStyle="1" w:styleId="611311">
    <w:name w:val="Нет списка611311"/>
    <w:next w:val="ab"/>
    <w:uiPriority w:val="99"/>
    <w:semiHidden/>
    <w:unhideWhenUsed/>
    <w:rsid w:val="006C7C53"/>
  </w:style>
  <w:style w:type="numbering" w:customStyle="1" w:styleId="711311">
    <w:name w:val="Нет списка711311"/>
    <w:next w:val="ab"/>
    <w:uiPriority w:val="99"/>
    <w:semiHidden/>
    <w:unhideWhenUsed/>
    <w:rsid w:val="006C7C53"/>
  </w:style>
  <w:style w:type="numbering" w:customStyle="1" w:styleId="102110">
    <w:name w:val="Нет списка10211"/>
    <w:next w:val="ab"/>
    <w:uiPriority w:val="99"/>
    <w:semiHidden/>
    <w:unhideWhenUsed/>
    <w:rsid w:val="006C7C53"/>
  </w:style>
  <w:style w:type="numbering" w:customStyle="1" w:styleId="132110">
    <w:name w:val="Нет списка13211"/>
    <w:next w:val="ab"/>
    <w:semiHidden/>
    <w:rsid w:val="006C7C53"/>
  </w:style>
  <w:style w:type="numbering" w:customStyle="1" w:styleId="22211">
    <w:name w:val="Нет списка22211"/>
    <w:next w:val="ab"/>
    <w:semiHidden/>
    <w:rsid w:val="006C7C53"/>
  </w:style>
  <w:style w:type="numbering" w:customStyle="1" w:styleId="32211">
    <w:name w:val="Нет списка32211"/>
    <w:next w:val="ab"/>
    <w:semiHidden/>
    <w:rsid w:val="006C7C53"/>
  </w:style>
  <w:style w:type="numbering" w:customStyle="1" w:styleId="42211">
    <w:name w:val="Нет списка42211"/>
    <w:next w:val="ab"/>
    <w:semiHidden/>
    <w:rsid w:val="006C7C53"/>
  </w:style>
  <w:style w:type="numbering" w:customStyle="1" w:styleId="22110">
    <w:name w:val="Д_Стиль2211"/>
    <w:rsid w:val="006C7C53"/>
  </w:style>
  <w:style w:type="numbering" w:customStyle="1" w:styleId="52211">
    <w:name w:val="Нет списка52211"/>
    <w:next w:val="ab"/>
    <w:uiPriority w:val="99"/>
    <w:semiHidden/>
    <w:unhideWhenUsed/>
    <w:rsid w:val="006C7C53"/>
  </w:style>
  <w:style w:type="numbering" w:customStyle="1" w:styleId="62211">
    <w:name w:val="Нет списка62211"/>
    <w:next w:val="ab"/>
    <w:uiPriority w:val="99"/>
    <w:semiHidden/>
    <w:unhideWhenUsed/>
    <w:rsid w:val="006C7C53"/>
  </w:style>
  <w:style w:type="numbering" w:customStyle="1" w:styleId="72211">
    <w:name w:val="Нет списка72211"/>
    <w:next w:val="ab"/>
    <w:uiPriority w:val="99"/>
    <w:semiHidden/>
    <w:unhideWhenUsed/>
    <w:rsid w:val="006C7C53"/>
  </w:style>
  <w:style w:type="numbering" w:customStyle="1" w:styleId="811211">
    <w:name w:val="Нет списка811211"/>
    <w:next w:val="ab"/>
    <w:uiPriority w:val="99"/>
    <w:semiHidden/>
    <w:unhideWhenUsed/>
    <w:rsid w:val="006C7C53"/>
  </w:style>
  <w:style w:type="numbering" w:customStyle="1" w:styleId="1122110">
    <w:name w:val="Нет списка112211"/>
    <w:next w:val="ab"/>
    <w:uiPriority w:val="99"/>
    <w:semiHidden/>
    <w:unhideWhenUsed/>
    <w:rsid w:val="006C7C53"/>
  </w:style>
  <w:style w:type="numbering" w:customStyle="1" w:styleId="91211">
    <w:name w:val="Нет списка91211"/>
    <w:next w:val="ab"/>
    <w:uiPriority w:val="99"/>
    <w:semiHidden/>
    <w:unhideWhenUsed/>
    <w:rsid w:val="006C7C53"/>
  </w:style>
  <w:style w:type="numbering" w:customStyle="1" w:styleId="121211">
    <w:name w:val="Нет списка121211"/>
    <w:next w:val="ab"/>
    <w:uiPriority w:val="99"/>
    <w:semiHidden/>
    <w:unhideWhenUsed/>
    <w:rsid w:val="006C7C53"/>
  </w:style>
  <w:style w:type="numbering" w:customStyle="1" w:styleId="1112211">
    <w:name w:val="Нет списка1112211"/>
    <w:next w:val="ab"/>
    <w:semiHidden/>
    <w:rsid w:val="006C7C53"/>
  </w:style>
  <w:style w:type="numbering" w:customStyle="1" w:styleId="2111211">
    <w:name w:val="Нет списка2111211"/>
    <w:next w:val="ab"/>
    <w:semiHidden/>
    <w:rsid w:val="006C7C53"/>
  </w:style>
  <w:style w:type="numbering" w:customStyle="1" w:styleId="3111211">
    <w:name w:val="Нет списка3111211"/>
    <w:next w:val="ab"/>
    <w:semiHidden/>
    <w:rsid w:val="006C7C53"/>
  </w:style>
  <w:style w:type="numbering" w:customStyle="1" w:styleId="4111211">
    <w:name w:val="Нет списка4111211"/>
    <w:next w:val="ab"/>
    <w:semiHidden/>
    <w:rsid w:val="006C7C53"/>
  </w:style>
  <w:style w:type="numbering" w:customStyle="1" w:styleId="1112110">
    <w:name w:val="Д_Стиль111211"/>
    <w:rsid w:val="006C7C53"/>
  </w:style>
  <w:style w:type="numbering" w:customStyle="1" w:styleId="5111211">
    <w:name w:val="Нет списка5111211"/>
    <w:next w:val="ab"/>
    <w:uiPriority w:val="99"/>
    <w:semiHidden/>
    <w:unhideWhenUsed/>
    <w:rsid w:val="006C7C53"/>
  </w:style>
  <w:style w:type="numbering" w:customStyle="1" w:styleId="6111211">
    <w:name w:val="Нет списка6111211"/>
    <w:next w:val="ab"/>
    <w:uiPriority w:val="99"/>
    <w:semiHidden/>
    <w:unhideWhenUsed/>
    <w:rsid w:val="006C7C53"/>
  </w:style>
  <w:style w:type="numbering" w:customStyle="1" w:styleId="7111211">
    <w:name w:val="Нет списка7111211"/>
    <w:next w:val="ab"/>
    <w:uiPriority w:val="99"/>
    <w:semiHidden/>
    <w:unhideWhenUsed/>
    <w:rsid w:val="006C7C53"/>
  </w:style>
  <w:style w:type="numbering" w:customStyle="1" w:styleId="141110">
    <w:name w:val="Нет списка14111"/>
    <w:next w:val="ab"/>
    <w:uiPriority w:val="99"/>
    <w:semiHidden/>
    <w:unhideWhenUsed/>
    <w:rsid w:val="006C7C53"/>
  </w:style>
  <w:style w:type="numbering" w:customStyle="1" w:styleId="151110">
    <w:name w:val="Нет списка15111"/>
    <w:next w:val="ab"/>
    <w:uiPriority w:val="99"/>
    <w:semiHidden/>
    <w:unhideWhenUsed/>
    <w:rsid w:val="006C7C53"/>
  </w:style>
  <w:style w:type="numbering" w:customStyle="1" w:styleId="1131110">
    <w:name w:val="Нет списка113111"/>
    <w:next w:val="ab"/>
    <w:semiHidden/>
    <w:rsid w:val="006C7C53"/>
  </w:style>
  <w:style w:type="numbering" w:customStyle="1" w:styleId="23111">
    <w:name w:val="Нет списка23111"/>
    <w:next w:val="ab"/>
    <w:semiHidden/>
    <w:rsid w:val="006C7C53"/>
  </w:style>
  <w:style w:type="numbering" w:customStyle="1" w:styleId="33111">
    <w:name w:val="Нет списка33111"/>
    <w:next w:val="ab"/>
    <w:semiHidden/>
    <w:rsid w:val="006C7C53"/>
  </w:style>
  <w:style w:type="numbering" w:customStyle="1" w:styleId="43111">
    <w:name w:val="Нет списка43111"/>
    <w:next w:val="ab"/>
    <w:semiHidden/>
    <w:rsid w:val="006C7C53"/>
  </w:style>
  <w:style w:type="numbering" w:customStyle="1" w:styleId="31115">
    <w:name w:val="Д_Стиль3111"/>
    <w:rsid w:val="006C7C53"/>
  </w:style>
  <w:style w:type="numbering" w:customStyle="1" w:styleId="53111">
    <w:name w:val="Нет списка53111"/>
    <w:next w:val="ab"/>
    <w:uiPriority w:val="99"/>
    <w:semiHidden/>
    <w:unhideWhenUsed/>
    <w:rsid w:val="006C7C53"/>
  </w:style>
  <w:style w:type="numbering" w:customStyle="1" w:styleId="63111">
    <w:name w:val="Нет списка63111"/>
    <w:next w:val="ab"/>
    <w:uiPriority w:val="99"/>
    <w:semiHidden/>
    <w:unhideWhenUsed/>
    <w:rsid w:val="006C7C53"/>
  </w:style>
  <w:style w:type="numbering" w:customStyle="1" w:styleId="73111">
    <w:name w:val="Нет списка73111"/>
    <w:next w:val="ab"/>
    <w:uiPriority w:val="99"/>
    <w:semiHidden/>
    <w:unhideWhenUsed/>
    <w:rsid w:val="006C7C53"/>
  </w:style>
  <w:style w:type="numbering" w:customStyle="1" w:styleId="82111">
    <w:name w:val="Нет списка82111"/>
    <w:next w:val="ab"/>
    <w:uiPriority w:val="99"/>
    <w:semiHidden/>
    <w:unhideWhenUsed/>
    <w:rsid w:val="006C7C53"/>
  </w:style>
  <w:style w:type="numbering" w:customStyle="1" w:styleId="1113111">
    <w:name w:val="Нет списка1113111"/>
    <w:next w:val="ab"/>
    <w:uiPriority w:val="99"/>
    <w:semiHidden/>
    <w:unhideWhenUsed/>
    <w:rsid w:val="006C7C53"/>
  </w:style>
  <w:style w:type="numbering" w:customStyle="1" w:styleId="92111">
    <w:name w:val="Нет списка92111"/>
    <w:next w:val="ab"/>
    <w:uiPriority w:val="99"/>
    <w:semiHidden/>
    <w:unhideWhenUsed/>
    <w:rsid w:val="006C7C53"/>
  </w:style>
  <w:style w:type="numbering" w:customStyle="1" w:styleId="122111">
    <w:name w:val="Нет списка122111"/>
    <w:next w:val="ab"/>
    <w:uiPriority w:val="99"/>
    <w:semiHidden/>
    <w:unhideWhenUsed/>
    <w:rsid w:val="006C7C53"/>
  </w:style>
  <w:style w:type="numbering" w:customStyle="1" w:styleId="11112111">
    <w:name w:val="Нет списка11112111"/>
    <w:next w:val="ab"/>
    <w:semiHidden/>
    <w:rsid w:val="006C7C53"/>
  </w:style>
  <w:style w:type="numbering" w:customStyle="1" w:styleId="212111">
    <w:name w:val="Нет списка212111"/>
    <w:next w:val="ab"/>
    <w:semiHidden/>
    <w:rsid w:val="006C7C53"/>
  </w:style>
  <w:style w:type="numbering" w:customStyle="1" w:styleId="312111">
    <w:name w:val="Нет списка312111"/>
    <w:next w:val="ab"/>
    <w:semiHidden/>
    <w:rsid w:val="006C7C53"/>
  </w:style>
  <w:style w:type="numbering" w:customStyle="1" w:styleId="412111">
    <w:name w:val="Нет списка412111"/>
    <w:next w:val="ab"/>
    <w:semiHidden/>
    <w:rsid w:val="006C7C53"/>
  </w:style>
  <w:style w:type="numbering" w:customStyle="1" w:styleId="121113">
    <w:name w:val="Д_Стиль12111"/>
    <w:rsid w:val="006C7C53"/>
  </w:style>
  <w:style w:type="numbering" w:customStyle="1" w:styleId="512111">
    <w:name w:val="Нет списка512111"/>
    <w:next w:val="ab"/>
    <w:uiPriority w:val="99"/>
    <w:semiHidden/>
    <w:unhideWhenUsed/>
    <w:rsid w:val="006C7C53"/>
  </w:style>
  <w:style w:type="numbering" w:customStyle="1" w:styleId="612111">
    <w:name w:val="Нет списка612111"/>
    <w:next w:val="ab"/>
    <w:uiPriority w:val="99"/>
    <w:semiHidden/>
    <w:unhideWhenUsed/>
    <w:rsid w:val="006C7C53"/>
  </w:style>
  <w:style w:type="numbering" w:customStyle="1" w:styleId="712111">
    <w:name w:val="Нет списка712111"/>
    <w:next w:val="ab"/>
    <w:uiPriority w:val="99"/>
    <w:semiHidden/>
    <w:unhideWhenUsed/>
    <w:rsid w:val="006C7C53"/>
  </w:style>
  <w:style w:type="numbering" w:customStyle="1" w:styleId="1011110">
    <w:name w:val="Нет списка101111"/>
    <w:next w:val="ab"/>
    <w:uiPriority w:val="99"/>
    <w:semiHidden/>
    <w:unhideWhenUsed/>
    <w:rsid w:val="006C7C53"/>
  </w:style>
  <w:style w:type="numbering" w:customStyle="1" w:styleId="131111">
    <w:name w:val="Нет списка131111"/>
    <w:next w:val="ab"/>
    <w:semiHidden/>
    <w:rsid w:val="006C7C53"/>
  </w:style>
  <w:style w:type="numbering" w:customStyle="1" w:styleId="221111">
    <w:name w:val="Нет списка221111"/>
    <w:next w:val="ab"/>
    <w:semiHidden/>
    <w:rsid w:val="006C7C53"/>
  </w:style>
  <w:style w:type="numbering" w:customStyle="1" w:styleId="321111">
    <w:name w:val="Нет списка321111"/>
    <w:next w:val="ab"/>
    <w:semiHidden/>
    <w:rsid w:val="006C7C53"/>
  </w:style>
  <w:style w:type="numbering" w:customStyle="1" w:styleId="421111">
    <w:name w:val="Нет списка421111"/>
    <w:next w:val="ab"/>
    <w:semiHidden/>
    <w:rsid w:val="006C7C53"/>
  </w:style>
  <w:style w:type="numbering" w:customStyle="1" w:styleId="211110">
    <w:name w:val="Д_Стиль21111"/>
    <w:rsid w:val="006C7C53"/>
  </w:style>
  <w:style w:type="numbering" w:customStyle="1" w:styleId="521111">
    <w:name w:val="Нет списка521111"/>
    <w:next w:val="ab"/>
    <w:uiPriority w:val="99"/>
    <w:semiHidden/>
    <w:unhideWhenUsed/>
    <w:rsid w:val="006C7C53"/>
  </w:style>
  <w:style w:type="numbering" w:customStyle="1" w:styleId="621111">
    <w:name w:val="Нет списка621111"/>
    <w:next w:val="ab"/>
    <w:uiPriority w:val="99"/>
    <w:semiHidden/>
    <w:unhideWhenUsed/>
    <w:rsid w:val="006C7C53"/>
  </w:style>
  <w:style w:type="numbering" w:customStyle="1" w:styleId="721111">
    <w:name w:val="Нет списка721111"/>
    <w:next w:val="ab"/>
    <w:uiPriority w:val="99"/>
    <w:semiHidden/>
    <w:unhideWhenUsed/>
    <w:rsid w:val="006C7C53"/>
  </w:style>
  <w:style w:type="numbering" w:customStyle="1" w:styleId="812111">
    <w:name w:val="Нет списка812111"/>
    <w:next w:val="ab"/>
    <w:uiPriority w:val="99"/>
    <w:semiHidden/>
    <w:unhideWhenUsed/>
    <w:rsid w:val="006C7C53"/>
  </w:style>
  <w:style w:type="numbering" w:customStyle="1" w:styleId="1121111">
    <w:name w:val="Нет списка1121111"/>
    <w:next w:val="ab"/>
    <w:uiPriority w:val="99"/>
    <w:semiHidden/>
    <w:unhideWhenUsed/>
    <w:rsid w:val="006C7C53"/>
  </w:style>
  <w:style w:type="numbering" w:customStyle="1" w:styleId="911111">
    <w:name w:val="Нет списка911111"/>
    <w:next w:val="ab"/>
    <w:uiPriority w:val="99"/>
    <w:semiHidden/>
    <w:unhideWhenUsed/>
    <w:rsid w:val="006C7C53"/>
  </w:style>
  <w:style w:type="numbering" w:customStyle="1" w:styleId="1211111">
    <w:name w:val="Нет списка1211111"/>
    <w:next w:val="ab"/>
    <w:uiPriority w:val="99"/>
    <w:semiHidden/>
    <w:unhideWhenUsed/>
    <w:rsid w:val="006C7C53"/>
  </w:style>
  <w:style w:type="numbering" w:customStyle="1" w:styleId="11121111">
    <w:name w:val="Нет списка11121111"/>
    <w:next w:val="ab"/>
    <w:semiHidden/>
    <w:rsid w:val="006C7C53"/>
  </w:style>
  <w:style w:type="numbering" w:customStyle="1" w:styleId="2112111">
    <w:name w:val="Нет списка2112111"/>
    <w:next w:val="ab"/>
    <w:semiHidden/>
    <w:rsid w:val="006C7C53"/>
  </w:style>
  <w:style w:type="numbering" w:customStyle="1" w:styleId="3112111">
    <w:name w:val="Нет списка3112111"/>
    <w:next w:val="ab"/>
    <w:semiHidden/>
    <w:rsid w:val="006C7C53"/>
  </w:style>
  <w:style w:type="numbering" w:customStyle="1" w:styleId="4112111">
    <w:name w:val="Нет списка4112111"/>
    <w:next w:val="ab"/>
    <w:semiHidden/>
    <w:rsid w:val="006C7C53"/>
  </w:style>
  <w:style w:type="numbering" w:customStyle="1" w:styleId="1121110">
    <w:name w:val="Д_Стиль112111"/>
    <w:rsid w:val="006C7C53"/>
  </w:style>
  <w:style w:type="numbering" w:customStyle="1" w:styleId="5112111">
    <w:name w:val="Нет списка5112111"/>
    <w:next w:val="ab"/>
    <w:uiPriority w:val="99"/>
    <w:semiHidden/>
    <w:unhideWhenUsed/>
    <w:rsid w:val="006C7C53"/>
  </w:style>
  <w:style w:type="numbering" w:customStyle="1" w:styleId="6112111">
    <w:name w:val="Нет списка6112111"/>
    <w:next w:val="ab"/>
    <w:uiPriority w:val="99"/>
    <w:semiHidden/>
    <w:unhideWhenUsed/>
    <w:rsid w:val="006C7C53"/>
  </w:style>
  <w:style w:type="numbering" w:customStyle="1" w:styleId="7112111">
    <w:name w:val="Нет списка7112111"/>
    <w:next w:val="ab"/>
    <w:uiPriority w:val="99"/>
    <w:semiHidden/>
    <w:unhideWhenUsed/>
    <w:rsid w:val="006C7C53"/>
  </w:style>
  <w:style w:type="numbering" w:customStyle="1" w:styleId="18110">
    <w:name w:val="Нет списка1811"/>
    <w:next w:val="ab"/>
    <w:uiPriority w:val="99"/>
    <w:semiHidden/>
    <w:unhideWhenUsed/>
    <w:rsid w:val="006C7C53"/>
  </w:style>
  <w:style w:type="numbering" w:customStyle="1" w:styleId="19110">
    <w:name w:val="Нет списка1911"/>
    <w:next w:val="ab"/>
    <w:uiPriority w:val="99"/>
    <w:semiHidden/>
    <w:unhideWhenUsed/>
    <w:rsid w:val="006C7C53"/>
  </w:style>
  <w:style w:type="numbering" w:customStyle="1" w:styleId="110110">
    <w:name w:val="Нет списка11011"/>
    <w:next w:val="ab"/>
    <w:uiPriority w:val="99"/>
    <w:semiHidden/>
    <w:unhideWhenUsed/>
    <w:rsid w:val="006C7C53"/>
  </w:style>
  <w:style w:type="numbering" w:customStyle="1" w:styleId="2511">
    <w:name w:val="Нет списка2511"/>
    <w:next w:val="ab"/>
    <w:uiPriority w:val="99"/>
    <w:semiHidden/>
    <w:unhideWhenUsed/>
    <w:rsid w:val="006C7C53"/>
  </w:style>
  <w:style w:type="numbering" w:customStyle="1" w:styleId="3511">
    <w:name w:val="Нет списка3511"/>
    <w:next w:val="ab"/>
    <w:uiPriority w:val="99"/>
    <w:semiHidden/>
    <w:unhideWhenUsed/>
    <w:rsid w:val="006C7C53"/>
  </w:style>
  <w:style w:type="numbering" w:customStyle="1" w:styleId="616">
    <w:name w:val="Д_Стиль61"/>
    <w:rsid w:val="006C7C53"/>
  </w:style>
  <w:style w:type="numbering" w:customStyle="1" w:styleId="4214">
    <w:name w:val="Д_Стиль421"/>
    <w:rsid w:val="006C7C53"/>
  </w:style>
  <w:style w:type="numbering" w:customStyle="1" w:styleId="1121210">
    <w:name w:val="Д_Стиль112121"/>
    <w:rsid w:val="006C7C53"/>
  </w:style>
  <w:style w:type="numbering" w:customStyle="1" w:styleId="290">
    <w:name w:val="Нет списка29"/>
    <w:next w:val="ab"/>
    <w:uiPriority w:val="99"/>
    <w:semiHidden/>
    <w:unhideWhenUsed/>
    <w:rsid w:val="009C0D62"/>
  </w:style>
  <w:style w:type="numbering" w:customStyle="1" w:styleId="119">
    <w:name w:val="Нет списка119"/>
    <w:next w:val="ab"/>
    <w:uiPriority w:val="99"/>
    <w:semiHidden/>
    <w:unhideWhenUsed/>
    <w:rsid w:val="009C0D62"/>
  </w:style>
  <w:style w:type="numbering" w:customStyle="1" w:styleId="11100">
    <w:name w:val="Нет списка1110"/>
    <w:next w:val="ab"/>
    <w:semiHidden/>
    <w:rsid w:val="009C0D62"/>
  </w:style>
  <w:style w:type="numbering" w:customStyle="1" w:styleId="2100">
    <w:name w:val="Нет списка210"/>
    <w:next w:val="ab"/>
    <w:semiHidden/>
    <w:rsid w:val="009C0D62"/>
  </w:style>
  <w:style w:type="numbering" w:customStyle="1" w:styleId="380">
    <w:name w:val="Нет списка38"/>
    <w:next w:val="ab"/>
    <w:semiHidden/>
    <w:rsid w:val="009C0D62"/>
  </w:style>
  <w:style w:type="numbering" w:customStyle="1" w:styleId="470">
    <w:name w:val="Нет списка47"/>
    <w:next w:val="ab"/>
    <w:semiHidden/>
    <w:rsid w:val="009C0D62"/>
  </w:style>
  <w:style w:type="numbering" w:customStyle="1" w:styleId="86">
    <w:name w:val="Д_Стиль8"/>
    <w:rsid w:val="009C0D62"/>
  </w:style>
  <w:style w:type="numbering" w:customStyle="1" w:styleId="570">
    <w:name w:val="Нет списка57"/>
    <w:next w:val="ab"/>
    <w:uiPriority w:val="99"/>
    <w:semiHidden/>
    <w:unhideWhenUsed/>
    <w:rsid w:val="009C0D62"/>
  </w:style>
  <w:style w:type="numbering" w:customStyle="1" w:styleId="67">
    <w:name w:val="Нет списка67"/>
    <w:next w:val="ab"/>
    <w:uiPriority w:val="99"/>
    <w:semiHidden/>
    <w:unhideWhenUsed/>
    <w:rsid w:val="009C0D62"/>
  </w:style>
  <w:style w:type="numbering" w:customStyle="1" w:styleId="77">
    <w:name w:val="Нет списка77"/>
    <w:next w:val="ab"/>
    <w:uiPriority w:val="99"/>
    <w:semiHidden/>
    <w:unhideWhenUsed/>
    <w:rsid w:val="009C0D62"/>
  </w:style>
  <w:style w:type="numbering" w:customStyle="1" w:styleId="860">
    <w:name w:val="Нет списка86"/>
    <w:next w:val="ab"/>
    <w:uiPriority w:val="99"/>
    <w:semiHidden/>
    <w:unhideWhenUsed/>
    <w:rsid w:val="009C0D62"/>
  </w:style>
  <w:style w:type="numbering" w:customStyle="1" w:styleId="1117">
    <w:name w:val="Нет списка1117"/>
    <w:next w:val="ab"/>
    <w:uiPriority w:val="99"/>
    <w:semiHidden/>
    <w:unhideWhenUsed/>
    <w:rsid w:val="009C0D62"/>
  </w:style>
  <w:style w:type="numbering" w:customStyle="1" w:styleId="11116">
    <w:name w:val="Нет списка11116"/>
    <w:next w:val="ab"/>
    <w:semiHidden/>
    <w:rsid w:val="009C0D62"/>
  </w:style>
  <w:style w:type="numbering" w:customStyle="1" w:styleId="216">
    <w:name w:val="Нет списка216"/>
    <w:next w:val="ab"/>
    <w:semiHidden/>
    <w:rsid w:val="009C0D62"/>
  </w:style>
  <w:style w:type="numbering" w:customStyle="1" w:styleId="316">
    <w:name w:val="Нет списка316"/>
    <w:next w:val="ab"/>
    <w:semiHidden/>
    <w:rsid w:val="009C0D62"/>
  </w:style>
  <w:style w:type="numbering" w:customStyle="1" w:styleId="416">
    <w:name w:val="Нет списка416"/>
    <w:next w:val="ab"/>
    <w:semiHidden/>
    <w:rsid w:val="009C0D62"/>
  </w:style>
  <w:style w:type="numbering" w:customStyle="1" w:styleId="164">
    <w:name w:val="Д_Стиль16"/>
    <w:rsid w:val="009C0D62"/>
  </w:style>
  <w:style w:type="numbering" w:customStyle="1" w:styleId="5160">
    <w:name w:val="Нет списка516"/>
    <w:next w:val="ab"/>
    <w:uiPriority w:val="99"/>
    <w:semiHidden/>
    <w:unhideWhenUsed/>
    <w:rsid w:val="009C0D62"/>
  </w:style>
  <w:style w:type="numbering" w:customStyle="1" w:styleId="6160">
    <w:name w:val="Нет списка616"/>
    <w:next w:val="ab"/>
    <w:uiPriority w:val="99"/>
    <w:semiHidden/>
    <w:unhideWhenUsed/>
    <w:rsid w:val="009C0D62"/>
  </w:style>
  <w:style w:type="numbering" w:customStyle="1" w:styleId="716">
    <w:name w:val="Нет списка716"/>
    <w:next w:val="ab"/>
    <w:uiPriority w:val="99"/>
    <w:semiHidden/>
    <w:unhideWhenUsed/>
    <w:rsid w:val="009C0D62"/>
  </w:style>
  <w:style w:type="numbering" w:customStyle="1" w:styleId="816">
    <w:name w:val="Нет списка816"/>
    <w:next w:val="ab"/>
    <w:uiPriority w:val="99"/>
    <w:semiHidden/>
    <w:unhideWhenUsed/>
    <w:rsid w:val="009C0D62"/>
  </w:style>
  <w:style w:type="numbering" w:customStyle="1" w:styleId="111115">
    <w:name w:val="Нет списка111115"/>
    <w:next w:val="ab"/>
    <w:uiPriority w:val="99"/>
    <w:semiHidden/>
    <w:unhideWhenUsed/>
    <w:rsid w:val="009C0D62"/>
  </w:style>
  <w:style w:type="numbering" w:customStyle="1" w:styleId="1111115">
    <w:name w:val="Нет списка1111115"/>
    <w:next w:val="ab"/>
    <w:semiHidden/>
    <w:rsid w:val="009C0D62"/>
  </w:style>
  <w:style w:type="numbering" w:customStyle="1" w:styleId="2116">
    <w:name w:val="Нет списка2116"/>
    <w:next w:val="ab"/>
    <w:semiHidden/>
    <w:rsid w:val="009C0D62"/>
  </w:style>
  <w:style w:type="numbering" w:customStyle="1" w:styleId="3116">
    <w:name w:val="Нет списка3116"/>
    <w:next w:val="ab"/>
    <w:semiHidden/>
    <w:rsid w:val="009C0D62"/>
  </w:style>
  <w:style w:type="numbering" w:customStyle="1" w:styleId="41160">
    <w:name w:val="Нет списка4116"/>
    <w:next w:val="ab"/>
    <w:semiHidden/>
    <w:rsid w:val="009C0D62"/>
  </w:style>
  <w:style w:type="numbering" w:customStyle="1" w:styleId="1162">
    <w:name w:val="Д_Стиль116"/>
    <w:rsid w:val="009C0D62"/>
  </w:style>
  <w:style w:type="numbering" w:customStyle="1" w:styleId="5116">
    <w:name w:val="Нет списка5116"/>
    <w:next w:val="ab"/>
    <w:uiPriority w:val="99"/>
    <w:semiHidden/>
    <w:unhideWhenUsed/>
    <w:rsid w:val="009C0D62"/>
  </w:style>
  <w:style w:type="numbering" w:customStyle="1" w:styleId="6116">
    <w:name w:val="Нет списка6116"/>
    <w:next w:val="ab"/>
    <w:uiPriority w:val="99"/>
    <w:semiHidden/>
    <w:unhideWhenUsed/>
    <w:rsid w:val="009C0D62"/>
  </w:style>
  <w:style w:type="numbering" w:customStyle="1" w:styleId="7116">
    <w:name w:val="Нет списка7116"/>
    <w:next w:val="ab"/>
    <w:uiPriority w:val="99"/>
    <w:semiHidden/>
    <w:unhideWhenUsed/>
    <w:rsid w:val="009C0D62"/>
  </w:style>
  <w:style w:type="numbering" w:customStyle="1" w:styleId="8115">
    <w:name w:val="Нет списка8115"/>
    <w:next w:val="ab"/>
    <w:uiPriority w:val="99"/>
    <w:semiHidden/>
    <w:unhideWhenUsed/>
    <w:rsid w:val="009C0D62"/>
  </w:style>
  <w:style w:type="numbering" w:customStyle="1" w:styleId="11111113">
    <w:name w:val="Нет списка11111113"/>
    <w:next w:val="ab"/>
    <w:uiPriority w:val="99"/>
    <w:semiHidden/>
    <w:unhideWhenUsed/>
    <w:rsid w:val="009C0D62"/>
  </w:style>
  <w:style w:type="numbering" w:customStyle="1" w:styleId="96">
    <w:name w:val="Нет списка96"/>
    <w:next w:val="ab"/>
    <w:uiPriority w:val="99"/>
    <w:semiHidden/>
    <w:unhideWhenUsed/>
    <w:rsid w:val="009C0D62"/>
  </w:style>
  <w:style w:type="numbering" w:customStyle="1" w:styleId="126">
    <w:name w:val="Нет списка126"/>
    <w:next w:val="ab"/>
    <w:uiPriority w:val="99"/>
    <w:semiHidden/>
    <w:unhideWhenUsed/>
    <w:rsid w:val="009C0D62"/>
  </w:style>
  <w:style w:type="numbering" w:customStyle="1" w:styleId="111111112">
    <w:name w:val="Нет списка111111112"/>
    <w:next w:val="ab"/>
    <w:semiHidden/>
    <w:rsid w:val="009C0D62"/>
  </w:style>
  <w:style w:type="numbering" w:customStyle="1" w:styleId="21115">
    <w:name w:val="Нет списка21115"/>
    <w:next w:val="ab"/>
    <w:semiHidden/>
    <w:rsid w:val="009C0D62"/>
  </w:style>
  <w:style w:type="numbering" w:customStyle="1" w:styleId="311150">
    <w:name w:val="Нет списка31115"/>
    <w:next w:val="ab"/>
    <w:semiHidden/>
    <w:rsid w:val="009C0D62"/>
  </w:style>
  <w:style w:type="numbering" w:customStyle="1" w:styleId="41115">
    <w:name w:val="Нет списка41115"/>
    <w:next w:val="ab"/>
    <w:semiHidden/>
    <w:rsid w:val="009C0D62"/>
  </w:style>
  <w:style w:type="numbering" w:customStyle="1" w:styleId="11150">
    <w:name w:val="Д_Стиль1115"/>
    <w:rsid w:val="009C0D62"/>
  </w:style>
  <w:style w:type="numbering" w:customStyle="1" w:styleId="51115">
    <w:name w:val="Нет списка51115"/>
    <w:next w:val="ab"/>
    <w:uiPriority w:val="99"/>
    <w:semiHidden/>
    <w:unhideWhenUsed/>
    <w:rsid w:val="009C0D62"/>
  </w:style>
  <w:style w:type="numbering" w:customStyle="1" w:styleId="61115">
    <w:name w:val="Нет списка61115"/>
    <w:next w:val="ab"/>
    <w:uiPriority w:val="99"/>
    <w:semiHidden/>
    <w:unhideWhenUsed/>
    <w:rsid w:val="009C0D62"/>
  </w:style>
  <w:style w:type="numbering" w:customStyle="1" w:styleId="71115">
    <w:name w:val="Нет списка71115"/>
    <w:next w:val="ab"/>
    <w:uiPriority w:val="99"/>
    <w:semiHidden/>
    <w:unhideWhenUsed/>
    <w:rsid w:val="009C0D62"/>
  </w:style>
  <w:style w:type="numbering" w:customStyle="1" w:styleId="105">
    <w:name w:val="Нет списка105"/>
    <w:next w:val="ab"/>
    <w:uiPriority w:val="99"/>
    <w:semiHidden/>
    <w:unhideWhenUsed/>
    <w:rsid w:val="009C0D62"/>
  </w:style>
  <w:style w:type="numbering" w:customStyle="1" w:styleId="135">
    <w:name w:val="Нет списка135"/>
    <w:next w:val="ab"/>
    <w:semiHidden/>
    <w:rsid w:val="009C0D62"/>
  </w:style>
  <w:style w:type="numbering" w:customStyle="1" w:styleId="225">
    <w:name w:val="Нет списка225"/>
    <w:next w:val="ab"/>
    <w:semiHidden/>
    <w:rsid w:val="009C0D62"/>
  </w:style>
  <w:style w:type="numbering" w:customStyle="1" w:styleId="325">
    <w:name w:val="Нет списка325"/>
    <w:next w:val="ab"/>
    <w:semiHidden/>
    <w:rsid w:val="009C0D62"/>
  </w:style>
  <w:style w:type="numbering" w:customStyle="1" w:styleId="425">
    <w:name w:val="Нет списка425"/>
    <w:next w:val="ab"/>
    <w:semiHidden/>
    <w:rsid w:val="009C0D62"/>
  </w:style>
  <w:style w:type="numbering" w:customStyle="1" w:styleId="253">
    <w:name w:val="Д_Стиль25"/>
    <w:rsid w:val="009C0D62"/>
  </w:style>
  <w:style w:type="numbering" w:customStyle="1" w:styleId="525">
    <w:name w:val="Нет списка525"/>
    <w:next w:val="ab"/>
    <w:uiPriority w:val="99"/>
    <w:semiHidden/>
    <w:unhideWhenUsed/>
    <w:rsid w:val="009C0D62"/>
  </w:style>
  <w:style w:type="numbering" w:customStyle="1" w:styleId="625">
    <w:name w:val="Нет списка625"/>
    <w:next w:val="ab"/>
    <w:uiPriority w:val="99"/>
    <w:semiHidden/>
    <w:unhideWhenUsed/>
    <w:rsid w:val="009C0D62"/>
  </w:style>
  <w:style w:type="numbering" w:customStyle="1" w:styleId="725">
    <w:name w:val="Нет списка725"/>
    <w:next w:val="ab"/>
    <w:uiPriority w:val="99"/>
    <w:semiHidden/>
    <w:unhideWhenUsed/>
    <w:rsid w:val="009C0D62"/>
  </w:style>
  <w:style w:type="numbering" w:customStyle="1" w:styleId="81113">
    <w:name w:val="Нет списка81113"/>
    <w:next w:val="ab"/>
    <w:uiPriority w:val="99"/>
    <w:semiHidden/>
    <w:unhideWhenUsed/>
    <w:rsid w:val="009C0D62"/>
  </w:style>
  <w:style w:type="numbering" w:customStyle="1" w:styleId="1125">
    <w:name w:val="Нет списка1125"/>
    <w:next w:val="ab"/>
    <w:uiPriority w:val="99"/>
    <w:semiHidden/>
    <w:unhideWhenUsed/>
    <w:rsid w:val="009C0D62"/>
  </w:style>
  <w:style w:type="numbering" w:customStyle="1" w:styleId="915">
    <w:name w:val="Нет списка915"/>
    <w:next w:val="ab"/>
    <w:uiPriority w:val="99"/>
    <w:semiHidden/>
    <w:unhideWhenUsed/>
    <w:rsid w:val="009C0D62"/>
  </w:style>
  <w:style w:type="numbering" w:customStyle="1" w:styleId="1215">
    <w:name w:val="Нет списка1215"/>
    <w:next w:val="ab"/>
    <w:uiPriority w:val="99"/>
    <w:semiHidden/>
    <w:unhideWhenUsed/>
    <w:rsid w:val="009C0D62"/>
  </w:style>
  <w:style w:type="numbering" w:customStyle="1" w:styleId="11125">
    <w:name w:val="Нет списка11125"/>
    <w:next w:val="ab"/>
    <w:semiHidden/>
    <w:rsid w:val="009C0D62"/>
  </w:style>
  <w:style w:type="numbering" w:customStyle="1" w:styleId="211113">
    <w:name w:val="Нет списка211113"/>
    <w:next w:val="ab"/>
    <w:semiHidden/>
    <w:rsid w:val="009C0D62"/>
  </w:style>
  <w:style w:type="numbering" w:customStyle="1" w:styleId="311113">
    <w:name w:val="Нет списка311113"/>
    <w:next w:val="ab"/>
    <w:semiHidden/>
    <w:rsid w:val="009C0D62"/>
  </w:style>
  <w:style w:type="numbering" w:customStyle="1" w:styleId="411113">
    <w:name w:val="Нет списка411113"/>
    <w:next w:val="ab"/>
    <w:semiHidden/>
    <w:rsid w:val="009C0D62"/>
  </w:style>
  <w:style w:type="numbering" w:customStyle="1" w:styleId="111130">
    <w:name w:val="Д_Стиль11113"/>
    <w:rsid w:val="009C0D62"/>
  </w:style>
  <w:style w:type="numbering" w:customStyle="1" w:styleId="511113">
    <w:name w:val="Нет списка511113"/>
    <w:next w:val="ab"/>
    <w:uiPriority w:val="99"/>
    <w:semiHidden/>
    <w:unhideWhenUsed/>
    <w:rsid w:val="009C0D62"/>
  </w:style>
  <w:style w:type="numbering" w:customStyle="1" w:styleId="611113">
    <w:name w:val="Нет списка611113"/>
    <w:next w:val="ab"/>
    <w:uiPriority w:val="99"/>
    <w:semiHidden/>
    <w:unhideWhenUsed/>
    <w:rsid w:val="009C0D62"/>
  </w:style>
  <w:style w:type="numbering" w:customStyle="1" w:styleId="711113">
    <w:name w:val="Нет списка711113"/>
    <w:next w:val="ab"/>
    <w:uiPriority w:val="99"/>
    <w:semiHidden/>
    <w:unhideWhenUsed/>
    <w:rsid w:val="009C0D62"/>
  </w:style>
  <w:style w:type="numbering" w:customStyle="1" w:styleId="1440">
    <w:name w:val="Нет списка144"/>
    <w:next w:val="ab"/>
    <w:uiPriority w:val="99"/>
    <w:semiHidden/>
    <w:unhideWhenUsed/>
    <w:rsid w:val="009C0D62"/>
  </w:style>
  <w:style w:type="numbering" w:customStyle="1" w:styleId="1540">
    <w:name w:val="Нет списка154"/>
    <w:next w:val="ab"/>
    <w:uiPriority w:val="99"/>
    <w:semiHidden/>
    <w:unhideWhenUsed/>
    <w:rsid w:val="009C0D62"/>
  </w:style>
  <w:style w:type="numbering" w:customStyle="1" w:styleId="1134">
    <w:name w:val="Нет списка1134"/>
    <w:next w:val="ab"/>
    <w:semiHidden/>
    <w:rsid w:val="009C0D62"/>
  </w:style>
  <w:style w:type="numbering" w:customStyle="1" w:styleId="234">
    <w:name w:val="Нет списка234"/>
    <w:next w:val="ab"/>
    <w:semiHidden/>
    <w:rsid w:val="009C0D62"/>
  </w:style>
  <w:style w:type="numbering" w:customStyle="1" w:styleId="3340">
    <w:name w:val="Нет списка334"/>
    <w:next w:val="ab"/>
    <w:semiHidden/>
    <w:rsid w:val="009C0D62"/>
  </w:style>
  <w:style w:type="numbering" w:customStyle="1" w:styleId="434">
    <w:name w:val="Нет списка434"/>
    <w:next w:val="ab"/>
    <w:semiHidden/>
    <w:rsid w:val="009C0D62"/>
  </w:style>
  <w:style w:type="numbering" w:customStyle="1" w:styleId="343">
    <w:name w:val="Д_Стиль34"/>
    <w:rsid w:val="009C0D62"/>
  </w:style>
  <w:style w:type="numbering" w:customStyle="1" w:styleId="534">
    <w:name w:val="Нет списка534"/>
    <w:next w:val="ab"/>
    <w:uiPriority w:val="99"/>
    <w:semiHidden/>
    <w:unhideWhenUsed/>
    <w:rsid w:val="009C0D62"/>
  </w:style>
  <w:style w:type="numbering" w:customStyle="1" w:styleId="634">
    <w:name w:val="Нет списка634"/>
    <w:next w:val="ab"/>
    <w:uiPriority w:val="99"/>
    <w:semiHidden/>
    <w:unhideWhenUsed/>
    <w:rsid w:val="009C0D62"/>
  </w:style>
  <w:style w:type="numbering" w:customStyle="1" w:styleId="734">
    <w:name w:val="Нет списка734"/>
    <w:next w:val="ab"/>
    <w:uiPriority w:val="99"/>
    <w:semiHidden/>
    <w:unhideWhenUsed/>
    <w:rsid w:val="009C0D62"/>
  </w:style>
  <w:style w:type="numbering" w:customStyle="1" w:styleId="824">
    <w:name w:val="Нет списка824"/>
    <w:next w:val="ab"/>
    <w:uiPriority w:val="99"/>
    <w:semiHidden/>
    <w:unhideWhenUsed/>
    <w:rsid w:val="009C0D62"/>
  </w:style>
  <w:style w:type="numbering" w:customStyle="1" w:styleId="11134">
    <w:name w:val="Нет списка11134"/>
    <w:next w:val="ab"/>
    <w:uiPriority w:val="99"/>
    <w:semiHidden/>
    <w:unhideWhenUsed/>
    <w:rsid w:val="009C0D62"/>
  </w:style>
  <w:style w:type="numbering" w:customStyle="1" w:styleId="924">
    <w:name w:val="Нет списка924"/>
    <w:next w:val="ab"/>
    <w:uiPriority w:val="99"/>
    <w:semiHidden/>
    <w:unhideWhenUsed/>
    <w:rsid w:val="009C0D62"/>
  </w:style>
  <w:style w:type="numbering" w:customStyle="1" w:styleId="1224">
    <w:name w:val="Нет списка1224"/>
    <w:next w:val="ab"/>
    <w:uiPriority w:val="99"/>
    <w:semiHidden/>
    <w:unhideWhenUsed/>
    <w:rsid w:val="009C0D62"/>
  </w:style>
  <w:style w:type="numbering" w:customStyle="1" w:styleId="111124">
    <w:name w:val="Нет списка111124"/>
    <w:next w:val="ab"/>
    <w:semiHidden/>
    <w:rsid w:val="009C0D62"/>
  </w:style>
  <w:style w:type="numbering" w:customStyle="1" w:styleId="2124">
    <w:name w:val="Нет списка2124"/>
    <w:next w:val="ab"/>
    <w:semiHidden/>
    <w:rsid w:val="009C0D62"/>
  </w:style>
  <w:style w:type="numbering" w:customStyle="1" w:styleId="31240">
    <w:name w:val="Нет списка3124"/>
    <w:next w:val="ab"/>
    <w:semiHidden/>
    <w:rsid w:val="009C0D62"/>
  </w:style>
  <w:style w:type="numbering" w:customStyle="1" w:styleId="4124">
    <w:name w:val="Нет списка4124"/>
    <w:next w:val="ab"/>
    <w:semiHidden/>
    <w:rsid w:val="009C0D62"/>
  </w:style>
  <w:style w:type="numbering" w:customStyle="1" w:styleId="1240">
    <w:name w:val="Д_Стиль124"/>
    <w:rsid w:val="009C0D62"/>
  </w:style>
  <w:style w:type="numbering" w:customStyle="1" w:styleId="5124">
    <w:name w:val="Нет списка5124"/>
    <w:next w:val="ab"/>
    <w:uiPriority w:val="99"/>
    <w:semiHidden/>
    <w:unhideWhenUsed/>
    <w:rsid w:val="009C0D62"/>
  </w:style>
  <w:style w:type="numbering" w:customStyle="1" w:styleId="6124">
    <w:name w:val="Нет списка6124"/>
    <w:next w:val="ab"/>
    <w:uiPriority w:val="99"/>
    <w:semiHidden/>
    <w:unhideWhenUsed/>
    <w:rsid w:val="009C0D62"/>
  </w:style>
  <w:style w:type="numbering" w:customStyle="1" w:styleId="7124">
    <w:name w:val="Нет списка7124"/>
    <w:next w:val="ab"/>
    <w:uiPriority w:val="99"/>
    <w:semiHidden/>
    <w:unhideWhenUsed/>
    <w:rsid w:val="009C0D62"/>
  </w:style>
  <w:style w:type="numbering" w:customStyle="1" w:styleId="1014">
    <w:name w:val="Нет списка1014"/>
    <w:next w:val="ab"/>
    <w:uiPriority w:val="99"/>
    <w:semiHidden/>
    <w:unhideWhenUsed/>
    <w:rsid w:val="009C0D62"/>
  </w:style>
  <w:style w:type="numbering" w:customStyle="1" w:styleId="1314">
    <w:name w:val="Нет списка1314"/>
    <w:next w:val="ab"/>
    <w:semiHidden/>
    <w:rsid w:val="009C0D62"/>
  </w:style>
  <w:style w:type="numbering" w:customStyle="1" w:styleId="2214">
    <w:name w:val="Нет списка2214"/>
    <w:next w:val="ab"/>
    <w:semiHidden/>
    <w:rsid w:val="009C0D62"/>
  </w:style>
  <w:style w:type="numbering" w:customStyle="1" w:styleId="32140">
    <w:name w:val="Нет списка3214"/>
    <w:next w:val="ab"/>
    <w:semiHidden/>
    <w:rsid w:val="009C0D62"/>
  </w:style>
  <w:style w:type="numbering" w:customStyle="1" w:styleId="42140">
    <w:name w:val="Нет списка4214"/>
    <w:next w:val="ab"/>
    <w:semiHidden/>
    <w:rsid w:val="009C0D62"/>
  </w:style>
  <w:style w:type="numbering" w:customStyle="1" w:styleId="2140">
    <w:name w:val="Д_Стиль214"/>
    <w:rsid w:val="009C0D62"/>
  </w:style>
  <w:style w:type="numbering" w:customStyle="1" w:styleId="5214">
    <w:name w:val="Нет списка5214"/>
    <w:next w:val="ab"/>
    <w:uiPriority w:val="99"/>
    <w:semiHidden/>
    <w:unhideWhenUsed/>
    <w:rsid w:val="009C0D62"/>
  </w:style>
  <w:style w:type="numbering" w:customStyle="1" w:styleId="6214">
    <w:name w:val="Нет списка6214"/>
    <w:next w:val="ab"/>
    <w:uiPriority w:val="99"/>
    <w:semiHidden/>
    <w:unhideWhenUsed/>
    <w:rsid w:val="009C0D62"/>
  </w:style>
  <w:style w:type="numbering" w:customStyle="1" w:styleId="7214">
    <w:name w:val="Нет списка7214"/>
    <w:next w:val="ab"/>
    <w:uiPriority w:val="99"/>
    <w:semiHidden/>
    <w:unhideWhenUsed/>
    <w:rsid w:val="009C0D62"/>
  </w:style>
  <w:style w:type="numbering" w:customStyle="1" w:styleId="8124">
    <w:name w:val="Нет списка8124"/>
    <w:next w:val="ab"/>
    <w:uiPriority w:val="99"/>
    <w:semiHidden/>
    <w:unhideWhenUsed/>
    <w:rsid w:val="009C0D62"/>
  </w:style>
  <w:style w:type="numbering" w:customStyle="1" w:styleId="112140">
    <w:name w:val="Нет списка11214"/>
    <w:next w:val="ab"/>
    <w:uiPriority w:val="99"/>
    <w:semiHidden/>
    <w:unhideWhenUsed/>
    <w:rsid w:val="009C0D62"/>
  </w:style>
  <w:style w:type="numbering" w:customStyle="1" w:styleId="9114">
    <w:name w:val="Нет списка9114"/>
    <w:next w:val="ab"/>
    <w:uiPriority w:val="99"/>
    <w:semiHidden/>
    <w:unhideWhenUsed/>
    <w:rsid w:val="009C0D62"/>
  </w:style>
  <w:style w:type="numbering" w:customStyle="1" w:styleId="12114">
    <w:name w:val="Нет списка12114"/>
    <w:next w:val="ab"/>
    <w:uiPriority w:val="99"/>
    <w:semiHidden/>
    <w:unhideWhenUsed/>
    <w:rsid w:val="009C0D62"/>
  </w:style>
  <w:style w:type="numbering" w:customStyle="1" w:styleId="111214">
    <w:name w:val="Нет списка111214"/>
    <w:next w:val="ab"/>
    <w:semiHidden/>
    <w:rsid w:val="009C0D62"/>
  </w:style>
  <w:style w:type="numbering" w:customStyle="1" w:styleId="21124">
    <w:name w:val="Нет списка21124"/>
    <w:next w:val="ab"/>
    <w:semiHidden/>
    <w:rsid w:val="009C0D62"/>
  </w:style>
  <w:style w:type="numbering" w:customStyle="1" w:styleId="31124">
    <w:name w:val="Нет списка31124"/>
    <w:next w:val="ab"/>
    <w:semiHidden/>
    <w:rsid w:val="009C0D62"/>
  </w:style>
  <w:style w:type="numbering" w:customStyle="1" w:styleId="41124">
    <w:name w:val="Нет списка41124"/>
    <w:next w:val="ab"/>
    <w:semiHidden/>
    <w:rsid w:val="009C0D62"/>
  </w:style>
  <w:style w:type="numbering" w:customStyle="1" w:styleId="11240">
    <w:name w:val="Д_Стиль1124"/>
    <w:rsid w:val="009C0D62"/>
  </w:style>
  <w:style w:type="numbering" w:customStyle="1" w:styleId="51124">
    <w:name w:val="Нет списка51124"/>
    <w:next w:val="ab"/>
    <w:uiPriority w:val="99"/>
    <w:semiHidden/>
    <w:unhideWhenUsed/>
    <w:rsid w:val="009C0D62"/>
  </w:style>
  <w:style w:type="numbering" w:customStyle="1" w:styleId="61124">
    <w:name w:val="Нет списка61124"/>
    <w:next w:val="ab"/>
    <w:uiPriority w:val="99"/>
    <w:semiHidden/>
    <w:unhideWhenUsed/>
    <w:rsid w:val="009C0D62"/>
  </w:style>
  <w:style w:type="numbering" w:customStyle="1" w:styleId="71124">
    <w:name w:val="Нет списка71124"/>
    <w:next w:val="ab"/>
    <w:uiPriority w:val="99"/>
    <w:semiHidden/>
    <w:unhideWhenUsed/>
    <w:rsid w:val="009C0D62"/>
  </w:style>
  <w:style w:type="numbering" w:customStyle="1" w:styleId="1630">
    <w:name w:val="Нет списка163"/>
    <w:next w:val="ab"/>
    <w:uiPriority w:val="99"/>
    <w:semiHidden/>
    <w:unhideWhenUsed/>
    <w:rsid w:val="009C0D62"/>
  </w:style>
  <w:style w:type="numbering" w:customStyle="1" w:styleId="1730">
    <w:name w:val="Нет списка173"/>
    <w:next w:val="ab"/>
    <w:uiPriority w:val="99"/>
    <w:semiHidden/>
    <w:unhideWhenUsed/>
    <w:rsid w:val="009C0D62"/>
  </w:style>
  <w:style w:type="numbering" w:customStyle="1" w:styleId="1143">
    <w:name w:val="Нет списка1143"/>
    <w:next w:val="ab"/>
    <w:semiHidden/>
    <w:rsid w:val="009C0D62"/>
  </w:style>
  <w:style w:type="numbering" w:customStyle="1" w:styleId="243">
    <w:name w:val="Нет списка243"/>
    <w:next w:val="ab"/>
    <w:semiHidden/>
    <w:rsid w:val="009C0D62"/>
  </w:style>
  <w:style w:type="numbering" w:customStyle="1" w:styleId="3430">
    <w:name w:val="Нет списка343"/>
    <w:next w:val="ab"/>
    <w:semiHidden/>
    <w:rsid w:val="009C0D62"/>
  </w:style>
  <w:style w:type="numbering" w:customStyle="1" w:styleId="443">
    <w:name w:val="Нет списка443"/>
    <w:next w:val="ab"/>
    <w:semiHidden/>
    <w:rsid w:val="009C0D62"/>
  </w:style>
  <w:style w:type="numbering" w:customStyle="1" w:styleId="444">
    <w:name w:val="Д_Стиль44"/>
    <w:rsid w:val="009C0D62"/>
  </w:style>
  <w:style w:type="numbering" w:customStyle="1" w:styleId="543">
    <w:name w:val="Нет списка543"/>
    <w:next w:val="ab"/>
    <w:uiPriority w:val="99"/>
    <w:semiHidden/>
    <w:unhideWhenUsed/>
    <w:rsid w:val="009C0D62"/>
  </w:style>
  <w:style w:type="numbering" w:customStyle="1" w:styleId="643">
    <w:name w:val="Нет списка643"/>
    <w:next w:val="ab"/>
    <w:uiPriority w:val="99"/>
    <w:semiHidden/>
    <w:unhideWhenUsed/>
    <w:rsid w:val="009C0D62"/>
  </w:style>
  <w:style w:type="numbering" w:customStyle="1" w:styleId="743">
    <w:name w:val="Нет списка743"/>
    <w:next w:val="ab"/>
    <w:uiPriority w:val="99"/>
    <w:semiHidden/>
    <w:unhideWhenUsed/>
    <w:rsid w:val="009C0D62"/>
  </w:style>
  <w:style w:type="numbering" w:customStyle="1" w:styleId="833">
    <w:name w:val="Нет списка833"/>
    <w:next w:val="ab"/>
    <w:uiPriority w:val="99"/>
    <w:semiHidden/>
    <w:unhideWhenUsed/>
    <w:rsid w:val="009C0D62"/>
  </w:style>
  <w:style w:type="numbering" w:customStyle="1" w:styleId="11143">
    <w:name w:val="Нет списка11143"/>
    <w:next w:val="ab"/>
    <w:uiPriority w:val="99"/>
    <w:semiHidden/>
    <w:unhideWhenUsed/>
    <w:rsid w:val="009C0D62"/>
  </w:style>
  <w:style w:type="numbering" w:customStyle="1" w:styleId="111133">
    <w:name w:val="Нет списка111133"/>
    <w:next w:val="ab"/>
    <w:semiHidden/>
    <w:rsid w:val="009C0D62"/>
  </w:style>
  <w:style w:type="numbering" w:customStyle="1" w:styleId="2133">
    <w:name w:val="Нет списка2133"/>
    <w:next w:val="ab"/>
    <w:semiHidden/>
    <w:rsid w:val="009C0D62"/>
  </w:style>
  <w:style w:type="numbering" w:customStyle="1" w:styleId="3133">
    <w:name w:val="Нет списка3133"/>
    <w:next w:val="ab"/>
    <w:semiHidden/>
    <w:rsid w:val="009C0D62"/>
  </w:style>
  <w:style w:type="numbering" w:customStyle="1" w:styleId="4133">
    <w:name w:val="Нет списка4133"/>
    <w:next w:val="ab"/>
    <w:semiHidden/>
    <w:rsid w:val="009C0D62"/>
  </w:style>
  <w:style w:type="numbering" w:customStyle="1" w:styleId="1332">
    <w:name w:val="Д_Стиль133"/>
    <w:rsid w:val="009C0D62"/>
  </w:style>
  <w:style w:type="numbering" w:customStyle="1" w:styleId="5133">
    <w:name w:val="Нет списка5133"/>
    <w:next w:val="ab"/>
    <w:uiPriority w:val="99"/>
    <w:semiHidden/>
    <w:unhideWhenUsed/>
    <w:rsid w:val="009C0D62"/>
  </w:style>
  <w:style w:type="numbering" w:customStyle="1" w:styleId="6133">
    <w:name w:val="Нет списка6133"/>
    <w:next w:val="ab"/>
    <w:uiPriority w:val="99"/>
    <w:semiHidden/>
    <w:unhideWhenUsed/>
    <w:rsid w:val="009C0D62"/>
  </w:style>
  <w:style w:type="numbering" w:customStyle="1" w:styleId="7133">
    <w:name w:val="Нет списка7133"/>
    <w:next w:val="ab"/>
    <w:uiPriority w:val="99"/>
    <w:semiHidden/>
    <w:unhideWhenUsed/>
    <w:rsid w:val="009C0D62"/>
  </w:style>
  <w:style w:type="numbering" w:customStyle="1" w:styleId="8133">
    <w:name w:val="Нет списка8133"/>
    <w:next w:val="ab"/>
    <w:uiPriority w:val="99"/>
    <w:semiHidden/>
    <w:unhideWhenUsed/>
    <w:rsid w:val="009C0D62"/>
  </w:style>
  <w:style w:type="numbering" w:customStyle="1" w:styleId="1111123">
    <w:name w:val="Нет списка1111123"/>
    <w:next w:val="ab"/>
    <w:uiPriority w:val="99"/>
    <w:semiHidden/>
    <w:unhideWhenUsed/>
    <w:rsid w:val="009C0D62"/>
  </w:style>
  <w:style w:type="numbering" w:customStyle="1" w:styleId="933">
    <w:name w:val="Нет списка933"/>
    <w:next w:val="ab"/>
    <w:uiPriority w:val="99"/>
    <w:semiHidden/>
    <w:unhideWhenUsed/>
    <w:rsid w:val="009C0D62"/>
  </w:style>
  <w:style w:type="numbering" w:customStyle="1" w:styleId="1233">
    <w:name w:val="Нет списка1233"/>
    <w:next w:val="ab"/>
    <w:uiPriority w:val="99"/>
    <w:semiHidden/>
    <w:unhideWhenUsed/>
    <w:rsid w:val="009C0D62"/>
  </w:style>
  <w:style w:type="numbering" w:customStyle="1" w:styleId="11111123">
    <w:name w:val="Нет списка11111123"/>
    <w:next w:val="ab"/>
    <w:semiHidden/>
    <w:rsid w:val="009C0D62"/>
  </w:style>
  <w:style w:type="numbering" w:customStyle="1" w:styleId="21133">
    <w:name w:val="Нет списка21133"/>
    <w:next w:val="ab"/>
    <w:semiHidden/>
    <w:rsid w:val="009C0D62"/>
  </w:style>
  <w:style w:type="numbering" w:customStyle="1" w:styleId="31133">
    <w:name w:val="Нет списка31133"/>
    <w:next w:val="ab"/>
    <w:semiHidden/>
    <w:rsid w:val="009C0D62"/>
  </w:style>
  <w:style w:type="numbering" w:customStyle="1" w:styleId="41133">
    <w:name w:val="Нет списка41133"/>
    <w:next w:val="ab"/>
    <w:semiHidden/>
    <w:rsid w:val="009C0D62"/>
  </w:style>
  <w:style w:type="numbering" w:customStyle="1" w:styleId="11330">
    <w:name w:val="Д_Стиль1133"/>
    <w:rsid w:val="009C0D62"/>
  </w:style>
  <w:style w:type="numbering" w:customStyle="1" w:styleId="51133">
    <w:name w:val="Нет списка51133"/>
    <w:next w:val="ab"/>
    <w:uiPriority w:val="99"/>
    <w:semiHidden/>
    <w:unhideWhenUsed/>
    <w:rsid w:val="009C0D62"/>
  </w:style>
  <w:style w:type="numbering" w:customStyle="1" w:styleId="61133">
    <w:name w:val="Нет списка61133"/>
    <w:next w:val="ab"/>
    <w:uiPriority w:val="99"/>
    <w:semiHidden/>
    <w:unhideWhenUsed/>
    <w:rsid w:val="009C0D62"/>
  </w:style>
  <w:style w:type="numbering" w:customStyle="1" w:styleId="71133">
    <w:name w:val="Нет списка71133"/>
    <w:next w:val="ab"/>
    <w:uiPriority w:val="99"/>
    <w:semiHidden/>
    <w:unhideWhenUsed/>
    <w:rsid w:val="009C0D62"/>
  </w:style>
  <w:style w:type="numbering" w:customStyle="1" w:styleId="1023">
    <w:name w:val="Нет списка1023"/>
    <w:next w:val="ab"/>
    <w:uiPriority w:val="99"/>
    <w:semiHidden/>
    <w:unhideWhenUsed/>
    <w:rsid w:val="009C0D62"/>
  </w:style>
  <w:style w:type="numbering" w:customStyle="1" w:styleId="1323">
    <w:name w:val="Нет списка1323"/>
    <w:next w:val="ab"/>
    <w:semiHidden/>
    <w:rsid w:val="009C0D62"/>
  </w:style>
  <w:style w:type="numbering" w:customStyle="1" w:styleId="22230">
    <w:name w:val="Нет списка2223"/>
    <w:next w:val="ab"/>
    <w:semiHidden/>
    <w:rsid w:val="009C0D62"/>
  </w:style>
  <w:style w:type="numbering" w:customStyle="1" w:styleId="3223">
    <w:name w:val="Нет списка3223"/>
    <w:next w:val="ab"/>
    <w:semiHidden/>
    <w:rsid w:val="009C0D62"/>
  </w:style>
  <w:style w:type="numbering" w:customStyle="1" w:styleId="4223">
    <w:name w:val="Нет списка4223"/>
    <w:next w:val="ab"/>
    <w:semiHidden/>
    <w:rsid w:val="009C0D62"/>
  </w:style>
  <w:style w:type="numbering" w:customStyle="1" w:styleId="2232">
    <w:name w:val="Д_Стиль223"/>
    <w:rsid w:val="009C0D62"/>
  </w:style>
  <w:style w:type="numbering" w:customStyle="1" w:styleId="5223">
    <w:name w:val="Нет списка5223"/>
    <w:next w:val="ab"/>
    <w:uiPriority w:val="99"/>
    <w:semiHidden/>
    <w:unhideWhenUsed/>
    <w:rsid w:val="009C0D62"/>
  </w:style>
  <w:style w:type="numbering" w:customStyle="1" w:styleId="6223">
    <w:name w:val="Нет списка6223"/>
    <w:next w:val="ab"/>
    <w:uiPriority w:val="99"/>
    <w:semiHidden/>
    <w:unhideWhenUsed/>
    <w:rsid w:val="009C0D62"/>
  </w:style>
  <w:style w:type="numbering" w:customStyle="1" w:styleId="7223">
    <w:name w:val="Нет списка7223"/>
    <w:next w:val="ab"/>
    <w:uiPriority w:val="99"/>
    <w:semiHidden/>
    <w:unhideWhenUsed/>
    <w:rsid w:val="009C0D62"/>
  </w:style>
  <w:style w:type="numbering" w:customStyle="1" w:styleId="81123">
    <w:name w:val="Нет списка81123"/>
    <w:next w:val="ab"/>
    <w:uiPriority w:val="99"/>
    <w:semiHidden/>
    <w:unhideWhenUsed/>
    <w:rsid w:val="009C0D62"/>
  </w:style>
  <w:style w:type="numbering" w:customStyle="1" w:styleId="11223">
    <w:name w:val="Нет списка11223"/>
    <w:next w:val="ab"/>
    <w:uiPriority w:val="99"/>
    <w:semiHidden/>
    <w:unhideWhenUsed/>
    <w:rsid w:val="009C0D62"/>
  </w:style>
  <w:style w:type="numbering" w:customStyle="1" w:styleId="9123">
    <w:name w:val="Нет списка9123"/>
    <w:next w:val="ab"/>
    <w:uiPriority w:val="99"/>
    <w:semiHidden/>
    <w:unhideWhenUsed/>
    <w:rsid w:val="009C0D62"/>
  </w:style>
  <w:style w:type="numbering" w:customStyle="1" w:styleId="121230">
    <w:name w:val="Нет списка12123"/>
    <w:next w:val="ab"/>
    <w:uiPriority w:val="99"/>
    <w:semiHidden/>
    <w:unhideWhenUsed/>
    <w:rsid w:val="009C0D62"/>
  </w:style>
  <w:style w:type="numbering" w:customStyle="1" w:styleId="111223">
    <w:name w:val="Нет списка111223"/>
    <w:next w:val="ab"/>
    <w:semiHidden/>
    <w:rsid w:val="009C0D62"/>
  </w:style>
  <w:style w:type="numbering" w:customStyle="1" w:styleId="211123">
    <w:name w:val="Нет списка211123"/>
    <w:next w:val="ab"/>
    <w:semiHidden/>
    <w:rsid w:val="009C0D62"/>
  </w:style>
  <w:style w:type="numbering" w:customStyle="1" w:styleId="311123">
    <w:name w:val="Нет списка311123"/>
    <w:next w:val="ab"/>
    <w:semiHidden/>
    <w:rsid w:val="009C0D62"/>
  </w:style>
  <w:style w:type="numbering" w:customStyle="1" w:styleId="411123">
    <w:name w:val="Нет списка411123"/>
    <w:next w:val="ab"/>
    <w:semiHidden/>
    <w:rsid w:val="009C0D62"/>
  </w:style>
  <w:style w:type="numbering" w:customStyle="1" w:styleId="111232">
    <w:name w:val="Д_Стиль11123"/>
    <w:rsid w:val="009C0D62"/>
  </w:style>
  <w:style w:type="numbering" w:customStyle="1" w:styleId="511123">
    <w:name w:val="Нет списка511123"/>
    <w:next w:val="ab"/>
    <w:uiPriority w:val="99"/>
    <w:semiHidden/>
    <w:unhideWhenUsed/>
    <w:rsid w:val="009C0D62"/>
  </w:style>
  <w:style w:type="numbering" w:customStyle="1" w:styleId="611123">
    <w:name w:val="Нет списка611123"/>
    <w:next w:val="ab"/>
    <w:uiPriority w:val="99"/>
    <w:semiHidden/>
    <w:unhideWhenUsed/>
    <w:rsid w:val="009C0D62"/>
  </w:style>
  <w:style w:type="numbering" w:customStyle="1" w:styleId="711123">
    <w:name w:val="Нет списка711123"/>
    <w:next w:val="ab"/>
    <w:uiPriority w:val="99"/>
    <w:semiHidden/>
    <w:unhideWhenUsed/>
    <w:rsid w:val="009C0D62"/>
  </w:style>
  <w:style w:type="numbering" w:customStyle="1" w:styleId="14130">
    <w:name w:val="Нет списка1413"/>
    <w:next w:val="ab"/>
    <w:uiPriority w:val="99"/>
    <w:semiHidden/>
    <w:unhideWhenUsed/>
    <w:rsid w:val="009C0D62"/>
  </w:style>
  <w:style w:type="numbering" w:customStyle="1" w:styleId="1513">
    <w:name w:val="Нет списка1513"/>
    <w:next w:val="ab"/>
    <w:uiPriority w:val="99"/>
    <w:semiHidden/>
    <w:unhideWhenUsed/>
    <w:rsid w:val="009C0D62"/>
  </w:style>
  <w:style w:type="numbering" w:customStyle="1" w:styleId="11313">
    <w:name w:val="Нет списка11313"/>
    <w:next w:val="ab"/>
    <w:semiHidden/>
    <w:rsid w:val="009C0D62"/>
  </w:style>
  <w:style w:type="numbering" w:customStyle="1" w:styleId="23130">
    <w:name w:val="Нет списка2313"/>
    <w:next w:val="ab"/>
    <w:semiHidden/>
    <w:rsid w:val="009C0D62"/>
  </w:style>
  <w:style w:type="numbering" w:customStyle="1" w:styleId="3313">
    <w:name w:val="Нет списка3313"/>
    <w:next w:val="ab"/>
    <w:semiHidden/>
    <w:rsid w:val="009C0D62"/>
  </w:style>
  <w:style w:type="numbering" w:customStyle="1" w:styleId="4313">
    <w:name w:val="Нет списка4313"/>
    <w:next w:val="ab"/>
    <w:semiHidden/>
    <w:rsid w:val="009C0D62"/>
  </w:style>
  <w:style w:type="numbering" w:customStyle="1" w:styleId="3130">
    <w:name w:val="Д_Стиль313"/>
    <w:rsid w:val="009C0D62"/>
  </w:style>
  <w:style w:type="numbering" w:customStyle="1" w:styleId="5313">
    <w:name w:val="Нет списка5313"/>
    <w:next w:val="ab"/>
    <w:uiPriority w:val="99"/>
    <w:semiHidden/>
    <w:unhideWhenUsed/>
    <w:rsid w:val="009C0D62"/>
  </w:style>
  <w:style w:type="numbering" w:customStyle="1" w:styleId="6313">
    <w:name w:val="Нет списка6313"/>
    <w:next w:val="ab"/>
    <w:uiPriority w:val="99"/>
    <w:semiHidden/>
    <w:unhideWhenUsed/>
    <w:rsid w:val="009C0D62"/>
  </w:style>
  <w:style w:type="numbering" w:customStyle="1" w:styleId="7313">
    <w:name w:val="Нет списка7313"/>
    <w:next w:val="ab"/>
    <w:uiPriority w:val="99"/>
    <w:semiHidden/>
    <w:unhideWhenUsed/>
    <w:rsid w:val="009C0D62"/>
  </w:style>
  <w:style w:type="numbering" w:customStyle="1" w:styleId="8213">
    <w:name w:val="Нет списка8213"/>
    <w:next w:val="ab"/>
    <w:uiPriority w:val="99"/>
    <w:semiHidden/>
    <w:unhideWhenUsed/>
    <w:rsid w:val="009C0D62"/>
  </w:style>
  <w:style w:type="numbering" w:customStyle="1" w:styleId="111313">
    <w:name w:val="Нет списка111313"/>
    <w:next w:val="ab"/>
    <w:uiPriority w:val="99"/>
    <w:semiHidden/>
    <w:unhideWhenUsed/>
    <w:rsid w:val="009C0D62"/>
  </w:style>
  <w:style w:type="numbering" w:customStyle="1" w:styleId="9213">
    <w:name w:val="Нет списка9213"/>
    <w:next w:val="ab"/>
    <w:uiPriority w:val="99"/>
    <w:semiHidden/>
    <w:unhideWhenUsed/>
    <w:rsid w:val="009C0D62"/>
  </w:style>
  <w:style w:type="numbering" w:customStyle="1" w:styleId="122130">
    <w:name w:val="Нет списка12213"/>
    <w:next w:val="ab"/>
    <w:uiPriority w:val="99"/>
    <w:semiHidden/>
    <w:unhideWhenUsed/>
    <w:rsid w:val="009C0D62"/>
  </w:style>
  <w:style w:type="numbering" w:customStyle="1" w:styleId="1111213">
    <w:name w:val="Нет списка1111213"/>
    <w:next w:val="ab"/>
    <w:semiHidden/>
    <w:rsid w:val="009C0D62"/>
  </w:style>
  <w:style w:type="numbering" w:customStyle="1" w:styleId="21213">
    <w:name w:val="Нет списка21213"/>
    <w:next w:val="ab"/>
    <w:semiHidden/>
    <w:rsid w:val="009C0D62"/>
  </w:style>
  <w:style w:type="numbering" w:customStyle="1" w:styleId="31213">
    <w:name w:val="Нет списка31213"/>
    <w:next w:val="ab"/>
    <w:semiHidden/>
    <w:rsid w:val="009C0D62"/>
  </w:style>
  <w:style w:type="numbering" w:customStyle="1" w:styleId="41213">
    <w:name w:val="Нет списка41213"/>
    <w:next w:val="ab"/>
    <w:semiHidden/>
    <w:rsid w:val="009C0D62"/>
  </w:style>
  <w:style w:type="numbering" w:customStyle="1" w:styleId="12132">
    <w:name w:val="Д_Стиль1213"/>
    <w:rsid w:val="009C0D62"/>
  </w:style>
  <w:style w:type="numbering" w:customStyle="1" w:styleId="51213">
    <w:name w:val="Нет списка51213"/>
    <w:next w:val="ab"/>
    <w:uiPriority w:val="99"/>
    <w:semiHidden/>
    <w:unhideWhenUsed/>
    <w:rsid w:val="009C0D62"/>
  </w:style>
  <w:style w:type="numbering" w:customStyle="1" w:styleId="61213">
    <w:name w:val="Нет списка61213"/>
    <w:next w:val="ab"/>
    <w:uiPriority w:val="99"/>
    <w:semiHidden/>
    <w:unhideWhenUsed/>
    <w:rsid w:val="009C0D62"/>
  </w:style>
  <w:style w:type="numbering" w:customStyle="1" w:styleId="71213">
    <w:name w:val="Нет списка71213"/>
    <w:next w:val="ab"/>
    <w:uiPriority w:val="99"/>
    <w:semiHidden/>
    <w:unhideWhenUsed/>
    <w:rsid w:val="009C0D62"/>
  </w:style>
  <w:style w:type="numbering" w:customStyle="1" w:styleId="10113">
    <w:name w:val="Нет списка10113"/>
    <w:next w:val="ab"/>
    <w:uiPriority w:val="99"/>
    <w:semiHidden/>
    <w:unhideWhenUsed/>
    <w:rsid w:val="009C0D62"/>
  </w:style>
  <w:style w:type="numbering" w:customStyle="1" w:styleId="131130">
    <w:name w:val="Нет списка13113"/>
    <w:next w:val="ab"/>
    <w:semiHidden/>
    <w:rsid w:val="009C0D62"/>
  </w:style>
  <w:style w:type="numbering" w:customStyle="1" w:styleId="22113">
    <w:name w:val="Нет списка22113"/>
    <w:next w:val="ab"/>
    <w:semiHidden/>
    <w:rsid w:val="009C0D62"/>
  </w:style>
  <w:style w:type="numbering" w:customStyle="1" w:styleId="32113">
    <w:name w:val="Нет списка32113"/>
    <w:next w:val="ab"/>
    <w:semiHidden/>
    <w:rsid w:val="009C0D62"/>
  </w:style>
  <w:style w:type="numbering" w:customStyle="1" w:styleId="42113">
    <w:name w:val="Нет списка42113"/>
    <w:next w:val="ab"/>
    <w:semiHidden/>
    <w:rsid w:val="009C0D62"/>
  </w:style>
  <w:style w:type="numbering" w:customStyle="1" w:styleId="21130">
    <w:name w:val="Д_Стиль2113"/>
    <w:rsid w:val="009C0D62"/>
  </w:style>
  <w:style w:type="numbering" w:customStyle="1" w:styleId="52113">
    <w:name w:val="Нет списка52113"/>
    <w:next w:val="ab"/>
    <w:uiPriority w:val="99"/>
    <w:semiHidden/>
    <w:unhideWhenUsed/>
    <w:rsid w:val="009C0D62"/>
  </w:style>
  <w:style w:type="numbering" w:customStyle="1" w:styleId="62113">
    <w:name w:val="Нет списка62113"/>
    <w:next w:val="ab"/>
    <w:uiPriority w:val="99"/>
    <w:semiHidden/>
    <w:unhideWhenUsed/>
    <w:rsid w:val="009C0D62"/>
  </w:style>
  <w:style w:type="numbering" w:customStyle="1" w:styleId="72113">
    <w:name w:val="Нет списка72113"/>
    <w:next w:val="ab"/>
    <w:uiPriority w:val="99"/>
    <w:semiHidden/>
    <w:unhideWhenUsed/>
    <w:rsid w:val="009C0D62"/>
  </w:style>
  <w:style w:type="numbering" w:customStyle="1" w:styleId="81213">
    <w:name w:val="Нет списка81213"/>
    <w:next w:val="ab"/>
    <w:uiPriority w:val="99"/>
    <w:semiHidden/>
    <w:unhideWhenUsed/>
    <w:rsid w:val="009C0D62"/>
  </w:style>
  <w:style w:type="numbering" w:customStyle="1" w:styleId="112113">
    <w:name w:val="Нет списка112113"/>
    <w:next w:val="ab"/>
    <w:uiPriority w:val="99"/>
    <w:semiHidden/>
    <w:unhideWhenUsed/>
    <w:rsid w:val="009C0D62"/>
  </w:style>
  <w:style w:type="numbering" w:customStyle="1" w:styleId="91113">
    <w:name w:val="Нет списка91113"/>
    <w:next w:val="ab"/>
    <w:uiPriority w:val="99"/>
    <w:semiHidden/>
    <w:unhideWhenUsed/>
    <w:rsid w:val="009C0D62"/>
  </w:style>
  <w:style w:type="numbering" w:customStyle="1" w:styleId="1211130">
    <w:name w:val="Нет списка121113"/>
    <w:next w:val="ab"/>
    <w:uiPriority w:val="99"/>
    <w:semiHidden/>
    <w:unhideWhenUsed/>
    <w:rsid w:val="009C0D62"/>
  </w:style>
  <w:style w:type="numbering" w:customStyle="1" w:styleId="1112113">
    <w:name w:val="Нет списка1112113"/>
    <w:next w:val="ab"/>
    <w:semiHidden/>
    <w:rsid w:val="009C0D62"/>
  </w:style>
  <w:style w:type="numbering" w:customStyle="1" w:styleId="211213">
    <w:name w:val="Нет списка211213"/>
    <w:next w:val="ab"/>
    <w:semiHidden/>
    <w:rsid w:val="009C0D62"/>
  </w:style>
  <w:style w:type="numbering" w:customStyle="1" w:styleId="311213">
    <w:name w:val="Нет списка311213"/>
    <w:next w:val="ab"/>
    <w:semiHidden/>
    <w:rsid w:val="009C0D62"/>
  </w:style>
  <w:style w:type="numbering" w:customStyle="1" w:styleId="411213">
    <w:name w:val="Нет списка411213"/>
    <w:next w:val="ab"/>
    <w:semiHidden/>
    <w:rsid w:val="009C0D62"/>
  </w:style>
  <w:style w:type="numbering" w:customStyle="1" w:styleId="112141">
    <w:name w:val="Д_Стиль11214"/>
    <w:rsid w:val="009C0D62"/>
  </w:style>
  <w:style w:type="numbering" w:customStyle="1" w:styleId="511213">
    <w:name w:val="Нет списка511213"/>
    <w:next w:val="ab"/>
    <w:uiPriority w:val="99"/>
    <w:semiHidden/>
    <w:unhideWhenUsed/>
    <w:rsid w:val="009C0D62"/>
  </w:style>
  <w:style w:type="numbering" w:customStyle="1" w:styleId="611213">
    <w:name w:val="Нет списка611213"/>
    <w:next w:val="ab"/>
    <w:uiPriority w:val="99"/>
    <w:semiHidden/>
    <w:unhideWhenUsed/>
    <w:rsid w:val="009C0D62"/>
  </w:style>
  <w:style w:type="numbering" w:customStyle="1" w:styleId="711213">
    <w:name w:val="Нет списка711213"/>
    <w:next w:val="ab"/>
    <w:uiPriority w:val="99"/>
    <w:semiHidden/>
    <w:unhideWhenUsed/>
    <w:rsid w:val="009C0D62"/>
  </w:style>
  <w:style w:type="numbering" w:customStyle="1" w:styleId="1831">
    <w:name w:val="Нет списка183"/>
    <w:next w:val="ab"/>
    <w:uiPriority w:val="99"/>
    <w:semiHidden/>
    <w:unhideWhenUsed/>
    <w:rsid w:val="009C0D62"/>
  </w:style>
  <w:style w:type="numbering" w:customStyle="1" w:styleId="193">
    <w:name w:val="Нет списка193"/>
    <w:next w:val="ab"/>
    <w:uiPriority w:val="99"/>
    <w:semiHidden/>
    <w:unhideWhenUsed/>
    <w:rsid w:val="009C0D62"/>
  </w:style>
  <w:style w:type="numbering" w:customStyle="1" w:styleId="1103">
    <w:name w:val="Нет списка1103"/>
    <w:next w:val="ab"/>
    <w:uiPriority w:val="99"/>
    <w:semiHidden/>
    <w:unhideWhenUsed/>
    <w:rsid w:val="009C0D62"/>
  </w:style>
  <w:style w:type="numbering" w:customStyle="1" w:styleId="2530">
    <w:name w:val="Нет списка253"/>
    <w:next w:val="ab"/>
    <w:uiPriority w:val="99"/>
    <w:semiHidden/>
    <w:unhideWhenUsed/>
    <w:rsid w:val="009C0D62"/>
  </w:style>
  <w:style w:type="numbering" w:customStyle="1" w:styleId="353">
    <w:name w:val="Нет списка353"/>
    <w:next w:val="ab"/>
    <w:uiPriority w:val="99"/>
    <w:semiHidden/>
    <w:unhideWhenUsed/>
    <w:rsid w:val="009C0D62"/>
  </w:style>
  <w:style w:type="numbering" w:customStyle="1" w:styleId="202">
    <w:name w:val="Нет списка202"/>
    <w:next w:val="ab"/>
    <w:uiPriority w:val="99"/>
    <w:semiHidden/>
    <w:unhideWhenUsed/>
    <w:rsid w:val="009C0D62"/>
  </w:style>
  <w:style w:type="numbering" w:customStyle="1" w:styleId="11520">
    <w:name w:val="Нет списка1152"/>
    <w:next w:val="ab"/>
    <w:semiHidden/>
    <w:rsid w:val="009C0D62"/>
  </w:style>
  <w:style w:type="numbering" w:customStyle="1" w:styleId="262">
    <w:name w:val="Нет списка262"/>
    <w:next w:val="ab"/>
    <w:semiHidden/>
    <w:rsid w:val="009C0D62"/>
  </w:style>
  <w:style w:type="numbering" w:customStyle="1" w:styleId="362">
    <w:name w:val="Нет списка362"/>
    <w:next w:val="ab"/>
    <w:semiHidden/>
    <w:rsid w:val="009C0D62"/>
  </w:style>
  <w:style w:type="numbering" w:customStyle="1" w:styleId="452">
    <w:name w:val="Нет списка452"/>
    <w:next w:val="ab"/>
    <w:semiHidden/>
    <w:rsid w:val="009C0D62"/>
  </w:style>
  <w:style w:type="numbering" w:customStyle="1" w:styleId="526">
    <w:name w:val="Д_Стиль52"/>
    <w:rsid w:val="009C0D62"/>
  </w:style>
  <w:style w:type="numbering" w:customStyle="1" w:styleId="552">
    <w:name w:val="Нет списка552"/>
    <w:next w:val="ab"/>
    <w:uiPriority w:val="99"/>
    <w:semiHidden/>
    <w:unhideWhenUsed/>
    <w:rsid w:val="009C0D62"/>
  </w:style>
  <w:style w:type="numbering" w:customStyle="1" w:styleId="652">
    <w:name w:val="Нет списка652"/>
    <w:next w:val="ab"/>
    <w:uiPriority w:val="99"/>
    <w:semiHidden/>
    <w:unhideWhenUsed/>
    <w:rsid w:val="009C0D62"/>
  </w:style>
  <w:style w:type="numbering" w:customStyle="1" w:styleId="752">
    <w:name w:val="Нет списка752"/>
    <w:next w:val="ab"/>
    <w:uiPriority w:val="99"/>
    <w:semiHidden/>
    <w:unhideWhenUsed/>
    <w:rsid w:val="009C0D62"/>
  </w:style>
  <w:style w:type="numbering" w:customStyle="1" w:styleId="842">
    <w:name w:val="Нет списка842"/>
    <w:next w:val="ab"/>
    <w:uiPriority w:val="99"/>
    <w:semiHidden/>
    <w:unhideWhenUsed/>
    <w:rsid w:val="009C0D62"/>
  </w:style>
  <w:style w:type="numbering" w:customStyle="1" w:styleId="11620">
    <w:name w:val="Нет списка1162"/>
    <w:next w:val="ab"/>
    <w:uiPriority w:val="99"/>
    <w:semiHidden/>
    <w:unhideWhenUsed/>
    <w:rsid w:val="009C0D62"/>
  </w:style>
  <w:style w:type="numbering" w:customStyle="1" w:styleId="11152">
    <w:name w:val="Нет списка11152"/>
    <w:next w:val="ab"/>
    <w:semiHidden/>
    <w:rsid w:val="009C0D62"/>
  </w:style>
  <w:style w:type="numbering" w:customStyle="1" w:styleId="2142">
    <w:name w:val="Нет списка2142"/>
    <w:next w:val="ab"/>
    <w:semiHidden/>
    <w:rsid w:val="009C0D62"/>
  </w:style>
  <w:style w:type="numbering" w:customStyle="1" w:styleId="3142">
    <w:name w:val="Нет списка3142"/>
    <w:next w:val="ab"/>
    <w:semiHidden/>
    <w:rsid w:val="009C0D62"/>
  </w:style>
  <w:style w:type="numbering" w:customStyle="1" w:styleId="4142">
    <w:name w:val="Нет списка4142"/>
    <w:next w:val="ab"/>
    <w:semiHidden/>
    <w:rsid w:val="009C0D62"/>
  </w:style>
  <w:style w:type="numbering" w:customStyle="1" w:styleId="1422">
    <w:name w:val="Д_Стиль142"/>
    <w:rsid w:val="009C0D62"/>
  </w:style>
  <w:style w:type="numbering" w:customStyle="1" w:styleId="5142">
    <w:name w:val="Нет списка5142"/>
    <w:next w:val="ab"/>
    <w:uiPriority w:val="99"/>
    <w:semiHidden/>
    <w:unhideWhenUsed/>
    <w:rsid w:val="009C0D62"/>
  </w:style>
  <w:style w:type="numbering" w:customStyle="1" w:styleId="6142">
    <w:name w:val="Нет списка6142"/>
    <w:next w:val="ab"/>
    <w:uiPriority w:val="99"/>
    <w:semiHidden/>
    <w:unhideWhenUsed/>
    <w:rsid w:val="009C0D62"/>
  </w:style>
  <w:style w:type="numbering" w:customStyle="1" w:styleId="7142">
    <w:name w:val="Нет списка7142"/>
    <w:next w:val="ab"/>
    <w:uiPriority w:val="99"/>
    <w:semiHidden/>
    <w:unhideWhenUsed/>
    <w:rsid w:val="009C0D62"/>
  </w:style>
  <w:style w:type="numbering" w:customStyle="1" w:styleId="8142">
    <w:name w:val="Нет списка8142"/>
    <w:next w:val="ab"/>
    <w:uiPriority w:val="99"/>
    <w:semiHidden/>
    <w:unhideWhenUsed/>
    <w:rsid w:val="009C0D62"/>
  </w:style>
  <w:style w:type="numbering" w:customStyle="1" w:styleId="111142">
    <w:name w:val="Нет списка111142"/>
    <w:next w:val="ab"/>
    <w:uiPriority w:val="99"/>
    <w:semiHidden/>
    <w:unhideWhenUsed/>
    <w:rsid w:val="009C0D62"/>
  </w:style>
  <w:style w:type="numbering" w:customStyle="1" w:styleId="1111132">
    <w:name w:val="Нет списка1111132"/>
    <w:next w:val="ab"/>
    <w:semiHidden/>
    <w:rsid w:val="009C0D62"/>
  </w:style>
  <w:style w:type="numbering" w:customStyle="1" w:styleId="21142">
    <w:name w:val="Нет списка21142"/>
    <w:next w:val="ab"/>
    <w:semiHidden/>
    <w:rsid w:val="009C0D62"/>
  </w:style>
  <w:style w:type="numbering" w:customStyle="1" w:styleId="31142">
    <w:name w:val="Нет списка31142"/>
    <w:next w:val="ab"/>
    <w:semiHidden/>
    <w:rsid w:val="009C0D62"/>
  </w:style>
  <w:style w:type="numbering" w:customStyle="1" w:styleId="41142">
    <w:name w:val="Нет списка41142"/>
    <w:next w:val="ab"/>
    <w:semiHidden/>
    <w:rsid w:val="009C0D62"/>
  </w:style>
  <w:style w:type="numbering" w:customStyle="1" w:styleId="11421">
    <w:name w:val="Д_Стиль1142"/>
    <w:rsid w:val="009C0D62"/>
  </w:style>
  <w:style w:type="numbering" w:customStyle="1" w:styleId="51142">
    <w:name w:val="Нет списка51142"/>
    <w:next w:val="ab"/>
    <w:uiPriority w:val="99"/>
    <w:semiHidden/>
    <w:unhideWhenUsed/>
    <w:rsid w:val="009C0D62"/>
  </w:style>
  <w:style w:type="numbering" w:customStyle="1" w:styleId="61142">
    <w:name w:val="Нет списка61142"/>
    <w:next w:val="ab"/>
    <w:uiPriority w:val="99"/>
    <w:semiHidden/>
    <w:unhideWhenUsed/>
    <w:rsid w:val="009C0D62"/>
  </w:style>
  <w:style w:type="numbering" w:customStyle="1" w:styleId="71142">
    <w:name w:val="Нет списка71142"/>
    <w:next w:val="ab"/>
    <w:uiPriority w:val="99"/>
    <w:semiHidden/>
    <w:unhideWhenUsed/>
    <w:rsid w:val="009C0D62"/>
  </w:style>
  <w:style w:type="numbering" w:customStyle="1" w:styleId="81132">
    <w:name w:val="Нет списка81132"/>
    <w:next w:val="ab"/>
    <w:uiPriority w:val="99"/>
    <w:semiHidden/>
    <w:unhideWhenUsed/>
    <w:rsid w:val="009C0D62"/>
  </w:style>
  <w:style w:type="numbering" w:customStyle="1" w:styleId="11111132">
    <w:name w:val="Нет списка11111132"/>
    <w:next w:val="ab"/>
    <w:uiPriority w:val="99"/>
    <w:semiHidden/>
    <w:unhideWhenUsed/>
    <w:rsid w:val="009C0D62"/>
  </w:style>
  <w:style w:type="numbering" w:customStyle="1" w:styleId="942">
    <w:name w:val="Нет списка942"/>
    <w:next w:val="ab"/>
    <w:uiPriority w:val="99"/>
    <w:semiHidden/>
    <w:unhideWhenUsed/>
    <w:rsid w:val="009C0D62"/>
  </w:style>
  <w:style w:type="numbering" w:customStyle="1" w:styleId="1242">
    <w:name w:val="Нет списка1242"/>
    <w:next w:val="ab"/>
    <w:uiPriority w:val="99"/>
    <w:semiHidden/>
    <w:unhideWhenUsed/>
    <w:rsid w:val="009C0D62"/>
  </w:style>
  <w:style w:type="numbering" w:customStyle="1" w:styleId="1111111112">
    <w:name w:val="Нет списка1111111112"/>
    <w:next w:val="ab"/>
    <w:semiHidden/>
    <w:rsid w:val="009C0D62"/>
  </w:style>
  <w:style w:type="numbering" w:customStyle="1" w:styleId="211132">
    <w:name w:val="Нет списка211132"/>
    <w:next w:val="ab"/>
    <w:semiHidden/>
    <w:rsid w:val="009C0D62"/>
  </w:style>
  <w:style w:type="numbering" w:customStyle="1" w:styleId="311132">
    <w:name w:val="Нет списка311132"/>
    <w:next w:val="ab"/>
    <w:semiHidden/>
    <w:rsid w:val="009C0D62"/>
  </w:style>
  <w:style w:type="numbering" w:customStyle="1" w:styleId="411132">
    <w:name w:val="Нет списка411132"/>
    <w:next w:val="ab"/>
    <w:semiHidden/>
    <w:rsid w:val="009C0D62"/>
  </w:style>
  <w:style w:type="numbering" w:customStyle="1" w:styleId="111320">
    <w:name w:val="Д_Стиль11132"/>
    <w:rsid w:val="009C0D62"/>
  </w:style>
  <w:style w:type="numbering" w:customStyle="1" w:styleId="511132">
    <w:name w:val="Нет списка511132"/>
    <w:next w:val="ab"/>
    <w:uiPriority w:val="99"/>
    <w:semiHidden/>
    <w:unhideWhenUsed/>
    <w:rsid w:val="009C0D62"/>
  </w:style>
  <w:style w:type="numbering" w:customStyle="1" w:styleId="611132">
    <w:name w:val="Нет списка611132"/>
    <w:next w:val="ab"/>
    <w:uiPriority w:val="99"/>
    <w:semiHidden/>
    <w:unhideWhenUsed/>
    <w:rsid w:val="009C0D62"/>
  </w:style>
  <w:style w:type="numbering" w:customStyle="1" w:styleId="711132">
    <w:name w:val="Нет списка711132"/>
    <w:next w:val="ab"/>
    <w:uiPriority w:val="99"/>
    <w:semiHidden/>
    <w:unhideWhenUsed/>
    <w:rsid w:val="009C0D62"/>
  </w:style>
  <w:style w:type="numbering" w:customStyle="1" w:styleId="1032">
    <w:name w:val="Нет списка1032"/>
    <w:next w:val="ab"/>
    <w:uiPriority w:val="99"/>
    <w:semiHidden/>
    <w:unhideWhenUsed/>
    <w:rsid w:val="009C0D62"/>
  </w:style>
  <w:style w:type="numbering" w:customStyle="1" w:styleId="13320">
    <w:name w:val="Нет списка1332"/>
    <w:next w:val="ab"/>
    <w:semiHidden/>
    <w:rsid w:val="009C0D62"/>
  </w:style>
  <w:style w:type="numbering" w:customStyle="1" w:styleId="22320">
    <w:name w:val="Нет списка2232"/>
    <w:next w:val="ab"/>
    <w:semiHidden/>
    <w:rsid w:val="009C0D62"/>
  </w:style>
  <w:style w:type="numbering" w:customStyle="1" w:styleId="3232">
    <w:name w:val="Нет списка3232"/>
    <w:next w:val="ab"/>
    <w:semiHidden/>
    <w:rsid w:val="009C0D62"/>
  </w:style>
  <w:style w:type="numbering" w:customStyle="1" w:styleId="4232">
    <w:name w:val="Нет списка4232"/>
    <w:next w:val="ab"/>
    <w:semiHidden/>
    <w:rsid w:val="009C0D62"/>
  </w:style>
  <w:style w:type="numbering" w:customStyle="1" w:styleId="2322">
    <w:name w:val="Д_Стиль232"/>
    <w:rsid w:val="009C0D62"/>
  </w:style>
  <w:style w:type="numbering" w:customStyle="1" w:styleId="5232">
    <w:name w:val="Нет списка5232"/>
    <w:next w:val="ab"/>
    <w:uiPriority w:val="99"/>
    <w:semiHidden/>
    <w:unhideWhenUsed/>
    <w:rsid w:val="009C0D62"/>
  </w:style>
  <w:style w:type="numbering" w:customStyle="1" w:styleId="6232">
    <w:name w:val="Нет списка6232"/>
    <w:next w:val="ab"/>
    <w:uiPriority w:val="99"/>
    <w:semiHidden/>
    <w:unhideWhenUsed/>
    <w:rsid w:val="009C0D62"/>
  </w:style>
  <w:style w:type="numbering" w:customStyle="1" w:styleId="7232">
    <w:name w:val="Нет списка7232"/>
    <w:next w:val="ab"/>
    <w:uiPriority w:val="99"/>
    <w:semiHidden/>
    <w:unhideWhenUsed/>
    <w:rsid w:val="009C0D62"/>
  </w:style>
  <w:style w:type="numbering" w:customStyle="1" w:styleId="811112">
    <w:name w:val="Нет списка811112"/>
    <w:next w:val="ab"/>
    <w:uiPriority w:val="99"/>
    <w:semiHidden/>
    <w:unhideWhenUsed/>
    <w:rsid w:val="009C0D62"/>
  </w:style>
  <w:style w:type="numbering" w:customStyle="1" w:styleId="11232">
    <w:name w:val="Нет списка11232"/>
    <w:next w:val="ab"/>
    <w:uiPriority w:val="99"/>
    <w:semiHidden/>
    <w:unhideWhenUsed/>
    <w:rsid w:val="009C0D62"/>
  </w:style>
  <w:style w:type="numbering" w:customStyle="1" w:styleId="9132">
    <w:name w:val="Нет списка9132"/>
    <w:next w:val="ab"/>
    <w:uiPriority w:val="99"/>
    <w:semiHidden/>
    <w:unhideWhenUsed/>
    <w:rsid w:val="009C0D62"/>
  </w:style>
  <w:style w:type="numbering" w:customStyle="1" w:styleId="121320">
    <w:name w:val="Нет списка12132"/>
    <w:next w:val="ab"/>
    <w:uiPriority w:val="99"/>
    <w:semiHidden/>
    <w:unhideWhenUsed/>
    <w:rsid w:val="009C0D62"/>
  </w:style>
  <w:style w:type="numbering" w:customStyle="1" w:styleId="1112320">
    <w:name w:val="Нет списка111232"/>
    <w:next w:val="ab"/>
    <w:semiHidden/>
    <w:rsid w:val="009C0D62"/>
  </w:style>
  <w:style w:type="numbering" w:customStyle="1" w:styleId="2111112">
    <w:name w:val="Нет списка2111112"/>
    <w:next w:val="ab"/>
    <w:semiHidden/>
    <w:rsid w:val="009C0D62"/>
  </w:style>
  <w:style w:type="numbering" w:customStyle="1" w:styleId="3111112">
    <w:name w:val="Нет списка3111112"/>
    <w:next w:val="ab"/>
    <w:semiHidden/>
    <w:rsid w:val="009C0D62"/>
  </w:style>
  <w:style w:type="numbering" w:customStyle="1" w:styleId="4111112">
    <w:name w:val="Нет списка4111112"/>
    <w:next w:val="ab"/>
    <w:semiHidden/>
    <w:rsid w:val="009C0D62"/>
  </w:style>
  <w:style w:type="numbering" w:customStyle="1" w:styleId="1111120">
    <w:name w:val="Д_Стиль111112"/>
    <w:rsid w:val="009C0D62"/>
  </w:style>
  <w:style w:type="numbering" w:customStyle="1" w:styleId="5111112">
    <w:name w:val="Нет списка5111112"/>
    <w:next w:val="ab"/>
    <w:uiPriority w:val="99"/>
    <w:semiHidden/>
    <w:unhideWhenUsed/>
    <w:rsid w:val="009C0D62"/>
  </w:style>
  <w:style w:type="numbering" w:customStyle="1" w:styleId="6111112">
    <w:name w:val="Нет списка6111112"/>
    <w:next w:val="ab"/>
    <w:uiPriority w:val="99"/>
    <w:semiHidden/>
    <w:unhideWhenUsed/>
    <w:rsid w:val="009C0D62"/>
  </w:style>
  <w:style w:type="numbering" w:customStyle="1" w:styleId="7111112">
    <w:name w:val="Нет списка7111112"/>
    <w:next w:val="ab"/>
    <w:uiPriority w:val="99"/>
    <w:semiHidden/>
    <w:unhideWhenUsed/>
    <w:rsid w:val="009C0D62"/>
  </w:style>
  <w:style w:type="numbering" w:customStyle="1" w:styleId="14220">
    <w:name w:val="Нет списка1422"/>
    <w:next w:val="ab"/>
    <w:uiPriority w:val="99"/>
    <w:semiHidden/>
    <w:unhideWhenUsed/>
    <w:rsid w:val="009C0D62"/>
  </w:style>
  <w:style w:type="numbering" w:customStyle="1" w:styleId="1522">
    <w:name w:val="Нет списка1522"/>
    <w:next w:val="ab"/>
    <w:uiPriority w:val="99"/>
    <w:semiHidden/>
    <w:unhideWhenUsed/>
    <w:rsid w:val="009C0D62"/>
  </w:style>
  <w:style w:type="numbering" w:customStyle="1" w:styleId="11322">
    <w:name w:val="Нет списка11322"/>
    <w:next w:val="ab"/>
    <w:semiHidden/>
    <w:rsid w:val="009C0D62"/>
  </w:style>
  <w:style w:type="numbering" w:customStyle="1" w:styleId="23220">
    <w:name w:val="Нет списка2322"/>
    <w:next w:val="ab"/>
    <w:semiHidden/>
    <w:rsid w:val="009C0D62"/>
  </w:style>
  <w:style w:type="numbering" w:customStyle="1" w:styleId="3322">
    <w:name w:val="Нет списка3322"/>
    <w:next w:val="ab"/>
    <w:semiHidden/>
    <w:rsid w:val="009C0D62"/>
  </w:style>
  <w:style w:type="numbering" w:customStyle="1" w:styleId="4322">
    <w:name w:val="Нет списка4322"/>
    <w:next w:val="ab"/>
    <w:semiHidden/>
    <w:rsid w:val="009C0D62"/>
  </w:style>
  <w:style w:type="numbering" w:customStyle="1" w:styleId="3224">
    <w:name w:val="Д_Стиль322"/>
    <w:rsid w:val="009C0D62"/>
  </w:style>
  <w:style w:type="numbering" w:customStyle="1" w:styleId="5322">
    <w:name w:val="Нет списка5322"/>
    <w:next w:val="ab"/>
    <w:uiPriority w:val="99"/>
    <w:semiHidden/>
    <w:unhideWhenUsed/>
    <w:rsid w:val="009C0D62"/>
  </w:style>
  <w:style w:type="numbering" w:customStyle="1" w:styleId="6322">
    <w:name w:val="Нет списка6322"/>
    <w:next w:val="ab"/>
    <w:uiPriority w:val="99"/>
    <w:semiHidden/>
    <w:unhideWhenUsed/>
    <w:rsid w:val="009C0D62"/>
  </w:style>
  <w:style w:type="numbering" w:customStyle="1" w:styleId="7322">
    <w:name w:val="Нет списка7322"/>
    <w:next w:val="ab"/>
    <w:uiPriority w:val="99"/>
    <w:semiHidden/>
    <w:unhideWhenUsed/>
    <w:rsid w:val="009C0D62"/>
  </w:style>
  <w:style w:type="numbering" w:customStyle="1" w:styleId="8222">
    <w:name w:val="Нет списка8222"/>
    <w:next w:val="ab"/>
    <w:uiPriority w:val="99"/>
    <w:semiHidden/>
    <w:unhideWhenUsed/>
    <w:rsid w:val="009C0D62"/>
  </w:style>
  <w:style w:type="numbering" w:customStyle="1" w:styleId="111322">
    <w:name w:val="Нет списка111322"/>
    <w:next w:val="ab"/>
    <w:uiPriority w:val="99"/>
    <w:semiHidden/>
    <w:unhideWhenUsed/>
    <w:rsid w:val="009C0D62"/>
  </w:style>
  <w:style w:type="numbering" w:customStyle="1" w:styleId="9222">
    <w:name w:val="Нет списка9222"/>
    <w:next w:val="ab"/>
    <w:uiPriority w:val="99"/>
    <w:semiHidden/>
    <w:unhideWhenUsed/>
    <w:rsid w:val="009C0D62"/>
  </w:style>
  <w:style w:type="numbering" w:customStyle="1" w:styleId="12222">
    <w:name w:val="Нет списка12222"/>
    <w:next w:val="ab"/>
    <w:uiPriority w:val="99"/>
    <w:semiHidden/>
    <w:unhideWhenUsed/>
    <w:rsid w:val="009C0D62"/>
  </w:style>
  <w:style w:type="numbering" w:customStyle="1" w:styleId="1111222">
    <w:name w:val="Нет списка1111222"/>
    <w:next w:val="ab"/>
    <w:semiHidden/>
    <w:rsid w:val="009C0D62"/>
  </w:style>
  <w:style w:type="numbering" w:customStyle="1" w:styleId="21222">
    <w:name w:val="Нет списка21222"/>
    <w:next w:val="ab"/>
    <w:semiHidden/>
    <w:rsid w:val="009C0D62"/>
  </w:style>
  <w:style w:type="numbering" w:customStyle="1" w:styleId="31222">
    <w:name w:val="Нет списка31222"/>
    <w:next w:val="ab"/>
    <w:semiHidden/>
    <w:rsid w:val="009C0D62"/>
  </w:style>
  <w:style w:type="numbering" w:customStyle="1" w:styleId="41222">
    <w:name w:val="Нет списка41222"/>
    <w:next w:val="ab"/>
    <w:semiHidden/>
    <w:rsid w:val="009C0D62"/>
  </w:style>
  <w:style w:type="numbering" w:customStyle="1" w:styleId="12220">
    <w:name w:val="Д_Стиль1222"/>
    <w:rsid w:val="009C0D62"/>
  </w:style>
  <w:style w:type="numbering" w:customStyle="1" w:styleId="51222">
    <w:name w:val="Нет списка51222"/>
    <w:next w:val="ab"/>
    <w:uiPriority w:val="99"/>
    <w:semiHidden/>
    <w:unhideWhenUsed/>
    <w:rsid w:val="009C0D62"/>
  </w:style>
  <w:style w:type="numbering" w:customStyle="1" w:styleId="61222">
    <w:name w:val="Нет списка61222"/>
    <w:next w:val="ab"/>
    <w:uiPriority w:val="99"/>
    <w:semiHidden/>
    <w:unhideWhenUsed/>
    <w:rsid w:val="009C0D62"/>
  </w:style>
  <w:style w:type="numbering" w:customStyle="1" w:styleId="71222">
    <w:name w:val="Нет списка71222"/>
    <w:next w:val="ab"/>
    <w:uiPriority w:val="99"/>
    <w:semiHidden/>
    <w:unhideWhenUsed/>
    <w:rsid w:val="009C0D62"/>
  </w:style>
  <w:style w:type="numbering" w:customStyle="1" w:styleId="10122">
    <w:name w:val="Нет списка10122"/>
    <w:next w:val="ab"/>
    <w:uiPriority w:val="99"/>
    <w:semiHidden/>
    <w:unhideWhenUsed/>
    <w:rsid w:val="009C0D62"/>
  </w:style>
  <w:style w:type="numbering" w:customStyle="1" w:styleId="13122">
    <w:name w:val="Нет списка13122"/>
    <w:next w:val="ab"/>
    <w:semiHidden/>
    <w:rsid w:val="009C0D62"/>
  </w:style>
  <w:style w:type="numbering" w:customStyle="1" w:styleId="22122">
    <w:name w:val="Нет списка22122"/>
    <w:next w:val="ab"/>
    <w:semiHidden/>
    <w:rsid w:val="009C0D62"/>
  </w:style>
  <w:style w:type="numbering" w:customStyle="1" w:styleId="32122">
    <w:name w:val="Нет списка32122"/>
    <w:next w:val="ab"/>
    <w:semiHidden/>
    <w:rsid w:val="009C0D62"/>
  </w:style>
  <w:style w:type="numbering" w:customStyle="1" w:styleId="42122">
    <w:name w:val="Нет списка42122"/>
    <w:next w:val="ab"/>
    <w:semiHidden/>
    <w:rsid w:val="009C0D62"/>
  </w:style>
  <w:style w:type="numbering" w:customStyle="1" w:styleId="21223">
    <w:name w:val="Д_Стиль2122"/>
    <w:rsid w:val="009C0D62"/>
  </w:style>
  <w:style w:type="numbering" w:customStyle="1" w:styleId="52122">
    <w:name w:val="Нет списка52122"/>
    <w:next w:val="ab"/>
    <w:uiPriority w:val="99"/>
    <w:semiHidden/>
    <w:unhideWhenUsed/>
    <w:rsid w:val="009C0D62"/>
  </w:style>
  <w:style w:type="numbering" w:customStyle="1" w:styleId="62122">
    <w:name w:val="Нет списка62122"/>
    <w:next w:val="ab"/>
    <w:uiPriority w:val="99"/>
    <w:semiHidden/>
    <w:unhideWhenUsed/>
    <w:rsid w:val="009C0D62"/>
  </w:style>
  <w:style w:type="numbering" w:customStyle="1" w:styleId="72122">
    <w:name w:val="Нет списка72122"/>
    <w:next w:val="ab"/>
    <w:uiPriority w:val="99"/>
    <w:semiHidden/>
    <w:unhideWhenUsed/>
    <w:rsid w:val="009C0D62"/>
  </w:style>
  <w:style w:type="numbering" w:customStyle="1" w:styleId="81222">
    <w:name w:val="Нет списка81222"/>
    <w:next w:val="ab"/>
    <w:uiPriority w:val="99"/>
    <w:semiHidden/>
    <w:unhideWhenUsed/>
    <w:rsid w:val="009C0D62"/>
  </w:style>
  <w:style w:type="numbering" w:customStyle="1" w:styleId="112122">
    <w:name w:val="Нет списка112122"/>
    <w:next w:val="ab"/>
    <w:uiPriority w:val="99"/>
    <w:semiHidden/>
    <w:unhideWhenUsed/>
    <w:rsid w:val="009C0D62"/>
  </w:style>
  <w:style w:type="numbering" w:customStyle="1" w:styleId="91122">
    <w:name w:val="Нет списка91122"/>
    <w:next w:val="ab"/>
    <w:uiPriority w:val="99"/>
    <w:semiHidden/>
    <w:unhideWhenUsed/>
    <w:rsid w:val="009C0D62"/>
  </w:style>
  <w:style w:type="numbering" w:customStyle="1" w:styleId="121122">
    <w:name w:val="Нет списка121122"/>
    <w:next w:val="ab"/>
    <w:uiPriority w:val="99"/>
    <w:semiHidden/>
    <w:unhideWhenUsed/>
    <w:rsid w:val="009C0D62"/>
  </w:style>
  <w:style w:type="numbering" w:customStyle="1" w:styleId="1112122">
    <w:name w:val="Нет списка1112122"/>
    <w:next w:val="ab"/>
    <w:semiHidden/>
    <w:rsid w:val="009C0D62"/>
  </w:style>
  <w:style w:type="numbering" w:customStyle="1" w:styleId="211222">
    <w:name w:val="Нет списка211222"/>
    <w:next w:val="ab"/>
    <w:semiHidden/>
    <w:rsid w:val="009C0D62"/>
  </w:style>
  <w:style w:type="numbering" w:customStyle="1" w:styleId="311222">
    <w:name w:val="Нет списка311222"/>
    <w:next w:val="ab"/>
    <w:semiHidden/>
    <w:rsid w:val="009C0D62"/>
  </w:style>
  <w:style w:type="numbering" w:customStyle="1" w:styleId="411222">
    <w:name w:val="Нет списка411222"/>
    <w:next w:val="ab"/>
    <w:semiHidden/>
    <w:rsid w:val="009C0D62"/>
  </w:style>
  <w:style w:type="numbering" w:customStyle="1" w:styleId="112220">
    <w:name w:val="Д_Стиль11222"/>
    <w:rsid w:val="009C0D62"/>
  </w:style>
  <w:style w:type="numbering" w:customStyle="1" w:styleId="511222">
    <w:name w:val="Нет списка511222"/>
    <w:next w:val="ab"/>
    <w:uiPriority w:val="99"/>
    <w:semiHidden/>
    <w:unhideWhenUsed/>
    <w:rsid w:val="009C0D62"/>
  </w:style>
  <w:style w:type="numbering" w:customStyle="1" w:styleId="611222">
    <w:name w:val="Нет списка611222"/>
    <w:next w:val="ab"/>
    <w:uiPriority w:val="99"/>
    <w:semiHidden/>
    <w:unhideWhenUsed/>
    <w:rsid w:val="009C0D62"/>
  </w:style>
  <w:style w:type="numbering" w:customStyle="1" w:styleId="711222">
    <w:name w:val="Нет списка711222"/>
    <w:next w:val="ab"/>
    <w:uiPriority w:val="99"/>
    <w:semiHidden/>
    <w:unhideWhenUsed/>
    <w:rsid w:val="009C0D62"/>
  </w:style>
  <w:style w:type="numbering" w:customStyle="1" w:styleId="16120">
    <w:name w:val="Нет списка1612"/>
    <w:next w:val="ab"/>
    <w:uiPriority w:val="99"/>
    <w:semiHidden/>
    <w:unhideWhenUsed/>
    <w:rsid w:val="009C0D62"/>
  </w:style>
  <w:style w:type="numbering" w:customStyle="1" w:styleId="17120">
    <w:name w:val="Нет списка1712"/>
    <w:next w:val="ab"/>
    <w:uiPriority w:val="99"/>
    <w:semiHidden/>
    <w:unhideWhenUsed/>
    <w:rsid w:val="009C0D62"/>
  </w:style>
  <w:style w:type="numbering" w:customStyle="1" w:styleId="114120">
    <w:name w:val="Нет списка11412"/>
    <w:next w:val="ab"/>
    <w:semiHidden/>
    <w:rsid w:val="009C0D62"/>
  </w:style>
  <w:style w:type="numbering" w:customStyle="1" w:styleId="2412">
    <w:name w:val="Нет списка2412"/>
    <w:next w:val="ab"/>
    <w:semiHidden/>
    <w:rsid w:val="009C0D62"/>
  </w:style>
  <w:style w:type="numbering" w:customStyle="1" w:styleId="3412">
    <w:name w:val="Нет списка3412"/>
    <w:next w:val="ab"/>
    <w:semiHidden/>
    <w:rsid w:val="009C0D62"/>
  </w:style>
  <w:style w:type="numbering" w:customStyle="1" w:styleId="4412">
    <w:name w:val="Нет списка4412"/>
    <w:next w:val="ab"/>
    <w:semiHidden/>
    <w:rsid w:val="009C0D62"/>
  </w:style>
  <w:style w:type="numbering" w:customStyle="1" w:styleId="4125">
    <w:name w:val="Д_Стиль412"/>
    <w:rsid w:val="009C0D62"/>
  </w:style>
  <w:style w:type="numbering" w:customStyle="1" w:styleId="5412">
    <w:name w:val="Нет списка5412"/>
    <w:next w:val="ab"/>
    <w:uiPriority w:val="99"/>
    <w:semiHidden/>
    <w:unhideWhenUsed/>
    <w:rsid w:val="009C0D62"/>
  </w:style>
  <w:style w:type="numbering" w:customStyle="1" w:styleId="6412">
    <w:name w:val="Нет списка6412"/>
    <w:next w:val="ab"/>
    <w:uiPriority w:val="99"/>
    <w:semiHidden/>
    <w:unhideWhenUsed/>
    <w:rsid w:val="009C0D62"/>
  </w:style>
  <w:style w:type="numbering" w:customStyle="1" w:styleId="7412">
    <w:name w:val="Нет списка7412"/>
    <w:next w:val="ab"/>
    <w:uiPriority w:val="99"/>
    <w:semiHidden/>
    <w:unhideWhenUsed/>
    <w:rsid w:val="009C0D62"/>
  </w:style>
  <w:style w:type="numbering" w:customStyle="1" w:styleId="8312">
    <w:name w:val="Нет списка8312"/>
    <w:next w:val="ab"/>
    <w:uiPriority w:val="99"/>
    <w:semiHidden/>
    <w:unhideWhenUsed/>
    <w:rsid w:val="009C0D62"/>
  </w:style>
  <w:style w:type="numbering" w:customStyle="1" w:styleId="111412">
    <w:name w:val="Нет списка111412"/>
    <w:next w:val="ab"/>
    <w:uiPriority w:val="99"/>
    <w:semiHidden/>
    <w:unhideWhenUsed/>
    <w:rsid w:val="009C0D62"/>
  </w:style>
  <w:style w:type="numbering" w:customStyle="1" w:styleId="1111312">
    <w:name w:val="Нет списка1111312"/>
    <w:next w:val="ab"/>
    <w:semiHidden/>
    <w:rsid w:val="009C0D62"/>
  </w:style>
  <w:style w:type="numbering" w:customStyle="1" w:styleId="21312">
    <w:name w:val="Нет списка21312"/>
    <w:next w:val="ab"/>
    <w:semiHidden/>
    <w:rsid w:val="009C0D62"/>
  </w:style>
  <w:style w:type="numbering" w:customStyle="1" w:styleId="31312">
    <w:name w:val="Нет списка31312"/>
    <w:next w:val="ab"/>
    <w:semiHidden/>
    <w:rsid w:val="009C0D62"/>
  </w:style>
  <w:style w:type="numbering" w:customStyle="1" w:styleId="41312">
    <w:name w:val="Нет списка41312"/>
    <w:next w:val="ab"/>
    <w:semiHidden/>
    <w:rsid w:val="009C0D62"/>
  </w:style>
  <w:style w:type="numbering" w:customStyle="1" w:styleId="13123">
    <w:name w:val="Д_Стиль1312"/>
    <w:rsid w:val="009C0D62"/>
  </w:style>
  <w:style w:type="numbering" w:customStyle="1" w:styleId="51312">
    <w:name w:val="Нет списка51312"/>
    <w:next w:val="ab"/>
    <w:uiPriority w:val="99"/>
    <w:semiHidden/>
    <w:unhideWhenUsed/>
    <w:rsid w:val="009C0D62"/>
  </w:style>
  <w:style w:type="numbering" w:customStyle="1" w:styleId="61312">
    <w:name w:val="Нет списка61312"/>
    <w:next w:val="ab"/>
    <w:uiPriority w:val="99"/>
    <w:semiHidden/>
    <w:unhideWhenUsed/>
    <w:rsid w:val="009C0D62"/>
  </w:style>
  <w:style w:type="numbering" w:customStyle="1" w:styleId="71312">
    <w:name w:val="Нет списка71312"/>
    <w:next w:val="ab"/>
    <w:uiPriority w:val="99"/>
    <w:semiHidden/>
    <w:unhideWhenUsed/>
    <w:rsid w:val="009C0D62"/>
  </w:style>
  <w:style w:type="numbering" w:customStyle="1" w:styleId="81312">
    <w:name w:val="Нет списка81312"/>
    <w:next w:val="ab"/>
    <w:uiPriority w:val="99"/>
    <w:semiHidden/>
    <w:unhideWhenUsed/>
    <w:rsid w:val="009C0D62"/>
  </w:style>
  <w:style w:type="numbering" w:customStyle="1" w:styleId="11111212">
    <w:name w:val="Нет списка11111212"/>
    <w:next w:val="ab"/>
    <w:uiPriority w:val="99"/>
    <w:semiHidden/>
    <w:unhideWhenUsed/>
    <w:rsid w:val="009C0D62"/>
  </w:style>
  <w:style w:type="numbering" w:customStyle="1" w:styleId="9312">
    <w:name w:val="Нет списка9312"/>
    <w:next w:val="ab"/>
    <w:uiPriority w:val="99"/>
    <w:semiHidden/>
    <w:unhideWhenUsed/>
    <w:rsid w:val="009C0D62"/>
  </w:style>
  <w:style w:type="numbering" w:customStyle="1" w:styleId="12312">
    <w:name w:val="Нет списка12312"/>
    <w:next w:val="ab"/>
    <w:uiPriority w:val="99"/>
    <w:semiHidden/>
    <w:unhideWhenUsed/>
    <w:rsid w:val="009C0D62"/>
  </w:style>
  <w:style w:type="numbering" w:customStyle="1" w:styleId="111111212">
    <w:name w:val="Нет списка111111212"/>
    <w:next w:val="ab"/>
    <w:semiHidden/>
    <w:rsid w:val="009C0D62"/>
  </w:style>
  <w:style w:type="numbering" w:customStyle="1" w:styleId="211312">
    <w:name w:val="Нет списка211312"/>
    <w:next w:val="ab"/>
    <w:semiHidden/>
    <w:rsid w:val="009C0D62"/>
  </w:style>
  <w:style w:type="numbering" w:customStyle="1" w:styleId="311312">
    <w:name w:val="Нет списка311312"/>
    <w:next w:val="ab"/>
    <w:semiHidden/>
    <w:rsid w:val="009C0D62"/>
  </w:style>
  <w:style w:type="numbering" w:customStyle="1" w:styleId="411312">
    <w:name w:val="Нет списка411312"/>
    <w:next w:val="ab"/>
    <w:semiHidden/>
    <w:rsid w:val="009C0D62"/>
  </w:style>
  <w:style w:type="numbering" w:customStyle="1" w:styleId="113121">
    <w:name w:val="Д_Стиль11312"/>
    <w:rsid w:val="009C0D62"/>
  </w:style>
  <w:style w:type="numbering" w:customStyle="1" w:styleId="511312">
    <w:name w:val="Нет списка511312"/>
    <w:next w:val="ab"/>
    <w:uiPriority w:val="99"/>
    <w:semiHidden/>
    <w:unhideWhenUsed/>
    <w:rsid w:val="009C0D62"/>
  </w:style>
  <w:style w:type="numbering" w:customStyle="1" w:styleId="611312">
    <w:name w:val="Нет списка611312"/>
    <w:next w:val="ab"/>
    <w:uiPriority w:val="99"/>
    <w:semiHidden/>
    <w:unhideWhenUsed/>
    <w:rsid w:val="009C0D62"/>
  </w:style>
  <w:style w:type="numbering" w:customStyle="1" w:styleId="711312">
    <w:name w:val="Нет списка711312"/>
    <w:next w:val="ab"/>
    <w:uiPriority w:val="99"/>
    <w:semiHidden/>
    <w:unhideWhenUsed/>
    <w:rsid w:val="009C0D62"/>
  </w:style>
  <w:style w:type="numbering" w:customStyle="1" w:styleId="10212">
    <w:name w:val="Нет списка10212"/>
    <w:next w:val="ab"/>
    <w:uiPriority w:val="99"/>
    <w:semiHidden/>
    <w:unhideWhenUsed/>
    <w:rsid w:val="009C0D62"/>
  </w:style>
  <w:style w:type="numbering" w:customStyle="1" w:styleId="13212">
    <w:name w:val="Нет списка13212"/>
    <w:next w:val="ab"/>
    <w:semiHidden/>
    <w:rsid w:val="009C0D62"/>
  </w:style>
  <w:style w:type="numbering" w:customStyle="1" w:styleId="22212">
    <w:name w:val="Нет списка22212"/>
    <w:next w:val="ab"/>
    <w:semiHidden/>
    <w:rsid w:val="009C0D62"/>
  </w:style>
  <w:style w:type="numbering" w:customStyle="1" w:styleId="32212">
    <w:name w:val="Нет списка32212"/>
    <w:next w:val="ab"/>
    <w:semiHidden/>
    <w:rsid w:val="009C0D62"/>
  </w:style>
  <w:style w:type="numbering" w:customStyle="1" w:styleId="42212">
    <w:name w:val="Нет списка42212"/>
    <w:next w:val="ab"/>
    <w:semiHidden/>
    <w:rsid w:val="009C0D62"/>
  </w:style>
  <w:style w:type="numbering" w:customStyle="1" w:styleId="22120">
    <w:name w:val="Д_Стиль2212"/>
    <w:rsid w:val="009C0D62"/>
  </w:style>
  <w:style w:type="numbering" w:customStyle="1" w:styleId="52212">
    <w:name w:val="Нет списка52212"/>
    <w:next w:val="ab"/>
    <w:uiPriority w:val="99"/>
    <w:semiHidden/>
    <w:unhideWhenUsed/>
    <w:rsid w:val="009C0D62"/>
  </w:style>
  <w:style w:type="numbering" w:customStyle="1" w:styleId="62212">
    <w:name w:val="Нет списка62212"/>
    <w:next w:val="ab"/>
    <w:uiPriority w:val="99"/>
    <w:semiHidden/>
    <w:unhideWhenUsed/>
    <w:rsid w:val="009C0D62"/>
  </w:style>
  <w:style w:type="numbering" w:customStyle="1" w:styleId="72212">
    <w:name w:val="Нет списка72212"/>
    <w:next w:val="ab"/>
    <w:uiPriority w:val="99"/>
    <w:semiHidden/>
    <w:unhideWhenUsed/>
    <w:rsid w:val="009C0D62"/>
  </w:style>
  <w:style w:type="numbering" w:customStyle="1" w:styleId="811212">
    <w:name w:val="Нет списка811212"/>
    <w:next w:val="ab"/>
    <w:uiPriority w:val="99"/>
    <w:semiHidden/>
    <w:unhideWhenUsed/>
    <w:rsid w:val="009C0D62"/>
  </w:style>
  <w:style w:type="numbering" w:customStyle="1" w:styleId="112212">
    <w:name w:val="Нет списка112212"/>
    <w:next w:val="ab"/>
    <w:uiPriority w:val="99"/>
    <w:semiHidden/>
    <w:unhideWhenUsed/>
    <w:rsid w:val="009C0D62"/>
  </w:style>
  <w:style w:type="numbering" w:customStyle="1" w:styleId="91212">
    <w:name w:val="Нет списка91212"/>
    <w:next w:val="ab"/>
    <w:uiPriority w:val="99"/>
    <w:semiHidden/>
    <w:unhideWhenUsed/>
    <w:rsid w:val="009C0D62"/>
  </w:style>
  <w:style w:type="numbering" w:customStyle="1" w:styleId="121212">
    <w:name w:val="Нет списка121212"/>
    <w:next w:val="ab"/>
    <w:uiPriority w:val="99"/>
    <w:semiHidden/>
    <w:unhideWhenUsed/>
    <w:rsid w:val="009C0D62"/>
  </w:style>
  <w:style w:type="numbering" w:customStyle="1" w:styleId="1112212">
    <w:name w:val="Нет списка1112212"/>
    <w:next w:val="ab"/>
    <w:semiHidden/>
    <w:rsid w:val="009C0D62"/>
  </w:style>
  <w:style w:type="numbering" w:customStyle="1" w:styleId="2111212">
    <w:name w:val="Нет списка2111212"/>
    <w:next w:val="ab"/>
    <w:semiHidden/>
    <w:rsid w:val="009C0D62"/>
  </w:style>
  <w:style w:type="numbering" w:customStyle="1" w:styleId="3111212">
    <w:name w:val="Нет списка3111212"/>
    <w:next w:val="ab"/>
    <w:semiHidden/>
    <w:rsid w:val="009C0D62"/>
  </w:style>
  <w:style w:type="numbering" w:customStyle="1" w:styleId="4111212">
    <w:name w:val="Нет списка4111212"/>
    <w:next w:val="ab"/>
    <w:semiHidden/>
    <w:rsid w:val="009C0D62"/>
  </w:style>
  <w:style w:type="numbering" w:customStyle="1" w:styleId="1112120">
    <w:name w:val="Д_Стиль111212"/>
    <w:rsid w:val="009C0D62"/>
  </w:style>
  <w:style w:type="numbering" w:customStyle="1" w:styleId="5111212">
    <w:name w:val="Нет списка5111212"/>
    <w:next w:val="ab"/>
    <w:uiPriority w:val="99"/>
    <w:semiHidden/>
    <w:unhideWhenUsed/>
    <w:rsid w:val="009C0D62"/>
  </w:style>
  <w:style w:type="numbering" w:customStyle="1" w:styleId="6111212">
    <w:name w:val="Нет списка6111212"/>
    <w:next w:val="ab"/>
    <w:uiPriority w:val="99"/>
    <w:semiHidden/>
    <w:unhideWhenUsed/>
    <w:rsid w:val="009C0D62"/>
  </w:style>
  <w:style w:type="numbering" w:customStyle="1" w:styleId="7111212">
    <w:name w:val="Нет списка7111212"/>
    <w:next w:val="ab"/>
    <w:uiPriority w:val="99"/>
    <w:semiHidden/>
    <w:unhideWhenUsed/>
    <w:rsid w:val="009C0D62"/>
  </w:style>
  <w:style w:type="numbering" w:customStyle="1" w:styleId="14112">
    <w:name w:val="Нет списка14112"/>
    <w:next w:val="ab"/>
    <w:uiPriority w:val="99"/>
    <w:semiHidden/>
    <w:unhideWhenUsed/>
    <w:rsid w:val="009C0D62"/>
  </w:style>
  <w:style w:type="numbering" w:customStyle="1" w:styleId="15112">
    <w:name w:val="Нет списка15112"/>
    <w:next w:val="ab"/>
    <w:uiPriority w:val="99"/>
    <w:semiHidden/>
    <w:unhideWhenUsed/>
    <w:rsid w:val="009C0D62"/>
  </w:style>
  <w:style w:type="numbering" w:customStyle="1" w:styleId="113112">
    <w:name w:val="Нет списка113112"/>
    <w:next w:val="ab"/>
    <w:semiHidden/>
    <w:rsid w:val="009C0D62"/>
  </w:style>
  <w:style w:type="numbering" w:customStyle="1" w:styleId="23112">
    <w:name w:val="Нет списка23112"/>
    <w:next w:val="ab"/>
    <w:semiHidden/>
    <w:rsid w:val="009C0D62"/>
  </w:style>
  <w:style w:type="numbering" w:customStyle="1" w:styleId="33112">
    <w:name w:val="Нет списка33112"/>
    <w:next w:val="ab"/>
    <w:semiHidden/>
    <w:rsid w:val="009C0D62"/>
  </w:style>
  <w:style w:type="numbering" w:customStyle="1" w:styleId="43112">
    <w:name w:val="Нет списка43112"/>
    <w:next w:val="ab"/>
    <w:semiHidden/>
    <w:rsid w:val="009C0D62"/>
  </w:style>
  <w:style w:type="numbering" w:customStyle="1" w:styleId="31120">
    <w:name w:val="Д_Стиль3112"/>
    <w:rsid w:val="009C0D62"/>
  </w:style>
  <w:style w:type="numbering" w:customStyle="1" w:styleId="53112">
    <w:name w:val="Нет списка53112"/>
    <w:next w:val="ab"/>
    <w:uiPriority w:val="99"/>
    <w:semiHidden/>
    <w:unhideWhenUsed/>
    <w:rsid w:val="009C0D62"/>
  </w:style>
  <w:style w:type="numbering" w:customStyle="1" w:styleId="63112">
    <w:name w:val="Нет списка63112"/>
    <w:next w:val="ab"/>
    <w:uiPriority w:val="99"/>
    <w:semiHidden/>
    <w:unhideWhenUsed/>
    <w:rsid w:val="009C0D62"/>
  </w:style>
  <w:style w:type="numbering" w:customStyle="1" w:styleId="73112">
    <w:name w:val="Нет списка73112"/>
    <w:next w:val="ab"/>
    <w:uiPriority w:val="99"/>
    <w:semiHidden/>
    <w:unhideWhenUsed/>
    <w:rsid w:val="009C0D62"/>
  </w:style>
  <w:style w:type="numbering" w:customStyle="1" w:styleId="82112">
    <w:name w:val="Нет списка82112"/>
    <w:next w:val="ab"/>
    <w:uiPriority w:val="99"/>
    <w:semiHidden/>
    <w:unhideWhenUsed/>
    <w:rsid w:val="009C0D62"/>
  </w:style>
  <w:style w:type="numbering" w:customStyle="1" w:styleId="1113112">
    <w:name w:val="Нет списка1113112"/>
    <w:next w:val="ab"/>
    <w:uiPriority w:val="99"/>
    <w:semiHidden/>
    <w:unhideWhenUsed/>
    <w:rsid w:val="009C0D62"/>
  </w:style>
  <w:style w:type="numbering" w:customStyle="1" w:styleId="92112">
    <w:name w:val="Нет списка92112"/>
    <w:next w:val="ab"/>
    <w:uiPriority w:val="99"/>
    <w:semiHidden/>
    <w:unhideWhenUsed/>
    <w:rsid w:val="009C0D62"/>
  </w:style>
  <w:style w:type="numbering" w:customStyle="1" w:styleId="122112">
    <w:name w:val="Нет списка122112"/>
    <w:next w:val="ab"/>
    <w:uiPriority w:val="99"/>
    <w:semiHidden/>
    <w:unhideWhenUsed/>
    <w:rsid w:val="009C0D62"/>
  </w:style>
  <w:style w:type="numbering" w:customStyle="1" w:styleId="11112112">
    <w:name w:val="Нет списка11112112"/>
    <w:next w:val="ab"/>
    <w:semiHidden/>
    <w:rsid w:val="009C0D62"/>
  </w:style>
  <w:style w:type="numbering" w:customStyle="1" w:styleId="212112">
    <w:name w:val="Нет списка212112"/>
    <w:next w:val="ab"/>
    <w:semiHidden/>
    <w:rsid w:val="009C0D62"/>
  </w:style>
  <w:style w:type="numbering" w:customStyle="1" w:styleId="312112">
    <w:name w:val="Нет списка312112"/>
    <w:next w:val="ab"/>
    <w:semiHidden/>
    <w:rsid w:val="009C0D62"/>
  </w:style>
  <w:style w:type="numbering" w:customStyle="1" w:styleId="412112">
    <w:name w:val="Нет списка412112"/>
    <w:next w:val="ab"/>
    <w:semiHidden/>
    <w:rsid w:val="009C0D62"/>
  </w:style>
  <w:style w:type="numbering" w:customStyle="1" w:styleId="121120">
    <w:name w:val="Д_Стиль12112"/>
    <w:rsid w:val="009C0D62"/>
  </w:style>
  <w:style w:type="numbering" w:customStyle="1" w:styleId="512112">
    <w:name w:val="Нет списка512112"/>
    <w:next w:val="ab"/>
    <w:uiPriority w:val="99"/>
    <w:semiHidden/>
    <w:unhideWhenUsed/>
    <w:rsid w:val="009C0D62"/>
  </w:style>
  <w:style w:type="numbering" w:customStyle="1" w:styleId="612112">
    <w:name w:val="Нет списка612112"/>
    <w:next w:val="ab"/>
    <w:uiPriority w:val="99"/>
    <w:semiHidden/>
    <w:unhideWhenUsed/>
    <w:rsid w:val="009C0D62"/>
  </w:style>
  <w:style w:type="numbering" w:customStyle="1" w:styleId="712112">
    <w:name w:val="Нет списка712112"/>
    <w:next w:val="ab"/>
    <w:uiPriority w:val="99"/>
    <w:semiHidden/>
    <w:unhideWhenUsed/>
    <w:rsid w:val="009C0D62"/>
  </w:style>
  <w:style w:type="numbering" w:customStyle="1" w:styleId="101112">
    <w:name w:val="Нет списка101112"/>
    <w:next w:val="ab"/>
    <w:uiPriority w:val="99"/>
    <w:semiHidden/>
    <w:unhideWhenUsed/>
    <w:rsid w:val="009C0D62"/>
  </w:style>
  <w:style w:type="numbering" w:customStyle="1" w:styleId="131112">
    <w:name w:val="Нет списка131112"/>
    <w:next w:val="ab"/>
    <w:semiHidden/>
    <w:rsid w:val="009C0D62"/>
  </w:style>
  <w:style w:type="numbering" w:customStyle="1" w:styleId="221112">
    <w:name w:val="Нет списка221112"/>
    <w:next w:val="ab"/>
    <w:semiHidden/>
    <w:rsid w:val="009C0D62"/>
  </w:style>
  <w:style w:type="numbering" w:customStyle="1" w:styleId="321112">
    <w:name w:val="Нет списка321112"/>
    <w:next w:val="ab"/>
    <w:semiHidden/>
    <w:rsid w:val="009C0D62"/>
  </w:style>
  <w:style w:type="numbering" w:customStyle="1" w:styleId="421112">
    <w:name w:val="Нет списка421112"/>
    <w:next w:val="ab"/>
    <w:semiHidden/>
    <w:rsid w:val="009C0D62"/>
  </w:style>
  <w:style w:type="numbering" w:customStyle="1" w:styleId="211120">
    <w:name w:val="Д_Стиль21112"/>
    <w:rsid w:val="009C0D62"/>
  </w:style>
  <w:style w:type="numbering" w:customStyle="1" w:styleId="521112">
    <w:name w:val="Нет списка521112"/>
    <w:next w:val="ab"/>
    <w:uiPriority w:val="99"/>
    <w:semiHidden/>
    <w:unhideWhenUsed/>
    <w:rsid w:val="009C0D62"/>
  </w:style>
  <w:style w:type="numbering" w:customStyle="1" w:styleId="621112">
    <w:name w:val="Нет списка621112"/>
    <w:next w:val="ab"/>
    <w:uiPriority w:val="99"/>
    <w:semiHidden/>
    <w:unhideWhenUsed/>
    <w:rsid w:val="009C0D62"/>
  </w:style>
  <w:style w:type="numbering" w:customStyle="1" w:styleId="721112">
    <w:name w:val="Нет списка721112"/>
    <w:next w:val="ab"/>
    <w:uiPriority w:val="99"/>
    <w:semiHidden/>
    <w:unhideWhenUsed/>
    <w:rsid w:val="009C0D62"/>
  </w:style>
  <w:style w:type="numbering" w:customStyle="1" w:styleId="812112">
    <w:name w:val="Нет списка812112"/>
    <w:next w:val="ab"/>
    <w:uiPriority w:val="99"/>
    <w:semiHidden/>
    <w:unhideWhenUsed/>
    <w:rsid w:val="009C0D62"/>
  </w:style>
  <w:style w:type="numbering" w:customStyle="1" w:styleId="1121112">
    <w:name w:val="Нет списка1121112"/>
    <w:next w:val="ab"/>
    <w:uiPriority w:val="99"/>
    <w:semiHidden/>
    <w:unhideWhenUsed/>
    <w:rsid w:val="009C0D62"/>
  </w:style>
  <w:style w:type="numbering" w:customStyle="1" w:styleId="911112">
    <w:name w:val="Нет списка911112"/>
    <w:next w:val="ab"/>
    <w:uiPriority w:val="99"/>
    <w:semiHidden/>
    <w:unhideWhenUsed/>
    <w:rsid w:val="009C0D62"/>
  </w:style>
  <w:style w:type="numbering" w:customStyle="1" w:styleId="1211112">
    <w:name w:val="Нет списка1211112"/>
    <w:next w:val="ab"/>
    <w:uiPriority w:val="99"/>
    <w:semiHidden/>
    <w:unhideWhenUsed/>
    <w:rsid w:val="009C0D62"/>
  </w:style>
  <w:style w:type="numbering" w:customStyle="1" w:styleId="11121112">
    <w:name w:val="Нет списка11121112"/>
    <w:next w:val="ab"/>
    <w:semiHidden/>
    <w:rsid w:val="009C0D62"/>
  </w:style>
  <w:style w:type="numbering" w:customStyle="1" w:styleId="2112112">
    <w:name w:val="Нет списка2112112"/>
    <w:next w:val="ab"/>
    <w:semiHidden/>
    <w:rsid w:val="009C0D62"/>
  </w:style>
  <w:style w:type="numbering" w:customStyle="1" w:styleId="3112112">
    <w:name w:val="Нет списка3112112"/>
    <w:next w:val="ab"/>
    <w:semiHidden/>
    <w:rsid w:val="009C0D62"/>
  </w:style>
  <w:style w:type="numbering" w:customStyle="1" w:styleId="4112112">
    <w:name w:val="Нет списка4112112"/>
    <w:next w:val="ab"/>
    <w:semiHidden/>
    <w:rsid w:val="009C0D62"/>
  </w:style>
  <w:style w:type="numbering" w:customStyle="1" w:styleId="1121120">
    <w:name w:val="Д_Стиль112112"/>
    <w:rsid w:val="009C0D62"/>
  </w:style>
  <w:style w:type="numbering" w:customStyle="1" w:styleId="5112112">
    <w:name w:val="Нет списка5112112"/>
    <w:next w:val="ab"/>
    <w:uiPriority w:val="99"/>
    <w:semiHidden/>
    <w:unhideWhenUsed/>
    <w:rsid w:val="009C0D62"/>
  </w:style>
  <w:style w:type="numbering" w:customStyle="1" w:styleId="6112112">
    <w:name w:val="Нет списка6112112"/>
    <w:next w:val="ab"/>
    <w:uiPriority w:val="99"/>
    <w:semiHidden/>
    <w:unhideWhenUsed/>
    <w:rsid w:val="009C0D62"/>
  </w:style>
  <w:style w:type="numbering" w:customStyle="1" w:styleId="7112112">
    <w:name w:val="Нет списка7112112"/>
    <w:next w:val="ab"/>
    <w:uiPriority w:val="99"/>
    <w:semiHidden/>
    <w:unhideWhenUsed/>
    <w:rsid w:val="009C0D62"/>
  </w:style>
  <w:style w:type="numbering" w:customStyle="1" w:styleId="1812">
    <w:name w:val="Нет списка1812"/>
    <w:next w:val="ab"/>
    <w:uiPriority w:val="99"/>
    <w:semiHidden/>
    <w:unhideWhenUsed/>
    <w:rsid w:val="009C0D62"/>
  </w:style>
  <w:style w:type="numbering" w:customStyle="1" w:styleId="1912">
    <w:name w:val="Нет списка1912"/>
    <w:next w:val="ab"/>
    <w:uiPriority w:val="99"/>
    <w:semiHidden/>
    <w:unhideWhenUsed/>
    <w:rsid w:val="009C0D62"/>
  </w:style>
  <w:style w:type="numbering" w:customStyle="1" w:styleId="11012">
    <w:name w:val="Нет списка11012"/>
    <w:next w:val="ab"/>
    <w:uiPriority w:val="99"/>
    <w:semiHidden/>
    <w:unhideWhenUsed/>
    <w:rsid w:val="009C0D62"/>
  </w:style>
  <w:style w:type="numbering" w:customStyle="1" w:styleId="2512">
    <w:name w:val="Нет списка2512"/>
    <w:next w:val="ab"/>
    <w:uiPriority w:val="99"/>
    <w:semiHidden/>
    <w:unhideWhenUsed/>
    <w:rsid w:val="009C0D62"/>
  </w:style>
  <w:style w:type="numbering" w:customStyle="1" w:styleId="3512">
    <w:name w:val="Нет списка3512"/>
    <w:next w:val="ab"/>
    <w:uiPriority w:val="99"/>
    <w:semiHidden/>
    <w:unhideWhenUsed/>
    <w:rsid w:val="009C0D62"/>
  </w:style>
  <w:style w:type="numbering" w:customStyle="1" w:styleId="626">
    <w:name w:val="Д_Стиль62"/>
    <w:rsid w:val="009C0D62"/>
  </w:style>
  <w:style w:type="numbering" w:customStyle="1" w:styleId="4224">
    <w:name w:val="Д_Стиль422"/>
    <w:rsid w:val="009C0D62"/>
  </w:style>
  <w:style w:type="numbering" w:customStyle="1" w:styleId="1121220">
    <w:name w:val="Д_Стиль112122"/>
    <w:rsid w:val="009C0D62"/>
  </w:style>
</w:styles>
</file>

<file path=word/webSettings.xml><?xml version="1.0" encoding="utf-8"?>
<w:webSettings xmlns:r="http://schemas.openxmlformats.org/officeDocument/2006/relationships" xmlns:w="http://schemas.openxmlformats.org/wordprocessingml/2006/main">
  <w:divs>
    <w:div w:id="12729874">
      <w:bodyDiv w:val="1"/>
      <w:marLeft w:val="0"/>
      <w:marRight w:val="0"/>
      <w:marTop w:val="0"/>
      <w:marBottom w:val="0"/>
      <w:divBdr>
        <w:top w:val="none" w:sz="0" w:space="0" w:color="auto"/>
        <w:left w:val="none" w:sz="0" w:space="0" w:color="auto"/>
        <w:bottom w:val="none" w:sz="0" w:space="0" w:color="auto"/>
        <w:right w:val="none" w:sz="0" w:space="0" w:color="auto"/>
      </w:divBdr>
    </w:div>
    <w:div w:id="19088182">
      <w:bodyDiv w:val="1"/>
      <w:marLeft w:val="0"/>
      <w:marRight w:val="0"/>
      <w:marTop w:val="0"/>
      <w:marBottom w:val="0"/>
      <w:divBdr>
        <w:top w:val="none" w:sz="0" w:space="0" w:color="auto"/>
        <w:left w:val="none" w:sz="0" w:space="0" w:color="auto"/>
        <w:bottom w:val="none" w:sz="0" w:space="0" w:color="auto"/>
        <w:right w:val="none" w:sz="0" w:space="0" w:color="auto"/>
      </w:divBdr>
      <w:divsChild>
        <w:div w:id="1984386598">
          <w:marLeft w:val="0"/>
          <w:marRight w:val="0"/>
          <w:marTop w:val="0"/>
          <w:marBottom w:val="0"/>
          <w:divBdr>
            <w:top w:val="none" w:sz="0" w:space="0" w:color="auto"/>
            <w:left w:val="none" w:sz="0" w:space="0" w:color="auto"/>
            <w:bottom w:val="none" w:sz="0" w:space="0" w:color="auto"/>
            <w:right w:val="none" w:sz="0" w:space="0" w:color="auto"/>
          </w:divBdr>
          <w:divsChild>
            <w:div w:id="20731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393">
      <w:bodyDiv w:val="1"/>
      <w:marLeft w:val="0"/>
      <w:marRight w:val="0"/>
      <w:marTop w:val="0"/>
      <w:marBottom w:val="0"/>
      <w:divBdr>
        <w:top w:val="none" w:sz="0" w:space="0" w:color="auto"/>
        <w:left w:val="none" w:sz="0" w:space="0" w:color="auto"/>
        <w:bottom w:val="none" w:sz="0" w:space="0" w:color="auto"/>
        <w:right w:val="none" w:sz="0" w:space="0" w:color="auto"/>
      </w:divBdr>
    </w:div>
    <w:div w:id="32075202">
      <w:bodyDiv w:val="1"/>
      <w:marLeft w:val="0"/>
      <w:marRight w:val="0"/>
      <w:marTop w:val="0"/>
      <w:marBottom w:val="0"/>
      <w:divBdr>
        <w:top w:val="none" w:sz="0" w:space="0" w:color="auto"/>
        <w:left w:val="none" w:sz="0" w:space="0" w:color="auto"/>
        <w:bottom w:val="none" w:sz="0" w:space="0" w:color="auto"/>
        <w:right w:val="none" w:sz="0" w:space="0" w:color="auto"/>
      </w:divBdr>
    </w:div>
    <w:div w:id="44452569">
      <w:bodyDiv w:val="1"/>
      <w:marLeft w:val="0"/>
      <w:marRight w:val="0"/>
      <w:marTop w:val="0"/>
      <w:marBottom w:val="0"/>
      <w:divBdr>
        <w:top w:val="none" w:sz="0" w:space="0" w:color="auto"/>
        <w:left w:val="none" w:sz="0" w:space="0" w:color="auto"/>
        <w:bottom w:val="none" w:sz="0" w:space="0" w:color="auto"/>
        <w:right w:val="none" w:sz="0" w:space="0" w:color="auto"/>
      </w:divBdr>
    </w:div>
    <w:div w:id="53359829">
      <w:bodyDiv w:val="1"/>
      <w:marLeft w:val="0"/>
      <w:marRight w:val="0"/>
      <w:marTop w:val="0"/>
      <w:marBottom w:val="0"/>
      <w:divBdr>
        <w:top w:val="none" w:sz="0" w:space="0" w:color="auto"/>
        <w:left w:val="none" w:sz="0" w:space="0" w:color="auto"/>
        <w:bottom w:val="none" w:sz="0" w:space="0" w:color="auto"/>
        <w:right w:val="none" w:sz="0" w:space="0" w:color="auto"/>
      </w:divBdr>
    </w:div>
    <w:div w:id="105583107">
      <w:bodyDiv w:val="1"/>
      <w:marLeft w:val="0"/>
      <w:marRight w:val="0"/>
      <w:marTop w:val="0"/>
      <w:marBottom w:val="0"/>
      <w:divBdr>
        <w:top w:val="none" w:sz="0" w:space="0" w:color="auto"/>
        <w:left w:val="none" w:sz="0" w:space="0" w:color="auto"/>
        <w:bottom w:val="none" w:sz="0" w:space="0" w:color="auto"/>
        <w:right w:val="none" w:sz="0" w:space="0" w:color="auto"/>
      </w:divBdr>
    </w:div>
    <w:div w:id="119693608">
      <w:bodyDiv w:val="1"/>
      <w:marLeft w:val="0"/>
      <w:marRight w:val="0"/>
      <w:marTop w:val="0"/>
      <w:marBottom w:val="0"/>
      <w:divBdr>
        <w:top w:val="none" w:sz="0" w:space="0" w:color="auto"/>
        <w:left w:val="none" w:sz="0" w:space="0" w:color="auto"/>
        <w:bottom w:val="none" w:sz="0" w:space="0" w:color="auto"/>
        <w:right w:val="none" w:sz="0" w:space="0" w:color="auto"/>
      </w:divBdr>
    </w:div>
    <w:div w:id="166483689">
      <w:bodyDiv w:val="1"/>
      <w:marLeft w:val="0"/>
      <w:marRight w:val="0"/>
      <w:marTop w:val="0"/>
      <w:marBottom w:val="0"/>
      <w:divBdr>
        <w:top w:val="none" w:sz="0" w:space="0" w:color="auto"/>
        <w:left w:val="none" w:sz="0" w:space="0" w:color="auto"/>
        <w:bottom w:val="none" w:sz="0" w:space="0" w:color="auto"/>
        <w:right w:val="none" w:sz="0" w:space="0" w:color="auto"/>
      </w:divBdr>
    </w:div>
    <w:div w:id="247807460">
      <w:bodyDiv w:val="1"/>
      <w:marLeft w:val="0"/>
      <w:marRight w:val="0"/>
      <w:marTop w:val="0"/>
      <w:marBottom w:val="0"/>
      <w:divBdr>
        <w:top w:val="none" w:sz="0" w:space="0" w:color="auto"/>
        <w:left w:val="none" w:sz="0" w:space="0" w:color="auto"/>
        <w:bottom w:val="none" w:sz="0" w:space="0" w:color="auto"/>
        <w:right w:val="none" w:sz="0" w:space="0" w:color="auto"/>
      </w:divBdr>
    </w:div>
    <w:div w:id="262416705">
      <w:bodyDiv w:val="1"/>
      <w:marLeft w:val="0"/>
      <w:marRight w:val="0"/>
      <w:marTop w:val="0"/>
      <w:marBottom w:val="0"/>
      <w:divBdr>
        <w:top w:val="none" w:sz="0" w:space="0" w:color="auto"/>
        <w:left w:val="none" w:sz="0" w:space="0" w:color="auto"/>
        <w:bottom w:val="none" w:sz="0" w:space="0" w:color="auto"/>
        <w:right w:val="none" w:sz="0" w:space="0" w:color="auto"/>
      </w:divBdr>
      <w:divsChild>
        <w:div w:id="895821427">
          <w:marLeft w:val="0"/>
          <w:marRight w:val="0"/>
          <w:marTop w:val="0"/>
          <w:marBottom w:val="0"/>
          <w:divBdr>
            <w:top w:val="none" w:sz="0" w:space="0" w:color="auto"/>
            <w:left w:val="none" w:sz="0" w:space="0" w:color="auto"/>
            <w:bottom w:val="none" w:sz="0" w:space="0" w:color="auto"/>
            <w:right w:val="none" w:sz="0" w:space="0" w:color="auto"/>
          </w:divBdr>
        </w:div>
      </w:divsChild>
    </w:div>
    <w:div w:id="337461640">
      <w:bodyDiv w:val="1"/>
      <w:marLeft w:val="0"/>
      <w:marRight w:val="0"/>
      <w:marTop w:val="0"/>
      <w:marBottom w:val="0"/>
      <w:divBdr>
        <w:top w:val="none" w:sz="0" w:space="0" w:color="auto"/>
        <w:left w:val="none" w:sz="0" w:space="0" w:color="auto"/>
        <w:bottom w:val="none" w:sz="0" w:space="0" w:color="auto"/>
        <w:right w:val="none" w:sz="0" w:space="0" w:color="auto"/>
      </w:divBdr>
    </w:div>
    <w:div w:id="347755243">
      <w:bodyDiv w:val="1"/>
      <w:marLeft w:val="0"/>
      <w:marRight w:val="0"/>
      <w:marTop w:val="0"/>
      <w:marBottom w:val="0"/>
      <w:divBdr>
        <w:top w:val="none" w:sz="0" w:space="0" w:color="auto"/>
        <w:left w:val="none" w:sz="0" w:space="0" w:color="auto"/>
        <w:bottom w:val="none" w:sz="0" w:space="0" w:color="auto"/>
        <w:right w:val="none" w:sz="0" w:space="0" w:color="auto"/>
      </w:divBdr>
      <w:divsChild>
        <w:div w:id="543367835">
          <w:marLeft w:val="0"/>
          <w:marRight w:val="0"/>
          <w:marTop w:val="0"/>
          <w:marBottom w:val="0"/>
          <w:divBdr>
            <w:top w:val="none" w:sz="0" w:space="0" w:color="auto"/>
            <w:left w:val="none" w:sz="0" w:space="0" w:color="auto"/>
            <w:bottom w:val="none" w:sz="0" w:space="0" w:color="auto"/>
            <w:right w:val="none" w:sz="0" w:space="0" w:color="auto"/>
          </w:divBdr>
          <w:divsChild>
            <w:div w:id="853882574">
              <w:marLeft w:val="0"/>
              <w:marRight w:val="0"/>
              <w:marTop w:val="0"/>
              <w:marBottom w:val="0"/>
              <w:divBdr>
                <w:top w:val="none" w:sz="0" w:space="0" w:color="auto"/>
                <w:left w:val="none" w:sz="0" w:space="0" w:color="auto"/>
                <w:bottom w:val="none" w:sz="0" w:space="0" w:color="auto"/>
                <w:right w:val="none" w:sz="0" w:space="0" w:color="auto"/>
              </w:divBdr>
              <w:divsChild>
                <w:div w:id="1986741661">
                  <w:marLeft w:val="0"/>
                  <w:marRight w:val="0"/>
                  <w:marTop w:val="0"/>
                  <w:marBottom w:val="0"/>
                  <w:divBdr>
                    <w:top w:val="none" w:sz="0" w:space="0" w:color="auto"/>
                    <w:left w:val="none" w:sz="0" w:space="0" w:color="auto"/>
                    <w:bottom w:val="none" w:sz="0" w:space="0" w:color="auto"/>
                    <w:right w:val="none" w:sz="0" w:space="0" w:color="auto"/>
                  </w:divBdr>
                  <w:divsChild>
                    <w:div w:id="1391614869">
                      <w:marLeft w:val="0"/>
                      <w:marRight w:val="0"/>
                      <w:marTop w:val="0"/>
                      <w:marBottom w:val="0"/>
                      <w:divBdr>
                        <w:top w:val="none" w:sz="0" w:space="0" w:color="auto"/>
                        <w:left w:val="none" w:sz="0" w:space="0" w:color="auto"/>
                        <w:bottom w:val="none" w:sz="0" w:space="0" w:color="auto"/>
                        <w:right w:val="none" w:sz="0" w:space="0" w:color="auto"/>
                      </w:divBdr>
                      <w:divsChild>
                        <w:div w:id="382679503">
                          <w:marLeft w:val="0"/>
                          <w:marRight w:val="0"/>
                          <w:marTop w:val="0"/>
                          <w:marBottom w:val="0"/>
                          <w:divBdr>
                            <w:top w:val="none" w:sz="0" w:space="0" w:color="auto"/>
                            <w:left w:val="none" w:sz="0" w:space="0" w:color="auto"/>
                            <w:bottom w:val="none" w:sz="0" w:space="0" w:color="auto"/>
                            <w:right w:val="none" w:sz="0" w:space="0" w:color="auto"/>
                          </w:divBdr>
                          <w:divsChild>
                            <w:div w:id="729425800">
                              <w:marLeft w:val="0"/>
                              <w:marRight w:val="0"/>
                              <w:marTop w:val="0"/>
                              <w:marBottom w:val="0"/>
                              <w:divBdr>
                                <w:top w:val="none" w:sz="0" w:space="0" w:color="auto"/>
                                <w:left w:val="none" w:sz="0" w:space="0" w:color="auto"/>
                                <w:bottom w:val="none" w:sz="0" w:space="0" w:color="auto"/>
                                <w:right w:val="none" w:sz="0" w:space="0" w:color="auto"/>
                              </w:divBdr>
                              <w:divsChild>
                                <w:div w:id="2026206848">
                                  <w:marLeft w:val="0"/>
                                  <w:marRight w:val="0"/>
                                  <w:marTop w:val="0"/>
                                  <w:marBottom w:val="0"/>
                                  <w:divBdr>
                                    <w:top w:val="none" w:sz="0" w:space="0" w:color="auto"/>
                                    <w:left w:val="none" w:sz="0" w:space="0" w:color="auto"/>
                                    <w:bottom w:val="none" w:sz="0" w:space="0" w:color="auto"/>
                                    <w:right w:val="none" w:sz="0" w:space="0" w:color="auto"/>
                                  </w:divBdr>
                                  <w:divsChild>
                                    <w:div w:id="1627081409">
                                      <w:marLeft w:val="0"/>
                                      <w:marRight w:val="0"/>
                                      <w:marTop w:val="0"/>
                                      <w:marBottom w:val="0"/>
                                      <w:divBdr>
                                        <w:top w:val="none" w:sz="0" w:space="0" w:color="auto"/>
                                        <w:left w:val="none" w:sz="0" w:space="0" w:color="auto"/>
                                        <w:bottom w:val="none" w:sz="0" w:space="0" w:color="auto"/>
                                        <w:right w:val="none" w:sz="0" w:space="0" w:color="auto"/>
                                      </w:divBdr>
                                      <w:divsChild>
                                        <w:div w:id="2037734741">
                                          <w:marLeft w:val="0"/>
                                          <w:marRight w:val="0"/>
                                          <w:marTop w:val="0"/>
                                          <w:marBottom w:val="0"/>
                                          <w:divBdr>
                                            <w:top w:val="none" w:sz="0" w:space="0" w:color="auto"/>
                                            <w:left w:val="none" w:sz="0" w:space="0" w:color="auto"/>
                                            <w:bottom w:val="none" w:sz="0" w:space="0" w:color="auto"/>
                                            <w:right w:val="none" w:sz="0" w:space="0" w:color="auto"/>
                                          </w:divBdr>
                                          <w:divsChild>
                                            <w:div w:id="1904490136">
                                              <w:marLeft w:val="0"/>
                                              <w:marRight w:val="0"/>
                                              <w:marTop w:val="0"/>
                                              <w:marBottom w:val="0"/>
                                              <w:divBdr>
                                                <w:top w:val="none" w:sz="0" w:space="0" w:color="auto"/>
                                                <w:left w:val="none" w:sz="0" w:space="0" w:color="auto"/>
                                                <w:bottom w:val="none" w:sz="0" w:space="0" w:color="auto"/>
                                                <w:right w:val="none" w:sz="0" w:space="0" w:color="auto"/>
                                              </w:divBdr>
                                              <w:divsChild>
                                                <w:div w:id="1841003418">
                                                  <w:marLeft w:val="0"/>
                                                  <w:marRight w:val="0"/>
                                                  <w:marTop w:val="165"/>
                                                  <w:marBottom w:val="0"/>
                                                  <w:divBdr>
                                                    <w:top w:val="none" w:sz="0" w:space="0" w:color="auto"/>
                                                    <w:left w:val="none" w:sz="0" w:space="0" w:color="auto"/>
                                                    <w:bottom w:val="none" w:sz="0" w:space="0" w:color="auto"/>
                                                    <w:right w:val="none" w:sz="0" w:space="0" w:color="auto"/>
                                                  </w:divBdr>
                                                </w:div>
                                              </w:divsChild>
                                            </w:div>
                                            <w:div w:id="1820148849">
                                              <w:marLeft w:val="0"/>
                                              <w:marRight w:val="0"/>
                                              <w:marTop w:val="0"/>
                                              <w:marBottom w:val="0"/>
                                              <w:divBdr>
                                                <w:top w:val="none" w:sz="0" w:space="0" w:color="auto"/>
                                                <w:left w:val="none" w:sz="0" w:space="0" w:color="auto"/>
                                                <w:bottom w:val="none" w:sz="0" w:space="0" w:color="auto"/>
                                                <w:right w:val="none" w:sz="0" w:space="0" w:color="auto"/>
                                              </w:divBdr>
                                              <w:divsChild>
                                                <w:div w:id="93718925">
                                                  <w:marLeft w:val="0"/>
                                                  <w:marRight w:val="0"/>
                                                  <w:marTop w:val="165"/>
                                                  <w:marBottom w:val="0"/>
                                                  <w:divBdr>
                                                    <w:top w:val="none" w:sz="0" w:space="0" w:color="auto"/>
                                                    <w:left w:val="none" w:sz="0" w:space="0" w:color="auto"/>
                                                    <w:bottom w:val="none" w:sz="0" w:space="0" w:color="auto"/>
                                                    <w:right w:val="none" w:sz="0" w:space="0" w:color="auto"/>
                                                  </w:divBdr>
                                                </w:div>
                                              </w:divsChild>
                                            </w:div>
                                            <w:div w:id="418139491">
                                              <w:marLeft w:val="0"/>
                                              <w:marRight w:val="0"/>
                                              <w:marTop w:val="0"/>
                                              <w:marBottom w:val="0"/>
                                              <w:divBdr>
                                                <w:top w:val="none" w:sz="0" w:space="0" w:color="auto"/>
                                                <w:left w:val="none" w:sz="0" w:space="0" w:color="auto"/>
                                                <w:bottom w:val="none" w:sz="0" w:space="0" w:color="auto"/>
                                                <w:right w:val="none" w:sz="0" w:space="0" w:color="auto"/>
                                              </w:divBdr>
                                              <w:divsChild>
                                                <w:div w:id="807166940">
                                                  <w:marLeft w:val="0"/>
                                                  <w:marRight w:val="0"/>
                                                  <w:marTop w:val="165"/>
                                                  <w:marBottom w:val="0"/>
                                                  <w:divBdr>
                                                    <w:top w:val="none" w:sz="0" w:space="0" w:color="auto"/>
                                                    <w:left w:val="none" w:sz="0" w:space="0" w:color="auto"/>
                                                    <w:bottom w:val="none" w:sz="0" w:space="0" w:color="auto"/>
                                                    <w:right w:val="none" w:sz="0" w:space="0" w:color="auto"/>
                                                  </w:divBdr>
                                                </w:div>
                                              </w:divsChild>
                                            </w:div>
                                            <w:div w:id="1759403812">
                                              <w:marLeft w:val="0"/>
                                              <w:marRight w:val="0"/>
                                              <w:marTop w:val="0"/>
                                              <w:marBottom w:val="0"/>
                                              <w:divBdr>
                                                <w:top w:val="none" w:sz="0" w:space="0" w:color="auto"/>
                                                <w:left w:val="none" w:sz="0" w:space="0" w:color="auto"/>
                                                <w:bottom w:val="none" w:sz="0" w:space="0" w:color="auto"/>
                                                <w:right w:val="none" w:sz="0" w:space="0" w:color="auto"/>
                                              </w:divBdr>
                                              <w:divsChild>
                                                <w:div w:id="1580401553">
                                                  <w:marLeft w:val="0"/>
                                                  <w:marRight w:val="0"/>
                                                  <w:marTop w:val="165"/>
                                                  <w:marBottom w:val="0"/>
                                                  <w:divBdr>
                                                    <w:top w:val="none" w:sz="0" w:space="0" w:color="auto"/>
                                                    <w:left w:val="none" w:sz="0" w:space="0" w:color="auto"/>
                                                    <w:bottom w:val="none" w:sz="0" w:space="0" w:color="auto"/>
                                                    <w:right w:val="none" w:sz="0" w:space="0" w:color="auto"/>
                                                  </w:divBdr>
                                                </w:div>
                                              </w:divsChild>
                                            </w:div>
                                            <w:div w:id="1335303210">
                                              <w:marLeft w:val="0"/>
                                              <w:marRight w:val="0"/>
                                              <w:marTop w:val="0"/>
                                              <w:marBottom w:val="0"/>
                                              <w:divBdr>
                                                <w:top w:val="none" w:sz="0" w:space="0" w:color="auto"/>
                                                <w:left w:val="none" w:sz="0" w:space="0" w:color="auto"/>
                                                <w:bottom w:val="none" w:sz="0" w:space="0" w:color="auto"/>
                                                <w:right w:val="none" w:sz="0" w:space="0" w:color="auto"/>
                                              </w:divBdr>
                                              <w:divsChild>
                                                <w:div w:id="472017753">
                                                  <w:marLeft w:val="0"/>
                                                  <w:marRight w:val="0"/>
                                                  <w:marTop w:val="165"/>
                                                  <w:marBottom w:val="0"/>
                                                  <w:divBdr>
                                                    <w:top w:val="none" w:sz="0" w:space="0" w:color="auto"/>
                                                    <w:left w:val="none" w:sz="0" w:space="0" w:color="auto"/>
                                                    <w:bottom w:val="none" w:sz="0" w:space="0" w:color="auto"/>
                                                    <w:right w:val="none" w:sz="0" w:space="0" w:color="auto"/>
                                                  </w:divBdr>
                                                </w:div>
                                              </w:divsChild>
                                            </w:div>
                                            <w:div w:id="1081178843">
                                              <w:marLeft w:val="0"/>
                                              <w:marRight w:val="0"/>
                                              <w:marTop w:val="0"/>
                                              <w:marBottom w:val="0"/>
                                              <w:divBdr>
                                                <w:top w:val="none" w:sz="0" w:space="0" w:color="auto"/>
                                                <w:left w:val="none" w:sz="0" w:space="0" w:color="auto"/>
                                                <w:bottom w:val="none" w:sz="0" w:space="0" w:color="auto"/>
                                                <w:right w:val="none" w:sz="0" w:space="0" w:color="auto"/>
                                              </w:divBdr>
                                              <w:divsChild>
                                                <w:div w:id="116686782">
                                                  <w:marLeft w:val="0"/>
                                                  <w:marRight w:val="0"/>
                                                  <w:marTop w:val="165"/>
                                                  <w:marBottom w:val="0"/>
                                                  <w:divBdr>
                                                    <w:top w:val="none" w:sz="0" w:space="0" w:color="auto"/>
                                                    <w:left w:val="none" w:sz="0" w:space="0" w:color="auto"/>
                                                    <w:bottom w:val="none" w:sz="0" w:space="0" w:color="auto"/>
                                                    <w:right w:val="none" w:sz="0" w:space="0" w:color="auto"/>
                                                  </w:divBdr>
                                                </w:div>
                                              </w:divsChild>
                                            </w:div>
                                            <w:div w:id="1459421351">
                                              <w:marLeft w:val="0"/>
                                              <w:marRight w:val="0"/>
                                              <w:marTop w:val="0"/>
                                              <w:marBottom w:val="0"/>
                                              <w:divBdr>
                                                <w:top w:val="none" w:sz="0" w:space="0" w:color="auto"/>
                                                <w:left w:val="none" w:sz="0" w:space="0" w:color="auto"/>
                                                <w:bottom w:val="none" w:sz="0" w:space="0" w:color="auto"/>
                                                <w:right w:val="none" w:sz="0" w:space="0" w:color="auto"/>
                                              </w:divBdr>
                                              <w:divsChild>
                                                <w:div w:id="111964386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10618719">
                                          <w:marLeft w:val="0"/>
                                          <w:marRight w:val="0"/>
                                          <w:marTop w:val="0"/>
                                          <w:marBottom w:val="0"/>
                                          <w:divBdr>
                                            <w:top w:val="none" w:sz="0" w:space="0" w:color="auto"/>
                                            <w:left w:val="none" w:sz="0" w:space="0" w:color="auto"/>
                                            <w:bottom w:val="none" w:sz="0" w:space="0" w:color="auto"/>
                                            <w:right w:val="none" w:sz="0" w:space="0" w:color="auto"/>
                                          </w:divBdr>
                                          <w:divsChild>
                                            <w:div w:id="683020543">
                                              <w:marLeft w:val="0"/>
                                              <w:marRight w:val="0"/>
                                              <w:marTop w:val="165"/>
                                              <w:marBottom w:val="0"/>
                                              <w:divBdr>
                                                <w:top w:val="none" w:sz="0" w:space="0" w:color="auto"/>
                                                <w:left w:val="none" w:sz="0" w:space="0" w:color="auto"/>
                                                <w:bottom w:val="none" w:sz="0" w:space="0" w:color="auto"/>
                                                <w:right w:val="none" w:sz="0" w:space="0" w:color="auto"/>
                                              </w:divBdr>
                                            </w:div>
                                          </w:divsChild>
                                        </w:div>
                                        <w:div w:id="180827400">
                                          <w:marLeft w:val="0"/>
                                          <w:marRight w:val="0"/>
                                          <w:marTop w:val="0"/>
                                          <w:marBottom w:val="0"/>
                                          <w:divBdr>
                                            <w:top w:val="none" w:sz="0" w:space="0" w:color="auto"/>
                                            <w:left w:val="none" w:sz="0" w:space="0" w:color="auto"/>
                                            <w:bottom w:val="none" w:sz="0" w:space="0" w:color="auto"/>
                                            <w:right w:val="none" w:sz="0" w:space="0" w:color="auto"/>
                                          </w:divBdr>
                                          <w:divsChild>
                                            <w:div w:id="1363633686">
                                              <w:marLeft w:val="0"/>
                                              <w:marRight w:val="0"/>
                                              <w:marTop w:val="165"/>
                                              <w:marBottom w:val="0"/>
                                              <w:divBdr>
                                                <w:top w:val="none" w:sz="0" w:space="0" w:color="auto"/>
                                                <w:left w:val="none" w:sz="0" w:space="0" w:color="auto"/>
                                                <w:bottom w:val="none" w:sz="0" w:space="0" w:color="auto"/>
                                                <w:right w:val="none" w:sz="0" w:space="0" w:color="auto"/>
                                              </w:divBdr>
                                            </w:div>
                                          </w:divsChild>
                                        </w:div>
                                        <w:div w:id="243952086">
                                          <w:marLeft w:val="0"/>
                                          <w:marRight w:val="0"/>
                                          <w:marTop w:val="0"/>
                                          <w:marBottom w:val="0"/>
                                          <w:divBdr>
                                            <w:top w:val="none" w:sz="0" w:space="0" w:color="auto"/>
                                            <w:left w:val="none" w:sz="0" w:space="0" w:color="auto"/>
                                            <w:bottom w:val="none" w:sz="0" w:space="0" w:color="auto"/>
                                            <w:right w:val="none" w:sz="0" w:space="0" w:color="auto"/>
                                          </w:divBdr>
                                          <w:divsChild>
                                            <w:div w:id="76753827">
                                              <w:marLeft w:val="0"/>
                                              <w:marRight w:val="0"/>
                                              <w:marTop w:val="240"/>
                                              <w:marBottom w:val="0"/>
                                              <w:divBdr>
                                                <w:top w:val="none" w:sz="0" w:space="0" w:color="auto"/>
                                                <w:left w:val="none" w:sz="0" w:space="0" w:color="auto"/>
                                                <w:bottom w:val="none" w:sz="0" w:space="0" w:color="auto"/>
                                                <w:right w:val="none" w:sz="0" w:space="0" w:color="auto"/>
                                              </w:divBdr>
                                            </w:div>
                                          </w:divsChild>
                                        </w:div>
                                        <w:div w:id="1012611501">
                                          <w:marLeft w:val="0"/>
                                          <w:marRight w:val="0"/>
                                          <w:marTop w:val="0"/>
                                          <w:marBottom w:val="0"/>
                                          <w:divBdr>
                                            <w:top w:val="none" w:sz="0" w:space="0" w:color="auto"/>
                                            <w:left w:val="none" w:sz="0" w:space="0" w:color="auto"/>
                                            <w:bottom w:val="none" w:sz="0" w:space="0" w:color="auto"/>
                                            <w:right w:val="none" w:sz="0" w:space="0" w:color="auto"/>
                                          </w:divBdr>
                                          <w:divsChild>
                                            <w:div w:id="1651445502">
                                              <w:marLeft w:val="0"/>
                                              <w:marRight w:val="0"/>
                                              <w:marTop w:val="165"/>
                                              <w:marBottom w:val="0"/>
                                              <w:divBdr>
                                                <w:top w:val="none" w:sz="0" w:space="0" w:color="auto"/>
                                                <w:left w:val="none" w:sz="0" w:space="0" w:color="auto"/>
                                                <w:bottom w:val="none" w:sz="0" w:space="0" w:color="auto"/>
                                                <w:right w:val="none" w:sz="0" w:space="0" w:color="auto"/>
                                              </w:divBdr>
                                            </w:div>
                                          </w:divsChild>
                                        </w:div>
                                        <w:div w:id="595288396">
                                          <w:marLeft w:val="0"/>
                                          <w:marRight w:val="0"/>
                                          <w:marTop w:val="0"/>
                                          <w:marBottom w:val="0"/>
                                          <w:divBdr>
                                            <w:top w:val="none" w:sz="0" w:space="0" w:color="auto"/>
                                            <w:left w:val="none" w:sz="0" w:space="0" w:color="auto"/>
                                            <w:bottom w:val="none" w:sz="0" w:space="0" w:color="auto"/>
                                            <w:right w:val="none" w:sz="0" w:space="0" w:color="auto"/>
                                          </w:divBdr>
                                          <w:divsChild>
                                            <w:div w:id="1143230370">
                                              <w:marLeft w:val="0"/>
                                              <w:marRight w:val="0"/>
                                              <w:marTop w:val="165"/>
                                              <w:marBottom w:val="0"/>
                                              <w:divBdr>
                                                <w:top w:val="none" w:sz="0" w:space="0" w:color="auto"/>
                                                <w:left w:val="none" w:sz="0" w:space="0" w:color="auto"/>
                                                <w:bottom w:val="none" w:sz="0" w:space="0" w:color="auto"/>
                                                <w:right w:val="none" w:sz="0" w:space="0" w:color="auto"/>
                                              </w:divBdr>
                                            </w:div>
                                          </w:divsChild>
                                        </w:div>
                                        <w:div w:id="1571773305">
                                          <w:marLeft w:val="0"/>
                                          <w:marRight w:val="0"/>
                                          <w:marTop w:val="0"/>
                                          <w:marBottom w:val="0"/>
                                          <w:divBdr>
                                            <w:top w:val="none" w:sz="0" w:space="0" w:color="auto"/>
                                            <w:left w:val="none" w:sz="0" w:space="0" w:color="auto"/>
                                            <w:bottom w:val="none" w:sz="0" w:space="0" w:color="auto"/>
                                            <w:right w:val="none" w:sz="0" w:space="0" w:color="auto"/>
                                          </w:divBdr>
                                          <w:divsChild>
                                            <w:div w:id="1311907694">
                                              <w:marLeft w:val="0"/>
                                              <w:marRight w:val="0"/>
                                              <w:marTop w:val="165"/>
                                              <w:marBottom w:val="0"/>
                                              <w:divBdr>
                                                <w:top w:val="none" w:sz="0" w:space="0" w:color="auto"/>
                                                <w:left w:val="none" w:sz="0" w:space="0" w:color="auto"/>
                                                <w:bottom w:val="none" w:sz="0" w:space="0" w:color="auto"/>
                                                <w:right w:val="none" w:sz="0" w:space="0" w:color="auto"/>
                                              </w:divBdr>
                                            </w:div>
                                          </w:divsChild>
                                        </w:div>
                                        <w:div w:id="1751538503">
                                          <w:marLeft w:val="0"/>
                                          <w:marRight w:val="0"/>
                                          <w:marTop w:val="0"/>
                                          <w:marBottom w:val="0"/>
                                          <w:divBdr>
                                            <w:top w:val="none" w:sz="0" w:space="0" w:color="auto"/>
                                            <w:left w:val="none" w:sz="0" w:space="0" w:color="auto"/>
                                            <w:bottom w:val="none" w:sz="0" w:space="0" w:color="auto"/>
                                            <w:right w:val="none" w:sz="0" w:space="0" w:color="auto"/>
                                          </w:divBdr>
                                          <w:divsChild>
                                            <w:div w:id="1689990624">
                                              <w:marLeft w:val="0"/>
                                              <w:marRight w:val="0"/>
                                              <w:marTop w:val="165"/>
                                              <w:marBottom w:val="0"/>
                                              <w:divBdr>
                                                <w:top w:val="none" w:sz="0" w:space="0" w:color="auto"/>
                                                <w:left w:val="none" w:sz="0" w:space="0" w:color="auto"/>
                                                <w:bottom w:val="none" w:sz="0" w:space="0" w:color="auto"/>
                                                <w:right w:val="none" w:sz="0" w:space="0" w:color="auto"/>
                                              </w:divBdr>
                                            </w:div>
                                          </w:divsChild>
                                        </w:div>
                                        <w:div w:id="1168910219">
                                          <w:marLeft w:val="0"/>
                                          <w:marRight w:val="0"/>
                                          <w:marTop w:val="0"/>
                                          <w:marBottom w:val="0"/>
                                          <w:divBdr>
                                            <w:top w:val="none" w:sz="0" w:space="0" w:color="auto"/>
                                            <w:left w:val="none" w:sz="0" w:space="0" w:color="auto"/>
                                            <w:bottom w:val="none" w:sz="0" w:space="0" w:color="auto"/>
                                            <w:right w:val="none" w:sz="0" w:space="0" w:color="auto"/>
                                          </w:divBdr>
                                          <w:divsChild>
                                            <w:div w:id="1689864305">
                                              <w:marLeft w:val="0"/>
                                              <w:marRight w:val="0"/>
                                              <w:marTop w:val="165"/>
                                              <w:marBottom w:val="0"/>
                                              <w:divBdr>
                                                <w:top w:val="none" w:sz="0" w:space="0" w:color="auto"/>
                                                <w:left w:val="none" w:sz="0" w:space="0" w:color="auto"/>
                                                <w:bottom w:val="none" w:sz="0" w:space="0" w:color="auto"/>
                                                <w:right w:val="none" w:sz="0" w:space="0" w:color="auto"/>
                                              </w:divBdr>
                                            </w:div>
                                          </w:divsChild>
                                        </w:div>
                                        <w:div w:id="2013681741">
                                          <w:marLeft w:val="0"/>
                                          <w:marRight w:val="0"/>
                                          <w:marTop w:val="0"/>
                                          <w:marBottom w:val="0"/>
                                          <w:divBdr>
                                            <w:top w:val="none" w:sz="0" w:space="0" w:color="auto"/>
                                            <w:left w:val="none" w:sz="0" w:space="0" w:color="auto"/>
                                            <w:bottom w:val="none" w:sz="0" w:space="0" w:color="auto"/>
                                            <w:right w:val="none" w:sz="0" w:space="0" w:color="auto"/>
                                          </w:divBdr>
                                          <w:divsChild>
                                            <w:div w:id="600793938">
                                              <w:marLeft w:val="0"/>
                                              <w:marRight w:val="0"/>
                                              <w:marTop w:val="165"/>
                                              <w:marBottom w:val="0"/>
                                              <w:divBdr>
                                                <w:top w:val="none" w:sz="0" w:space="0" w:color="auto"/>
                                                <w:left w:val="none" w:sz="0" w:space="0" w:color="auto"/>
                                                <w:bottom w:val="none" w:sz="0" w:space="0" w:color="auto"/>
                                                <w:right w:val="none" w:sz="0" w:space="0" w:color="auto"/>
                                              </w:divBdr>
                                            </w:div>
                                          </w:divsChild>
                                        </w:div>
                                        <w:div w:id="1832525741">
                                          <w:marLeft w:val="0"/>
                                          <w:marRight w:val="0"/>
                                          <w:marTop w:val="0"/>
                                          <w:marBottom w:val="0"/>
                                          <w:divBdr>
                                            <w:top w:val="none" w:sz="0" w:space="0" w:color="auto"/>
                                            <w:left w:val="none" w:sz="0" w:space="0" w:color="auto"/>
                                            <w:bottom w:val="none" w:sz="0" w:space="0" w:color="auto"/>
                                            <w:right w:val="none" w:sz="0" w:space="0" w:color="auto"/>
                                          </w:divBdr>
                                          <w:divsChild>
                                            <w:div w:id="788746599">
                                              <w:marLeft w:val="0"/>
                                              <w:marRight w:val="0"/>
                                              <w:marTop w:val="165"/>
                                              <w:marBottom w:val="0"/>
                                              <w:divBdr>
                                                <w:top w:val="none" w:sz="0" w:space="0" w:color="auto"/>
                                                <w:left w:val="none" w:sz="0" w:space="0" w:color="auto"/>
                                                <w:bottom w:val="none" w:sz="0" w:space="0" w:color="auto"/>
                                                <w:right w:val="none" w:sz="0" w:space="0" w:color="auto"/>
                                              </w:divBdr>
                                            </w:div>
                                          </w:divsChild>
                                        </w:div>
                                        <w:div w:id="927420992">
                                          <w:marLeft w:val="0"/>
                                          <w:marRight w:val="0"/>
                                          <w:marTop w:val="0"/>
                                          <w:marBottom w:val="0"/>
                                          <w:divBdr>
                                            <w:top w:val="none" w:sz="0" w:space="0" w:color="auto"/>
                                            <w:left w:val="none" w:sz="0" w:space="0" w:color="auto"/>
                                            <w:bottom w:val="none" w:sz="0" w:space="0" w:color="auto"/>
                                            <w:right w:val="none" w:sz="0" w:space="0" w:color="auto"/>
                                          </w:divBdr>
                                          <w:divsChild>
                                            <w:div w:id="1120225286">
                                              <w:marLeft w:val="0"/>
                                              <w:marRight w:val="0"/>
                                              <w:marTop w:val="165"/>
                                              <w:marBottom w:val="0"/>
                                              <w:divBdr>
                                                <w:top w:val="none" w:sz="0" w:space="0" w:color="auto"/>
                                                <w:left w:val="none" w:sz="0" w:space="0" w:color="auto"/>
                                                <w:bottom w:val="none" w:sz="0" w:space="0" w:color="auto"/>
                                                <w:right w:val="none" w:sz="0" w:space="0" w:color="auto"/>
                                              </w:divBdr>
                                            </w:div>
                                          </w:divsChild>
                                        </w:div>
                                        <w:div w:id="669216688">
                                          <w:marLeft w:val="0"/>
                                          <w:marRight w:val="0"/>
                                          <w:marTop w:val="0"/>
                                          <w:marBottom w:val="0"/>
                                          <w:divBdr>
                                            <w:top w:val="none" w:sz="0" w:space="0" w:color="auto"/>
                                            <w:left w:val="none" w:sz="0" w:space="0" w:color="auto"/>
                                            <w:bottom w:val="none" w:sz="0" w:space="0" w:color="auto"/>
                                            <w:right w:val="none" w:sz="0" w:space="0" w:color="auto"/>
                                          </w:divBdr>
                                          <w:divsChild>
                                            <w:div w:id="314770089">
                                              <w:marLeft w:val="0"/>
                                              <w:marRight w:val="0"/>
                                              <w:marTop w:val="165"/>
                                              <w:marBottom w:val="0"/>
                                              <w:divBdr>
                                                <w:top w:val="none" w:sz="0" w:space="0" w:color="auto"/>
                                                <w:left w:val="none" w:sz="0" w:space="0" w:color="auto"/>
                                                <w:bottom w:val="none" w:sz="0" w:space="0" w:color="auto"/>
                                                <w:right w:val="none" w:sz="0" w:space="0" w:color="auto"/>
                                              </w:divBdr>
                                            </w:div>
                                          </w:divsChild>
                                        </w:div>
                                        <w:div w:id="1618218835">
                                          <w:marLeft w:val="0"/>
                                          <w:marRight w:val="0"/>
                                          <w:marTop w:val="0"/>
                                          <w:marBottom w:val="0"/>
                                          <w:divBdr>
                                            <w:top w:val="none" w:sz="0" w:space="0" w:color="auto"/>
                                            <w:left w:val="none" w:sz="0" w:space="0" w:color="auto"/>
                                            <w:bottom w:val="none" w:sz="0" w:space="0" w:color="auto"/>
                                            <w:right w:val="none" w:sz="0" w:space="0" w:color="auto"/>
                                          </w:divBdr>
                                          <w:divsChild>
                                            <w:div w:id="1313408937">
                                              <w:marLeft w:val="0"/>
                                              <w:marRight w:val="0"/>
                                              <w:marTop w:val="165"/>
                                              <w:marBottom w:val="0"/>
                                              <w:divBdr>
                                                <w:top w:val="none" w:sz="0" w:space="0" w:color="auto"/>
                                                <w:left w:val="none" w:sz="0" w:space="0" w:color="auto"/>
                                                <w:bottom w:val="none" w:sz="0" w:space="0" w:color="auto"/>
                                                <w:right w:val="none" w:sz="0" w:space="0" w:color="auto"/>
                                              </w:divBdr>
                                            </w:div>
                                          </w:divsChild>
                                        </w:div>
                                        <w:div w:id="2010670335">
                                          <w:marLeft w:val="0"/>
                                          <w:marRight w:val="0"/>
                                          <w:marTop w:val="0"/>
                                          <w:marBottom w:val="0"/>
                                          <w:divBdr>
                                            <w:top w:val="none" w:sz="0" w:space="0" w:color="auto"/>
                                            <w:left w:val="none" w:sz="0" w:space="0" w:color="auto"/>
                                            <w:bottom w:val="none" w:sz="0" w:space="0" w:color="auto"/>
                                            <w:right w:val="none" w:sz="0" w:space="0" w:color="auto"/>
                                          </w:divBdr>
                                          <w:divsChild>
                                            <w:div w:id="1892303363">
                                              <w:marLeft w:val="0"/>
                                              <w:marRight w:val="0"/>
                                              <w:marTop w:val="165"/>
                                              <w:marBottom w:val="0"/>
                                              <w:divBdr>
                                                <w:top w:val="none" w:sz="0" w:space="0" w:color="auto"/>
                                                <w:left w:val="none" w:sz="0" w:space="0" w:color="auto"/>
                                                <w:bottom w:val="none" w:sz="0" w:space="0" w:color="auto"/>
                                                <w:right w:val="none" w:sz="0" w:space="0" w:color="auto"/>
                                              </w:divBdr>
                                            </w:div>
                                          </w:divsChild>
                                        </w:div>
                                        <w:div w:id="420293346">
                                          <w:marLeft w:val="0"/>
                                          <w:marRight w:val="0"/>
                                          <w:marTop w:val="0"/>
                                          <w:marBottom w:val="0"/>
                                          <w:divBdr>
                                            <w:top w:val="none" w:sz="0" w:space="0" w:color="auto"/>
                                            <w:left w:val="none" w:sz="0" w:space="0" w:color="auto"/>
                                            <w:bottom w:val="none" w:sz="0" w:space="0" w:color="auto"/>
                                            <w:right w:val="none" w:sz="0" w:space="0" w:color="auto"/>
                                          </w:divBdr>
                                          <w:divsChild>
                                            <w:div w:id="654407922">
                                              <w:marLeft w:val="0"/>
                                              <w:marRight w:val="0"/>
                                              <w:marTop w:val="165"/>
                                              <w:marBottom w:val="0"/>
                                              <w:divBdr>
                                                <w:top w:val="none" w:sz="0" w:space="0" w:color="auto"/>
                                                <w:left w:val="none" w:sz="0" w:space="0" w:color="auto"/>
                                                <w:bottom w:val="none" w:sz="0" w:space="0" w:color="auto"/>
                                                <w:right w:val="none" w:sz="0" w:space="0" w:color="auto"/>
                                              </w:divBdr>
                                            </w:div>
                                          </w:divsChild>
                                        </w:div>
                                        <w:div w:id="1734423766">
                                          <w:marLeft w:val="0"/>
                                          <w:marRight w:val="0"/>
                                          <w:marTop w:val="0"/>
                                          <w:marBottom w:val="0"/>
                                          <w:divBdr>
                                            <w:top w:val="none" w:sz="0" w:space="0" w:color="auto"/>
                                            <w:left w:val="none" w:sz="0" w:space="0" w:color="auto"/>
                                            <w:bottom w:val="none" w:sz="0" w:space="0" w:color="auto"/>
                                            <w:right w:val="none" w:sz="0" w:space="0" w:color="auto"/>
                                          </w:divBdr>
                                          <w:divsChild>
                                            <w:div w:id="646906389">
                                              <w:marLeft w:val="0"/>
                                              <w:marRight w:val="0"/>
                                              <w:marTop w:val="165"/>
                                              <w:marBottom w:val="0"/>
                                              <w:divBdr>
                                                <w:top w:val="none" w:sz="0" w:space="0" w:color="auto"/>
                                                <w:left w:val="none" w:sz="0" w:space="0" w:color="auto"/>
                                                <w:bottom w:val="none" w:sz="0" w:space="0" w:color="auto"/>
                                                <w:right w:val="none" w:sz="0" w:space="0" w:color="auto"/>
                                              </w:divBdr>
                                            </w:div>
                                          </w:divsChild>
                                        </w:div>
                                        <w:div w:id="416903432">
                                          <w:marLeft w:val="0"/>
                                          <w:marRight w:val="0"/>
                                          <w:marTop w:val="0"/>
                                          <w:marBottom w:val="0"/>
                                          <w:divBdr>
                                            <w:top w:val="none" w:sz="0" w:space="0" w:color="auto"/>
                                            <w:left w:val="none" w:sz="0" w:space="0" w:color="auto"/>
                                            <w:bottom w:val="none" w:sz="0" w:space="0" w:color="auto"/>
                                            <w:right w:val="none" w:sz="0" w:space="0" w:color="auto"/>
                                          </w:divBdr>
                                          <w:divsChild>
                                            <w:div w:id="404954982">
                                              <w:marLeft w:val="0"/>
                                              <w:marRight w:val="0"/>
                                              <w:marTop w:val="165"/>
                                              <w:marBottom w:val="0"/>
                                              <w:divBdr>
                                                <w:top w:val="none" w:sz="0" w:space="0" w:color="auto"/>
                                                <w:left w:val="none" w:sz="0" w:space="0" w:color="auto"/>
                                                <w:bottom w:val="none" w:sz="0" w:space="0" w:color="auto"/>
                                                <w:right w:val="none" w:sz="0" w:space="0" w:color="auto"/>
                                              </w:divBdr>
                                            </w:div>
                                          </w:divsChild>
                                        </w:div>
                                        <w:div w:id="2136288833">
                                          <w:marLeft w:val="0"/>
                                          <w:marRight w:val="0"/>
                                          <w:marTop w:val="0"/>
                                          <w:marBottom w:val="0"/>
                                          <w:divBdr>
                                            <w:top w:val="none" w:sz="0" w:space="0" w:color="auto"/>
                                            <w:left w:val="none" w:sz="0" w:space="0" w:color="auto"/>
                                            <w:bottom w:val="none" w:sz="0" w:space="0" w:color="auto"/>
                                            <w:right w:val="none" w:sz="0" w:space="0" w:color="auto"/>
                                          </w:divBdr>
                                          <w:divsChild>
                                            <w:div w:id="1921254757">
                                              <w:marLeft w:val="0"/>
                                              <w:marRight w:val="0"/>
                                              <w:marTop w:val="165"/>
                                              <w:marBottom w:val="0"/>
                                              <w:divBdr>
                                                <w:top w:val="none" w:sz="0" w:space="0" w:color="auto"/>
                                                <w:left w:val="none" w:sz="0" w:space="0" w:color="auto"/>
                                                <w:bottom w:val="none" w:sz="0" w:space="0" w:color="auto"/>
                                                <w:right w:val="none" w:sz="0" w:space="0" w:color="auto"/>
                                              </w:divBdr>
                                            </w:div>
                                          </w:divsChild>
                                        </w:div>
                                        <w:div w:id="1427530771">
                                          <w:marLeft w:val="0"/>
                                          <w:marRight w:val="0"/>
                                          <w:marTop w:val="0"/>
                                          <w:marBottom w:val="0"/>
                                          <w:divBdr>
                                            <w:top w:val="none" w:sz="0" w:space="0" w:color="auto"/>
                                            <w:left w:val="none" w:sz="0" w:space="0" w:color="auto"/>
                                            <w:bottom w:val="none" w:sz="0" w:space="0" w:color="auto"/>
                                            <w:right w:val="none" w:sz="0" w:space="0" w:color="auto"/>
                                          </w:divBdr>
                                          <w:divsChild>
                                            <w:div w:id="474643343">
                                              <w:marLeft w:val="0"/>
                                              <w:marRight w:val="0"/>
                                              <w:marTop w:val="165"/>
                                              <w:marBottom w:val="0"/>
                                              <w:divBdr>
                                                <w:top w:val="none" w:sz="0" w:space="0" w:color="auto"/>
                                                <w:left w:val="none" w:sz="0" w:space="0" w:color="auto"/>
                                                <w:bottom w:val="none" w:sz="0" w:space="0" w:color="auto"/>
                                                <w:right w:val="none" w:sz="0" w:space="0" w:color="auto"/>
                                              </w:divBdr>
                                            </w:div>
                                          </w:divsChild>
                                        </w:div>
                                        <w:div w:id="161630236">
                                          <w:marLeft w:val="0"/>
                                          <w:marRight w:val="0"/>
                                          <w:marTop w:val="0"/>
                                          <w:marBottom w:val="0"/>
                                          <w:divBdr>
                                            <w:top w:val="none" w:sz="0" w:space="0" w:color="auto"/>
                                            <w:left w:val="none" w:sz="0" w:space="0" w:color="auto"/>
                                            <w:bottom w:val="none" w:sz="0" w:space="0" w:color="auto"/>
                                            <w:right w:val="none" w:sz="0" w:space="0" w:color="auto"/>
                                          </w:divBdr>
                                          <w:divsChild>
                                            <w:div w:id="1265647133">
                                              <w:marLeft w:val="0"/>
                                              <w:marRight w:val="0"/>
                                              <w:marTop w:val="165"/>
                                              <w:marBottom w:val="0"/>
                                              <w:divBdr>
                                                <w:top w:val="none" w:sz="0" w:space="0" w:color="auto"/>
                                                <w:left w:val="none" w:sz="0" w:space="0" w:color="auto"/>
                                                <w:bottom w:val="none" w:sz="0" w:space="0" w:color="auto"/>
                                                <w:right w:val="none" w:sz="0" w:space="0" w:color="auto"/>
                                              </w:divBdr>
                                            </w:div>
                                          </w:divsChild>
                                        </w:div>
                                        <w:div w:id="307055954">
                                          <w:marLeft w:val="0"/>
                                          <w:marRight w:val="0"/>
                                          <w:marTop w:val="0"/>
                                          <w:marBottom w:val="0"/>
                                          <w:divBdr>
                                            <w:top w:val="none" w:sz="0" w:space="0" w:color="auto"/>
                                            <w:left w:val="none" w:sz="0" w:space="0" w:color="auto"/>
                                            <w:bottom w:val="none" w:sz="0" w:space="0" w:color="auto"/>
                                            <w:right w:val="none" w:sz="0" w:space="0" w:color="auto"/>
                                          </w:divBdr>
                                          <w:divsChild>
                                            <w:div w:id="2034259731">
                                              <w:marLeft w:val="0"/>
                                              <w:marRight w:val="0"/>
                                              <w:marTop w:val="165"/>
                                              <w:marBottom w:val="0"/>
                                              <w:divBdr>
                                                <w:top w:val="none" w:sz="0" w:space="0" w:color="auto"/>
                                                <w:left w:val="none" w:sz="0" w:space="0" w:color="auto"/>
                                                <w:bottom w:val="none" w:sz="0" w:space="0" w:color="auto"/>
                                                <w:right w:val="none" w:sz="0" w:space="0" w:color="auto"/>
                                              </w:divBdr>
                                            </w:div>
                                          </w:divsChild>
                                        </w:div>
                                        <w:div w:id="42097228">
                                          <w:marLeft w:val="0"/>
                                          <w:marRight w:val="0"/>
                                          <w:marTop w:val="0"/>
                                          <w:marBottom w:val="0"/>
                                          <w:divBdr>
                                            <w:top w:val="none" w:sz="0" w:space="0" w:color="auto"/>
                                            <w:left w:val="none" w:sz="0" w:space="0" w:color="auto"/>
                                            <w:bottom w:val="none" w:sz="0" w:space="0" w:color="auto"/>
                                            <w:right w:val="none" w:sz="0" w:space="0" w:color="auto"/>
                                          </w:divBdr>
                                          <w:divsChild>
                                            <w:div w:id="1459646121">
                                              <w:marLeft w:val="0"/>
                                              <w:marRight w:val="0"/>
                                              <w:marTop w:val="165"/>
                                              <w:marBottom w:val="0"/>
                                              <w:divBdr>
                                                <w:top w:val="none" w:sz="0" w:space="0" w:color="auto"/>
                                                <w:left w:val="none" w:sz="0" w:space="0" w:color="auto"/>
                                                <w:bottom w:val="none" w:sz="0" w:space="0" w:color="auto"/>
                                                <w:right w:val="none" w:sz="0" w:space="0" w:color="auto"/>
                                              </w:divBdr>
                                            </w:div>
                                          </w:divsChild>
                                        </w:div>
                                        <w:div w:id="454639811">
                                          <w:marLeft w:val="0"/>
                                          <w:marRight w:val="0"/>
                                          <w:marTop w:val="0"/>
                                          <w:marBottom w:val="0"/>
                                          <w:divBdr>
                                            <w:top w:val="none" w:sz="0" w:space="0" w:color="auto"/>
                                            <w:left w:val="none" w:sz="0" w:space="0" w:color="auto"/>
                                            <w:bottom w:val="none" w:sz="0" w:space="0" w:color="auto"/>
                                            <w:right w:val="none" w:sz="0" w:space="0" w:color="auto"/>
                                          </w:divBdr>
                                          <w:divsChild>
                                            <w:div w:id="914436424">
                                              <w:marLeft w:val="0"/>
                                              <w:marRight w:val="0"/>
                                              <w:marTop w:val="165"/>
                                              <w:marBottom w:val="0"/>
                                              <w:divBdr>
                                                <w:top w:val="none" w:sz="0" w:space="0" w:color="auto"/>
                                                <w:left w:val="none" w:sz="0" w:space="0" w:color="auto"/>
                                                <w:bottom w:val="none" w:sz="0" w:space="0" w:color="auto"/>
                                                <w:right w:val="none" w:sz="0" w:space="0" w:color="auto"/>
                                              </w:divBdr>
                                            </w:div>
                                          </w:divsChild>
                                        </w:div>
                                        <w:div w:id="901718861">
                                          <w:marLeft w:val="0"/>
                                          <w:marRight w:val="0"/>
                                          <w:marTop w:val="0"/>
                                          <w:marBottom w:val="0"/>
                                          <w:divBdr>
                                            <w:top w:val="none" w:sz="0" w:space="0" w:color="auto"/>
                                            <w:left w:val="none" w:sz="0" w:space="0" w:color="auto"/>
                                            <w:bottom w:val="none" w:sz="0" w:space="0" w:color="auto"/>
                                            <w:right w:val="none" w:sz="0" w:space="0" w:color="auto"/>
                                          </w:divBdr>
                                          <w:divsChild>
                                            <w:div w:id="197353140">
                                              <w:marLeft w:val="0"/>
                                              <w:marRight w:val="0"/>
                                              <w:marTop w:val="165"/>
                                              <w:marBottom w:val="0"/>
                                              <w:divBdr>
                                                <w:top w:val="none" w:sz="0" w:space="0" w:color="auto"/>
                                                <w:left w:val="none" w:sz="0" w:space="0" w:color="auto"/>
                                                <w:bottom w:val="none" w:sz="0" w:space="0" w:color="auto"/>
                                                <w:right w:val="none" w:sz="0" w:space="0" w:color="auto"/>
                                              </w:divBdr>
                                            </w:div>
                                          </w:divsChild>
                                        </w:div>
                                        <w:div w:id="640354129">
                                          <w:marLeft w:val="0"/>
                                          <w:marRight w:val="0"/>
                                          <w:marTop w:val="0"/>
                                          <w:marBottom w:val="0"/>
                                          <w:divBdr>
                                            <w:top w:val="none" w:sz="0" w:space="0" w:color="auto"/>
                                            <w:left w:val="none" w:sz="0" w:space="0" w:color="auto"/>
                                            <w:bottom w:val="none" w:sz="0" w:space="0" w:color="auto"/>
                                            <w:right w:val="none" w:sz="0" w:space="0" w:color="auto"/>
                                          </w:divBdr>
                                          <w:divsChild>
                                            <w:div w:id="1682731681">
                                              <w:marLeft w:val="0"/>
                                              <w:marRight w:val="0"/>
                                              <w:marTop w:val="165"/>
                                              <w:marBottom w:val="0"/>
                                              <w:divBdr>
                                                <w:top w:val="none" w:sz="0" w:space="0" w:color="auto"/>
                                                <w:left w:val="none" w:sz="0" w:space="0" w:color="auto"/>
                                                <w:bottom w:val="none" w:sz="0" w:space="0" w:color="auto"/>
                                                <w:right w:val="none" w:sz="0" w:space="0" w:color="auto"/>
                                              </w:divBdr>
                                            </w:div>
                                          </w:divsChild>
                                        </w:div>
                                        <w:div w:id="123619987">
                                          <w:marLeft w:val="0"/>
                                          <w:marRight w:val="0"/>
                                          <w:marTop w:val="0"/>
                                          <w:marBottom w:val="0"/>
                                          <w:divBdr>
                                            <w:top w:val="none" w:sz="0" w:space="0" w:color="auto"/>
                                            <w:left w:val="none" w:sz="0" w:space="0" w:color="auto"/>
                                            <w:bottom w:val="none" w:sz="0" w:space="0" w:color="auto"/>
                                            <w:right w:val="none" w:sz="0" w:space="0" w:color="auto"/>
                                          </w:divBdr>
                                          <w:divsChild>
                                            <w:div w:id="1212960156">
                                              <w:marLeft w:val="0"/>
                                              <w:marRight w:val="0"/>
                                              <w:marTop w:val="165"/>
                                              <w:marBottom w:val="0"/>
                                              <w:divBdr>
                                                <w:top w:val="none" w:sz="0" w:space="0" w:color="auto"/>
                                                <w:left w:val="none" w:sz="0" w:space="0" w:color="auto"/>
                                                <w:bottom w:val="none" w:sz="0" w:space="0" w:color="auto"/>
                                                <w:right w:val="none" w:sz="0" w:space="0" w:color="auto"/>
                                              </w:divBdr>
                                            </w:div>
                                          </w:divsChild>
                                        </w:div>
                                        <w:div w:id="1344631784">
                                          <w:marLeft w:val="0"/>
                                          <w:marRight w:val="0"/>
                                          <w:marTop w:val="0"/>
                                          <w:marBottom w:val="0"/>
                                          <w:divBdr>
                                            <w:top w:val="none" w:sz="0" w:space="0" w:color="auto"/>
                                            <w:left w:val="none" w:sz="0" w:space="0" w:color="auto"/>
                                            <w:bottom w:val="none" w:sz="0" w:space="0" w:color="auto"/>
                                            <w:right w:val="none" w:sz="0" w:space="0" w:color="auto"/>
                                          </w:divBdr>
                                          <w:divsChild>
                                            <w:div w:id="20323569">
                                              <w:marLeft w:val="0"/>
                                              <w:marRight w:val="0"/>
                                              <w:marTop w:val="165"/>
                                              <w:marBottom w:val="0"/>
                                              <w:divBdr>
                                                <w:top w:val="none" w:sz="0" w:space="0" w:color="auto"/>
                                                <w:left w:val="none" w:sz="0" w:space="0" w:color="auto"/>
                                                <w:bottom w:val="none" w:sz="0" w:space="0" w:color="auto"/>
                                                <w:right w:val="none" w:sz="0" w:space="0" w:color="auto"/>
                                              </w:divBdr>
                                            </w:div>
                                          </w:divsChild>
                                        </w:div>
                                        <w:div w:id="377634421">
                                          <w:marLeft w:val="0"/>
                                          <w:marRight w:val="0"/>
                                          <w:marTop w:val="0"/>
                                          <w:marBottom w:val="0"/>
                                          <w:divBdr>
                                            <w:top w:val="none" w:sz="0" w:space="0" w:color="auto"/>
                                            <w:left w:val="none" w:sz="0" w:space="0" w:color="auto"/>
                                            <w:bottom w:val="none" w:sz="0" w:space="0" w:color="auto"/>
                                            <w:right w:val="none" w:sz="0" w:space="0" w:color="auto"/>
                                          </w:divBdr>
                                          <w:divsChild>
                                            <w:div w:id="1001659151">
                                              <w:marLeft w:val="0"/>
                                              <w:marRight w:val="0"/>
                                              <w:marTop w:val="165"/>
                                              <w:marBottom w:val="0"/>
                                              <w:divBdr>
                                                <w:top w:val="none" w:sz="0" w:space="0" w:color="auto"/>
                                                <w:left w:val="none" w:sz="0" w:space="0" w:color="auto"/>
                                                <w:bottom w:val="none" w:sz="0" w:space="0" w:color="auto"/>
                                                <w:right w:val="none" w:sz="0" w:space="0" w:color="auto"/>
                                              </w:divBdr>
                                            </w:div>
                                          </w:divsChild>
                                        </w:div>
                                        <w:div w:id="984972320">
                                          <w:marLeft w:val="0"/>
                                          <w:marRight w:val="0"/>
                                          <w:marTop w:val="0"/>
                                          <w:marBottom w:val="0"/>
                                          <w:divBdr>
                                            <w:top w:val="none" w:sz="0" w:space="0" w:color="auto"/>
                                            <w:left w:val="none" w:sz="0" w:space="0" w:color="auto"/>
                                            <w:bottom w:val="none" w:sz="0" w:space="0" w:color="auto"/>
                                            <w:right w:val="none" w:sz="0" w:space="0" w:color="auto"/>
                                          </w:divBdr>
                                          <w:divsChild>
                                            <w:div w:id="780417360">
                                              <w:marLeft w:val="0"/>
                                              <w:marRight w:val="0"/>
                                              <w:marTop w:val="165"/>
                                              <w:marBottom w:val="0"/>
                                              <w:divBdr>
                                                <w:top w:val="none" w:sz="0" w:space="0" w:color="auto"/>
                                                <w:left w:val="none" w:sz="0" w:space="0" w:color="auto"/>
                                                <w:bottom w:val="none" w:sz="0" w:space="0" w:color="auto"/>
                                                <w:right w:val="none" w:sz="0" w:space="0" w:color="auto"/>
                                              </w:divBdr>
                                            </w:div>
                                          </w:divsChild>
                                        </w:div>
                                        <w:div w:id="387073502">
                                          <w:marLeft w:val="0"/>
                                          <w:marRight w:val="0"/>
                                          <w:marTop w:val="0"/>
                                          <w:marBottom w:val="0"/>
                                          <w:divBdr>
                                            <w:top w:val="none" w:sz="0" w:space="0" w:color="auto"/>
                                            <w:left w:val="none" w:sz="0" w:space="0" w:color="auto"/>
                                            <w:bottom w:val="none" w:sz="0" w:space="0" w:color="auto"/>
                                            <w:right w:val="none" w:sz="0" w:space="0" w:color="auto"/>
                                          </w:divBdr>
                                          <w:divsChild>
                                            <w:div w:id="97483919">
                                              <w:marLeft w:val="0"/>
                                              <w:marRight w:val="0"/>
                                              <w:marTop w:val="165"/>
                                              <w:marBottom w:val="0"/>
                                              <w:divBdr>
                                                <w:top w:val="none" w:sz="0" w:space="0" w:color="auto"/>
                                                <w:left w:val="none" w:sz="0" w:space="0" w:color="auto"/>
                                                <w:bottom w:val="none" w:sz="0" w:space="0" w:color="auto"/>
                                                <w:right w:val="none" w:sz="0" w:space="0" w:color="auto"/>
                                              </w:divBdr>
                                            </w:div>
                                          </w:divsChild>
                                        </w:div>
                                        <w:div w:id="1880971506">
                                          <w:marLeft w:val="0"/>
                                          <w:marRight w:val="0"/>
                                          <w:marTop w:val="0"/>
                                          <w:marBottom w:val="0"/>
                                          <w:divBdr>
                                            <w:top w:val="none" w:sz="0" w:space="0" w:color="auto"/>
                                            <w:left w:val="none" w:sz="0" w:space="0" w:color="auto"/>
                                            <w:bottom w:val="none" w:sz="0" w:space="0" w:color="auto"/>
                                            <w:right w:val="none" w:sz="0" w:space="0" w:color="auto"/>
                                          </w:divBdr>
                                          <w:divsChild>
                                            <w:div w:id="1982810227">
                                              <w:marLeft w:val="0"/>
                                              <w:marRight w:val="0"/>
                                              <w:marTop w:val="165"/>
                                              <w:marBottom w:val="0"/>
                                              <w:divBdr>
                                                <w:top w:val="none" w:sz="0" w:space="0" w:color="auto"/>
                                                <w:left w:val="none" w:sz="0" w:space="0" w:color="auto"/>
                                                <w:bottom w:val="none" w:sz="0" w:space="0" w:color="auto"/>
                                                <w:right w:val="none" w:sz="0" w:space="0" w:color="auto"/>
                                              </w:divBdr>
                                            </w:div>
                                          </w:divsChild>
                                        </w:div>
                                        <w:div w:id="305401184">
                                          <w:marLeft w:val="0"/>
                                          <w:marRight w:val="0"/>
                                          <w:marTop w:val="0"/>
                                          <w:marBottom w:val="0"/>
                                          <w:divBdr>
                                            <w:top w:val="none" w:sz="0" w:space="0" w:color="auto"/>
                                            <w:left w:val="none" w:sz="0" w:space="0" w:color="auto"/>
                                            <w:bottom w:val="none" w:sz="0" w:space="0" w:color="auto"/>
                                            <w:right w:val="none" w:sz="0" w:space="0" w:color="auto"/>
                                          </w:divBdr>
                                          <w:divsChild>
                                            <w:div w:id="1482501177">
                                              <w:marLeft w:val="0"/>
                                              <w:marRight w:val="0"/>
                                              <w:marTop w:val="165"/>
                                              <w:marBottom w:val="0"/>
                                              <w:divBdr>
                                                <w:top w:val="none" w:sz="0" w:space="0" w:color="auto"/>
                                                <w:left w:val="none" w:sz="0" w:space="0" w:color="auto"/>
                                                <w:bottom w:val="none" w:sz="0" w:space="0" w:color="auto"/>
                                                <w:right w:val="none" w:sz="0" w:space="0" w:color="auto"/>
                                              </w:divBdr>
                                            </w:div>
                                          </w:divsChild>
                                        </w:div>
                                        <w:div w:id="1711489715">
                                          <w:marLeft w:val="0"/>
                                          <w:marRight w:val="0"/>
                                          <w:marTop w:val="0"/>
                                          <w:marBottom w:val="0"/>
                                          <w:divBdr>
                                            <w:top w:val="none" w:sz="0" w:space="0" w:color="auto"/>
                                            <w:left w:val="none" w:sz="0" w:space="0" w:color="auto"/>
                                            <w:bottom w:val="none" w:sz="0" w:space="0" w:color="auto"/>
                                            <w:right w:val="none" w:sz="0" w:space="0" w:color="auto"/>
                                          </w:divBdr>
                                          <w:divsChild>
                                            <w:div w:id="729693564">
                                              <w:marLeft w:val="0"/>
                                              <w:marRight w:val="0"/>
                                              <w:marTop w:val="165"/>
                                              <w:marBottom w:val="0"/>
                                              <w:divBdr>
                                                <w:top w:val="none" w:sz="0" w:space="0" w:color="auto"/>
                                                <w:left w:val="none" w:sz="0" w:space="0" w:color="auto"/>
                                                <w:bottom w:val="none" w:sz="0" w:space="0" w:color="auto"/>
                                                <w:right w:val="none" w:sz="0" w:space="0" w:color="auto"/>
                                              </w:divBdr>
                                            </w:div>
                                          </w:divsChild>
                                        </w:div>
                                        <w:div w:id="1190142603">
                                          <w:marLeft w:val="0"/>
                                          <w:marRight w:val="0"/>
                                          <w:marTop w:val="0"/>
                                          <w:marBottom w:val="0"/>
                                          <w:divBdr>
                                            <w:top w:val="none" w:sz="0" w:space="0" w:color="auto"/>
                                            <w:left w:val="none" w:sz="0" w:space="0" w:color="auto"/>
                                            <w:bottom w:val="none" w:sz="0" w:space="0" w:color="auto"/>
                                            <w:right w:val="none" w:sz="0" w:space="0" w:color="auto"/>
                                          </w:divBdr>
                                          <w:divsChild>
                                            <w:div w:id="1577206564">
                                              <w:marLeft w:val="0"/>
                                              <w:marRight w:val="0"/>
                                              <w:marTop w:val="165"/>
                                              <w:marBottom w:val="0"/>
                                              <w:divBdr>
                                                <w:top w:val="none" w:sz="0" w:space="0" w:color="auto"/>
                                                <w:left w:val="none" w:sz="0" w:space="0" w:color="auto"/>
                                                <w:bottom w:val="none" w:sz="0" w:space="0" w:color="auto"/>
                                                <w:right w:val="none" w:sz="0" w:space="0" w:color="auto"/>
                                              </w:divBdr>
                                            </w:div>
                                          </w:divsChild>
                                        </w:div>
                                        <w:div w:id="702242874">
                                          <w:marLeft w:val="0"/>
                                          <w:marRight w:val="0"/>
                                          <w:marTop w:val="0"/>
                                          <w:marBottom w:val="0"/>
                                          <w:divBdr>
                                            <w:top w:val="none" w:sz="0" w:space="0" w:color="auto"/>
                                            <w:left w:val="none" w:sz="0" w:space="0" w:color="auto"/>
                                            <w:bottom w:val="none" w:sz="0" w:space="0" w:color="auto"/>
                                            <w:right w:val="none" w:sz="0" w:space="0" w:color="auto"/>
                                          </w:divBdr>
                                          <w:divsChild>
                                            <w:div w:id="1118067893">
                                              <w:marLeft w:val="0"/>
                                              <w:marRight w:val="0"/>
                                              <w:marTop w:val="165"/>
                                              <w:marBottom w:val="0"/>
                                              <w:divBdr>
                                                <w:top w:val="none" w:sz="0" w:space="0" w:color="auto"/>
                                                <w:left w:val="none" w:sz="0" w:space="0" w:color="auto"/>
                                                <w:bottom w:val="none" w:sz="0" w:space="0" w:color="auto"/>
                                                <w:right w:val="none" w:sz="0" w:space="0" w:color="auto"/>
                                              </w:divBdr>
                                            </w:div>
                                          </w:divsChild>
                                        </w:div>
                                        <w:div w:id="1918049614">
                                          <w:marLeft w:val="0"/>
                                          <w:marRight w:val="0"/>
                                          <w:marTop w:val="0"/>
                                          <w:marBottom w:val="0"/>
                                          <w:divBdr>
                                            <w:top w:val="none" w:sz="0" w:space="0" w:color="auto"/>
                                            <w:left w:val="none" w:sz="0" w:space="0" w:color="auto"/>
                                            <w:bottom w:val="none" w:sz="0" w:space="0" w:color="auto"/>
                                            <w:right w:val="none" w:sz="0" w:space="0" w:color="auto"/>
                                          </w:divBdr>
                                          <w:divsChild>
                                            <w:div w:id="709915352">
                                              <w:marLeft w:val="0"/>
                                              <w:marRight w:val="0"/>
                                              <w:marTop w:val="165"/>
                                              <w:marBottom w:val="0"/>
                                              <w:divBdr>
                                                <w:top w:val="none" w:sz="0" w:space="0" w:color="auto"/>
                                                <w:left w:val="none" w:sz="0" w:space="0" w:color="auto"/>
                                                <w:bottom w:val="none" w:sz="0" w:space="0" w:color="auto"/>
                                                <w:right w:val="none" w:sz="0" w:space="0" w:color="auto"/>
                                              </w:divBdr>
                                            </w:div>
                                          </w:divsChild>
                                        </w:div>
                                        <w:div w:id="954992535">
                                          <w:marLeft w:val="0"/>
                                          <w:marRight w:val="0"/>
                                          <w:marTop w:val="0"/>
                                          <w:marBottom w:val="0"/>
                                          <w:divBdr>
                                            <w:top w:val="none" w:sz="0" w:space="0" w:color="auto"/>
                                            <w:left w:val="none" w:sz="0" w:space="0" w:color="auto"/>
                                            <w:bottom w:val="none" w:sz="0" w:space="0" w:color="auto"/>
                                            <w:right w:val="none" w:sz="0" w:space="0" w:color="auto"/>
                                          </w:divBdr>
                                          <w:divsChild>
                                            <w:div w:id="1278485755">
                                              <w:marLeft w:val="0"/>
                                              <w:marRight w:val="0"/>
                                              <w:marTop w:val="165"/>
                                              <w:marBottom w:val="0"/>
                                              <w:divBdr>
                                                <w:top w:val="none" w:sz="0" w:space="0" w:color="auto"/>
                                                <w:left w:val="none" w:sz="0" w:space="0" w:color="auto"/>
                                                <w:bottom w:val="none" w:sz="0" w:space="0" w:color="auto"/>
                                                <w:right w:val="none" w:sz="0" w:space="0" w:color="auto"/>
                                              </w:divBdr>
                                            </w:div>
                                          </w:divsChild>
                                        </w:div>
                                        <w:div w:id="2031297663">
                                          <w:marLeft w:val="0"/>
                                          <w:marRight w:val="0"/>
                                          <w:marTop w:val="0"/>
                                          <w:marBottom w:val="0"/>
                                          <w:divBdr>
                                            <w:top w:val="none" w:sz="0" w:space="0" w:color="auto"/>
                                            <w:left w:val="none" w:sz="0" w:space="0" w:color="auto"/>
                                            <w:bottom w:val="none" w:sz="0" w:space="0" w:color="auto"/>
                                            <w:right w:val="none" w:sz="0" w:space="0" w:color="auto"/>
                                          </w:divBdr>
                                          <w:divsChild>
                                            <w:div w:id="1008100195">
                                              <w:marLeft w:val="0"/>
                                              <w:marRight w:val="0"/>
                                              <w:marTop w:val="165"/>
                                              <w:marBottom w:val="0"/>
                                              <w:divBdr>
                                                <w:top w:val="none" w:sz="0" w:space="0" w:color="auto"/>
                                                <w:left w:val="none" w:sz="0" w:space="0" w:color="auto"/>
                                                <w:bottom w:val="none" w:sz="0" w:space="0" w:color="auto"/>
                                                <w:right w:val="none" w:sz="0" w:space="0" w:color="auto"/>
                                              </w:divBdr>
                                            </w:div>
                                          </w:divsChild>
                                        </w:div>
                                        <w:div w:id="1307929247">
                                          <w:marLeft w:val="0"/>
                                          <w:marRight w:val="0"/>
                                          <w:marTop w:val="0"/>
                                          <w:marBottom w:val="0"/>
                                          <w:divBdr>
                                            <w:top w:val="none" w:sz="0" w:space="0" w:color="auto"/>
                                            <w:left w:val="none" w:sz="0" w:space="0" w:color="auto"/>
                                            <w:bottom w:val="none" w:sz="0" w:space="0" w:color="auto"/>
                                            <w:right w:val="none" w:sz="0" w:space="0" w:color="auto"/>
                                          </w:divBdr>
                                          <w:divsChild>
                                            <w:div w:id="1094745315">
                                              <w:marLeft w:val="0"/>
                                              <w:marRight w:val="0"/>
                                              <w:marTop w:val="165"/>
                                              <w:marBottom w:val="0"/>
                                              <w:divBdr>
                                                <w:top w:val="none" w:sz="0" w:space="0" w:color="auto"/>
                                                <w:left w:val="none" w:sz="0" w:space="0" w:color="auto"/>
                                                <w:bottom w:val="none" w:sz="0" w:space="0" w:color="auto"/>
                                                <w:right w:val="none" w:sz="0" w:space="0" w:color="auto"/>
                                              </w:divBdr>
                                            </w:div>
                                          </w:divsChild>
                                        </w:div>
                                        <w:div w:id="655887838">
                                          <w:marLeft w:val="0"/>
                                          <w:marRight w:val="0"/>
                                          <w:marTop w:val="0"/>
                                          <w:marBottom w:val="0"/>
                                          <w:divBdr>
                                            <w:top w:val="none" w:sz="0" w:space="0" w:color="auto"/>
                                            <w:left w:val="none" w:sz="0" w:space="0" w:color="auto"/>
                                            <w:bottom w:val="none" w:sz="0" w:space="0" w:color="auto"/>
                                            <w:right w:val="none" w:sz="0" w:space="0" w:color="auto"/>
                                          </w:divBdr>
                                          <w:divsChild>
                                            <w:div w:id="2112889282">
                                              <w:marLeft w:val="0"/>
                                              <w:marRight w:val="0"/>
                                              <w:marTop w:val="165"/>
                                              <w:marBottom w:val="0"/>
                                              <w:divBdr>
                                                <w:top w:val="none" w:sz="0" w:space="0" w:color="auto"/>
                                                <w:left w:val="none" w:sz="0" w:space="0" w:color="auto"/>
                                                <w:bottom w:val="none" w:sz="0" w:space="0" w:color="auto"/>
                                                <w:right w:val="none" w:sz="0" w:space="0" w:color="auto"/>
                                              </w:divBdr>
                                            </w:div>
                                          </w:divsChild>
                                        </w:div>
                                        <w:div w:id="1402560527">
                                          <w:marLeft w:val="0"/>
                                          <w:marRight w:val="0"/>
                                          <w:marTop w:val="0"/>
                                          <w:marBottom w:val="0"/>
                                          <w:divBdr>
                                            <w:top w:val="none" w:sz="0" w:space="0" w:color="auto"/>
                                            <w:left w:val="none" w:sz="0" w:space="0" w:color="auto"/>
                                            <w:bottom w:val="none" w:sz="0" w:space="0" w:color="auto"/>
                                            <w:right w:val="none" w:sz="0" w:space="0" w:color="auto"/>
                                          </w:divBdr>
                                          <w:divsChild>
                                            <w:div w:id="185141130">
                                              <w:marLeft w:val="0"/>
                                              <w:marRight w:val="0"/>
                                              <w:marTop w:val="165"/>
                                              <w:marBottom w:val="0"/>
                                              <w:divBdr>
                                                <w:top w:val="none" w:sz="0" w:space="0" w:color="auto"/>
                                                <w:left w:val="none" w:sz="0" w:space="0" w:color="auto"/>
                                                <w:bottom w:val="none" w:sz="0" w:space="0" w:color="auto"/>
                                                <w:right w:val="none" w:sz="0" w:space="0" w:color="auto"/>
                                              </w:divBdr>
                                            </w:div>
                                          </w:divsChild>
                                        </w:div>
                                        <w:div w:id="432214935">
                                          <w:marLeft w:val="0"/>
                                          <w:marRight w:val="0"/>
                                          <w:marTop w:val="0"/>
                                          <w:marBottom w:val="0"/>
                                          <w:divBdr>
                                            <w:top w:val="none" w:sz="0" w:space="0" w:color="auto"/>
                                            <w:left w:val="none" w:sz="0" w:space="0" w:color="auto"/>
                                            <w:bottom w:val="none" w:sz="0" w:space="0" w:color="auto"/>
                                            <w:right w:val="none" w:sz="0" w:space="0" w:color="auto"/>
                                          </w:divBdr>
                                          <w:divsChild>
                                            <w:div w:id="874271300">
                                              <w:marLeft w:val="0"/>
                                              <w:marRight w:val="0"/>
                                              <w:marTop w:val="165"/>
                                              <w:marBottom w:val="0"/>
                                              <w:divBdr>
                                                <w:top w:val="none" w:sz="0" w:space="0" w:color="auto"/>
                                                <w:left w:val="none" w:sz="0" w:space="0" w:color="auto"/>
                                                <w:bottom w:val="none" w:sz="0" w:space="0" w:color="auto"/>
                                                <w:right w:val="none" w:sz="0" w:space="0" w:color="auto"/>
                                              </w:divBdr>
                                            </w:div>
                                          </w:divsChild>
                                        </w:div>
                                        <w:div w:id="750933188">
                                          <w:marLeft w:val="0"/>
                                          <w:marRight w:val="0"/>
                                          <w:marTop w:val="0"/>
                                          <w:marBottom w:val="0"/>
                                          <w:divBdr>
                                            <w:top w:val="none" w:sz="0" w:space="0" w:color="auto"/>
                                            <w:left w:val="none" w:sz="0" w:space="0" w:color="auto"/>
                                            <w:bottom w:val="none" w:sz="0" w:space="0" w:color="auto"/>
                                            <w:right w:val="none" w:sz="0" w:space="0" w:color="auto"/>
                                          </w:divBdr>
                                          <w:divsChild>
                                            <w:div w:id="470173645">
                                              <w:marLeft w:val="0"/>
                                              <w:marRight w:val="0"/>
                                              <w:marTop w:val="165"/>
                                              <w:marBottom w:val="0"/>
                                              <w:divBdr>
                                                <w:top w:val="none" w:sz="0" w:space="0" w:color="auto"/>
                                                <w:left w:val="none" w:sz="0" w:space="0" w:color="auto"/>
                                                <w:bottom w:val="none" w:sz="0" w:space="0" w:color="auto"/>
                                                <w:right w:val="none" w:sz="0" w:space="0" w:color="auto"/>
                                              </w:divBdr>
                                            </w:div>
                                          </w:divsChild>
                                        </w:div>
                                        <w:div w:id="768699902">
                                          <w:marLeft w:val="0"/>
                                          <w:marRight w:val="0"/>
                                          <w:marTop w:val="0"/>
                                          <w:marBottom w:val="0"/>
                                          <w:divBdr>
                                            <w:top w:val="none" w:sz="0" w:space="0" w:color="auto"/>
                                            <w:left w:val="none" w:sz="0" w:space="0" w:color="auto"/>
                                            <w:bottom w:val="none" w:sz="0" w:space="0" w:color="auto"/>
                                            <w:right w:val="none" w:sz="0" w:space="0" w:color="auto"/>
                                          </w:divBdr>
                                          <w:divsChild>
                                            <w:div w:id="382946904">
                                              <w:marLeft w:val="0"/>
                                              <w:marRight w:val="0"/>
                                              <w:marTop w:val="165"/>
                                              <w:marBottom w:val="0"/>
                                              <w:divBdr>
                                                <w:top w:val="none" w:sz="0" w:space="0" w:color="auto"/>
                                                <w:left w:val="none" w:sz="0" w:space="0" w:color="auto"/>
                                                <w:bottom w:val="none" w:sz="0" w:space="0" w:color="auto"/>
                                                <w:right w:val="none" w:sz="0" w:space="0" w:color="auto"/>
                                              </w:divBdr>
                                            </w:div>
                                          </w:divsChild>
                                        </w:div>
                                        <w:div w:id="1983265419">
                                          <w:marLeft w:val="0"/>
                                          <w:marRight w:val="0"/>
                                          <w:marTop w:val="0"/>
                                          <w:marBottom w:val="0"/>
                                          <w:divBdr>
                                            <w:top w:val="none" w:sz="0" w:space="0" w:color="auto"/>
                                            <w:left w:val="none" w:sz="0" w:space="0" w:color="auto"/>
                                            <w:bottom w:val="none" w:sz="0" w:space="0" w:color="auto"/>
                                            <w:right w:val="none" w:sz="0" w:space="0" w:color="auto"/>
                                          </w:divBdr>
                                          <w:divsChild>
                                            <w:div w:id="1437021945">
                                              <w:marLeft w:val="0"/>
                                              <w:marRight w:val="0"/>
                                              <w:marTop w:val="165"/>
                                              <w:marBottom w:val="0"/>
                                              <w:divBdr>
                                                <w:top w:val="none" w:sz="0" w:space="0" w:color="auto"/>
                                                <w:left w:val="none" w:sz="0" w:space="0" w:color="auto"/>
                                                <w:bottom w:val="none" w:sz="0" w:space="0" w:color="auto"/>
                                                <w:right w:val="none" w:sz="0" w:space="0" w:color="auto"/>
                                              </w:divBdr>
                                            </w:div>
                                          </w:divsChild>
                                        </w:div>
                                        <w:div w:id="545335507">
                                          <w:marLeft w:val="0"/>
                                          <w:marRight w:val="0"/>
                                          <w:marTop w:val="0"/>
                                          <w:marBottom w:val="0"/>
                                          <w:divBdr>
                                            <w:top w:val="none" w:sz="0" w:space="0" w:color="auto"/>
                                            <w:left w:val="none" w:sz="0" w:space="0" w:color="auto"/>
                                            <w:bottom w:val="none" w:sz="0" w:space="0" w:color="auto"/>
                                            <w:right w:val="none" w:sz="0" w:space="0" w:color="auto"/>
                                          </w:divBdr>
                                          <w:divsChild>
                                            <w:div w:id="39256442">
                                              <w:marLeft w:val="0"/>
                                              <w:marRight w:val="0"/>
                                              <w:marTop w:val="165"/>
                                              <w:marBottom w:val="0"/>
                                              <w:divBdr>
                                                <w:top w:val="none" w:sz="0" w:space="0" w:color="auto"/>
                                                <w:left w:val="none" w:sz="0" w:space="0" w:color="auto"/>
                                                <w:bottom w:val="none" w:sz="0" w:space="0" w:color="auto"/>
                                                <w:right w:val="none" w:sz="0" w:space="0" w:color="auto"/>
                                              </w:divBdr>
                                            </w:div>
                                          </w:divsChild>
                                        </w:div>
                                        <w:div w:id="1997685848">
                                          <w:marLeft w:val="0"/>
                                          <w:marRight w:val="0"/>
                                          <w:marTop w:val="0"/>
                                          <w:marBottom w:val="0"/>
                                          <w:divBdr>
                                            <w:top w:val="none" w:sz="0" w:space="0" w:color="auto"/>
                                            <w:left w:val="none" w:sz="0" w:space="0" w:color="auto"/>
                                            <w:bottom w:val="none" w:sz="0" w:space="0" w:color="auto"/>
                                            <w:right w:val="none" w:sz="0" w:space="0" w:color="auto"/>
                                          </w:divBdr>
                                          <w:divsChild>
                                            <w:div w:id="781654831">
                                              <w:marLeft w:val="0"/>
                                              <w:marRight w:val="0"/>
                                              <w:marTop w:val="165"/>
                                              <w:marBottom w:val="0"/>
                                              <w:divBdr>
                                                <w:top w:val="none" w:sz="0" w:space="0" w:color="auto"/>
                                                <w:left w:val="none" w:sz="0" w:space="0" w:color="auto"/>
                                                <w:bottom w:val="none" w:sz="0" w:space="0" w:color="auto"/>
                                                <w:right w:val="none" w:sz="0" w:space="0" w:color="auto"/>
                                              </w:divBdr>
                                            </w:div>
                                          </w:divsChild>
                                        </w:div>
                                        <w:div w:id="1245606272">
                                          <w:marLeft w:val="0"/>
                                          <w:marRight w:val="0"/>
                                          <w:marTop w:val="0"/>
                                          <w:marBottom w:val="0"/>
                                          <w:divBdr>
                                            <w:top w:val="none" w:sz="0" w:space="0" w:color="auto"/>
                                            <w:left w:val="none" w:sz="0" w:space="0" w:color="auto"/>
                                            <w:bottom w:val="none" w:sz="0" w:space="0" w:color="auto"/>
                                            <w:right w:val="none" w:sz="0" w:space="0" w:color="auto"/>
                                          </w:divBdr>
                                          <w:divsChild>
                                            <w:div w:id="66459565">
                                              <w:marLeft w:val="0"/>
                                              <w:marRight w:val="0"/>
                                              <w:marTop w:val="165"/>
                                              <w:marBottom w:val="0"/>
                                              <w:divBdr>
                                                <w:top w:val="none" w:sz="0" w:space="0" w:color="auto"/>
                                                <w:left w:val="none" w:sz="0" w:space="0" w:color="auto"/>
                                                <w:bottom w:val="none" w:sz="0" w:space="0" w:color="auto"/>
                                                <w:right w:val="none" w:sz="0" w:space="0" w:color="auto"/>
                                              </w:divBdr>
                                            </w:div>
                                          </w:divsChild>
                                        </w:div>
                                        <w:div w:id="107086775">
                                          <w:marLeft w:val="0"/>
                                          <w:marRight w:val="0"/>
                                          <w:marTop w:val="0"/>
                                          <w:marBottom w:val="0"/>
                                          <w:divBdr>
                                            <w:top w:val="none" w:sz="0" w:space="0" w:color="auto"/>
                                            <w:left w:val="none" w:sz="0" w:space="0" w:color="auto"/>
                                            <w:bottom w:val="none" w:sz="0" w:space="0" w:color="auto"/>
                                            <w:right w:val="none" w:sz="0" w:space="0" w:color="auto"/>
                                          </w:divBdr>
                                          <w:divsChild>
                                            <w:div w:id="1747417123">
                                              <w:marLeft w:val="0"/>
                                              <w:marRight w:val="0"/>
                                              <w:marTop w:val="165"/>
                                              <w:marBottom w:val="0"/>
                                              <w:divBdr>
                                                <w:top w:val="none" w:sz="0" w:space="0" w:color="auto"/>
                                                <w:left w:val="none" w:sz="0" w:space="0" w:color="auto"/>
                                                <w:bottom w:val="none" w:sz="0" w:space="0" w:color="auto"/>
                                                <w:right w:val="none" w:sz="0" w:space="0" w:color="auto"/>
                                              </w:divBdr>
                                            </w:div>
                                          </w:divsChild>
                                        </w:div>
                                        <w:div w:id="1547376641">
                                          <w:marLeft w:val="0"/>
                                          <w:marRight w:val="0"/>
                                          <w:marTop w:val="0"/>
                                          <w:marBottom w:val="0"/>
                                          <w:divBdr>
                                            <w:top w:val="none" w:sz="0" w:space="0" w:color="auto"/>
                                            <w:left w:val="none" w:sz="0" w:space="0" w:color="auto"/>
                                            <w:bottom w:val="none" w:sz="0" w:space="0" w:color="auto"/>
                                            <w:right w:val="none" w:sz="0" w:space="0" w:color="auto"/>
                                          </w:divBdr>
                                          <w:divsChild>
                                            <w:div w:id="149834960">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555994">
      <w:bodyDiv w:val="1"/>
      <w:marLeft w:val="0"/>
      <w:marRight w:val="0"/>
      <w:marTop w:val="0"/>
      <w:marBottom w:val="0"/>
      <w:divBdr>
        <w:top w:val="none" w:sz="0" w:space="0" w:color="auto"/>
        <w:left w:val="none" w:sz="0" w:space="0" w:color="auto"/>
        <w:bottom w:val="none" w:sz="0" w:space="0" w:color="auto"/>
        <w:right w:val="none" w:sz="0" w:space="0" w:color="auto"/>
      </w:divBdr>
    </w:div>
    <w:div w:id="369913732">
      <w:bodyDiv w:val="1"/>
      <w:marLeft w:val="0"/>
      <w:marRight w:val="0"/>
      <w:marTop w:val="0"/>
      <w:marBottom w:val="0"/>
      <w:divBdr>
        <w:top w:val="none" w:sz="0" w:space="0" w:color="auto"/>
        <w:left w:val="none" w:sz="0" w:space="0" w:color="auto"/>
        <w:bottom w:val="none" w:sz="0" w:space="0" w:color="auto"/>
        <w:right w:val="none" w:sz="0" w:space="0" w:color="auto"/>
      </w:divBdr>
    </w:div>
    <w:div w:id="406076119">
      <w:bodyDiv w:val="1"/>
      <w:marLeft w:val="0"/>
      <w:marRight w:val="0"/>
      <w:marTop w:val="0"/>
      <w:marBottom w:val="0"/>
      <w:divBdr>
        <w:top w:val="none" w:sz="0" w:space="0" w:color="auto"/>
        <w:left w:val="none" w:sz="0" w:space="0" w:color="auto"/>
        <w:bottom w:val="none" w:sz="0" w:space="0" w:color="auto"/>
        <w:right w:val="none" w:sz="0" w:space="0" w:color="auto"/>
      </w:divBdr>
    </w:div>
    <w:div w:id="414985123">
      <w:bodyDiv w:val="1"/>
      <w:marLeft w:val="0"/>
      <w:marRight w:val="0"/>
      <w:marTop w:val="0"/>
      <w:marBottom w:val="0"/>
      <w:divBdr>
        <w:top w:val="none" w:sz="0" w:space="0" w:color="auto"/>
        <w:left w:val="none" w:sz="0" w:space="0" w:color="auto"/>
        <w:bottom w:val="none" w:sz="0" w:space="0" w:color="auto"/>
        <w:right w:val="none" w:sz="0" w:space="0" w:color="auto"/>
      </w:divBdr>
    </w:div>
    <w:div w:id="446629626">
      <w:bodyDiv w:val="1"/>
      <w:marLeft w:val="0"/>
      <w:marRight w:val="0"/>
      <w:marTop w:val="0"/>
      <w:marBottom w:val="0"/>
      <w:divBdr>
        <w:top w:val="none" w:sz="0" w:space="0" w:color="auto"/>
        <w:left w:val="none" w:sz="0" w:space="0" w:color="auto"/>
        <w:bottom w:val="none" w:sz="0" w:space="0" w:color="auto"/>
        <w:right w:val="none" w:sz="0" w:space="0" w:color="auto"/>
      </w:divBdr>
      <w:divsChild>
        <w:div w:id="810100746">
          <w:marLeft w:val="0"/>
          <w:marRight w:val="0"/>
          <w:marTop w:val="0"/>
          <w:marBottom w:val="0"/>
          <w:divBdr>
            <w:top w:val="none" w:sz="0" w:space="0" w:color="auto"/>
            <w:left w:val="none" w:sz="0" w:space="0" w:color="auto"/>
            <w:bottom w:val="none" w:sz="0" w:space="0" w:color="auto"/>
            <w:right w:val="none" w:sz="0" w:space="0" w:color="auto"/>
          </w:divBdr>
          <w:divsChild>
            <w:div w:id="834959693">
              <w:marLeft w:val="0"/>
              <w:marRight w:val="0"/>
              <w:marTop w:val="0"/>
              <w:marBottom w:val="0"/>
              <w:divBdr>
                <w:top w:val="none" w:sz="0" w:space="0" w:color="auto"/>
                <w:left w:val="none" w:sz="0" w:space="0" w:color="auto"/>
                <w:bottom w:val="none" w:sz="0" w:space="0" w:color="auto"/>
                <w:right w:val="none" w:sz="0" w:space="0" w:color="auto"/>
              </w:divBdr>
              <w:divsChild>
                <w:div w:id="1117338429">
                  <w:marLeft w:val="0"/>
                  <w:marRight w:val="0"/>
                  <w:marTop w:val="0"/>
                  <w:marBottom w:val="0"/>
                  <w:divBdr>
                    <w:top w:val="none" w:sz="0" w:space="0" w:color="auto"/>
                    <w:left w:val="none" w:sz="0" w:space="0" w:color="auto"/>
                    <w:bottom w:val="none" w:sz="0" w:space="0" w:color="auto"/>
                    <w:right w:val="none" w:sz="0" w:space="0" w:color="auto"/>
                  </w:divBdr>
                  <w:divsChild>
                    <w:div w:id="454252105">
                      <w:marLeft w:val="0"/>
                      <w:marRight w:val="0"/>
                      <w:marTop w:val="0"/>
                      <w:marBottom w:val="0"/>
                      <w:divBdr>
                        <w:top w:val="none" w:sz="0" w:space="0" w:color="auto"/>
                        <w:left w:val="none" w:sz="0" w:space="0" w:color="auto"/>
                        <w:bottom w:val="none" w:sz="0" w:space="0" w:color="auto"/>
                        <w:right w:val="none" w:sz="0" w:space="0" w:color="auto"/>
                      </w:divBdr>
                      <w:divsChild>
                        <w:div w:id="499538404">
                          <w:marLeft w:val="0"/>
                          <w:marRight w:val="0"/>
                          <w:marTop w:val="0"/>
                          <w:marBottom w:val="0"/>
                          <w:divBdr>
                            <w:top w:val="none" w:sz="0" w:space="0" w:color="auto"/>
                            <w:left w:val="none" w:sz="0" w:space="0" w:color="auto"/>
                            <w:bottom w:val="none" w:sz="0" w:space="0" w:color="auto"/>
                            <w:right w:val="none" w:sz="0" w:space="0" w:color="auto"/>
                          </w:divBdr>
                          <w:divsChild>
                            <w:div w:id="754670195">
                              <w:marLeft w:val="0"/>
                              <w:marRight w:val="0"/>
                              <w:marTop w:val="0"/>
                              <w:marBottom w:val="0"/>
                              <w:divBdr>
                                <w:top w:val="none" w:sz="0" w:space="0" w:color="auto"/>
                                <w:left w:val="none" w:sz="0" w:space="0" w:color="auto"/>
                                <w:bottom w:val="none" w:sz="0" w:space="0" w:color="auto"/>
                                <w:right w:val="none" w:sz="0" w:space="0" w:color="auto"/>
                              </w:divBdr>
                              <w:divsChild>
                                <w:div w:id="1217280579">
                                  <w:marLeft w:val="0"/>
                                  <w:marRight w:val="0"/>
                                  <w:marTop w:val="0"/>
                                  <w:marBottom w:val="0"/>
                                  <w:divBdr>
                                    <w:top w:val="none" w:sz="0" w:space="0" w:color="auto"/>
                                    <w:left w:val="none" w:sz="0" w:space="0" w:color="auto"/>
                                    <w:bottom w:val="none" w:sz="0" w:space="0" w:color="auto"/>
                                    <w:right w:val="none" w:sz="0" w:space="0" w:color="auto"/>
                                  </w:divBdr>
                                  <w:divsChild>
                                    <w:div w:id="1489785987">
                                      <w:marLeft w:val="0"/>
                                      <w:marRight w:val="0"/>
                                      <w:marTop w:val="0"/>
                                      <w:marBottom w:val="0"/>
                                      <w:divBdr>
                                        <w:top w:val="none" w:sz="0" w:space="0" w:color="auto"/>
                                        <w:left w:val="none" w:sz="0" w:space="0" w:color="auto"/>
                                        <w:bottom w:val="none" w:sz="0" w:space="0" w:color="auto"/>
                                        <w:right w:val="none" w:sz="0" w:space="0" w:color="auto"/>
                                      </w:divBdr>
                                      <w:divsChild>
                                        <w:div w:id="14041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897925">
      <w:bodyDiv w:val="1"/>
      <w:marLeft w:val="0"/>
      <w:marRight w:val="0"/>
      <w:marTop w:val="0"/>
      <w:marBottom w:val="0"/>
      <w:divBdr>
        <w:top w:val="none" w:sz="0" w:space="0" w:color="auto"/>
        <w:left w:val="none" w:sz="0" w:space="0" w:color="auto"/>
        <w:bottom w:val="none" w:sz="0" w:space="0" w:color="auto"/>
        <w:right w:val="none" w:sz="0" w:space="0" w:color="auto"/>
      </w:divBdr>
    </w:div>
    <w:div w:id="501431005">
      <w:bodyDiv w:val="1"/>
      <w:marLeft w:val="0"/>
      <w:marRight w:val="0"/>
      <w:marTop w:val="0"/>
      <w:marBottom w:val="0"/>
      <w:divBdr>
        <w:top w:val="none" w:sz="0" w:space="0" w:color="auto"/>
        <w:left w:val="none" w:sz="0" w:space="0" w:color="auto"/>
        <w:bottom w:val="none" w:sz="0" w:space="0" w:color="auto"/>
        <w:right w:val="none" w:sz="0" w:space="0" w:color="auto"/>
      </w:divBdr>
    </w:div>
    <w:div w:id="543755369">
      <w:bodyDiv w:val="1"/>
      <w:marLeft w:val="0"/>
      <w:marRight w:val="0"/>
      <w:marTop w:val="0"/>
      <w:marBottom w:val="0"/>
      <w:divBdr>
        <w:top w:val="none" w:sz="0" w:space="0" w:color="auto"/>
        <w:left w:val="none" w:sz="0" w:space="0" w:color="auto"/>
        <w:bottom w:val="none" w:sz="0" w:space="0" w:color="auto"/>
        <w:right w:val="none" w:sz="0" w:space="0" w:color="auto"/>
      </w:divBdr>
    </w:div>
    <w:div w:id="629407880">
      <w:bodyDiv w:val="1"/>
      <w:marLeft w:val="0"/>
      <w:marRight w:val="0"/>
      <w:marTop w:val="0"/>
      <w:marBottom w:val="0"/>
      <w:divBdr>
        <w:top w:val="none" w:sz="0" w:space="0" w:color="auto"/>
        <w:left w:val="none" w:sz="0" w:space="0" w:color="auto"/>
        <w:bottom w:val="none" w:sz="0" w:space="0" w:color="auto"/>
        <w:right w:val="none" w:sz="0" w:space="0" w:color="auto"/>
      </w:divBdr>
    </w:div>
    <w:div w:id="673529950">
      <w:bodyDiv w:val="1"/>
      <w:marLeft w:val="0"/>
      <w:marRight w:val="0"/>
      <w:marTop w:val="0"/>
      <w:marBottom w:val="0"/>
      <w:divBdr>
        <w:top w:val="none" w:sz="0" w:space="0" w:color="auto"/>
        <w:left w:val="none" w:sz="0" w:space="0" w:color="auto"/>
        <w:bottom w:val="none" w:sz="0" w:space="0" w:color="auto"/>
        <w:right w:val="none" w:sz="0" w:space="0" w:color="auto"/>
      </w:divBdr>
    </w:div>
    <w:div w:id="691881806">
      <w:bodyDiv w:val="1"/>
      <w:marLeft w:val="0"/>
      <w:marRight w:val="0"/>
      <w:marTop w:val="0"/>
      <w:marBottom w:val="0"/>
      <w:divBdr>
        <w:top w:val="none" w:sz="0" w:space="0" w:color="auto"/>
        <w:left w:val="none" w:sz="0" w:space="0" w:color="auto"/>
        <w:bottom w:val="none" w:sz="0" w:space="0" w:color="auto"/>
        <w:right w:val="none" w:sz="0" w:space="0" w:color="auto"/>
      </w:divBdr>
    </w:div>
    <w:div w:id="692804322">
      <w:bodyDiv w:val="1"/>
      <w:marLeft w:val="0"/>
      <w:marRight w:val="0"/>
      <w:marTop w:val="0"/>
      <w:marBottom w:val="0"/>
      <w:divBdr>
        <w:top w:val="none" w:sz="0" w:space="0" w:color="auto"/>
        <w:left w:val="none" w:sz="0" w:space="0" w:color="auto"/>
        <w:bottom w:val="none" w:sz="0" w:space="0" w:color="auto"/>
        <w:right w:val="none" w:sz="0" w:space="0" w:color="auto"/>
      </w:divBdr>
    </w:div>
    <w:div w:id="747919410">
      <w:bodyDiv w:val="1"/>
      <w:marLeft w:val="0"/>
      <w:marRight w:val="0"/>
      <w:marTop w:val="0"/>
      <w:marBottom w:val="0"/>
      <w:divBdr>
        <w:top w:val="none" w:sz="0" w:space="0" w:color="auto"/>
        <w:left w:val="none" w:sz="0" w:space="0" w:color="auto"/>
        <w:bottom w:val="none" w:sz="0" w:space="0" w:color="auto"/>
        <w:right w:val="none" w:sz="0" w:space="0" w:color="auto"/>
      </w:divBdr>
    </w:div>
    <w:div w:id="842860228">
      <w:bodyDiv w:val="1"/>
      <w:marLeft w:val="0"/>
      <w:marRight w:val="0"/>
      <w:marTop w:val="0"/>
      <w:marBottom w:val="0"/>
      <w:divBdr>
        <w:top w:val="none" w:sz="0" w:space="0" w:color="auto"/>
        <w:left w:val="none" w:sz="0" w:space="0" w:color="auto"/>
        <w:bottom w:val="none" w:sz="0" w:space="0" w:color="auto"/>
        <w:right w:val="none" w:sz="0" w:space="0" w:color="auto"/>
      </w:divBdr>
    </w:div>
    <w:div w:id="847797140">
      <w:bodyDiv w:val="1"/>
      <w:marLeft w:val="0"/>
      <w:marRight w:val="0"/>
      <w:marTop w:val="0"/>
      <w:marBottom w:val="0"/>
      <w:divBdr>
        <w:top w:val="none" w:sz="0" w:space="0" w:color="auto"/>
        <w:left w:val="none" w:sz="0" w:space="0" w:color="auto"/>
        <w:bottom w:val="none" w:sz="0" w:space="0" w:color="auto"/>
        <w:right w:val="none" w:sz="0" w:space="0" w:color="auto"/>
      </w:divBdr>
    </w:div>
    <w:div w:id="878857271">
      <w:bodyDiv w:val="1"/>
      <w:marLeft w:val="0"/>
      <w:marRight w:val="0"/>
      <w:marTop w:val="0"/>
      <w:marBottom w:val="0"/>
      <w:divBdr>
        <w:top w:val="none" w:sz="0" w:space="0" w:color="auto"/>
        <w:left w:val="none" w:sz="0" w:space="0" w:color="auto"/>
        <w:bottom w:val="none" w:sz="0" w:space="0" w:color="auto"/>
        <w:right w:val="none" w:sz="0" w:space="0" w:color="auto"/>
      </w:divBdr>
    </w:div>
    <w:div w:id="967130316">
      <w:bodyDiv w:val="1"/>
      <w:marLeft w:val="0"/>
      <w:marRight w:val="0"/>
      <w:marTop w:val="0"/>
      <w:marBottom w:val="0"/>
      <w:divBdr>
        <w:top w:val="none" w:sz="0" w:space="0" w:color="auto"/>
        <w:left w:val="none" w:sz="0" w:space="0" w:color="auto"/>
        <w:bottom w:val="none" w:sz="0" w:space="0" w:color="auto"/>
        <w:right w:val="none" w:sz="0" w:space="0" w:color="auto"/>
      </w:divBdr>
    </w:div>
    <w:div w:id="990401838">
      <w:bodyDiv w:val="1"/>
      <w:marLeft w:val="0"/>
      <w:marRight w:val="0"/>
      <w:marTop w:val="0"/>
      <w:marBottom w:val="0"/>
      <w:divBdr>
        <w:top w:val="none" w:sz="0" w:space="0" w:color="auto"/>
        <w:left w:val="none" w:sz="0" w:space="0" w:color="auto"/>
        <w:bottom w:val="none" w:sz="0" w:space="0" w:color="auto"/>
        <w:right w:val="none" w:sz="0" w:space="0" w:color="auto"/>
      </w:divBdr>
    </w:div>
    <w:div w:id="993067556">
      <w:bodyDiv w:val="1"/>
      <w:marLeft w:val="0"/>
      <w:marRight w:val="0"/>
      <w:marTop w:val="0"/>
      <w:marBottom w:val="0"/>
      <w:divBdr>
        <w:top w:val="none" w:sz="0" w:space="0" w:color="auto"/>
        <w:left w:val="none" w:sz="0" w:space="0" w:color="auto"/>
        <w:bottom w:val="none" w:sz="0" w:space="0" w:color="auto"/>
        <w:right w:val="none" w:sz="0" w:space="0" w:color="auto"/>
      </w:divBdr>
    </w:div>
    <w:div w:id="996344679">
      <w:bodyDiv w:val="1"/>
      <w:marLeft w:val="0"/>
      <w:marRight w:val="0"/>
      <w:marTop w:val="0"/>
      <w:marBottom w:val="0"/>
      <w:divBdr>
        <w:top w:val="none" w:sz="0" w:space="0" w:color="auto"/>
        <w:left w:val="none" w:sz="0" w:space="0" w:color="auto"/>
        <w:bottom w:val="none" w:sz="0" w:space="0" w:color="auto"/>
        <w:right w:val="none" w:sz="0" w:space="0" w:color="auto"/>
      </w:divBdr>
    </w:div>
    <w:div w:id="1024674800">
      <w:bodyDiv w:val="1"/>
      <w:marLeft w:val="0"/>
      <w:marRight w:val="0"/>
      <w:marTop w:val="0"/>
      <w:marBottom w:val="0"/>
      <w:divBdr>
        <w:top w:val="none" w:sz="0" w:space="0" w:color="auto"/>
        <w:left w:val="none" w:sz="0" w:space="0" w:color="auto"/>
        <w:bottom w:val="none" w:sz="0" w:space="0" w:color="auto"/>
        <w:right w:val="none" w:sz="0" w:space="0" w:color="auto"/>
      </w:divBdr>
    </w:div>
    <w:div w:id="1028675711">
      <w:bodyDiv w:val="1"/>
      <w:marLeft w:val="0"/>
      <w:marRight w:val="0"/>
      <w:marTop w:val="0"/>
      <w:marBottom w:val="0"/>
      <w:divBdr>
        <w:top w:val="none" w:sz="0" w:space="0" w:color="auto"/>
        <w:left w:val="none" w:sz="0" w:space="0" w:color="auto"/>
        <w:bottom w:val="none" w:sz="0" w:space="0" w:color="auto"/>
        <w:right w:val="none" w:sz="0" w:space="0" w:color="auto"/>
      </w:divBdr>
    </w:div>
    <w:div w:id="1093551462">
      <w:bodyDiv w:val="1"/>
      <w:marLeft w:val="0"/>
      <w:marRight w:val="0"/>
      <w:marTop w:val="0"/>
      <w:marBottom w:val="0"/>
      <w:divBdr>
        <w:top w:val="none" w:sz="0" w:space="0" w:color="auto"/>
        <w:left w:val="none" w:sz="0" w:space="0" w:color="auto"/>
        <w:bottom w:val="none" w:sz="0" w:space="0" w:color="auto"/>
        <w:right w:val="none" w:sz="0" w:space="0" w:color="auto"/>
      </w:divBdr>
    </w:div>
    <w:div w:id="1138962008">
      <w:bodyDiv w:val="1"/>
      <w:marLeft w:val="0"/>
      <w:marRight w:val="0"/>
      <w:marTop w:val="0"/>
      <w:marBottom w:val="0"/>
      <w:divBdr>
        <w:top w:val="none" w:sz="0" w:space="0" w:color="auto"/>
        <w:left w:val="none" w:sz="0" w:space="0" w:color="auto"/>
        <w:bottom w:val="none" w:sz="0" w:space="0" w:color="auto"/>
        <w:right w:val="none" w:sz="0" w:space="0" w:color="auto"/>
      </w:divBdr>
    </w:div>
    <w:div w:id="1185755150">
      <w:bodyDiv w:val="1"/>
      <w:marLeft w:val="0"/>
      <w:marRight w:val="0"/>
      <w:marTop w:val="0"/>
      <w:marBottom w:val="0"/>
      <w:divBdr>
        <w:top w:val="none" w:sz="0" w:space="0" w:color="auto"/>
        <w:left w:val="none" w:sz="0" w:space="0" w:color="auto"/>
        <w:bottom w:val="none" w:sz="0" w:space="0" w:color="auto"/>
        <w:right w:val="none" w:sz="0" w:space="0" w:color="auto"/>
      </w:divBdr>
    </w:div>
    <w:div w:id="1206870344">
      <w:bodyDiv w:val="1"/>
      <w:marLeft w:val="0"/>
      <w:marRight w:val="0"/>
      <w:marTop w:val="0"/>
      <w:marBottom w:val="0"/>
      <w:divBdr>
        <w:top w:val="none" w:sz="0" w:space="0" w:color="auto"/>
        <w:left w:val="none" w:sz="0" w:space="0" w:color="auto"/>
        <w:bottom w:val="none" w:sz="0" w:space="0" w:color="auto"/>
        <w:right w:val="none" w:sz="0" w:space="0" w:color="auto"/>
      </w:divBdr>
    </w:div>
    <w:div w:id="1233929941">
      <w:bodyDiv w:val="1"/>
      <w:marLeft w:val="0"/>
      <w:marRight w:val="0"/>
      <w:marTop w:val="0"/>
      <w:marBottom w:val="0"/>
      <w:divBdr>
        <w:top w:val="none" w:sz="0" w:space="0" w:color="auto"/>
        <w:left w:val="none" w:sz="0" w:space="0" w:color="auto"/>
        <w:bottom w:val="none" w:sz="0" w:space="0" w:color="auto"/>
        <w:right w:val="none" w:sz="0" w:space="0" w:color="auto"/>
      </w:divBdr>
    </w:div>
    <w:div w:id="1252474455">
      <w:bodyDiv w:val="1"/>
      <w:marLeft w:val="0"/>
      <w:marRight w:val="0"/>
      <w:marTop w:val="0"/>
      <w:marBottom w:val="0"/>
      <w:divBdr>
        <w:top w:val="none" w:sz="0" w:space="0" w:color="auto"/>
        <w:left w:val="none" w:sz="0" w:space="0" w:color="auto"/>
        <w:bottom w:val="none" w:sz="0" w:space="0" w:color="auto"/>
        <w:right w:val="none" w:sz="0" w:space="0" w:color="auto"/>
      </w:divBdr>
    </w:div>
    <w:div w:id="1279294529">
      <w:bodyDiv w:val="1"/>
      <w:marLeft w:val="0"/>
      <w:marRight w:val="0"/>
      <w:marTop w:val="0"/>
      <w:marBottom w:val="0"/>
      <w:divBdr>
        <w:top w:val="none" w:sz="0" w:space="0" w:color="auto"/>
        <w:left w:val="none" w:sz="0" w:space="0" w:color="auto"/>
        <w:bottom w:val="none" w:sz="0" w:space="0" w:color="auto"/>
        <w:right w:val="none" w:sz="0" w:space="0" w:color="auto"/>
      </w:divBdr>
    </w:div>
    <w:div w:id="1294866233">
      <w:bodyDiv w:val="1"/>
      <w:marLeft w:val="0"/>
      <w:marRight w:val="0"/>
      <w:marTop w:val="0"/>
      <w:marBottom w:val="0"/>
      <w:divBdr>
        <w:top w:val="none" w:sz="0" w:space="0" w:color="auto"/>
        <w:left w:val="none" w:sz="0" w:space="0" w:color="auto"/>
        <w:bottom w:val="none" w:sz="0" w:space="0" w:color="auto"/>
        <w:right w:val="none" w:sz="0" w:space="0" w:color="auto"/>
      </w:divBdr>
    </w:div>
    <w:div w:id="1363634240">
      <w:bodyDiv w:val="1"/>
      <w:marLeft w:val="0"/>
      <w:marRight w:val="0"/>
      <w:marTop w:val="0"/>
      <w:marBottom w:val="0"/>
      <w:divBdr>
        <w:top w:val="none" w:sz="0" w:space="0" w:color="auto"/>
        <w:left w:val="none" w:sz="0" w:space="0" w:color="auto"/>
        <w:bottom w:val="none" w:sz="0" w:space="0" w:color="auto"/>
        <w:right w:val="none" w:sz="0" w:space="0" w:color="auto"/>
      </w:divBdr>
    </w:div>
    <w:div w:id="1381631751">
      <w:bodyDiv w:val="1"/>
      <w:marLeft w:val="0"/>
      <w:marRight w:val="0"/>
      <w:marTop w:val="0"/>
      <w:marBottom w:val="0"/>
      <w:divBdr>
        <w:top w:val="none" w:sz="0" w:space="0" w:color="auto"/>
        <w:left w:val="none" w:sz="0" w:space="0" w:color="auto"/>
        <w:bottom w:val="none" w:sz="0" w:space="0" w:color="auto"/>
        <w:right w:val="none" w:sz="0" w:space="0" w:color="auto"/>
      </w:divBdr>
    </w:div>
    <w:div w:id="1486047941">
      <w:bodyDiv w:val="1"/>
      <w:marLeft w:val="0"/>
      <w:marRight w:val="0"/>
      <w:marTop w:val="0"/>
      <w:marBottom w:val="0"/>
      <w:divBdr>
        <w:top w:val="none" w:sz="0" w:space="0" w:color="auto"/>
        <w:left w:val="none" w:sz="0" w:space="0" w:color="auto"/>
        <w:bottom w:val="none" w:sz="0" w:space="0" w:color="auto"/>
        <w:right w:val="none" w:sz="0" w:space="0" w:color="auto"/>
      </w:divBdr>
    </w:div>
    <w:div w:id="1489397882">
      <w:bodyDiv w:val="1"/>
      <w:marLeft w:val="0"/>
      <w:marRight w:val="0"/>
      <w:marTop w:val="0"/>
      <w:marBottom w:val="0"/>
      <w:divBdr>
        <w:top w:val="none" w:sz="0" w:space="0" w:color="auto"/>
        <w:left w:val="none" w:sz="0" w:space="0" w:color="auto"/>
        <w:bottom w:val="none" w:sz="0" w:space="0" w:color="auto"/>
        <w:right w:val="none" w:sz="0" w:space="0" w:color="auto"/>
      </w:divBdr>
    </w:div>
    <w:div w:id="1521505212">
      <w:bodyDiv w:val="1"/>
      <w:marLeft w:val="0"/>
      <w:marRight w:val="0"/>
      <w:marTop w:val="0"/>
      <w:marBottom w:val="0"/>
      <w:divBdr>
        <w:top w:val="none" w:sz="0" w:space="0" w:color="auto"/>
        <w:left w:val="none" w:sz="0" w:space="0" w:color="auto"/>
        <w:bottom w:val="none" w:sz="0" w:space="0" w:color="auto"/>
        <w:right w:val="none" w:sz="0" w:space="0" w:color="auto"/>
      </w:divBdr>
    </w:div>
    <w:div w:id="1524980077">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1720200674">
          <w:marLeft w:val="0"/>
          <w:marRight w:val="0"/>
          <w:marTop w:val="0"/>
          <w:marBottom w:val="0"/>
          <w:divBdr>
            <w:top w:val="single" w:sz="2" w:space="0" w:color="FF0000"/>
            <w:left w:val="single" w:sz="2" w:space="0" w:color="FF0000"/>
            <w:bottom w:val="single" w:sz="2" w:space="0" w:color="FF0000"/>
            <w:right w:val="single" w:sz="2" w:space="0" w:color="FF0000"/>
          </w:divBdr>
          <w:divsChild>
            <w:div w:id="642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27587">
      <w:bodyDiv w:val="1"/>
      <w:marLeft w:val="0"/>
      <w:marRight w:val="0"/>
      <w:marTop w:val="0"/>
      <w:marBottom w:val="0"/>
      <w:divBdr>
        <w:top w:val="none" w:sz="0" w:space="0" w:color="auto"/>
        <w:left w:val="none" w:sz="0" w:space="0" w:color="auto"/>
        <w:bottom w:val="none" w:sz="0" w:space="0" w:color="auto"/>
        <w:right w:val="none" w:sz="0" w:space="0" w:color="auto"/>
      </w:divBdr>
    </w:div>
    <w:div w:id="1568606768">
      <w:bodyDiv w:val="1"/>
      <w:marLeft w:val="0"/>
      <w:marRight w:val="0"/>
      <w:marTop w:val="0"/>
      <w:marBottom w:val="0"/>
      <w:divBdr>
        <w:top w:val="none" w:sz="0" w:space="0" w:color="auto"/>
        <w:left w:val="none" w:sz="0" w:space="0" w:color="auto"/>
        <w:bottom w:val="none" w:sz="0" w:space="0" w:color="auto"/>
        <w:right w:val="none" w:sz="0" w:space="0" w:color="auto"/>
      </w:divBdr>
    </w:div>
    <w:div w:id="1574579451">
      <w:bodyDiv w:val="1"/>
      <w:marLeft w:val="0"/>
      <w:marRight w:val="0"/>
      <w:marTop w:val="0"/>
      <w:marBottom w:val="0"/>
      <w:divBdr>
        <w:top w:val="none" w:sz="0" w:space="0" w:color="auto"/>
        <w:left w:val="none" w:sz="0" w:space="0" w:color="auto"/>
        <w:bottom w:val="none" w:sz="0" w:space="0" w:color="auto"/>
        <w:right w:val="none" w:sz="0" w:space="0" w:color="auto"/>
      </w:divBdr>
    </w:div>
    <w:div w:id="1589800959">
      <w:bodyDiv w:val="1"/>
      <w:marLeft w:val="0"/>
      <w:marRight w:val="0"/>
      <w:marTop w:val="0"/>
      <w:marBottom w:val="0"/>
      <w:divBdr>
        <w:top w:val="none" w:sz="0" w:space="0" w:color="auto"/>
        <w:left w:val="none" w:sz="0" w:space="0" w:color="auto"/>
        <w:bottom w:val="none" w:sz="0" w:space="0" w:color="auto"/>
        <w:right w:val="none" w:sz="0" w:space="0" w:color="auto"/>
      </w:divBdr>
    </w:div>
    <w:div w:id="1612320559">
      <w:bodyDiv w:val="1"/>
      <w:marLeft w:val="0"/>
      <w:marRight w:val="0"/>
      <w:marTop w:val="0"/>
      <w:marBottom w:val="0"/>
      <w:divBdr>
        <w:top w:val="none" w:sz="0" w:space="0" w:color="auto"/>
        <w:left w:val="none" w:sz="0" w:space="0" w:color="auto"/>
        <w:bottom w:val="none" w:sz="0" w:space="0" w:color="auto"/>
        <w:right w:val="none" w:sz="0" w:space="0" w:color="auto"/>
      </w:divBdr>
    </w:div>
    <w:div w:id="1623920386">
      <w:bodyDiv w:val="1"/>
      <w:marLeft w:val="0"/>
      <w:marRight w:val="0"/>
      <w:marTop w:val="0"/>
      <w:marBottom w:val="0"/>
      <w:divBdr>
        <w:top w:val="none" w:sz="0" w:space="0" w:color="auto"/>
        <w:left w:val="none" w:sz="0" w:space="0" w:color="auto"/>
        <w:bottom w:val="none" w:sz="0" w:space="0" w:color="auto"/>
        <w:right w:val="none" w:sz="0" w:space="0" w:color="auto"/>
      </w:divBdr>
    </w:div>
    <w:div w:id="1707021996">
      <w:bodyDiv w:val="1"/>
      <w:marLeft w:val="0"/>
      <w:marRight w:val="0"/>
      <w:marTop w:val="0"/>
      <w:marBottom w:val="0"/>
      <w:divBdr>
        <w:top w:val="none" w:sz="0" w:space="0" w:color="auto"/>
        <w:left w:val="none" w:sz="0" w:space="0" w:color="auto"/>
        <w:bottom w:val="none" w:sz="0" w:space="0" w:color="auto"/>
        <w:right w:val="none" w:sz="0" w:space="0" w:color="auto"/>
      </w:divBdr>
    </w:div>
    <w:div w:id="1725641873">
      <w:bodyDiv w:val="1"/>
      <w:marLeft w:val="0"/>
      <w:marRight w:val="0"/>
      <w:marTop w:val="0"/>
      <w:marBottom w:val="0"/>
      <w:divBdr>
        <w:top w:val="none" w:sz="0" w:space="0" w:color="auto"/>
        <w:left w:val="none" w:sz="0" w:space="0" w:color="auto"/>
        <w:bottom w:val="none" w:sz="0" w:space="0" w:color="auto"/>
        <w:right w:val="none" w:sz="0" w:space="0" w:color="auto"/>
      </w:divBdr>
    </w:div>
    <w:div w:id="1765343385">
      <w:bodyDiv w:val="1"/>
      <w:marLeft w:val="0"/>
      <w:marRight w:val="0"/>
      <w:marTop w:val="0"/>
      <w:marBottom w:val="0"/>
      <w:divBdr>
        <w:top w:val="none" w:sz="0" w:space="0" w:color="auto"/>
        <w:left w:val="none" w:sz="0" w:space="0" w:color="auto"/>
        <w:bottom w:val="none" w:sz="0" w:space="0" w:color="auto"/>
        <w:right w:val="none" w:sz="0" w:space="0" w:color="auto"/>
      </w:divBdr>
    </w:div>
    <w:div w:id="1844970196">
      <w:bodyDiv w:val="1"/>
      <w:marLeft w:val="0"/>
      <w:marRight w:val="0"/>
      <w:marTop w:val="0"/>
      <w:marBottom w:val="0"/>
      <w:divBdr>
        <w:top w:val="none" w:sz="0" w:space="0" w:color="auto"/>
        <w:left w:val="none" w:sz="0" w:space="0" w:color="auto"/>
        <w:bottom w:val="none" w:sz="0" w:space="0" w:color="auto"/>
        <w:right w:val="none" w:sz="0" w:space="0" w:color="auto"/>
      </w:divBdr>
    </w:div>
    <w:div w:id="1888643689">
      <w:bodyDiv w:val="1"/>
      <w:marLeft w:val="0"/>
      <w:marRight w:val="0"/>
      <w:marTop w:val="0"/>
      <w:marBottom w:val="0"/>
      <w:divBdr>
        <w:top w:val="none" w:sz="0" w:space="0" w:color="auto"/>
        <w:left w:val="none" w:sz="0" w:space="0" w:color="auto"/>
        <w:bottom w:val="none" w:sz="0" w:space="0" w:color="auto"/>
        <w:right w:val="none" w:sz="0" w:space="0" w:color="auto"/>
      </w:divBdr>
    </w:div>
    <w:div w:id="1910193769">
      <w:bodyDiv w:val="1"/>
      <w:marLeft w:val="0"/>
      <w:marRight w:val="0"/>
      <w:marTop w:val="0"/>
      <w:marBottom w:val="0"/>
      <w:divBdr>
        <w:top w:val="none" w:sz="0" w:space="0" w:color="auto"/>
        <w:left w:val="none" w:sz="0" w:space="0" w:color="auto"/>
        <w:bottom w:val="none" w:sz="0" w:space="0" w:color="auto"/>
        <w:right w:val="none" w:sz="0" w:space="0" w:color="auto"/>
      </w:divBdr>
    </w:div>
    <w:div w:id="1922518586">
      <w:bodyDiv w:val="1"/>
      <w:marLeft w:val="0"/>
      <w:marRight w:val="0"/>
      <w:marTop w:val="0"/>
      <w:marBottom w:val="0"/>
      <w:divBdr>
        <w:top w:val="none" w:sz="0" w:space="0" w:color="auto"/>
        <w:left w:val="none" w:sz="0" w:space="0" w:color="auto"/>
        <w:bottom w:val="none" w:sz="0" w:space="0" w:color="auto"/>
        <w:right w:val="none" w:sz="0" w:space="0" w:color="auto"/>
      </w:divBdr>
    </w:div>
    <w:div w:id="1950893107">
      <w:bodyDiv w:val="1"/>
      <w:marLeft w:val="0"/>
      <w:marRight w:val="0"/>
      <w:marTop w:val="0"/>
      <w:marBottom w:val="0"/>
      <w:divBdr>
        <w:top w:val="none" w:sz="0" w:space="0" w:color="auto"/>
        <w:left w:val="none" w:sz="0" w:space="0" w:color="auto"/>
        <w:bottom w:val="none" w:sz="0" w:space="0" w:color="auto"/>
        <w:right w:val="none" w:sz="0" w:space="0" w:color="auto"/>
      </w:divBdr>
    </w:div>
    <w:div w:id="1959291981">
      <w:bodyDiv w:val="1"/>
      <w:marLeft w:val="0"/>
      <w:marRight w:val="0"/>
      <w:marTop w:val="0"/>
      <w:marBottom w:val="0"/>
      <w:divBdr>
        <w:top w:val="none" w:sz="0" w:space="0" w:color="auto"/>
        <w:left w:val="none" w:sz="0" w:space="0" w:color="auto"/>
        <w:bottom w:val="none" w:sz="0" w:space="0" w:color="auto"/>
        <w:right w:val="none" w:sz="0" w:space="0" w:color="auto"/>
      </w:divBdr>
    </w:div>
    <w:div w:id="1973825998">
      <w:bodyDiv w:val="1"/>
      <w:marLeft w:val="0"/>
      <w:marRight w:val="0"/>
      <w:marTop w:val="0"/>
      <w:marBottom w:val="0"/>
      <w:divBdr>
        <w:top w:val="none" w:sz="0" w:space="0" w:color="auto"/>
        <w:left w:val="none" w:sz="0" w:space="0" w:color="auto"/>
        <w:bottom w:val="none" w:sz="0" w:space="0" w:color="auto"/>
        <w:right w:val="none" w:sz="0" w:space="0" w:color="auto"/>
      </w:divBdr>
    </w:div>
    <w:div w:id="1987314836">
      <w:bodyDiv w:val="1"/>
      <w:marLeft w:val="0"/>
      <w:marRight w:val="0"/>
      <w:marTop w:val="0"/>
      <w:marBottom w:val="0"/>
      <w:divBdr>
        <w:top w:val="none" w:sz="0" w:space="0" w:color="auto"/>
        <w:left w:val="none" w:sz="0" w:space="0" w:color="auto"/>
        <w:bottom w:val="none" w:sz="0" w:space="0" w:color="auto"/>
        <w:right w:val="none" w:sz="0" w:space="0" w:color="auto"/>
      </w:divBdr>
    </w:div>
    <w:div w:id="2036079698">
      <w:bodyDiv w:val="1"/>
      <w:marLeft w:val="0"/>
      <w:marRight w:val="0"/>
      <w:marTop w:val="0"/>
      <w:marBottom w:val="0"/>
      <w:divBdr>
        <w:top w:val="none" w:sz="0" w:space="0" w:color="auto"/>
        <w:left w:val="none" w:sz="0" w:space="0" w:color="auto"/>
        <w:bottom w:val="none" w:sz="0" w:space="0" w:color="auto"/>
        <w:right w:val="none" w:sz="0" w:space="0" w:color="auto"/>
      </w:divBdr>
    </w:div>
    <w:div w:id="2074770904">
      <w:bodyDiv w:val="1"/>
      <w:marLeft w:val="0"/>
      <w:marRight w:val="0"/>
      <w:marTop w:val="0"/>
      <w:marBottom w:val="0"/>
      <w:divBdr>
        <w:top w:val="none" w:sz="0" w:space="0" w:color="auto"/>
        <w:left w:val="none" w:sz="0" w:space="0" w:color="auto"/>
        <w:bottom w:val="none" w:sz="0" w:space="0" w:color="auto"/>
        <w:right w:val="none" w:sz="0" w:space="0" w:color="auto"/>
      </w:divBdr>
    </w:div>
    <w:div w:id="21457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closure.1prime.ru/portal/default.aspx?emId=7826705374" TargetMode="External"/><Relationship Id="rId13" Type="http://schemas.openxmlformats.org/officeDocument/2006/relationships/hyperlink" Target="http://ru.cbonds.info/emissions/?reset=&amp;emitent=3576&amp;order=registration_date" TargetMode="External"/><Relationship Id="rId18" Type="http://schemas.openxmlformats.org/officeDocument/2006/relationships/hyperlink" Target="http://disclosure.1prime.ru/portal/default.aspx?emId=7826705374" TargetMode="External"/><Relationship Id="rId26" Type="http://schemas.openxmlformats.org/officeDocument/2006/relationships/hyperlink" Target="consultantplus://offline/ref=459F19AE3001C3DCB97B2834B55E4285F06100262DE95B6CB90B32D461V8R3H" TargetMode="External"/><Relationship Id="rId3" Type="http://schemas.openxmlformats.org/officeDocument/2006/relationships/styles" Target="styles.xml"/><Relationship Id="rId21" Type="http://schemas.openxmlformats.org/officeDocument/2006/relationships/hyperlink" Target="consultantplus://offline/ref=459F19AE3001C3DCB97B2834B55E4285F06100262DE95B6CB90B32D461V8R3H" TargetMode="External"/><Relationship Id="rId7" Type="http://schemas.openxmlformats.org/officeDocument/2006/relationships/endnotes" Target="endnotes.xml"/><Relationship Id="rId12" Type="http://schemas.openxmlformats.org/officeDocument/2006/relationships/hyperlink" Target="http://ru.cbonds.info/emissions/?reset=&amp;emitent=3576&amp;order=state_reg_number" TargetMode="External"/><Relationship Id="rId17" Type="http://schemas.openxmlformats.org/officeDocument/2006/relationships/hyperlink" Target="mailto:reception@bdo.ru" TargetMode="External"/><Relationship Id="rId25" Type="http://schemas.openxmlformats.org/officeDocument/2006/relationships/hyperlink" Target="http://disclosure.1prime.ru/portal/default.aspx?emId=7826705374"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info@bae.ru" TargetMode="External"/><Relationship Id="rId20" Type="http://schemas.openxmlformats.org/officeDocument/2006/relationships/hyperlink" Target="consultantplus://offline/ref=459F19AE3001C3DCB97B2834B55E4285F06100262DE95B6CB90B32D461V8R3H" TargetMode="External"/><Relationship Id="rId29" Type="http://schemas.openxmlformats.org/officeDocument/2006/relationships/hyperlink" Target="consultantplus://offline/ref=B0EE210D39774569C80AABBDEBB4CE06044AD89705FE4AF0B22115DEAF41C855D247324F2C5A774Dr5L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cbonds.info/emissions/?reset=&amp;emitent=3576&amp;order=announced_volume" TargetMode="External"/><Relationship Id="rId24" Type="http://schemas.openxmlformats.org/officeDocument/2006/relationships/hyperlink" Target="mailto:spb@baltlease.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u.cbonds.info/emissions/issue/37495" TargetMode="External"/><Relationship Id="rId23" Type="http://schemas.openxmlformats.org/officeDocument/2006/relationships/hyperlink" Target="http://www.baltlease.ru" TargetMode="External"/><Relationship Id="rId28" Type="http://schemas.openxmlformats.org/officeDocument/2006/relationships/hyperlink" Target="consultantplus://offline/ref=542DE507CEB013CED9ADFD704F71D801E77B028B65A4B4310E6A1C7DDB05F3J" TargetMode="External"/><Relationship Id="rId10" Type="http://schemas.openxmlformats.org/officeDocument/2006/relationships/hyperlink" Target="http://ru.cbonds.info/emissions/?reset=&amp;emitent=3576&amp;order=document&amp;dir=DESC" TargetMode="External"/><Relationship Id="rId19" Type="http://schemas.openxmlformats.org/officeDocument/2006/relationships/hyperlink" Target="http://www.baltlease.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ltlease.ru" TargetMode="External"/><Relationship Id="rId14" Type="http://schemas.openxmlformats.org/officeDocument/2006/relationships/hyperlink" Target="http://ru.cbonds.info/emissions/issue/32695" TargetMode="External"/><Relationship Id="rId22" Type="http://schemas.openxmlformats.org/officeDocument/2006/relationships/hyperlink" Target="http://disclosure.1prime.ru/portal/default.aspx?emId=7826705374" TargetMode="External"/><Relationship Id="rId27" Type="http://schemas.openxmlformats.org/officeDocument/2006/relationships/hyperlink" Target="consultantplus://offline/ref=459F19AE3001C3DCB97B2834B55E4285F06100262DE95B6CB90B32D461V8R3H"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7BF42-3909-49EB-A27B-1F8A9465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50618</Words>
  <Characters>288527</Characters>
  <Application>Microsoft Office Word</Application>
  <DocSecurity>0</DocSecurity>
  <Lines>2404</Lines>
  <Paragraphs>676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Болванка</vt:lpstr>
      <vt:lpstr>Болванка</vt:lpstr>
    </vt:vector>
  </TitlesOfParts>
  <Company>ОАО "ФФК"</Company>
  <LinksUpToDate>false</LinksUpToDate>
  <CharactersWithSpaces>338469</CharactersWithSpaces>
  <SharedDoc>false</SharedDoc>
  <HLinks>
    <vt:vector size="1074" baseType="variant">
      <vt:variant>
        <vt:i4>2293886</vt:i4>
      </vt:variant>
      <vt:variant>
        <vt:i4>957</vt:i4>
      </vt:variant>
      <vt:variant>
        <vt:i4>0</vt:i4>
      </vt:variant>
      <vt:variant>
        <vt:i4>5</vt:i4>
      </vt:variant>
      <vt:variant>
        <vt:lpwstr>http://www.ra-national.ru/</vt:lpwstr>
      </vt:variant>
      <vt:variant>
        <vt:lpwstr/>
      </vt:variant>
      <vt:variant>
        <vt:i4>1769561</vt:i4>
      </vt:variant>
      <vt:variant>
        <vt:i4>954</vt:i4>
      </vt:variant>
      <vt:variant>
        <vt:i4>0</vt:i4>
      </vt:variant>
      <vt:variant>
        <vt:i4>5</vt:i4>
      </vt:variant>
      <vt:variant>
        <vt:lpwstr>consultantplus://offline/ref=3506FBD8D0BF92C1DB0AB6A5284C8A92D1FE9BE73BEBB0C0CCA9C9FF5688F02B96BA1EDE584BF8hEO4K</vt:lpwstr>
      </vt:variant>
      <vt:variant>
        <vt:lpwstr/>
      </vt:variant>
      <vt:variant>
        <vt:i4>2621560</vt:i4>
      </vt:variant>
      <vt:variant>
        <vt:i4>951</vt:i4>
      </vt:variant>
      <vt:variant>
        <vt:i4>0</vt:i4>
      </vt:variant>
      <vt:variant>
        <vt:i4>5</vt:i4>
      </vt:variant>
      <vt:variant>
        <vt:lpwstr>http://www.e-disclosure.ru/portal/company.aspx?id=33588</vt:lpwstr>
      </vt:variant>
      <vt:variant>
        <vt:lpwstr/>
      </vt:variant>
      <vt:variant>
        <vt:i4>3997754</vt:i4>
      </vt:variant>
      <vt:variant>
        <vt:i4>948</vt:i4>
      </vt:variant>
      <vt:variant>
        <vt:i4>0</vt:i4>
      </vt:variant>
      <vt:variant>
        <vt:i4>5</vt:i4>
      </vt:variant>
      <vt:variant>
        <vt:lpwstr>consultantplus://offline/ref=B0EE210D39774569C80AABBDEBB4CE06044AD89705FE4AF0B22115DEAF41C855D247324F2C5A774Dr5LDH</vt:lpwstr>
      </vt:variant>
      <vt:variant>
        <vt:lpwstr/>
      </vt:variant>
      <vt:variant>
        <vt:i4>4325377</vt:i4>
      </vt:variant>
      <vt:variant>
        <vt:i4>945</vt:i4>
      </vt:variant>
      <vt:variant>
        <vt:i4>0</vt:i4>
      </vt:variant>
      <vt:variant>
        <vt:i4>5</vt:i4>
      </vt:variant>
      <vt:variant>
        <vt:lpwstr>consultantplus://offline/ref=542DE507CEB013CED9ADFD704F71D801E77B028B65A4B4310E6A1C7DDB05F3J</vt:lpwstr>
      </vt:variant>
      <vt:variant>
        <vt:lpwstr/>
      </vt:variant>
      <vt:variant>
        <vt:i4>2949230</vt:i4>
      </vt:variant>
      <vt:variant>
        <vt:i4>942</vt:i4>
      </vt:variant>
      <vt:variant>
        <vt:i4>0</vt:i4>
      </vt:variant>
      <vt:variant>
        <vt:i4>5</vt:i4>
      </vt:variant>
      <vt:variant>
        <vt:lpwstr>consultantplus://offline/ref=542DE507CEB013CED9ADFD704F71D801E778058F61A7B4310E6A1C7DDB535DA64591EA738DA1901F03F0J</vt:lpwstr>
      </vt:variant>
      <vt:variant>
        <vt:lpwstr/>
      </vt:variant>
      <vt:variant>
        <vt:i4>2949226</vt:i4>
      </vt:variant>
      <vt:variant>
        <vt:i4>939</vt:i4>
      </vt:variant>
      <vt:variant>
        <vt:i4>0</vt:i4>
      </vt:variant>
      <vt:variant>
        <vt:i4>5</vt:i4>
      </vt:variant>
      <vt:variant>
        <vt:lpwstr>consultantplus://offline/ref=542DE507CEB013CED9ADFD704F71D801E778058F61A7B4310E6A1C7DDB535DA64591EA738DA1901F03F4J</vt:lpwstr>
      </vt:variant>
      <vt:variant>
        <vt:lpwstr/>
      </vt:variant>
      <vt:variant>
        <vt:i4>2621560</vt:i4>
      </vt:variant>
      <vt:variant>
        <vt:i4>936</vt:i4>
      </vt:variant>
      <vt:variant>
        <vt:i4>0</vt:i4>
      </vt:variant>
      <vt:variant>
        <vt:i4>5</vt:i4>
      </vt:variant>
      <vt:variant>
        <vt:lpwstr>http://www.e-disclosure.ru/portal/company.aspx?id=33588</vt:lpwstr>
      </vt:variant>
      <vt:variant>
        <vt:lpwstr/>
      </vt:variant>
      <vt:variant>
        <vt:i4>2621560</vt:i4>
      </vt:variant>
      <vt:variant>
        <vt:i4>933</vt:i4>
      </vt:variant>
      <vt:variant>
        <vt:i4>0</vt:i4>
      </vt:variant>
      <vt:variant>
        <vt:i4>5</vt:i4>
      </vt:variant>
      <vt:variant>
        <vt:lpwstr>http://www.e-disclosure.ru/portal/company.aspx?id=33588</vt:lpwstr>
      </vt:variant>
      <vt:variant>
        <vt:lpwstr/>
      </vt:variant>
      <vt:variant>
        <vt:i4>2621560</vt:i4>
      </vt:variant>
      <vt:variant>
        <vt:i4>930</vt:i4>
      </vt:variant>
      <vt:variant>
        <vt:i4>0</vt:i4>
      </vt:variant>
      <vt:variant>
        <vt:i4>5</vt:i4>
      </vt:variant>
      <vt:variant>
        <vt:lpwstr>http://www.e-disclosure.ru/portal/company.aspx?id=33588</vt:lpwstr>
      </vt:variant>
      <vt:variant>
        <vt:lpwstr/>
      </vt:variant>
      <vt:variant>
        <vt:i4>2621560</vt:i4>
      </vt:variant>
      <vt:variant>
        <vt:i4>927</vt:i4>
      </vt:variant>
      <vt:variant>
        <vt:i4>0</vt:i4>
      </vt:variant>
      <vt:variant>
        <vt:i4>5</vt:i4>
      </vt:variant>
      <vt:variant>
        <vt:lpwstr>http://www.e-disclosure.ru/portal/company.aspx?id=33588</vt:lpwstr>
      </vt:variant>
      <vt:variant>
        <vt:lpwstr/>
      </vt:variant>
      <vt:variant>
        <vt:i4>2621560</vt:i4>
      </vt:variant>
      <vt:variant>
        <vt:i4>924</vt:i4>
      </vt:variant>
      <vt:variant>
        <vt:i4>0</vt:i4>
      </vt:variant>
      <vt:variant>
        <vt:i4>5</vt:i4>
      </vt:variant>
      <vt:variant>
        <vt:lpwstr>http://www.e-disclosure.ru/portal/company.aspx?id=33588</vt:lpwstr>
      </vt:variant>
      <vt:variant>
        <vt:lpwstr/>
      </vt:variant>
      <vt:variant>
        <vt:i4>2621560</vt:i4>
      </vt:variant>
      <vt:variant>
        <vt:i4>921</vt:i4>
      </vt:variant>
      <vt:variant>
        <vt:i4>0</vt:i4>
      </vt:variant>
      <vt:variant>
        <vt:i4>5</vt:i4>
      </vt:variant>
      <vt:variant>
        <vt:lpwstr>http://www.e-disclosure.ru/portal/company.aspx?id=33588</vt:lpwstr>
      </vt:variant>
      <vt:variant>
        <vt:lpwstr/>
      </vt:variant>
      <vt:variant>
        <vt:i4>2621560</vt:i4>
      </vt:variant>
      <vt:variant>
        <vt:i4>918</vt:i4>
      </vt:variant>
      <vt:variant>
        <vt:i4>0</vt:i4>
      </vt:variant>
      <vt:variant>
        <vt:i4>5</vt:i4>
      </vt:variant>
      <vt:variant>
        <vt:lpwstr>http://www.e-disclosure.ru/portal/company.aspx?id=33588</vt:lpwstr>
      </vt:variant>
      <vt:variant>
        <vt:lpwstr/>
      </vt:variant>
      <vt:variant>
        <vt:i4>2621560</vt:i4>
      </vt:variant>
      <vt:variant>
        <vt:i4>915</vt:i4>
      </vt:variant>
      <vt:variant>
        <vt:i4>0</vt:i4>
      </vt:variant>
      <vt:variant>
        <vt:i4>5</vt:i4>
      </vt:variant>
      <vt:variant>
        <vt:lpwstr>http://www.e-disclosure.ru/portal/company.aspx?id=33588</vt:lpwstr>
      </vt:variant>
      <vt:variant>
        <vt:lpwstr/>
      </vt:variant>
      <vt:variant>
        <vt:i4>2621560</vt:i4>
      </vt:variant>
      <vt:variant>
        <vt:i4>912</vt:i4>
      </vt:variant>
      <vt:variant>
        <vt:i4>0</vt:i4>
      </vt:variant>
      <vt:variant>
        <vt:i4>5</vt:i4>
      </vt:variant>
      <vt:variant>
        <vt:lpwstr>http://www.e-disclosure.ru/portal/company.aspx?id=33588</vt:lpwstr>
      </vt:variant>
      <vt:variant>
        <vt:lpwstr/>
      </vt:variant>
      <vt:variant>
        <vt:i4>3473530</vt:i4>
      </vt:variant>
      <vt:variant>
        <vt:i4>909</vt:i4>
      </vt:variant>
      <vt:variant>
        <vt:i4>0</vt:i4>
      </vt:variant>
      <vt:variant>
        <vt:i4>5</vt:i4>
      </vt:variant>
      <vt:variant>
        <vt:lpwstr>http://whalefinance.msk.ru/</vt:lpwstr>
      </vt:variant>
      <vt:variant>
        <vt:lpwstr/>
      </vt:variant>
      <vt:variant>
        <vt:i4>2621560</vt:i4>
      </vt:variant>
      <vt:variant>
        <vt:i4>906</vt:i4>
      </vt:variant>
      <vt:variant>
        <vt:i4>0</vt:i4>
      </vt:variant>
      <vt:variant>
        <vt:i4>5</vt:i4>
      </vt:variant>
      <vt:variant>
        <vt:lpwstr>http://www.e-disclosure.ru/portal/company.aspx?id=33588</vt:lpwstr>
      </vt:variant>
      <vt:variant>
        <vt:lpwstr/>
      </vt:variant>
      <vt:variant>
        <vt:i4>5898299</vt:i4>
      </vt:variant>
      <vt:variant>
        <vt:i4>903</vt:i4>
      </vt:variant>
      <vt:variant>
        <vt:i4>0</vt:i4>
      </vt:variant>
      <vt:variant>
        <vt:i4>5</vt:i4>
      </vt:variant>
      <vt:variant>
        <vt:lpwstr>mailto:whalefinance.bonds@gmail.com</vt:lpwstr>
      </vt:variant>
      <vt:variant>
        <vt:lpwstr/>
      </vt:variant>
      <vt:variant>
        <vt:i4>2621560</vt:i4>
      </vt:variant>
      <vt:variant>
        <vt:i4>900</vt:i4>
      </vt:variant>
      <vt:variant>
        <vt:i4>0</vt:i4>
      </vt:variant>
      <vt:variant>
        <vt:i4>5</vt:i4>
      </vt:variant>
      <vt:variant>
        <vt:lpwstr>http://www.e-disclosure.ru/portal/company.aspx?id=33588</vt:lpwstr>
      </vt:variant>
      <vt:variant>
        <vt:lpwstr/>
      </vt:variant>
      <vt:variant>
        <vt:i4>2621560</vt:i4>
      </vt:variant>
      <vt:variant>
        <vt:i4>897</vt:i4>
      </vt:variant>
      <vt:variant>
        <vt:i4>0</vt:i4>
      </vt:variant>
      <vt:variant>
        <vt:i4>5</vt:i4>
      </vt:variant>
      <vt:variant>
        <vt:lpwstr>http://www.e-disclosure.ru/portal/company.aspx?id=33588</vt:lpwstr>
      </vt:variant>
      <vt:variant>
        <vt:lpwstr/>
      </vt:variant>
      <vt:variant>
        <vt:i4>2621560</vt:i4>
      </vt:variant>
      <vt:variant>
        <vt:i4>894</vt:i4>
      </vt:variant>
      <vt:variant>
        <vt:i4>0</vt:i4>
      </vt:variant>
      <vt:variant>
        <vt:i4>5</vt:i4>
      </vt:variant>
      <vt:variant>
        <vt:lpwstr>http://www.e-disclosure.ru/portal/company.aspx?id=33588</vt:lpwstr>
      </vt:variant>
      <vt:variant>
        <vt:lpwstr/>
      </vt:variant>
      <vt:variant>
        <vt:i4>2621560</vt:i4>
      </vt:variant>
      <vt:variant>
        <vt:i4>891</vt:i4>
      </vt:variant>
      <vt:variant>
        <vt:i4>0</vt:i4>
      </vt:variant>
      <vt:variant>
        <vt:i4>5</vt:i4>
      </vt:variant>
      <vt:variant>
        <vt:lpwstr>http://www.e-disclosure.ru/portal/company.aspx?id=33588</vt:lpwstr>
      </vt:variant>
      <vt:variant>
        <vt:lpwstr/>
      </vt:variant>
      <vt:variant>
        <vt:i4>2621560</vt:i4>
      </vt:variant>
      <vt:variant>
        <vt:i4>888</vt:i4>
      </vt:variant>
      <vt:variant>
        <vt:i4>0</vt:i4>
      </vt:variant>
      <vt:variant>
        <vt:i4>5</vt:i4>
      </vt:variant>
      <vt:variant>
        <vt:lpwstr>http://www.e-disclosure.ru/portal/company.aspx?id=33588</vt:lpwstr>
      </vt:variant>
      <vt:variant>
        <vt:lpwstr/>
      </vt:variant>
      <vt:variant>
        <vt:i4>2621560</vt:i4>
      </vt:variant>
      <vt:variant>
        <vt:i4>885</vt:i4>
      </vt:variant>
      <vt:variant>
        <vt:i4>0</vt:i4>
      </vt:variant>
      <vt:variant>
        <vt:i4>5</vt:i4>
      </vt:variant>
      <vt:variant>
        <vt:lpwstr>http://www.e-disclosure.ru/portal/company.aspx?id=33588</vt:lpwstr>
      </vt:variant>
      <vt:variant>
        <vt:lpwstr/>
      </vt:variant>
      <vt:variant>
        <vt:i4>2621560</vt:i4>
      </vt:variant>
      <vt:variant>
        <vt:i4>882</vt:i4>
      </vt:variant>
      <vt:variant>
        <vt:i4>0</vt:i4>
      </vt:variant>
      <vt:variant>
        <vt:i4>5</vt:i4>
      </vt:variant>
      <vt:variant>
        <vt:lpwstr>http://www.e-disclosure.ru/portal/company.aspx?id=33588</vt:lpwstr>
      </vt:variant>
      <vt:variant>
        <vt:lpwstr/>
      </vt:variant>
      <vt:variant>
        <vt:i4>2621560</vt:i4>
      </vt:variant>
      <vt:variant>
        <vt:i4>879</vt:i4>
      </vt:variant>
      <vt:variant>
        <vt:i4>0</vt:i4>
      </vt:variant>
      <vt:variant>
        <vt:i4>5</vt:i4>
      </vt:variant>
      <vt:variant>
        <vt:lpwstr>http://www.e-disclosure.ru/portal/company.aspx?id=33588</vt:lpwstr>
      </vt:variant>
      <vt:variant>
        <vt:lpwstr/>
      </vt:variant>
      <vt:variant>
        <vt:i4>2621560</vt:i4>
      </vt:variant>
      <vt:variant>
        <vt:i4>876</vt:i4>
      </vt:variant>
      <vt:variant>
        <vt:i4>0</vt:i4>
      </vt:variant>
      <vt:variant>
        <vt:i4>5</vt:i4>
      </vt:variant>
      <vt:variant>
        <vt:lpwstr>http://www.e-disclosure.ru/portal/company.aspx?id=33588</vt:lpwstr>
      </vt:variant>
      <vt:variant>
        <vt:lpwstr/>
      </vt:variant>
      <vt:variant>
        <vt:i4>2621560</vt:i4>
      </vt:variant>
      <vt:variant>
        <vt:i4>873</vt:i4>
      </vt:variant>
      <vt:variant>
        <vt:i4>0</vt:i4>
      </vt:variant>
      <vt:variant>
        <vt:i4>5</vt:i4>
      </vt:variant>
      <vt:variant>
        <vt:lpwstr>http://www.e-disclosure.ru/portal/company.aspx?id=33588</vt:lpwstr>
      </vt:variant>
      <vt:variant>
        <vt:lpwstr/>
      </vt:variant>
      <vt:variant>
        <vt:i4>2621560</vt:i4>
      </vt:variant>
      <vt:variant>
        <vt:i4>870</vt:i4>
      </vt:variant>
      <vt:variant>
        <vt:i4>0</vt:i4>
      </vt:variant>
      <vt:variant>
        <vt:i4>5</vt:i4>
      </vt:variant>
      <vt:variant>
        <vt:lpwstr>http://www.e-disclosure.ru/portal/company.aspx?id=33588</vt:lpwstr>
      </vt:variant>
      <vt:variant>
        <vt:lpwstr/>
      </vt:variant>
      <vt:variant>
        <vt:i4>2621560</vt:i4>
      </vt:variant>
      <vt:variant>
        <vt:i4>867</vt:i4>
      </vt:variant>
      <vt:variant>
        <vt:i4>0</vt:i4>
      </vt:variant>
      <vt:variant>
        <vt:i4>5</vt:i4>
      </vt:variant>
      <vt:variant>
        <vt:lpwstr>http://www.e-disclosure.ru/portal/company.aspx?id=33588</vt:lpwstr>
      </vt:variant>
      <vt:variant>
        <vt:lpwstr/>
      </vt:variant>
      <vt:variant>
        <vt:i4>2621560</vt:i4>
      </vt:variant>
      <vt:variant>
        <vt:i4>864</vt:i4>
      </vt:variant>
      <vt:variant>
        <vt:i4>0</vt:i4>
      </vt:variant>
      <vt:variant>
        <vt:i4>5</vt:i4>
      </vt:variant>
      <vt:variant>
        <vt:lpwstr>http://www.e-disclosure.ru/portal/company.aspx?id=33588</vt:lpwstr>
      </vt:variant>
      <vt:variant>
        <vt:lpwstr/>
      </vt:variant>
      <vt:variant>
        <vt:i4>3407892</vt:i4>
      </vt:variant>
      <vt:variant>
        <vt:i4>861</vt:i4>
      </vt:variant>
      <vt:variant>
        <vt:i4>0</vt:i4>
      </vt:variant>
      <vt:variant>
        <vt:i4>5</vt:i4>
      </vt:variant>
      <vt:variant>
        <vt:lpwstr>http://www.greenflight.ru/buk_finans/</vt:lpwstr>
      </vt:variant>
      <vt:variant>
        <vt:lpwstr/>
      </vt:variant>
      <vt:variant>
        <vt:i4>5570673</vt:i4>
      </vt:variant>
      <vt:variant>
        <vt:i4>858</vt:i4>
      </vt:variant>
      <vt:variant>
        <vt:i4>0</vt:i4>
      </vt:variant>
      <vt:variant>
        <vt:i4>5</vt:i4>
      </vt:variant>
      <vt:variant>
        <vt:lpwstr>mailto:msk@intekaudit.ru</vt:lpwstr>
      </vt:variant>
      <vt:variant>
        <vt:lpwstr/>
      </vt:variant>
      <vt:variant>
        <vt:i4>2621560</vt:i4>
      </vt:variant>
      <vt:variant>
        <vt:i4>855</vt:i4>
      </vt:variant>
      <vt:variant>
        <vt:i4>0</vt:i4>
      </vt:variant>
      <vt:variant>
        <vt:i4>5</vt:i4>
      </vt:variant>
      <vt:variant>
        <vt:lpwstr>http://www.e-disclosure.ru/portal/company.aspx?id=33588</vt:lpwstr>
      </vt:variant>
      <vt:variant>
        <vt:lpwstr/>
      </vt:variant>
      <vt:variant>
        <vt:i4>2621560</vt:i4>
      </vt:variant>
      <vt:variant>
        <vt:i4>852</vt:i4>
      </vt:variant>
      <vt:variant>
        <vt:i4>0</vt:i4>
      </vt:variant>
      <vt:variant>
        <vt:i4>5</vt:i4>
      </vt:variant>
      <vt:variant>
        <vt:lpwstr>http://www.e-disclosure.ru/portal/company.aspx?id=33588</vt:lpwstr>
      </vt:variant>
      <vt:variant>
        <vt:lpwstr/>
      </vt:variant>
      <vt:variant>
        <vt:i4>2621560</vt:i4>
      </vt:variant>
      <vt:variant>
        <vt:i4>849</vt:i4>
      </vt:variant>
      <vt:variant>
        <vt:i4>0</vt:i4>
      </vt:variant>
      <vt:variant>
        <vt:i4>5</vt:i4>
      </vt:variant>
      <vt:variant>
        <vt:lpwstr>http://www.e-disclosure.ru/portal/company.aspx?id=33588</vt:lpwstr>
      </vt:variant>
      <vt:variant>
        <vt:lpwstr/>
      </vt:variant>
      <vt:variant>
        <vt:i4>2621560</vt:i4>
      </vt:variant>
      <vt:variant>
        <vt:i4>846</vt:i4>
      </vt:variant>
      <vt:variant>
        <vt:i4>0</vt:i4>
      </vt:variant>
      <vt:variant>
        <vt:i4>5</vt:i4>
      </vt:variant>
      <vt:variant>
        <vt:lpwstr>http://www.e-disclosure.ru/portal/company.aspx?id=33588</vt:lpwstr>
      </vt:variant>
      <vt:variant>
        <vt:lpwstr/>
      </vt:variant>
      <vt:variant>
        <vt:i4>2621560</vt:i4>
      </vt:variant>
      <vt:variant>
        <vt:i4>843</vt:i4>
      </vt:variant>
      <vt:variant>
        <vt:i4>0</vt:i4>
      </vt:variant>
      <vt:variant>
        <vt:i4>5</vt:i4>
      </vt:variant>
      <vt:variant>
        <vt:lpwstr>http://www.e-disclosure.ru/portal/company.aspx?id=33588</vt:lpwstr>
      </vt:variant>
      <vt:variant>
        <vt:lpwstr/>
      </vt:variant>
      <vt:variant>
        <vt:i4>1703988</vt:i4>
      </vt:variant>
      <vt:variant>
        <vt:i4>836</vt:i4>
      </vt:variant>
      <vt:variant>
        <vt:i4>0</vt:i4>
      </vt:variant>
      <vt:variant>
        <vt:i4>5</vt:i4>
      </vt:variant>
      <vt:variant>
        <vt:lpwstr/>
      </vt:variant>
      <vt:variant>
        <vt:lpwstr>_Toc371952318</vt:lpwstr>
      </vt:variant>
      <vt:variant>
        <vt:i4>1703988</vt:i4>
      </vt:variant>
      <vt:variant>
        <vt:i4>830</vt:i4>
      </vt:variant>
      <vt:variant>
        <vt:i4>0</vt:i4>
      </vt:variant>
      <vt:variant>
        <vt:i4>5</vt:i4>
      </vt:variant>
      <vt:variant>
        <vt:lpwstr/>
      </vt:variant>
      <vt:variant>
        <vt:lpwstr>_Toc371952317</vt:lpwstr>
      </vt:variant>
      <vt:variant>
        <vt:i4>1703988</vt:i4>
      </vt:variant>
      <vt:variant>
        <vt:i4>824</vt:i4>
      </vt:variant>
      <vt:variant>
        <vt:i4>0</vt:i4>
      </vt:variant>
      <vt:variant>
        <vt:i4>5</vt:i4>
      </vt:variant>
      <vt:variant>
        <vt:lpwstr/>
      </vt:variant>
      <vt:variant>
        <vt:lpwstr>_Toc371952316</vt:lpwstr>
      </vt:variant>
      <vt:variant>
        <vt:i4>1703988</vt:i4>
      </vt:variant>
      <vt:variant>
        <vt:i4>818</vt:i4>
      </vt:variant>
      <vt:variant>
        <vt:i4>0</vt:i4>
      </vt:variant>
      <vt:variant>
        <vt:i4>5</vt:i4>
      </vt:variant>
      <vt:variant>
        <vt:lpwstr/>
      </vt:variant>
      <vt:variant>
        <vt:lpwstr>_Toc371952315</vt:lpwstr>
      </vt:variant>
      <vt:variant>
        <vt:i4>1703988</vt:i4>
      </vt:variant>
      <vt:variant>
        <vt:i4>812</vt:i4>
      </vt:variant>
      <vt:variant>
        <vt:i4>0</vt:i4>
      </vt:variant>
      <vt:variant>
        <vt:i4>5</vt:i4>
      </vt:variant>
      <vt:variant>
        <vt:lpwstr/>
      </vt:variant>
      <vt:variant>
        <vt:lpwstr>_Toc371952314</vt:lpwstr>
      </vt:variant>
      <vt:variant>
        <vt:i4>1703988</vt:i4>
      </vt:variant>
      <vt:variant>
        <vt:i4>806</vt:i4>
      </vt:variant>
      <vt:variant>
        <vt:i4>0</vt:i4>
      </vt:variant>
      <vt:variant>
        <vt:i4>5</vt:i4>
      </vt:variant>
      <vt:variant>
        <vt:lpwstr/>
      </vt:variant>
      <vt:variant>
        <vt:lpwstr>_Toc371952313</vt:lpwstr>
      </vt:variant>
      <vt:variant>
        <vt:i4>1703988</vt:i4>
      </vt:variant>
      <vt:variant>
        <vt:i4>800</vt:i4>
      </vt:variant>
      <vt:variant>
        <vt:i4>0</vt:i4>
      </vt:variant>
      <vt:variant>
        <vt:i4>5</vt:i4>
      </vt:variant>
      <vt:variant>
        <vt:lpwstr/>
      </vt:variant>
      <vt:variant>
        <vt:lpwstr>_Toc371952312</vt:lpwstr>
      </vt:variant>
      <vt:variant>
        <vt:i4>1703988</vt:i4>
      </vt:variant>
      <vt:variant>
        <vt:i4>794</vt:i4>
      </vt:variant>
      <vt:variant>
        <vt:i4>0</vt:i4>
      </vt:variant>
      <vt:variant>
        <vt:i4>5</vt:i4>
      </vt:variant>
      <vt:variant>
        <vt:lpwstr/>
      </vt:variant>
      <vt:variant>
        <vt:lpwstr>_Toc371952311</vt:lpwstr>
      </vt:variant>
      <vt:variant>
        <vt:i4>1703988</vt:i4>
      </vt:variant>
      <vt:variant>
        <vt:i4>788</vt:i4>
      </vt:variant>
      <vt:variant>
        <vt:i4>0</vt:i4>
      </vt:variant>
      <vt:variant>
        <vt:i4>5</vt:i4>
      </vt:variant>
      <vt:variant>
        <vt:lpwstr/>
      </vt:variant>
      <vt:variant>
        <vt:lpwstr>_Toc371952310</vt:lpwstr>
      </vt:variant>
      <vt:variant>
        <vt:i4>1769524</vt:i4>
      </vt:variant>
      <vt:variant>
        <vt:i4>782</vt:i4>
      </vt:variant>
      <vt:variant>
        <vt:i4>0</vt:i4>
      </vt:variant>
      <vt:variant>
        <vt:i4>5</vt:i4>
      </vt:variant>
      <vt:variant>
        <vt:lpwstr/>
      </vt:variant>
      <vt:variant>
        <vt:lpwstr>_Toc371952309</vt:lpwstr>
      </vt:variant>
      <vt:variant>
        <vt:i4>1769524</vt:i4>
      </vt:variant>
      <vt:variant>
        <vt:i4>776</vt:i4>
      </vt:variant>
      <vt:variant>
        <vt:i4>0</vt:i4>
      </vt:variant>
      <vt:variant>
        <vt:i4>5</vt:i4>
      </vt:variant>
      <vt:variant>
        <vt:lpwstr/>
      </vt:variant>
      <vt:variant>
        <vt:lpwstr>_Toc371952308</vt:lpwstr>
      </vt:variant>
      <vt:variant>
        <vt:i4>1769524</vt:i4>
      </vt:variant>
      <vt:variant>
        <vt:i4>770</vt:i4>
      </vt:variant>
      <vt:variant>
        <vt:i4>0</vt:i4>
      </vt:variant>
      <vt:variant>
        <vt:i4>5</vt:i4>
      </vt:variant>
      <vt:variant>
        <vt:lpwstr/>
      </vt:variant>
      <vt:variant>
        <vt:lpwstr>_Toc371952307</vt:lpwstr>
      </vt:variant>
      <vt:variant>
        <vt:i4>1769524</vt:i4>
      </vt:variant>
      <vt:variant>
        <vt:i4>764</vt:i4>
      </vt:variant>
      <vt:variant>
        <vt:i4>0</vt:i4>
      </vt:variant>
      <vt:variant>
        <vt:i4>5</vt:i4>
      </vt:variant>
      <vt:variant>
        <vt:lpwstr/>
      </vt:variant>
      <vt:variant>
        <vt:lpwstr>_Toc371952306</vt:lpwstr>
      </vt:variant>
      <vt:variant>
        <vt:i4>1769524</vt:i4>
      </vt:variant>
      <vt:variant>
        <vt:i4>758</vt:i4>
      </vt:variant>
      <vt:variant>
        <vt:i4>0</vt:i4>
      </vt:variant>
      <vt:variant>
        <vt:i4>5</vt:i4>
      </vt:variant>
      <vt:variant>
        <vt:lpwstr/>
      </vt:variant>
      <vt:variant>
        <vt:lpwstr>_Toc371952305</vt:lpwstr>
      </vt:variant>
      <vt:variant>
        <vt:i4>1769524</vt:i4>
      </vt:variant>
      <vt:variant>
        <vt:i4>752</vt:i4>
      </vt:variant>
      <vt:variant>
        <vt:i4>0</vt:i4>
      </vt:variant>
      <vt:variant>
        <vt:i4>5</vt:i4>
      </vt:variant>
      <vt:variant>
        <vt:lpwstr/>
      </vt:variant>
      <vt:variant>
        <vt:lpwstr>_Toc371952304</vt:lpwstr>
      </vt:variant>
      <vt:variant>
        <vt:i4>1769524</vt:i4>
      </vt:variant>
      <vt:variant>
        <vt:i4>746</vt:i4>
      </vt:variant>
      <vt:variant>
        <vt:i4>0</vt:i4>
      </vt:variant>
      <vt:variant>
        <vt:i4>5</vt:i4>
      </vt:variant>
      <vt:variant>
        <vt:lpwstr/>
      </vt:variant>
      <vt:variant>
        <vt:lpwstr>_Toc371952303</vt:lpwstr>
      </vt:variant>
      <vt:variant>
        <vt:i4>1769524</vt:i4>
      </vt:variant>
      <vt:variant>
        <vt:i4>740</vt:i4>
      </vt:variant>
      <vt:variant>
        <vt:i4>0</vt:i4>
      </vt:variant>
      <vt:variant>
        <vt:i4>5</vt:i4>
      </vt:variant>
      <vt:variant>
        <vt:lpwstr/>
      </vt:variant>
      <vt:variant>
        <vt:lpwstr>_Toc371952302</vt:lpwstr>
      </vt:variant>
      <vt:variant>
        <vt:i4>1769524</vt:i4>
      </vt:variant>
      <vt:variant>
        <vt:i4>734</vt:i4>
      </vt:variant>
      <vt:variant>
        <vt:i4>0</vt:i4>
      </vt:variant>
      <vt:variant>
        <vt:i4>5</vt:i4>
      </vt:variant>
      <vt:variant>
        <vt:lpwstr/>
      </vt:variant>
      <vt:variant>
        <vt:lpwstr>_Toc371952301</vt:lpwstr>
      </vt:variant>
      <vt:variant>
        <vt:i4>1769524</vt:i4>
      </vt:variant>
      <vt:variant>
        <vt:i4>728</vt:i4>
      </vt:variant>
      <vt:variant>
        <vt:i4>0</vt:i4>
      </vt:variant>
      <vt:variant>
        <vt:i4>5</vt:i4>
      </vt:variant>
      <vt:variant>
        <vt:lpwstr/>
      </vt:variant>
      <vt:variant>
        <vt:lpwstr>_Toc371952300</vt:lpwstr>
      </vt:variant>
      <vt:variant>
        <vt:i4>1179701</vt:i4>
      </vt:variant>
      <vt:variant>
        <vt:i4>722</vt:i4>
      </vt:variant>
      <vt:variant>
        <vt:i4>0</vt:i4>
      </vt:variant>
      <vt:variant>
        <vt:i4>5</vt:i4>
      </vt:variant>
      <vt:variant>
        <vt:lpwstr/>
      </vt:variant>
      <vt:variant>
        <vt:lpwstr>_Toc371952299</vt:lpwstr>
      </vt:variant>
      <vt:variant>
        <vt:i4>1179701</vt:i4>
      </vt:variant>
      <vt:variant>
        <vt:i4>716</vt:i4>
      </vt:variant>
      <vt:variant>
        <vt:i4>0</vt:i4>
      </vt:variant>
      <vt:variant>
        <vt:i4>5</vt:i4>
      </vt:variant>
      <vt:variant>
        <vt:lpwstr/>
      </vt:variant>
      <vt:variant>
        <vt:lpwstr>_Toc371952298</vt:lpwstr>
      </vt:variant>
      <vt:variant>
        <vt:i4>1179701</vt:i4>
      </vt:variant>
      <vt:variant>
        <vt:i4>710</vt:i4>
      </vt:variant>
      <vt:variant>
        <vt:i4>0</vt:i4>
      </vt:variant>
      <vt:variant>
        <vt:i4>5</vt:i4>
      </vt:variant>
      <vt:variant>
        <vt:lpwstr/>
      </vt:variant>
      <vt:variant>
        <vt:lpwstr>_Toc371952297</vt:lpwstr>
      </vt:variant>
      <vt:variant>
        <vt:i4>1179701</vt:i4>
      </vt:variant>
      <vt:variant>
        <vt:i4>704</vt:i4>
      </vt:variant>
      <vt:variant>
        <vt:i4>0</vt:i4>
      </vt:variant>
      <vt:variant>
        <vt:i4>5</vt:i4>
      </vt:variant>
      <vt:variant>
        <vt:lpwstr/>
      </vt:variant>
      <vt:variant>
        <vt:lpwstr>_Toc371952296</vt:lpwstr>
      </vt:variant>
      <vt:variant>
        <vt:i4>1179701</vt:i4>
      </vt:variant>
      <vt:variant>
        <vt:i4>698</vt:i4>
      </vt:variant>
      <vt:variant>
        <vt:i4>0</vt:i4>
      </vt:variant>
      <vt:variant>
        <vt:i4>5</vt:i4>
      </vt:variant>
      <vt:variant>
        <vt:lpwstr/>
      </vt:variant>
      <vt:variant>
        <vt:lpwstr>_Toc371952295</vt:lpwstr>
      </vt:variant>
      <vt:variant>
        <vt:i4>1179701</vt:i4>
      </vt:variant>
      <vt:variant>
        <vt:i4>692</vt:i4>
      </vt:variant>
      <vt:variant>
        <vt:i4>0</vt:i4>
      </vt:variant>
      <vt:variant>
        <vt:i4>5</vt:i4>
      </vt:variant>
      <vt:variant>
        <vt:lpwstr/>
      </vt:variant>
      <vt:variant>
        <vt:lpwstr>_Toc371952294</vt:lpwstr>
      </vt:variant>
      <vt:variant>
        <vt:i4>1179701</vt:i4>
      </vt:variant>
      <vt:variant>
        <vt:i4>686</vt:i4>
      </vt:variant>
      <vt:variant>
        <vt:i4>0</vt:i4>
      </vt:variant>
      <vt:variant>
        <vt:i4>5</vt:i4>
      </vt:variant>
      <vt:variant>
        <vt:lpwstr/>
      </vt:variant>
      <vt:variant>
        <vt:lpwstr>_Toc371952293</vt:lpwstr>
      </vt:variant>
      <vt:variant>
        <vt:i4>1179701</vt:i4>
      </vt:variant>
      <vt:variant>
        <vt:i4>680</vt:i4>
      </vt:variant>
      <vt:variant>
        <vt:i4>0</vt:i4>
      </vt:variant>
      <vt:variant>
        <vt:i4>5</vt:i4>
      </vt:variant>
      <vt:variant>
        <vt:lpwstr/>
      </vt:variant>
      <vt:variant>
        <vt:lpwstr>_Toc371952292</vt:lpwstr>
      </vt:variant>
      <vt:variant>
        <vt:i4>1179701</vt:i4>
      </vt:variant>
      <vt:variant>
        <vt:i4>674</vt:i4>
      </vt:variant>
      <vt:variant>
        <vt:i4>0</vt:i4>
      </vt:variant>
      <vt:variant>
        <vt:i4>5</vt:i4>
      </vt:variant>
      <vt:variant>
        <vt:lpwstr/>
      </vt:variant>
      <vt:variant>
        <vt:lpwstr>_Toc371952291</vt:lpwstr>
      </vt:variant>
      <vt:variant>
        <vt:i4>1179701</vt:i4>
      </vt:variant>
      <vt:variant>
        <vt:i4>668</vt:i4>
      </vt:variant>
      <vt:variant>
        <vt:i4>0</vt:i4>
      </vt:variant>
      <vt:variant>
        <vt:i4>5</vt:i4>
      </vt:variant>
      <vt:variant>
        <vt:lpwstr/>
      </vt:variant>
      <vt:variant>
        <vt:lpwstr>_Toc371952290</vt:lpwstr>
      </vt:variant>
      <vt:variant>
        <vt:i4>1245237</vt:i4>
      </vt:variant>
      <vt:variant>
        <vt:i4>662</vt:i4>
      </vt:variant>
      <vt:variant>
        <vt:i4>0</vt:i4>
      </vt:variant>
      <vt:variant>
        <vt:i4>5</vt:i4>
      </vt:variant>
      <vt:variant>
        <vt:lpwstr/>
      </vt:variant>
      <vt:variant>
        <vt:lpwstr>_Toc371952289</vt:lpwstr>
      </vt:variant>
      <vt:variant>
        <vt:i4>1245237</vt:i4>
      </vt:variant>
      <vt:variant>
        <vt:i4>656</vt:i4>
      </vt:variant>
      <vt:variant>
        <vt:i4>0</vt:i4>
      </vt:variant>
      <vt:variant>
        <vt:i4>5</vt:i4>
      </vt:variant>
      <vt:variant>
        <vt:lpwstr/>
      </vt:variant>
      <vt:variant>
        <vt:lpwstr>_Toc371952288</vt:lpwstr>
      </vt:variant>
      <vt:variant>
        <vt:i4>1245237</vt:i4>
      </vt:variant>
      <vt:variant>
        <vt:i4>650</vt:i4>
      </vt:variant>
      <vt:variant>
        <vt:i4>0</vt:i4>
      </vt:variant>
      <vt:variant>
        <vt:i4>5</vt:i4>
      </vt:variant>
      <vt:variant>
        <vt:lpwstr/>
      </vt:variant>
      <vt:variant>
        <vt:lpwstr>_Toc371952287</vt:lpwstr>
      </vt:variant>
      <vt:variant>
        <vt:i4>1245237</vt:i4>
      </vt:variant>
      <vt:variant>
        <vt:i4>644</vt:i4>
      </vt:variant>
      <vt:variant>
        <vt:i4>0</vt:i4>
      </vt:variant>
      <vt:variant>
        <vt:i4>5</vt:i4>
      </vt:variant>
      <vt:variant>
        <vt:lpwstr/>
      </vt:variant>
      <vt:variant>
        <vt:lpwstr>_Toc371952286</vt:lpwstr>
      </vt:variant>
      <vt:variant>
        <vt:i4>1245237</vt:i4>
      </vt:variant>
      <vt:variant>
        <vt:i4>638</vt:i4>
      </vt:variant>
      <vt:variant>
        <vt:i4>0</vt:i4>
      </vt:variant>
      <vt:variant>
        <vt:i4>5</vt:i4>
      </vt:variant>
      <vt:variant>
        <vt:lpwstr/>
      </vt:variant>
      <vt:variant>
        <vt:lpwstr>_Toc371952285</vt:lpwstr>
      </vt:variant>
      <vt:variant>
        <vt:i4>1245237</vt:i4>
      </vt:variant>
      <vt:variant>
        <vt:i4>632</vt:i4>
      </vt:variant>
      <vt:variant>
        <vt:i4>0</vt:i4>
      </vt:variant>
      <vt:variant>
        <vt:i4>5</vt:i4>
      </vt:variant>
      <vt:variant>
        <vt:lpwstr/>
      </vt:variant>
      <vt:variant>
        <vt:lpwstr>_Toc371952284</vt:lpwstr>
      </vt:variant>
      <vt:variant>
        <vt:i4>1245237</vt:i4>
      </vt:variant>
      <vt:variant>
        <vt:i4>626</vt:i4>
      </vt:variant>
      <vt:variant>
        <vt:i4>0</vt:i4>
      </vt:variant>
      <vt:variant>
        <vt:i4>5</vt:i4>
      </vt:variant>
      <vt:variant>
        <vt:lpwstr/>
      </vt:variant>
      <vt:variant>
        <vt:lpwstr>_Toc371952283</vt:lpwstr>
      </vt:variant>
      <vt:variant>
        <vt:i4>1245237</vt:i4>
      </vt:variant>
      <vt:variant>
        <vt:i4>620</vt:i4>
      </vt:variant>
      <vt:variant>
        <vt:i4>0</vt:i4>
      </vt:variant>
      <vt:variant>
        <vt:i4>5</vt:i4>
      </vt:variant>
      <vt:variant>
        <vt:lpwstr/>
      </vt:variant>
      <vt:variant>
        <vt:lpwstr>_Toc371952282</vt:lpwstr>
      </vt:variant>
      <vt:variant>
        <vt:i4>1245237</vt:i4>
      </vt:variant>
      <vt:variant>
        <vt:i4>614</vt:i4>
      </vt:variant>
      <vt:variant>
        <vt:i4>0</vt:i4>
      </vt:variant>
      <vt:variant>
        <vt:i4>5</vt:i4>
      </vt:variant>
      <vt:variant>
        <vt:lpwstr/>
      </vt:variant>
      <vt:variant>
        <vt:lpwstr>_Toc371952281</vt:lpwstr>
      </vt:variant>
      <vt:variant>
        <vt:i4>1245237</vt:i4>
      </vt:variant>
      <vt:variant>
        <vt:i4>608</vt:i4>
      </vt:variant>
      <vt:variant>
        <vt:i4>0</vt:i4>
      </vt:variant>
      <vt:variant>
        <vt:i4>5</vt:i4>
      </vt:variant>
      <vt:variant>
        <vt:lpwstr/>
      </vt:variant>
      <vt:variant>
        <vt:lpwstr>_Toc371952280</vt:lpwstr>
      </vt:variant>
      <vt:variant>
        <vt:i4>1835061</vt:i4>
      </vt:variant>
      <vt:variant>
        <vt:i4>602</vt:i4>
      </vt:variant>
      <vt:variant>
        <vt:i4>0</vt:i4>
      </vt:variant>
      <vt:variant>
        <vt:i4>5</vt:i4>
      </vt:variant>
      <vt:variant>
        <vt:lpwstr/>
      </vt:variant>
      <vt:variant>
        <vt:lpwstr>_Toc371952279</vt:lpwstr>
      </vt:variant>
      <vt:variant>
        <vt:i4>1835061</vt:i4>
      </vt:variant>
      <vt:variant>
        <vt:i4>596</vt:i4>
      </vt:variant>
      <vt:variant>
        <vt:i4>0</vt:i4>
      </vt:variant>
      <vt:variant>
        <vt:i4>5</vt:i4>
      </vt:variant>
      <vt:variant>
        <vt:lpwstr/>
      </vt:variant>
      <vt:variant>
        <vt:lpwstr>_Toc371952278</vt:lpwstr>
      </vt:variant>
      <vt:variant>
        <vt:i4>1835061</vt:i4>
      </vt:variant>
      <vt:variant>
        <vt:i4>590</vt:i4>
      </vt:variant>
      <vt:variant>
        <vt:i4>0</vt:i4>
      </vt:variant>
      <vt:variant>
        <vt:i4>5</vt:i4>
      </vt:variant>
      <vt:variant>
        <vt:lpwstr/>
      </vt:variant>
      <vt:variant>
        <vt:lpwstr>_Toc371952277</vt:lpwstr>
      </vt:variant>
      <vt:variant>
        <vt:i4>1835061</vt:i4>
      </vt:variant>
      <vt:variant>
        <vt:i4>584</vt:i4>
      </vt:variant>
      <vt:variant>
        <vt:i4>0</vt:i4>
      </vt:variant>
      <vt:variant>
        <vt:i4>5</vt:i4>
      </vt:variant>
      <vt:variant>
        <vt:lpwstr/>
      </vt:variant>
      <vt:variant>
        <vt:lpwstr>_Toc371952276</vt:lpwstr>
      </vt:variant>
      <vt:variant>
        <vt:i4>1835061</vt:i4>
      </vt:variant>
      <vt:variant>
        <vt:i4>578</vt:i4>
      </vt:variant>
      <vt:variant>
        <vt:i4>0</vt:i4>
      </vt:variant>
      <vt:variant>
        <vt:i4>5</vt:i4>
      </vt:variant>
      <vt:variant>
        <vt:lpwstr/>
      </vt:variant>
      <vt:variant>
        <vt:lpwstr>_Toc371952275</vt:lpwstr>
      </vt:variant>
      <vt:variant>
        <vt:i4>1835061</vt:i4>
      </vt:variant>
      <vt:variant>
        <vt:i4>572</vt:i4>
      </vt:variant>
      <vt:variant>
        <vt:i4>0</vt:i4>
      </vt:variant>
      <vt:variant>
        <vt:i4>5</vt:i4>
      </vt:variant>
      <vt:variant>
        <vt:lpwstr/>
      </vt:variant>
      <vt:variant>
        <vt:lpwstr>_Toc371952274</vt:lpwstr>
      </vt:variant>
      <vt:variant>
        <vt:i4>1835061</vt:i4>
      </vt:variant>
      <vt:variant>
        <vt:i4>566</vt:i4>
      </vt:variant>
      <vt:variant>
        <vt:i4>0</vt:i4>
      </vt:variant>
      <vt:variant>
        <vt:i4>5</vt:i4>
      </vt:variant>
      <vt:variant>
        <vt:lpwstr/>
      </vt:variant>
      <vt:variant>
        <vt:lpwstr>_Toc371952273</vt:lpwstr>
      </vt:variant>
      <vt:variant>
        <vt:i4>1835061</vt:i4>
      </vt:variant>
      <vt:variant>
        <vt:i4>560</vt:i4>
      </vt:variant>
      <vt:variant>
        <vt:i4>0</vt:i4>
      </vt:variant>
      <vt:variant>
        <vt:i4>5</vt:i4>
      </vt:variant>
      <vt:variant>
        <vt:lpwstr/>
      </vt:variant>
      <vt:variant>
        <vt:lpwstr>_Toc371952272</vt:lpwstr>
      </vt:variant>
      <vt:variant>
        <vt:i4>1835061</vt:i4>
      </vt:variant>
      <vt:variant>
        <vt:i4>554</vt:i4>
      </vt:variant>
      <vt:variant>
        <vt:i4>0</vt:i4>
      </vt:variant>
      <vt:variant>
        <vt:i4>5</vt:i4>
      </vt:variant>
      <vt:variant>
        <vt:lpwstr/>
      </vt:variant>
      <vt:variant>
        <vt:lpwstr>_Toc371952271</vt:lpwstr>
      </vt:variant>
      <vt:variant>
        <vt:i4>1835061</vt:i4>
      </vt:variant>
      <vt:variant>
        <vt:i4>548</vt:i4>
      </vt:variant>
      <vt:variant>
        <vt:i4>0</vt:i4>
      </vt:variant>
      <vt:variant>
        <vt:i4>5</vt:i4>
      </vt:variant>
      <vt:variant>
        <vt:lpwstr/>
      </vt:variant>
      <vt:variant>
        <vt:lpwstr>_Toc371952270</vt:lpwstr>
      </vt:variant>
      <vt:variant>
        <vt:i4>1900597</vt:i4>
      </vt:variant>
      <vt:variant>
        <vt:i4>542</vt:i4>
      </vt:variant>
      <vt:variant>
        <vt:i4>0</vt:i4>
      </vt:variant>
      <vt:variant>
        <vt:i4>5</vt:i4>
      </vt:variant>
      <vt:variant>
        <vt:lpwstr/>
      </vt:variant>
      <vt:variant>
        <vt:lpwstr>_Toc371952269</vt:lpwstr>
      </vt:variant>
      <vt:variant>
        <vt:i4>1900597</vt:i4>
      </vt:variant>
      <vt:variant>
        <vt:i4>536</vt:i4>
      </vt:variant>
      <vt:variant>
        <vt:i4>0</vt:i4>
      </vt:variant>
      <vt:variant>
        <vt:i4>5</vt:i4>
      </vt:variant>
      <vt:variant>
        <vt:lpwstr/>
      </vt:variant>
      <vt:variant>
        <vt:lpwstr>_Toc371952268</vt:lpwstr>
      </vt:variant>
      <vt:variant>
        <vt:i4>1900597</vt:i4>
      </vt:variant>
      <vt:variant>
        <vt:i4>530</vt:i4>
      </vt:variant>
      <vt:variant>
        <vt:i4>0</vt:i4>
      </vt:variant>
      <vt:variant>
        <vt:i4>5</vt:i4>
      </vt:variant>
      <vt:variant>
        <vt:lpwstr/>
      </vt:variant>
      <vt:variant>
        <vt:lpwstr>_Toc371952267</vt:lpwstr>
      </vt:variant>
      <vt:variant>
        <vt:i4>1900597</vt:i4>
      </vt:variant>
      <vt:variant>
        <vt:i4>524</vt:i4>
      </vt:variant>
      <vt:variant>
        <vt:i4>0</vt:i4>
      </vt:variant>
      <vt:variant>
        <vt:i4>5</vt:i4>
      </vt:variant>
      <vt:variant>
        <vt:lpwstr/>
      </vt:variant>
      <vt:variant>
        <vt:lpwstr>_Toc371952266</vt:lpwstr>
      </vt:variant>
      <vt:variant>
        <vt:i4>1900597</vt:i4>
      </vt:variant>
      <vt:variant>
        <vt:i4>518</vt:i4>
      </vt:variant>
      <vt:variant>
        <vt:i4>0</vt:i4>
      </vt:variant>
      <vt:variant>
        <vt:i4>5</vt:i4>
      </vt:variant>
      <vt:variant>
        <vt:lpwstr/>
      </vt:variant>
      <vt:variant>
        <vt:lpwstr>_Toc371952265</vt:lpwstr>
      </vt:variant>
      <vt:variant>
        <vt:i4>1900597</vt:i4>
      </vt:variant>
      <vt:variant>
        <vt:i4>512</vt:i4>
      </vt:variant>
      <vt:variant>
        <vt:i4>0</vt:i4>
      </vt:variant>
      <vt:variant>
        <vt:i4>5</vt:i4>
      </vt:variant>
      <vt:variant>
        <vt:lpwstr/>
      </vt:variant>
      <vt:variant>
        <vt:lpwstr>_Toc371952264</vt:lpwstr>
      </vt:variant>
      <vt:variant>
        <vt:i4>1900597</vt:i4>
      </vt:variant>
      <vt:variant>
        <vt:i4>506</vt:i4>
      </vt:variant>
      <vt:variant>
        <vt:i4>0</vt:i4>
      </vt:variant>
      <vt:variant>
        <vt:i4>5</vt:i4>
      </vt:variant>
      <vt:variant>
        <vt:lpwstr/>
      </vt:variant>
      <vt:variant>
        <vt:lpwstr>_Toc371952263</vt:lpwstr>
      </vt:variant>
      <vt:variant>
        <vt:i4>1900597</vt:i4>
      </vt:variant>
      <vt:variant>
        <vt:i4>500</vt:i4>
      </vt:variant>
      <vt:variant>
        <vt:i4>0</vt:i4>
      </vt:variant>
      <vt:variant>
        <vt:i4>5</vt:i4>
      </vt:variant>
      <vt:variant>
        <vt:lpwstr/>
      </vt:variant>
      <vt:variant>
        <vt:lpwstr>_Toc371952262</vt:lpwstr>
      </vt:variant>
      <vt:variant>
        <vt:i4>1900597</vt:i4>
      </vt:variant>
      <vt:variant>
        <vt:i4>494</vt:i4>
      </vt:variant>
      <vt:variant>
        <vt:i4>0</vt:i4>
      </vt:variant>
      <vt:variant>
        <vt:i4>5</vt:i4>
      </vt:variant>
      <vt:variant>
        <vt:lpwstr/>
      </vt:variant>
      <vt:variant>
        <vt:lpwstr>_Toc371952261</vt:lpwstr>
      </vt:variant>
      <vt:variant>
        <vt:i4>1900597</vt:i4>
      </vt:variant>
      <vt:variant>
        <vt:i4>488</vt:i4>
      </vt:variant>
      <vt:variant>
        <vt:i4>0</vt:i4>
      </vt:variant>
      <vt:variant>
        <vt:i4>5</vt:i4>
      </vt:variant>
      <vt:variant>
        <vt:lpwstr/>
      </vt:variant>
      <vt:variant>
        <vt:lpwstr>_Toc371952260</vt:lpwstr>
      </vt:variant>
      <vt:variant>
        <vt:i4>1966133</vt:i4>
      </vt:variant>
      <vt:variant>
        <vt:i4>482</vt:i4>
      </vt:variant>
      <vt:variant>
        <vt:i4>0</vt:i4>
      </vt:variant>
      <vt:variant>
        <vt:i4>5</vt:i4>
      </vt:variant>
      <vt:variant>
        <vt:lpwstr/>
      </vt:variant>
      <vt:variant>
        <vt:lpwstr>_Toc371952259</vt:lpwstr>
      </vt:variant>
      <vt:variant>
        <vt:i4>1966133</vt:i4>
      </vt:variant>
      <vt:variant>
        <vt:i4>476</vt:i4>
      </vt:variant>
      <vt:variant>
        <vt:i4>0</vt:i4>
      </vt:variant>
      <vt:variant>
        <vt:i4>5</vt:i4>
      </vt:variant>
      <vt:variant>
        <vt:lpwstr/>
      </vt:variant>
      <vt:variant>
        <vt:lpwstr>_Toc371952258</vt:lpwstr>
      </vt:variant>
      <vt:variant>
        <vt:i4>1966133</vt:i4>
      </vt:variant>
      <vt:variant>
        <vt:i4>470</vt:i4>
      </vt:variant>
      <vt:variant>
        <vt:i4>0</vt:i4>
      </vt:variant>
      <vt:variant>
        <vt:i4>5</vt:i4>
      </vt:variant>
      <vt:variant>
        <vt:lpwstr/>
      </vt:variant>
      <vt:variant>
        <vt:lpwstr>_Toc371952257</vt:lpwstr>
      </vt:variant>
      <vt:variant>
        <vt:i4>1966133</vt:i4>
      </vt:variant>
      <vt:variant>
        <vt:i4>464</vt:i4>
      </vt:variant>
      <vt:variant>
        <vt:i4>0</vt:i4>
      </vt:variant>
      <vt:variant>
        <vt:i4>5</vt:i4>
      </vt:variant>
      <vt:variant>
        <vt:lpwstr/>
      </vt:variant>
      <vt:variant>
        <vt:lpwstr>_Toc371952256</vt:lpwstr>
      </vt:variant>
      <vt:variant>
        <vt:i4>1966133</vt:i4>
      </vt:variant>
      <vt:variant>
        <vt:i4>458</vt:i4>
      </vt:variant>
      <vt:variant>
        <vt:i4>0</vt:i4>
      </vt:variant>
      <vt:variant>
        <vt:i4>5</vt:i4>
      </vt:variant>
      <vt:variant>
        <vt:lpwstr/>
      </vt:variant>
      <vt:variant>
        <vt:lpwstr>_Toc371952255</vt:lpwstr>
      </vt:variant>
      <vt:variant>
        <vt:i4>1966133</vt:i4>
      </vt:variant>
      <vt:variant>
        <vt:i4>452</vt:i4>
      </vt:variant>
      <vt:variant>
        <vt:i4>0</vt:i4>
      </vt:variant>
      <vt:variant>
        <vt:i4>5</vt:i4>
      </vt:variant>
      <vt:variant>
        <vt:lpwstr/>
      </vt:variant>
      <vt:variant>
        <vt:lpwstr>_Toc371952254</vt:lpwstr>
      </vt:variant>
      <vt:variant>
        <vt:i4>1966133</vt:i4>
      </vt:variant>
      <vt:variant>
        <vt:i4>446</vt:i4>
      </vt:variant>
      <vt:variant>
        <vt:i4>0</vt:i4>
      </vt:variant>
      <vt:variant>
        <vt:i4>5</vt:i4>
      </vt:variant>
      <vt:variant>
        <vt:lpwstr/>
      </vt:variant>
      <vt:variant>
        <vt:lpwstr>_Toc371952253</vt:lpwstr>
      </vt:variant>
      <vt:variant>
        <vt:i4>1966133</vt:i4>
      </vt:variant>
      <vt:variant>
        <vt:i4>440</vt:i4>
      </vt:variant>
      <vt:variant>
        <vt:i4>0</vt:i4>
      </vt:variant>
      <vt:variant>
        <vt:i4>5</vt:i4>
      </vt:variant>
      <vt:variant>
        <vt:lpwstr/>
      </vt:variant>
      <vt:variant>
        <vt:lpwstr>_Toc371952252</vt:lpwstr>
      </vt:variant>
      <vt:variant>
        <vt:i4>1966133</vt:i4>
      </vt:variant>
      <vt:variant>
        <vt:i4>434</vt:i4>
      </vt:variant>
      <vt:variant>
        <vt:i4>0</vt:i4>
      </vt:variant>
      <vt:variant>
        <vt:i4>5</vt:i4>
      </vt:variant>
      <vt:variant>
        <vt:lpwstr/>
      </vt:variant>
      <vt:variant>
        <vt:lpwstr>_Toc371952251</vt:lpwstr>
      </vt:variant>
      <vt:variant>
        <vt:i4>1966133</vt:i4>
      </vt:variant>
      <vt:variant>
        <vt:i4>428</vt:i4>
      </vt:variant>
      <vt:variant>
        <vt:i4>0</vt:i4>
      </vt:variant>
      <vt:variant>
        <vt:i4>5</vt:i4>
      </vt:variant>
      <vt:variant>
        <vt:lpwstr/>
      </vt:variant>
      <vt:variant>
        <vt:lpwstr>_Toc371952250</vt:lpwstr>
      </vt:variant>
      <vt:variant>
        <vt:i4>2031669</vt:i4>
      </vt:variant>
      <vt:variant>
        <vt:i4>422</vt:i4>
      </vt:variant>
      <vt:variant>
        <vt:i4>0</vt:i4>
      </vt:variant>
      <vt:variant>
        <vt:i4>5</vt:i4>
      </vt:variant>
      <vt:variant>
        <vt:lpwstr/>
      </vt:variant>
      <vt:variant>
        <vt:lpwstr>_Toc371952249</vt:lpwstr>
      </vt:variant>
      <vt:variant>
        <vt:i4>2031669</vt:i4>
      </vt:variant>
      <vt:variant>
        <vt:i4>416</vt:i4>
      </vt:variant>
      <vt:variant>
        <vt:i4>0</vt:i4>
      </vt:variant>
      <vt:variant>
        <vt:i4>5</vt:i4>
      </vt:variant>
      <vt:variant>
        <vt:lpwstr/>
      </vt:variant>
      <vt:variant>
        <vt:lpwstr>_Toc371952248</vt:lpwstr>
      </vt:variant>
      <vt:variant>
        <vt:i4>2031669</vt:i4>
      </vt:variant>
      <vt:variant>
        <vt:i4>410</vt:i4>
      </vt:variant>
      <vt:variant>
        <vt:i4>0</vt:i4>
      </vt:variant>
      <vt:variant>
        <vt:i4>5</vt:i4>
      </vt:variant>
      <vt:variant>
        <vt:lpwstr/>
      </vt:variant>
      <vt:variant>
        <vt:lpwstr>_Toc371952247</vt:lpwstr>
      </vt:variant>
      <vt:variant>
        <vt:i4>2031669</vt:i4>
      </vt:variant>
      <vt:variant>
        <vt:i4>404</vt:i4>
      </vt:variant>
      <vt:variant>
        <vt:i4>0</vt:i4>
      </vt:variant>
      <vt:variant>
        <vt:i4>5</vt:i4>
      </vt:variant>
      <vt:variant>
        <vt:lpwstr/>
      </vt:variant>
      <vt:variant>
        <vt:lpwstr>_Toc371952246</vt:lpwstr>
      </vt:variant>
      <vt:variant>
        <vt:i4>2031669</vt:i4>
      </vt:variant>
      <vt:variant>
        <vt:i4>398</vt:i4>
      </vt:variant>
      <vt:variant>
        <vt:i4>0</vt:i4>
      </vt:variant>
      <vt:variant>
        <vt:i4>5</vt:i4>
      </vt:variant>
      <vt:variant>
        <vt:lpwstr/>
      </vt:variant>
      <vt:variant>
        <vt:lpwstr>_Toc371952245</vt:lpwstr>
      </vt:variant>
      <vt:variant>
        <vt:i4>2031669</vt:i4>
      </vt:variant>
      <vt:variant>
        <vt:i4>392</vt:i4>
      </vt:variant>
      <vt:variant>
        <vt:i4>0</vt:i4>
      </vt:variant>
      <vt:variant>
        <vt:i4>5</vt:i4>
      </vt:variant>
      <vt:variant>
        <vt:lpwstr/>
      </vt:variant>
      <vt:variant>
        <vt:lpwstr>_Toc371952244</vt:lpwstr>
      </vt:variant>
      <vt:variant>
        <vt:i4>2031669</vt:i4>
      </vt:variant>
      <vt:variant>
        <vt:i4>386</vt:i4>
      </vt:variant>
      <vt:variant>
        <vt:i4>0</vt:i4>
      </vt:variant>
      <vt:variant>
        <vt:i4>5</vt:i4>
      </vt:variant>
      <vt:variant>
        <vt:lpwstr/>
      </vt:variant>
      <vt:variant>
        <vt:lpwstr>_Toc371952243</vt:lpwstr>
      </vt:variant>
      <vt:variant>
        <vt:i4>2031669</vt:i4>
      </vt:variant>
      <vt:variant>
        <vt:i4>380</vt:i4>
      </vt:variant>
      <vt:variant>
        <vt:i4>0</vt:i4>
      </vt:variant>
      <vt:variant>
        <vt:i4>5</vt:i4>
      </vt:variant>
      <vt:variant>
        <vt:lpwstr/>
      </vt:variant>
      <vt:variant>
        <vt:lpwstr>_Toc371952242</vt:lpwstr>
      </vt:variant>
      <vt:variant>
        <vt:i4>2031669</vt:i4>
      </vt:variant>
      <vt:variant>
        <vt:i4>374</vt:i4>
      </vt:variant>
      <vt:variant>
        <vt:i4>0</vt:i4>
      </vt:variant>
      <vt:variant>
        <vt:i4>5</vt:i4>
      </vt:variant>
      <vt:variant>
        <vt:lpwstr/>
      </vt:variant>
      <vt:variant>
        <vt:lpwstr>_Toc371952241</vt:lpwstr>
      </vt:variant>
      <vt:variant>
        <vt:i4>2031669</vt:i4>
      </vt:variant>
      <vt:variant>
        <vt:i4>368</vt:i4>
      </vt:variant>
      <vt:variant>
        <vt:i4>0</vt:i4>
      </vt:variant>
      <vt:variant>
        <vt:i4>5</vt:i4>
      </vt:variant>
      <vt:variant>
        <vt:lpwstr/>
      </vt:variant>
      <vt:variant>
        <vt:lpwstr>_Toc371952240</vt:lpwstr>
      </vt:variant>
      <vt:variant>
        <vt:i4>1572917</vt:i4>
      </vt:variant>
      <vt:variant>
        <vt:i4>362</vt:i4>
      </vt:variant>
      <vt:variant>
        <vt:i4>0</vt:i4>
      </vt:variant>
      <vt:variant>
        <vt:i4>5</vt:i4>
      </vt:variant>
      <vt:variant>
        <vt:lpwstr/>
      </vt:variant>
      <vt:variant>
        <vt:lpwstr>_Toc371952239</vt:lpwstr>
      </vt:variant>
      <vt:variant>
        <vt:i4>1572917</vt:i4>
      </vt:variant>
      <vt:variant>
        <vt:i4>356</vt:i4>
      </vt:variant>
      <vt:variant>
        <vt:i4>0</vt:i4>
      </vt:variant>
      <vt:variant>
        <vt:i4>5</vt:i4>
      </vt:variant>
      <vt:variant>
        <vt:lpwstr/>
      </vt:variant>
      <vt:variant>
        <vt:lpwstr>_Toc371952238</vt:lpwstr>
      </vt:variant>
      <vt:variant>
        <vt:i4>1572917</vt:i4>
      </vt:variant>
      <vt:variant>
        <vt:i4>350</vt:i4>
      </vt:variant>
      <vt:variant>
        <vt:i4>0</vt:i4>
      </vt:variant>
      <vt:variant>
        <vt:i4>5</vt:i4>
      </vt:variant>
      <vt:variant>
        <vt:lpwstr/>
      </vt:variant>
      <vt:variant>
        <vt:lpwstr>_Toc371952237</vt:lpwstr>
      </vt:variant>
      <vt:variant>
        <vt:i4>1572917</vt:i4>
      </vt:variant>
      <vt:variant>
        <vt:i4>344</vt:i4>
      </vt:variant>
      <vt:variant>
        <vt:i4>0</vt:i4>
      </vt:variant>
      <vt:variant>
        <vt:i4>5</vt:i4>
      </vt:variant>
      <vt:variant>
        <vt:lpwstr/>
      </vt:variant>
      <vt:variant>
        <vt:lpwstr>_Toc371952236</vt:lpwstr>
      </vt:variant>
      <vt:variant>
        <vt:i4>1572917</vt:i4>
      </vt:variant>
      <vt:variant>
        <vt:i4>338</vt:i4>
      </vt:variant>
      <vt:variant>
        <vt:i4>0</vt:i4>
      </vt:variant>
      <vt:variant>
        <vt:i4>5</vt:i4>
      </vt:variant>
      <vt:variant>
        <vt:lpwstr/>
      </vt:variant>
      <vt:variant>
        <vt:lpwstr>_Toc371952235</vt:lpwstr>
      </vt:variant>
      <vt:variant>
        <vt:i4>1572917</vt:i4>
      </vt:variant>
      <vt:variant>
        <vt:i4>332</vt:i4>
      </vt:variant>
      <vt:variant>
        <vt:i4>0</vt:i4>
      </vt:variant>
      <vt:variant>
        <vt:i4>5</vt:i4>
      </vt:variant>
      <vt:variant>
        <vt:lpwstr/>
      </vt:variant>
      <vt:variant>
        <vt:lpwstr>_Toc371952234</vt:lpwstr>
      </vt:variant>
      <vt:variant>
        <vt:i4>1572917</vt:i4>
      </vt:variant>
      <vt:variant>
        <vt:i4>326</vt:i4>
      </vt:variant>
      <vt:variant>
        <vt:i4>0</vt:i4>
      </vt:variant>
      <vt:variant>
        <vt:i4>5</vt:i4>
      </vt:variant>
      <vt:variant>
        <vt:lpwstr/>
      </vt:variant>
      <vt:variant>
        <vt:lpwstr>_Toc371952233</vt:lpwstr>
      </vt:variant>
      <vt:variant>
        <vt:i4>1572917</vt:i4>
      </vt:variant>
      <vt:variant>
        <vt:i4>320</vt:i4>
      </vt:variant>
      <vt:variant>
        <vt:i4>0</vt:i4>
      </vt:variant>
      <vt:variant>
        <vt:i4>5</vt:i4>
      </vt:variant>
      <vt:variant>
        <vt:lpwstr/>
      </vt:variant>
      <vt:variant>
        <vt:lpwstr>_Toc371952232</vt:lpwstr>
      </vt:variant>
      <vt:variant>
        <vt:i4>1572917</vt:i4>
      </vt:variant>
      <vt:variant>
        <vt:i4>314</vt:i4>
      </vt:variant>
      <vt:variant>
        <vt:i4>0</vt:i4>
      </vt:variant>
      <vt:variant>
        <vt:i4>5</vt:i4>
      </vt:variant>
      <vt:variant>
        <vt:lpwstr/>
      </vt:variant>
      <vt:variant>
        <vt:lpwstr>_Toc371952231</vt:lpwstr>
      </vt:variant>
      <vt:variant>
        <vt:i4>1572917</vt:i4>
      </vt:variant>
      <vt:variant>
        <vt:i4>308</vt:i4>
      </vt:variant>
      <vt:variant>
        <vt:i4>0</vt:i4>
      </vt:variant>
      <vt:variant>
        <vt:i4>5</vt:i4>
      </vt:variant>
      <vt:variant>
        <vt:lpwstr/>
      </vt:variant>
      <vt:variant>
        <vt:lpwstr>_Toc371952230</vt:lpwstr>
      </vt:variant>
      <vt:variant>
        <vt:i4>1638453</vt:i4>
      </vt:variant>
      <vt:variant>
        <vt:i4>302</vt:i4>
      </vt:variant>
      <vt:variant>
        <vt:i4>0</vt:i4>
      </vt:variant>
      <vt:variant>
        <vt:i4>5</vt:i4>
      </vt:variant>
      <vt:variant>
        <vt:lpwstr/>
      </vt:variant>
      <vt:variant>
        <vt:lpwstr>_Toc371952229</vt:lpwstr>
      </vt:variant>
      <vt:variant>
        <vt:i4>1638453</vt:i4>
      </vt:variant>
      <vt:variant>
        <vt:i4>296</vt:i4>
      </vt:variant>
      <vt:variant>
        <vt:i4>0</vt:i4>
      </vt:variant>
      <vt:variant>
        <vt:i4>5</vt:i4>
      </vt:variant>
      <vt:variant>
        <vt:lpwstr/>
      </vt:variant>
      <vt:variant>
        <vt:lpwstr>_Toc371952228</vt:lpwstr>
      </vt:variant>
      <vt:variant>
        <vt:i4>1638453</vt:i4>
      </vt:variant>
      <vt:variant>
        <vt:i4>290</vt:i4>
      </vt:variant>
      <vt:variant>
        <vt:i4>0</vt:i4>
      </vt:variant>
      <vt:variant>
        <vt:i4>5</vt:i4>
      </vt:variant>
      <vt:variant>
        <vt:lpwstr/>
      </vt:variant>
      <vt:variant>
        <vt:lpwstr>_Toc371952227</vt:lpwstr>
      </vt:variant>
      <vt:variant>
        <vt:i4>1638453</vt:i4>
      </vt:variant>
      <vt:variant>
        <vt:i4>284</vt:i4>
      </vt:variant>
      <vt:variant>
        <vt:i4>0</vt:i4>
      </vt:variant>
      <vt:variant>
        <vt:i4>5</vt:i4>
      </vt:variant>
      <vt:variant>
        <vt:lpwstr/>
      </vt:variant>
      <vt:variant>
        <vt:lpwstr>_Toc371952226</vt:lpwstr>
      </vt:variant>
      <vt:variant>
        <vt:i4>1638453</vt:i4>
      </vt:variant>
      <vt:variant>
        <vt:i4>278</vt:i4>
      </vt:variant>
      <vt:variant>
        <vt:i4>0</vt:i4>
      </vt:variant>
      <vt:variant>
        <vt:i4>5</vt:i4>
      </vt:variant>
      <vt:variant>
        <vt:lpwstr/>
      </vt:variant>
      <vt:variant>
        <vt:lpwstr>_Toc371952225</vt:lpwstr>
      </vt:variant>
      <vt:variant>
        <vt:i4>1638453</vt:i4>
      </vt:variant>
      <vt:variant>
        <vt:i4>272</vt:i4>
      </vt:variant>
      <vt:variant>
        <vt:i4>0</vt:i4>
      </vt:variant>
      <vt:variant>
        <vt:i4>5</vt:i4>
      </vt:variant>
      <vt:variant>
        <vt:lpwstr/>
      </vt:variant>
      <vt:variant>
        <vt:lpwstr>_Toc371952224</vt:lpwstr>
      </vt:variant>
      <vt:variant>
        <vt:i4>1638453</vt:i4>
      </vt:variant>
      <vt:variant>
        <vt:i4>266</vt:i4>
      </vt:variant>
      <vt:variant>
        <vt:i4>0</vt:i4>
      </vt:variant>
      <vt:variant>
        <vt:i4>5</vt:i4>
      </vt:variant>
      <vt:variant>
        <vt:lpwstr/>
      </vt:variant>
      <vt:variant>
        <vt:lpwstr>_Toc371952223</vt:lpwstr>
      </vt:variant>
      <vt:variant>
        <vt:i4>1638453</vt:i4>
      </vt:variant>
      <vt:variant>
        <vt:i4>260</vt:i4>
      </vt:variant>
      <vt:variant>
        <vt:i4>0</vt:i4>
      </vt:variant>
      <vt:variant>
        <vt:i4>5</vt:i4>
      </vt:variant>
      <vt:variant>
        <vt:lpwstr/>
      </vt:variant>
      <vt:variant>
        <vt:lpwstr>_Toc371952222</vt:lpwstr>
      </vt:variant>
      <vt:variant>
        <vt:i4>1638453</vt:i4>
      </vt:variant>
      <vt:variant>
        <vt:i4>254</vt:i4>
      </vt:variant>
      <vt:variant>
        <vt:i4>0</vt:i4>
      </vt:variant>
      <vt:variant>
        <vt:i4>5</vt:i4>
      </vt:variant>
      <vt:variant>
        <vt:lpwstr/>
      </vt:variant>
      <vt:variant>
        <vt:lpwstr>_Toc371952221</vt:lpwstr>
      </vt:variant>
      <vt:variant>
        <vt:i4>1638453</vt:i4>
      </vt:variant>
      <vt:variant>
        <vt:i4>248</vt:i4>
      </vt:variant>
      <vt:variant>
        <vt:i4>0</vt:i4>
      </vt:variant>
      <vt:variant>
        <vt:i4>5</vt:i4>
      </vt:variant>
      <vt:variant>
        <vt:lpwstr/>
      </vt:variant>
      <vt:variant>
        <vt:lpwstr>_Toc371952220</vt:lpwstr>
      </vt:variant>
      <vt:variant>
        <vt:i4>1703989</vt:i4>
      </vt:variant>
      <vt:variant>
        <vt:i4>242</vt:i4>
      </vt:variant>
      <vt:variant>
        <vt:i4>0</vt:i4>
      </vt:variant>
      <vt:variant>
        <vt:i4>5</vt:i4>
      </vt:variant>
      <vt:variant>
        <vt:lpwstr/>
      </vt:variant>
      <vt:variant>
        <vt:lpwstr>_Toc371952219</vt:lpwstr>
      </vt:variant>
      <vt:variant>
        <vt:i4>1703989</vt:i4>
      </vt:variant>
      <vt:variant>
        <vt:i4>236</vt:i4>
      </vt:variant>
      <vt:variant>
        <vt:i4>0</vt:i4>
      </vt:variant>
      <vt:variant>
        <vt:i4>5</vt:i4>
      </vt:variant>
      <vt:variant>
        <vt:lpwstr/>
      </vt:variant>
      <vt:variant>
        <vt:lpwstr>_Toc371952218</vt:lpwstr>
      </vt:variant>
      <vt:variant>
        <vt:i4>1703989</vt:i4>
      </vt:variant>
      <vt:variant>
        <vt:i4>230</vt:i4>
      </vt:variant>
      <vt:variant>
        <vt:i4>0</vt:i4>
      </vt:variant>
      <vt:variant>
        <vt:i4>5</vt:i4>
      </vt:variant>
      <vt:variant>
        <vt:lpwstr/>
      </vt:variant>
      <vt:variant>
        <vt:lpwstr>_Toc371952217</vt:lpwstr>
      </vt:variant>
      <vt:variant>
        <vt:i4>1703989</vt:i4>
      </vt:variant>
      <vt:variant>
        <vt:i4>224</vt:i4>
      </vt:variant>
      <vt:variant>
        <vt:i4>0</vt:i4>
      </vt:variant>
      <vt:variant>
        <vt:i4>5</vt:i4>
      </vt:variant>
      <vt:variant>
        <vt:lpwstr/>
      </vt:variant>
      <vt:variant>
        <vt:lpwstr>_Toc371952216</vt:lpwstr>
      </vt:variant>
      <vt:variant>
        <vt:i4>1703989</vt:i4>
      </vt:variant>
      <vt:variant>
        <vt:i4>218</vt:i4>
      </vt:variant>
      <vt:variant>
        <vt:i4>0</vt:i4>
      </vt:variant>
      <vt:variant>
        <vt:i4>5</vt:i4>
      </vt:variant>
      <vt:variant>
        <vt:lpwstr/>
      </vt:variant>
      <vt:variant>
        <vt:lpwstr>_Toc371952215</vt:lpwstr>
      </vt:variant>
      <vt:variant>
        <vt:i4>1703989</vt:i4>
      </vt:variant>
      <vt:variant>
        <vt:i4>212</vt:i4>
      </vt:variant>
      <vt:variant>
        <vt:i4>0</vt:i4>
      </vt:variant>
      <vt:variant>
        <vt:i4>5</vt:i4>
      </vt:variant>
      <vt:variant>
        <vt:lpwstr/>
      </vt:variant>
      <vt:variant>
        <vt:lpwstr>_Toc371952214</vt:lpwstr>
      </vt:variant>
      <vt:variant>
        <vt:i4>1703989</vt:i4>
      </vt:variant>
      <vt:variant>
        <vt:i4>206</vt:i4>
      </vt:variant>
      <vt:variant>
        <vt:i4>0</vt:i4>
      </vt:variant>
      <vt:variant>
        <vt:i4>5</vt:i4>
      </vt:variant>
      <vt:variant>
        <vt:lpwstr/>
      </vt:variant>
      <vt:variant>
        <vt:lpwstr>_Toc371952213</vt:lpwstr>
      </vt:variant>
      <vt:variant>
        <vt:i4>1703989</vt:i4>
      </vt:variant>
      <vt:variant>
        <vt:i4>200</vt:i4>
      </vt:variant>
      <vt:variant>
        <vt:i4>0</vt:i4>
      </vt:variant>
      <vt:variant>
        <vt:i4>5</vt:i4>
      </vt:variant>
      <vt:variant>
        <vt:lpwstr/>
      </vt:variant>
      <vt:variant>
        <vt:lpwstr>_Toc371952212</vt:lpwstr>
      </vt:variant>
      <vt:variant>
        <vt:i4>1703989</vt:i4>
      </vt:variant>
      <vt:variant>
        <vt:i4>194</vt:i4>
      </vt:variant>
      <vt:variant>
        <vt:i4>0</vt:i4>
      </vt:variant>
      <vt:variant>
        <vt:i4>5</vt:i4>
      </vt:variant>
      <vt:variant>
        <vt:lpwstr/>
      </vt:variant>
      <vt:variant>
        <vt:lpwstr>_Toc371952211</vt:lpwstr>
      </vt:variant>
      <vt:variant>
        <vt:i4>1703989</vt:i4>
      </vt:variant>
      <vt:variant>
        <vt:i4>188</vt:i4>
      </vt:variant>
      <vt:variant>
        <vt:i4>0</vt:i4>
      </vt:variant>
      <vt:variant>
        <vt:i4>5</vt:i4>
      </vt:variant>
      <vt:variant>
        <vt:lpwstr/>
      </vt:variant>
      <vt:variant>
        <vt:lpwstr>_Toc371952210</vt:lpwstr>
      </vt:variant>
      <vt:variant>
        <vt:i4>1769525</vt:i4>
      </vt:variant>
      <vt:variant>
        <vt:i4>182</vt:i4>
      </vt:variant>
      <vt:variant>
        <vt:i4>0</vt:i4>
      </vt:variant>
      <vt:variant>
        <vt:i4>5</vt:i4>
      </vt:variant>
      <vt:variant>
        <vt:lpwstr/>
      </vt:variant>
      <vt:variant>
        <vt:lpwstr>_Toc371952209</vt:lpwstr>
      </vt:variant>
      <vt:variant>
        <vt:i4>1769525</vt:i4>
      </vt:variant>
      <vt:variant>
        <vt:i4>176</vt:i4>
      </vt:variant>
      <vt:variant>
        <vt:i4>0</vt:i4>
      </vt:variant>
      <vt:variant>
        <vt:i4>5</vt:i4>
      </vt:variant>
      <vt:variant>
        <vt:lpwstr/>
      </vt:variant>
      <vt:variant>
        <vt:lpwstr>_Toc371952208</vt:lpwstr>
      </vt:variant>
      <vt:variant>
        <vt:i4>1769525</vt:i4>
      </vt:variant>
      <vt:variant>
        <vt:i4>170</vt:i4>
      </vt:variant>
      <vt:variant>
        <vt:i4>0</vt:i4>
      </vt:variant>
      <vt:variant>
        <vt:i4>5</vt:i4>
      </vt:variant>
      <vt:variant>
        <vt:lpwstr/>
      </vt:variant>
      <vt:variant>
        <vt:lpwstr>_Toc371952207</vt:lpwstr>
      </vt:variant>
      <vt:variant>
        <vt:i4>1769525</vt:i4>
      </vt:variant>
      <vt:variant>
        <vt:i4>164</vt:i4>
      </vt:variant>
      <vt:variant>
        <vt:i4>0</vt:i4>
      </vt:variant>
      <vt:variant>
        <vt:i4>5</vt:i4>
      </vt:variant>
      <vt:variant>
        <vt:lpwstr/>
      </vt:variant>
      <vt:variant>
        <vt:lpwstr>_Toc371952206</vt:lpwstr>
      </vt:variant>
      <vt:variant>
        <vt:i4>1769525</vt:i4>
      </vt:variant>
      <vt:variant>
        <vt:i4>158</vt:i4>
      </vt:variant>
      <vt:variant>
        <vt:i4>0</vt:i4>
      </vt:variant>
      <vt:variant>
        <vt:i4>5</vt:i4>
      </vt:variant>
      <vt:variant>
        <vt:lpwstr/>
      </vt:variant>
      <vt:variant>
        <vt:lpwstr>_Toc371952205</vt:lpwstr>
      </vt:variant>
      <vt:variant>
        <vt:i4>1769525</vt:i4>
      </vt:variant>
      <vt:variant>
        <vt:i4>152</vt:i4>
      </vt:variant>
      <vt:variant>
        <vt:i4>0</vt:i4>
      </vt:variant>
      <vt:variant>
        <vt:i4>5</vt:i4>
      </vt:variant>
      <vt:variant>
        <vt:lpwstr/>
      </vt:variant>
      <vt:variant>
        <vt:lpwstr>_Toc371952204</vt:lpwstr>
      </vt:variant>
      <vt:variant>
        <vt:i4>1769525</vt:i4>
      </vt:variant>
      <vt:variant>
        <vt:i4>146</vt:i4>
      </vt:variant>
      <vt:variant>
        <vt:i4>0</vt:i4>
      </vt:variant>
      <vt:variant>
        <vt:i4>5</vt:i4>
      </vt:variant>
      <vt:variant>
        <vt:lpwstr/>
      </vt:variant>
      <vt:variant>
        <vt:lpwstr>_Toc371952203</vt:lpwstr>
      </vt:variant>
      <vt:variant>
        <vt:i4>1769525</vt:i4>
      </vt:variant>
      <vt:variant>
        <vt:i4>140</vt:i4>
      </vt:variant>
      <vt:variant>
        <vt:i4>0</vt:i4>
      </vt:variant>
      <vt:variant>
        <vt:i4>5</vt:i4>
      </vt:variant>
      <vt:variant>
        <vt:lpwstr/>
      </vt:variant>
      <vt:variant>
        <vt:lpwstr>_Toc371952202</vt:lpwstr>
      </vt:variant>
      <vt:variant>
        <vt:i4>1769525</vt:i4>
      </vt:variant>
      <vt:variant>
        <vt:i4>134</vt:i4>
      </vt:variant>
      <vt:variant>
        <vt:i4>0</vt:i4>
      </vt:variant>
      <vt:variant>
        <vt:i4>5</vt:i4>
      </vt:variant>
      <vt:variant>
        <vt:lpwstr/>
      </vt:variant>
      <vt:variant>
        <vt:lpwstr>_Toc371952201</vt:lpwstr>
      </vt:variant>
      <vt:variant>
        <vt:i4>1769525</vt:i4>
      </vt:variant>
      <vt:variant>
        <vt:i4>128</vt:i4>
      </vt:variant>
      <vt:variant>
        <vt:i4>0</vt:i4>
      </vt:variant>
      <vt:variant>
        <vt:i4>5</vt:i4>
      </vt:variant>
      <vt:variant>
        <vt:lpwstr/>
      </vt:variant>
      <vt:variant>
        <vt:lpwstr>_Toc371952200</vt:lpwstr>
      </vt:variant>
      <vt:variant>
        <vt:i4>1179702</vt:i4>
      </vt:variant>
      <vt:variant>
        <vt:i4>122</vt:i4>
      </vt:variant>
      <vt:variant>
        <vt:i4>0</vt:i4>
      </vt:variant>
      <vt:variant>
        <vt:i4>5</vt:i4>
      </vt:variant>
      <vt:variant>
        <vt:lpwstr/>
      </vt:variant>
      <vt:variant>
        <vt:lpwstr>_Toc371952199</vt:lpwstr>
      </vt:variant>
      <vt:variant>
        <vt:i4>1179702</vt:i4>
      </vt:variant>
      <vt:variant>
        <vt:i4>116</vt:i4>
      </vt:variant>
      <vt:variant>
        <vt:i4>0</vt:i4>
      </vt:variant>
      <vt:variant>
        <vt:i4>5</vt:i4>
      </vt:variant>
      <vt:variant>
        <vt:lpwstr/>
      </vt:variant>
      <vt:variant>
        <vt:lpwstr>_Toc371952198</vt:lpwstr>
      </vt:variant>
      <vt:variant>
        <vt:i4>1179702</vt:i4>
      </vt:variant>
      <vt:variant>
        <vt:i4>110</vt:i4>
      </vt:variant>
      <vt:variant>
        <vt:i4>0</vt:i4>
      </vt:variant>
      <vt:variant>
        <vt:i4>5</vt:i4>
      </vt:variant>
      <vt:variant>
        <vt:lpwstr/>
      </vt:variant>
      <vt:variant>
        <vt:lpwstr>_Toc371952197</vt:lpwstr>
      </vt:variant>
      <vt:variant>
        <vt:i4>1179702</vt:i4>
      </vt:variant>
      <vt:variant>
        <vt:i4>104</vt:i4>
      </vt:variant>
      <vt:variant>
        <vt:i4>0</vt:i4>
      </vt:variant>
      <vt:variant>
        <vt:i4>5</vt:i4>
      </vt:variant>
      <vt:variant>
        <vt:lpwstr/>
      </vt:variant>
      <vt:variant>
        <vt:lpwstr>_Toc371952196</vt:lpwstr>
      </vt:variant>
      <vt:variant>
        <vt:i4>1179702</vt:i4>
      </vt:variant>
      <vt:variant>
        <vt:i4>98</vt:i4>
      </vt:variant>
      <vt:variant>
        <vt:i4>0</vt:i4>
      </vt:variant>
      <vt:variant>
        <vt:i4>5</vt:i4>
      </vt:variant>
      <vt:variant>
        <vt:lpwstr/>
      </vt:variant>
      <vt:variant>
        <vt:lpwstr>_Toc371952195</vt:lpwstr>
      </vt:variant>
      <vt:variant>
        <vt:i4>1179702</vt:i4>
      </vt:variant>
      <vt:variant>
        <vt:i4>92</vt:i4>
      </vt:variant>
      <vt:variant>
        <vt:i4>0</vt:i4>
      </vt:variant>
      <vt:variant>
        <vt:i4>5</vt:i4>
      </vt:variant>
      <vt:variant>
        <vt:lpwstr/>
      </vt:variant>
      <vt:variant>
        <vt:lpwstr>_Toc371952194</vt:lpwstr>
      </vt:variant>
      <vt:variant>
        <vt:i4>1179702</vt:i4>
      </vt:variant>
      <vt:variant>
        <vt:i4>86</vt:i4>
      </vt:variant>
      <vt:variant>
        <vt:i4>0</vt:i4>
      </vt:variant>
      <vt:variant>
        <vt:i4>5</vt:i4>
      </vt:variant>
      <vt:variant>
        <vt:lpwstr/>
      </vt:variant>
      <vt:variant>
        <vt:lpwstr>_Toc371952193</vt:lpwstr>
      </vt:variant>
      <vt:variant>
        <vt:i4>1179702</vt:i4>
      </vt:variant>
      <vt:variant>
        <vt:i4>80</vt:i4>
      </vt:variant>
      <vt:variant>
        <vt:i4>0</vt:i4>
      </vt:variant>
      <vt:variant>
        <vt:i4>5</vt:i4>
      </vt:variant>
      <vt:variant>
        <vt:lpwstr/>
      </vt:variant>
      <vt:variant>
        <vt:lpwstr>_Toc371952192</vt:lpwstr>
      </vt:variant>
      <vt:variant>
        <vt:i4>1179702</vt:i4>
      </vt:variant>
      <vt:variant>
        <vt:i4>74</vt:i4>
      </vt:variant>
      <vt:variant>
        <vt:i4>0</vt:i4>
      </vt:variant>
      <vt:variant>
        <vt:i4>5</vt:i4>
      </vt:variant>
      <vt:variant>
        <vt:lpwstr/>
      </vt:variant>
      <vt:variant>
        <vt:lpwstr>_Toc371952191</vt:lpwstr>
      </vt:variant>
      <vt:variant>
        <vt:i4>1179702</vt:i4>
      </vt:variant>
      <vt:variant>
        <vt:i4>68</vt:i4>
      </vt:variant>
      <vt:variant>
        <vt:i4>0</vt:i4>
      </vt:variant>
      <vt:variant>
        <vt:i4>5</vt:i4>
      </vt:variant>
      <vt:variant>
        <vt:lpwstr/>
      </vt:variant>
      <vt:variant>
        <vt:lpwstr>_Toc371952190</vt:lpwstr>
      </vt:variant>
      <vt:variant>
        <vt:i4>1245238</vt:i4>
      </vt:variant>
      <vt:variant>
        <vt:i4>62</vt:i4>
      </vt:variant>
      <vt:variant>
        <vt:i4>0</vt:i4>
      </vt:variant>
      <vt:variant>
        <vt:i4>5</vt:i4>
      </vt:variant>
      <vt:variant>
        <vt:lpwstr/>
      </vt:variant>
      <vt:variant>
        <vt:lpwstr>_Toc371952189</vt:lpwstr>
      </vt:variant>
      <vt:variant>
        <vt:i4>1245238</vt:i4>
      </vt:variant>
      <vt:variant>
        <vt:i4>56</vt:i4>
      </vt:variant>
      <vt:variant>
        <vt:i4>0</vt:i4>
      </vt:variant>
      <vt:variant>
        <vt:i4>5</vt:i4>
      </vt:variant>
      <vt:variant>
        <vt:lpwstr/>
      </vt:variant>
      <vt:variant>
        <vt:lpwstr>_Toc371952188</vt:lpwstr>
      </vt:variant>
      <vt:variant>
        <vt:i4>1245238</vt:i4>
      </vt:variant>
      <vt:variant>
        <vt:i4>50</vt:i4>
      </vt:variant>
      <vt:variant>
        <vt:i4>0</vt:i4>
      </vt:variant>
      <vt:variant>
        <vt:i4>5</vt:i4>
      </vt:variant>
      <vt:variant>
        <vt:lpwstr/>
      </vt:variant>
      <vt:variant>
        <vt:lpwstr>_Toc371952187</vt:lpwstr>
      </vt:variant>
      <vt:variant>
        <vt:i4>1245238</vt:i4>
      </vt:variant>
      <vt:variant>
        <vt:i4>44</vt:i4>
      </vt:variant>
      <vt:variant>
        <vt:i4>0</vt:i4>
      </vt:variant>
      <vt:variant>
        <vt:i4>5</vt:i4>
      </vt:variant>
      <vt:variant>
        <vt:lpwstr/>
      </vt:variant>
      <vt:variant>
        <vt:lpwstr>_Toc371952186</vt:lpwstr>
      </vt:variant>
      <vt:variant>
        <vt:i4>1245238</vt:i4>
      </vt:variant>
      <vt:variant>
        <vt:i4>38</vt:i4>
      </vt:variant>
      <vt:variant>
        <vt:i4>0</vt:i4>
      </vt:variant>
      <vt:variant>
        <vt:i4>5</vt:i4>
      </vt:variant>
      <vt:variant>
        <vt:lpwstr/>
      </vt:variant>
      <vt:variant>
        <vt:lpwstr>_Toc371952185</vt:lpwstr>
      </vt:variant>
      <vt:variant>
        <vt:i4>1245238</vt:i4>
      </vt:variant>
      <vt:variant>
        <vt:i4>32</vt:i4>
      </vt:variant>
      <vt:variant>
        <vt:i4>0</vt:i4>
      </vt:variant>
      <vt:variant>
        <vt:i4>5</vt:i4>
      </vt:variant>
      <vt:variant>
        <vt:lpwstr/>
      </vt:variant>
      <vt:variant>
        <vt:lpwstr>_Toc371952184</vt:lpwstr>
      </vt:variant>
      <vt:variant>
        <vt:i4>1245238</vt:i4>
      </vt:variant>
      <vt:variant>
        <vt:i4>26</vt:i4>
      </vt:variant>
      <vt:variant>
        <vt:i4>0</vt:i4>
      </vt:variant>
      <vt:variant>
        <vt:i4>5</vt:i4>
      </vt:variant>
      <vt:variant>
        <vt:lpwstr/>
      </vt:variant>
      <vt:variant>
        <vt:lpwstr>_Toc371952183</vt:lpwstr>
      </vt:variant>
      <vt:variant>
        <vt:i4>1245238</vt:i4>
      </vt:variant>
      <vt:variant>
        <vt:i4>20</vt:i4>
      </vt:variant>
      <vt:variant>
        <vt:i4>0</vt:i4>
      </vt:variant>
      <vt:variant>
        <vt:i4>5</vt:i4>
      </vt:variant>
      <vt:variant>
        <vt:lpwstr/>
      </vt:variant>
      <vt:variant>
        <vt:lpwstr>_Toc371952182</vt:lpwstr>
      </vt:variant>
      <vt:variant>
        <vt:i4>1245238</vt:i4>
      </vt:variant>
      <vt:variant>
        <vt:i4>14</vt:i4>
      </vt:variant>
      <vt:variant>
        <vt:i4>0</vt:i4>
      </vt:variant>
      <vt:variant>
        <vt:i4>5</vt:i4>
      </vt:variant>
      <vt:variant>
        <vt:lpwstr/>
      </vt:variant>
      <vt:variant>
        <vt:lpwstr>_Toc371952181</vt:lpwstr>
      </vt:variant>
      <vt:variant>
        <vt:i4>1245238</vt:i4>
      </vt:variant>
      <vt:variant>
        <vt:i4>8</vt:i4>
      </vt:variant>
      <vt:variant>
        <vt:i4>0</vt:i4>
      </vt:variant>
      <vt:variant>
        <vt:i4>5</vt:i4>
      </vt:variant>
      <vt:variant>
        <vt:lpwstr/>
      </vt:variant>
      <vt:variant>
        <vt:lpwstr>_Toc371952180</vt:lpwstr>
      </vt:variant>
      <vt:variant>
        <vt:i4>1835062</vt:i4>
      </vt:variant>
      <vt:variant>
        <vt:i4>2</vt:i4>
      </vt:variant>
      <vt:variant>
        <vt:i4>0</vt:i4>
      </vt:variant>
      <vt:variant>
        <vt:i4>5</vt:i4>
      </vt:variant>
      <vt:variant>
        <vt:lpwstr/>
      </vt:variant>
      <vt:variant>
        <vt:lpwstr>_Toc371952179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Болванка</dc:title>
  <dc:subject>Проспекта эмитента</dc:subject>
  <dc:creator>Александр С. Марьясов</dc:creator>
  <cp:keywords>проспект эмитент болванка</cp:keywords>
  <cp:lastModifiedBy>Shishkanova</cp:lastModifiedBy>
  <cp:revision>2</cp:revision>
  <cp:lastPrinted>2015-01-21T17:00:00Z</cp:lastPrinted>
  <dcterms:created xsi:type="dcterms:W3CDTF">2015-02-13T14:12:00Z</dcterms:created>
  <dcterms:modified xsi:type="dcterms:W3CDTF">2015-02-13T14:12:00Z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-2060550736</vt:i4>
  </property>
</Properties>
</file>