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791778" w:rsidRPr="000150B2" w:rsidTr="00AD7B53">
        <w:tc>
          <w:tcPr>
            <w:tcW w:w="2098" w:type="dxa"/>
            <w:tcBorders>
              <w:top w:val="nil"/>
              <w:left w:val="nil"/>
              <w:bottom w:val="nil"/>
              <w:right w:val="nil"/>
            </w:tcBorders>
            <w:vAlign w:val="bottom"/>
          </w:tcPr>
          <w:p w:rsidR="00791778" w:rsidRPr="000150B2" w:rsidRDefault="00791778" w:rsidP="00AD7B53">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sidRPr="000150B2">
              <w:rPr>
                <w:rFonts w:ascii="Times New Roman" w:eastAsiaTheme="minorEastAsia" w:hAnsi="Times New Roman" w:cs="Times New Roman"/>
                <w:sz w:val="24"/>
                <w:szCs w:val="24"/>
                <w:lang w:eastAsia="ru-RU"/>
              </w:rPr>
              <w:t>Утверждено“</w:t>
            </w:r>
          </w:p>
        </w:tc>
        <w:tc>
          <w:tcPr>
            <w:tcW w:w="510" w:type="dxa"/>
            <w:tcBorders>
              <w:top w:val="nil"/>
              <w:left w:val="nil"/>
              <w:bottom w:val="single" w:sz="4" w:space="0" w:color="auto"/>
              <w:right w:val="nil"/>
            </w:tcBorders>
            <w:vAlign w:val="bottom"/>
          </w:tcPr>
          <w:p w:rsidR="00791778" w:rsidRPr="000150B2" w:rsidRDefault="00791778" w:rsidP="00AD7B5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791778" w:rsidRPr="000150B2" w:rsidRDefault="00791778" w:rsidP="00AD7B53">
            <w:pPr>
              <w:autoSpaceDE w:val="0"/>
              <w:autoSpaceDN w:val="0"/>
              <w:spacing w:after="0" w:line="240" w:lineRule="auto"/>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791778" w:rsidRPr="000150B2" w:rsidRDefault="00791778" w:rsidP="00AD7B5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791778" w:rsidRPr="000150B2" w:rsidRDefault="00791778" w:rsidP="00AD7B53">
            <w:pPr>
              <w:autoSpaceDE w:val="0"/>
              <w:autoSpaceDN w:val="0"/>
              <w:spacing w:after="0" w:line="240" w:lineRule="auto"/>
              <w:jc w:val="right"/>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791778" w:rsidRPr="000150B2" w:rsidRDefault="00791778" w:rsidP="00AD7B53">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791778" w:rsidRPr="000150B2" w:rsidRDefault="00791778" w:rsidP="00AD7B53">
            <w:pPr>
              <w:autoSpaceDE w:val="0"/>
              <w:autoSpaceDN w:val="0"/>
              <w:spacing w:after="0" w:line="240" w:lineRule="auto"/>
              <w:ind w:left="57"/>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г.</w:t>
            </w:r>
          </w:p>
        </w:tc>
      </w:tr>
    </w:tbl>
    <w:p w:rsidR="00791778" w:rsidRPr="000150B2" w:rsidRDefault="00791778" w:rsidP="00791778">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791778" w:rsidRPr="000150B2" w:rsidRDefault="00791778" w:rsidP="00791778">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0150B2">
        <w:rPr>
          <w:rFonts w:ascii="Times New Roman" w:eastAsiaTheme="minorEastAsia" w:hAnsi="Times New Roman" w:cs="Times New Roman"/>
          <w:b/>
          <w:sz w:val="24"/>
          <w:szCs w:val="24"/>
          <w:lang w:eastAsia="ru-RU"/>
        </w:rPr>
        <w:t>ПАО Московская биржа</w:t>
      </w:r>
    </w:p>
    <w:p w:rsidR="00791778" w:rsidRPr="000150B2" w:rsidRDefault="00791778" w:rsidP="00791778">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0150B2">
        <w:rPr>
          <w:rFonts w:ascii="Times New Roman" w:eastAsiaTheme="minorEastAsia" w:hAnsi="Times New Roman" w:cs="Times New Roman"/>
          <w:sz w:val="20"/>
          <w:szCs w:val="20"/>
          <w:lang w:eastAsia="ru-RU"/>
        </w:rPr>
        <w:t>(наименование биржи)</w:t>
      </w:r>
    </w:p>
    <w:p w:rsidR="00791778" w:rsidRPr="000150B2" w:rsidRDefault="00791778" w:rsidP="00791778">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791778" w:rsidRPr="000150B2" w:rsidRDefault="00791778" w:rsidP="00791778">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0150B2">
        <w:rPr>
          <w:rFonts w:ascii="Times New Roman" w:eastAsiaTheme="minorEastAsia" w:hAnsi="Times New Roman" w:cs="Times New Roman"/>
          <w:sz w:val="20"/>
          <w:szCs w:val="20"/>
          <w:lang w:eastAsia="ru-RU"/>
        </w:rPr>
        <w:t>(подпись уполномоченного лица)</w:t>
      </w:r>
    </w:p>
    <w:p w:rsidR="00791778" w:rsidRPr="000150B2" w:rsidRDefault="00791778" w:rsidP="00791778">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0150B2">
        <w:rPr>
          <w:rFonts w:ascii="Times New Roman" w:eastAsiaTheme="minorEastAsia" w:hAnsi="Times New Roman" w:cs="Times New Roman"/>
          <w:sz w:val="20"/>
          <w:szCs w:val="20"/>
          <w:lang w:eastAsia="ru-RU"/>
        </w:rPr>
        <w:t>(печать)</w:t>
      </w:r>
    </w:p>
    <w:p w:rsidR="00791778" w:rsidRPr="000150B2" w:rsidRDefault="00791778" w:rsidP="00791778">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0150B2">
        <w:rPr>
          <w:rFonts w:ascii="Times New Roman" w:eastAsiaTheme="minorEastAsia" w:hAnsi="Times New Roman" w:cs="Times New Roman"/>
          <w:b/>
          <w:bCs/>
          <w:sz w:val="26"/>
          <w:szCs w:val="26"/>
          <w:lang w:eastAsia="ru-RU"/>
        </w:rPr>
        <w:t>ИЗМЕНЕНИЯ В РЕШЕНИЕ О ВЫПУСКЕ</w:t>
      </w:r>
      <w:r w:rsidRPr="000150B2">
        <w:rPr>
          <w:rFonts w:ascii="Times New Roman" w:eastAsiaTheme="minorEastAsia" w:hAnsi="Times New Roman" w:cs="Times New Roman"/>
          <w:b/>
          <w:bCs/>
          <w:sz w:val="26"/>
          <w:szCs w:val="26"/>
          <w:lang w:eastAsia="ru-RU"/>
        </w:rPr>
        <w:br/>
        <w:t>ЦЕННЫХ БУМАГ</w:t>
      </w:r>
    </w:p>
    <w:p w:rsidR="00791778" w:rsidRPr="000150B2" w:rsidRDefault="00791778" w:rsidP="00791778">
      <w:pPr>
        <w:autoSpaceDE w:val="0"/>
        <w:autoSpaceDN w:val="0"/>
        <w:spacing w:after="0" w:line="240" w:lineRule="auto"/>
        <w:jc w:val="center"/>
        <w:rPr>
          <w:rFonts w:ascii="Times New Roman" w:eastAsiaTheme="minorEastAsia" w:hAnsi="Times New Roman" w:cs="Times New Roman"/>
          <w:b/>
          <w:sz w:val="24"/>
          <w:szCs w:val="24"/>
          <w:lang w:eastAsia="ru-RU"/>
        </w:rPr>
      </w:pPr>
      <w:r w:rsidRPr="000150B2">
        <w:rPr>
          <w:rFonts w:ascii="Times New Roman" w:eastAsiaTheme="minorEastAsia" w:hAnsi="Times New Roman" w:cs="Times New Roman"/>
          <w:b/>
          <w:sz w:val="24"/>
          <w:szCs w:val="24"/>
          <w:lang w:eastAsia="ru-RU"/>
        </w:rPr>
        <w:t>Общество с ограниченной ответственностью «Диджитал Инвест»</w:t>
      </w:r>
    </w:p>
    <w:p w:rsidR="00791778" w:rsidRPr="000150B2" w:rsidRDefault="00791778" w:rsidP="00791778">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0150B2">
        <w:rPr>
          <w:rFonts w:ascii="Times New Roman" w:eastAsiaTheme="minorEastAsia" w:hAnsi="Times New Roman" w:cs="Times New Roman"/>
          <w:sz w:val="20"/>
          <w:szCs w:val="20"/>
          <w:lang w:eastAsia="ru-RU"/>
        </w:rPr>
        <w:t>(указывается полное наименование эмитента)</w:t>
      </w:r>
    </w:p>
    <w:p w:rsidR="00791778" w:rsidRPr="000150B2" w:rsidRDefault="00791778" w:rsidP="00791778">
      <w:pPr>
        <w:autoSpaceDE w:val="0"/>
        <w:autoSpaceDN w:val="0"/>
        <w:spacing w:after="0" w:line="240" w:lineRule="auto"/>
        <w:jc w:val="center"/>
        <w:rPr>
          <w:rFonts w:ascii="Times New Roman" w:eastAsiaTheme="minorEastAsia" w:hAnsi="Times New Roman" w:cs="Times New Roman"/>
          <w:b/>
          <w:szCs w:val="24"/>
          <w:lang w:eastAsia="ru-RU"/>
        </w:rPr>
      </w:pPr>
      <w:r w:rsidRPr="000150B2">
        <w:rPr>
          <w:rFonts w:ascii="Times New Roman" w:eastAsiaTheme="minorEastAsia" w:hAnsi="Times New Roman" w:cs="Times New Roman"/>
          <w:b/>
          <w:szCs w:val="24"/>
          <w:lang w:eastAsia="ru-RU"/>
        </w:rPr>
        <w:t xml:space="preserve">биржевые облигации неконвертируемые процентные документарные на предъявителя серии БО-02 с обязательным централизованным хранением в количестве 5 000 000 (Пять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c возможностью досрочного погашения по требованию их владельцев и по усмотрению эмитента, </w:t>
      </w:r>
      <w:r w:rsidR="009A0920" w:rsidRPr="000150B2">
        <w:rPr>
          <w:rFonts w:ascii="Times New Roman" w:eastAsiaTheme="minorEastAsia" w:hAnsi="Times New Roman" w:cs="Times New Roman"/>
          <w:b/>
          <w:szCs w:val="24"/>
          <w:lang w:eastAsia="ru-RU"/>
        </w:rPr>
        <w:t>размещенные путем открытой подписки</w:t>
      </w:r>
    </w:p>
    <w:p w:rsidR="00791778" w:rsidRPr="000150B2" w:rsidRDefault="00791778" w:rsidP="00791778">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0150B2">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791778" w:rsidRPr="000150B2" w:rsidRDefault="00791778" w:rsidP="00791778">
      <w:pPr>
        <w:autoSpaceDE w:val="0"/>
        <w:autoSpaceDN w:val="0"/>
        <w:spacing w:after="0" w:line="240" w:lineRule="auto"/>
        <w:jc w:val="center"/>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Идентификационный номер ценных бумаг</w:t>
      </w:r>
    </w:p>
    <w:p w:rsidR="00791778" w:rsidRPr="000150B2" w:rsidRDefault="00791778" w:rsidP="00791778">
      <w:pPr>
        <w:autoSpaceDE w:val="0"/>
        <w:autoSpaceDN w:val="0"/>
        <w:spacing w:after="0" w:line="240" w:lineRule="auto"/>
        <w:jc w:val="center"/>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4B02-02-36467-R</w:t>
      </w:r>
    </w:p>
    <w:p w:rsidR="00791778" w:rsidRPr="000150B2" w:rsidRDefault="00791778" w:rsidP="00791778">
      <w:pPr>
        <w:autoSpaceDE w:val="0"/>
        <w:autoSpaceDN w:val="0"/>
        <w:spacing w:after="0" w:line="240" w:lineRule="auto"/>
        <w:jc w:val="center"/>
        <w:rPr>
          <w:rFonts w:ascii="Times New Roman" w:eastAsiaTheme="minorEastAsia" w:hAnsi="Times New Roman" w:cs="Times New Roman"/>
          <w:sz w:val="24"/>
          <w:szCs w:val="24"/>
          <w:lang w:eastAsia="ru-RU"/>
        </w:rPr>
      </w:pPr>
    </w:p>
    <w:p w:rsidR="00791778" w:rsidRPr="000150B2" w:rsidRDefault="00791778" w:rsidP="00791778">
      <w:pPr>
        <w:autoSpaceDE w:val="0"/>
        <w:autoSpaceDN w:val="0"/>
        <w:spacing w:after="0" w:line="240" w:lineRule="auto"/>
        <w:jc w:val="center"/>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791778" w:rsidRPr="000150B2" w:rsidTr="00AD7B53">
        <w:trPr>
          <w:jc w:val="center"/>
        </w:trPr>
        <w:tc>
          <w:tcPr>
            <w:tcW w:w="170" w:type="dxa"/>
            <w:tcBorders>
              <w:top w:val="nil"/>
              <w:left w:val="nil"/>
              <w:bottom w:val="nil"/>
              <w:right w:val="nil"/>
            </w:tcBorders>
            <w:vAlign w:val="bottom"/>
          </w:tcPr>
          <w:p w:rsidR="00791778" w:rsidRPr="000150B2" w:rsidRDefault="00791778" w:rsidP="00AD7B53">
            <w:pPr>
              <w:autoSpaceDE w:val="0"/>
              <w:autoSpaceDN w:val="0"/>
              <w:spacing w:after="0" w:line="240" w:lineRule="auto"/>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791778" w:rsidRPr="000150B2" w:rsidRDefault="00791778" w:rsidP="00AD7B53">
            <w:pPr>
              <w:autoSpaceDE w:val="0"/>
              <w:autoSpaceDN w:val="0"/>
              <w:spacing w:after="0" w:line="240" w:lineRule="auto"/>
              <w:jc w:val="center"/>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14</w:t>
            </w:r>
          </w:p>
        </w:tc>
        <w:tc>
          <w:tcPr>
            <w:tcW w:w="255" w:type="dxa"/>
            <w:tcBorders>
              <w:top w:val="nil"/>
              <w:left w:val="nil"/>
              <w:bottom w:val="nil"/>
              <w:right w:val="nil"/>
            </w:tcBorders>
            <w:vAlign w:val="bottom"/>
          </w:tcPr>
          <w:p w:rsidR="00791778" w:rsidRPr="000150B2" w:rsidRDefault="00791778" w:rsidP="00AD7B53">
            <w:pPr>
              <w:autoSpaceDE w:val="0"/>
              <w:autoSpaceDN w:val="0"/>
              <w:spacing w:after="0" w:line="240" w:lineRule="auto"/>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791778" w:rsidRPr="000150B2" w:rsidRDefault="00791778" w:rsidP="00AD7B53">
            <w:pPr>
              <w:autoSpaceDE w:val="0"/>
              <w:autoSpaceDN w:val="0"/>
              <w:spacing w:after="0" w:line="240" w:lineRule="auto"/>
              <w:jc w:val="center"/>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октября</w:t>
            </w:r>
          </w:p>
        </w:tc>
        <w:tc>
          <w:tcPr>
            <w:tcW w:w="369" w:type="dxa"/>
            <w:tcBorders>
              <w:top w:val="nil"/>
              <w:left w:val="nil"/>
              <w:bottom w:val="nil"/>
              <w:right w:val="nil"/>
            </w:tcBorders>
            <w:vAlign w:val="bottom"/>
          </w:tcPr>
          <w:p w:rsidR="00791778" w:rsidRPr="000150B2" w:rsidRDefault="00791778" w:rsidP="00AD7B53">
            <w:pPr>
              <w:autoSpaceDE w:val="0"/>
              <w:autoSpaceDN w:val="0"/>
              <w:spacing w:after="0" w:line="240" w:lineRule="auto"/>
              <w:jc w:val="right"/>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791778" w:rsidRPr="000150B2" w:rsidRDefault="00791778" w:rsidP="00AD7B53">
            <w:pPr>
              <w:autoSpaceDE w:val="0"/>
              <w:autoSpaceDN w:val="0"/>
              <w:spacing w:after="0" w:line="240" w:lineRule="auto"/>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15</w:t>
            </w:r>
          </w:p>
        </w:tc>
        <w:tc>
          <w:tcPr>
            <w:tcW w:w="368" w:type="dxa"/>
            <w:tcBorders>
              <w:top w:val="nil"/>
              <w:left w:val="nil"/>
              <w:bottom w:val="nil"/>
              <w:right w:val="nil"/>
            </w:tcBorders>
            <w:vAlign w:val="bottom"/>
          </w:tcPr>
          <w:p w:rsidR="00791778" w:rsidRPr="000150B2" w:rsidRDefault="00791778" w:rsidP="00AD7B53">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г.</w:t>
            </w:r>
          </w:p>
        </w:tc>
      </w:tr>
    </w:tbl>
    <w:p w:rsidR="00CB6C01" w:rsidRPr="000150B2" w:rsidRDefault="00CB6C01" w:rsidP="00CB6C01">
      <w:pPr>
        <w:autoSpaceDE w:val="0"/>
        <w:autoSpaceDN w:val="0"/>
        <w:spacing w:before="240" w:after="0" w:line="240" w:lineRule="auto"/>
        <w:jc w:val="both"/>
        <w:rPr>
          <w:rFonts w:ascii="Times New Roman" w:eastAsiaTheme="minorEastAsia" w:hAnsi="Times New Roman" w:cs="Times New Roman"/>
          <w:lang w:eastAsia="ru-RU"/>
        </w:rPr>
      </w:pPr>
      <w:r w:rsidRPr="000150B2">
        <w:rPr>
          <w:rFonts w:ascii="Times New Roman" w:eastAsiaTheme="minorEastAsia" w:hAnsi="Times New Roman" w:cs="Times New Roman"/>
          <w:lang w:eastAsia="ru-RU"/>
        </w:rPr>
        <w:t>Изменения вносятся по решению Совета директоров, принятому 12.09.2017, протокол № 44-2017-СД от 12.09.2017</w:t>
      </w:r>
    </w:p>
    <w:p w:rsidR="00791778" w:rsidRPr="000150B2" w:rsidRDefault="00791778" w:rsidP="00791778">
      <w:pPr>
        <w:autoSpaceDE w:val="0"/>
        <w:autoSpaceDN w:val="0"/>
        <w:spacing w:before="240" w:after="0" w:line="240" w:lineRule="auto"/>
        <w:rPr>
          <w:rFonts w:ascii="Times New Roman" w:eastAsiaTheme="minorEastAsia" w:hAnsi="Times New Roman" w:cs="Times New Roman"/>
          <w:lang w:eastAsia="ru-RU"/>
        </w:rPr>
      </w:pPr>
      <w:r w:rsidRPr="000150B2">
        <w:rPr>
          <w:rFonts w:ascii="Times New Roman" w:eastAsiaTheme="minorEastAsia" w:hAnsi="Times New Roman" w:cs="Times New Roman"/>
          <w:lang w:eastAsia="ru-RU"/>
        </w:rPr>
        <w:t>Место нахождения эмитента и контактные телефоны: г. Москва, +7 (499) 258-02-78</w:t>
      </w:r>
    </w:p>
    <w:p w:rsidR="00811A9F" w:rsidRPr="000150B2" w:rsidRDefault="00811A9F" w:rsidP="00811A9F">
      <w:pPr>
        <w:autoSpaceDE w:val="0"/>
        <w:autoSpaceDN w:val="0"/>
        <w:spacing w:before="240" w:after="0" w:line="240" w:lineRule="auto"/>
        <w:rPr>
          <w:rFonts w:ascii="Times New Roman" w:eastAsiaTheme="minorEastAsia" w:hAnsi="Times New Roman" w:cs="Times New Roman"/>
          <w:lang w:eastAsia="ru-RU"/>
        </w:rPr>
      </w:pPr>
    </w:p>
    <w:tbl>
      <w:tblPr>
        <w:tblW w:w="9979" w:type="dxa"/>
        <w:tblLayout w:type="fixed"/>
        <w:tblCellMar>
          <w:left w:w="28" w:type="dxa"/>
          <w:right w:w="28" w:type="dxa"/>
        </w:tblCellMar>
        <w:tblLook w:val="0000" w:firstRow="0" w:lastRow="0" w:firstColumn="0" w:lastColumn="0" w:noHBand="0" w:noVBand="0"/>
      </w:tblPr>
      <w:tblGrid>
        <w:gridCol w:w="170"/>
        <w:gridCol w:w="170"/>
        <w:gridCol w:w="2779"/>
        <w:gridCol w:w="2438"/>
        <w:gridCol w:w="1531"/>
        <w:gridCol w:w="170"/>
        <w:gridCol w:w="2551"/>
        <w:gridCol w:w="170"/>
      </w:tblGrid>
      <w:tr w:rsidR="00811A9F" w:rsidRPr="000150B2" w:rsidTr="00006BB2">
        <w:tc>
          <w:tcPr>
            <w:tcW w:w="9979" w:type="dxa"/>
            <w:gridSpan w:val="8"/>
            <w:tcBorders>
              <w:top w:val="single" w:sz="4" w:space="0" w:color="auto"/>
              <w:left w:val="single" w:sz="4" w:space="0" w:color="auto"/>
              <w:bottom w:val="nil"/>
              <w:right w:val="single" w:sz="4" w:space="0" w:color="auto"/>
            </w:tcBorders>
            <w:vAlign w:val="bottom"/>
          </w:tcPr>
          <w:p w:rsidR="00811A9F" w:rsidRPr="000150B2" w:rsidRDefault="00811A9F" w:rsidP="00F11F90">
            <w:pPr>
              <w:autoSpaceDE w:val="0"/>
              <w:autoSpaceDN w:val="0"/>
              <w:spacing w:after="0" w:line="240" w:lineRule="auto"/>
              <w:rPr>
                <w:rFonts w:ascii="Times New Roman" w:eastAsiaTheme="minorEastAsia" w:hAnsi="Times New Roman" w:cs="Times New Roman"/>
                <w:lang w:eastAsia="ru-RU"/>
              </w:rPr>
            </w:pPr>
          </w:p>
        </w:tc>
      </w:tr>
      <w:tr w:rsidR="00811A9F" w:rsidRPr="000150B2" w:rsidTr="00006BB2">
        <w:tc>
          <w:tcPr>
            <w:tcW w:w="170" w:type="dxa"/>
            <w:tcBorders>
              <w:top w:val="nil"/>
              <w:left w:val="single" w:sz="4" w:space="0" w:color="auto"/>
              <w:bottom w:val="nil"/>
              <w:right w:val="nil"/>
            </w:tcBorders>
            <w:vAlign w:val="bottom"/>
          </w:tcPr>
          <w:p w:rsidR="00811A9F" w:rsidRPr="000150B2" w:rsidRDefault="00811A9F" w:rsidP="00F11F90">
            <w:pPr>
              <w:autoSpaceDE w:val="0"/>
              <w:autoSpaceDN w:val="0"/>
              <w:spacing w:after="0" w:line="240" w:lineRule="auto"/>
              <w:rPr>
                <w:rFonts w:ascii="Times New Roman" w:eastAsiaTheme="minorEastAsia" w:hAnsi="Times New Roman" w:cs="Times New Roman"/>
                <w:lang w:eastAsia="ru-RU"/>
              </w:rPr>
            </w:pPr>
          </w:p>
        </w:tc>
        <w:tc>
          <w:tcPr>
            <w:tcW w:w="5387" w:type="dxa"/>
            <w:gridSpan w:val="3"/>
            <w:tcBorders>
              <w:top w:val="nil"/>
              <w:left w:val="nil"/>
              <w:bottom w:val="nil"/>
              <w:right w:val="nil"/>
            </w:tcBorders>
            <w:vAlign w:val="bottom"/>
          </w:tcPr>
          <w:p w:rsidR="00811A9F" w:rsidRPr="000150B2" w:rsidRDefault="00811A9F" w:rsidP="00006BB2">
            <w:pPr>
              <w:autoSpaceDE w:val="0"/>
              <w:autoSpaceDN w:val="0"/>
              <w:spacing w:after="0" w:line="240" w:lineRule="auto"/>
              <w:rPr>
                <w:rFonts w:ascii="Times New Roman" w:eastAsiaTheme="minorEastAsia" w:hAnsi="Times New Roman" w:cs="Times New Roman"/>
                <w:lang w:eastAsia="ru-RU"/>
              </w:rPr>
            </w:pPr>
            <w:r w:rsidRPr="000150B2">
              <w:rPr>
                <w:rFonts w:ascii="Times New Roman" w:eastAsiaTheme="minorEastAsia" w:hAnsi="Times New Roman" w:cs="Times New Roman"/>
                <w:lang w:eastAsia="ru-RU"/>
              </w:rPr>
              <w:t>Генеральный директор</w:t>
            </w:r>
          </w:p>
        </w:tc>
        <w:tc>
          <w:tcPr>
            <w:tcW w:w="1531" w:type="dxa"/>
            <w:tcBorders>
              <w:top w:val="nil"/>
              <w:left w:val="nil"/>
              <w:bottom w:val="single" w:sz="4" w:space="0" w:color="auto"/>
              <w:right w:val="nil"/>
            </w:tcBorders>
            <w:vAlign w:val="bottom"/>
          </w:tcPr>
          <w:p w:rsidR="00811A9F" w:rsidRPr="000150B2" w:rsidRDefault="00811A9F" w:rsidP="00F11F90">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811A9F" w:rsidRPr="000150B2" w:rsidRDefault="00811A9F" w:rsidP="00F11F90">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rsidR="00811A9F" w:rsidRPr="000150B2" w:rsidRDefault="00811A9F" w:rsidP="00F11F90">
            <w:pPr>
              <w:autoSpaceDE w:val="0"/>
              <w:autoSpaceDN w:val="0"/>
              <w:spacing w:after="0" w:line="240" w:lineRule="auto"/>
              <w:jc w:val="center"/>
              <w:rPr>
                <w:rFonts w:ascii="Times New Roman" w:eastAsiaTheme="minorEastAsia" w:hAnsi="Times New Roman" w:cs="Times New Roman"/>
                <w:lang w:eastAsia="ru-RU"/>
              </w:rPr>
            </w:pPr>
            <w:r w:rsidRPr="000150B2">
              <w:rPr>
                <w:rFonts w:ascii="Times New Roman" w:eastAsiaTheme="minorEastAsia" w:hAnsi="Times New Roman" w:cs="Times New Roman"/>
                <w:lang w:eastAsia="ru-RU"/>
              </w:rPr>
              <w:t xml:space="preserve"> С.Л. Терентьев</w:t>
            </w:r>
          </w:p>
        </w:tc>
        <w:tc>
          <w:tcPr>
            <w:tcW w:w="170" w:type="dxa"/>
            <w:tcBorders>
              <w:top w:val="nil"/>
              <w:left w:val="nil"/>
              <w:bottom w:val="nil"/>
              <w:right w:val="single" w:sz="4" w:space="0" w:color="auto"/>
            </w:tcBorders>
            <w:vAlign w:val="bottom"/>
          </w:tcPr>
          <w:p w:rsidR="00811A9F" w:rsidRPr="000150B2" w:rsidRDefault="00811A9F" w:rsidP="00F11F90">
            <w:pPr>
              <w:autoSpaceDE w:val="0"/>
              <w:autoSpaceDN w:val="0"/>
              <w:spacing w:after="0" w:line="240" w:lineRule="auto"/>
              <w:rPr>
                <w:rFonts w:ascii="Times New Roman" w:eastAsiaTheme="minorEastAsia" w:hAnsi="Times New Roman" w:cs="Times New Roman"/>
                <w:lang w:eastAsia="ru-RU"/>
              </w:rPr>
            </w:pPr>
          </w:p>
        </w:tc>
      </w:tr>
      <w:tr w:rsidR="00811A9F" w:rsidRPr="000150B2" w:rsidTr="00006BB2">
        <w:tc>
          <w:tcPr>
            <w:tcW w:w="170" w:type="dxa"/>
            <w:tcBorders>
              <w:top w:val="nil"/>
              <w:left w:val="single" w:sz="4" w:space="0" w:color="auto"/>
              <w:bottom w:val="nil"/>
              <w:right w:val="nil"/>
            </w:tcBorders>
          </w:tcPr>
          <w:p w:rsidR="00811A9F" w:rsidRPr="000150B2" w:rsidRDefault="00811A9F" w:rsidP="00F11F90">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3"/>
            <w:tcBorders>
              <w:top w:val="nil"/>
              <w:left w:val="nil"/>
              <w:bottom w:val="nil"/>
              <w:right w:val="nil"/>
            </w:tcBorders>
          </w:tcPr>
          <w:p w:rsidR="00811A9F" w:rsidRPr="000150B2" w:rsidRDefault="00811A9F" w:rsidP="00F11F90">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811A9F" w:rsidRPr="000150B2" w:rsidRDefault="00811A9F" w:rsidP="00F11F90">
            <w:pPr>
              <w:autoSpaceDE w:val="0"/>
              <w:autoSpaceDN w:val="0"/>
              <w:spacing w:after="0" w:line="240" w:lineRule="auto"/>
              <w:jc w:val="center"/>
              <w:rPr>
                <w:rFonts w:ascii="Times New Roman" w:eastAsiaTheme="minorEastAsia" w:hAnsi="Times New Roman" w:cs="Times New Roman"/>
                <w:sz w:val="20"/>
                <w:szCs w:val="20"/>
                <w:lang w:eastAsia="ru-RU"/>
              </w:rPr>
            </w:pPr>
            <w:r w:rsidRPr="000150B2">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811A9F" w:rsidRPr="000150B2" w:rsidRDefault="00811A9F" w:rsidP="00F11F90">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811A9F" w:rsidRPr="000150B2" w:rsidRDefault="00811A9F" w:rsidP="00F11F90">
            <w:pPr>
              <w:autoSpaceDE w:val="0"/>
              <w:autoSpaceDN w:val="0"/>
              <w:spacing w:after="0" w:line="240" w:lineRule="auto"/>
              <w:jc w:val="center"/>
              <w:rPr>
                <w:rFonts w:ascii="Times New Roman" w:eastAsiaTheme="minorEastAsia" w:hAnsi="Times New Roman" w:cs="Times New Roman"/>
                <w:sz w:val="20"/>
                <w:szCs w:val="20"/>
                <w:lang w:eastAsia="ru-RU"/>
              </w:rPr>
            </w:pPr>
            <w:r w:rsidRPr="000150B2">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811A9F" w:rsidRPr="000150B2" w:rsidRDefault="00811A9F" w:rsidP="00F11F90">
            <w:pPr>
              <w:autoSpaceDE w:val="0"/>
              <w:autoSpaceDN w:val="0"/>
              <w:spacing w:after="0" w:line="240" w:lineRule="auto"/>
              <w:rPr>
                <w:rFonts w:ascii="Times New Roman" w:eastAsiaTheme="minorEastAsia" w:hAnsi="Times New Roman" w:cs="Times New Roman"/>
                <w:sz w:val="20"/>
                <w:szCs w:val="20"/>
                <w:lang w:eastAsia="ru-RU"/>
              </w:rPr>
            </w:pPr>
          </w:p>
        </w:tc>
      </w:tr>
      <w:tr w:rsidR="00006BB2" w:rsidRPr="000150B2" w:rsidTr="00006BB2">
        <w:trPr>
          <w:cantSplit/>
        </w:trPr>
        <w:tc>
          <w:tcPr>
            <w:tcW w:w="170" w:type="dxa"/>
            <w:tcBorders>
              <w:top w:val="nil"/>
              <w:left w:val="single" w:sz="4" w:space="0" w:color="auto"/>
              <w:bottom w:val="nil"/>
              <w:right w:val="nil"/>
            </w:tcBorders>
            <w:vAlign w:val="bottom"/>
          </w:tcPr>
          <w:p w:rsidR="00006BB2" w:rsidRPr="000150B2" w:rsidRDefault="00006BB2" w:rsidP="00F11F90">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006BB2" w:rsidRPr="000150B2" w:rsidRDefault="00006BB2" w:rsidP="00F11F90">
            <w:pPr>
              <w:autoSpaceDE w:val="0"/>
              <w:autoSpaceDN w:val="0"/>
              <w:spacing w:after="0" w:line="240" w:lineRule="auto"/>
              <w:jc w:val="right"/>
              <w:rPr>
                <w:rFonts w:ascii="Times New Roman" w:eastAsiaTheme="minorEastAsia" w:hAnsi="Times New Roman" w:cs="Times New Roman"/>
                <w:sz w:val="24"/>
                <w:szCs w:val="24"/>
                <w:lang w:eastAsia="ru-RU"/>
              </w:rPr>
            </w:pPr>
          </w:p>
        </w:tc>
        <w:tc>
          <w:tcPr>
            <w:tcW w:w="2779" w:type="dxa"/>
            <w:tcBorders>
              <w:top w:val="nil"/>
              <w:left w:val="nil"/>
              <w:right w:val="nil"/>
            </w:tcBorders>
            <w:vAlign w:val="bottom"/>
          </w:tcPr>
          <w:p w:rsidR="00006BB2" w:rsidRPr="000150B2" w:rsidRDefault="00006BB2" w:rsidP="00F11F90">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en-US" w:eastAsia="ru-RU"/>
              </w:rPr>
              <w:t xml:space="preserve">03 </w:t>
            </w:r>
            <w:r>
              <w:rPr>
                <w:rFonts w:ascii="Times New Roman" w:eastAsiaTheme="minorEastAsia" w:hAnsi="Times New Roman" w:cs="Times New Roman"/>
                <w:sz w:val="24"/>
                <w:szCs w:val="24"/>
                <w:lang w:eastAsia="ru-RU"/>
              </w:rPr>
              <w:t>октября 2017 г.</w:t>
            </w:r>
          </w:p>
        </w:tc>
        <w:tc>
          <w:tcPr>
            <w:tcW w:w="2438" w:type="dxa"/>
            <w:tcBorders>
              <w:top w:val="nil"/>
              <w:left w:val="nil"/>
              <w:right w:val="nil"/>
            </w:tcBorders>
            <w:vAlign w:val="bottom"/>
          </w:tcPr>
          <w:p w:rsidR="00006BB2" w:rsidRPr="000150B2" w:rsidRDefault="00006BB2" w:rsidP="00F11F90">
            <w:pPr>
              <w:autoSpaceDE w:val="0"/>
              <w:autoSpaceDN w:val="0"/>
              <w:spacing w:after="0" w:line="240" w:lineRule="auto"/>
              <w:ind w:left="57"/>
              <w:rPr>
                <w:rFonts w:ascii="Times New Roman" w:eastAsiaTheme="minorEastAsia" w:hAnsi="Times New Roman" w:cs="Times New Roman"/>
                <w:sz w:val="24"/>
                <w:szCs w:val="24"/>
                <w:lang w:eastAsia="ru-RU"/>
              </w:rPr>
            </w:pPr>
          </w:p>
        </w:tc>
        <w:tc>
          <w:tcPr>
            <w:tcW w:w="4422" w:type="dxa"/>
            <w:gridSpan w:val="4"/>
            <w:tcBorders>
              <w:top w:val="nil"/>
              <w:left w:val="nil"/>
              <w:bottom w:val="nil"/>
              <w:right w:val="single" w:sz="4" w:space="0" w:color="auto"/>
            </w:tcBorders>
            <w:vAlign w:val="bottom"/>
          </w:tcPr>
          <w:p w:rsidR="00006BB2" w:rsidRPr="000150B2" w:rsidRDefault="00006BB2" w:rsidP="00F11F90">
            <w:pPr>
              <w:autoSpaceDE w:val="0"/>
              <w:autoSpaceDN w:val="0"/>
              <w:spacing w:after="0" w:line="240" w:lineRule="auto"/>
              <w:rPr>
                <w:rFonts w:ascii="Times New Roman" w:eastAsiaTheme="minorEastAsia" w:hAnsi="Times New Roman" w:cs="Times New Roman"/>
                <w:sz w:val="24"/>
                <w:szCs w:val="24"/>
                <w:lang w:eastAsia="ru-RU"/>
              </w:rPr>
            </w:pPr>
            <w:r w:rsidRPr="000150B2">
              <w:rPr>
                <w:rFonts w:ascii="Times New Roman" w:eastAsiaTheme="minorEastAsia" w:hAnsi="Times New Roman" w:cs="Times New Roman"/>
                <w:sz w:val="24"/>
                <w:szCs w:val="24"/>
                <w:lang w:eastAsia="ru-RU"/>
              </w:rPr>
              <w:t>М.П.</w:t>
            </w:r>
          </w:p>
        </w:tc>
      </w:tr>
      <w:tr w:rsidR="00811A9F" w:rsidRPr="000150B2" w:rsidTr="00006BB2">
        <w:tc>
          <w:tcPr>
            <w:tcW w:w="9979" w:type="dxa"/>
            <w:gridSpan w:val="8"/>
            <w:tcBorders>
              <w:top w:val="nil"/>
              <w:left w:val="single" w:sz="4" w:space="0" w:color="auto"/>
              <w:bottom w:val="single" w:sz="4" w:space="0" w:color="auto"/>
              <w:right w:val="single" w:sz="4" w:space="0" w:color="auto"/>
            </w:tcBorders>
            <w:vAlign w:val="bottom"/>
          </w:tcPr>
          <w:p w:rsidR="00811A9F" w:rsidRPr="000150B2" w:rsidRDefault="00811A9F" w:rsidP="00F11F90">
            <w:pPr>
              <w:autoSpaceDE w:val="0"/>
              <w:autoSpaceDN w:val="0"/>
              <w:spacing w:after="0" w:line="240" w:lineRule="auto"/>
              <w:rPr>
                <w:rFonts w:ascii="Times New Roman" w:eastAsiaTheme="minorEastAsia" w:hAnsi="Times New Roman" w:cs="Times New Roman"/>
                <w:sz w:val="24"/>
                <w:szCs w:val="24"/>
                <w:lang w:eastAsia="ru-RU"/>
              </w:rPr>
            </w:pPr>
          </w:p>
        </w:tc>
      </w:tr>
    </w:tbl>
    <w:p w:rsidR="00811A9F" w:rsidRPr="000150B2" w:rsidRDefault="00811A9F" w:rsidP="00811A9F">
      <w:pPr>
        <w:autoSpaceDE w:val="0"/>
        <w:autoSpaceDN w:val="0"/>
        <w:spacing w:after="0" w:line="240" w:lineRule="auto"/>
        <w:rPr>
          <w:rFonts w:ascii="Times New Roman" w:eastAsiaTheme="minorEastAsia" w:hAnsi="Times New Roman" w:cs="Times New Roman"/>
          <w:sz w:val="24"/>
          <w:szCs w:val="24"/>
          <w:lang w:val="en-US" w:eastAsia="ru-RU"/>
        </w:rPr>
      </w:pPr>
    </w:p>
    <w:p w:rsidR="00835EE1" w:rsidRPr="000150B2" w:rsidRDefault="00835EE1" w:rsidP="00835EE1">
      <w:r w:rsidRPr="000150B2">
        <w:br w:type="page"/>
      </w:r>
    </w:p>
    <w:p w:rsidR="00107DF8" w:rsidRPr="000150B2" w:rsidRDefault="00107DF8"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lastRenderedPageBreak/>
        <w:t>Изменения вносятся в следующие АБЗаЦы пункта 7.3 решения о выпуске ценных бумаг</w:t>
      </w:r>
    </w:p>
    <w:p w:rsidR="00107DF8" w:rsidRPr="000150B2" w:rsidRDefault="00107DF8"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hAnsi="Times New Roman" w:cs="Times New Roman"/>
          <w:b/>
          <w:i/>
        </w:rPr>
        <w:t>Текст изменяемой редакции:</w:t>
      </w:r>
    </w:p>
    <w:p w:rsidR="00107DF8" w:rsidRPr="000150B2"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107DF8" w:rsidRPr="000150B2"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107DF8" w:rsidRPr="000150B2" w:rsidRDefault="00107DF8"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107DF8" w:rsidRPr="000150B2"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107DF8" w:rsidRPr="000150B2"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666C0B" w:rsidRPr="000150B2" w:rsidRDefault="00666C0B"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 xml:space="preserve">Изменения вносятся в пункт </w:t>
      </w:r>
      <w:r w:rsidR="00A316E2" w:rsidRPr="000150B2">
        <w:rPr>
          <w:rFonts w:ascii="Times New Roman" w:eastAsia="Times New Roman" w:hAnsi="Times New Roman" w:cs="Times New Roman"/>
          <w:b/>
          <w:caps/>
          <w:u w:val="single"/>
          <w:lang w:eastAsia="ru-RU"/>
        </w:rPr>
        <w:t>9</w:t>
      </w:r>
      <w:r w:rsidRPr="000150B2">
        <w:rPr>
          <w:rFonts w:ascii="Times New Roman" w:eastAsia="Times New Roman" w:hAnsi="Times New Roman" w:cs="Times New Roman"/>
          <w:b/>
          <w:caps/>
          <w:u w:val="single"/>
          <w:lang w:eastAsia="ru-RU"/>
        </w:rPr>
        <w:t xml:space="preserve">.3 </w:t>
      </w:r>
      <w:r w:rsidR="00A316E2" w:rsidRPr="000150B2">
        <w:rPr>
          <w:rFonts w:ascii="Times New Roman" w:eastAsia="Times New Roman" w:hAnsi="Times New Roman" w:cs="Times New Roman"/>
          <w:b/>
          <w:caps/>
          <w:u w:val="single"/>
          <w:lang w:eastAsia="ru-RU"/>
        </w:rPr>
        <w:t>р</w:t>
      </w:r>
      <w:r w:rsidRPr="000150B2">
        <w:rPr>
          <w:rFonts w:ascii="Times New Roman" w:eastAsia="Times New Roman" w:hAnsi="Times New Roman" w:cs="Times New Roman"/>
          <w:b/>
          <w:caps/>
          <w:u w:val="single"/>
          <w:lang w:eastAsia="ru-RU"/>
        </w:rPr>
        <w:t>ешения о выпуске ценных бумаг</w:t>
      </w:r>
    </w:p>
    <w:p w:rsidR="00666C0B" w:rsidRPr="000150B2"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hAnsi="Times New Roman" w:cs="Times New Roman"/>
          <w:b/>
          <w:i/>
        </w:rPr>
        <w:t>Текст изменяемой редакции:</w:t>
      </w:r>
    </w:p>
    <w:p w:rsidR="006C11F7" w:rsidRPr="000150B2" w:rsidRDefault="006C11F7" w:rsidP="00244E0A">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0150B2">
        <w:rPr>
          <w:rFonts w:ascii="Times New Roman" w:eastAsia="Times New Roman" w:hAnsi="Times New Roman" w:cs="Times New Roman"/>
          <w:b/>
          <w:bCs/>
          <w:lang w:eastAsia="ru-RU"/>
        </w:rPr>
        <w:t>9.3. Порядок определения дохода, выплачиваемого по каждой облигации</w:t>
      </w:r>
    </w:p>
    <w:p w:rsidR="006C11F7" w:rsidRPr="000150B2" w:rsidRDefault="006C11F7" w:rsidP="00244E0A">
      <w:pPr>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6C11F7" w:rsidRPr="000150B2" w:rsidRDefault="006C11F7" w:rsidP="00244E0A">
      <w:pPr>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6C11F7" w:rsidRPr="000150B2" w:rsidRDefault="006C11F7"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0150B2">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0150B2">
        <w:rPr>
          <w:rFonts w:ascii="Times New Roman" w:eastAsia="Times New Roman" w:hAnsi="Times New Roman" w:cs="Times New Roman"/>
          <w:bCs/>
          <w:iCs/>
          <w:u w:val="single"/>
          <w:lang w:eastAsia="ru-RU"/>
        </w:rPr>
        <w:t>:</w:t>
      </w:r>
      <w:r w:rsidRPr="000150B2">
        <w:rPr>
          <w:rFonts w:ascii="Times New Roman" w:eastAsia="Times New Roman" w:hAnsi="Times New Roman" w:cs="Times New Roman"/>
          <w:u w:val="single"/>
          <w:lang w:eastAsia="ru-RU"/>
        </w:rPr>
        <w:t xml:space="preserve"> </w:t>
      </w:r>
    </w:p>
    <w:p w:rsidR="006C11F7" w:rsidRPr="000150B2"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fr-FR" w:eastAsia="x-none"/>
        </w:rPr>
      </w:pPr>
      <w:r w:rsidRPr="000150B2">
        <w:rPr>
          <w:rFonts w:ascii="Times New Roman" w:eastAsia="Times New Roman" w:hAnsi="Times New Roman" w:cs="Times New Roman"/>
          <w:bCs/>
          <w:iCs/>
          <w:lang w:val="x-none" w:eastAsia="x-none"/>
        </w:rPr>
        <w:t>К</w:t>
      </w:r>
      <w:r w:rsidRPr="000150B2">
        <w:rPr>
          <w:rFonts w:ascii="Times New Roman" w:eastAsia="Times New Roman" w:hAnsi="Times New Roman" w:cs="Times New Roman"/>
          <w:bCs/>
          <w:iCs/>
          <w:lang w:val="fr-FR" w:eastAsia="x-none"/>
        </w:rPr>
        <w:t>j = Cj * Nom * (T(j) - T(j -</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val="fr-FR" w:eastAsia="x-none"/>
        </w:rPr>
        <w:t>1))/ 365/ 100 %,</w:t>
      </w:r>
    </w:p>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где</w:t>
      </w:r>
    </w:p>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порядковый номер купонного периода 1, 2, 3,…10;</w:t>
      </w:r>
    </w:p>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Kj</w:t>
      </w:r>
      <w:r w:rsidRPr="000150B2">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Nom</w:t>
      </w:r>
      <w:r w:rsidRPr="000150B2">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Cj</w:t>
      </w:r>
      <w:r w:rsidRPr="000150B2">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6C11F7" w:rsidRPr="000150B2" w:rsidRDefault="006C11F7"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T(</w:t>
      </w:r>
      <w:r w:rsidRPr="000150B2">
        <w:rPr>
          <w:rFonts w:ascii="Times New Roman" w:eastAsia="Times New Roman" w:hAnsi="Times New Roman" w:cs="Times New Roman"/>
          <w:bCs/>
          <w:iCs/>
          <w:lang w:val="en-US" w:eastAsia="ru-RU"/>
        </w:rPr>
        <w:t>j</w:t>
      </w:r>
      <w:r w:rsidRPr="000150B2">
        <w:rPr>
          <w:rFonts w:ascii="Times New Roman" w:eastAsia="Times New Roman" w:hAnsi="Times New Roman" w:cs="Times New Roman"/>
          <w:bCs/>
          <w:iCs/>
          <w:lang w:eastAsia="ru-RU"/>
        </w:rPr>
        <w:t>) - дата окончания j-го купонного периода;</w:t>
      </w:r>
    </w:p>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T(</w:t>
      </w: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6C11F7" w:rsidRPr="000150B2"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fr-FR" w:eastAsia="x-none"/>
        </w:rPr>
        <w:t>T(j) - T(j -</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val="fr-FR" w:eastAsia="x-none"/>
        </w:rPr>
        <w:t>1)</w:t>
      </w:r>
      <w:r w:rsidRPr="000150B2">
        <w:rPr>
          <w:rFonts w:ascii="Times New Roman" w:eastAsia="Times New Roman" w:hAnsi="Times New Roman" w:cs="Times New Roman"/>
          <w:bCs/>
          <w:iCs/>
          <w:lang w:val="x-none" w:eastAsia="x-none"/>
        </w:rPr>
        <w:t xml:space="preserve"> – длительность купонного периода, дни.</w:t>
      </w:r>
    </w:p>
    <w:p w:rsidR="006C11F7" w:rsidRPr="000150B2" w:rsidRDefault="006C11F7" w:rsidP="00244E0A">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C11F7" w:rsidRPr="000150B2" w:rsidTr="001B4616">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6C11F7" w:rsidRPr="000150B2" w:rsidRDefault="006C11F7" w:rsidP="00244E0A">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lastRenderedPageBreak/>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Размер купонного (процентного) дохода</w:t>
            </w:r>
          </w:p>
        </w:tc>
      </w:tr>
      <w:tr w:rsidR="006C11F7" w:rsidRPr="000150B2" w:rsidTr="001B461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6C11F7" w:rsidRPr="000150B2" w:rsidRDefault="006C11F7" w:rsidP="00B51A88">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b/>
                <w:bCs/>
                <w:color w:val="000000"/>
                <w:lang w:eastAsia="ru-RU"/>
              </w:rPr>
            </w:pPr>
          </w:p>
        </w:tc>
      </w:tr>
    </w:tbl>
    <w:p w:rsidR="006C11F7" w:rsidRPr="000150B2" w:rsidRDefault="006C11F7" w:rsidP="00B51A88">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
          <w:color w:val="000000"/>
          <w:lang w:eastAsia="ru-RU"/>
        </w:rPr>
        <w:t>1. Купон:</w:t>
      </w:r>
      <w:r w:rsidRPr="000150B2">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C11F7" w:rsidRPr="000150B2" w:rsidTr="001B4616">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0150B2">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B51A88">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Процентная ставка по первому купону может определяться:</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iCs/>
                <w:color w:val="000000"/>
                <w:lang w:eastAsia="ru-RU"/>
              </w:rPr>
              <w:t>А) Е</w:t>
            </w:r>
            <w:r w:rsidRPr="000150B2">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6C11F7" w:rsidRPr="000150B2" w:rsidRDefault="006C11F7" w:rsidP="00244E0A">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iCs/>
                <w:color w:val="000000"/>
                <w:lang w:eastAsia="ru-RU"/>
              </w:rPr>
              <w:t xml:space="preserve">Б) </w:t>
            </w:r>
            <w:r w:rsidRPr="000150B2">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6C11F7" w:rsidRPr="000150B2" w:rsidRDefault="006C11F7"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0150B2">
              <w:rPr>
                <w:rFonts w:ascii="Times New Roman" w:eastAsia="Times New Roman" w:hAnsi="Times New Roman" w:cs="Times New Roman"/>
                <w:color w:val="000000"/>
                <w:lang w:eastAsia="ru-RU"/>
              </w:rPr>
              <w:t>в соответствии с Порядком определения размера</w:t>
            </w:r>
            <w:r w:rsidRPr="000150B2">
              <w:rPr>
                <w:rFonts w:ascii="Times New Roman" w:eastAsia="Times New Roman" w:hAnsi="Times New Roman" w:cs="Times New Roman"/>
                <w:bCs/>
                <w:iCs/>
                <w:color w:val="000000"/>
                <w:lang w:eastAsia="ru-RU"/>
              </w:rPr>
              <w:t xml:space="preserve"> дохода</w:t>
            </w:r>
            <w:r w:rsidRPr="000150B2">
              <w:rPr>
                <w:rFonts w:ascii="Times New Roman" w:eastAsia="Times New Roman" w:hAnsi="Times New Roman" w:cs="Times New Roman"/>
                <w:color w:val="000000"/>
                <w:lang w:eastAsia="ru-RU"/>
              </w:rPr>
              <w:t>, выплачиваемого</w:t>
            </w:r>
            <w:r w:rsidRPr="000150B2">
              <w:rPr>
                <w:rFonts w:ascii="Times New Roman" w:eastAsia="Times New Roman" w:hAnsi="Times New Roman" w:cs="Times New Roman"/>
                <w:bCs/>
                <w:iCs/>
                <w:color w:val="000000"/>
                <w:lang w:eastAsia="ru-RU"/>
              </w:rPr>
              <w:t xml:space="preserve"> по </w:t>
            </w:r>
            <w:r w:rsidRPr="000150B2">
              <w:rPr>
                <w:rFonts w:ascii="Times New Roman" w:eastAsia="Times New Roman" w:hAnsi="Times New Roman" w:cs="Times New Roman"/>
                <w:color w:val="000000"/>
                <w:lang w:eastAsia="ru-RU"/>
              </w:rPr>
              <w:t>каждому купону, указанным</w:t>
            </w:r>
            <w:r w:rsidRPr="000150B2">
              <w:rPr>
                <w:rFonts w:ascii="Times New Roman" w:eastAsia="Times New Roman" w:hAnsi="Times New Roman" w:cs="Times New Roman"/>
                <w:bCs/>
                <w:iCs/>
                <w:color w:val="000000"/>
                <w:lang w:eastAsia="ru-RU"/>
              </w:rPr>
              <w:t xml:space="preserve"> в </w:t>
            </w:r>
            <w:r w:rsidRPr="000150B2">
              <w:rPr>
                <w:rFonts w:ascii="Times New Roman" w:eastAsia="Times New Roman" w:hAnsi="Times New Roman" w:cs="Times New Roman"/>
                <w:color w:val="000000"/>
                <w:lang w:eastAsia="ru-RU"/>
              </w:rPr>
              <w:t>настоящем пункте выше.</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rPr>
          <w:trHeight w:val="1928"/>
        </w:trPr>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второго купона является </w:t>
            </w:r>
            <w:r w:rsidRPr="000150B2">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0150B2">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0150B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r w:rsidRPr="000150B2">
              <w:rPr>
                <w:rFonts w:ascii="Times New Roman" w:eastAsia="Times New Roman" w:hAnsi="Times New Roman" w:cs="Times New Roman"/>
                <w:b/>
                <w:i/>
                <w:lang w:eastAsia="ru-RU"/>
              </w:rPr>
              <w:t>.</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третьего купона является  </w:t>
            </w:r>
            <w:r w:rsidRPr="000150B2">
              <w:rPr>
                <w:rFonts w:ascii="Times New Roman" w:eastAsia="Times New Roman" w:hAnsi="Times New Roman" w:cs="Times New Roman"/>
                <w:bCs/>
                <w:iCs/>
                <w:lang w:eastAsia="ru-RU"/>
              </w:rPr>
              <w:t xml:space="preserve">364-й (Триста шестьдесят четвертый) день с </w:t>
            </w:r>
            <w:r w:rsidRPr="000150B2">
              <w:rPr>
                <w:rFonts w:ascii="Times New Roman" w:eastAsia="Times New Roman" w:hAnsi="Times New Roman" w:cs="Times New Roman"/>
                <w:bCs/>
                <w:iCs/>
                <w:lang w:eastAsia="ru-RU"/>
              </w:rPr>
              <w:lastRenderedPageBreak/>
              <w:t>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0150B2">
              <w:rPr>
                <w:rFonts w:ascii="Times New Roman" w:eastAsia="Times New Roman" w:hAnsi="Times New Roman" w:cs="Times New Roman"/>
                <w:bCs/>
                <w:iCs/>
                <w:lang w:val="x-none" w:eastAsia="x-none"/>
              </w:rPr>
              <w:t xml:space="preserve">546-й (Пятьсот сорок шестой) день с даты </w:t>
            </w:r>
            <w:r w:rsidRPr="000150B2">
              <w:rPr>
                <w:rFonts w:ascii="Times New Roman" w:eastAsia="Times New Roman" w:hAnsi="Times New Roman" w:cs="Times New Roman"/>
                <w:bCs/>
                <w:iCs/>
                <w:lang w:val="x-none" w:eastAsia="x-none"/>
              </w:rPr>
              <w:lastRenderedPageBreak/>
              <w:t>начала размещения Биржевых облигаций.</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val="x-none" w:eastAsia="ru-RU"/>
              </w:rPr>
              <w:lastRenderedPageBreak/>
              <w:t>Процентная ставка по</w:t>
            </w:r>
            <w:r w:rsidRPr="000150B2">
              <w:rPr>
                <w:rFonts w:ascii="Times New Roman" w:eastAsia="Times New Roman" w:hAnsi="Times New Roman" w:cs="Times New Roman"/>
                <w:color w:val="000000"/>
                <w:lang w:eastAsia="ru-RU"/>
              </w:rPr>
              <w:t xml:space="preserve"> третьему</w:t>
            </w:r>
            <w:r w:rsidRPr="000150B2">
              <w:rPr>
                <w:rFonts w:ascii="Times New Roman" w:eastAsia="Times New Roman" w:hAnsi="Times New Roman" w:cs="Times New Roman"/>
                <w:color w:val="000000"/>
                <w:lang w:val="x-none" w:eastAsia="ru-RU"/>
              </w:rPr>
              <w:t xml:space="preserve"> купону определяется </w:t>
            </w:r>
            <w:r w:rsidRPr="000150B2">
              <w:rPr>
                <w:rFonts w:ascii="Times New Roman" w:eastAsia="Times New Roman" w:hAnsi="Times New Roman" w:cs="Times New Roman"/>
                <w:color w:val="000000"/>
                <w:lang w:eastAsia="ru-RU"/>
              </w:rPr>
              <w:t xml:space="preserve">в соответствии с </w:t>
            </w:r>
            <w:r w:rsidRPr="000150B2">
              <w:rPr>
                <w:rFonts w:ascii="Times New Roman" w:eastAsia="Times New Roman" w:hAnsi="Times New Roman" w:cs="Times New Roman"/>
                <w:bCs/>
                <w:color w:val="000000"/>
                <w:lang w:eastAsia="zh-CN"/>
              </w:rPr>
              <w:t>Порядком определения</w:t>
            </w:r>
            <w:r w:rsidRPr="000150B2">
              <w:rPr>
                <w:rFonts w:ascii="Times New Roman" w:eastAsia="Times New Roman" w:hAnsi="Times New Roman" w:cs="Times New Roman"/>
                <w:color w:val="000000"/>
                <w:lang w:eastAsia="ru-RU"/>
              </w:rPr>
              <w:t xml:space="preserve"> процентной ставки </w:t>
            </w:r>
            <w:r w:rsidRPr="000150B2">
              <w:rPr>
                <w:rFonts w:ascii="Times New Roman" w:eastAsia="Times New Roman" w:hAnsi="Times New Roman" w:cs="Times New Roman"/>
                <w:bCs/>
                <w:color w:val="000000"/>
                <w:lang w:eastAsia="zh-CN"/>
              </w:rPr>
              <w:t xml:space="preserve">по второму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w:t>
            </w:r>
            <w:r w:rsidRPr="000150B2">
              <w:rPr>
                <w:rFonts w:ascii="Times New Roman" w:eastAsia="Times New Roman" w:hAnsi="Times New Roman" w:cs="Times New Roman"/>
                <w:color w:val="000000"/>
                <w:lang w:eastAsia="ru-RU"/>
              </w:rPr>
              <w:lastRenderedPageBreak/>
              <w:t xml:space="preserve">по третьему купону производится в соответствии с </w:t>
            </w:r>
            <w:r w:rsidRPr="000150B2">
              <w:rPr>
                <w:rFonts w:ascii="Times New Roman" w:eastAsia="Times New Roman" w:hAnsi="Times New Roman" w:cs="Times New Roman"/>
                <w:bCs/>
                <w:iCs/>
                <w:color w:val="000000"/>
                <w:lang w:eastAsia="ru-RU"/>
              </w:rPr>
              <w:t>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0150B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0150B2">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0150B2" w:rsidRDefault="006C11F7" w:rsidP="00244E0A">
            <w:pPr>
              <w:spacing w:after="120" w:line="240" w:lineRule="auto"/>
              <w:ind w:left="132"/>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Датой начала купонного периода пятого купона</w:t>
            </w:r>
            <w:r w:rsidRPr="000150B2">
              <w:rPr>
                <w:rFonts w:ascii="Times New Roman" w:eastAsia="Times New Roman" w:hAnsi="Times New Roman" w:cs="Times New Roman"/>
                <w:color w:val="000000"/>
                <w:lang w:eastAsia="ru-RU"/>
              </w:rPr>
              <w:t xml:space="preserve"> является </w:t>
            </w:r>
            <w:r w:rsidRPr="000150B2">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0150B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B51A88">
            <w:pPr>
              <w:autoSpaceDE w:val="0"/>
              <w:autoSpaceDN w:val="0"/>
              <w:spacing w:after="120" w:line="240" w:lineRule="auto"/>
              <w:ind w:left="132"/>
              <w:jc w:val="both"/>
              <w:rPr>
                <w:rFonts w:ascii="Times New Roman" w:eastAsia="Times New Roman" w:hAnsi="Times New Roman" w:cs="Times New Roman"/>
                <w:b/>
                <w:i/>
                <w:lang w:eastAsia="ru-RU"/>
              </w:rPr>
            </w:pPr>
            <w:r w:rsidRPr="000150B2">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0150B2">
              <w:rPr>
                <w:rFonts w:ascii="Times New Roman" w:eastAsia="Times New Roman" w:hAnsi="Times New Roman" w:cs="Times New Roman"/>
                <w:bCs/>
                <w:color w:val="000000"/>
                <w:lang w:eastAsia="zh-CN"/>
              </w:rPr>
              <w:t xml:space="preserve">Порядком </w:t>
            </w:r>
            <w:r w:rsidRPr="000150B2">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6.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шестого купона является </w:t>
            </w:r>
            <w:r w:rsidRPr="000150B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0150B2">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B51A88">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0150B2">
              <w:rPr>
                <w:rFonts w:ascii="Times New Roman" w:eastAsia="Times New Roman" w:hAnsi="Times New Roman" w:cs="Times New Roman"/>
                <w:color w:val="000000"/>
                <w:lang w:eastAsia="ru-RU"/>
              </w:rPr>
              <w:t xml:space="preserve">Процентная ставка по шестому купону </w:t>
            </w:r>
            <w:r w:rsidRPr="000150B2">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0150B2" w:rsidRDefault="006C11F7" w:rsidP="00244E0A">
            <w:pPr>
              <w:spacing w:after="120" w:line="240" w:lineRule="auto"/>
              <w:ind w:left="132"/>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0150B2">
        <w:rPr>
          <w:rFonts w:ascii="Times New Roman" w:eastAsia="Times New Roman" w:hAnsi="Times New Roman" w:cs="Times New Roman"/>
          <w:b/>
          <w:color w:val="000000"/>
          <w:lang w:eastAsia="ru-RU"/>
        </w:rPr>
        <w:t>7.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седьмого купона является </w:t>
            </w:r>
            <w:r w:rsidRPr="000150B2">
              <w:rPr>
                <w:rFonts w:ascii="Times New Roman" w:eastAsia="Times New Roman" w:hAnsi="Times New Roman" w:cs="Times New Roman"/>
                <w:bCs/>
                <w:iCs/>
                <w:lang w:eastAsia="ru-RU"/>
              </w:rPr>
              <w:t xml:space="preserve">1092-й (Одна тысяча девяносто второй)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0150B2">
              <w:rPr>
                <w:rFonts w:ascii="Times New Roman" w:eastAsia="Times New Roman" w:hAnsi="Times New Roman" w:cs="Times New Roman"/>
                <w:bCs/>
                <w:iCs/>
                <w:lang w:eastAsia="ru-RU"/>
              </w:rPr>
              <w:t xml:space="preserve">1274-й (Одна тысяча двести семьдесят четвертый)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244E0A">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color w:val="000000"/>
                <w:lang w:eastAsia="ru-RU"/>
              </w:rPr>
              <w:t xml:space="preserve">Процентная ставка по седьмому купону </w:t>
            </w:r>
            <w:r w:rsidRPr="000150B2">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0150B2" w:rsidRDefault="006C11F7" w:rsidP="00244E0A">
            <w:pPr>
              <w:spacing w:after="120" w:line="240" w:lineRule="auto"/>
              <w:ind w:left="132"/>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8.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w:t>
            </w:r>
            <w:r w:rsidRPr="000150B2">
              <w:rPr>
                <w:rFonts w:ascii="Times New Roman" w:eastAsia="SimSun" w:hAnsi="Times New Roman" w:cs="Times New Roman"/>
                <w:color w:val="000000"/>
                <w:lang w:eastAsia="ru-RU"/>
              </w:rPr>
              <w:lastRenderedPageBreak/>
              <w:t xml:space="preserve">восьмого купона является </w:t>
            </w:r>
            <w:r w:rsidRPr="000150B2">
              <w:rPr>
                <w:rFonts w:ascii="Times New Roman" w:eastAsia="Times New Roman" w:hAnsi="Times New Roman" w:cs="Times New Roman"/>
                <w:bCs/>
                <w:iCs/>
                <w:lang w:eastAsia="ru-RU"/>
              </w:rPr>
              <w:t xml:space="preserve">1274-й (Одна тысяча двести семьдесят четвертый)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lastRenderedPageBreak/>
              <w:t xml:space="preserve">Датой окончания купонного периода </w:t>
            </w:r>
            <w:r w:rsidRPr="000150B2">
              <w:rPr>
                <w:rFonts w:ascii="Times New Roman" w:eastAsia="SimSun" w:hAnsi="Times New Roman" w:cs="Times New Roman"/>
                <w:color w:val="000000"/>
                <w:lang w:eastAsia="ru-RU"/>
              </w:rPr>
              <w:lastRenderedPageBreak/>
              <w:t xml:space="preserve">восьмого купона является </w:t>
            </w:r>
            <w:r w:rsidRPr="000150B2">
              <w:rPr>
                <w:rFonts w:ascii="Times New Roman" w:eastAsia="Times New Roman" w:hAnsi="Times New Roman" w:cs="Times New Roman"/>
                <w:bCs/>
                <w:iCs/>
                <w:lang w:eastAsia="ru-RU"/>
              </w:rPr>
              <w:t xml:space="preserve">1456-й (Одна тысяча четыреста пятьдесят шестой)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0150B2">
              <w:rPr>
                <w:rFonts w:ascii="Times New Roman" w:eastAsia="Times New Roman" w:hAnsi="Times New Roman" w:cs="Times New Roman"/>
                <w:color w:val="000000"/>
                <w:lang w:eastAsia="ru-RU"/>
              </w:rPr>
              <w:lastRenderedPageBreak/>
              <w:t xml:space="preserve">Процентная ставка по восьмому купону определяется в соответствии с </w:t>
            </w:r>
            <w:r w:rsidRPr="000150B2">
              <w:rPr>
                <w:rFonts w:ascii="Times New Roman" w:eastAsia="Times New Roman" w:hAnsi="Times New Roman" w:cs="Times New Roman"/>
                <w:bCs/>
                <w:color w:val="000000"/>
                <w:lang w:eastAsia="zh-CN"/>
              </w:rPr>
              <w:t xml:space="preserve">Порядком </w:t>
            </w:r>
            <w:r w:rsidRPr="000150B2">
              <w:rPr>
                <w:rFonts w:ascii="Times New Roman" w:eastAsia="Times New Roman" w:hAnsi="Times New Roman" w:cs="Times New Roman"/>
                <w:bCs/>
                <w:color w:val="000000"/>
                <w:lang w:eastAsia="zh-CN"/>
              </w:rPr>
              <w:lastRenderedPageBreak/>
              <w:t xml:space="preserve">определения процентной ставки по второму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0150B2">
        <w:rPr>
          <w:rFonts w:ascii="Times New Roman" w:eastAsia="Times New Roman" w:hAnsi="Times New Roman" w:cs="Times New Roman"/>
          <w:b/>
          <w:color w:val="000000"/>
          <w:lang w:eastAsia="ru-RU"/>
        </w:rPr>
        <w:lastRenderedPageBreak/>
        <w:t>9.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rPr>
          <w:trHeight w:val="135"/>
        </w:trPr>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девятого купона является </w:t>
            </w:r>
            <w:r w:rsidRPr="000150B2">
              <w:rPr>
                <w:rFonts w:ascii="Times New Roman" w:eastAsia="Times New Roman" w:hAnsi="Times New Roman" w:cs="Times New Roman"/>
                <w:bCs/>
                <w:iCs/>
                <w:lang w:eastAsia="ru-RU"/>
              </w:rPr>
              <w:t xml:space="preserve">1456-й (Одна тысяча четыреста пятьдесят шестой)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0150B2">
              <w:rPr>
                <w:rFonts w:ascii="Times New Roman" w:eastAsia="Times New Roman" w:hAnsi="Times New Roman" w:cs="Times New Roman"/>
                <w:bCs/>
                <w:iCs/>
                <w:lang w:eastAsia="ru-RU"/>
              </w:rPr>
              <w:t xml:space="preserve">1638-й (Одна тысяча шестьсот тридцать восьмой)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0150B2">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0150B2">
              <w:rPr>
                <w:rFonts w:ascii="Times New Roman" w:eastAsia="Times New Roman" w:hAnsi="Times New Roman" w:cs="Times New Roman"/>
                <w:bCs/>
                <w:color w:val="000000"/>
                <w:lang w:eastAsia="zh-CN"/>
              </w:rPr>
              <w:t xml:space="preserve">Порядком </w:t>
            </w:r>
            <w:r w:rsidRPr="000150B2">
              <w:rPr>
                <w:rFonts w:ascii="Times New Roman" w:eastAsia="Times New Roman" w:hAnsi="Times New Roman" w:cs="Times New Roman"/>
                <w:color w:val="000000"/>
                <w:lang w:eastAsia="ru-RU"/>
              </w:rPr>
              <w:t>определения процентной ставки по второму</w:t>
            </w:r>
            <w:r w:rsidRPr="000150B2">
              <w:rPr>
                <w:rFonts w:ascii="Times New Roman" w:eastAsia="Times New Roman" w:hAnsi="Times New Roman" w:cs="Times New Roman"/>
                <w:bCs/>
                <w:color w:val="000000"/>
                <w:lang w:eastAsia="zh-CN"/>
              </w:rPr>
              <w:t xml:space="preserve">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6C11F7" w:rsidRPr="000150B2"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10.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0150B2" w:rsidTr="001B4616">
        <w:tc>
          <w:tcPr>
            <w:tcW w:w="2410" w:type="dxa"/>
            <w:tcBorders>
              <w:top w:val="double" w:sz="6" w:space="0" w:color="auto"/>
              <w:left w:val="doub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десятого купона является </w:t>
            </w:r>
            <w:r w:rsidRPr="000150B2">
              <w:rPr>
                <w:rFonts w:ascii="Times New Roman" w:eastAsia="Times New Roman" w:hAnsi="Times New Roman" w:cs="Times New Roman"/>
                <w:bCs/>
                <w:iCs/>
                <w:lang w:eastAsia="ru-RU"/>
              </w:rPr>
              <w:t xml:space="preserve">1638-й (Одна тысяча шестьсот тридцать восьмой)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0150B2" w:rsidRDefault="006C11F7"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0150B2">
              <w:rPr>
                <w:rFonts w:ascii="Times New Roman" w:eastAsia="Times New Roman" w:hAnsi="Times New Roman" w:cs="Times New Roman"/>
                <w:bCs/>
                <w:iCs/>
                <w:lang w:eastAsia="ru-RU"/>
              </w:rPr>
              <w:t xml:space="preserve">1820-й (Одна тысяча восемьсот двадцатый)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0150B2"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0150B2">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0150B2">
              <w:rPr>
                <w:rFonts w:ascii="Times New Roman" w:eastAsia="Times New Roman" w:hAnsi="Times New Roman" w:cs="Times New Roman"/>
                <w:bCs/>
                <w:color w:val="000000"/>
                <w:lang w:eastAsia="zh-CN"/>
              </w:rPr>
              <w:t>Порядком определения</w:t>
            </w:r>
            <w:r w:rsidRPr="000150B2">
              <w:rPr>
                <w:rFonts w:ascii="Times New Roman" w:eastAsia="Times New Roman" w:hAnsi="Times New Roman" w:cs="Times New Roman"/>
                <w:b/>
                <w:i/>
                <w:lang w:eastAsia="ru-RU"/>
              </w:rPr>
              <w:t xml:space="preserve"> процентной ставки </w:t>
            </w:r>
            <w:r w:rsidRPr="000150B2">
              <w:rPr>
                <w:rFonts w:ascii="Times New Roman" w:eastAsia="Times New Roman" w:hAnsi="Times New Roman" w:cs="Times New Roman"/>
                <w:bCs/>
                <w:color w:val="000000"/>
                <w:lang w:eastAsia="zh-CN"/>
              </w:rPr>
              <w:t xml:space="preserve">по второму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6C11F7" w:rsidRPr="000150B2" w:rsidRDefault="006C11F7" w:rsidP="00244E0A">
            <w:pPr>
              <w:spacing w:after="120" w:line="240" w:lineRule="auto"/>
              <w:ind w:left="132"/>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6C11F7" w:rsidRPr="000150B2" w:rsidRDefault="006C11F7" w:rsidP="00B51A88">
      <w:pPr>
        <w:autoSpaceDE w:val="0"/>
        <w:autoSpaceDN w:val="0"/>
        <w:spacing w:after="120" w:line="240" w:lineRule="auto"/>
        <w:jc w:val="both"/>
        <w:rPr>
          <w:rFonts w:ascii="Times New Roman" w:eastAsia="Times New Roman" w:hAnsi="Times New Roman" w:cs="Times New Roman"/>
          <w:lang w:val="x-none" w:eastAsia="x-none"/>
        </w:rPr>
      </w:pPr>
      <w:r w:rsidRPr="000150B2">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0150B2">
        <w:rPr>
          <w:rFonts w:ascii="Times New Roman" w:eastAsia="Times New Roman" w:hAnsi="Times New Roman" w:cs="Times New Roman"/>
          <w:lang w:val="x-none" w:eastAsia="x-none"/>
        </w:rPr>
        <w:t>.</w:t>
      </w:r>
    </w:p>
    <w:p w:rsidR="006C11F7" w:rsidRPr="000150B2" w:rsidRDefault="006C11F7" w:rsidP="00244E0A">
      <w:pPr>
        <w:spacing w:after="120" w:line="240" w:lineRule="auto"/>
        <w:jc w:val="both"/>
        <w:rPr>
          <w:rFonts w:ascii="Times New Roman" w:eastAsia="Times New Roman" w:hAnsi="Times New Roman" w:cs="Times New Roman"/>
          <w:bCs/>
          <w:color w:val="000000"/>
          <w:u w:val="single"/>
          <w:lang w:eastAsia="zh-CN"/>
        </w:rPr>
      </w:pPr>
      <w:r w:rsidRPr="000150B2">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6C11F7" w:rsidRPr="000150B2"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w:t>
      </w:r>
      <w:r w:rsidRPr="000150B2">
        <w:rPr>
          <w:rFonts w:ascii="Times New Roman" w:eastAsia="Times New Roman" w:hAnsi="Times New Roman" w:cs="Times New Roman"/>
          <w:bCs/>
          <w:iCs/>
          <w:lang w:eastAsia="ru-RU"/>
        </w:rPr>
        <w:lastRenderedPageBreak/>
        <w:t>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6C11F7" w:rsidRPr="000150B2"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0150B2">
        <w:rPr>
          <w:rFonts w:ascii="Times New Roman" w:eastAsia="Times New Roman" w:hAnsi="Times New Roman" w:cs="Times New Roman"/>
          <w:bCs/>
          <w:lang w:eastAsia="ru-RU"/>
        </w:rPr>
        <w:t>- в Ленте новостей – не позднее 1 дня;</w:t>
      </w:r>
    </w:p>
    <w:p w:rsidR="006C11F7" w:rsidRPr="000150B2"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0150B2">
        <w:rPr>
          <w:rFonts w:ascii="Times New Roman" w:eastAsia="Times New Roman" w:hAnsi="Times New Roman" w:cs="Times New Roman"/>
          <w:bCs/>
          <w:lang w:eastAsia="ru-RU"/>
        </w:rPr>
        <w:t xml:space="preserve">-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bCs/>
          <w:lang w:eastAsia="ru-RU"/>
        </w:rPr>
        <w:t>- не позднее 2 (Двух) дней.</w:t>
      </w:r>
    </w:p>
    <w:p w:rsidR="006C11F7" w:rsidRPr="000150B2"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0150B2">
        <w:rPr>
          <w:rFonts w:ascii="Times New Roman" w:eastAsia="Times New Roman" w:hAnsi="Times New Roman" w:cs="Times New Roman"/>
        </w:rPr>
        <w:t xml:space="preserve">При этом публикация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rPr>
        <w:t>осуществляется после публикации в Ленте новостей</w:t>
      </w:r>
      <w:r w:rsidRPr="000150B2">
        <w:rPr>
          <w:rFonts w:ascii="Times New Roman" w:eastAsia="Times New Roman" w:hAnsi="Times New Roman" w:cs="Times New Roman"/>
          <w:lang w:eastAsia="ru-RU"/>
        </w:rPr>
        <w:t>.</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0150B2">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0150B2">
        <w:rPr>
          <w:rFonts w:ascii="Times New Roman" w:eastAsia="Times New Roman" w:hAnsi="Times New Roman" w:cs="Times New Roman"/>
          <w:lang w:eastAsia="ru-RU"/>
        </w:rPr>
        <w:t xml:space="preserve">путем раскрытия в форме сообщения о существенном факте  </w:t>
      </w:r>
      <w:r w:rsidRPr="000150B2">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0150B2"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0150B2">
        <w:rPr>
          <w:rFonts w:ascii="Times New Roman" w:eastAsia="Times New Roman" w:hAnsi="Times New Roman" w:cs="Times New Roman"/>
          <w:bCs/>
          <w:lang w:eastAsia="ru-RU"/>
        </w:rPr>
        <w:t>- в Ленте новостей – не позднее 1 дня;</w:t>
      </w:r>
    </w:p>
    <w:p w:rsidR="006C11F7" w:rsidRPr="000150B2"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0150B2">
        <w:rPr>
          <w:rFonts w:ascii="Times New Roman" w:eastAsia="Times New Roman" w:hAnsi="Times New Roman" w:cs="Times New Roman"/>
          <w:bCs/>
          <w:lang w:eastAsia="ru-RU"/>
        </w:rPr>
        <w:t xml:space="preserve">-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bCs/>
          <w:lang w:eastAsia="ru-RU"/>
        </w:rPr>
        <w:t>- не позднее 2 (Двух) дней.</w:t>
      </w:r>
    </w:p>
    <w:p w:rsidR="006C11F7" w:rsidRPr="000150B2"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0150B2">
        <w:rPr>
          <w:rFonts w:ascii="Times New Roman" w:eastAsia="Times New Roman" w:hAnsi="Times New Roman" w:cs="Times New Roman"/>
        </w:rPr>
        <w:t xml:space="preserve">При этом публикация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rPr>
        <w:t>осуществляется после публикации в Ленте новостей</w:t>
      </w:r>
      <w:r w:rsidRPr="000150B2">
        <w:rPr>
          <w:rFonts w:ascii="Times New Roman" w:eastAsia="Times New Roman" w:hAnsi="Times New Roman" w:cs="Times New Roman"/>
          <w:lang w:eastAsia="ru-RU"/>
        </w:rPr>
        <w:t>.</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6C11F7" w:rsidRPr="000150B2"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0150B2"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0150B2">
        <w:rPr>
          <w:rFonts w:ascii="Times New Roman" w:eastAsia="Times New Roman" w:hAnsi="Times New Roman" w:cs="Times New Roman"/>
          <w:bCs/>
          <w:lang w:eastAsia="ru-RU"/>
        </w:rPr>
        <w:t>- в Ленте новостей – не позднее 1 дня;</w:t>
      </w:r>
    </w:p>
    <w:p w:rsidR="006C11F7" w:rsidRPr="000150B2"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0150B2">
        <w:rPr>
          <w:rFonts w:ascii="Times New Roman" w:eastAsia="Times New Roman" w:hAnsi="Times New Roman" w:cs="Times New Roman"/>
          <w:bCs/>
          <w:lang w:eastAsia="ru-RU"/>
        </w:rPr>
        <w:t xml:space="preserve">-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bCs/>
          <w:lang w:eastAsia="ru-RU"/>
        </w:rPr>
        <w:t>- не позднее 2 (Двух) дней.</w:t>
      </w:r>
    </w:p>
    <w:p w:rsidR="006C11F7" w:rsidRPr="000150B2"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0150B2">
        <w:rPr>
          <w:rFonts w:ascii="Times New Roman" w:eastAsia="Times New Roman" w:hAnsi="Times New Roman" w:cs="Times New Roman"/>
        </w:rPr>
        <w:t xml:space="preserve">При этом публикация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rPr>
        <w:t>осуществляется после публикации в Ленте новостей</w:t>
      </w:r>
      <w:r w:rsidRPr="000150B2">
        <w:rPr>
          <w:rFonts w:ascii="Times New Roman" w:eastAsia="Times New Roman" w:hAnsi="Times New Roman" w:cs="Times New Roman"/>
          <w:lang w:eastAsia="ru-RU"/>
        </w:rPr>
        <w:t>.</w:t>
      </w:r>
    </w:p>
    <w:p w:rsidR="006C11F7" w:rsidRPr="000150B2" w:rsidRDefault="006C11F7" w:rsidP="00244E0A">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6C11F7" w:rsidRPr="000150B2" w:rsidRDefault="006C11F7" w:rsidP="00244E0A">
      <w:pPr>
        <w:autoSpaceDE w:val="0"/>
        <w:autoSpaceDN w:val="0"/>
        <w:spacing w:after="120" w:line="240" w:lineRule="auto"/>
        <w:jc w:val="both"/>
        <w:rPr>
          <w:rFonts w:ascii="Times New Roman" w:eastAsia="Times New Roman" w:hAnsi="Times New Roman" w:cs="Times New Roman"/>
          <w:lang w:val="x-none" w:eastAsia="x-none"/>
        </w:rPr>
      </w:pPr>
      <w:r w:rsidRPr="000150B2">
        <w:rPr>
          <w:rFonts w:ascii="Times New Roman" w:eastAsia="Times New Roman" w:hAnsi="Times New Roman" w:cs="Times New Roman"/>
          <w:bCs/>
          <w:iCs/>
          <w:lang w:val="x-none" w:eastAsia="x-none"/>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w:t>
      </w:r>
      <w:r w:rsidRPr="000150B2">
        <w:rPr>
          <w:rFonts w:ascii="Times New Roman" w:eastAsia="Times New Roman" w:hAnsi="Times New Roman" w:cs="Times New Roman"/>
          <w:bCs/>
          <w:iCs/>
          <w:lang w:val="x-none" w:eastAsia="x-none"/>
        </w:rPr>
        <w:lastRenderedPageBreak/>
        <w:t xml:space="preserve">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666C0B" w:rsidRPr="000150B2"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107DF8" w:rsidRPr="000150B2" w:rsidRDefault="00107DF8" w:rsidP="00244E0A">
      <w:pPr>
        <w:autoSpaceDE w:val="0"/>
        <w:autoSpaceDN w:val="0"/>
        <w:adjustRightInd w:val="0"/>
        <w:spacing w:after="120" w:line="240" w:lineRule="auto"/>
        <w:jc w:val="both"/>
        <w:rPr>
          <w:rFonts w:ascii="Times New Roman" w:eastAsia="Times New Roman" w:hAnsi="Times New Roman" w:cs="Times New Roman"/>
          <w:b/>
          <w:bCs/>
          <w:lang w:eastAsia="ru-RU"/>
        </w:rPr>
      </w:pPr>
      <w:r w:rsidRPr="000150B2">
        <w:rPr>
          <w:rFonts w:ascii="Times New Roman" w:eastAsia="Times New Roman" w:hAnsi="Times New Roman" w:cs="Times New Roman"/>
          <w:b/>
          <w:bCs/>
          <w:lang w:eastAsia="ru-RU"/>
        </w:rPr>
        <w:t>9.3. Порядок определения дохода, выплачиваемого по каждой облигации</w:t>
      </w:r>
    </w:p>
    <w:p w:rsidR="00107DF8" w:rsidRPr="000150B2" w:rsidRDefault="00107DF8" w:rsidP="00244E0A">
      <w:pPr>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07DF8" w:rsidRPr="000150B2" w:rsidRDefault="00107DF8"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107DF8" w:rsidRPr="000150B2" w:rsidRDefault="00107DF8" w:rsidP="00244E0A">
      <w:pPr>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107DF8" w:rsidRPr="000150B2" w:rsidRDefault="00107DF8"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0150B2">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0150B2">
        <w:rPr>
          <w:rFonts w:ascii="Times New Roman" w:eastAsia="Times New Roman" w:hAnsi="Times New Roman" w:cs="Times New Roman"/>
          <w:bCs/>
          <w:iCs/>
          <w:u w:val="single"/>
          <w:lang w:eastAsia="ru-RU"/>
        </w:rPr>
        <w:t>:</w:t>
      </w:r>
      <w:r w:rsidRPr="000150B2">
        <w:rPr>
          <w:rFonts w:ascii="Times New Roman" w:eastAsia="Times New Roman" w:hAnsi="Times New Roman" w:cs="Times New Roman"/>
          <w:u w:val="single"/>
          <w:lang w:eastAsia="ru-RU"/>
        </w:rPr>
        <w:t xml:space="preserve"> </w:t>
      </w:r>
    </w:p>
    <w:p w:rsidR="00107DF8" w:rsidRPr="000150B2"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107DF8" w:rsidRPr="000150B2" w:rsidRDefault="00107DF8" w:rsidP="00244E0A">
      <w:pPr>
        <w:autoSpaceDE w:val="0"/>
        <w:autoSpaceDN w:val="0"/>
        <w:spacing w:after="120" w:line="240" w:lineRule="auto"/>
        <w:jc w:val="both"/>
        <w:rPr>
          <w:rFonts w:ascii="Times New Roman" w:hAnsi="Times New Roman" w:cs="Times New Roman"/>
          <w:b/>
        </w:rPr>
      </w:pPr>
      <w:r w:rsidRPr="000150B2">
        <w:rPr>
          <w:rFonts w:ascii="Times New Roman" w:eastAsia="Times New Roman" w:hAnsi="Times New Roman" w:cs="Times New Roman"/>
          <w:bCs/>
          <w:iCs/>
          <w:lang w:val="x-none" w:eastAsia="x-none"/>
        </w:rPr>
        <w:t>К</w:t>
      </w:r>
      <w:r w:rsidRPr="000150B2">
        <w:rPr>
          <w:rFonts w:ascii="Times New Roman" w:eastAsia="Times New Roman" w:hAnsi="Times New Roman" w:cs="Times New Roman"/>
          <w:bCs/>
          <w:iCs/>
          <w:lang w:val="fr-FR" w:eastAsia="x-none"/>
        </w:rPr>
        <w:t>j = Cj * Nom * (T(j) - T(j -</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val="fr-FR" w:eastAsia="x-none"/>
        </w:rPr>
        <w:t>1))/ 365/ 100 %</w:t>
      </w:r>
      <w:r w:rsidRPr="000150B2">
        <w:rPr>
          <w:rFonts w:ascii="Times New Roman" w:eastAsia="Times New Roman" w:hAnsi="Times New Roman" w:cs="Times New Roman"/>
          <w:bCs/>
          <w:iCs/>
          <w:lang w:eastAsia="x-none"/>
        </w:rPr>
        <w:t xml:space="preserve">     </w:t>
      </w:r>
      <w:r w:rsidRPr="000150B2">
        <w:rPr>
          <w:rFonts w:ascii="Times New Roman" w:eastAsia="Times New Roman" w:hAnsi="Times New Roman" w:cs="Times New Roman"/>
          <w:b/>
          <w:bCs/>
          <w:iCs/>
          <w:lang w:eastAsia="x-none"/>
        </w:rPr>
        <w:t>(Формула 1)</w:t>
      </w:r>
      <w:r w:rsidR="003A3F80" w:rsidRPr="000150B2">
        <w:rPr>
          <w:rFonts w:ascii="Times New Roman" w:eastAsia="Times New Roman" w:hAnsi="Times New Roman" w:cs="Times New Roman"/>
          <w:b/>
          <w:bCs/>
          <w:iCs/>
          <w:lang w:eastAsia="x-none"/>
        </w:rPr>
        <w:t>,</w:t>
      </w:r>
    </w:p>
    <w:p w:rsidR="00107DF8" w:rsidRPr="000150B2"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где</w:t>
      </w:r>
    </w:p>
    <w:p w:rsidR="00107DF8" w:rsidRPr="000150B2"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порядковый номер купонного периода 1, 2, 3,…10;</w:t>
      </w:r>
    </w:p>
    <w:p w:rsidR="00107DF8" w:rsidRPr="000150B2"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Kj</w:t>
      </w:r>
      <w:r w:rsidRPr="000150B2">
        <w:rPr>
          <w:rFonts w:ascii="Times New Roman" w:eastAsia="Times New Roman" w:hAnsi="Times New Roman" w:cs="Times New Roman"/>
          <w:bCs/>
          <w:iCs/>
          <w:lang w:val="x-none" w:eastAsia="x-none"/>
        </w:rPr>
        <w:t xml:space="preserve"> - сумма купонной выплаты по каждой Биржев</w:t>
      </w:r>
      <w:r w:rsidRPr="000150B2">
        <w:rPr>
          <w:rFonts w:ascii="Times New Roman" w:eastAsia="Times New Roman" w:hAnsi="Times New Roman" w:cs="Times New Roman"/>
          <w:bCs/>
          <w:iCs/>
          <w:lang w:eastAsia="x-none"/>
        </w:rPr>
        <w:t>ой</w:t>
      </w:r>
      <w:r w:rsidRPr="000150B2">
        <w:rPr>
          <w:rFonts w:ascii="Times New Roman" w:eastAsia="Times New Roman" w:hAnsi="Times New Roman" w:cs="Times New Roman"/>
          <w:bCs/>
          <w:iCs/>
          <w:lang w:val="x-none" w:eastAsia="x-none"/>
        </w:rPr>
        <w:t xml:space="preserve"> облигации, руб</w:t>
      </w:r>
      <w:r w:rsidRPr="000150B2">
        <w:rPr>
          <w:rFonts w:ascii="Times New Roman" w:eastAsia="Times New Roman" w:hAnsi="Times New Roman" w:cs="Times New Roman"/>
          <w:bCs/>
          <w:iCs/>
          <w:lang w:eastAsia="x-none"/>
        </w:rPr>
        <w:t>лей</w:t>
      </w:r>
      <w:r w:rsidRPr="000150B2">
        <w:rPr>
          <w:rFonts w:ascii="Times New Roman" w:eastAsia="Times New Roman" w:hAnsi="Times New Roman" w:cs="Times New Roman"/>
          <w:bCs/>
          <w:iCs/>
          <w:lang w:val="x-none" w:eastAsia="x-none"/>
        </w:rPr>
        <w:t>;</w:t>
      </w:r>
    </w:p>
    <w:p w:rsidR="00107DF8" w:rsidRPr="000150B2"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Nom</w:t>
      </w:r>
      <w:r w:rsidRPr="000150B2">
        <w:rPr>
          <w:rFonts w:ascii="Times New Roman" w:eastAsia="Times New Roman" w:hAnsi="Times New Roman" w:cs="Times New Roman"/>
          <w:bCs/>
          <w:iCs/>
          <w:lang w:val="x-none" w:eastAsia="x-none"/>
        </w:rPr>
        <w:t xml:space="preserve"> –</w:t>
      </w:r>
      <w:r w:rsidRPr="000150B2">
        <w:rPr>
          <w:rFonts w:ascii="Times New Roman" w:hAnsi="Times New Roman" w:cs="Times New Roman"/>
        </w:rPr>
        <w:t xml:space="preserve"> </w:t>
      </w:r>
      <w:r w:rsidRPr="000150B2">
        <w:rPr>
          <w:rFonts w:ascii="Times New Roman" w:eastAsia="Times New Roman" w:hAnsi="Times New Roman" w:cs="Times New Roman"/>
          <w:bCs/>
          <w:iCs/>
          <w:lang w:val="x-none" w:eastAsia="x-none"/>
        </w:rPr>
        <w:t>номинальн</w:t>
      </w:r>
      <w:r w:rsidRPr="000150B2">
        <w:rPr>
          <w:rFonts w:ascii="Times New Roman" w:eastAsia="Times New Roman" w:hAnsi="Times New Roman" w:cs="Times New Roman"/>
          <w:bCs/>
          <w:iCs/>
          <w:lang w:eastAsia="x-none"/>
        </w:rPr>
        <w:t>ая</w:t>
      </w:r>
      <w:r w:rsidRPr="000150B2">
        <w:rPr>
          <w:rFonts w:ascii="Times New Roman" w:eastAsia="Times New Roman" w:hAnsi="Times New Roman" w:cs="Times New Roman"/>
          <w:bCs/>
          <w:iCs/>
          <w:lang w:val="x-none" w:eastAsia="x-none"/>
        </w:rPr>
        <w:t xml:space="preserve"> стоимост</w:t>
      </w:r>
      <w:r w:rsidRPr="000150B2">
        <w:rPr>
          <w:rFonts w:ascii="Times New Roman" w:eastAsia="Times New Roman" w:hAnsi="Times New Roman" w:cs="Times New Roman"/>
          <w:bCs/>
          <w:iCs/>
          <w:lang w:eastAsia="x-none"/>
        </w:rPr>
        <w:t>ь</w:t>
      </w:r>
      <w:r w:rsidRPr="000150B2">
        <w:rPr>
          <w:rFonts w:ascii="Times New Roman" w:eastAsia="Times New Roman" w:hAnsi="Times New Roman" w:cs="Times New Roman"/>
          <w:bCs/>
          <w:iCs/>
          <w:lang w:val="x-none" w:eastAsia="x-none"/>
        </w:rPr>
        <w:t xml:space="preserve"> одной Биржевой облигации, рублей;</w:t>
      </w:r>
    </w:p>
    <w:p w:rsidR="00107DF8" w:rsidRPr="000150B2"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Cj</w:t>
      </w:r>
      <w:r w:rsidRPr="000150B2">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107DF8" w:rsidRPr="000150B2" w:rsidRDefault="00107DF8"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T(</w:t>
      </w:r>
      <w:r w:rsidRPr="000150B2">
        <w:rPr>
          <w:rFonts w:ascii="Times New Roman" w:eastAsia="Times New Roman" w:hAnsi="Times New Roman" w:cs="Times New Roman"/>
          <w:bCs/>
          <w:iCs/>
          <w:lang w:val="en-US" w:eastAsia="ru-RU"/>
        </w:rPr>
        <w:t>j</w:t>
      </w:r>
      <w:r w:rsidRPr="000150B2">
        <w:rPr>
          <w:rFonts w:ascii="Times New Roman" w:eastAsia="Times New Roman" w:hAnsi="Times New Roman" w:cs="Times New Roman"/>
          <w:bCs/>
          <w:iCs/>
          <w:lang w:eastAsia="ru-RU"/>
        </w:rPr>
        <w:t>) - дата окончания j-го купонного периода;</w:t>
      </w:r>
    </w:p>
    <w:p w:rsidR="00107DF8" w:rsidRPr="000150B2"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T(</w:t>
      </w: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107DF8" w:rsidRPr="000150B2"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fr-FR" w:eastAsia="x-none"/>
        </w:rPr>
        <w:t>T(j) - T(j -</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val="fr-FR" w:eastAsia="x-none"/>
        </w:rPr>
        <w:t>1)</w:t>
      </w:r>
      <w:r w:rsidRPr="000150B2">
        <w:rPr>
          <w:rFonts w:ascii="Times New Roman" w:eastAsia="Times New Roman" w:hAnsi="Times New Roman" w:cs="Times New Roman"/>
          <w:bCs/>
          <w:iCs/>
          <w:lang w:val="x-none" w:eastAsia="x-none"/>
        </w:rPr>
        <w:t xml:space="preserve"> – длительность купонного периода, дни.</w:t>
      </w:r>
    </w:p>
    <w:p w:rsidR="00107DF8" w:rsidRPr="000150B2" w:rsidRDefault="00107DF8" w:rsidP="00244E0A">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0150B2"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316E2" w:rsidRPr="000150B2" w:rsidRDefault="00A316E2" w:rsidP="00244E0A">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316E2" w:rsidRPr="000150B2" w:rsidRDefault="00A316E2" w:rsidP="00244E0A">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Размер купонного (процентного) дохода</w:t>
            </w:r>
          </w:p>
        </w:tc>
      </w:tr>
      <w:tr w:rsidR="00A316E2" w:rsidRPr="000150B2"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316E2" w:rsidRPr="000150B2" w:rsidRDefault="00A316E2" w:rsidP="00B51A88">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316E2" w:rsidRPr="000150B2" w:rsidRDefault="00A316E2" w:rsidP="00244E0A">
            <w:pPr>
              <w:spacing w:after="120" w:line="240" w:lineRule="auto"/>
              <w:jc w:val="both"/>
              <w:rPr>
                <w:rFonts w:ascii="Times New Roman" w:eastAsia="Times New Roman" w:hAnsi="Times New Roman" w:cs="Times New Roman"/>
                <w:b/>
                <w:bCs/>
                <w:color w:val="000000"/>
                <w:lang w:eastAsia="ru-RU"/>
              </w:rPr>
            </w:pPr>
          </w:p>
        </w:tc>
      </w:tr>
    </w:tbl>
    <w:p w:rsidR="00A316E2" w:rsidRPr="000150B2" w:rsidRDefault="00A316E2" w:rsidP="00B51A88">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
          <w:color w:val="000000"/>
          <w:lang w:eastAsia="ru-RU"/>
        </w:rPr>
        <w:t>1. Купон:</w:t>
      </w:r>
      <w:r w:rsidRPr="000150B2">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0150B2" w:rsidTr="006C41A2">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0150B2">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316E2" w:rsidRPr="000150B2"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D7B53" w:rsidRPr="000150B2" w:rsidRDefault="00AD7B53" w:rsidP="00AD7B53">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xml:space="preserve">Процентная ставка по первому купону </w:t>
            </w:r>
            <w:r w:rsidRPr="000150B2">
              <w:rPr>
                <w:rFonts w:ascii="Times New Roman" w:eastAsia="Times New Roman" w:hAnsi="Times New Roman" w:cs="Times New Roman"/>
                <w:color w:val="000000"/>
                <w:lang w:eastAsia="ru-RU"/>
              </w:rPr>
              <w:t>составляет 13,5</w:t>
            </w:r>
            <w:r w:rsidR="00026009" w:rsidRPr="000150B2">
              <w:rPr>
                <w:rFonts w:ascii="Times New Roman" w:eastAsia="Times New Roman" w:hAnsi="Times New Roman" w:cs="Times New Roman"/>
                <w:color w:val="000000"/>
                <w:lang w:eastAsia="ru-RU"/>
              </w:rPr>
              <w:t>0</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Cs/>
                <w:iCs/>
                <w:lang w:eastAsia="ru-RU"/>
              </w:rPr>
              <w:t xml:space="preserve">% годовых </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lang w:eastAsia="ru-RU"/>
              </w:rPr>
              <w:t>установлена Приказом Генерального директора Эмитента № 09-ОД от 06.11.2015</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bCs/>
                <w:iCs/>
                <w:lang w:eastAsia="ru-RU"/>
              </w:rPr>
              <w:t>.</w:t>
            </w:r>
          </w:p>
          <w:p w:rsidR="004F3ED3" w:rsidRPr="000150B2" w:rsidRDefault="004F3ED3" w:rsidP="00244E0A">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 xml:space="preserve">Размер дохода на одну Биржевую облигацию – </w:t>
            </w:r>
            <w:r w:rsidR="009C49C1" w:rsidRPr="000150B2">
              <w:rPr>
                <w:rFonts w:ascii="Times New Roman" w:eastAsia="Times New Roman" w:hAnsi="Times New Roman" w:cs="Times New Roman"/>
                <w:bCs/>
                <w:iCs/>
                <w:lang w:eastAsia="ru-RU"/>
              </w:rPr>
              <w:t xml:space="preserve">67 </w:t>
            </w:r>
            <w:r w:rsidRPr="000150B2">
              <w:rPr>
                <w:rFonts w:ascii="Times New Roman" w:eastAsia="Times New Roman" w:hAnsi="Times New Roman" w:cs="Times New Roman"/>
                <w:bCs/>
                <w:iCs/>
                <w:lang w:eastAsia="ru-RU"/>
              </w:rPr>
              <w:t xml:space="preserve">рублей </w:t>
            </w:r>
            <w:r w:rsidR="009C49C1" w:rsidRPr="000150B2">
              <w:rPr>
                <w:rFonts w:ascii="Times New Roman" w:eastAsia="Times New Roman" w:hAnsi="Times New Roman" w:cs="Times New Roman"/>
                <w:bCs/>
                <w:iCs/>
                <w:lang w:eastAsia="ru-RU"/>
              </w:rPr>
              <w:t xml:space="preserve">32 </w:t>
            </w:r>
            <w:r w:rsidRPr="000150B2">
              <w:rPr>
                <w:rFonts w:ascii="Times New Roman" w:eastAsia="Times New Roman" w:hAnsi="Times New Roman" w:cs="Times New Roman"/>
                <w:bCs/>
                <w:iCs/>
                <w:lang w:eastAsia="ru-RU"/>
              </w:rPr>
              <w:t>копеек.</w:t>
            </w:r>
          </w:p>
          <w:p w:rsidR="00A316E2" w:rsidRPr="000150B2"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rPr>
          <w:trHeight w:val="1928"/>
        </w:trPr>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lastRenderedPageBreak/>
              <w:t xml:space="preserve">Датой начала купонного периода второго купона является </w:t>
            </w:r>
            <w:r w:rsidRPr="000150B2">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0150B2">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D7B53" w:rsidRPr="000150B2" w:rsidRDefault="00AD7B53" w:rsidP="00AD7B53">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xml:space="preserve">Процентная ставка по второму купону </w:t>
            </w:r>
            <w:r w:rsidRPr="000150B2">
              <w:rPr>
                <w:rFonts w:ascii="Times New Roman" w:eastAsia="Times New Roman" w:hAnsi="Times New Roman" w:cs="Times New Roman"/>
                <w:color w:val="000000"/>
                <w:lang w:eastAsia="ru-RU"/>
              </w:rPr>
              <w:t>составляет 13,5</w:t>
            </w:r>
            <w:r w:rsidR="00026009" w:rsidRPr="000150B2">
              <w:rPr>
                <w:rFonts w:ascii="Times New Roman" w:eastAsia="Times New Roman" w:hAnsi="Times New Roman" w:cs="Times New Roman"/>
                <w:color w:val="000000"/>
                <w:lang w:eastAsia="ru-RU"/>
              </w:rPr>
              <w:t>0</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Cs/>
                <w:iCs/>
                <w:lang w:eastAsia="ru-RU"/>
              </w:rPr>
              <w:t xml:space="preserve">% годовых </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lang w:eastAsia="ru-RU"/>
              </w:rPr>
              <w:t xml:space="preserve">установлена Приказом Генерального директора Эмитента № </w:t>
            </w:r>
            <w:r w:rsidR="008402EC" w:rsidRPr="000150B2">
              <w:rPr>
                <w:rFonts w:ascii="Times New Roman" w:eastAsia="Times New Roman" w:hAnsi="Times New Roman" w:cs="Times New Roman"/>
                <w:lang w:eastAsia="ru-RU"/>
              </w:rPr>
              <w:t xml:space="preserve">22-ОД </w:t>
            </w:r>
            <w:r w:rsidRPr="000150B2">
              <w:rPr>
                <w:rFonts w:ascii="Times New Roman" w:eastAsia="Times New Roman" w:hAnsi="Times New Roman" w:cs="Times New Roman"/>
                <w:lang w:eastAsia="ru-RU"/>
              </w:rPr>
              <w:t xml:space="preserve">от </w:t>
            </w:r>
            <w:r w:rsidR="008402EC" w:rsidRPr="000150B2">
              <w:rPr>
                <w:rFonts w:ascii="Times New Roman" w:eastAsia="Times New Roman" w:hAnsi="Times New Roman" w:cs="Times New Roman"/>
                <w:lang w:eastAsia="ru-RU"/>
              </w:rPr>
              <w:t>25.04.2016</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bCs/>
                <w:iCs/>
                <w:lang w:eastAsia="ru-RU"/>
              </w:rPr>
              <w:t>.</w:t>
            </w:r>
          </w:p>
          <w:p w:rsidR="009C49C1" w:rsidRPr="000150B2" w:rsidRDefault="009C49C1" w:rsidP="009C49C1">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Размер дохода на одну Биржевую облигацию – 67 рублей 32 копеек.</w:t>
            </w:r>
          </w:p>
          <w:p w:rsidR="004F3ED3" w:rsidRPr="000150B2" w:rsidRDefault="004F3ED3" w:rsidP="00244E0A">
            <w:pPr>
              <w:spacing w:after="120" w:line="240" w:lineRule="auto"/>
              <w:jc w:val="both"/>
              <w:rPr>
                <w:rFonts w:ascii="Times New Roman" w:eastAsia="SimSun" w:hAnsi="Times New Roman" w:cs="Times New Roman"/>
                <w:color w:val="000000"/>
                <w:lang w:eastAsia="ru-RU"/>
              </w:rPr>
            </w:pP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третьего купона является  </w:t>
            </w:r>
            <w:r w:rsidRPr="000150B2">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0150B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AD7B53" w:rsidRPr="000150B2" w:rsidRDefault="00AD7B53" w:rsidP="00AD7B53">
            <w:pPr>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xml:space="preserve">Процентная ставка по третьему купону </w:t>
            </w:r>
            <w:r w:rsidRPr="000150B2">
              <w:rPr>
                <w:rFonts w:ascii="Times New Roman" w:eastAsia="Times New Roman" w:hAnsi="Times New Roman" w:cs="Times New Roman"/>
                <w:color w:val="000000"/>
                <w:lang w:eastAsia="ru-RU"/>
              </w:rPr>
              <w:t>составляет 12,5</w:t>
            </w:r>
            <w:r w:rsidR="00026009" w:rsidRPr="000150B2">
              <w:rPr>
                <w:rFonts w:ascii="Times New Roman" w:eastAsia="Times New Roman" w:hAnsi="Times New Roman" w:cs="Times New Roman"/>
                <w:color w:val="000000"/>
                <w:lang w:eastAsia="ru-RU"/>
              </w:rPr>
              <w:t>0</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Cs/>
                <w:iCs/>
                <w:lang w:eastAsia="ru-RU"/>
              </w:rPr>
              <w:t xml:space="preserve">% годовых </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lang w:eastAsia="ru-RU"/>
              </w:rPr>
              <w:t>установлена Приказом Генерального директора Эмитента № 25-ОД от 07.10.2016</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bCs/>
                <w:iCs/>
                <w:lang w:eastAsia="ru-RU"/>
              </w:rPr>
              <w:t>.</w:t>
            </w:r>
          </w:p>
          <w:p w:rsidR="009C49C1" w:rsidRPr="000150B2" w:rsidRDefault="009C49C1" w:rsidP="009C49C1">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Размер дохода на одну Биржевую облигацию – 62 рублей 33 копеек.</w:t>
            </w:r>
          </w:p>
          <w:p w:rsidR="004F3ED3" w:rsidRPr="000150B2" w:rsidRDefault="004F3ED3" w:rsidP="00244E0A">
            <w:pPr>
              <w:spacing w:after="120" w:line="240" w:lineRule="auto"/>
              <w:jc w:val="both"/>
              <w:rPr>
                <w:rFonts w:ascii="Times New Roman" w:eastAsia="Times New Roman" w:hAnsi="Times New Roman" w:cs="Times New Roman"/>
                <w:color w:val="000000"/>
                <w:lang w:eastAsia="ru-RU"/>
              </w:rPr>
            </w:pPr>
          </w:p>
          <w:p w:rsidR="00A316E2" w:rsidRPr="000150B2"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0150B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0150B2" w:rsidRDefault="00A316E2"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0150B2">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316E2" w:rsidRPr="000150B2"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D7B53" w:rsidRPr="000150B2" w:rsidRDefault="00AD7B53" w:rsidP="00AD7B53">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color w:val="000000"/>
                <w:lang w:val="x-none" w:eastAsia="ru-RU"/>
              </w:rPr>
              <w:t>Процентная ставка по</w:t>
            </w:r>
            <w:r w:rsidRPr="000150B2">
              <w:rPr>
                <w:rFonts w:ascii="Times New Roman" w:eastAsia="Times New Roman" w:hAnsi="Times New Roman" w:cs="Times New Roman"/>
                <w:color w:val="000000"/>
                <w:lang w:eastAsia="ru-RU"/>
              </w:rPr>
              <w:t xml:space="preserve"> четвертому </w:t>
            </w:r>
            <w:r w:rsidRPr="000150B2">
              <w:rPr>
                <w:rFonts w:ascii="Times New Roman" w:eastAsia="Times New Roman" w:hAnsi="Times New Roman" w:cs="Times New Roman"/>
                <w:color w:val="000000"/>
                <w:lang w:val="x-none" w:eastAsia="ru-RU"/>
              </w:rPr>
              <w:t xml:space="preserve">купону </w:t>
            </w:r>
            <w:r w:rsidRPr="000150B2">
              <w:rPr>
                <w:rFonts w:ascii="Times New Roman" w:eastAsia="Times New Roman" w:hAnsi="Times New Roman" w:cs="Times New Roman"/>
                <w:color w:val="000000"/>
                <w:lang w:eastAsia="ru-RU"/>
              </w:rPr>
              <w:t>составляет 12</w:t>
            </w:r>
            <w:r w:rsidR="00026009" w:rsidRPr="000150B2">
              <w:rPr>
                <w:rFonts w:ascii="Times New Roman" w:eastAsia="Times New Roman" w:hAnsi="Times New Roman" w:cs="Times New Roman"/>
                <w:color w:val="000000"/>
                <w:lang w:eastAsia="ru-RU"/>
              </w:rPr>
              <w:t>,00</w:t>
            </w:r>
            <w:r w:rsidRPr="000150B2">
              <w:rPr>
                <w:rFonts w:ascii="Times New Roman" w:eastAsia="Times New Roman" w:hAnsi="Times New Roman" w:cs="Times New Roman"/>
                <w:color w:val="000000"/>
                <w:lang w:eastAsia="ru-RU"/>
              </w:rPr>
              <w:t xml:space="preserve"> </w:t>
            </w:r>
            <w:r w:rsidR="00BA4D94" w:rsidRPr="000150B2">
              <w:rPr>
                <w:rFonts w:ascii="Times New Roman" w:eastAsia="Times New Roman" w:hAnsi="Times New Roman" w:cs="Times New Roman"/>
                <w:color w:val="000000"/>
                <w:lang w:eastAsia="ru-RU"/>
              </w:rPr>
              <w:t>%</w:t>
            </w:r>
            <w:r w:rsidRPr="000150B2">
              <w:rPr>
                <w:rFonts w:ascii="Times New Roman" w:eastAsia="Times New Roman" w:hAnsi="Times New Roman" w:cs="Times New Roman"/>
                <w:color w:val="000000"/>
                <w:lang w:eastAsia="ru-RU"/>
              </w:rPr>
              <w:t xml:space="preserve"> годовых</w:t>
            </w:r>
            <w:r w:rsidRPr="000150B2">
              <w:rPr>
                <w:rFonts w:ascii="Times New Roman" w:eastAsia="Times New Roman" w:hAnsi="Times New Roman" w:cs="Times New Roman"/>
                <w:bCs/>
                <w:iCs/>
                <w:lang w:eastAsia="ru-RU"/>
              </w:rPr>
              <w:t xml:space="preserve"> </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lang w:eastAsia="ru-RU"/>
              </w:rPr>
              <w:t>установлена Приказом Генерального директора Эмитента № 29-ОД от 11.04.2017</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bCs/>
                <w:iCs/>
                <w:lang w:eastAsia="ru-RU"/>
              </w:rPr>
              <w:t>.</w:t>
            </w:r>
          </w:p>
          <w:p w:rsidR="008168A3" w:rsidRPr="000150B2" w:rsidRDefault="008168A3" w:rsidP="008168A3">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 xml:space="preserve">Размер дохода на одну Биржевую облигацию – </w:t>
            </w:r>
            <w:r w:rsidR="009C49C1" w:rsidRPr="000150B2">
              <w:rPr>
                <w:rFonts w:ascii="Times New Roman" w:eastAsia="Times New Roman" w:hAnsi="Times New Roman" w:cs="Times New Roman"/>
                <w:bCs/>
                <w:iCs/>
                <w:lang w:eastAsia="ru-RU"/>
              </w:rPr>
              <w:t xml:space="preserve">59 </w:t>
            </w:r>
            <w:r w:rsidRPr="000150B2">
              <w:rPr>
                <w:rFonts w:ascii="Times New Roman" w:eastAsia="Times New Roman" w:hAnsi="Times New Roman" w:cs="Times New Roman"/>
                <w:bCs/>
                <w:iCs/>
                <w:lang w:eastAsia="ru-RU"/>
              </w:rPr>
              <w:t xml:space="preserve">рублей </w:t>
            </w:r>
            <w:r w:rsidR="009C49C1" w:rsidRPr="000150B2">
              <w:rPr>
                <w:rFonts w:ascii="Times New Roman" w:eastAsia="Times New Roman" w:hAnsi="Times New Roman" w:cs="Times New Roman"/>
                <w:bCs/>
                <w:iCs/>
                <w:lang w:eastAsia="ru-RU"/>
              </w:rPr>
              <w:t xml:space="preserve">84 </w:t>
            </w:r>
            <w:r w:rsidRPr="000150B2">
              <w:rPr>
                <w:rFonts w:ascii="Times New Roman" w:eastAsia="Times New Roman" w:hAnsi="Times New Roman" w:cs="Times New Roman"/>
                <w:bCs/>
                <w:iCs/>
                <w:lang w:eastAsia="ru-RU"/>
              </w:rPr>
              <w:t>копеек.</w:t>
            </w:r>
          </w:p>
          <w:p w:rsidR="00A316E2" w:rsidRPr="000150B2" w:rsidRDefault="00A316E2" w:rsidP="00B51A88">
            <w:pPr>
              <w:spacing w:after="120" w:line="240" w:lineRule="auto"/>
              <w:jc w:val="both"/>
              <w:rPr>
                <w:rFonts w:ascii="Times New Roman" w:eastAsia="SimSun" w:hAnsi="Times New Roman" w:cs="Times New Roman"/>
                <w:color w:val="000000"/>
                <w:lang w:eastAsia="ru-RU"/>
              </w:rPr>
            </w:pP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Датой начала купонного периода пятого купона</w:t>
            </w:r>
            <w:r w:rsidRPr="000150B2">
              <w:rPr>
                <w:rFonts w:ascii="Times New Roman" w:eastAsia="Times New Roman" w:hAnsi="Times New Roman" w:cs="Times New Roman"/>
                <w:color w:val="000000"/>
                <w:lang w:eastAsia="ru-RU"/>
              </w:rPr>
              <w:t xml:space="preserve"> является </w:t>
            </w:r>
            <w:r w:rsidRPr="000150B2">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0150B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0150B2" w:rsidRDefault="004F3ED3" w:rsidP="00244E0A">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пятому купону определяется по следующей формуле</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C5</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5</w:t>
            </w:r>
            <w:r w:rsidRPr="000150B2">
              <w:rPr>
                <w:rFonts w:ascii="Times New Roman" w:eastAsia="Times New Roman" w:hAnsi="Times New Roman" w:cs="Times New Roman"/>
                <w:bCs/>
                <w:iCs/>
                <w:lang w:eastAsia="ru-RU"/>
              </w:rPr>
              <w:t xml:space="preserve"> + </w:t>
            </w:r>
            <w:r w:rsidR="00F72B2A" w:rsidRPr="000150B2">
              <w:rPr>
                <w:rFonts w:ascii="Times New Roman" w:eastAsia="Times New Roman" w:hAnsi="Times New Roman" w:cs="Times New Roman"/>
                <w:bCs/>
                <w:iCs/>
                <w:lang w:eastAsia="ru-RU"/>
              </w:rPr>
              <w:t>1,</w:t>
            </w:r>
            <w:r w:rsidR="00D164F9" w:rsidRPr="000150B2">
              <w:rPr>
                <w:rFonts w:ascii="Times New Roman" w:eastAsia="Times New Roman" w:hAnsi="Times New Roman" w:cs="Times New Roman"/>
                <w:bCs/>
                <w:iCs/>
                <w:lang w:eastAsia="ru-RU"/>
              </w:rPr>
              <w:t>7</w:t>
            </w:r>
            <w:r w:rsidR="00F72B2A" w:rsidRPr="000150B2">
              <w:rPr>
                <w:rFonts w:ascii="Times New Roman" w:eastAsia="Times New Roman" w:hAnsi="Times New Roman" w:cs="Times New Roman"/>
                <w:bCs/>
                <w:iCs/>
                <w:lang w:eastAsia="ru-RU"/>
              </w:rPr>
              <w:t>2</w:t>
            </w:r>
            <w:r w:rsidRPr="000150B2">
              <w:rPr>
                <w:rFonts w:ascii="Times New Roman" w:eastAsia="Times New Roman" w:hAnsi="Times New Roman" w:cs="Times New Roman"/>
                <w:bCs/>
                <w:iCs/>
                <w:lang w:eastAsia="ru-RU"/>
              </w:rPr>
              <w:t>%</w:t>
            </w:r>
            <w:r w:rsidRPr="000150B2">
              <w:rPr>
                <w:rFonts w:ascii="Times New Roman" w:hAnsi="Times New Roman" w:cs="Times New Roman"/>
              </w:rPr>
              <w:t xml:space="preserve">, </w:t>
            </w:r>
            <w:r w:rsidRPr="000150B2">
              <w:rPr>
                <w:rFonts w:ascii="Times New Roman" w:eastAsia="Times New Roman" w:hAnsi="Times New Roman" w:cs="Times New Roman"/>
                <w:bCs/>
                <w:iCs/>
                <w:lang w:eastAsia="ru-RU"/>
              </w:rPr>
              <w:t>где:</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C5 – </w:t>
            </w:r>
            <w:r w:rsidRPr="000150B2">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5</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4F3ED3" w:rsidRPr="000150B2" w:rsidRDefault="00EE772B"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w:t>
            </w:r>
            <w:r w:rsidR="004F3ED3" w:rsidRPr="000150B2">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w:t>
            </w:r>
            <w:r w:rsidRPr="000150B2">
              <w:rPr>
                <w:rFonts w:ascii="Times New Roman" w:eastAsia="Times New Roman" w:hAnsi="Times New Roman" w:cs="Times New Roman"/>
                <w:bCs/>
                <w:iCs/>
                <w:lang w:eastAsia="ru-RU"/>
              </w:rPr>
              <w:lastRenderedPageBreak/>
              <w:t>ставка, то в качестве величины C</w:t>
            </w:r>
            <w:r w:rsidRPr="000150B2">
              <w:rPr>
                <w:rFonts w:ascii="Times New Roman" w:hAnsi="Times New Roman" w:cs="Times New Roman"/>
              </w:rPr>
              <w:t>5</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0150B2" w:rsidRDefault="004F3ED3" w:rsidP="00B51A88">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5</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lastRenderedPageBreak/>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шестого купона является </w:t>
            </w:r>
            <w:r w:rsidRPr="000150B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0150B2">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0150B2" w:rsidRDefault="004F3ED3" w:rsidP="00244E0A">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шестому купону определяется по следующей формуле</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C6</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6</w:t>
            </w:r>
            <w:r w:rsidRPr="000150B2">
              <w:rPr>
                <w:rFonts w:ascii="Times New Roman" w:eastAsia="Times New Roman" w:hAnsi="Times New Roman" w:cs="Times New Roman"/>
                <w:bCs/>
                <w:iCs/>
                <w:lang w:eastAsia="ru-RU"/>
              </w:rPr>
              <w:t xml:space="preserve"> + 0,1%, где:</w:t>
            </w:r>
          </w:p>
          <w:p w:rsidR="004F3ED3" w:rsidRPr="000150B2" w:rsidRDefault="004F3ED3" w:rsidP="00244E0A">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C6 – </w:t>
            </w:r>
            <w:r w:rsidRPr="000150B2">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6</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4F3ED3" w:rsidRPr="000150B2" w:rsidRDefault="00EE772B" w:rsidP="00244E0A">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w:t>
            </w:r>
            <w:r w:rsidR="004F3ED3" w:rsidRPr="000150B2">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rsidR="004F3ED3" w:rsidRPr="000150B2" w:rsidRDefault="00DA68A6" w:rsidP="00244E0A">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w:t>
            </w:r>
            <w:r w:rsidR="004F3ED3" w:rsidRPr="000150B2">
              <w:rPr>
                <w:rFonts w:ascii="Times New Roman" w:eastAsia="Times New Roman" w:hAnsi="Times New Roman" w:cs="Times New Roman"/>
                <w:bCs/>
                <w:iCs/>
                <w:lang w:eastAsia="ru-RU"/>
              </w:rPr>
              <w:t xml:space="preserve">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004F3ED3" w:rsidRPr="000150B2">
              <w:rPr>
                <w:rFonts w:ascii="Times New Roman" w:hAnsi="Times New Roman" w:cs="Times New Roman"/>
              </w:rPr>
              <w:t>6</w:t>
            </w:r>
            <w:r w:rsidR="004F3ED3"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0150B2" w:rsidRDefault="004F3ED3" w:rsidP="00B51A88">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6</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седьмого купона является </w:t>
            </w:r>
            <w:r w:rsidRPr="000150B2">
              <w:rPr>
                <w:rFonts w:ascii="Times New Roman" w:eastAsia="Times New Roman" w:hAnsi="Times New Roman" w:cs="Times New Roman"/>
                <w:bCs/>
                <w:iCs/>
                <w:lang w:eastAsia="ru-RU"/>
              </w:rPr>
              <w:t xml:space="preserve">1092-й (Одна тысяча девяносто второй)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0150B2">
              <w:rPr>
                <w:rFonts w:ascii="Times New Roman" w:eastAsia="Times New Roman" w:hAnsi="Times New Roman" w:cs="Times New Roman"/>
                <w:bCs/>
                <w:iCs/>
                <w:lang w:eastAsia="ru-RU"/>
              </w:rPr>
              <w:t xml:space="preserve">1274-й (Одна тысяча двести семьдесят четвертый)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0150B2" w:rsidRDefault="004F3ED3" w:rsidP="00244E0A">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седьмому купону определяется по следующей формуле</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C7</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7</w:t>
            </w:r>
            <w:r w:rsidRPr="000150B2">
              <w:rPr>
                <w:rFonts w:ascii="Times New Roman" w:eastAsia="Times New Roman" w:hAnsi="Times New Roman" w:cs="Times New Roman"/>
                <w:bCs/>
                <w:iCs/>
                <w:lang w:eastAsia="ru-RU"/>
              </w:rPr>
              <w:t xml:space="preserve"> + 0,1%, где:</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C7 – </w:t>
            </w:r>
            <w:r w:rsidRPr="000150B2">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7</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Pr="000150B2">
              <w:rPr>
                <w:rFonts w:ascii="Times New Roman" w:eastAsia="Times New Roman" w:hAnsi="Times New Roman" w:cs="Times New Roman"/>
                <w:bCs/>
                <w:iCs/>
                <w:lang w:eastAsia="ru-RU"/>
              </w:rPr>
              <w:lastRenderedPageBreak/>
              <w:t>рабочий день, предшествующий дате начала 7-го купонного периода.</w:t>
            </w:r>
          </w:p>
          <w:p w:rsidR="004F3ED3" w:rsidRPr="000150B2" w:rsidRDefault="00EE772B"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w:t>
            </w:r>
            <w:r w:rsidR="004F3ED3" w:rsidRPr="000150B2">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7</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0150B2" w:rsidRDefault="004F3ED3" w:rsidP="00B51A88">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7</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восьмого купона является </w:t>
            </w:r>
            <w:r w:rsidRPr="000150B2">
              <w:rPr>
                <w:rFonts w:ascii="Times New Roman" w:eastAsia="Times New Roman" w:hAnsi="Times New Roman" w:cs="Times New Roman"/>
                <w:bCs/>
                <w:iCs/>
                <w:lang w:eastAsia="ru-RU"/>
              </w:rPr>
              <w:t xml:space="preserve">1274-й (Одна тысяча двести семьдесят четвертый)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0150B2">
              <w:rPr>
                <w:rFonts w:ascii="Times New Roman" w:eastAsia="Times New Roman" w:hAnsi="Times New Roman" w:cs="Times New Roman"/>
                <w:bCs/>
                <w:iCs/>
                <w:lang w:eastAsia="ru-RU"/>
              </w:rPr>
              <w:t xml:space="preserve">1456-й (Одна тысяча четыреста пятьдесят шестой)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0150B2" w:rsidRDefault="004F3ED3" w:rsidP="00244E0A">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восьмому купону определяется по следующей формуле</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C8</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8</w:t>
            </w:r>
            <w:r w:rsidRPr="000150B2">
              <w:rPr>
                <w:rFonts w:ascii="Times New Roman" w:eastAsia="Times New Roman" w:hAnsi="Times New Roman" w:cs="Times New Roman"/>
                <w:bCs/>
                <w:iCs/>
                <w:lang w:eastAsia="ru-RU"/>
              </w:rPr>
              <w:t xml:space="preserve"> + 0,1</w:t>
            </w:r>
            <w:r w:rsidR="00BF2B20" w:rsidRPr="000150B2">
              <w:rPr>
                <w:rFonts w:ascii="Times New Roman" w:eastAsia="Times New Roman" w:hAnsi="Times New Roman" w:cs="Times New Roman"/>
                <w:bCs/>
                <w:iCs/>
                <w:lang w:eastAsia="ru-RU"/>
              </w:rPr>
              <w:t>%</w:t>
            </w:r>
            <w:r w:rsidRPr="000150B2">
              <w:rPr>
                <w:rFonts w:ascii="Times New Roman" w:hAnsi="Times New Roman" w:cs="Times New Roman"/>
              </w:rPr>
              <w:t>,</w:t>
            </w:r>
            <w:r w:rsidRPr="000150B2">
              <w:rPr>
                <w:rFonts w:ascii="Times New Roman" w:eastAsia="Times New Roman" w:hAnsi="Times New Roman" w:cs="Times New Roman"/>
                <w:bCs/>
                <w:iCs/>
                <w:lang w:eastAsia="ru-RU"/>
              </w:rPr>
              <w:t xml:space="preserve"> где: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C8 – </w:t>
            </w:r>
            <w:r w:rsidRPr="000150B2">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8</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4F3ED3" w:rsidRPr="000150B2" w:rsidRDefault="00EE772B"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w:t>
            </w:r>
            <w:r w:rsidR="004F3ED3" w:rsidRPr="000150B2">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8</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0150B2" w:rsidRDefault="004F3ED3" w:rsidP="00B51A88">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8</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w:t>
            </w:r>
            <w:r w:rsidRPr="000150B2">
              <w:rPr>
                <w:rFonts w:ascii="Times New Roman" w:eastAsia="Times New Roman" w:hAnsi="Times New Roman" w:cs="Times New Roman"/>
                <w:bCs/>
                <w:iCs/>
                <w:lang w:eastAsia="ru-RU"/>
              </w:rPr>
              <w:lastRenderedPageBreak/>
              <w:t>знак после запятой меньше 5, второй знак после запятой не изменяется).</w:t>
            </w: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rPr>
          <w:trHeight w:val="135"/>
        </w:trPr>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девятого купона является </w:t>
            </w:r>
            <w:r w:rsidRPr="000150B2">
              <w:rPr>
                <w:rFonts w:ascii="Times New Roman" w:eastAsia="Times New Roman" w:hAnsi="Times New Roman" w:cs="Times New Roman"/>
                <w:bCs/>
                <w:iCs/>
                <w:lang w:eastAsia="ru-RU"/>
              </w:rPr>
              <w:t xml:space="preserve">1456-й (Одна тысяча четыреста пятьдесят шестой)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0150B2">
              <w:rPr>
                <w:rFonts w:ascii="Times New Roman" w:eastAsia="Times New Roman" w:hAnsi="Times New Roman" w:cs="Times New Roman"/>
                <w:bCs/>
                <w:iCs/>
                <w:lang w:eastAsia="ru-RU"/>
              </w:rPr>
              <w:t xml:space="preserve">1638-й (Одна тысяча шестьсот тридцать восьмой)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0150B2" w:rsidRDefault="004F3ED3" w:rsidP="00244E0A">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девятому купону определяется по следующей формуле</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C9</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9</w:t>
            </w:r>
            <w:r w:rsidRPr="000150B2">
              <w:rPr>
                <w:rFonts w:ascii="Times New Roman" w:eastAsia="Times New Roman" w:hAnsi="Times New Roman" w:cs="Times New Roman"/>
                <w:bCs/>
                <w:iCs/>
                <w:lang w:eastAsia="ru-RU"/>
              </w:rPr>
              <w:t xml:space="preserve"> + 0,1%</w:t>
            </w:r>
            <w:r w:rsidRPr="000150B2">
              <w:rPr>
                <w:rFonts w:ascii="Times New Roman" w:hAnsi="Times New Roman" w:cs="Times New Roman"/>
              </w:rPr>
              <w:t>,</w:t>
            </w:r>
            <w:r w:rsidRPr="000150B2">
              <w:rPr>
                <w:rFonts w:ascii="Times New Roman" w:eastAsia="Times New Roman" w:hAnsi="Times New Roman" w:cs="Times New Roman"/>
                <w:bCs/>
                <w:iCs/>
                <w:lang w:eastAsia="ru-RU"/>
              </w:rPr>
              <w:t xml:space="preserve"> где: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C9 – </w:t>
            </w:r>
            <w:r w:rsidRPr="000150B2">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9</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4F3ED3" w:rsidRPr="000150B2" w:rsidRDefault="00EE772B"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w:t>
            </w:r>
            <w:r w:rsidR="004F3ED3" w:rsidRPr="000150B2">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9</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0150B2" w:rsidRDefault="004F3ED3" w:rsidP="00B51A88">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9</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0150B2"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0150B2" w:rsidTr="006C41A2">
        <w:tc>
          <w:tcPr>
            <w:tcW w:w="2410" w:type="dxa"/>
            <w:tcBorders>
              <w:top w:val="double" w:sz="6" w:space="0" w:color="auto"/>
              <w:left w:val="doub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десятого купона является </w:t>
            </w:r>
            <w:r w:rsidRPr="000150B2">
              <w:rPr>
                <w:rFonts w:ascii="Times New Roman" w:eastAsia="Times New Roman" w:hAnsi="Times New Roman" w:cs="Times New Roman"/>
                <w:bCs/>
                <w:iCs/>
                <w:lang w:eastAsia="ru-RU"/>
              </w:rPr>
              <w:t xml:space="preserve">1638-й (Одна тысяча шестьсот тридцать восьмой)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0150B2" w:rsidRDefault="00A316E2" w:rsidP="00244E0A">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0150B2">
              <w:rPr>
                <w:rFonts w:ascii="Times New Roman" w:eastAsia="Times New Roman" w:hAnsi="Times New Roman" w:cs="Times New Roman"/>
                <w:bCs/>
                <w:iCs/>
                <w:lang w:eastAsia="ru-RU"/>
              </w:rPr>
              <w:t xml:space="preserve">1820-й (Одна тысяча восемьсот двадцатый)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0150B2" w:rsidRDefault="004F3ED3" w:rsidP="00244E0A">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десятому купону определяется по следующей формуле</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C10</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10</w:t>
            </w:r>
            <w:r w:rsidRPr="000150B2">
              <w:rPr>
                <w:rFonts w:ascii="Times New Roman" w:eastAsia="Times New Roman" w:hAnsi="Times New Roman" w:cs="Times New Roman"/>
                <w:bCs/>
                <w:iCs/>
                <w:lang w:eastAsia="ru-RU"/>
              </w:rPr>
              <w:t xml:space="preserve"> + 0,1%</w:t>
            </w:r>
            <w:r w:rsidRPr="000150B2">
              <w:rPr>
                <w:rFonts w:ascii="Times New Roman" w:hAnsi="Times New Roman" w:cs="Times New Roman"/>
              </w:rPr>
              <w:t xml:space="preserve">, </w:t>
            </w:r>
            <w:r w:rsidRPr="000150B2">
              <w:rPr>
                <w:rFonts w:ascii="Times New Roman" w:eastAsia="Times New Roman" w:hAnsi="Times New Roman" w:cs="Times New Roman"/>
                <w:bCs/>
                <w:iCs/>
                <w:lang w:eastAsia="ru-RU"/>
              </w:rPr>
              <w:t xml:space="preserve">где: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C10 – </w:t>
            </w:r>
            <w:r w:rsidRPr="000150B2">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10</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4F3ED3" w:rsidRPr="000150B2" w:rsidRDefault="00EE772B"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w:t>
            </w:r>
            <w:r w:rsidR="004F3ED3" w:rsidRPr="000150B2">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w:t>
            </w:r>
            <w:r w:rsidR="004F3ED3" w:rsidRPr="000150B2">
              <w:rPr>
                <w:rFonts w:ascii="Times New Roman" w:eastAsia="Times New Roman" w:hAnsi="Times New Roman" w:cs="Times New Roman"/>
                <w:bCs/>
                <w:iCs/>
                <w:lang w:eastAsia="ru-RU"/>
              </w:rPr>
              <w:lastRenderedPageBreak/>
              <w:t xml:space="preserve">которой будет использоваться взамен ключевой ставки.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10</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0150B2" w:rsidRDefault="004F3ED3" w:rsidP="0004110C">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F3ED3" w:rsidRPr="000150B2" w:rsidRDefault="004F3ED3" w:rsidP="00B51A88">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lastRenderedPageBreak/>
        <w:t xml:space="preserve">Датой расчета значения процентной ставки с </w:t>
      </w:r>
      <w:r w:rsidR="00E111ED" w:rsidRPr="000150B2">
        <w:rPr>
          <w:rFonts w:ascii="Times New Roman" w:eastAsia="Times New Roman" w:hAnsi="Times New Roman" w:cs="Times New Roman"/>
          <w:bCs/>
          <w:iCs/>
          <w:lang w:eastAsia="ru-RU"/>
        </w:rPr>
        <w:t>пятого</w:t>
      </w:r>
      <w:r w:rsidRPr="000150B2">
        <w:rPr>
          <w:rFonts w:ascii="Times New Roman" w:eastAsia="Times New Roman" w:hAnsi="Times New Roman" w:cs="Times New Roman"/>
          <w:bCs/>
          <w:iCs/>
          <w:lang w:eastAsia="ru-RU"/>
        </w:rPr>
        <w:t xml:space="preserve">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4F3ED3" w:rsidRPr="000150B2" w:rsidRDefault="004F3ED3" w:rsidP="00244E0A">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w:t>
      </w:r>
      <w:r w:rsidR="00E111ED" w:rsidRPr="000150B2">
        <w:rPr>
          <w:rFonts w:ascii="Times New Roman" w:eastAsia="Times New Roman" w:hAnsi="Times New Roman" w:cs="Times New Roman"/>
          <w:bCs/>
          <w:iCs/>
          <w:lang w:eastAsia="ru-RU"/>
        </w:rPr>
        <w:t xml:space="preserve">пятого </w:t>
      </w:r>
      <w:r w:rsidRPr="000150B2">
        <w:rPr>
          <w:rFonts w:ascii="Times New Roman" w:eastAsia="Times New Roman" w:hAnsi="Times New Roman" w:cs="Times New Roman"/>
          <w:bCs/>
          <w:iCs/>
          <w:lang w:eastAsia="ru-RU"/>
        </w:rPr>
        <w:t xml:space="preserve">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0150B2">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0150B2">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4F3ED3" w:rsidRPr="000150B2" w:rsidRDefault="004F3ED3" w:rsidP="00244E0A">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в Ленте новостей - не позднее 1 (одного) дня; </w:t>
      </w:r>
    </w:p>
    <w:p w:rsidR="004F3ED3" w:rsidRPr="000150B2" w:rsidRDefault="004F3ED3" w:rsidP="00B51A88">
      <w:pPr>
        <w:autoSpaceDE w:val="0"/>
        <w:autoSpaceDN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A316E2" w:rsidRPr="000150B2" w:rsidRDefault="004F3ED3"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 xml:space="preserve">Изменения вносятся в следующие абзацы пункта </w:t>
      </w:r>
      <w:r w:rsidR="00A316E2" w:rsidRPr="000150B2">
        <w:rPr>
          <w:rFonts w:ascii="Times New Roman" w:eastAsia="Times New Roman" w:hAnsi="Times New Roman" w:cs="Times New Roman"/>
          <w:b/>
          <w:caps/>
          <w:u w:val="single"/>
          <w:lang w:eastAsia="ru-RU"/>
        </w:rPr>
        <w:t>9.4 решения о выпуске ценных бумаг</w:t>
      </w:r>
    </w:p>
    <w:p w:rsidR="00666C0B" w:rsidRPr="000150B2"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hAnsi="Times New Roman" w:cs="Times New Roman"/>
          <w:b/>
          <w:i/>
        </w:rPr>
        <w:t>Текст изменяемой редакции:</w:t>
      </w:r>
    </w:p>
    <w:p w:rsidR="006C11F7" w:rsidRPr="000150B2"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4. Купон: </w:t>
      </w:r>
      <w:r w:rsidRPr="000150B2">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0150B2" w:rsidTr="001B4616">
        <w:tc>
          <w:tcPr>
            <w:tcW w:w="2605" w:type="dxa"/>
            <w:tcBorders>
              <w:top w:val="double" w:sz="6" w:space="0" w:color="auto"/>
            </w:tcBorders>
          </w:tcPr>
          <w:p w:rsidR="006C11F7" w:rsidRPr="000150B2"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0150B2">
              <w:rPr>
                <w:rFonts w:ascii="Times New Roman" w:eastAsia="Times New Roman" w:hAnsi="Times New Roman" w:cs="Times New Roman"/>
                <w:kern w:val="20"/>
                <w:lang w:eastAsia="ru-RU"/>
              </w:rPr>
              <w:t>546-й день с даты начала размещения Биржевых облигаций</w:t>
            </w:r>
            <w:r w:rsidRPr="000150B2">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 728-й день с даты начала размещения Биржевых облигаций</w:t>
            </w:r>
          </w:p>
        </w:tc>
      </w:tr>
      <w:tr w:rsidR="006C11F7" w:rsidRPr="000150B2"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0150B2" w:rsidRDefault="006C11F7" w:rsidP="00B51A88">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6C11F7" w:rsidRPr="000150B2"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5. Купон: </w:t>
      </w:r>
      <w:r w:rsidRPr="000150B2">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0150B2" w:rsidTr="001B4616">
        <w:trPr>
          <w:trHeight w:val="857"/>
        </w:trPr>
        <w:tc>
          <w:tcPr>
            <w:tcW w:w="2605" w:type="dxa"/>
            <w:tcBorders>
              <w:top w:val="double" w:sz="6" w:space="0" w:color="auto"/>
            </w:tcBorders>
          </w:tcPr>
          <w:p w:rsidR="006C11F7" w:rsidRPr="000150B2"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0150B2">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p>
        </w:tc>
      </w:tr>
      <w:tr w:rsidR="006C11F7" w:rsidRPr="000150B2"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0150B2" w:rsidRDefault="006C11F7" w:rsidP="00244E0A">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6C11F7" w:rsidRPr="000150B2" w:rsidRDefault="006C11F7" w:rsidP="00B51A88">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6C11F7" w:rsidRPr="000150B2"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6. Купон: </w:t>
      </w:r>
      <w:r w:rsidRPr="000150B2">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6C11F7" w:rsidRPr="000150B2" w:rsidTr="001B4616">
        <w:trPr>
          <w:trHeight w:val="794"/>
        </w:trPr>
        <w:tc>
          <w:tcPr>
            <w:tcW w:w="2308" w:type="dxa"/>
            <w:tcBorders>
              <w:top w:val="double" w:sz="6" w:space="0" w:color="auto"/>
            </w:tcBorders>
          </w:tcPr>
          <w:p w:rsidR="006C11F7" w:rsidRPr="000150B2" w:rsidRDefault="006C11F7" w:rsidP="00244E0A">
            <w:pPr>
              <w:widowControl w:val="0"/>
              <w:adjustRightInd w:val="0"/>
              <w:spacing w:after="120" w:line="240" w:lineRule="auto"/>
              <w:ind w:left="32"/>
              <w:jc w:val="both"/>
              <w:rPr>
                <w:rFonts w:ascii="Times New Roman" w:eastAsia="Times New Roman" w:hAnsi="Times New Roman" w:cs="Times New Roman"/>
                <w:bCs/>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r w:rsidRPr="000150B2">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1092-й день с даты начала размещения Биржевых облигаций</w:t>
            </w:r>
          </w:p>
        </w:tc>
      </w:tr>
      <w:tr w:rsidR="006C11F7" w:rsidRPr="000150B2" w:rsidTr="001B4616">
        <w:tc>
          <w:tcPr>
            <w:tcW w:w="9828" w:type="dxa"/>
            <w:gridSpan w:val="3"/>
            <w:tcBorders>
              <w:bottom w:val="double" w:sz="6" w:space="0" w:color="auto"/>
            </w:tcBorders>
          </w:tcPr>
          <w:p w:rsidR="006C11F7" w:rsidRPr="000150B2" w:rsidRDefault="006C11F7" w:rsidP="00244E0A">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6C11F7" w:rsidRPr="000150B2" w:rsidRDefault="006C11F7" w:rsidP="00B51A88">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шестому купону аналогичен порядку выплаты дохода по первому </w:t>
            </w:r>
            <w:r w:rsidRPr="000150B2">
              <w:rPr>
                <w:rFonts w:ascii="Times New Roman" w:eastAsia="Times New Roman" w:hAnsi="Times New Roman" w:cs="Times New Roman"/>
                <w:lang w:eastAsia="ru-RU"/>
              </w:rPr>
              <w:lastRenderedPageBreak/>
              <w:t>купону.</w:t>
            </w:r>
          </w:p>
        </w:tc>
      </w:tr>
    </w:tbl>
    <w:p w:rsidR="006C11F7" w:rsidRPr="000150B2"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lastRenderedPageBreak/>
        <w:t xml:space="preserve">7. Купон: </w:t>
      </w:r>
      <w:r w:rsidRPr="000150B2">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0150B2" w:rsidTr="001B4616">
        <w:trPr>
          <w:trHeight w:val="857"/>
        </w:trPr>
        <w:tc>
          <w:tcPr>
            <w:tcW w:w="2605" w:type="dxa"/>
            <w:tcBorders>
              <w:top w:val="double" w:sz="6" w:space="0" w:color="auto"/>
            </w:tcBorders>
          </w:tcPr>
          <w:p w:rsidR="006C11F7" w:rsidRPr="000150B2"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lang w:eastAsia="ru-RU"/>
              </w:rPr>
              <w:t xml:space="preserve">1274-й день </w:t>
            </w:r>
            <w:r w:rsidRPr="000150B2">
              <w:rPr>
                <w:rFonts w:ascii="Times New Roman" w:eastAsia="SimSun" w:hAnsi="Times New Roman" w:cs="Times New Roman"/>
                <w:color w:val="000000"/>
                <w:lang w:eastAsia="ru-RU"/>
              </w:rPr>
              <w:t xml:space="preserve">начала размещения </w:t>
            </w:r>
            <w:r w:rsidRPr="000150B2">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1274-й день начала размещения Биржевых облигаций</w:t>
            </w:r>
          </w:p>
        </w:tc>
      </w:tr>
      <w:tr w:rsidR="006C11F7" w:rsidRPr="000150B2"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0150B2" w:rsidRDefault="006C11F7" w:rsidP="00244E0A">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6C11F7" w:rsidRPr="000150B2" w:rsidRDefault="006C11F7" w:rsidP="00B51A88">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6C11F7" w:rsidRPr="000150B2"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8. Купон: </w:t>
      </w:r>
      <w:r w:rsidRPr="000150B2">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0150B2" w:rsidTr="001B4616">
        <w:trPr>
          <w:trHeight w:val="857"/>
        </w:trPr>
        <w:tc>
          <w:tcPr>
            <w:tcW w:w="2605" w:type="dxa"/>
            <w:tcBorders>
              <w:top w:val="double" w:sz="6" w:space="0" w:color="auto"/>
            </w:tcBorders>
          </w:tcPr>
          <w:p w:rsidR="006C11F7" w:rsidRPr="000150B2"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bCs/>
                <w:iCs/>
                <w:kern w:val="20"/>
                <w:lang w:eastAsia="ru-RU"/>
              </w:rPr>
              <w:t xml:space="preserve">1274-й день </w:t>
            </w:r>
            <w:r w:rsidRPr="000150B2">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1456-й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1456-й день с даты начала размещения Биржевых облигаций</w:t>
            </w:r>
          </w:p>
        </w:tc>
      </w:tr>
      <w:tr w:rsidR="006C11F7" w:rsidRPr="000150B2"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0150B2" w:rsidRDefault="006C11F7" w:rsidP="00244E0A">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6C11F7" w:rsidRPr="000150B2" w:rsidRDefault="006C11F7" w:rsidP="00B51A88">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6C11F7" w:rsidRPr="000150B2"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0150B2">
        <w:rPr>
          <w:rFonts w:ascii="Times New Roman" w:eastAsia="Times New Roman" w:hAnsi="Times New Roman" w:cs="Times New Roman"/>
          <w:b/>
          <w:bCs/>
          <w:lang w:eastAsia="ru-RU"/>
        </w:rPr>
        <w:t xml:space="preserve">9. Купон: </w:t>
      </w:r>
      <w:r w:rsidRPr="000150B2">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0150B2" w:rsidTr="001B4616">
        <w:trPr>
          <w:trHeight w:val="857"/>
        </w:trPr>
        <w:tc>
          <w:tcPr>
            <w:tcW w:w="2605" w:type="dxa"/>
            <w:tcBorders>
              <w:top w:val="double" w:sz="6" w:space="0" w:color="auto"/>
            </w:tcBorders>
          </w:tcPr>
          <w:p w:rsidR="006C11F7" w:rsidRPr="000150B2"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1638-й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color w:val="000000"/>
                <w:lang w:eastAsia="ru-RU"/>
              </w:rPr>
              <w:t>1638</w:t>
            </w:r>
            <w:r w:rsidRPr="000150B2">
              <w:rPr>
                <w:rFonts w:ascii="Times New Roman" w:eastAsia="Times New Roman" w:hAnsi="Times New Roman" w:cs="Times New Roman"/>
                <w:lang w:eastAsia="ru-RU"/>
              </w:rPr>
              <w:t>-й день с даты начала размещения Биржевых облигаций</w:t>
            </w:r>
          </w:p>
        </w:tc>
      </w:tr>
      <w:tr w:rsidR="006C11F7" w:rsidRPr="000150B2"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0150B2" w:rsidRDefault="006C11F7" w:rsidP="00244E0A">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6C11F7" w:rsidRPr="000150B2" w:rsidRDefault="006C11F7" w:rsidP="00B51A88">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6C11F7" w:rsidRPr="000150B2"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0150B2">
        <w:rPr>
          <w:rFonts w:ascii="Times New Roman" w:eastAsia="Times New Roman" w:hAnsi="Times New Roman" w:cs="Times New Roman"/>
          <w:b/>
          <w:bCs/>
          <w:lang w:eastAsia="ru-RU"/>
        </w:rPr>
        <w:t xml:space="preserve">10. Купон: </w:t>
      </w:r>
      <w:r w:rsidRPr="000150B2">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0150B2" w:rsidTr="001B4616">
        <w:trPr>
          <w:trHeight w:val="857"/>
        </w:trPr>
        <w:tc>
          <w:tcPr>
            <w:tcW w:w="2605" w:type="dxa"/>
            <w:tcBorders>
              <w:top w:val="double" w:sz="6" w:space="0" w:color="auto"/>
            </w:tcBorders>
          </w:tcPr>
          <w:p w:rsidR="006C11F7" w:rsidRPr="000150B2"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1820-й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color w:val="000000"/>
                <w:lang w:eastAsia="ru-RU"/>
              </w:rPr>
              <w:t>1820-й день с даты начала размещения Биржевых облигаций</w:t>
            </w:r>
          </w:p>
        </w:tc>
      </w:tr>
      <w:tr w:rsidR="006C11F7" w:rsidRPr="000150B2"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0150B2" w:rsidRDefault="006C11F7" w:rsidP="00244E0A">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6C11F7" w:rsidRPr="000150B2" w:rsidRDefault="006C11F7" w:rsidP="00B51A88">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6C11F7" w:rsidRPr="000150B2" w:rsidRDefault="006C11F7" w:rsidP="00244E0A">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666C0B" w:rsidRPr="000150B2"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F52660" w:rsidRPr="000150B2" w:rsidRDefault="00F52660" w:rsidP="00F52660">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4. Купон: </w:t>
      </w:r>
      <w:r w:rsidRPr="000150B2">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F52660" w:rsidRPr="000150B2" w:rsidTr="00026009">
        <w:tc>
          <w:tcPr>
            <w:tcW w:w="2605" w:type="dxa"/>
            <w:tcBorders>
              <w:top w:val="double" w:sz="6" w:space="0" w:color="auto"/>
            </w:tcBorders>
          </w:tcPr>
          <w:p w:rsidR="00F52660" w:rsidRPr="000150B2" w:rsidRDefault="00F52660" w:rsidP="0002600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0150B2">
              <w:rPr>
                <w:rFonts w:ascii="Times New Roman" w:eastAsia="Times New Roman" w:hAnsi="Times New Roman" w:cs="Times New Roman"/>
                <w:kern w:val="20"/>
                <w:lang w:eastAsia="ru-RU"/>
              </w:rPr>
              <w:t>546-й день с даты начала размещения Биржевых облигаций</w:t>
            </w:r>
            <w:r w:rsidRPr="000150B2">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четвертому купону в размере 0 рублей 50 копеек на одну Биржевую облигацию выплачивается в 728-й день с даты начала размещения Биржевых облигаций.</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четвертому купону в размере 59  рублей 34 копейки на одну Биржевую облигацию выплачивается в 1820-й день с Даты начала размещения Биржевых облигаций.</w:t>
            </w:r>
          </w:p>
        </w:tc>
      </w:tr>
      <w:tr w:rsidR="00F52660" w:rsidRPr="000150B2" w:rsidTr="0002600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четвертому купону аналогичен порядку выплаты дохода по первому </w:t>
            </w:r>
            <w:r w:rsidRPr="000150B2">
              <w:rPr>
                <w:rFonts w:ascii="Times New Roman" w:eastAsia="Times New Roman" w:hAnsi="Times New Roman" w:cs="Times New Roman"/>
                <w:lang w:eastAsia="ru-RU"/>
              </w:rPr>
              <w:lastRenderedPageBreak/>
              <w:t>купону, с учетом следующего:</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четвертый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размере 0 рублей 50 копеек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lang w:eastAsia="ru-RU"/>
              </w:rPr>
              <w:t>728</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даты</w:t>
            </w:r>
            <w:r w:rsidRPr="000150B2">
              <w:rPr>
                <w:rFonts w:ascii="Times New Roman" w:hAnsi="Times New Roman" w:cs="Times New Roman"/>
                <w:color w:val="000000"/>
              </w:rPr>
              <w:t xml:space="preserve"> начала размещения Биржевых облигаций;</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четвертый купонный период в размере 59 рублей 34 копеек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1820-му дню с </w:t>
            </w:r>
            <w:r w:rsidRPr="000150B2">
              <w:rPr>
                <w:rFonts w:ascii="Times New Roman" w:eastAsia="Times New Roman" w:hAnsi="Times New Roman" w:cs="Times New Roman"/>
                <w:bCs/>
                <w:iCs/>
                <w:color w:val="000000"/>
                <w:lang w:eastAsia="ru-RU"/>
              </w:rPr>
              <w:t>даты</w:t>
            </w:r>
            <w:r w:rsidRPr="000150B2">
              <w:rPr>
                <w:rFonts w:ascii="Times New Roman" w:hAnsi="Times New Roman" w:cs="Times New Roman"/>
                <w:color w:val="000000"/>
              </w:rPr>
              <w:t xml:space="preserve"> начала размещения Биржевых облигаций.</w:t>
            </w:r>
          </w:p>
        </w:tc>
      </w:tr>
    </w:tbl>
    <w:p w:rsidR="00F52660" w:rsidRPr="000150B2" w:rsidRDefault="00F52660" w:rsidP="00F52660">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lastRenderedPageBreak/>
        <w:t xml:space="preserve">5. Купон: </w:t>
      </w:r>
      <w:r w:rsidRPr="000150B2">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F52660" w:rsidRPr="000150B2" w:rsidTr="00026009">
        <w:trPr>
          <w:trHeight w:val="857"/>
        </w:trPr>
        <w:tc>
          <w:tcPr>
            <w:tcW w:w="2605" w:type="dxa"/>
            <w:tcBorders>
              <w:top w:val="double" w:sz="6" w:space="0" w:color="auto"/>
            </w:tcBorders>
          </w:tcPr>
          <w:p w:rsidR="00F52660" w:rsidRPr="000150B2" w:rsidRDefault="00F52660" w:rsidP="0002600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0150B2">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0150B2">
              <w:rPr>
                <w:rFonts w:ascii="Times New Roman" w:hAnsi="Times New Roman" w:cs="Times New Roman"/>
              </w:rPr>
              <w:t xml:space="preserve"> </w:t>
            </w:r>
            <w:r w:rsidRPr="000150B2">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F52660" w:rsidRPr="000150B2" w:rsidTr="0002600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пятому купону аналогичен порядку выплаты дохода по первому купону, с учетом следующего:</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пятый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bCs/>
                <w:iCs/>
                <w:color w:val="000000"/>
                <w:lang w:eastAsia="ru-RU"/>
              </w:rPr>
              <w:t>910</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даты начала размещения Биржевых облигаций;</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пятый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p>
        </w:tc>
      </w:tr>
    </w:tbl>
    <w:p w:rsidR="00F52660" w:rsidRPr="000150B2" w:rsidRDefault="00F52660" w:rsidP="00F52660">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6. Купон: </w:t>
      </w:r>
      <w:r w:rsidRPr="000150B2">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F52660" w:rsidRPr="000150B2" w:rsidTr="00026009">
        <w:trPr>
          <w:trHeight w:val="794"/>
        </w:trPr>
        <w:tc>
          <w:tcPr>
            <w:tcW w:w="2308" w:type="dxa"/>
            <w:tcBorders>
              <w:top w:val="double" w:sz="6" w:space="0" w:color="auto"/>
            </w:tcBorders>
          </w:tcPr>
          <w:p w:rsidR="00F52660" w:rsidRPr="000150B2" w:rsidRDefault="00F52660" w:rsidP="00026009">
            <w:pPr>
              <w:widowControl w:val="0"/>
              <w:adjustRightInd w:val="0"/>
              <w:spacing w:after="120" w:line="240" w:lineRule="auto"/>
              <w:jc w:val="both"/>
              <w:rPr>
                <w:rFonts w:ascii="Times New Roman" w:eastAsia="Times New Roman" w:hAnsi="Times New Roman" w:cs="Times New Roman"/>
                <w:bCs/>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r w:rsidRPr="000150B2">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0150B2">
              <w:rPr>
                <w:rFonts w:ascii="Times New Roman" w:hAnsi="Times New Roman" w:cs="Times New Roman"/>
              </w:rPr>
              <w:t xml:space="preserve"> </w:t>
            </w:r>
            <w:r w:rsidRPr="000150B2">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F52660" w:rsidRPr="000150B2" w:rsidTr="00026009">
        <w:tc>
          <w:tcPr>
            <w:tcW w:w="9828" w:type="dxa"/>
            <w:gridSpan w:val="3"/>
            <w:tcBorders>
              <w:bottom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 с учетом следующего:</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шестой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w:t>
            </w:r>
            <w:r w:rsidRPr="000150B2">
              <w:rPr>
                <w:rFonts w:ascii="Times New Roman" w:hAnsi="Times New Roman" w:cs="Times New Roman"/>
                <w:color w:val="000000"/>
              </w:rPr>
              <w:lastRenderedPageBreak/>
              <w:t xml:space="preserve">конец операционного дня, предшествующего </w:t>
            </w:r>
            <w:r w:rsidRPr="000150B2">
              <w:rPr>
                <w:rFonts w:ascii="Times New Roman" w:eastAsia="Times New Roman" w:hAnsi="Times New Roman" w:cs="Times New Roman"/>
                <w:bCs/>
                <w:iCs/>
                <w:color w:val="000000"/>
                <w:lang w:eastAsia="ru-RU"/>
              </w:rPr>
              <w:t>1092</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даты начала размещения Биржевых облигаций;</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шестой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p>
        </w:tc>
      </w:tr>
    </w:tbl>
    <w:p w:rsidR="00F52660" w:rsidRPr="000150B2" w:rsidRDefault="00F52660" w:rsidP="00F52660">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lastRenderedPageBreak/>
        <w:t xml:space="preserve">7. Купон: </w:t>
      </w:r>
      <w:r w:rsidRPr="000150B2">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F52660" w:rsidRPr="000150B2" w:rsidTr="00026009">
        <w:trPr>
          <w:trHeight w:val="857"/>
        </w:trPr>
        <w:tc>
          <w:tcPr>
            <w:tcW w:w="2605" w:type="dxa"/>
            <w:tcBorders>
              <w:top w:val="double" w:sz="6" w:space="0" w:color="auto"/>
            </w:tcBorders>
          </w:tcPr>
          <w:p w:rsidR="00F52660" w:rsidRPr="000150B2" w:rsidRDefault="00F52660" w:rsidP="0002600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lang w:eastAsia="ru-RU"/>
              </w:rPr>
              <w:t xml:space="preserve">1274-й день </w:t>
            </w:r>
            <w:r w:rsidRPr="000150B2">
              <w:rPr>
                <w:rFonts w:ascii="Times New Roman" w:eastAsia="SimSun" w:hAnsi="Times New Roman" w:cs="Times New Roman"/>
                <w:color w:val="000000"/>
                <w:lang w:eastAsia="ru-RU"/>
              </w:rPr>
              <w:t xml:space="preserve">начала размещения </w:t>
            </w:r>
            <w:r w:rsidRPr="000150B2">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F52660" w:rsidRPr="000150B2" w:rsidTr="0002600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седьмому купону аналогичен порядку выплаты дохода по первому купону, с учетом следующего:</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седьмой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bCs/>
                <w:iCs/>
                <w:color w:val="000000"/>
                <w:lang w:eastAsia="ru-RU"/>
              </w:rPr>
              <w:t>1274</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 xml:space="preserve">даты начала размещения Биржевых облигаций; </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седьмой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r w:rsidRPr="000150B2">
              <w:rPr>
                <w:rFonts w:ascii="Times New Roman" w:eastAsia="Times New Roman" w:hAnsi="Times New Roman" w:cs="Times New Roman"/>
                <w:bCs/>
                <w:iCs/>
                <w:color w:val="000000"/>
                <w:lang w:eastAsia="ru-RU"/>
              </w:rPr>
              <w:t>.</w:t>
            </w:r>
          </w:p>
        </w:tc>
      </w:tr>
    </w:tbl>
    <w:p w:rsidR="00F52660" w:rsidRPr="000150B2" w:rsidRDefault="00F52660" w:rsidP="00F52660">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8. Купон: </w:t>
      </w:r>
      <w:r w:rsidRPr="000150B2">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F52660" w:rsidRPr="000150B2" w:rsidTr="00026009">
        <w:trPr>
          <w:trHeight w:val="857"/>
        </w:trPr>
        <w:tc>
          <w:tcPr>
            <w:tcW w:w="2605" w:type="dxa"/>
            <w:tcBorders>
              <w:top w:val="double" w:sz="6" w:space="0" w:color="auto"/>
            </w:tcBorders>
          </w:tcPr>
          <w:p w:rsidR="00F52660" w:rsidRPr="000150B2" w:rsidRDefault="00F52660" w:rsidP="0002600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bCs/>
                <w:iCs/>
                <w:kern w:val="20"/>
                <w:lang w:eastAsia="ru-RU"/>
              </w:rPr>
              <w:t xml:space="preserve">1274-й день </w:t>
            </w:r>
            <w:r w:rsidRPr="000150B2">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1456-й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F52660" w:rsidRPr="000150B2" w:rsidTr="0002600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восьмому купону аналогичен порядку выплаты дохода по первому купону, с учетом следующего:</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восьмой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bCs/>
                <w:iCs/>
                <w:color w:val="000000"/>
                <w:lang w:eastAsia="ru-RU"/>
              </w:rPr>
              <w:t>1456</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 xml:space="preserve">даты начала размещения Биржевых облигаций; </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восьмой купонный период в </w:t>
            </w:r>
            <w:r w:rsidRPr="000150B2">
              <w:rPr>
                <w:rFonts w:ascii="Times New Roman" w:eastAsia="Times New Roman" w:hAnsi="Times New Roman" w:cs="Times New Roman"/>
                <w:bCs/>
                <w:iCs/>
                <w:color w:val="000000"/>
                <w:lang w:eastAsia="ru-RU"/>
              </w:rPr>
              <w:lastRenderedPageBreak/>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r w:rsidRPr="000150B2">
              <w:rPr>
                <w:rFonts w:ascii="Times New Roman" w:eastAsia="Times New Roman" w:hAnsi="Times New Roman" w:cs="Times New Roman"/>
                <w:bCs/>
                <w:iCs/>
                <w:color w:val="000000"/>
                <w:lang w:eastAsia="ru-RU"/>
              </w:rPr>
              <w:t xml:space="preserve"> </w:t>
            </w:r>
          </w:p>
        </w:tc>
      </w:tr>
    </w:tbl>
    <w:p w:rsidR="00F52660" w:rsidRPr="000150B2" w:rsidRDefault="00F52660" w:rsidP="00F52660">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0150B2">
        <w:rPr>
          <w:rFonts w:ascii="Times New Roman" w:eastAsia="Times New Roman" w:hAnsi="Times New Roman" w:cs="Times New Roman"/>
          <w:b/>
          <w:bCs/>
          <w:lang w:eastAsia="ru-RU"/>
        </w:rPr>
        <w:lastRenderedPageBreak/>
        <w:t xml:space="preserve">9. Купон: </w:t>
      </w:r>
      <w:r w:rsidRPr="000150B2">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F52660" w:rsidRPr="000150B2" w:rsidTr="00026009">
        <w:trPr>
          <w:trHeight w:val="857"/>
        </w:trPr>
        <w:tc>
          <w:tcPr>
            <w:tcW w:w="2605" w:type="dxa"/>
            <w:tcBorders>
              <w:top w:val="double" w:sz="6" w:space="0" w:color="auto"/>
            </w:tcBorders>
          </w:tcPr>
          <w:p w:rsidR="00F52660" w:rsidRPr="000150B2" w:rsidRDefault="00F52660" w:rsidP="0002600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1638-й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0150B2">
              <w:rPr>
                <w:rFonts w:ascii="Times New Roman" w:eastAsia="Times New Roman" w:hAnsi="Times New Roman" w:cs="Times New Roman"/>
                <w:color w:val="000000"/>
                <w:lang w:eastAsia="ru-RU"/>
              </w:rPr>
              <w:t>1638</w:t>
            </w:r>
            <w:r w:rsidRPr="000150B2">
              <w:rPr>
                <w:rFonts w:ascii="Times New Roman" w:eastAsia="Times New Roman" w:hAnsi="Times New Roman" w:cs="Times New Roman"/>
                <w:lang w:eastAsia="ru-RU"/>
              </w:rPr>
              <w:t>-й день с даты начала размещения Биржевых облигаций.</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F52660" w:rsidRPr="000150B2" w:rsidTr="0002600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девятому купону аналогичен порядку выплаты дохода по первому купону, с учетом следующего:</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девятый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bCs/>
                <w:iCs/>
                <w:color w:val="000000"/>
                <w:lang w:eastAsia="ru-RU"/>
              </w:rPr>
              <w:t>1638</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даты начала размещения Биржевых облигаций;</w:t>
            </w:r>
          </w:p>
          <w:p w:rsidR="00F52660" w:rsidRPr="000150B2" w:rsidRDefault="00F52660" w:rsidP="0002600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девятый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r w:rsidRPr="000150B2">
              <w:rPr>
                <w:rFonts w:ascii="Times New Roman" w:eastAsia="Times New Roman" w:hAnsi="Times New Roman" w:cs="Times New Roman"/>
                <w:bCs/>
                <w:iCs/>
                <w:color w:val="000000"/>
                <w:lang w:eastAsia="ru-RU"/>
              </w:rPr>
              <w:t>.</w:t>
            </w:r>
          </w:p>
        </w:tc>
      </w:tr>
    </w:tbl>
    <w:p w:rsidR="00F52660" w:rsidRPr="000150B2" w:rsidRDefault="00F52660" w:rsidP="00F52660">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0150B2">
        <w:rPr>
          <w:rFonts w:ascii="Times New Roman" w:eastAsia="Times New Roman" w:hAnsi="Times New Roman" w:cs="Times New Roman"/>
          <w:b/>
          <w:bCs/>
          <w:lang w:eastAsia="ru-RU"/>
        </w:rPr>
        <w:t xml:space="preserve">10. Купон: </w:t>
      </w:r>
      <w:r w:rsidRPr="000150B2">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F52660" w:rsidRPr="000150B2" w:rsidTr="00026009">
        <w:trPr>
          <w:trHeight w:val="857"/>
        </w:trPr>
        <w:tc>
          <w:tcPr>
            <w:tcW w:w="2605" w:type="dxa"/>
            <w:tcBorders>
              <w:top w:val="double" w:sz="6" w:space="0" w:color="auto"/>
            </w:tcBorders>
          </w:tcPr>
          <w:p w:rsidR="00F52660" w:rsidRPr="000150B2" w:rsidRDefault="00F52660" w:rsidP="0002600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1820-й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F52660" w:rsidRPr="000150B2" w:rsidTr="00026009">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0150B2">
              <w:rPr>
                <w:rFonts w:ascii="Times New Roman" w:hAnsi="Times New Roman" w:cs="Times New Roman"/>
              </w:rPr>
              <w:t>по первому купону</w:t>
            </w:r>
            <w:r w:rsidRPr="000150B2">
              <w:rPr>
                <w:rFonts w:ascii="Times New Roman" w:eastAsia="Times New Roman" w:hAnsi="Times New Roman" w:cs="Times New Roman"/>
                <w:lang w:eastAsia="ru-RU"/>
              </w:rPr>
              <w:t xml:space="preserve">. </w:t>
            </w:r>
          </w:p>
          <w:p w:rsidR="00F52660" w:rsidRPr="000150B2" w:rsidRDefault="00F52660" w:rsidP="00026009">
            <w:pPr>
              <w:spacing w:after="120" w:line="240" w:lineRule="auto"/>
              <w:jc w:val="both"/>
              <w:rPr>
                <w:rFonts w:ascii="Times New Roman" w:eastAsia="Times New Roman" w:hAnsi="Times New Roman" w:cs="Times New Roman"/>
                <w:lang w:eastAsia="ru-RU"/>
              </w:rPr>
            </w:pPr>
            <w:r w:rsidRPr="000150B2">
              <w:rPr>
                <w:rFonts w:ascii="Times New Roman" w:hAnsi="Times New Roman" w:cs="Times New Roman"/>
              </w:rPr>
              <w:t>Купонный (процентный) доход</w:t>
            </w:r>
            <w:r w:rsidRPr="000150B2">
              <w:rPr>
                <w:rFonts w:ascii="Times New Roman" w:eastAsia="Times New Roman" w:hAnsi="Times New Roman" w:cs="Times New Roman"/>
                <w:lang w:eastAsia="ru-RU"/>
              </w:rPr>
              <w:t xml:space="preserve"> по десятому купону и </w:t>
            </w:r>
            <w:r w:rsidRPr="000150B2">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0150B2">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Размер части купонного (процентного) дохода, подлежащей выплате</w:t>
      </w:r>
      <w:r w:rsidR="00AF470F" w:rsidRPr="000150B2">
        <w:rPr>
          <w:rFonts w:ascii="Times New Roman" w:eastAsia="Times New Roman" w:hAnsi="Times New Roman" w:cs="Times New Roman"/>
          <w:lang w:eastAsia="ru-RU"/>
        </w:rPr>
        <w:t xml:space="preserve"> по каждому купонному периоду с пятого</w:t>
      </w:r>
      <w:r w:rsidRPr="000150B2">
        <w:rPr>
          <w:rFonts w:ascii="Times New Roman" w:eastAsia="Times New Roman" w:hAnsi="Times New Roman" w:cs="Times New Roman"/>
          <w:lang w:eastAsia="ru-RU"/>
        </w:rPr>
        <w:t xml:space="preserve"> по девятый включительно, рассчитывается по следующей формуле:</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b/>
          <w:lang w:eastAsia="ru-RU"/>
        </w:rPr>
      </w:pPr>
      <w:r w:rsidRPr="000150B2">
        <w:rPr>
          <w:rFonts w:ascii="Times New Roman" w:eastAsia="Times New Roman" w:hAnsi="Times New Roman" w:cs="Times New Roman"/>
          <w:lang w:val="en-US" w:eastAsia="ru-RU"/>
        </w:rPr>
        <w:t>PCj</w:t>
      </w:r>
      <w:r w:rsidRPr="000150B2">
        <w:rPr>
          <w:rFonts w:ascii="Times New Roman" w:eastAsia="Times New Roman" w:hAnsi="Times New Roman" w:cs="Times New Roman"/>
          <w:lang w:eastAsia="ru-RU"/>
        </w:rPr>
        <w:t xml:space="preserve"> = </w:t>
      </w:r>
      <w:r w:rsidRPr="000150B2">
        <w:rPr>
          <w:rFonts w:ascii="Times New Roman" w:eastAsia="Times New Roman" w:hAnsi="Times New Roman" w:cs="Times New Roman"/>
          <w:lang w:val="en-US" w:eastAsia="ru-RU"/>
        </w:rPr>
        <w:t>Nom</w:t>
      </w:r>
      <w:r w:rsidRPr="000150B2">
        <w:rPr>
          <w:rFonts w:ascii="Times New Roman" w:eastAsia="Times New Roman" w:hAnsi="Times New Roman" w:cs="Times New Roman"/>
          <w:lang w:eastAsia="ru-RU"/>
        </w:rPr>
        <w:t xml:space="preserve"> * 0,1%   </w:t>
      </w:r>
      <w:r w:rsidRPr="000150B2">
        <w:rPr>
          <w:rFonts w:ascii="Times New Roman" w:eastAsia="Times New Roman" w:hAnsi="Times New Roman" w:cs="Times New Roman"/>
          <w:b/>
          <w:lang w:eastAsia="ru-RU"/>
        </w:rPr>
        <w:t>(Формула 2)</w:t>
      </w:r>
      <w:r w:rsidR="001B6F75" w:rsidRPr="000150B2">
        <w:rPr>
          <w:rFonts w:ascii="Times New Roman" w:eastAsia="Times New Roman" w:hAnsi="Times New Roman" w:cs="Times New Roman"/>
          <w:lang w:eastAsia="ru-RU"/>
        </w:rPr>
        <w:t>,</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где:</w:t>
      </w:r>
    </w:p>
    <w:p w:rsidR="00E22B1A" w:rsidRPr="000150B2"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порядковый номер купонного периода </w:t>
      </w:r>
      <w:r w:rsidRPr="000150B2">
        <w:rPr>
          <w:rFonts w:ascii="Times New Roman" w:eastAsia="Times New Roman" w:hAnsi="Times New Roman" w:cs="Times New Roman"/>
          <w:bCs/>
          <w:iCs/>
          <w:lang w:eastAsia="x-none"/>
        </w:rPr>
        <w:t>5,</w:t>
      </w:r>
      <w:r w:rsidR="00AF470F" w:rsidRPr="000150B2">
        <w:rPr>
          <w:rFonts w:ascii="Times New Roman" w:eastAsia="Times New Roman" w:hAnsi="Times New Roman" w:cs="Times New Roman"/>
          <w:bCs/>
          <w:iCs/>
          <w:lang w:eastAsia="x-none"/>
        </w:rPr>
        <w:t xml:space="preserve"> 6, </w:t>
      </w:r>
      <w:r w:rsidRPr="000150B2">
        <w:rPr>
          <w:rFonts w:ascii="Times New Roman" w:eastAsia="Times New Roman" w:hAnsi="Times New Roman" w:cs="Times New Roman"/>
          <w:bCs/>
          <w:iCs/>
          <w:lang w:val="x-none" w:eastAsia="x-none"/>
        </w:rPr>
        <w:t>…</w:t>
      </w:r>
      <w:r w:rsidRPr="000150B2">
        <w:rPr>
          <w:rFonts w:ascii="Times New Roman" w:eastAsia="Times New Roman" w:hAnsi="Times New Roman" w:cs="Times New Roman"/>
          <w:bCs/>
          <w:iCs/>
          <w:lang w:eastAsia="x-none"/>
        </w:rPr>
        <w:t>9</w:t>
      </w:r>
      <w:r w:rsidRPr="000150B2">
        <w:rPr>
          <w:rFonts w:ascii="Times New Roman" w:eastAsia="Times New Roman" w:hAnsi="Times New Roman" w:cs="Times New Roman"/>
          <w:bCs/>
          <w:iCs/>
          <w:lang w:val="x-none" w:eastAsia="x-none"/>
        </w:rPr>
        <w:t>;</w:t>
      </w:r>
    </w:p>
    <w:p w:rsidR="00E22B1A" w:rsidRPr="000150B2"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P</w:t>
      </w:r>
      <w:r w:rsidRPr="000150B2">
        <w:rPr>
          <w:rFonts w:ascii="Times New Roman" w:eastAsia="Times New Roman" w:hAnsi="Times New Roman" w:cs="Times New Roman"/>
          <w:bCs/>
          <w:iCs/>
          <w:lang w:eastAsia="x-none"/>
        </w:rPr>
        <w:t>C</w:t>
      </w: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w:t>
      </w:r>
      <w:r w:rsidRPr="000150B2">
        <w:rPr>
          <w:rFonts w:ascii="Times New Roman" w:eastAsia="Times New Roman" w:hAnsi="Times New Roman" w:cs="Times New Roman"/>
          <w:bCs/>
          <w:iCs/>
          <w:lang w:eastAsia="x-none"/>
        </w:rPr>
        <w:t xml:space="preserve">размер части </w:t>
      </w:r>
      <w:r w:rsidRPr="000150B2">
        <w:rPr>
          <w:rFonts w:ascii="Times New Roman" w:eastAsia="Times New Roman" w:hAnsi="Times New Roman" w:cs="Times New Roman"/>
          <w:bCs/>
          <w:iCs/>
          <w:lang w:val="x-none" w:eastAsia="x-none"/>
        </w:rPr>
        <w:t>купонн</w:t>
      </w:r>
      <w:r w:rsidRPr="000150B2">
        <w:rPr>
          <w:rFonts w:ascii="Times New Roman" w:eastAsia="Times New Roman" w:hAnsi="Times New Roman" w:cs="Times New Roman"/>
          <w:bCs/>
          <w:iCs/>
          <w:lang w:eastAsia="x-none"/>
        </w:rPr>
        <w:t>ого</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lang w:eastAsia="ru-RU"/>
        </w:rPr>
        <w:t xml:space="preserve">(процентного) </w:t>
      </w:r>
      <w:r w:rsidRPr="000150B2">
        <w:rPr>
          <w:rFonts w:ascii="Times New Roman" w:eastAsia="Times New Roman" w:hAnsi="Times New Roman" w:cs="Times New Roman"/>
          <w:bCs/>
          <w:iCs/>
          <w:lang w:eastAsia="x-none"/>
        </w:rPr>
        <w:t>дохода</w:t>
      </w:r>
      <w:r w:rsidRPr="000150B2">
        <w:rPr>
          <w:rFonts w:ascii="Times New Roman" w:eastAsia="Times New Roman" w:hAnsi="Times New Roman" w:cs="Times New Roman"/>
          <w:bCs/>
          <w:iCs/>
          <w:lang w:val="x-none" w:eastAsia="x-none"/>
        </w:rPr>
        <w:t xml:space="preserve"> по каждой Биржев</w:t>
      </w:r>
      <w:r w:rsidRPr="000150B2">
        <w:rPr>
          <w:rFonts w:ascii="Times New Roman" w:eastAsia="Times New Roman" w:hAnsi="Times New Roman" w:cs="Times New Roman"/>
          <w:bCs/>
          <w:iCs/>
          <w:lang w:eastAsia="x-none"/>
        </w:rPr>
        <w:t>ой</w:t>
      </w:r>
      <w:r w:rsidRPr="000150B2">
        <w:rPr>
          <w:rFonts w:ascii="Times New Roman" w:eastAsia="Times New Roman" w:hAnsi="Times New Roman" w:cs="Times New Roman"/>
          <w:bCs/>
          <w:iCs/>
          <w:lang w:val="x-none" w:eastAsia="x-none"/>
        </w:rPr>
        <w:t xml:space="preserve"> облигации, руб</w:t>
      </w:r>
      <w:r w:rsidRPr="000150B2">
        <w:rPr>
          <w:rFonts w:ascii="Times New Roman" w:eastAsia="Times New Roman" w:hAnsi="Times New Roman" w:cs="Times New Roman"/>
          <w:bCs/>
          <w:iCs/>
          <w:lang w:eastAsia="x-none"/>
        </w:rPr>
        <w:t>лей</w:t>
      </w:r>
      <w:r w:rsidRPr="000150B2">
        <w:rPr>
          <w:rFonts w:ascii="Times New Roman" w:eastAsia="Times New Roman" w:hAnsi="Times New Roman" w:cs="Times New Roman"/>
          <w:bCs/>
          <w:iCs/>
          <w:lang w:val="x-none" w:eastAsia="x-none"/>
        </w:rPr>
        <w:t>;</w:t>
      </w:r>
    </w:p>
    <w:p w:rsidR="00E22B1A" w:rsidRPr="000150B2"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Nom</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eastAsia="x-none"/>
        </w:rPr>
        <w:t xml:space="preserve"> </w:t>
      </w:r>
      <w:r w:rsidRPr="000150B2">
        <w:rPr>
          <w:rFonts w:ascii="Times New Roman" w:eastAsia="Times New Roman" w:hAnsi="Times New Roman" w:cs="Times New Roman"/>
          <w:bCs/>
          <w:iCs/>
          <w:lang w:val="x-none" w:eastAsia="x-none"/>
        </w:rPr>
        <w:t>номинальн</w:t>
      </w:r>
      <w:r w:rsidRPr="000150B2">
        <w:rPr>
          <w:rFonts w:ascii="Times New Roman" w:eastAsia="Times New Roman" w:hAnsi="Times New Roman" w:cs="Times New Roman"/>
          <w:bCs/>
          <w:iCs/>
          <w:lang w:eastAsia="x-none"/>
        </w:rPr>
        <w:t>ая</w:t>
      </w:r>
      <w:r w:rsidRPr="000150B2">
        <w:rPr>
          <w:rFonts w:ascii="Times New Roman" w:eastAsia="Times New Roman" w:hAnsi="Times New Roman" w:cs="Times New Roman"/>
          <w:bCs/>
          <w:iCs/>
          <w:lang w:val="x-none" w:eastAsia="x-none"/>
        </w:rPr>
        <w:t xml:space="preserve"> стоимост</w:t>
      </w:r>
      <w:r w:rsidRPr="000150B2">
        <w:rPr>
          <w:rFonts w:ascii="Times New Roman" w:eastAsia="Times New Roman" w:hAnsi="Times New Roman" w:cs="Times New Roman"/>
          <w:bCs/>
          <w:iCs/>
          <w:lang w:eastAsia="x-none"/>
        </w:rPr>
        <w:t>ь</w:t>
      </w:r>
      <w:r w:rsidRPr="000150B2">
        <w:rPr>
          <w:rFonts w:ascii="Times New Roman" w:eastAsia="Times New Roman" w:hAnsi="Times New Roman" w:cs="Times New Roman"/>
          <w:bCs/>
          <w:iCs/>
          <w:lang w:val="x-none" w:eastAsia="x-none"/>
        </w:rPr>
        <w:t xml:space="preserve"> одной Биржевой облигации, рублей;</w:t>
      </w:r>
    </w:p>
    <w:p w:rsidR="00E22B1A" w:rsidRPr="000150B2"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Величина части купонного (</w:t>
      </w:r>
      <w:r w:rsidRPr="000150B2">
        <w:rPr>
          <w:rFonts w:ascii="Times New Roman" w:eastAsia="Times New Roman" w:hAnsi="Times New Roman" w:cs="Times New Roman"/>
          <w:lang w:eastAsia="ru-RU"/>
        </w:rPr>
        <w:t xml:space="preserve">процентного) </w:t>
      </w:r>
      <w:r w:rsidRPr="000150B2">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lastRenderedPageBreak/>
        <w:t xml:space="preserve"> </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Размер оставшейся части купонного (процентного) дохода, подлежащей выплате по каждому купонному периоду с </w:t>
      </w:r>
      <w:r w:rsidR="00AF470F" w:rsidRPr="000150B2">
        <w:rPr>
          <w:rFonts w:ascii="Times New Roman" w:eastAsia="Times New Roman" w:hAnsi="Times New Roman" w:cs="Times New Roman"/>
          <w:lang w:eastAsia="ru-RU"/>
        </w:rPr>
        <w:t>пятого</w:t>
      </w:r>
      <w:r w:rsidRPr="000150B2">
        <w:rPr>
          <w:rFonts w:ascii="Times New Roman" w:eastAsia="Times New Roman" w:hAnsi="Times New Roman" w:cs="Times New Roman"/>
          <w:lang w:eastAsia="ru-RU"/>
        </w:rPr>
        <w:t xml:space="preserve"> по девятый включительно, определяется по следующей формуле:</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b/>
          <w:bCs/>
          <w:iCs/>
          <w:lang w:eastAsia="x-none"/>
        </w:rPr>
      </w:pPr>
      <w:r w:rsidRPr="000150B2">
        <w:rPr>
          <w:rFonts w:ascii="Times New Roman" w:eastAsia="Times New Roman" w:hAnsi="Times New Roman" w:cs="Times New Roman"/>
          <w:lang w:val="en-US" w:eastAsia="ru-RU"/>
        </w:rPr>
        <w:t>RCj</w:t>
      </w:r>
      <w:r w:rsidRPr="000150B2">
        <w:rPr>
          <w:rFonts w:ascii="Times New Roman" w:eastAsia="Times New Roman" w:hAnsi="Times New Roman" w:cs="Times New Roman"/>
          <w:lang w:eastAsia="ru-RU"/>
        </w:rPr>
        <w:t>=</w:t>
      </w:r>
      <w:r w:rsidRPr="000150B2">
        <w:rPr>
          <w:rFonts w:ascii="Times New Roman" w:eastAsia="Times New Roman" w:hAnsi="Times New Roman" w:cs="Times New Roman"/>
          <w:bCs/>
          <w:iCs/>
          <w:lang w:val="x-none" w:eastAsia="x-none"/>
        </w:rPr>
        <w:t xml:space="preserve"> К</w:t>
      </w:r>
      <w:r w:rsidRPr="000150B2">
        <w:rPr>
          <w:rFonts w:ascii="Times New Roman" w:eastAsia="Times New Roman" w:hAnsi="Times New Roman" w:cs="Times New Roman"/>
          <w:bCs/>
          <w:iCs/>
          <w:lang w:val="fr-FR" w:eastAsia="x-none"/>
        </w:rPr>
        <w:t>j – PCj</w:t>
      </w:r>
      <w:r w:rsidRPr="000150B2">
        <w:rPr>
          <w:rFonts w:ascii="Times New Roman" w:eastAsia="Times New Roman" w:hAnsi="Times New Roman" w:cs="Times New Roman"/>
          <w:b/>
          <w:bCs/>
          <w:iCs/>
          <w:lang w:eastAsia="x-none"/>
        </w:rPr>
        <w:t xml:space="preserve">      </w:t>
      </w:r>
      <w:r w:rsidRPr="000150B2">
        <w:rPr>
          <w:rFonts w:ascii="Times New Roman" w:eastAsia="Times New Roman" w:hAnsi="Times New Roman" w:cs="Times New Roman"/>
          <w:b/>
          <w:lang w:eastAsia="ru-RU"/>
        </w:rPr>
        <w:t>(Формула 3)</w:t>
      </w:r>
      <w:r w:rsidR="00814777" w:rsidRPr="000150B2">
        <w:rPr>
          <w:rFonts w:ascii="Times New Roman" w:eastAsia="Times New Roman" w:hAnsi="Times New Roman" w:cs="Times New Roman"/>
          <w:bCs/>
          <w:iCs/>
          <w:lang w:eastAsia="x-none"/>
        </w:rPr>
        <w:t>,</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0150B2">
        <w:rPr>
          <w:rFonts w:ascii="Times New Roman" w:eastAsia="Times New Roman" w:hAnsi="Times New Roman" w:cs="Times New Roman"/>
          <w:bCs/>
          <w:iCs/>
          <w:lang w:eastAsia="x-none"/>
        </w:rPr>
        <w:t>г</w:t>
      </w:r>
      <w:r w:rsidRPr="000150B2">
        <w:rPr>
          <w:rFonts w:ascii="Times New Roman" w:eastAsia="Times New Roman" w:hAnsi="Times New Roman" w:cs="Times New Roman"/>
          <w:bCs/>
          <w:iCs/>
          <w:lang w:val="fr-FR" w:eastAsia="x-none"/>
        </w:rPr>
        <w:t>де</w:t>
      </w:r>
      <w:r w:rsidRPr="000150B2">
        <w:rPr>
          <w:rFonts w:ascii="Times New Roman" w:eastAsia="Times New Roman" w:hAnsi="Times New Roman" w:cs="Times New Roman"/>
          <w:bCs/>
          <w:iCs/>
          <w:lang w:eastAsia="x-none"/>
        </w:rPr>
        <w:t>:</w:t>
      </w:r>
    </w:p>
    <w:p w:rsidR="00E22B1A" w:rsidRPr="000150B2"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порядковый номер купонного периода </w:t>
      </w:r>
      <w:r w:rsidRPr="000150B2">
        <w:rPr>
          <w:rFonts w:ascii="Times New Roman" w:eastAsia="Times New Roman" w:hAnsi="Times New Roman" w:cs="Times New Roman"/>
          <w:bCs/>
          <w:iCs/>
          <w:lang w:eastAsia="x-none"/>
        </w:rPr>
        <w:t xml:space="preserve">5, </w:t>
      </w:r>
      <w:r w:rsidR="00AF470F" w:rsidRPr="000150B2">
        <w:rPr>
          <w:rFonts w:ascii="Times New Roman" w:eastAsia="Times New Roman" w:hAnsi="Times New Roman" w:cs="Times New Roman"/>
          <w:bCs/>
          <w:iCs/>
          <w:lang w:eastAsia="x-none"/>
        </w:rPr>
        <w:t xml:space="preserve">6, </w:t>
      </w:r>
      <w:r w:rsidRPr="000150B2">
        <w:rPr>
          <w:rFonts w:ascii="Times New Roman" w:eastAsia="Times New Roman" w:hAnsi="Times New Roman" w:cs="Times New Roman"/>
          <w:bCs/>
          <w:iCs/>
          <w:lang w:val="x-none" w:eastAsia="x-none"/>
        </w:rPr>
        <w:t>…</w:t>
      </w:r>
      <w:r w:rsidRPr="000150B2">
        <w:rPr>
          <w:rFonts w:ascii="Times New Roman" w:eastAsia="Times New Roman" w:hAnsi="Times New Roman" w:cs="Times New Roman"/>
          <w:bCs/>
          <w:iCs/>
          <w:lang w:eastAsia="x-none"/>
        </w:rPr>
        <w:t>9</w:t>
      </w:r>
      <w:r w:rsidRPr="000150B2">
        <w:rPr>
          <w:rFonts w:ascii="Times New Roman" w:eastAsia="Times New Roman" w:hAnsi="Times New Roman" w:cs="Times New Roman"/>
          <w:bCs/>
          <w:iCs/>
          <w:lang w:val="x-none" w:eastAsia="x-none"/>
        </w:rPr>
        <w:t>;</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0150B2">
        <w:rPr>
          <w:rFonts w:ascii="Times New Roman" w:eastAsia="Times New Roman" w:hAnsi="Times New Roman" w:cs="Times New Roman"/>
          <w:bCs/>
          <w:iCs/>
          <w:lang w:val="x-none" w:eastAsia="x-none"/>
        </w:rPr>
        <w:t>К</w:t>
      </w:r>
      <w:r w:rsidRPr="000150B2">
        <w:rPr>
          <w:rFonts w:ascii="Times New Roman" w:eastAsia="Times New Roman" w:hAnsi="Times New Roman" w:cs="Times New Roman"/>
          <w:bCs/>
          <w:iCs/>
          <w:lang w:val="fr-FR" w:eastAsia="x-none"/>
        </w:rPr>
        <w:t>j</w:t>
      </w:r>
      <w:r w:rsidRPr="000150B2">
        <w:rPr>
          <w:rFonts w:ascii="Times New Roman" w:eastAsia="Times New Roman" w:hAnsi="Times New Roman" w:cs="Times New Roman"/>
          <w:bCs/>
          <w:iCs/>
          <w:lang w:eastAsia="x-none"/>
        </w:rPr>
        <w:t xml:space="preserve"> – </w:t>
      </w:r>
      <w:r w:rsidRPr="000150B2">
        <w:rPr>
          <w:rFonts w:ascii="Times New Roman" w:eastAsia="Times New Roman" w:hAnsi="Times New Roman" w:cs="Times New Roman"/>
          <w:bCs/>
          <w:iCs/>
          <w:lang w:val="x-none" w:eastAsia="x-none"/>
        </w:rPr>
        <w:t>сумма купонной выплаты по каждой Биржев</w:t>
      </w:r>
      <w:r w:rsidRPr="000150B2">
        <w:rPr>
          <w:rFonts w:ascii="Times New Roman" w:eastAsia="Times New Roman" w:hAnsi="Times New Roman" w:cs="Times New Roman"/>
          <w:bCs/>
          <w:iCs/>
          <w:lang w:eastAsia="x-none"/>
        </w:rPr>
        <w:t>ой</w:t>
      </w:r>
      <w:r w:rsidRPr="000150B2">
        <w:rPr>
          <w:rFonts w:ascii="Times New Roman" w:eastAsia="Times New Roman" w:hAnsi="Times New Roman" w:cs="Times New Roman"/>
          <w:bCs/>
          <w:iCs/>
          <w:lang w:val="x-none" w:eastAsia="x-none"/>
        </w:rPr>
        <w:t xml:space="preserve"> облигации</w:t>
      </w:r>
      <w:r w:rsidRPr="000150B2">
        <w:rPr>
          <w:rFonts w:ascii="Times New Roman" w:eastAsia="Times New Roman" w:hAnsi="Times New Roman" w:cs="Times New Roman"/>
          <w:bCs/>
          <w:iCs/>
          <w:lang w:eastAsia="x-none"/>
        </w:rPr>
        <w:t>, рассчитанная по Формуле 1, рублей;</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0150B2">
        <w:rPr>
          <w:rFonts w:ascii="Times New Roman" w:eastAsia="Times New Roman" w:hAnsi="Times New Roman" w:cs="Times New Roman"/>
          <w:bCs/>
          <w:iCs/>
          <w:lang w:val="fr-FR" w:eastAsia="x-none"/>
        </w:rPr>
        <w:t>PCj</w:t>
      </w:r>
      <w:r w:rsidRPr="000150B2">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E22B1A" w:rsidRPr="000150B2"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Величина </w:t>
      </w:r>
      <w:r w:rsidRPr="000150B2">
        <w:rPr>
          <w:rFonts w:ascii="Times New Roman" w:eastAsia="Times New Roman" w:hAnsi="Times New Roman" w:cs="Times New Roman"/>
          <w:lang w:eastAsia="ru-RU"/>
        </w:rPr>
        <w:t xml:space="preserve">оставшейся части купонного (процентного) </w:t>
      </w:r>
      <w:r w:rsidRPr="000150B2">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0150B2"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lang w:eastAsia="x-none"/>
        </w:rPr>
        <w:t xml:space="preserve">Информация о размере </w:t>
      </w:r>
      <w:r w:rsidRPr="000150B2">
        <w:rPr>
          <w:rFonts w:ascii="Times New Roman" w:eastAsia="Times New Roman" w:hAnsi="Times New Roman" w:cs="Times New Roman"/>
          <w:bCs/>
          <w:iCs/>
          <w:lang w:eastAsia="ru-RU"/>
        </w:rPr>
        <w:t xml:space="preserve">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w:t>
      </w:r>
      <w:r w:rsidR="00E111ED" w:rsidRPr="000150B2">
        <w:rPr>
          <w:rFonts w:ascii="Times New Roman" w:eastAsia="Times New Roman" w:hAnsi="Times New Roman" w:cs="Times New Roman"/>
          <w:bCs/>
          <w:iCs/>
          <w:lang w:eastAsia="ru-RU"/>
        </w:rPr>
        <w:t xml:space="preserve">пятого </w:t>
      </w:r>
      <w:r w:rsidRPr="000150B2">
        <w:rPr>
          <w:rFonts w:ascii="Times New Roman" w:eastAsia="Times New Roman" w:hAnsi="Times New Roman" w:cs="Times New Roman"/>
          <w:bCs/>
          <w:iCs/>
          <w:lang w:eastAsia="ru-RU"/>
        </w:rPr>
        <w:t>по девятый включительно в порядке и сроки, установленные п. 11 Решения о выпуске ценных бумаг.</w:t>
      </w:r>
    </w:p>
    <w:p w:rsidR="00FD798A" w:rsidRPr="000150B2" w:rsidRDefault="00E22B1A"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Изменения вносятся в ПУНКТ 10 решения о выпуске ценных бумаг</w:t>
      </w:r>
    </w:p>
    <w:p w:rsidR="00E22B1A" w:rsidRPr="000150B2" w:rsidRDefault="00E22B1A" w:rsidP="00244E0A">
      <w:pPr>
        <w:autoSpaceDE w:val="0"/>
        <w:autoSpaceDN w:val="0"/>
        <w:spacing w:after="120" w:line="240" w:lineRule="auto"/>
        <w:jc w:val="both"/>
        <w:rPr>
          <w:rFonts w:ascii="Times New Roman" w:hAnsi="Times New Roman" w:cs="Times New Roman"/>
          <w:b/>
          <w:i/>
        </w:rPr>
      </w:pPr>
      <w:r w:rsidRPr="000150B2">
        <w:rPr>
          <w:rFonts w:ascii="Times New Roman" w:eastAsia="Times New Roman" w:hAnsi="Times New Roman" w:cs="Times New Roman"/>
          <w:b/>
          <w:caps/>
          <w:u w:val="single"/>
          <w:lang w:eastAsia="ru-RU"/>
        </w:rPr>
        <w:t>4.1. внести изменения в следующие абзацы:</w:t>
      </w:r>
    </w:p>
    <w:p w:rsidR="00666C0B" w:rsidRPr="000150B2" w:rsidRDefault="00666C0B" w:rsidP="00B51A88">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hAnsi="Times New Roman" w:cs="Times New Roman"/>
          <w:b/>
          <w:i/>
        </w:rPr>
        <w:t>Текст изменяемой редакции:</w:t>
      </w:r>
    </w:p>
    <w:p w:rsidR="00E22B1A" w:rsidRPr="000150B2" w:rsidRDefault="00E22B1A" w:rsidP="00B51A88">
      <w:pPr>
        <w:autoSpaceDE w:val="0"/>
        <w:autoSpaceDN w:val="0"/>
        <w:adjustRightInd w:val="0"/>
        <w:spacing w:after="120" w:line="240" w:lineRule="auto"/>
        <w:jc w:val="both"/>
        <w:rPr>
          <w:rFonts w:ascii="Times New Roman" w:hAnsi="Times New Roman" w:cs="Times New Roman"/>
        </w:rPr>
      </w:pPr>
      <w:r w:rsidRPr="000150B2">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0150B2">
        <w:rPr>
          <w:rFonts w:ascii="Times New Roman" w:hAnsi="Times New Roman" w:cs="Times New Roman"/>
        </w:rPr>
        <w:t xml:space="preserve"> Биржевых облигаций по требованию </w:t>
      </w:r>
      <w:r w:rsidRPr="000150B2">
        <w:rPr>
          <w:rFonts w:ascii="Times New Roman" w:eastAsia="Times New Roman" w:hAnsi="Times New Roman" w:cs="Times New Roman"/>
          <w:bCs/>
          <w:iCs/>
          <w:lang w:eastAsia="ru-RU"/>
        </w:rPr>
        <w:t xml:space="preserve">их </w:t>
      </w:r>
      <w:r w:rsidRPr="000150B2">
        <w:rPr>
          <w:rFonts w:ascii="Times New Roman" w:hAnsi="Times New Roman" w:cs="Times New Roman"/>
        </w:rPr>
        <w:t xml:space="preserve">владельцев </w:t>
      </w:r>
      <w:r w:rsidRPr="000150B2">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0150B2">
        <w:rPr>
          <w:rFonts w:ascii="Times New Roman" w:hAnsi="Times New Roman" w:cs="Times New Roman"/>
        </w:rPr>
        <w:t xml:space="preserve"> в соответствии с п. </w:t>
      </w:r>
      <w:r w:rsidRPr="000150B2">
        <w:rPr>
          <w:rFonts w:ascii="Times New Roman" w:eastAsia="Times New Roman" w:hAnsi="Times New Roman" w:cs="Times New Roman"/>
          <w:bCs/>
          <w:iCs/>
          <w:lang w:eastAsia="ru-RU"/>
        </w:rPr>
        <w:t>11</w:t>
      </w:r>
      <w:r w:rsidRPr="000150B2">
        <w:rPr>
          <w:rFonts w:ascii="Times New Roman" w:hAnsi="Times New Roman" w:cs="Times New Roman"/>
        </w:rPr>
        <w:t xml:space="preserve"> Решения о выпуске ценных бумаг</w:t>
      </w:r>
      <w:r w:rsidRPr="000150B2">
        <w:rPr>
          <w:rFonts w:ascii="Times New Roman" w:eastAsia="Times New Roman" w:hAnsi="Times New Roman" w:cs="Times New Roman"/>
          <w:bCs/>
          <w:iCs/>
          <w:lang w:eastAsia="ru-RU"/>
        </w:rPr>
        <w:t xml:space="preserve"> и п. 8.11 Проспекта</w:t>
      </w:r>
      <w:r w:rsidRPr="000150B2">
        <w:rPr>
          <w:rFonts w:ascii="Times New Roman" w:hAnsi="Times New Roman" w:cs="Times New Roman"/>
        </w:rPr>
        <w:t xml:space="preserve"> ценных бумаг</w:t>
      </w:r>
      <w:r w:rsidRPr="000150B2">
        <w:rPr>
          <w:rFonts w:ascii="Times New Roman" w:eastAsia="Times New Roman" w:hAnsi="Times New Roman" w:cs="Times New Roman"/>
          <w:bCs/>
          <w:iCs/>
          <w:lang w:eastAsia="ru-RU"/>
        </w:rPr>
        <w:t xml:space="preserve">.  </w:t>
      </w:r>
    </w:p>
    <w:p w:rsidR="00666C0B" w:rsidRPr="000150B2"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9A0920" w:rsidRPr="000150B2" w:rsidRDefault="00E25806"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hAnsi="Times New Roman"/>
          <w:lang w:eastAsia="ru-RU"/>
        </w:rPr>
        <w:t>Приобретение Биржевых облигаций по требованию их владельцев не предусмотрено</w:t>
      </w:r>
      <w:r w:rsidRPr="000150B2">
        <w:rPr>
          <w:rFonts w:ascii="Times New Roman" w:eastAsia="Times New Roman" w:hAnsi="Times New Roman" w:cs="Times New Roman"/>
          <w:bCs/>
          <w:iCs/>
          <w:lang w:eastAsia="ru-RU"/>
        </w:rPr>
        <w:t xml:space="preserve">. </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E22B1A" w:rsidRPr="000150B2" w:rsidRDefault="00E22B1A" w:rsidP="00244E0A">
      <w:pPr>
        <w:autoSpaceDE w:val="0"/>
        <w:autoSpaceDN w:val="0"/>
        <w:spacing w:after="120" w:line="240" w:lineRule="auto"/>
        <w:jc w:val="both"/>
        <w:rPr>
          <w:rFonts w:ascii="Times New Roman" w:hAnsi="Times New Roman" w:cs="Times New Roman"/>
          <w:b/>
          <w:caps/>
          <w:u w:val="single"/>
        </w:rPr>
      </w:pPr>
      <w:r w:rsidRPr="000150B2">
        <w:rPr>
          <w:rFonts w:ascii="Times New Roman" w:eastAsia="Times New Roman" w:hAnsi="Times New Roman" w:cs="Times New Roman"/>
          <w:b/>
          <w:caps/>
          <w:u w:val="single"/>
          <w:lang w:eastAsia="ru-RU"/>
        </w:rPr>
        <w:t>4.2. Исключить следующие абзацы</w:t>
      </w:r>
      <w:r w:rsidRPr="000150B2">
        <w:rPr>
          <w:rFonts w:ascii="Times New Roman" w:hAnsi="Times New Roman" w:cs="Times New Roman"/>
          <w:b/>
          <w:caps/>
          <w:u w:val="single"/>
        </w:rPr>
        <w:t>:</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0150B2">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E22B1A" w:rsidRPr="000150B2" w:rsidRDefault="00E22B1A" w:rsidP="00244E0A">
      <w:pPr>
        <w:autoSpaceDE w:val="0"/>
        <w:autoSpaceDN w:val="0"/>
        <w:adjustRightInd w:val="0"/>
        <w:spacing w:after="120" w:line="240" w:lineRule="auto"/>
        <w:jc w:val="both"/>
        <w:rPr>
          <w:rFonts w:ascii="Times New Roman" w:hAnsi="Times New Roman" w:cs="Times New Roman"/>
        </w:rPr>
      </w:pPr>
      <w:r w:rsidRPr="000150B2">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0150B2">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0150B2">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0150B2">
        <w:rPr>
          <w:rFonts w:ascii="Times New Roman" w:hAnsi="Times New Roman" w:cs="Times New Roman"/>
        </w:rPr>
        <w:t>п. 9.</w:t>
      </w:r>
      <w:r w:rsidRPr="000150B2">
        <w:rPr>
          <w:rFonts w:ascii="Times New Roman" w:eastAsia="Times New Roman" w:hAnsi="Times New Roman" w:cs="Times New Roman"/>
          <w:bCs/>
          <w:iCs/>
          <w:lang w:eastAsia="ru-RU"/>
        </w:rPr>
        <w:t>3.</w:t>
      </w:r>
      <w:r w:rsidRPr="000150B2">
        <w:rPr>
          <w:rFonts w:ascii="Times New Roman" w:hAnsi="Times New Roman" w:cs="Times New Roman"/>
        </w:rPr>
        <w:t xml:space="preserve"> Решения о выпуске ценных бумаг</w:t>
      </w:r>
      <w:r w:rsidRPr="000150B2">
        <w:rPr>
          <w:rFonts w:ascii="Times New Roman" w:eastAsia="Times New Roman" w:hAnsi="Times New Roman" w:cs="Times New Roman"/>
          <w:bCs/>
          <w:iCs/>
          <w:lang w:eastAsia="ru-RU"/>
        </w:rPr>
        <w:t xml:space="preserve"> и п. 8.9.3 Проспекта ценных бумаг.</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0150B2">
        <w:rPr>
          <w:rFonts w:ascii="Times New Roman" w:eastAsia="Times New Roman" w:hAnsi="Times New Roman" w:cs="Times New Roman"/>
          <w:bCs/>
          <w:lang w:eastAsia="ru-RU"/>
        </w:rPr>
        <w:t xml:space="preserve">после раскрытия ФБ ММВБ информации об итогах выпуска Биржевых </w:t>
      </w:r>
      <w:r w:rsidRPr="000150B2">
        <w:rPr>
          <w:rFonts w:ascii="Times New Roman" w:eastAsia="Times New Roman" w:hAnsi="Times New Roman" w:cs="Times New Roman"/>
          <w:bCs/>
          <w:lang w:eastAsia="ru-RU"/>
        </w:rPr>
        <w:lastRenderedPageBreak/>
        <w:t xml:space="preserve">облигаций и уведомления об этом Банка России в установленном порядке </w:t>
      </w:r>
      <w:r w:rsidRPr="000150B2">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lang w:eastAsia="ru-RU"/>
        </w:rPr>
      </w:pPr>
      <w:r w:rsidRPr="000150B2">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lang w:eastAsia="ru-RU"/>
        </w:rPr>
        <w:t xml:space="preserve">2) </w:t>
      </w:r>
      <w:r w:rsidRPr="000150B2">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к лицам, не представившим в указанный срок свои Уведомления;</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Уведомление должно быть составлено по следующей форме:</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0150B2">
        <w:rPr>
          <w:rFonts w:ascii="Times New Roman" w:hAnsi="Times New Roman" w:cs="Times New Roman"/>
        </w:rPr>
        <w:t xml:space="preserve"> о </w:t>
      </w:r>
      <w:r w:rsidRPr="000150B2">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w:t>
      </w:r>
      <w:r w:rsidR="00AD7B53" w:rsidRPr="000150B2">
        <w:rPr>
          <w:rFonts w:ascii="Times New Roman" w:eastAsia="Times New Roman" w:hAnsi="Times New Roman" w:cs="Times New Roman"/>
          <w:bCs/>
          <w:iCs/>
          <w:lang w:eastAsia="ru-RU"/>
        </w:rPr>
        <w:t>2</w:t>
      </w:r>
      <w:r w:rsidRPr="000150B2">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ИНН Держателя: _________________________________________________________________</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w:t>
      </w:r>
      <w:r w:rsidRPr="000150B2">
        <w:rPr>
          <w:rFonts w:ascii="Times New Roman" w:eastAsia="Times New Roman" w:hAnsi="Times New Roman" w:cs="Times New Roman"/>
          <w:bCs/>
          <w:iCs/>
          <w:lang w:eastAsia="ru-RU"/>
        </w:rPr>
        <w:lastRenderedPageBreak/>
        <w:t>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0150B2">
        <w:rPr>
          <w:rFonts w:ascii="Times New Roman" w:eastAsia="Times New Roman" w:hAnsi="Times New Roman" w:cs="Times New Roman"/>
          <w:bCs/>
          <w:lang w:eastAsia="ru-RU"/>
        </w:rPr>
        <w:t xml:space="preserve"> </w:t>
      </w:r>
      <w:r w:rsidRPr="000150B2">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0150B2">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735498" w:rsidRPr="000150B2" w:rsidRDefault="00735498" w:rsidP="00735498">
      <w:pPr>
        <w:autoSpaceDE w:val="0"/>
        <w:autoSpaceDN w:val="0"/>
        <w:spacing w:after="120" w:line="240" w:lineRule="auto"/>
        <w:jc w:val="both"/>
        <w:rPr>
          <w:rFonts w:ascii="Times New Roman" w:hAnsi="Times New Roman" w:cs="Times New Roman"/>
          <w:b/>
          <w:i/>
        </w:rPr>
      </w:pPr>
      <w:r w:rsidRPr="000150B2">
        <w:rPr>
          <w:rFonts w:ascii="Times New Roman" w:eastAsia="Times New Roman" w:hAnsi="Times New Roman" w:cs="Times New Roman"/>
          <w:b/>
          <w:bCs/>
          <w:iCs/>
          <w:u w:val="single"/>
          <w:lang w:eastAsia="ru-RU"/>
        </w:rPr>
        <w:t xml:space="preserve">4.3. </w:t>
      </w:r>
      <w:r w:rsidRPr="000150B2">
        <w:rPr>
          <w:rFonts w:ascii="Times New Roman" w:eastAsia="Times New Roman" w:hAnsi="Times New Roman" w:cs="Times New Roman"/>
          <w:b/>
          <w:caps/>
          <w:u w:val="single"/>
          <w:lang w:eastAsia="ru-RU"/>
        </w:rPr>
        <w:t>внести изменения в следующий абзац:</w:t>
      </w:r>
    </w:p>
    <w:p w:rsidR="00E22B1A" w:rsidRPr="000150B2" w:rsidRDefault="00E22B1A" w:rsidP="00244E0A">
      <w:pPr>
        <w:autoSpaceDE w:val="0"/>
        <w:autoSpaceDN w:val="0"/>
        <w:adjustRightInd w:val="0"/>
        <w:spacing w:after="120" w:line="240" w:lineRule="auto"/>
        <w:jc w:val="both"/>
        <w:rPr>
          <w:rFonts w:ascii="Times New Roman" w:hAnsi="Times New Roman" w:cs="Times New Roman"/>
          <w:b/>
          <w:u w:val="single"/>
        </w:rPr>
      </w:pPr>
      <w:r w:rsidRPr="000150B2">
        <w:rPr>
          <w:rFonts w:ascii="Times New Roman" w:hAnsi="Times New Roman" w:cs="Times New Roman"/>
          <w:b/>
          <w:i/>
        </w:rPr>
        <w:t>Текст изменяемой редакции:</w:t>
      </w:r>
    </w:p>
    <w:p w:rsidR="00E22B1A" w:rsidRPr="000150B2" w:rsidRDefault="00E22B1A" w:rsidP="00244E0A">
      <w:pPr>
        <w:autoSpaceDE w:val="0"/>
        <w:autoSpaceDN w:val="0"/>
        <w:adjustRightInd w:val="0"/>
        <w:spacing w:after="120" w:line="240" w:lineRule="auto"/>
        <w:jc w:val="both"/>
        <w:rPr>
          <w:rFonts w:ascii="Times New Roman" w:hAnsi="Times New Roman" w:cs="Times New Roman"/>
        </w:rPr>
      </w:pPr>
      <w:r w:rsidRPr="000150B2">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0150B2">
        <w:rPr>
          <w:rFonts w:ascii="Times New Roman" w:eastAsia="Times New Roman" w:hAnsi="Times New Roman" w:cs="Times New Roman"/>
          <w:b/>
          <w:bCs/>
          <w:i/>
          <w:iCs/>
          <w:lang w:eastAsia="ru-RU"/>
        </w:rPr>
        <w:t>Текст новой редакции:</w:t>
      </w:r>
    </w:p>
    <w:p w:rsidR="00E22B1A" w:rsidRPr="000150B2"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09077F" w:rsidRPr="000150B2" w:rsidRDefault="00D54227"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дополнить раздел 11 решения о выпуске ценных бумаг пунктом 29</w:t>
      </w:r>
      <w:r w:rsidR="00A954FE" w:rsidRPr="000150B2">
        <w:rPr>
          <w:rFonts w:ascii="Times New Roman" w:eastAsia="Times New Roman" w:hAnsi="Times New Roman" w:cs="Times New Roman"/>
          <w:b/>
          <w:caps/>
          <w:u w:val="single"/>
          <w:lang w:eastAsia="ru-RU"/>
        </w:rPr>
        <w:t>.</w:t>
      </w:r>
    </w:p>
    <w:p w:rsidR="00EE772B" w:rsidRPr="000150B2" w:rsidRDefault="00EE772B" w:rsidP="00EE772B">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lang w:eastAsia="ru-RU"/>
        </w:rPr>
        <w:t>29. З</w:t>
      </w:r>
      <w:r w:rsidRPr="000150B2">
        <w:rPr>
          <w:rFonts w:ascii="Times New Roman" w:eastAsia="Times New Roman" w:hAnsi="Times New Roman" w:cs="Times New Roman"/>
          <w:bCs/>
          <w:iCs/>
          <w:lang w:eastAsia="ru-RU"/>
        </w:rPr>
        <w:t xml:space="preserve">начение процентной ставки на каждый купонный период с </w:t>
      </w:r>
      <w:r w:rsidR="00AF470F" w:rsidRPr="000150B2">
        <w:rPr>
          <w:rFonts w:ascii="Times New Roman" w:eastAsia="Times New Roman" w:hAnsi="Times New Roman" w:cs="Times New Roman"/>
          <w:bCs/>
          <w:iCs/>
          <w:lang w:eastAsia="ru-RU"/>
        </w:rPr>
        <w:t>пятого</w:t>
      </w:r>
      <w:r w:rsidRPr="000150B2">
        <w:rPr>
          <w:rFonts w:ascii="Times New Roman" w:eastAsia="Times New Roman" w:hAnsi="Times New Roman" w:cs="Times New Roman"/>
          <w:bCs/>
          <w:iCs/>
          <w:lang w:eastAsia="ru-RU"/>
        </w:rPr>
        <w:t xml:space="preserve">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0150B2">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0150B2">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EE772B" w:rsidRPr="000150B2"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в Ленте новостей - не позднее 1 (одного) дня; </w:t>
      </w:r>
    </w:p>
    <w:p w:rsidR="00EE772B" w:rsidRPr="000150B2"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EE772B" w:rsidRPr="000150B2" w:rsidRDefault="00EE772B" w:rsidP="00EE772B">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lang w:eastAsia="ru-RU"/>
        </w:rPr>
        <w:t xml:space="preserve">При раскрытии информации о значении процентной ставки на каждый купонный период с </w:t>
      </w:r>
      <w:r w:rsidR="00E111ED" w:rsidRPr="000150B2">
        <w:rPr>
          <w:rFonts w:ascii="Times New Roman" w:eastAsia="Times New Roman" w:hAnsi="Times New Roman" w:cs="Times New Roman"/>
          <w:lang w:eastAsia="ru-RU"/>
        </w:rPr>
        <w:t xml:space="preserve">пятого </w:t>
      </w:r>
      <w:r w:rsidRPr="000150B2">
        <w:rPr>
          <w:rFonts w:ascii="Times New Roman" w:eastAsia="Times New Roman" w:hAnsi="Times New Roman" w:cs="Times New Roman"/>
          <w:lang w:eastAsia="ru-RU"/>
        </w:rPr>
        <w:t>по девятый включительно</w:t>
      </w:r>
      <w:r w:rsidRPr="000150B2" w:rsidDel="009F626C">
        <w:rPr>
          <w:rFonts w:ascii="Times New Roman" w:eastAsia="Times New Roman" w:hAnsi="Times New Roman" w:cs="Times New Roman"/>
          <w:lang w:eastAsia="ru-RU"/>
        </w:rPr>
        <w:t xml:space="preserve"> </w:t>
      </w:r>
      <w:r w:rsidRPr="000150B2">
        <w:rPr>
          <w:rFonts w:ascii="Times New Roman" w:eastAsia="Times New Roman" w:hAnsi="Times New Roman" w:cs="Times New Roman"/>
          <w:bCs/>
          <w:iCs/>
          <w:lang w:eastAsia="ru-RU"/>
        </w:rPr>
        <w:t>данное сообщение должно содержать</w:t>
      </w:r>
      <w:r w:rsidR="005A5952" w:rsidRPr="000150B2">
        <w:rPr>
          <w:rFonts w:ascii="Times New Roman" w:eastAsia="Times New Roman" w:hAnsi="Times New Roman" w:cs="Times New Roman"/>
          <w:bCs/>
          <w:iCs/>
          <w:lang w:eastAsia="ru-RU"/>
        </w:rPr>
        <w:t>,</w:t>
      </w:r>
      <w:r w:rsidRPr="000150B2">
        <w:rPr>
          <w:rFonts w:ascii="Times New Roman" w:eastAsia="Times New Roman" w:hAnsi="Times New Roman" w:cs="Times New Roman"/>
          <w:bCs/>
          <w:iCs/>
          <w:lang w:eastAsia="ru-RU"/>
        </w:rPr>
        <w:t xml:space="preserve"> в том числе сведения о размере части купонного (процентного периода) дохода и размере оставшейся части купонного дохода, </w:t>
      </w:r>
      <w:r w:rsidRPr="000150B2">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5C1214" w:rsidRPr="000150B2" w:rsidRDefault="00EE772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rPr>
        <w:t xml:space="preserve">При этом публикация </w:t>
      </w:r>
      <w:r w:rsidRPr="000150B2">
        <w:rPr>
          <w:rFonts w:ascii="Times New Roman" w:eastAsia="Times New Roman" w:hAnsi="Times New Roman" w:cs="Times New Roman"/>
          <w:bCs/>
          <w:iCs/>
        </w:rPr>
        <w:t xml:space="preserve">на страницах Эмитента в сети Интернет </w:t>
      </w:r>
      <w:r w:rsidRPr="000150B2">
        <w:rPr>
          <w:rFonts w:ascii="Times New Roman" w:eastAsia="Times New Roman" w:hAnsi="Times New Roman" w:cs="Times New Roman"/>
        </w:rPr>
        <w:t>осуществляется после публикации в Ленте новостей</w:t>
      </w:r>
    </w:p>
    <w:p w:rsidR="00D73B8D" w:rsidRPr="000150B2" w:rsidRDefault="005C1214"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rsidR="00E05C25" w:rsidRPr="000150B2" w:rsidRDefault="00E05C25" w:rsidP="00E05C25">
      <w:pPr>
        <w:autoSpaceDE w:val="0"/>
        <w:autoSpaceDN w:val="0"/>
        <w:spacing w:after="120" w:line="240" w:lineRule="auto"/>
        <w:jc w:val="both"/>
        <w:rPr>
          <w:rFonts w:ascii="Times New Roman" w:hAnsi="Times New Roman" w:cs="Times New Roman"/>
          <w:b/>
          <w:i/>
        </w:rPr>
      </w:pPr>
      <w:r w:rsidRPr="000150B2">
        <w:rPr>
          <w:rFonts w:ascii="Times New Roman" w:hAnsi="Times New Roman" w:cs="Times New Roman"/>
          <w:b/>
          <w:i/>
        </w:rPr>
        <w:t>Текст изменяемой редакции:</w:t>
      </w:r>
    </w:p>
    <w:p w:rsidR="00E05C25" w:rsidRPr="000150B2" w:rsidRDefault="00E05C25" w:rsidP="00E05C25">
      <w:pPr>
        <w:spacing w:after="120" w:line="240" w:lineRule="auto"/>
        <w:jc w:val="both"/>
        <w:rPr>
          <w:rFonts w:ascii="Times New Roman" w:hAnsi="Times New Roman" w:cs="Times New Roman"/>
        </w:rPr>
      </w:pPr>
      <w:r w:rsidRPr="000150B2">
        <w:rPr>
          <w:rFonts w:ascii="Times New Roman" w:hAnsi="Times New Roman" w:cs="Times New Roman"/>
          <w:bCs/>
          <w:iCs/>
        </w:rPr>
        <w:lastRenderedPageBreak/>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E05C25" w:rsidRPr="000150B2" w:rsidRDefault="00E05C25" w:rsidP="00E05C25">
      <w:pPr>
        <w:autoSpaceDE w:val="0"/>
        <w:autoSpaceDN w:val="0"/>
        <w:spacing w:after="120" w:line="240" w:lineRule="auto"/>
        <w:jc w:val="both"/>
        <w:rPr>
          <w:rFonts w:ascii="Times New Roman" w:hAnsi="Times New Roman" w:cs="Times New Roman"/>
          <w:bCs/>
          <w:iCs/>
          <w:lang w:val="fr-FR"/>
        </w:rPr>
      </w:pPr>
      <w:r w:rsidRPr="000150B2">
        <w:rPr>
          <w:rFonts w:ascii="Times New Roman" w:hAnsi="Times New Roman" w:cs="Times New Roman"/>
          <w:bCs/>
          <w:iCs/>
        </w:rPr>
        <w:t>НКД</w:t>
      </w:r>
      <w:r w:rsidRPr="000150B2">
        <w:rPr>
          <w:rFonts w:ascii="Times New Roman" w:hAnsi="Times New Roman" w:cs="Times New Roman"/>
          <w:bCs/>
          <w:iCs/>
          <w:lang w:val="fr-FR"/>
        </w:rPr>
        <w:t xml:space="preserve"> = Nom *</w:t>
      </w:r>
      <w:r w:rsidRPr="000150B2">
        <w:rPr>
          <w:rFonts w:ascii="Times New Roman" w:hAnsi="Times New Roman" w:cs="Times New Roman"/>
          <w:bCs/>
          <w:iCs/>
          <w:lang w:val="en-US"/>
        </w:rPr>
        <w:t xml:space="preserve"> </w:t>
      </w:r>
      <w:r w:rsidRPr="000150B2">
        <w:rPr>
          <w:rFonts w:ascii="Times New Roman" w:hAnsi="Times New Roman" w:cs="Times New Roman"/>
          <w:bCs/>
          <w:iCs/>
          <w:lang w:val="fr-FR"/>
        </w:rPr>
        <w:t>C</w:t>
      </w:r>
      <w:r w:rsidRPr="000150B2">
        <w:rPr>
          <w:rFonts w:ascii="Times New Roman" w:hAnsi="Times New Roman" w:cs="Times New Roman"/>
          <w:bCs/>
          <w:iCs/>
          <w:vertAlign w:val="subscript"/>
          <w:lang w:val="fr-FR"/>
        </w:rPr>
        <w:t>j</w:t>
      </w:r>
      <w:r w:rsidRPr="000150B2">
        <w:rPr>
          <w:rFonts w:ascii="Times New Roman" w:hAnsi="Times New Roman" w:cs="Times New Roman"/>
          <w:bCs/>
          <w:iCs/>
          <w:lang w:val="fr-FR"/>
        </w:rPr>
        <w:t xml:space="preserve"> * (T - T</w:t>
      </w:r>
      <w:r w:rsidRPr="000150B2">
        <w:rPr>
          <w:rFonts w:ascii="Times New Roman" w:hAnsi="Times New Roman" w:cs="Times New Roman"/>
          <w:bCs/>
          <w:iCs/>
          <w:vertAlign w:val="subscript"/>
          <w:lang w:val="fr-FR"/>
        </w:rPr>
        <w:t>(j -1)</w:t>
      </w:r>
      <w:r w:rsidRPr="000150B2">
        <w:rPr>
          <w:rFonts w:ascii="Times New Roman" w:hAnsi="Times New Roman" w:cs="Times New Roman"/>
          <w:bCs/>
          <w:iCs/>
          <w:lang w:val="fr-FR"/>
        </w:rPr>
        <w:t>)/ 365/ 100%,</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где</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j - порядковый номер купонного периода;</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НКД – накопленный купонный доход, в рублях;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Nom – непогашенная часть номинальной стоимости одной Биржевой облигации, в рублях;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 xml:space="preserve">C </w:t>
      </w:r>
      <w:r w:rsidRPr="000150B2">
        <w:rPr>
          <w:rFonts w:ascii="Times New Roman" w:hAnsi="Times New Roman" w:cs="Times New Roman"/>
          <w:bCs/>
          <w:iCs/>
          <w:vertAlign w:val="subscript"/>
        </w:rPr>
        <w:t>j</w:t>
      </w:r>
      <w:r w:rsidRPr="000150B2">
        <w:rPr>
          <w:rFonts w:ascii="Times New Roman" w:hAnsi="Times New Roman" w:cs="Times New Roman"/>
          <w:bCs/>
          <w:iCs/>
        </w:rPr>
        <w:t xml:space="preserve"> - размер процентной ставки j-го купона, в процентах годовых;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w:t>
      </w:r>
      <w:r w:rsidRPr="000150B2">
        <w:rPr>
          <w:rFonts w:ascii="Times New Roman" w:hAnsi="Times New Roman" w:cs="Times New Roman"/>
          <w:bCs/>
          <w:iCs/>
          <w:vertAlign w:val="subscript"/>
        </w:rPr>
        <w:t xml:space="preserve">(j -1) </w:t>
      </w:r>
      <w:r w:rsidRPr="000150B2">
        <w:rPr>
          <w:rFonts w:ascii="Times New Roman" w:hAnsi="Times New Roman" w:cs="Times New Roman"/>
          <w:bCs/>
          <w:iCs/>
        </w:rPr>
        <w:t>- дата начала j-го купонного периода (для случая первого купонного периода Т</w:t>
      </w:r>
      <w:r w:rsidRPr="000150B2">
        <w:rPr>
          <w:rFonts w:ascii="Times New Roman" w:hAnsi="Times New Roman" w:cs="Times New Roman"/>
          <w:bCs/>
          <w:iCs/>
          <w:vertAlign w:val="subscript"/>
        </w:rPr>
        <w:t>(j-1)</w:t>
      </w:r>
      <w:r w:rsidRPr="000150B2">
        <w:rPr>
          <w:rFonts w:ascii="Times New Roman" w:hAnsi="Times New Roman" w:cs="Times New Roman"/>
          <w:bCs/>
          <w:iCs/>
        </w:rPr>
        <w:t xml:space="preserve"> – это дата начала размещения Биржевых облигаций);</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 - дата расчета накопленного купонного дохода внутри j-го купонного периода.</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05C25" w:rsidRPr="000150B2" w:rsidRDefault="00E05C25" w:rsidP="00E05C25">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E05C25" w:rsidRPr="000150B2" w:rsidRDefault="00E05C25" w:rsidP="00E05C25">
      <w:pPr>
        <w:spacing w:after="120" w:line="240" w:lineRule="auto"/>
        <w:jc w:val="both"/>
        <w:rPr>
          <w:rFonts w:ascii="Times New Roman" w:hAnsi="Times New Roman" w:cs="Times New Roman"/>
          <w:bCs/>
          <w:iCs/>
        </w:rPr>
      </w:pPr>
      <w:r w:rsidRPr="000150B2">
        <w:rPr>
          <w:rFonts w:ascii="Times New Roman" w:hAnsi="Times New Roman" w:cs="Times New Roman"/>
          <w:bCs/>
          <w:iCs/>
        </w:rPr>
        <w:t>2. Порядок расчета накопленного купонного дохода (НКД) по Биржевой облигации.</w:t>
      </w:r>
    </w:p>
    <w:p w:rsidR="00E05C25" w:rsidRPr="000150B2" w:rsidRDefault="00E05C25" w:rsidP="00E05C25">
      <w:pPr>
        <w:spacing w:after="120" w:line="240" w:lineRule="auto"/>
        <w:jc w:val="both"/>
        <w:rPr>
          <w:rFonts w:ascii="Times New Roman" w:hAnsi="Times New Roman" w:cs="Times New Roman"/>
          <w:bCs/>
          <w:iCs/>
        </w:rPr>
      </w:pPr>
      <w:r w:rsidRPr="000150B2">
        <w:rPr>
          <w:rFonts w:ascii="Times New Roman" w:hAnsi="Times New Roman" w:cs="Times New Roman"/>
          <w:bCs/>
          <w:iCs/>
        </w:rPr>
        <w:t xml:space="preserve">2.1. В любой день между датой начала размещения Биржевых облигаций и </w:t>
      </w:r>
      <w:r w:rsidR="00AF470F" w:rsidRPr="000150B2">
        <w:rPr>
          <w:rFonts w:ascii="Times New Roman" w:hAnsi="Times New Roman" w:cs="Times New Roman"/>
          <w:bCs/>
          <w:iCs/>
        </w:rPr>
        <w:t>728</w:t>
      </w:r>
      <w:r w:rsidRPr="000150B2">
        <w:rPr>
          <w:rFonts w:ascii="Times New Roman" w:hAnsi="Times New Roman" w:cs="Times New Roman"/>
          <w:bCs/>
          <w:iCs/>
        </w:rPr>
        <w:t>-м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E05C25" w:rsidRPr="000150B2" w:rsidRDefault="00E05C25" w:rsidP="00E05C25">
      <w:pPr>
        <w:autoSpaceDE w:val="0"/>
        <w:autoSpaceDN w:val="0"/>
        <w:spacing w:after="120" w:line="240" w:lineRule="auto"/>
        <w:jc w:val="both"/>
        <w:rPr>
          <w:rFonts w:ascii="Times New Roman" w:hAnsi="Times New Roman" w:cs="Times New Roman"/>
          <w:bCs/>
          <w:iCs/>
          <w:lang w:val="fr-FR"/>
        </w:rPr>
      </w:pPr>
      <w:r w:rsidRPr="000150B2">
        <w:rPr>
          <w:rFonts w:ascii="Times New Roman" w:hAnsi="Times New Roman" w:cs="Times New Roman"/>
          <w:bCs/>
          <w:iCs/>
        </w:rPr>
        <w:t>НКД</w:t>
      </w:r>
      <w:r w:rsidRPr="000150B2">
        <w:rPr>
          <w:rFonts w:ascii="Times New Roman" w:hAnsi="Times New Roman" w:cs="Times New Roman"/>
          <w:bCs/>
          <w:iCs/>
          <w:lang w:val="fr-FR"/>
        </w:rPr>
        <w:t xml:space="preserve"> = Nom *</w:t>
      </w:r>
      <w:r w:rsidRPr="000150B2">
        <w:rPr>
          <w:rFonts w:ascii="Times New Roman" w:hAnsi="Times New Roman" w:cs="Times New Roman"/>
          <w:bCs/>
          <w:iCs/>
          <w:lang w:val="en-US"/>
        </w:rPr>
        <w:t xml:space="preserve"> </w:t>
      </w:r>
      <w:r w:rsidRPr="000150B2">
        <w:rPr>
          <w:rFonts w:ascii="Times New Roman" w:hAnsi="Times New Roman" w:cs="Times New Roman"/>
          <w:bCs/>
          <w:iCs/>
          <w:lang w:val="fr-FR"/>
        </w:rPr>
        <w:t>C</w:t>
      </w:r>
      <w:r w:rsidRPr="000150B2">
        <w:rPr>
          <w:rFonts w:ascii="Times New Roman" w:hAnsi="Times New Roman" w:cs="Times New Roman"/>
          <w:bCs/>
          <w:iCs/>
          <w:vertAlign w:val="subscript"/>
          <w:lang w:val="fr-FR"/>
        </w:rPr>
        <w:t>j</w:t>
      </w:r>
      <w:r w:rsidRPr="000150B2">
        <w:rPr>
          <w:rFonts w:ascii="Times New Roman" w:hAnsi="Times New Roman" w:cs="Times New Roman"/>
          <w:bCs/>
          <w:iCs/>
          <w:lang w:val="fr-FR"/>
        </w:rPr>
        <w:t xml:space="preserve"> * (T - T</w:t>
      </w:r>
      <w:r w:rsidRPr="000150B2">
        <w:rPr>
          <w:rFonts w:ascii="Times New Roman" w:hAnsi="Times New Roman" w:cs="Times New Roman"/>
          <w:bCs/>
          <w:iCs/>
          <w:vertAlign w:val="subscript"/>
          <w:lang w:val="fr-FR"/>
        </w:rPr>
        <w:t>(j -1)</w:t>
      </w:r>
      <w:r w:rsidRPr="000150B2">
        <w:rPr>
          <w:rFonts w:ascii="Times New Roman" w:hAnsi="Times New Roman" w:cs="Times New Roman"/>
          <w:bCs/>
          <w:iCs/>
          <w:lang w:val="fr-FR"/>
        </w:rPr>
        <w:t>)/ 365/ 100%,</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где</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j - порядковый номер купонного периода;</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НКД – накопленный купонный доход, в рублях;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Nom – номинальная стоимость одной Биржевой облигации, в рублях;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 xml:space="preserve">C </w:t>
      </w:r>
      <w:r w:rsidRPr="000150B2">
        <w:rPr>
          <w:rFonts w:ascii="Times New Roman" w:hAnsi="Times New Roman" w:cs="Times New Roman"/>
          <w:bCs/>
          <w:iCs/>
          <w:vertAlign w:val="subscript"/>
        </w:rPr>
        <w:t>j</w:t>
      </w:r>
      <w:r w:rsidRPr="000150B2">
        <w:rPr>
          <w:rFonts w:ascii="Times New Roman" w:hAnsi="Times New Roman" w:cs="Times New Roman"/>
          <w:bCs/>
          <w:iCs/>
        </w:rPr>
        <w:t xml:space="preserve"> - размер процентной ставки j-го купона, в процентах годовых;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w:t>
      </w:r>
      <w:r w:rsidRPr="000150B2">
        <w:rPr>
          <w:rFonts w:ascii="Times New Roman" w:hAnsi="Times New Roman" w:cs="Times New Roman"/>
          <w:bCs/>
          <w:iCs/>
          <w:vertAlign w:val="subscript"/>
        </w:rPr>
        <w:t xml:space="preserve">(j -1) </w:t>
      </w:r>
      <w:r w:rsidRPr="000150B2">
        <w:rPr>
          <w:rFonts w:ascii="Times New Roman" w:hAnsi="Times New Roman" w:cs="Times New Roman"/>
          <w:bCs/>
          <w:iCs/>
        </w:rPr>
        <w:t>- дата начала j-го купонного периода (для случая первого купонного периода Т</w:t>
      </w:r>
      <w:r w:rsidRPr="000150B2">
        <w:rPr>
          <w:rFonts w:ascii="Times New Roman" w:hAnsi="Times New Roman" w:cs="Times New Roman"/>
          <w:bCs/>
          <w:iCs/>
          <w:vertAlign w:val="subscript"/>
        </w:rPr>
        <w:t>(j-1)</w:t>
      </w:r>
      <w:r w:rsidRPr="000150B2">
        <w:rPr>
          <w:rFonts w:ascii="Times New Roman" w:hAnsi="Times New Roman" w:cs="Times New Roman"/>
          <w:bCs/>
          <w:iCs/>
        </w:rPr>
        <w:t xml:space="preserve"> – это дата начала размещения Биржевых облигаций);</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 - дата расчета накопленного купонного дохода внутри j-го купонного периода.</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E05C25" w:rsidRPr="000150B2" w:rsidRDefault="003C17B7" w:rsidP="003C17B7">
      <w:pPr>
        <w:tabs>
          <w:tab w:val="left" w:pos="851"/>
          <w:tab w:val="left" w:pos="993"/>
        </w:tabs>
        <w:spacing w:after="120" w:line="240" w:lineRule="auto"/>
        <w:jc w:val="both"/>
        <w:rPr>
          <w:rFonts w:ascii="Times New Roman" w:hAnsi="Times New Roman" w:cs="Times New Roman"/>
          <w:bCs/>
          <w:iCs/>
        </w:rPr>
      </w:pPr>
      <w:r w:rsidRPr="000150B2">
        <w:rPr>
          <w:rFonts w:ascii="Times New Roman" w:hAnsi="Times New Roman" w:cs="Times New Roman"/>
          <w:bCs/>
          <w:iCs/>
        </w:rPr>
        <w:t xml:space="preserve">2.2. </w:t>
      </w:r>
      <w:r w:rsidR="00E05C25" w:rsidRPr="000150B2">
        <w:rPr>
          <w:rFonts w:ascii="Times New Roman" w:hAnsi="Times New Roman" w:cs="Times New Roman"/>
          <w:bCs/>
          <w:iCs/>
        </w:rPr>
        <w:t xml:space="preserve">В любой день между </w:t>
      </w:r>
      <w:r w:rsidR="00A34F10" w:rsidRPr="000150B2">
        <w:rPr>
          <w:rFonts w:ascii="Times New Roman" w:hAnsi="Times New Roman" w:cs="Times New Roman"/>
          <w:bCs/>
          <w:iCs/>
        </w:rPr>
        <w:t>7</w:t>
      </w:r>
      <w:r w:rsidRPr="000150B2">
        <w:rPr>
          <w:rFonts w:ascii="Times New Roman" w:hAnsi="Times New Roman" w:cs="Times New Roman"/>
          <w:bCs/>
          <w:iCs/>
        </w:rPr>
        <w:t>2</w:t>
      </w:r>
      <w:r w:rsidR="00D77419" w:rsidRPr="000150B2">
        <w:rPr>
          <w:rFonts w:ascii="Times New Roman" w:hAnsi="Times New Roman" w:cs="Times New Roman"/>
          <w:bCs/>
          <w:iCs/>
        </w:rPr>
        <w:t>9</w:t>
      </w:r>
      <w:r w:rsidR="00E05C25" w:rsidRPr="000150B2">
        <w:rPr>
          <w:rFonts w:ascii="Times New Roman" w:hAnsi="Times New Roman" w:cs="Times New Roman"/>
          <w:bCs/>
          <w:iCs/>
        </w:rPr>
        <w:t>-м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E05C25" w:rsidRPr="000150B2" w:rsidRDefault="00E05C25" w:rsidP="00E05C25">
      <w:pPr>
        <w:spacing w:after="120" w:line="240" w:lineRule="auto"/>
        <w:jc w:val="both"/>
        <w:rPr>
          <w:rFonts w:ascii="Times New Roman" w:hAnsi="Times New Roman" w:cs="Times New Roman"/>
          <w:bCs/>
          <w:iCs/>
          <w:lang w:val="en-US"/>
        </w:rPr>
      </w:pPr>
      <w:r w:rsidRPr="000150B2">
        <w:rPr>
          <w:rFonts w:ascii="Times New Roman" w:hAnsi="Times New Roman" w:cs="Times New Roman"/>
          <w:bCs/>
          <w:iCs/>
        </w:rPr>
        <w:t>НКД</w:t>
      </w:r>
      <w:r w:rsidRPr="000150B2">
        <w:rPr>
          <w:rFonts w:ascii="Times New Roman" w:hAnsi="Times New Roman" w:cs="Times New Roman"/>
          <w:bCs/>
          <w:iCs/>
          <w:lang w:val="fr-FR"/>
        </w:rPr>
        <w:t xml:space="preserve"> = Nom *</w:t>
      </w:r>
      <w:r w:rsidRPr="000150B2">
        <w:rPr>
          <w:rFonts w:ascii="Times New Roman" w:hAnsi="Times New Roman" w:cs="Times New Roman"/>
          <w:bCs/>
          <w:iCs/>
          <w:lang w:val="en-US"/>
        </w:rPr>
        <w:t xml:space="preserve"> </w:t>
      </w:r>
      <w:r w:rsidRPr="000150B2">
        <w:rPr>
          <w:rFonts w:ascii="Times New Roman" w:hAnsi="Times New Roman" w:cs="Times New Roman"/>
          <w:bCs/>
          <w:iCs/>
          <w:lang w:val="fr-FR"/>
        </w:rPr>
        <w:t>C</w:t>
      </w:r>
      <w:r w:rsidRPr="000150B2">
        <w:rPr>
          <w:rFonts w:ascii="Times New Roman" w:hAnsi="Times New Roman" w:cs="Times New Roman"/>
          <w:bCs/>
          <w:iCs/>
          <w:vertAlign w:val="subscript"/>
          <w:lang w:val="fr-FR"/>
        </w:rPr>
        <w:t>j</w:t>
      </w:r>
      <w:r w:rsidRPr="000150B2">
        <w:rPr>
          <w:rFonts w:ascii="Times New Roman" w:hAnsi="Times New Roman" w:cs="Times New Roman"/>
          <w:bCs/>
          <w:iCs/>
          <w:lang w:val="fr-FR"/>
        </w:rPr>
        <w:t xml:space="preserve"> * (T - T</w:t>
      </w:r>
      <w:r w:rsidRPr="000150B2">
        <w:rPr>
          <w:rFonts w:ascii="Times New Roman" w:hAnsi="Times New Roman" w:cs="Times New Roman"/>
          <w:bCs/>
          <w:iCs/>
          <w:vertAlign w:val="subscript"/>
          <w:lang w:val="fr-FR"/>
        </w:rPr>
        <w:t>(j -1)</w:t>
      </w:r>
      <w:r w:rsidRPr="000150B2">
        <w:rPr>
          <w:rFonts w:ascii="Times New Roman" w:hAnsi="Times New Roman" w:cs="Times New Roman"/>
          <w:bCs/>
          <w:iCs/>
          <w:lang w:val="fr-FR"/>
        </w:rPr>
        <w:t>)/ 365/ 100%</w:t>
      </w:r>
      <w:r w:rsidRPr="000150B2">
        <w:rPr>
          <w:rFonts w:ascii="Times New Roman" w:hAnsi="Times New Roman" w:cs="Times New Roman"/>
          <w:bCs/>
          <w:iCs/>
          <w:lang w:val="en-US"/>
        </w:rPr>
        <w:t xml:space="preserve"> + M + </w:t>
      </w:r>
      <w:r w:rsidR="00F22DBE" w:rsidRPr="000150B2">
        <w:rPr>
          <w:rFonts w:ascii="Times New Roman" w:hAnsi="Times New Roman" w:cs="Times New Roman"/>
          <w:bCs/>
          <w:iCs/>
          <w:lang w:val="en-US"/>
        </w:rPr>
        <w:t>59,</w:t>
      </w:r>
      <w:r w:rsidR="00786906">
        <w:rPr>
          <w:rFonts w:ascii="Times New Roman" w:hAnsi="Times New Roman" w:cs="Times New Roman"/>
          <w:bCs/>
          <w:iCs/>
          <w:lang w:val="en-US"/>
        </w:rPr>
        <w:t>3</w:t>
      </w:r>
      <w:r w:rsidR="00F22DBE" w:rsidRPr="000150B2">
        <w:rPr>
          <w:rFonts w:ascii="Times New Roman" w:hAnsi="Times New Roman" w:cs="Times New Roman"/>
          <w:bCs/>
          <w:iCs/>
          <w:lang w:val="en-US"/>
        </w:rPr>
        <w:t>4</w:t>
      </w:r>
      <w:r w:rsidRPr="000150B2">
        <w:rPr>
          <w:rFonts w:ascii="Times New Roman" w:hAnsi="Times New Roman" w:cs="Times New Roman"/>
          <w:bCs/>
          <w:iCs/>
          <w:lang w:val="en-US"/>
        </w:rPr>
        <w:t>;</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где:</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j - порядковый номер купонного периода;</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НКД – накопленный купонный доход, в рублях;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Nom – номинальная стоимость одной Биржевой облигации, в рублях;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 xml:space="preserve">C </w:t>
      </w:r>
      <w:r w:rsidRPr="000150B2">
        <w:rPr>
          <w:rFonts w:ascii="Times New Roman" w:hAnsi="Times New Roman" w:cs="Times New Roman"/>
          <w:bCs/>
          <w:iCs/>
          <w:vertAlign w:val="subscript"/>
        </w:rPr>
        <w:t>j</w:t>
      </w:r>
      <w:r w:rsidRPr="000150B2">
        <w:rPr>
          <w:rFonts w:ascii="Times New Roman" w:hAnsi="Times New Roman" w:cs="Times New Roman"/>
          <w:bCs/>
          <w:iCs/>
        </w:rPr>
        <w:t xml:space="preserve"> - размер процентной ставки j-го купона, в процентах годовых;</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lastRenderedPageBreak/>
        <w:t>T</w:t>
      </w:r>
      <w:r w:rsidRPr="000150B2">
        <w:rPr>
          <w:rFonts w:ascii="Times New Roman" w:hAnsi="Times New Roman" w:cs="Times New Roman"/>
          <w:bCs/>
          <w:iCs/>
          <w:vertAlign w:val="subscript"/>
        </w:rPr>
        <w:t xml:space="preserve">(j -1) </w:t>
      </w:r>
      <w:r w:rsidRPr="000150B2">
        <w:rPr>
          <w:rFonts w:ascii="Times New Roman" w:hAnsi="Times New Roman" w:cs="Times New Roman"/>
          <w:bCs/>
          <w:iCs/>
        </w:rPr>
        <w:t>- дата начала j-го купонного периода;</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 - дата расчета накопленного купонного дохода внутри j-го купонного периода;</w:t>
      </w:r>
    </w:p>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lang w:val="en-US"/>
        </w:rPr>
        <w:t>M</w:t>
      </w:r>
      <w:r w:rsidRPr="000150B2">
        <w:rPr>
          <w:rFonts w:ascii="Times New Roman" w:hAnsi="Times New Roman" w:cs="Times New Roman"/>
          <w:bCs/>
          <w:iCs/>
        </w:rPr>
        <w:t xml:space="preserve"> – сумма всех оставшихся частей купонного (процентного) дохода,</w:t>
      </w:r>
      <w:r w:rsidRPr="000150B2">
        <w:rPr>
          <w:rFonts w:ascii="Times New Roman" w:hAnsi="Times New Roman" w:cs="Times New Roman"/>
        </w:rPr>
        <w:t xml:space="preserve"> </w:t>
      </w:r>
      <w:r w:rsidRPr="000150B2">
        <w:rPr>
          <w:rFonts w:ascii="Times New Roman" w:hAnsi="Times New Roman" w:cs="Times New Roman"/>
          <w:bCs/>
          <w:iCs/>
        </w:rPr>
        <w:t xml:space="preserve">рассчитанных по Формуле 3, и подлежащих выплате за купонные периоды с </w:t>
      </w:r>
      <w:r w:rsidR="00AA03F8" w:rsidRPr="000150B2">
        <w:rPr>
          <w:rFonts w:ascii="Times New Roman" w:hAnsi="Times New Roman" w:cs="Times New Roman"/>
          <w:bCs/>
          <w:iCs/>
        </w:rPr>
        <w:t>пятого</w:t>
      </w:r>
      <w:r w:rsidRPr="000150B2">
        <w:rPr>
          <w:rFonts w:ascii="Times New Roman" w:hAnsi="Times New Roman" w:cs="Times New Roman"/>
          <w:bCs/>
          <w:iCs/>
        </w:rPr>
        <w:t xml:space="preserve"> по девятый, предшествующие </w:t>
      </w:r>
      <w:r w:rsidRPr="000150B2">
        <w:rPr>
          <w:rFonts w:ascii="Times New Roman" w:hAnsi="Times New Roman" w:cs="Times New Roman"/>
          <w:bCs/>
          <w:iCs/>
          <w:lang w:val="en-US"/>
        </w:rPr>
        <w:t>j</w:t>
      </w:r>
      <w:r w:rsidRPr="000150B2">
        <w:rPr>
          <w:rFonts w:ascii="Times New Roman" w:hAnsi="Times New Roman" w:cs="Times New Roman"/>
          <w:bCs/>
          <w:iCs/>
        </w:rPr>
        <w:t xml:space="preserve">-тому купонному периоду, т.е.: </w:t>
      </w:r>
    </w:p>
    <w:tbl>
      <w:tblPr>
        <w:tblStyle w:val="27"/>
        <w:tblW w:w="8867" w:type="dxa"/>
        <w:tblLook w:val="04A0" w:firstRow="1" w:lastRow="0" w:firstColumn="1" w:lastColumn="0" w:noHBand="0" w:noVBand="1"/>
      </w:tblPr>
      <w:tblGrid>
        <w:gridCol w:w="704"/>
        <w:gridCol w:w="1352"/>
        <w:gridCol w:w="1352"/>
        <w:gridCol w:w="1352"/>
        <w:gridCol w:w="1352"/>
        <w:gridCol w:w="1352"/>
        <w:gridCol w:w="1403"/>
      </w:tblGrid>
      <w:tr w:rsidR="008E3F32" w:rsidRPr="000150B2" w:rsidTr="008E3F32">
        <w:trPr>
          <w:trHeight w:val="250"/>
        </w:trPr>
        <w:tc>
          <w:tcPr>
            <w:tcW w:w="704" w:type="dxa"/>
          </w:tcPr>
          <w:p w:rsidR="008E3F32" w:rsidRPr="000150B2" w:rsidRDefault="008E3F32" w:rsidP="00E05C25">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j</w:t>
            </w:r>
          </w:p>
        </w:tc>
        <w:tc>
          <w:tcPr>
            <w:tcW w:w="1352" w:type="dxa"/>
          </w:tcPr>
          <w:p w:rsidR="008E3F32" w:rsidRPr="000150B2" w:rsidRDefault="008E3F32" w:rsidP="00E05C25">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5</w:t>
            </w:r>
          </w:p>
        </w:tc>
        <w:tc>
          <w:tcPr>
            <w:tcW w:w="1352" w:type="dxa"/>
          </w:tcPr>
          <w:p w:rsidR="008E3F32" w:rsidRPr="000150B2" w:rsidRDefault="008E3F32" w:rsidP="00E05C25">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6</w:t>
            </w:r>
          </w:p>
        </w:tc>
        <w:tc>
          <w:tcPr>
            <w:tcW w:w="1352" w:type="dxa"/>
          </w:tcPr>
          <w:p w:rsidR="008E3F32" w:rsidRPr="000150B2" w:rsidRDefault="008E3F32" w:rsidP="00E05C25">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7</w:t>
            </w:r>
          </w:p>
        </w:tc>
        <w:tc>
          <w:tcPr>
            <w:tcW w:w="1352" w:type="dxa"/>
          </w:tcPr>
          <w:p w:rsidR="008E3F32" w:rsidRPr="000150B2" w:rsidRDefault="008E3F32" w:rsidP="00E05C25">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8</w:t>
            </w:r>
          </w:p>
        </w:tc>
        <w:tc>
          <w:tcPr>
            <w:tcW w:w="1352" w:type="dxa"/>
          </w:tcPr>
          <w:p w:rsidR="008E3F32" w:rsidRPr="000150B2" w:rsidRDefault="008E3F32" w:rsidP="00E05C25">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9</w:t>
            </w:r>
          </w:p>
        </w:tc>
        <w:tc>
          <w:tcPr>
            <w:tcW w:w="1403" w:type="dxa"/>
          </w:tcPr>
          <w:p w:rsidR="008E3F32" w:rsidRPr="000150B2" w:rsidRDefault="008E3F32" w:rsidP="00E05C25">
            <w:pPr>
              <w:autoSpaceDE w:val="0"/>
              <w:autoSpaceDN w:val="0"/>
              <w:spacing w:after="120"/>
              <w:jc w:val="both"/>
              <w:rPr>
                <w:rFonts w:ascii="Times New Roman" w:hAnsi="Times New Roman" w:cs="Times New Roman"/>
                <w:b/>
                <w:bCs/>
                <w:iCs/>
              </w:rPr>
            </w:pPr>
            <w:r w:rsidRPr="000150B2">
              <w:rPr>
                <w:rFonts w:ascii="Times New Roman" w:hAnsi="Times New Roman" w:cs="Times New Roman"/>
                <w:b/>
                <w:bCs/>
                <w:iCs/>
              </w:rPr>
              <w:t>10</w:t>
            </w:r>
          </w:p>
        </w:tc>
      </w:tr>
      <w:tr w:rsidR="008E3F32" w:rsidRPr="00F12F95" w:rsidTr="008E3F32">
        <w:trPr>
          <w:trHeight w:val="250"/>
        </w:trPr>
        <w:tc>
          <w:tcPr>
            <w:tcW w:w="704" w:type="dxa"/>
          </w:tcPr>
          <w:p w:rsidR="008E3F32" w:rsidRPr="000150B2" w:rsidRDefault="008E3F32" w:rsidP="00E05C25">
            <w:pPr>
              <w:autoSpaceDE w:val="0"/>
              <w:autoSpaceDN w:val="0"/>
              <w:spacing w:after="120"/>
              <w:jc w:val="both"/>
              <w:rPr>
                <w:rFonts w:ascii="Times New Roman" w:hAnsi="Times New Roman" w:cs="Times New Roman"/>
                <w:b/>
                <w:bCs/>
                <w:iCs/>
              </w:rPr>
            </w:pPr>
            <w:r w:rsidRPr="000150B2">
              <w:rPr>
                <w:rFonts w:ascii="Times New Roman" w:hAnsi="Times New Roman" w:cs="Times New Roman"/>
                <w:b/>
                <w:bCs/>
                <w:iCs/>
              </w:rPr>
              <w:t>М</w:t>
            </w:r>
          </w:p>
        </w:tc>
        <w:tc>
          <w:tcPr>
            <w:tcW w:w="1352" w:type="dxa"/>
          </w:tcPr>
          <w:p w:rsidR="008E3F32" w:rsidRPr="000150B2" w:rsidRDefault="008E3F32" w:rsidP="00E05C25">
            <w:pPr>
              <w:autoSpaceDE w:val="0"/>
              <w:autoSpaceDN w:val="0"/>
              <w:spacing w:after="120"/>
              <w:jc w:val="both"/>
              <w:rPr>
                <w:rFonts w:ascii="Times New Roman" w:hAnsi="Times New Roman" w:cs="Times New Roman"/>
                <w:bCs/>
                <w:iCs/>
              </w:rPr>
            </w:pPr>
            <w:r w:rsidRPr="000150B2">
              <w:rPr>
                <w:rFonts w:ascii="Times New Roman" w:hAnsi="Times New Roman" w:cs="Times New Roman"/>
                <w:bCs/>
                <w:iCs/>
              </w:rPr>
              <w:t>0</w:t>
            </w:r>
          </w:p>
        </w:tc>
        <w:tc>
          <w:tcPr>
            <w:tcW w:w="1352" w:type="dxa"/>
          </w:tcPr>
          <w:p w:rsidR="008E3F32" w:rsidRPr="000150B2" w:rsidRDefault="008E3F32" w:rsidP="008813A5">
            <w:pPr>
              <w:autoSpaceDE w:val="0"/>
              <w:autoSpaceDN w:val="0"/>
              <w:spacing w:after="120"/>
              <w:jc w:val="both"/>
              <w:rPr>
                <w:rFonts w:ascii="Times New Roman" w:hAnsi="Times New Roman" w:cs="Times New Roman"/>
                <w:bCs/>
                <w:iCs/>
              </w:rPr>
            </w:pPr>
            <w:r w:rsidRPr="000150B2">
              <w:rPr>
                <w:rFonts w:ascii="Times New Roman" w:hAnsi="Times New Roman" w:cs="Times New Roman"/>
                <w:bCs/>
                <w:iCs/>
                <w:lang w:val="en-US"/>
              </w:rPr>
              <w:t>RC</w:t>
            </w:r>
            <w:r w:rsidR="008813A5" w:rsidRPr="000150B2">
              <w:rPr>
                <w:rFonts w:ascii="Times New Roman" w:hAnsi="Times New Roman" w:cs="Times New Roman"/>
                <w:bCs/>
                <w:iCs/>
                <w:vertAlign w:val="subscript"/>
              </w:rPr>
              <w:t>5</w:t>
            </w:r>
          </w:p>
        </w:tc>
        <w:tc>
          <w:tcPr>
            <w:tcW w:w="1352" w:type="dxa"/>
          </w:tcPr>
          <w:p w:rsidR="008E3F32" w:rsidRPr="000150B2" w:rsidRDefault="008E3F32" w:rsidP="008813A5">
            <w:pPr>
              <w:autoSpaceDE w:val="0"/>
              <w:autoSpaceDN w:val="0"/>
              <w:spacing w:after="120"/>
              <w:jc w:val="both"/>
              <w:rPr>
                <w:rFonts w:ascii="Times New Roman" w:hAnsi="Times New Roman" w:cs="Times New Roman"/>
                <w:bCs/>
                <w:iCs/>
                <w:lang w:val="en-US"/>
              </w:rPr>
            </w:pPr>
            <w:r w:rsidRPr="000150B2">
              <w:rPr>
                <w:rFonts w:ascii="Times New Roman" w:hAnsi="Times New Roman" w:cs="Times New Roman"/>
                <w:bCs/>
                <w:iCs/>
                <w:lang w:val="en-US"/>
              </w:rPr>
              <w:t>RC</w:t>
            </w:r>
            <w:r w:rsidR="008813A5" w:rsidRPr="000150B2">
              <w:rPr>
                <w:rFonts w:ascii="Times New Roman" w:hAnsi="Times New Roman" w:cs="Times New Roman"/>
                <w:bCs/>
                <w:iCs/>
                <w:vertAlign w:val="subscript"/>
              </w:rPr>
              <w:t>5</w:t>
            </w:r>
            <w:r w:rsidRPr="000150B2">
              <w:rPr>
                <w:rFonts w:ascii="Times New Roman" w:hAnsi="Times New Roman" w:cs="Times New Roman"/>
                <w:bCs/>
                <w:iCs/>
                <w:vertAlign w:val="subscript"/>
              </w:rPr>
              <w:t xml:space="preserve"> </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008813A5" w:rsidRPr="000150B2">
              <w:rPr>
                <w:rFonts w:ascii="Times New Roman" w:hAnsi="Times New Roman" w:cs="Times New Roman"/>
                <w:bCs/>
                <w:iCs/>
                <w:vertAlign w:val="subscript"/>
              </w:rPr>
              <w:t>6</w:t>
            </w:r>
          </w:p>
        </w:tc>
        <w:tc>
          <w:tcPr>
            <w:tcW w:w="1352" w:type="dxa"/>
          </w:tcPr>
          <w:p w:rsidR="008E3F32" w:rsidRPr="000150B2" w:rsidRDefault="008E3F32" w:rsidP="008813A5">
            <w:pPr>
              <w:autoSpaceDE w:val="0"/>
              <w:autoSpaceDN w:val="0"/>
              <w:spacing w:after="120"/>
              <w:jc w:val="both"/>
              <w:rPr>
                <w:rFonts w:ascii="Times New Roman" w:hAnsi="Times New Roman" w:cs="Times New Roman"/>
                <w:bCs/>
                <w:iCs/>
                <w:lang w:val="en-US"/>
              </w:rPr>
            </w:pPr>
            <w:r w:rsidRPr="000150B2">
              <w:rPr>
                <w:rFonts w:ascii="Times New Roman" w:hAnsi="Times New Roman" w:cs="Times New Roman"/>
                <w:bCs/>
                <w:iCs/>
                <w:lang w:val="en-US"/>
              </w:rPr>
              <w:t>RC</w:t>
            </w:r>
            <w:r w:rsidR="008813A5" w:rsidRPr="000150B2">
              <w:rPr>
                <w:rFonts w:ascii="Times New Roman" w:hAnsi="Times New Roman" w:cs="Times New Roman"/>
                <w:bCs/>
                <w:iCs/>
                <w:vertAlign w:val="subscript"/>
              </w:rPr>
              <w:t>5</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008813A5" w:rsidRPr="000150B2">
              <w:rPr>
                <w:rFonts w:ascii="Times New Roman" w:hAnsi="Times New Roman" w:cs="Times New Roman"/>
                <w:bCs/>
                <w:iCs/>
                <w:vertAlign w:val="subscript"/>
              </w:rPr>
              <w:t>6</w:t>
            </w:r>
            <w:r w:rsidRPr="000150B2">
              <w:rPr>
                <w:rFonts w:ascii="Times New Roman" w:hAnsi="Times New Roman" w:cs="Times New Roman"/>
                <w:bCs/>
                <w:iCs/>
                <w:vertAlign w:val="subscript"/>
              </w:rPr>
              <w:t xml:space="preserve"> </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008813A5" w:rsidRPr="000150B2">
              <w:rPr>
                <w:rFonts w:ascii="Times New Roman" w:hAnsi="Times New Roman" w:cs="Times New Roman"/>
                <w:bCs/>
                <w:iCs/>
                <w:vertAlign w:val="subscript"/>
              </w:rPr>
              <w:t>7</w:t>
            </w:r>
          </w:p>
        </w:tc>
        <w:tc>
          <w:tcPr>
            <w:tcW w:w="1352" w:type="dxa"/>
          </w:tcPr>
          <w:p w:rsidR="008E3F32" w:rsidRPr="000150B2" w:rsidRDefault="008813A5" w:rsidP="008813A5">
            <w:pPr>
              <w:autoSpaceDE w:val="0"/>
              <w:autoSpaceDN w:val="0"/>
              <w:spacing w:after="120"/>
              <w:jc w:val="both"/>
              <w:rPr>
                <w:rFonts w:ascii="Times New Roman" w:hAnsi="Times New Roman" w:cs="Times New Roman"/>
                <w:bCs/>
                <w:iCs/>
              </w:rPr>
            </w:pPr>
            <w:r w:rsidRPr="000150B2">
              <w:rPr>
                <w:rFonts w:ascii="Times New Roman" w:hAnsi="Times New Roman" w:cs="Times New Roman"/>
                <w:bCs/>
                <w:iCs/>
                <w:lang w:val="en-US"/>
              </w:rPr>
              <w:t>RC</w:t>
            </w:r>
            <w:r w:rsidRPr="000150B2">
              <w:rPr>
                <w:rFonts w:ascii="Times New Roman" w:hAnsi="Times New Roman" w:cs="Times New Roman"/>
                <w:bCs/>
                <w:iCs/>
                <w:vertAlign w:val="subscript"/>
              </w:rPr>
              <w:t>5</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Pr="000150B2">
              <w:rPr>
                <w:rFonts w:ascii="Times New Roman" w:hAnsi="Times New Roman" w:cs="Times New Roman"/>
                <w:bCs/>
                <w:iCs/>
                <w:vertAlign w:val="subscript"/>
              </w:rPr>
              <w:t xml:space="preserve">6 </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Pr="000150B2">
              <w:rPr>
                <w:rFonts w:ascii="Times New Roman" w:hAnsi="Times New Roman" w:cs="Times New Roman"/>
                <w:bCs/>
                <w:iCs/>
                <w:vertAlign w:val="subscript"/>
              </w:rPr>
              <w:t>7</w:t>
            </w:r>
            <w:r w:rsidR="008E3F32" w:rsidRPr="000150B2">
              <w:rPr>
                <w:rFonts w:ascii="Times New Roman" w:hAnsi="Times New Roman" w:cs="Times New Roman"/>
                <w:bCs/>
                <w:iCs/>
                <w:lang w:val="en-US"/>
              </w:rPr>
              <w:t>+ RC</w:t>
            </w:r>
            <w:r w:rsidRPr="000150B2">
              <w:rPr>
                <w:rFonts w:ascii="Times New Roman" w:hAnsi="Times New Roman" w:cs="Times New Roman"/>
                <w:bCs/>
                <w:iCs/>
                <w:vertAlign w:val="subscript"/>
              </w:rPr>
              <w:t>8</w:t>
            </w:r>
          </w:p>
        </w:tc>
        <w:tc>
          <w:tcPr>
            <w:tcW w:w="1403" w:type="dxa"/>
          </w:tcPr>
          <w:p w:rsidR="008E3F32" w:rsidRPr="000150B2" w:rsidRDefault="008813A5" w:rsidP="008813A5">
            <w:pPr>
              <w:autoSpaceDE w:val="0"/>
              <w:autoSpaceDN w:val="0"/>
              <w:spacing w:after="120"/>
              <w:jc w:val="both"/>
              <w:rPr>
                <w:rFonts w:ascii="Times New Roman" w:hAnsi="Times New Roman" w:cs="Times New Roman"/>
                <w:bCs/>
                <w:iCs/>
                <w:lang w:val="en-US"/>
              </w:rPr>
            </w:pPr>
            <w:r w:rsidRPr="000150B2">
              <w:rPr>
                <w:rFonts w:ascii="Times New Roman" w:hAnsi="Times New Roman" w:cs="Times New Roman"/>
                <w:bCs/>
                <w:iCs/>
                <w:lang w:val="en-US"/>
              </w:rPr>
              <w:t>RC</w:t>
            </w:r>
            <w:r w:rsidRPr="000150B2">
              <w:rPr>
                <w:rFonts w:ascii="Times New Roman" w:hAnsi="Times New Roman" w:cs="Times New Roman"/>
                <w:bCs/>
                <w:iCs/>
                <w:vertAlign w:val="subscript"/>
                <w:lang w:val="en-US"/>
              </w:rPr>
              <w:t>5</w:t>
            </w:r>
            <w:r w:rsidRPr="000150B2">
              <w:rPr>
                <w:rFonts w:ascii="Times New Roman" w:hAnsi="Times New Roman" w:cs="Times New Roman"/>
                <w:bCs/>
                <w:iCs/>
                <w:lang w:val="en-US"/>
              </w:rPr>
              <w:t>+ RC</w:t>
            </w:r>
            <w:r w:rsidRPr="000150B2">
              <w:rPr>
                <w:rFonts w:ascii="Times New Roman" w:hAnsi="Times New Roman" w:cs="Times New Roman"/>
                <w:bCs/>
                <w:iCs/>
                <w:vertAlign w:val="subscript"/>
                <w:lang w:val="en-US"/>
              </w:rPr>
              <w:t xml:space="preserve">6 </w:t>
            </w:r>
            <w:r w:rsidRPr="000150B2">
              <w:rPr>
                <w:rFonts w:ascii="Times New Roman" w:hAnsi="Times New Roman" w:cs="Times New Roman"/>
                <w:bCs/>
                <w:iCs/>
                <w:lang w:val="en-US"/>
              </w:rPr>
              <w:t>+ RC</w:t>
            </w:r>
            <w:r w:rsidRPr="000150B2">
              <w:rPr>
                <w:rFonts w:ascii="Times New Roman" w:hAnsi="Times New Roman" w:cs="Times New Roman"/>
                <w:bCs/>
                <w:iCs/>
                <w:vertAlign w:val="subscript"/>
                <w:lang w:val="en-US"/>
              </w:rPr>
              <w:t xml:space="preserve">7 </w:t>
            </w:r>
            <w:r w:rsidR="008E3F32" w:rsidRPr="000150B2">
              <w:rPr>
                <w:rFonts w:ascii="Times New Roman" w:hAnsi="Times New Roman" w:cs="Times New Roman"/>
                <w:bCs/>
                <w:iCs/>
                <w:lang w:val="en-US"/>
              </w:rPr>
              <w:t>+ RC</w:t>
            </w:r>
            <w:r w:rsidR="008E3F32" w:rsidRPr="000150B2">
              <w:rPr>
                <w:rFonts w:ascii="Times New Roman" w:hAnsi="Times New Roman" w:cs="Times New Roman"/>
                <w:bCs/>
                <w:iCs/>
                <w:vertAlign w:val="subscript"/>
                <w:lang w:val="en-US"/>
              </w:rPr>
              <w:t>8</w:t>
            </w:r>
            <w:r w:rsidRPr="000150B2">
              <w:rPr>
                <w:rFonts w:ascii="Times New Roman" w:hAnsi="Times New Roman" w:cs="Times New Roman"/>
                <w:bCs/>
                <w:iCs/>
                <w:lang w:val="en-US"/>
              </w:rPr>
              <w:t>+ RC</w:t>
            </w:r>
            <w:r w:rsidRPr="000150B2">
              <w:rPr>
                <w:rFonts w:ascii="Times New Roman" w:hAnsi="Times New Roman" w:cs="Times New Roman"/>
                <w:bCs/>
                <w:iCs/>
                <w:vertAlign w:val="subscript"/>
                <w:lang w:val="en-US"/>
              </w:rPr>
              <w:t>9</w:t>
            </w:r>
          </w:p>
        </w:tc>
      </w:tr>
    </w:tbl>
    <w:p w:rsidR="00E05C25" w:rsidRPr="000150B2" w:rsidRDefault="00E05C25" w:rsidP="00E05C25">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74F65" w:rsidRPr="000150B2"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r w:rsidRPr="000150B2">
        <w:rPr>
          <w:rFonts w:ascii="Times New Roman" w:hAnsi="Times New Roman" w:cs="Times New Roman"/>
          <w:b/>
          <w:bCs/>
          <w:iCs/>
          <w:color w:val="000000" w:themeColor="text1"/>
        </w:rPr>
        <w:t>Б) Изменения в образец Сертификата Биржевых облигаций</w:t>
      </w:r>
    </w:p>
    <w:p w:rsidR="00AA03F8" w:rsidRPr="000150B2" w:rsidRDefault="00AA03F8" w:rsidP="00AA03F8">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 xml:space="preserve">Изменения вносятся в следующие АБЗаЦы пункта 7.3 </w:t>
      </w:r>
      <w:r w:rsidRPr="000150B2">
        <w:rPr>
          <w:rFonts w:ascii="Times New Roman" w:hAnsi="Times New Roman" w:cs="Times New Roman"/>
          <w:b/>
          <w:caps/>
          <w:u w:val="single"/>
        </w:rPr>
        <w:t>образца сертификата (Приложение к решению о выпуске ценных бумаг)</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hAnsi="Times New Roman" w:cs="Times New Roman"/>
          <w:b/>
          <w:i/>
        </w:rPr>
        <w:t>Текст изменяемой редакции:</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AA03F8" w:rsidRPr="000150B2" w:rsidRDefault="00AA03F8" w:rsidP="00AA03F8">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 xml:space="preserve">Изменения вносятся в пункт 9.3 </w:t>
      </w:r>
      <w:r w:rsidRPr="000150B2">
        <w:rPr>
          <w:rFonts w:ascii="Times New Roman" w:hAnsi="Times New Roman" w:cs="Times New Roman"/>
          <w:b/>
          <w:caps/>
          <w:u w:val="single"/>
        </w:rPr>
        <w:t>образца сертификата (Приложение к решению о выпуске ценных бумаг)</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hAnsi="Times New Roman" w:cs="Times New Roman"/>
          <w:b/>
          <w:i/>
        </w:rPr>
        <w:t>Текст изменяемой редакции:</w:t>
      </w:r>
    </w:p>
    <w:p w:rsidR="00AA03F8" w:rsidRPr="000150B2" w:rsidRDefault="00AA03F8" w:rsidP="00AA03F8">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0150B2">
        <w:rPr>
          <w:rFonts w:ascii="Times New Roman" w:eastAsia="Times New Roman" w:hAnsi="Times New Roman" w:cs="Times New Roman"/>
          <w:b/>
          <w:bCs/>
          <w:lang w:eastAsia="ru-RU"/>
        </w:rPr>
        <w:t>9.3. Порядок определения дохода, выплачиваемого по каждой облигации</w:t>
      </w:r>
    </w:p>
    <w:p w:rsidR="00AA03F8" w:rsidRPr="000150B2" w:rsidRDefault="00AA03F8" w:rsidP="00AA03F8">
      <w:pPr>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AA03F8" w:rsidRPr="000150B2" w:rsidRDefault="00AA03F8" w:rsidP="00AA03F8">
      <w:pPr>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AA03F8" w:rsidRPr="000150B2" w:rsidRDefault="00AA03F8" w:rsidP="00AA03F8">
      <w:pPr>
        <w:widowControl w:val="0"/>
        <w:adjustRightInd w:val="0"/>
        <w:spacing w:after="120" w:line="240" w:lineRule="auto"/>
        <w:jc w:val="both"/>
        <w:rPr>
          <w:rFonts w:ascii="Times New Roman" w:eastAsia="Times New Roman" w:hAnsi="Times New Roman" w:cs="Times New Roman"/>
          <w:bCs/>
          <w:iCs/>
          <w:u w:val="single"/>
          <w:lang w:eastAsia="ru-RU"/>
        </w:rPr>
      </w:pPr>
      <w:r w:rsidRPr="000150B2">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0150B2">
        <w:rPr>
          <w:rFonts w:ascii="Times New Roman" w:eastAsia="Times New Roman" w:hAnsi="Times New Roman" w:cs="Times New Roman"/>
          <w:bCs/>
          <w:iCs/>
          <w:u w:val="single"/>
          <w:lang w:eastAsia="ru-RU"/>
        </w:rPr>
        <w:t>:</w:t>
      </w:r>
      <w:r w:rsidRPr="000150B2">
        <w:rPr>
          <w:rFonts w:ascii="Times New Roman" w:eastAsia="Times New Roman" w:hAnsi="Times New Roman" w:cs="Times New Roman"/>
          <w:u w:val="single"/>
          <w:lang w:eastAsia="ru-RU"/>
        </w:rPr>
        <w:t xml:space="preserve"> </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fr-FR" w:eastAsia="x-none"/>
        </w:rPr>
      </w:pPr>
      <w:r w:rsidRPr="000150B2">
        <w:rPr>
          <w:rFonts w:ascii="Times New Roman" w:eastAsia="Times New Roman" w:hAnsi="Times New Roman" w:cs="Times New Roman"/>
          <w:bCs/>
          <w:iCs/>
          <w:lang w:val="x-none" w:eastAsia="x-none"/>
        </w:rPr>
        <w:lastRenderedPageBreak/>
        <w:t>К</w:t>
      </w:r>
      <w:r w:rsidRPr="000150B2">
        <w:rPr>
          <w:rFonts w:ascii="Times New Roman" w:eastAsia="Times New Roman" w:hAnsi="Times New Roman" w:cs="Times New Roman"/>
          <w:bCs/>
          <w:iCs/>
          <w:lang w:val="fr-FR" w:eastAsia="x-none"/>
        </w:rPr>
        <w:t>j = Cj * Nom * (T(j) - T(j -</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val="fr-FR" w:eastAsia="x-none"/>
        </w:rPr>
        <w:t>1))/ 365/ 100 %,</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где</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порядковый номер купонного периода 1, 2, 3,…10;</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Kj</w:t>
      </w:r>
      <w:r w:rsidRPr="000150B2">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Nom</w:t>
      </w:r>
      <w:r w:rsidRPr="000150B2">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Cj</w:t>
      </w:r>
      <w:r w:rsidRPr="000150B2">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AA03F8" w:rsidRPr="000150B2" w:rsidRDefault="00AA03F8" w:rsidP="00AA03F8">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T(</w:t>
      </w:r>
      <w:r w:rsidRPr="000150B2">
        <w:rPr>
          <w:rFonts w:ascii="Times New Roman" w:eastAsia="Times New Roman" w:hAnsi="Times New Roman" w:cs="Times New Roman"/>
          <w:bCs/>
          <w:iCs/>
          <w:lang w:val="en-US" w:eastAsia="ru-RU"/>
        </w:rPr>
        <w:t>j</w:t>
      </w:r>
      <w:r w:rsidRPr="000150B2">
        <w:rPr>
          <w:rFonts w:ascii="Times New Roman" w:eastAsia="Times New Roman" w:hAnsi="Times New Roman" w:cs="Times New Roman"/>
          <w:bCs/>
          <w:iCs/>
          <w:lang w:eastAsia="ru-RU"/>
        </w:rPr>
        <w:t>) - дата окончания j-го купонного периода;</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T(</w:t>
      </w: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fr-FR" w:eastAsia="x-none"/>
        </w:rPr>
        <w:t>T(j) - T(j -</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val="fr-FR" w:eastAsia="x-none"/>
        </w:rPr>
        <w:t>1)</w:t>
      </w:r>
      <w:r w:rsidRPr="000150B2">
        <w:rPr>
          <w:rFonts w:ascii="Times New Roman" w:eastAsia="Times New Roman" w:hAnsi="Times New Roman" w:cs="Times New Roman"/>
          <w:bCs/>
          <w:iCs/>
          <w:lang w:val="x-none" w:eastAsia="x-none"/>
        </w:rPr>
        <w:t xml:space="preserve"> – длительность купонного периода, дни.</w:t>
      </w:r>
    </w:p>
    <w:p w:rsidR="00AA03F8" w:rsidRPr="000150B2" w:rsidRDefault="00AA03F8" w:rsidP="00AA03F8">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A03F8" w:rsidRPr="000150B2" w:rsidTr="00CB6C01">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Размер купонного (процентного) дохода</w:t>
            </w:r>
          </w:p>
        </w:tc>
      </w:tr>
      <w:tr w:rsidR="00AA03F8" w:rsidRPr="000150B2" w:rsidTr="00CB6C01">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p>
        </w:tc>
      </w:tr>
    </w:tbl>
    <w:p w:rsidR="00AA03F8" w:rsidRPr="000150B2" w:rsidRDefault="00AA03F8" w:rsidP="00AA03F8">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
          <w:color w:val="000000"/>
          <w:lang w:eastAsia="ru-RU"/>
        </w:rPr>
        <w:t>1. Купон:</w:t>
      </w:r>
      <w:r w:rsidRPr="000150B2">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0150B2">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Процентная ставка по первому купону может определяться:</w:t>
            </w:r>
          </w:p>
          <w:p w:rsidR="00AA03F8" w:rsidRPr="000150B2" w:rsidRDefault="00AA03F8" w:rsidP="00CB6C0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iCs/>
                <w:color w:val="000000"/>
                <w:lang w:eastAsia="ru-RU"/>
              </w:rPr>
              <w:t>А) Е</w:t>
            </w:r>
            <w:r w:rsidRPr="000150B2">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AA03F8" w:rsidRPr="000150B2" w:rsidRDefault="00AA03F8" w:rsidP="00CB6C0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AA03F8" w:rsidRPr="000150B2" w:rsidRDefault="00AA03F8" w:rsidP="00CB6C01">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AA03F8" w:rsidRPr="000150B2" w:rsidRDefault="00AA03F8" w:rsidP="00CB6C01">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iCs/>
                <w:color w:val="000000"/>
                <w:lang w:eastAsia="ru-RU"/>
              </w:rPr>
              <w:t xml:space="preserve">Б) </w:t>
            </w:r>
            <w:r w:rsidRPr="000150B2">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AA03F8" w:rsidRPr="000150B2" w:rsidRDefault="00AA03F8" w:rsidP="00CB6C01">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AA03F8" w:rsidRPr="000150B2" w:rsidRDefault="00AA03F8" w:rsidP="00CB6C01">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0150B2">
              <w:rPr>
                <w:rFonts w:ascii="Times New Roman" w:eastAsia="Times New Roman" w:hAnsi="Times New Roman" w:cs="Times New Roman"/>
                <w:color w:val="000000"/>
                <w:lang w:eastAsia="ru-RU"/>
              </w:rPr>
              <w:t>в соответствии с Порядком определения размера</w:t>
            </w:r>
            <w:r w:rsidRPr="000150B2">
              <w:rPr>
                <w:rFonts w:ascii="Times New Roman" w:eastAsia="Times New Roman" w:hAnsi="Times New Roman" w:cs="Times New Roman"/>
                <w:bCs/>
                <w:iCs/>
                <w:color w:val="000000"/>
                <w:lang w:eastAsia="ru-RU"/>
              </w:rPr>
              <w:t xml:space="preserve"> дохода</w:t>
            </w:r>
            <w:r w:rsidRPr="000150B2">
              <w:rPr>
                <w:rFonts w:ascii="Times New Roman" w:eastAsia="Times New Roman" w:hAnsi="Times New Roman" w:cs="Times New Roman"/>
                <w:color w:val="000000"/>
                <w:lang w:eastAsia="ru-RU"/>
              </w:rPr>
              <w:t>, выплачиваемого</w:t>
            </w:r>
            <w:r w:rsidRPr="000150B2">
              <w:rPr>
                <w:rFonts w:ascii="Times New Roman" w:eastAsia="Times New Roman" w:hAnsi="Times New Roman" w:cs="Times New Roman"/>
                <w:bCs/>
                <w:iCs/>
                <w:color w:val="000000"/>
                <w:lang w:eastAsia="ru-RU"/>
              </w:rPr>
              <w:t xml:space="preserve"> по </w:t>
            </w:r>
            <w:r w:rsidRPr="000150B2">
              <w:rPr>
                <w:rFonts w:ascii="Times New Roman" w:eastAsia="Times New Roman" w:hAnsi="Times New Roman" w:cs="Times New Roman"/>
                <w:color w:val="000000"/>
                <w:lang w:eastAsia="ru-RU"/>
              </w:rPr>
              <w:t>каждому купону, указанным</w:t>
            </w:r>
            <w:r w:rsidRPr="000150B2">
              <w:rPr>
                <w:rFonts w:ascii="Times New Roman" w:eastAsia="Times New Roman" w:hAnsi="Times New Roman" w:cs="Times New Roman"/>
                <w:bCs/>
                <w:iCs/>
                <w:color w:val="000000"/>
                <w:lang w:eastAsia="ru-RU"/>
              </w:rPr>
              <w:t xml:space="preserve"> в </w:t>
            </w:r>
            <w:r w:rsidRPr="000150B2">
              <w:rPr>
                <w:rFonts w:ascii="Times New Roman" w:eastAsia="Times New Roman" w:hAnsi="Times New Roman" w:cs="Times New Roman"/>
                <w:color w:val="000000"/>
                <w:lang w:eastAsia="ru-RU"/>
              </w:rPr>
              <w:t>настоящем пункте выше.</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rPr>
          <w:trHeight w:val="1928"/>
        </w:trPr>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lastRenderedPageBreak/>
              <w:t xml:space="preserve">Датой начала купонного периода второго купона является </w:t>
            </w:r>
            <w:r w:rsidRPr="000150B2">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0150B2">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0150B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r w:rsidRPr="000150B2">
              <w:rPr>
                <w:rFonts w:ascii="Times New Roman" w:eastAsia="Times New Roman" w:hAnsi="Times New Roman" w:cs="Times New Roman"/>
                <w:b/>
                <w:i/>
                <w:lang w:eastAsia="ru-RU"/>
              </w:rPr>
              <w:t>.</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третьего купона является  </w:t>
            </w:r>
            <w:r w:rsidRPr="000150B2">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0150B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val="x-none" w:eastAsia="ru-RU"/>
              </w:rPr>
              <w:t>Процентная ставка по</w:t>
            </w:r>
            <w:r w:rsidRPr="000150B2">
              <w:rPr>
                <w:rFonts w:ascii="Times New Roman" w:eastAsia="Times New Roman" w:hAnsi="Times New Roman" w:cs="Times New Roman"/>
                <w:color w:val="000000"/>
                <w:lang w:eastAsia="ru-RU"/>
              </w:rPr>
              <w:t xml:space="preserve"> третьему</w:t>
            </w:r>
            <w:r w:rsidRPr="000150B2">
              <w:rPr>
                <w:rFonts w:ascii="Times New Roman" w:eastAsia="Times New Roman" w:hAnsi="Times New Roman" w:cs="Times New Roman"/>
                <w:color w:val="000000"/>
                <w:lang w:val="x-none" w:eastAsia="ru-RU"/>
              </w:rPr>
              <w:t xml:space="preserve"> купону определяется </w:t>
            </w:r>
            <w:r w:rsidRPr="000150B2">
              <w:rPr>
                <w:rFonts w:ascii="Times New Roman" w:eastAsia="Times New Roman" w:hAnsi="Times New Roman" w:cs="Times New Roman"/>
                <w:color w:val="000000"/>
                <w:lang w:eastAsia="ru-RU"/>
              </w:rPr>
              <w:t xml:space="preserve">в соответствии с </w:t>
            </w:r>
            <w:r w:rsidRPr="000150B2">
              <w:rPr>
                <w:rFonts w:ascii="Times New Roman" w:eastAsia="Times New Roman" w:hAnsi="Times New Roman" w:cs="Times New Roman"/>
                <w:bCs/>
                <w:color w:val="000000"/>
                <w:lang w:eastAsia="zh-CN"/>
              </w:rPr>
              <w:t>Порядком определения</w:t>
            </w:r>
            <w:r w:rsidRPr="000150B2">
              <w:rPr>
                <w:rFonts w:ascii="Times New Roman" w:eastAsia="Times New Roman" w:hAnsi="Times New Roman" w:cs="Times New Roman"/>
                <w:color w:val="000000"/>
                <w:lang w:eastAsia="ru-RU"/>
              </w:rPr>
              <w:t xml:space="preserve"> процентной ставки </w:t>
            </w:r>
            <w:r w:rsidRPr="000150B2">
              <w:rPr>
                <w:rFonts w:ascii="Times New Roman" w:eastAsia="Times New Roman" w:hAnsi="Times New Roman" w:cs="Times New Roman"/>
                <w:bCs/>
                <w:color w:val="000000"/>
                <w:lang w:eastAsia="zh-CN"/>
              </w:rPr>
              <w:t xml:space="preserve">по второму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в соответствии с </w:t>
            </w:r>
            <w:r w:rsidRPr="000150B2">
              <w:rPr>
                <w:rFonts w:ascii="Times New Roman" w:eastAsia="Times New Roman" w:hAnsi="Times New Roman" w:cs="Times New Roman"/>
                <w:bCs/>
                <w:iCs/>
                <w:color w:val="000000"/>
                <w:lang w:eastAsia="ru-RU"/>
              </w:rPr>
              <w:t>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0150B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0150B2">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autoSpaceDE w:val="0"/>
              <w:autoSpaceDN w:val="0"/>
              <w:spacing w:after="120" w:line="240" w:lineRule="auto"/>
              <w:ind w:left="132"/>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AA03F8" w:rsidRPr="000150B2" w:rsidRDefault="00AA03F8" w:rsidP="00CB6C01">
            <w:pPr>
              <w:spacing w:after="120" w:line="240" w:lineRule="auto"/>
              <w:ind w:left="132"/>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Датой начала купонного периода пятого купона</w:t>
            </w:r>
            <w:r w:rsidRPr="000150B2">
              <w:rPr>
                <w:rFonts w:ascii="Times New Roman" w:eastAsia="Times New Roman" w:hAnsi="Times New Roman" w:cs="Times New Roman"/>
                <w:color w:val="000000"/>
                <w:lang w:eastAsia="ru-RU"/>
              </w:rPr>
              <w:t xml:space="preserve"> является </w:t>
            </w:r>
            <w:r w:rsidRPr="000150B2">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0150B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autoSpaceDE w:val="0"/>
              <w:autoSpaceDN w:val="0"/>
              <w:spacing w:after="120" w:line="240" w:lineRule="auto"/>
              <w:ind w:left="132"/>
              <w:jc w:val="both"/>
              <w:rPr>
                <w:rFonts w:ascii="Times New Roman" w:eastAsia="Times New Roman" w:hAnsi="Times New Roman" w:cs="Times New Roman"/>
                <w:b/>
                <w:i/>
                <w:lang w:eastAsia="ru-RU"/>
              </w:rPr>
            </w:pPr>
            <w:r w:rsidRPr="000150B2">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0150B2">
              <w:rPr>
                <w:rFonts w:ascii="Times New Roman" w:eastAsia="Times New Roman" w:hAnsi="Times New Roman" w:cs="Times New Roman"/>
                <w:bCs/>
                <w:color w:val="000000"/>
                <w:lang w:eastAsia="zh-CN"/>
              </w:rPr>
              <w:t xml:space="preserve">Порядком </w:t>
            </w:r>
            <w:r w:rsidRPr="000150B2">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6.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шестого купона является </w:t>
            </w:r>
            <w:r w:rsidRPr="000150B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0150B2">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0150B2">
              <w:rPr>
                <w:rFonts w:ascii="Times New Roman" w:eastAsia="Times New Roman" w:hAnsi="Times New Roman" w:cs="Times New Roman"/>
                <w:color w:val="000000"/>
                <w:lang w:eastAsia="ru-RU"/>
              </w:rPr>
              <w:t xml:space="preserve">Процентная ставка по шестому купону </w:t>
            </w:r>
            <w:r w:rsidRPr="000150B2">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AA03F8" w:rsidRPr="000150B2" w:rsidRDefault="00AA03F8" w:rsidP="00CB6C01">
            <w:pPr>
              <w:spacing w:after="120" w:line="240" w:lineRule="auto"/>
              <w:ind w:left="132"/>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 xml:space="preserve">каждому купону, </w:t>
            </w:r>
            <w:r w:rsidRPr="000150B2">
              <w:rPr>
                <w:rFonts w:ascii="Times New Roman" w:eastAsia="Times New Roman" w:hAnsi="Times New Roman" w:cs="Times New Roman"/>
                <w:bCs/>
                <w:iCs/>
                <w:color w:val="000000"/>
                <w:lang w:eastAsia="ru-RU"/>
              </w:rPr>
              <w:lastRenderedPageBreak/>
              <w:t>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0150B2">
        <w:rPr>
          <w:rFonts w:ascii="Times New Roman" w:eastAsia="Times New Roman" w:hAnsi="Times New Roman" w:cs="Times New Roman"/>
          <w:b/>
          <w:color w:val="000000"/>
          <w:lang w:eastAsia="ru-RU"/>
        </w:rPr>
        <w:lastRenderedPageBreak/>
        <w:t>7.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седьмого купона является </w:t>
            </w:r>
            <w:r w:rsidRPr="000150B2">
              <w:rPr>
                <w:rFonts w:ascii="Times New Roman" w:eastAsia="Times New Roman" w:hAnsi="Times New Roman" w:cs="Times New Roman"/>
                <w:bCs/>
                <w:iCs/>
                <w:lang w:eastAsia="ru-RU"/>
              </w:rPr>
              <w:t xml:space="preserve">1092-й (Одна тысяча девяносто второй)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0150B2">
              <w:rPr>
                <w:rFonts w:ascii="Times New Roman" w:eastAsia="Times New Roman" w:hAnsi="Times New Roman" w:cs="Times New Roman"/>
                <w:bCs/>
                <w:iCs/>
                <w:lang w:eastAsia="ru-RU"/>
              </w:rPr>
              <w:t xml:space="preserve">1274-й (Одна тысяча двести семьдесят четвертый)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color w:val="000000"/>
                <w:lang w:eastAsia="ru-RU"/>
              </w:rPr>
              <w:t xml:space="preserve">Процентная ставка по седьмому купону </w:t>
            </w:r>
            <w:r w:rsidRPr="000150B2">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AA03F8" w:rsidRPr="000150B2" w:rsidRDefault="00AA03F8" w:rsidP="00CB6C01">
            <w:pPr>
              <w:spacing w:after="120" w:line="240" w:lineRule="auto"/>
              <w:ind w:left="132"/>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8.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восьмого купона является </w:t>
            </w:r>
            <w:r w:rsidRPr="000150B2">
              <w:rPr>
                <w:rFonts w:ascii="Times New Roman" w:eastAsia="Times New Roman" w:hAnsi="Times New Roman" w:cs="Times New Roman"/>
                <w:bCs/>
                <w:iCs/>
                <w:lang w:eastAsia="ru-RU"/>
              </w:rPr>
              <w:t xml:space="preserve">1274-й (Одна тысяча двести семьдесят четвертый)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0150B2">
              <w:rPr>
                <w:rFonts w:ascii="Times New Roman" w:eastAsia="Times New Roman" w:hAnsi="Times New Roman" w:cs="Times New Roman"/>
                <w:bCs/>
                <w:iCs/>
                <w:lang w:eastAsia="ru-RU"/>
              </w:rPr>
              <w:t xml:space="preserve">1456-й (Одна тысяча четыреста пятьдесят шестой)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autoSpaceDE w:val="0"/>
              <w:autoSpaceDN w:val="0"/>
              <w:spacing w:after="120" w:line="240" w:lineRule="auto"/>
              <w:ind w:left="132"/>
              <w:jc w:val="both"/>
              <w:rPr>
                <w:rFonts w:ascii="Times New Roman" w:eastAsia="Times New Roman" w:hAnsi="Times New Roman" w:cs="Times New Roman"/>
                <w:b/>
                <w:i/>
                <w:lang w:eastAsia="ru-RU"/>
              </w:rPr>
            </w:pPr>
            <w:r w:rsidRPr="000150B2">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0150B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0150B2">
        <w:rPr>
          <w:rFonts w:ascii="Times New Roman" w:eastAsia="Times New Roman" w:hAnsi="Times New Roman" w:cs="Times New Roman"/>
          <w:b/>
          <w:color w:val="000000"/>
          <w:lang w:eastAsia="ru-RU"/>
        </w:rPr>
        <w:t>9.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rPr>
          <w:trHeight w:val="135"/>
        </w:trPr>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девятого купона является </w:t>
            </w:r>
            <w:r w:rsidRPr="000150B2">
              <w:rPr>
                <w:rFonts w:ascii="Times New Roman" w:eastAsia="Times New Roman" w:hAnsi="Times New Roman" w:cs="Times New Roman"/>
                <w:bCs/>
                <w:iCs/>
                <w:lang w:eastAsia="ru-RU"/>
              </w:rPr>
              <w:t xml:space="preserve">1456-й (Одна тысяча четыреста пятьдесят шестой)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0150B2">
              <w:rPr>
                <w:rFonts w:ascii="Times New Roman" w:eastAsia="Times New Roman" w:hAnsi="Times New Roman" w:cs="Times New Roman"/>
                <w:bCs/>
                <w:iCs/>
                <w:lang w:eastAsia="ru-RU"/>
              </w:rPr>
              <w:t xml:space="preserve">1638-й (Одна тысяча шестьсот тридцать восьмой)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autoSpaceDE w:val="0"/>
              <w:autoSpaceDN w:val="0"/>
              <w:spacing w:after="120" w:line="240" w:lineRule="auto"/>
              <w:ind w:left="132"/>
              <w:jc w:val="both"/>
              <w:rPr>
                <w:rFonts w:ascii="Times New Roman" w:eastAsia="Times New Roman" w:hAnsi="Times New Roman" w:cs="Times New Roman"/>
                <w:b/>
                <w:i/>
                <w:lang w:eastAsia="ru-RU"/>
              </w:rPr>
            </w:pPr>
            <w:r w:rsidRPr="000150B2">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0150B2">
              <w:rPr>
                <w:rFonts w:ascii="Times New Roman" w:eastAsia="Times New Roman" w:hAnsi="Times New Roman" w:cs="Times New Roman"/>
                <w:bCs/>
                <w:color w:val="000000"/>
                <w:lang w:eastAsia="zh-CN"/>
              </w:rPr>
              <w:t xml:space="preserve">Порядком </w:t>
            </w:r>
            <w:r w:rsidRPr="000150B2">
              <w:rPr>
                <w:rFonts w:ascii="Times New Roman" w:eastAsia="Times New Roman" w:hAnsi="Times New Roman" w:cs="Times New Roman"/>
                <w:color w:val="000000"/>
                <w:lang w:eastAsia="ru-RU"/>
              </w:rPr>
              <w:t>определения процентной ставки по второму</w:t>
            </w:r>
            <w:r w:rsidRPr="000150B2">
              <w:rPr>
                <w:rFonts w:ascii="Times New Roman" w:eastAsia="Times New Roman" w:hAnsi="Times New Roman" w:cs="Times New Roman"/>
                <w:bCs/>
                <w:color w:val="000000"/>
                <w:lang w:eastAsia="zh-CN"/>
              </w:rPr>
              <w:t xml:space="preserve">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10. Купон:</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десятого купона является </w:t>
            </w:r>
            <w:r w:rsidRPr="000150B2">
              <w:rPr>
                <w:rFonts w:ascii="Times New Roman" w:eastAsia="Times New Roman" w:hAnsi="Times New Roman" w:cs="Times New Roman"/>
                <w:bCs/>
                <w:iCs/>
                <w:lang w:eastAsia="ru-RU"/>
              </w:rPr>
              <w:t xml:space="preserve">1638-й (Одна тысяча шестьсот тридцать восьмой)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0150B2">
              <w:rPr>
                <w:rFonts w:ascii="Times New Roman" w:eastAsia="Times New Roman" w:hAnsi="Times New Roman" w:cs="Times New Roman"/>
                <w:bCs/>
                <w:iCs/>
                <w:lang w:eastAsia="ru-RU"/>
              </w:rPr>
              <w:t xml:space="preserve">1820-й (Одна тысяча восемьсот двадцатый)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autoSpaceDE w:val="0"/>
              <w:autoSpaceDN w:val="0"/>
              <w:spacing w:after="120" w:line="240" w:lineRule="auto"/>
              <w:ind w:left="132"/>
              <w:jc w:val="both"/>
              <w:rPr>
                <w:rFonts w:ascii="Times New Roman" w:eastAsia="Times New Roman" w:hAnsi="Times New Roman" w:cs="Times New Roman"/>
                <w:b/>
                <w:i/>
                <w:lang w:eastAsia="ru-RU"/>
              </w:rPr>
            </w:pPr>
            <w:r w:rsidRPr="000150B2">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0150B2">
              <w:rPr>
                <w:rFonts w:ascii="Times New Roman" w:eastAsia="Times New Roman" w:hAnsi="Times New Roman" w:cs="Times New Roman"/>
                <w:bCs/>
                <w:color w:val="000000"/>
                <w:lang w:eastAsia="zh-CN"/>
              </w:rPr>
              <w:t>Порядком определения</w:t>
            </w:r>
            <w:r w:rsidRPr="000150B2">
              <w:rPr>
                <w:rFonts w:ascii="Times New Roman" w:eastAsia="Times New Roman" w:hAnsi="Times New Roman" w:cs="Times New Roman"/>
                <w:b/>
                <w:i/>
                <w:lang w:eastAsia="ru-RU"/>
              </w:rPr>
              <w:t xml:space="preserve"> процентной ставки </w:t>
            </w:r>
            <w:r w:rsidRPr="000150B2">
              <w:rPr>
                <w:rFonts w:ascii="Times New Roman" w:eastAsia="Times New Roman" w:hAnsi="Times New Roman" w:cs="Times New Roman"/>
                <w:bCs/>
                <w:color w:val="000000"/>
                <w:lang w:eastAsia="zh-CN"/>
              </w:rPr>
              <w:t xml:space="preserve">по второму и последующим купонам, описанным </w:t>
            </w:r>
            <w:r w:rsidRPr="000150B2">
              <w:rPr>
                <w:rFonts w:ascii="Times New Roman" w:eastAsia="Times New Roman" w:hAnsi="Times New Roman" w:cs="Times New Roman"/>
                <w:color w:val="000000"/>
                <w:lang w:eastAsia="ru-RU"/>
              </w:rPr>
              <w:t xml:space="preserve">в </w:t>
            </w:r>
            <w:r w:rsidRPr="000150B2">
              <w:rPr>
                <w:rFonts w:ascii="Times New Roman" w:eastAsia="Times New Roman" w:hAnsi="Times New Roman" w:cs="Times New Roman"/>
                <w:bCs/>
                <w:iCs/>
                <w:color w:val="000000"/>
                <w:lang w:eastAsia="ru-RU"/>
              </w:rPr>
              <w:t>настоящем пункте</w:t>
            </w:r>
            <w:r w:rsidRPr="000150B2">
              <w:rPr>
                <w:rFonts w:ascii="Times New Roman" w:eastAsia="Times New Roman" w:hAnsi="Times New Roman" w:cs="Times New Roman"/>
                <w:bCs/>
                <w:color w:val="000000"/>
                <w:lang w:eastAsia="zh-CN"/>
              </w:rPr>
              <w:t xml:space="preserve"> ниже</w:t>
            </w:r>
            <w:r w:rsidRPr="000150B2">
              <w:rPr>
                <w:rFonts w:ascii="Times New Roman" w:eastAsia="Times New Roman" w:hAnsi="Times New Roman" w:cs="Times New Roman"/>
                <w:color w:val="000000"/>
                <w:lang w:eastAsia="ru-RU"/>
              </w:rPr>
              <w:t>.</w:t>
            </w:r>
          </w:p>
          <w:p w:rsidR="00AA03F8" w:rsidRPr="000150B2" w:rsidRDefault="00AA03F8" w:rsidP="00CB6C01">
            <w:pPr>
              <w:spacing w:after="120" w:line="240" w:lineRule="auto"/>
              <w:ind w:left="132"/>
              <w:jc w:val="both"/>
              <w:rPr>
                <w:rFonts w:ascii="Times New Roman" w:eastAsia="SimSun" w:hAnsi="Times New Roman" w:cs="Times New Roman"/>
                <w:color w:val="000000"/>
                <w:lang w:eastAsia="ru-RU"/>
              </w:rPr>
            </w:pPr>
            <w:r w:rsidRPr="000150B2">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0150B2">
              <w:rPr>
                <w:rFonts w:ascii="Times New Roman" w:eastAsia="Times New Roman" w:hAnsi="Times New Roman" w:cs="Times New Roman"/>
                <w:bCs/>
                <w:iCs/>
                <w:color w:val="000000"/>
                <w:lang w:eastAsia="ru-RU"/>
              </w:rPr>
              <w:t>в соответствии с Порядком определения размера</w:t>
            </w:r>
            <w:r w:rsidRPr="000150B2">
              <w:rPr>
                <w:rFonts w:ascii="Times New Roman" w:eastAsia="Times New Roman" w:hAnsi="Times New Roman" w:cs="Times New Roman"/>
                <w:color w:val="000000"/>
                <w:lang w:eastAsia="ru-RU"/>
              </w:rPr>
              <w:t xml:space="preserve"> дохода</w:t>
            </w:r>
            <w:r w:rsidRPr="000150B2">
              <w:rPr>
                <w:rFonts w:ascii="Times New Roman" w:eastAsia="Times New Roman" w:hAnsi="Times New Roman" w:cs="Times New Roman"/>
                <w:bCs/>
                <w:iCs/>
                <w:color w:val="000000"/>
                <w:lang w:eastAsia="ru-RU"/>
              </w:rPr>
              <w:t>, выплачиваемого</w:t>
            </w:r>
            <w:r w:rsidRPr="000150B2">
              <w:rPr>
                <w:rFonts w:ascii="Times New Roman" w:eastAsia="Times New Roman" w:hAnsi="Times New Roman" w:cs="Times New Roman"/>
                <w:color w:val="000000"/>
                <w:lang w:eastAsia="ru-RU"/>
              </w:rPr>
              <w:t xml:space="preserve"> по </w:t>
            </w:r>
            <w:r w:rsidRPr="000150B2">
              <w:rPr>
                <w:rFonts w:ascii="Times New Roman" w:eastAsia="Times New Roman" w:hAnsi="Times New Roman" w:cs="Times New Roman"/>
                <w:bCs/>
                <w:iCs/>
                <w:color w:val="000000"/>
                <w:lang w:eastAsia="ru-RU"/>
              </w:rPr>
              <w:t>каждому купону, указанным</w:t>
            </w:r>
            <w:r w:rsidRPr="000150B2">
              <w:rPr>
                <w:rFonts w:ascii="Times New Roman" w:eastAsia="Times New Roman" w:hAnsi="Times New Roman" w:cs="Times New Roman"/>
                <w:color w:val="000000"/>
                <w:lang w:eastAsia="ru-RU"/>
              </w:rPr>
              <w:t xml:space="preserve"> в </w:t>
            </w:r>
            <w:r w:rsidRPr="000150B2">
              <w:rPr>
                <w:rFonts w:ascii="Times New Roman" w:eastAsia="Times New Roman" w:hAnsi="Times New Roman" w:cs="Times New Roman"/>
                <w:bCs/>
                <w:iCs/>
                <w:color w:val="000000"/>
                <w:lang w:eastAsia="ru-RU"/>
              </w:rPr>
              <w:t>настоящем пункте выше.</w:t>
            </w:r>
          </w:p>
        </w:tc>
      </w:tr>
    </w:tbl>
    <w:p w:rsidR="00AA03F8" w:rsidRPr="000150B2" w:rsidRDefault="00AA03F8" w:rsidP="00AA03F8">
      <w:pPr>
        <w:autoSpaceDE w:val="0"/>
        <w:autoSpaceDN w:val="0"/>
        <w:spacing w:after="120" w:line="240" w:lineRule="auto"/>
        <w:jc w:val="both"/>
        <w:rPr>
          <w:rFonts w:ascii="Times New Roman" w:eastAsia="Times New Roman" w:hAnsi="Times New Roman" w:cs="Times New Roman"/>
          <w:lang w:val="x-none" w:eastAsia="x-none"/>
        </w:rPr>
      </w:pPr>
      <w:r w:rsidRPr="000150B2">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0150B2">
        <w:rPr>
          <w:rFonts w:ascii="Times New Roman" w:eastAsia="Times New Roman" w:hAnsi="Times New Roman" w:cs="Times New Roman"/>
          <w:lang w:val="x-none" w:eastAsia="x-none"/>
        </w:rPr>
        <w:t>.</w:t>
      </w:r>
    </w:p>
    <w:p w:rsidR="00AA03F8" w:rsidRPr="000150B2" w:rsidRDefault="00AA03F8" w:rsidP="00AA03F8">
      <w:pPr>
        <w:spacing w:after="120" w:line="240" w:lineRule="auto"/>
        <w:jc w:val="both"/>
        <w:rPr>
          <w:rFonts w:ascii="Times New Roman" w:eastAsia="Times New Roman" w:hAnsi="Times New Roman" w:cs="Times New Roman"/>
          <w:bCs/>
          <w:color w:val="000000"/>
          <w:u w:val="single"/>
          <w:lang w:eastAsia="zh-CN"/>
        </w:rPr>
      </w:pPr>
      <w:r w:rsidRPr="000150B2">
        <w:rPr>
          <w:rFonts w:ascii="Times New Roman" w:eastAsia="Times New Roman" w:hAnsi="Times New Roman" w:cs="Times New Roman"/>
          <w:bCs/>
          <w:color w:val="000000"/>
          <w:u w:val="single"/>
          <w:lang w:eastAsia="zh-CN"/>
        </w:rPr>
        <w:lastRenderedPageBreak/>
        <w:t xml:space="preserve">Порядок определения процентной ставки по второму и последующим купонам: </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AA03F8" w:rsidRPr="000150B2" w:rsidRDefault="00AA03F8" w:rsidP="00AA03F8">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0150B2">
        <w:rPr>
          <w:rFonts w:ascii="Times New Roman" w:eastAsia="Times New Roman" w:hAnsi="Times New Roman" w:cs="Times New Roman"/>
          <w:bCs/>
          <w:lang w:eastAsia="ru-RU"/>
        </w:rPr>
        <w:t>- в Ленте новостей – не позднее 1 дня;</w:t>
      </w:r>
    </w:p>
    <w:p w:rsidR="00AA03F8" w:rsidRPr="000150B2" w:rsidRDefault="00AA03F8" w:rsidP="00AA03F8">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0150B2">
        <w:rPr>
          <w:rFonts w:ascii="Times New Roman" w:eastAsia="Times New Roman" w:hAnsi="Times New Roman" w:cs="Times New Roman"/>
          <w:bCs/>
          <w:lang w:eastAsia="ru-RU"/>
        </w:rPr>
        <w:t xml:space="preserve">-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bCs/>
          <w:lang w:eastAsia="ru-RU"/>
        </w:rPr>
        <w:t>- не позднее 2 (Двух) дней.</w:t>
      </w:r>
    </w:p>
    <w:p w:rsidR="00AA03F8" w:rsidRPr="000150B2" w:rsidRDefault="00AA03F8" w:rsidP="00AA03F8">
      <w:pPr>
        <w:adjustRightInd w:val="0"/>
        <w:spacing w:after="120" w:line="240" w:lineRule="auto"/>
        <w:jc w:val="both"/>
        <w:outlineLvl w:val="2"/>
        <w:rPr>
          <w:rFonts w:ascii="Times New Roman" w:eastAsia="Times New Roman" w:hAnsi="Times New Roman" w:cs="Times New Roman"/>
          <w:lang w:eastAsia="ru-RU"/>
        </w:rPr>
      </w:pPr>
      <w:r w:rsidRPr="000150B2">
        <w:rPr>
          <w:rFonts w:ascii="Times New Roman" w:eastAsia="Times New Roman" w:hAnsi="Times New Roman" w:cs="Times New Roman"/>
        </w:rPr>
        <w:t xml:space="preserve">При этом публикация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rPr>
        <w:t>осуществляется после публикации в Ленте новостей</w:t>
      </w:r>
      <w:r w:rsidRPr="000150B2">
        <w:rPr>
          <w:rFonts w:ascii="Times New Roman" w:eastAsia="Times New Roman" w:hAnsi="Times New Roman" w:cs="Times New Roman"/>
          <w:lang w:eastAsia="ru-RU"/>
        </w:rPr>
        <w:t>.</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0150B2">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0150B2">
        <w:rPr>
          <w:rFonts w:ascii="Times New Roman" w:eastAsia="Times New Roman" w:hAnsi="Times New Roman" w:cs="Times New Roman"/>
          <w:lang w:eastAsia="ru-RU"/>
        </w:rPr>
        <w:t xml:space="preserve">путем раскрытия в форме сообщения о существенном факте  </w:t>
      </w:r>
      <w:r w:rsidRPr="000150B2">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AA03F8" w:rsidRPr="000150B2" w:rsidRDefault="00AA03F8" w:rsidP="00AA03F8">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0150B2">
        <w:rPr>
          <w:rFonts w:ascii="Times New Roman" w:eastAsia="Times New Roman" w:hAnsi="Times New Roman" w:cs="Times New Roman"/>
          <w:bCs/>
          <w:lang w:eastAsia="ru-RU"/>
        </w:rPr>
        <w:t>- в Ленте новостей – не позднее 1 дня;</w:t>
      </w:r>
    </w:p>
    <w:p w:rsidR="00AA03F8" w:rsidRPr="000150B2" w:rsidRDefault="00AA03F8" w:rsidP="00AA03F8">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0150B2">
        <w:rPr>
          <w:rFonts w:ascii="Times New Roman" w:eastAsia="Times New Roman" w:hAnsi="Times New Roman" w:cs="Times New Roman"/>
          <w:bCs/>
          <w:lang w:eastAsia="ru-RU"/>
        </w:rPr>
        <w:t xml:space="preserve">-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bCs/>
          <w:lang w:eastAsia="ru-RU"/>
        </w:rPr>
        <w:t>- не позднее 2 (Двух) дней.</w:t>
      </w:r>
    </w:p>
    <w:p w:rsidR="00AA03F8" w:rsidRPr="000150B2" w:rsidRDefault="00AA03F8" w:rsidP="00AA03F8">
      <w:pPr>
        <w:adjustRightInd w:val="0"/>
        <w:spacing w:after="120" w:line="240" w:lineRule="auto"/>
        <w:jc w:val="both"/>
        <w:outlineLvl w:val="2"/>
        <w:rPr>
          <w:rFonts w:ascii="Times New Roman" w:eastAsia="Times New Roman" w:hAnsi="Times New Roman" w:cs="Times New Roman"/>
          <w:lang w:eastAsia="ru-RU"/>
        </w:rPr>
      </w:pPr>
      <w:r w:rsidRPr="000150B2">
        <w:rPr>
          <w:rFonts w:ascii="Times New Roman" w:eastAsia="Times New Roman" w:hAnsi="Times New Roman" w:cs="Times New Roman"/>
        </w:rPr>
        <w:t xml:space="preserve">При этом публикация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rPr>
        <w:t>осуществляется после публикации в Ленте новостей</w:t>
      </w:r>
      <w:r w:rsidRPr="000150B2">
        <w:rPr>
          <w:rFonts w:ascii="Times New Roman" w:eastAsia="Times New Roman" w:hAnsi="Times New Roman" w:cs="Times New Roman"/>
          <w:lang w:eastAsia="ru-RU"/>
        </w:rPr>
        <w:t>.</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lastRenderedPageBreak/>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AA03F8" w:rsidRPr="000150B2" w:rsidRDefault="00AA03F8" w:rsidP="00AA03F8">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0150B2">
        <w:rPr>
          <w:rFonts w:ascii="Times New Roman" w:eastAsia="Times New Roman" w:hAnsi="Times New Roman" w:cs="Times New Roman"/>
          <w:bCs/>
          <w:lang w:eastAsia="ru-RU"/>
        </w:rPr>
        <w:t>- в Ленте новостей – не позднее 1 дня;</w:t>
      </w:r>
    </w:p>
    <w:p w:rsidR="00AA03F8" w:rsidRPr="000150B2" w:rsidRDefault="00AA03F8" w:rsidP="00AA03F8">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0150B2">
        <w:rPr>
          <w:rFonts w:ascii="Times New Roman" w:eastAsia="Times New Roman" w:hAnsi="Times New Roman" w:cs="Times New Roman"/>
          <w:bCs/>
          <w:lang w:eastAsia="ru-RU"/>
        </w:rPr>
        <w:t xml:space="preserve">-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bCs/>
          <w:lang w:eastAsia="ru-RU"/>
        </w:rPr>
        <w:t>- не позднее 2 (Двух) дней.</w:t>
      </w:r>
    </w:p>
    <w:p w:rsidR="00AA03F8" w:rsidRPr="000150B2" w:rsidRDefault="00AA03F8" w:rsidP="00AA03F8">
      <w:pPr>
        <w:adjustRightInd w:val="0"/>
        <w:spacing w:after="120" w:line="240" w:lineRule="auto"/>
        <w:jc w:val="both"/>
        <w:outlineLvl w:val="2"/>
        <w:rPr>
          <w:rFonts w:ascii="Times New Roman" w:eastAsia="Times New Roman" w:hAnsi="Times New Roman" w:cs="Times New Roman"/>
          <w:lang w:eastAsia="ru-RU"/>
        </w:rPr>
      </w:pPr>
      <w:r w:rsidRPr="000150B2">
        <w:rPr>
          <w:rFonts w:ascii="Times New Roman" w:eastAsia="Times New Roman" w:hAnsi="Times New Roman" w:cs="Times New Roman"/>
        </w:rPr>
        <w:t xml:space="preserve">При этом публикация </w:t>
      </w:r>
      <w:r w:rsidRPr="000150B2">
        <w:rPr>
          <w:rFonts w:ascii="Times New Roman" w:eastAsia="Times New Roman" w:hAnsi="Times New Roman" w:cs="Times New Roman"/>
          <w:bCs/>
          <w:iCs/>
          <w:lang w:eastAsia="ru-RU"/>
        </w:rPr>
        <w:t xml:space="preserve">на страницах Эмитента в сети Интернет </w:t>
      </w:r>
      <w:r w:rsidRPr="000150B2">
        <w:rPr>
          <w:rFonts w:ascii="Times New Roman" w:eastAsia="Times New Roman" w:hAnsi="Times New Roman" w:cs="Times New Roman"/>
        </w:rPr>
        <w:t>осуществляется после публикации в Ленте новостей</w:t>
      </w:r>
      <w:r w:rsidRPr="000150B2">
        <w:rPr>
          <w:rFonts w:ascii="Times New Roman" w:eastAsia="Times New Roman" w:hAnsi="Times New Roman" w:cs="Times New Roman"/>
          <w:lang w:eastAsia="ru-RU"/>
        </w:rPr>
        <w:t>.</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lang w:val="x-none" w:eastAsia="x-none"/>
        </w:rPr>
      </w:pPr>
      <w:r w:rsidRPr="000150B2">
        <w:rPr>
          <w:rFonts w:ascii="Times New Roman" w:eastAsia="Times New Roman" w:hAnsi="Times New Roman" w:cs="Times New Roman"/>
          <w:bCs/>
          <w:iCs/>
          <w:lang w:val="x-none" w:eastAsia="x-none"/>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
          <w:bCs/>
          <w:lang w:eastAsia="ru-RU"/>
        </w:rPr>
      </w:pPr>
      <w:r w:rsidRPr="000150B2">
        <w:rPr>
          <w:rFonts w:ascii="Times New Roman" w:eastAsia="Times New Roman" w:hAnsi="Times New Roman" w:cs="Times New Roman"/>
          <w:b/>
          <w:bCs/>
          <w:lang w:eastAsia="ru-RU"/>
        </w:rPr>
        <w:t>9.3. Порядок определения дохода, выплачиваемого по каждой облигации</w:t>
      </w:r>
    </w:p>
    <w:p w:rsidR="00AA03F8" w:rsidRPr="000150B2" w:rsidRDefault="00AA03F8" w:rsidP="00AA03F8">
      <w:pPr>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AA03F8" w:rsidRPr="000150B2" w:rsidRDefault="00AA03F8" w:rsidP="00AA03F8">
      <w:pPr>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AA03F8" w:rsidRPr="000150B2" w:rsidRDefault="00AA03F8" w:rsidP="00AA03F8">
      <w:pPr>
        <w:widowControl w:val="0"/>
        <w:adjustRightInd w:val="0"/>
        <w:spacing w:after="120" w:line="240" w:lineRule="auto"/>
        <w:jc w:val="both"/>
        <w:rPr>
          <w:rFonts w:ascii="Times New Roman" w:eastAsia="Times New Roman" w:hAnsi="Times New Roman" w:cs="Times New Roman"/>
          <w:bCs/>
          <w:iCs/>
          <w:u w:val="single"/>
          <w:lang w:eastAsia="ru-RU"/>
        </w:rPr>
      </w:pPr>
      <w:r w:rsidRPr="000150B2">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0150B2">
        <w:rPr>
          <w:rFonts w:ascii="Times New Roman" w:eastAsia="Times New Roman" w:hAnsi="Times New Roman" w:cs="Times New Roman"/>
          <w:bCs/>
          <w:iCs/>
          <w:u w:val="single"/>
          <w:lang w:eastAsia="ru-RU"/>
        </w:rPr>
        <w:t>:</w:t>
      </w:r>
      <w:r w:rsidRPr="000150B2">
        <w:rPr>
          <w:rFonts w:ascii="Times New Roman" w:eastAsia="Times New Roman" w:hAnsi="Times New Roman" w:cs="Times New Roman"/>
          <w:u w:val="single"/>
          <w:lang w:eastAsia="ru-RU"/>
        </w:rPr>
        <w:t xml:space="preserve"> </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AA03F8" w:rsidRPr="000150B2" w:rsidRDefault="00AA03F8" w:rsidP="00AA03F8">
      <w:pPr>
        <w:autoSpaceDE w:val="0"/>
        <w:autoSpaceDN w:val="0"/>
        <w:spacing w:after="120" w:line="240" w:lineRule="auto"/>
        <w:jc w:val="both"/>
        <w:rPr>
          <w:rFonts w:ascii="Times New Roman" w:hAnsi="Times New Roman" w:cs="Times New Roman"/>
          <w:b/>
        </w:rPr>
      </w:pPr>
      <w:r w:rsidRPr="000150B2">
        <w:rPr>
          <w:rFonts w:ascii="Times New Roman" w:eastAsia="Times New Roman" w:hAnsi="Times New Roman" w:cs="Times New Roman"/>
          <w:bCs/>
          <w:iCs/>
          <w:lang w:val="x-none" w:eastAsia="x-none"/>
        </w:rPr>
        <w:t>К</w:t>
      </w:r>
      <w:r w:rsidRPr="000150B2">
        <w:rPr>
          <w:rFonts w:ascii="Times New Roman" w:eastAsia="Times New Roman" w:hAnsi="Times New Roman" w:cs="Times New Roman"/>
          <w:bCs/>
          <w:iCs/>
          <w:lang w:val="fr-FR" w:eastAsia="x-none"/>
        </w:rPr>
        <w:t>j = Cj * Nom * (T(j) - T(j -</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val="fr-FR" w:eastAsia="x-none"/>
        </w:rPr>
        <w:t>1))/ 365/ 100 %,</w:t>
      </w:r>
      <w:r w:rsidRPr="000150B2">
        <w:rPr>
          <w:rFonts w:ascii="Times New Roman" w:eastAsia="Times New Roman" w:hAnsi="Times New Roman" w:cs="Times New Roman"/>
          <w:bCs/>
          <w:iCs/>
          <w:lang w:eastAsia="x-none"/>
        </w:rPr>
        <w:t xml:space="preserve">     </w:t>
      </w:r>
      <w:r w:rsidRPr="000150B2">
        <w:rPr>
          <w:rFonts w:ascii="Times New Roman" w:eastAsia="Times New Roman" w:hAnsi="Times New Roman" w:cs="Times New Roman"/>
          <w:b/>
          <w:bCs/>
          <w:iCs/>
          <w:lang w:eastAsia="x-none"/>
        </w:rPr>
        <w:t>(Формула 1)</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где</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порядковый номер купонного периода 1, 2, 3,…10;</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Kj</w:t>
      </w:r>
      <w:r w:rsidRPr="000150B2">
        <w:rPr>
          <w:rFonts w:ascii="Times New Roman" w:eastAsia="Times New Roman" w:hAnsi="Times New Roman" w:cs="Times New Roman"/>
          <w:bCs/>
          <w:iCs/>
          <w:lang w:val="x-none" w:eastAsia="x-none"/>
        </w:rPr>
        <w:t xml:space="preserve"> - сумма купонной выплаты по каждой Биржев</w:t>
      </w:r>
      <w:r w:rsidRPr="000150B2">
        <w:rPr>
          <w:rFonts w:ascii="Times New Roman" w:eastAsia="Times New Roman" w:hAnsi="Times New Roman" w:cs="Times New Roman"/>
          <w:bCs/>
          <w:iCs/>
          <w:lang w:eastAsia="x-none"/>
        </w:rPr>
        <w:t>ой</w:t>
      </w:r>
      <w:r w:rsidRPr="000150B2">
        <w:rPr>
          <w:rFonts w:ascii="Times New Roman" w:eastAsia="Times New Roman" w:hAnsi="Times New Roman" w:cs="Times New Roman"/>
          <w:bCs/>
          <w:iCs/>
          <w:lang w:val="x-none" w:eastAsia="x-none"/>
        </w:rPr>
        <w:t xml:space="preserve"> облигации, руб</w:t>
      </w:r>
      <w:r w:rsidRPr="000150B2">
        <w:rPr>
          <w:rFonts w:ascii="Times New Roman" w:eastAsia="Times New Roman" w:hAnsi="Times New Roman" w:cs="Times New Roman"/>
          <w:bCs/>
          <w:iCs/>
          <w:lang w:eastAsia="x-none"/>
        </w:rPr>
        <w:t>лей</w:t>
      </w:r>
      <w:r w:rsidRPr="000150B2">
        <w:rPr>
          <w:rFonts w:ascii="Times New Roman" w:eastAsia="Times New Roman" w:hAnsi="Times New Roman" w:cs="Times New Roman"/>
          <w:bCs/>
          <w:iCs/>
          <w:lang w:val="x-none" w:eastAsia="x-none"/>
        </w:rPr>
        <w:t>;</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Nom</w:t>
      </w:r>
      <w:r w:rsidRPr="000150B2">
        <w:rPr>
          <w:rFonts w:ascii="Times New Roman" w:eastAsia="Times New Roman" w:hAnsi="Times New Roman" w:cs="Times New Roman"/>
          <w:bCs/>
          <w:iCs/>
          <w:lang w:val="x-none" w:eastAsia="x-none"/>
        </w:rPr>
        <w:t xml:space="preserve"> –</w:t>
      </w:r>
      <w:r w:rsidRPr="000150B2">
        <w:rPr>
          <w:rFonts w:ascii="Times New Roman" w:hAnsi="Times New Roman" w:cs="Times New Roman"/>
        </w:rPr>
        <w:t xml:space="preserve"> </w:t>
      </w:r>
      <w:r w:rsidRPr="000150B2">
        <w:rPr>
          <w:rFonts w:ascii="Times New Roman" w:eastAsia="Times New Roman" w:hAnsi="Times New Roman" w:cs="Times New Roman"/>
          <w:bCs/>
          <w:iCs/>
          <w:lang w:val="x-none" w:eastAsia="x-none"/>
        </w:rPr>
        <w:t>номинальн</w:t>
      </w:r>
      <w:r w:rsidRPr="000150B2">
        <w:rPr>
          <w:rFonts w:ascii="Times New Roman" w:eastAsia="Times New Roman" w:hAnsi="Times New Roman" w:cs="Times New Roman"/>
          <w:bCs/>
          <w:iCs/>
          <w:lang w:eastAsia="x-none"/>
        </w:rPr>
        <w:t>ая</w:t>
      </w:r>
      <w:r w:rsidRPr="000150B2">
        <w:rPr>
          <w:rFonts w:ascii="Times New Roman" w:eastAsia="Times New Roman" w:hAnsi="Times New Roman" w:cs="Times New Roman"/>
          <w:bCs/>
          <w:iCs/>
          <w:lang w:val="x-none" w:eastAsia="x-none"/>
        </w:rPr>
        <w:t xml:space="preserve"> стоимост</w:t>
      </w:r>
      <w:r w:rsidRPr="000150B2">
        <w:rPr>
          <w:rFonts w:ascii="Times New Roman" w:eastAsia="Times New Roman" w:hAnsi="Times New Roman" w:cs="Times New Roman"/>
          <w:bCs/>
          <w:iCs/>
          <w:lang w:eastAsia="x-none"/>
        </w:rPr>
        <w:t>ь</w:t>
      </w:r>
      <w:r w:rsidRPr="000150B2">
        <w:rPr>
          <w:rFonts w:ascii="Times New Roman" w:eastAsia="Times New Roman" w:hAnsi="Times New Roman" w:cs="Times New Roman"/>
          <w:bCs/>
          <w:iCs/>
          <w:lang w:val="x-none" w:eastAsia="x-none"/>
        </w:rPr>
        <w:t xml:space="preserve"> одной Биржевой облигации, рублей;</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Cj</w:t>
      </w:r>
      <w:r w:rsidRPr="000150B2">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AA03F8" w:rsidRPr="000150B2" w:rsidRDefault="00AA03F8" w:rsidP="00AA03F8">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T(</w:t>
      </w:r>
      <w:r w:rsidRPr="000150B2">
        <w:rPr>
          <w:rFonts w:ascii="Times New Roman" w:eastAsia="Times New Roman" w:hAnsi="Times New Roman" w:cs="Times New Roman"/>
          <w:bCs/>
          <w:iCs/>
          <w:lang w:val="en-US" w:eastAsia="ru-RU"/>
        </w:rPr>
        <w:t>j</w:t>
      </w:r>
      <w:r w:rsidRPr="000150B2">
        <w:rPr>
          <w:rFonts w:ascii="Times New Roman" w:eastAsia="Times New Roman" w:hAnsi="Times New Roman" w:cs="Times New Roman"/>
          <w:bCs/>
          <w:iCs/>
          <w:lang w:eastAsia="ru-RU"/>
        </w:rPr>
        <w:t>) - дата окончания j-го купонного периода;</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x-none" w:eastAsia="x-none"/>
        </w:rPr>
        <w:t>T(</w:t>
      </w: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fr-FR" w:eastAsia="x-none"/>
        </w:rPr>
        <w:t>T(j) - T(j -</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val="fr-FR" w:eastAsia="x-none"/>
        </w:rPr>
        <w:t>1)</w:t>
      </w:r>
      <w:r w:rsidRPr="000150B2">
        <w:rPr>
          <w:rFonts w:ascii="Times New Roman" w:eastAsia="Times New Roman" w:hAnsi="Times New Roman" w:cs="Times New Roman"/>
          <w:bCs/>
          <w:iCs/>
          <w:lang w:val="x-none" w:eastAsia="x-none"/>
        </w:rPr>
        <w:t xml:space="preserve"> – длительность купонного периода, дни.</w:t>
      </w:r>
    </w:p>
    <w:p w:rsidR="00AA03F8" w:rsidRPr="000150B2" w:rsidRDefault="00AA03F8" w:rsidP="00AA03F8">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A03F8" w:rsidRPr="000150B2" w:rsidRDefault="00AA03F8" w:rsidP="00AA03F8">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A03F8" w:rsidRPr="000150B2" w:rsidTr="00CB6C01">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Размер купонного (процентного) дохода</w:t>
            </w:r>
          </w:p>
        </w:tc>
      </w:tr>
      <w:tr w:rsidR="00AA03F8" w:rsidRPr="000150B2" w:rsidTr="00CB6C01">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r w:rsidRPr="000150B2">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b/>
                <w:bCs/>
                <w:color w:val="000000"/>
                <w:lang w:eastAsia="ru-RU"/>
              </w:rPr>
            </w:pPr>
          </w:p>
        </w:tc>
      </w:tr>
    </w:tbl>
    <w:p w:rsidR="00AA03F8" w:rsidRPr="000150B2" w:rsidRDefault="00AA03F8" w:rsidP="00AA03F8">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
          <w:color w:val="000000"/>
          <w:lang w:eastAsia="ru-RU"/>
        </w:rPr>
        <w:t>1. Купон:</w:t>
      </w:r>
      <w:r w:rsidRPr="000150B2">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0150B2">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xml:space="preserve">Процентная ставка по первому купону </w:t>
            </w:r>
            <w:r w:rsidRPr="000150B2">
              <w:rPr>
                <w:rFonts w:ascii="Times New Roman" w:eastAsia="Times New Roman" w:hAnsi="Times New Roman" w:cs="Times New Roman"/>
                <w:color w:val="000000"/>
                <w:lang w:eastAsia="ru-RU"/>
              </w:rPr>
              <w:t>составляет 13,5</w:t>
            </w:r>
            <w:r w:rsidR="00026009" w:rsidRPr="000150B2">
              <w:rPr>
                <w:rFonts w:ascii="Times New Roman" w:eastAsia="Times New Roman" w:hAnsi="Times New Roman" w:cs="Times New Roman"/>
                <w:color w:val="000000"/>
                <w:lang w:eastAsia="ru-RU"/>
              </w:rPr>
              <w:t>0</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Cs/>
                <w:iCs/>
                <w:lang w:eastAsia="ru-RU"/>
              </w:rPr>
              <w:t xml:space="preserve">% годовых </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lang w:eastAsia="ru-RU"/>
              </w:rPr>
              <w:t>установлена Приказом Генерального директора Эмитента № 09-ОД от 06.11.2015</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bCs/>
                <w:iCs/>
                <w:lang w:eastAsia="ru-RU"/>
              </w:rPr>
              <w:t>.</w:t>
            </w:r>
          </w:p>
          <w:p w:rsidR="009C49C1" w:rsidRPr="000150B2" w:rsidRDefault="009C49C1" w:rsidP="009C49C1">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Размер дохода на одну Биржевую облигацию – 67 рублей 32 копеек.</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rPr>
          <w:trHeight w:val="1928"/>
        </w:trPr>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второго купона является </w:t>
            </w:r>
            <w:r w:rsidRPr="000150B2">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0150B2">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8402EC" w:rsidRPr="000150B2" w:rsidRDefault="008402EC" w:rsidP="00AB1AAD">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color w:val="000000"/>
                <w:lang w:eastAsia="ru-RU"/>
              </w:rPr>
              <w:t xml:space="preserve">Процентная ставка по второму купону </w:t>
            </w:r>
            <w:r w:rsidRPr="000150B2">
              <w:rPr>
                <w:rFonts w:ascii="Times New Roman" w:eastAsia="Times New Roman" w:hAnsi="Times New Roman" w:cs="Times New Roman"/>
                <w:color w:val="000000"/>
                <w:lang w:eastAsia="ru-RU"/>
              </w:rPr>
              <w:t>составляет 13,5</w:t>
            </w:r>
            <w:r w:rsidR="00026009" w:rsidRPr="000150B2">
              <w:rPr>
                <w:rFonts w:ascii="Times New Roman" w:eastAsia="Times New Roman" w:hAnsi="Times New Roman" w:cs="Times New Roman"/>
                <w:color w:val="000000"/>
                <w:lang w:eastAsia="ru-RU"/>
              </w:rPr>
              <w:t>0</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Cs/>
                <w:iCs/>
                <w:lang w:eastAsia="ru-RU"/>
              </w:rPr>
              <w:t xml:space="preserve">% годовых </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lang w:eastAsia="ru-RU"/>
              </w:rPr>
              <w:t>установлена Приказом Генерального директора Эмитента № 22-ОД от 25.04.2016</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bCs/>
                <w:iCs/>
                <w:lang w:eastAsia="ru-RU"/>
              </w:rPr>
              <w:t>.</w:t>
            </w:r>
          </w:p>
          <w:p w:rsidR="00AB1AAD" w:rsidRPr="000150B2" w:rsidRDefault="00AB1AAD" w:rsidP="00AB1AAD">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Размер дохода на одну Биржевую облигацию – 67 рублей 32 копеек.</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третьего купона является  </w:t>
            </w:r>
            <w:r w:rsidRPr="000150B2">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0150B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xml:space="preserve">Процентная ставка по третьему купону </w:t>
            </w:r>
            <w:r w:rsidRPr="000150B2">
              <w:rPr>
                <w:rFonts w:ascii="Times New Roman" w:eastAsia="Times New Roman" w:hAnsi="Times New Roman" w:cs="Times New Roman"/>
                <w:color w:val="000000"/>
                <w:lang w:eastAsia="ru-RU"/>
              </w:rPr>
              <w:t>составляет 12,5</w:t>
            </w:r>
            <w:r w:rsidR="00026009" w:rsidRPr="000150B2">
              <w:rPr>
                <w:rFonts w:ascii="Times New Roman" w:eastAsia="Times New Roman" w:hAnsi="Times New Roman" w:cs="Times New Roman"/>
                <w:color w:val="000000"/>
                <w:lang w:eastAsia="ru-RU"/>
              </w:rPr>
              <w:t>0</w:t>
            </w:r>
            <w:r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bCs/>
                <w:iCs/>
                <w:lang w:eastAsia="ru-RU"/>
              </w:rPr>
              <w:t xml:space="preserve">% годовых </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lang w:eastAsia="ru-RU"/>
              </w:rPr>
              <w:t>установлена Приказом Генерального директора Эмитента № 25-ОД от 07.10.2016</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bCs/>
                <w:iCs/>
                <w:lang w:eastAsia="ru-RU"/>
              </w:rPr>
              <w:t>.</w:t>
            </w:r>
          </w:p>
          <w:p w:rsidR="00AB1AAD" w:rsidRPr="000150B2" w:rsidRDefault="00AB1AAD" w:rsidP="00AB1AAD">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Размер дохода на одну Биржевую облигацию – 62 рублей 33 копеек.</w:t>
            </w:r>
          </w:p>
          <w:p w:rsidR="00AA03F8" w:rsidRPr="000150B2" w:rsidRDefault="00AA03F8" w:rsidP="00CB6C01">
            <w:pPr>
              <w:spacing w:after="120" w:line="240" w:lineRule="auto"/>
              <w:jc w:val="both"/>
              <w:rPr>
                <w:rFonts w:ascii="Times New Roman" w:eastAsia="Times New Roman" w:hAnsi="Times New Roman" w:cs="Times New Roman"/>
                <w:color w:val="000000"/>
                <w:lang w:eastAsia="ru-RU"/>
              </w:rPr>
            </w:pP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0150B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0150B2">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color w:val="000000"/>
                <w:lang w:val="x-none" w:eastAsia="ru-RU"/>
              </w:rPr>
              <w:t>Процентная ставка по</w:t>
            </w:r>
            <w:r w:rsidRPr="000150B2">
              <w:rPr>
                <w:rFonts w:ascii="Times New Roman" w:eastAsia="Times New Roman" w:hAnsi="Times New Roman" w:cs="Times New Roman"/>
                <w:color w:val="000000"/>
                <w:lang w:eastAsia="ru-RU"/>
              </w:rPr>
              <w:t xml:space="preserve"> четвертому </w:t>
            </w:r>
            <w:r w:rsidRPr="000150B2">
              <w:rPr>
                <w:rFonts w:ascii="Times New Roman" w:eastAsia="Times New Roman" w:hAnsi="Times New Roman" w:cs="Times New Roman"/>
                <w:color w:val="000000"/>
                <w:lang w:val="x-none" w:eastAsia="ru-RU"/>
              </w:rPr>
              <w:t xml:space="preserve">купону </w:t>
            </w:r>
            <w:r w:rsidRPr="000150B2">
              <w:rPr>
                <w:rFonts w:ascii="Times New Roman" w:eastAsia="Times New Roman" w:hAnsi="Times New Roman" w:cs="Times New Roman"/>
                <w:color w:val="000000"/>
                <w:lang w:eastAsia="ru-RU"/>
              </w:rPr>
              <w:t>составляет 12</w:t>
            </w:r>
            <w:r w:rsidR="00026009" w:rsidRPr="000150B2">
              <w:rPr>
                <w:rFonts w:ascii="Times New Roman" w:eastAsia="Times New Roman" w:hAnsi="Times New Roman" w:cs="Times New Roman"/>
                <w:color w:val="000000"/>
                <w:lang w:eastAsia="ru-RU"/>
              </w:rPr>
              <w:t>,00</w:t>
            </w:r>
            <w:r w:rsidRPr="000150B2">
              <w:rPr>
                <w:rFonts w:ascii="Times New Roman" w:eastAsia="Times New Roman" w:hAnsi="Times New Roman" w:cs="Times New Roman"/>
                <w:color w:val="000000"/>
                <w:lang w:eastAsia="ru-RU"/>
              </w:rPr>
              <w:t xml:space="preserve"> </w:t>
            </w:r>
            <w:r w:rsidR="00BA4D94" w:rsidRPr="000150B2">
              <w:rPr>
                <w:rFonts w:ascii="Times New Roman" w:eastAsia="Times New Roman" w:hAnsi="Times New Roman" w:cs="Times New Roman"/>
                <w:color w:val="000000"/>
                <w:lang w:eastAsia="ru-RU"/>
              </w:rPr>
              <w:t xml:space="preserve">% </w:t>
            </w:r>
            <w:r w:rsidRPr="000150B2">
              <w:rPr>
                <w:rFonts w:ascii="Times New Roman" w:eastAsia="Times New Roman" w:hAnsi="Times New Roman" w:cs="Times New Roman"/>
                <w:color w:val="000000"/>
                <w:lang w:eastAsia="ru-RU"/>
              </w:rPr>
              <w:t>годовых</w:t>
            </w:r>
            <w:r w:rsidRPr="000150B2">
              <w:rPr>
                <w:rFonts w:ascii="Times New Roman" w:eastAsia="Times New Roman" w:hAnsi="Times New Roman" w:cs="Times New Roman"/>
                <w:bCs/>
                <w:iCs/>
                <w:lang w:eastAsia="ru-RU"/>
              </w:rPr>
              <w:t xml:space="preserve"> </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lang w:eastAsia="ru-RU"/>
              </w:rPr>
              <w:t>установлена Приказом Генерального директора Эмитента № 29-ОД от 11.04.2017</w:t>
            </w:r>
            <w:r w:rsidRPr="000150B2">
              <w:rPr>
                <w:rFonts w:ascii="Times New Roman" w:eastAsia="Times New Roman" w:hAnsi="Times New Roman" w:cs="Times New Roman"/>
                <w:color w:val="1F497D"/>
                <w:lang w:eastAsia="ru-RU"/>
              </w:rPr>
              <w:t>)</w:t>
            </w:r>
            <w:r w:rsidRPr="000150B2">
              <w:rPr>
                <w:rFonts w:ascii="Times New Roman" w:eastAsia="Times New Roman" w:hAnsi="Times New Roman" w:cs="Times New Roman"/>
                <w:bCs/>
                <w:iCs/>
                <w:lang w:eastAsia="ru-RU"/>
              </w:rPr>
              <w:t>.</w:t>
            </w:r>
          </w:p>
          <w:p w:rsidR="00AB1AAD" w:rsidRPr="000150B2" w:rsidRDefault="00AB1AAD" w:rsidP="00AB1AAD">
            <w:pPr>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lang w:eastAsia="ru-RU"/>
              </w:rPr>
              <w:t>Размер дохода на одну Биржевую облигацию – 59 рублей 84 копеек.</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Датой начала купонного периода пятого купона</w:t>
            </w:r>
            <w:r w:rsidRPr="000150B2">
              <w:rPr>
                <w:rFonts w:ascii="Times New Roman" w:eastAsia="Times New Roman" w:hAnsi="Times New Roman" w:cs="Times New Roman"/>
                <w:color w:val="000000"/>
                <w:lang w:eastAsia="ru-RU"/>
              </w:rPr>
              <w:t xml:space="preserve"> является </w:t>
            </w:r>
            <w:r w:rsidRPr="000150B2">
              <w:rPr>
                <w:rFonts w:ascii="Times New Roman" w:eastAsia="Times New Roman" w:hAnsi="Times New Roman" w:cs="Times New Roman"/>
                <w:bCs/>
                <w:iCs/>
                <w:lang w:eastAsia="ru-RU"/>
              </w:rPr>
              <w:t xml:space="preserve">728-й (Семьсот двадцать </w:t>
            </w:r>
            <w:r w:rsidRPr="000150B2">
              <w:rPr>
                <w:rFonts w:ascii="Times New Roman" w:eastAsia="Times New Roman" w:hAnsi="Times New Roman" w:cs="Times New Roman"/>
                <w:bCs/>
                <w:iCs/>
                <w:lang w:eastAsia="ru-RU"/>
              </w:rPr>
              <w:lastRenderedPageBreak/>
              <w:t>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lastRenderedPageBreak/>
              <w:t xml:space="preserve">Датой окончания купонного периода пятого купона является </w:t>
            </w:r>
            <w:r w:rsidRPr="000150B2">
              <w:rPr>
                <w:rFonts w:ascii="Times New Roman" w:eastAsia="Times New Roman" w:hAnsi="Times New Roman" w:cs="Times New Roman"/>
                <w:bCs/>
                <w:iCs/>
                <w:lang w:eastAsia="ru-RU"/>
              </w:rPr>
              <w:t xml:space="preserve">910-й (Девятьсот десятый) </w:t>
            </w:r>
            <w:r w:rsidRPr="000150B2">
              <w:rPr>
                <w:rFonts w:ascii="Times New Roman" w:eastAsia="Times New Roman" w:hAnsi="Times New Roman" w:cs="Times New Roman"/>
                <w:bCs/>
                <w:iCs/>
                <w:lang w:eastAsia="ru-RU"/>
              </w:rPr>
              <w:lastRenderedPageBreak/>
              <w:t>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hAnsi="Times New Roman" w:cs="Times New Roman"/>
              </w:rPr>
            </w:pPr>
            <w:r w:rsidRPr="000150B2">
              <w:rPr>
                <w:rFonts w:ascii="Times New Roman" w:hAnsi="Times New Roman" w:cs="Times New Roman"/>
              </w:rPr>
              <w:lastRenderedPageBreak/>
              <w:t>Процентная ставка по пятому купону определяется по следующей формуле</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C5</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5</w:t>
            </w:r>
            <w:r w:rsidRPr="000150B2">
              <w:rPr>
                <w:rFonts w:ascii="Times New Roman" w:eastAsia="Times New Roman" w:hAnsi="Times New Roman" w:cs="Times New Roman"/>
                <w:bCs/>
                <w:iCs/>
                <w:lang w:eastAsia="ru-RU"/>
              </w:rPr>
              <w:t xml:space="preserve"> + </w:t>
            </w:r>
            <w:r w:rsidR="00D164F9" w:rsidRPr="000150B2">
              <w:rPr>
                <w:rFonts w:ascii="Times New Roman" w:eastAsia="Times New Roman" w:hAnsi="Times New Roman" w:cs="Times New Roman"/>
                <w:bCs/>
                <w:iCs/>
                <w:lang w:eastAsia="ru-RU"/>
              </w:rPr>
              <w:t>1,72</w:t>
            </w:r>
            <w:r w:rsidRPr="000150B2">
              <w:rPr>
                <w:rFonts w:ascii="Times New Roman" w:eastAsia="Times New Roman" w:hAnsi="Times New Roman" w:cs="Times New Roman"/>
                <w:bCs/>
                <w:iCs/>
                <w:lang w:eastAsia="ru-RU"/>
              </w:rPr>
              <w:t>%</w:t>
            </w:r>
            <w:r w:rsidRPr="000150B2">
              <w:rPr>
                <w:rFonts w:ascii="Times New Roman" w:hAnsi="Times New Roman" w:cs="Times New Roman"/>
              </w:rPr>
              <w:t xml:space="preserve">, </w:t>
            </w:r>
            <w:r w:rsidRPr="000150B2">
              <w:rPr>
                <w:rFonts w:ascii="Times New Roman" w:eastAsia="Times New Roman" w:hAnsi="Times New Roman" w:cs="Times New Roman"/>
                <w:bCs/>
                <w:iCs/>
                <w:lang w:eastAsia="ru-RU"/>
              </w:rPr>
              <w:t>где:</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C5 – </w:t>
            </w:r>
            <w:r w:rsidRPr="000150B2">
              <w:rPr>
                <w:rFonts w:ascii="Times New Roman" w:eastAsia="Times New Roman" w:hAnsi="Times New Roman" w:cs="Times New Roman"/>
                <w:bCs/>
                <w:iCs/>
                <w:lang w:eastAsia="ru-RU"/>
              </w:rPr>
              <w:t xml:space="preserve">размер процентной ставки 5-го купонного </w:t>
            </w:r>
            <w:r w:rsidRPr="000150B2">
              <w:rPr>
                <w:rFonts w:ascii="Times New Roman" w:eastAsia="Times New Roman" w:hAnsi="Times New Roman" w:cs="Times New Roman"/>
                <w:bCs/>
                <w:iCs/>
                <w:lang w:eastAsia="ru-RU"/>
              </w:rPr>
              <w:lastRenderedPageBreak/>
              <w:t>периода, в процентах годовых;</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5</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5</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5</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lastRenderedPageBreak/>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шестого купона является </w:t>
            </w:r>
            <w:r w:rsidRPr="000150B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0150B2">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шестому купону определяется по следующей формуле</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C6</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6</w:t>
            </w:r>
            <w:r w:rsidRPr="000150B2">
              <w:rPr>
                <w:rFonts w:ascii="Times New Roman" w:eastAsia="Times New Roman" w:hAnsi="Times New Roman" w:cs="Times New Roman"/>
                <w:bCs/>
                <w:iCs/>
                <w:lang w:eastAsia="ru-RU"/>
              </w:rPr>
              <w:t xml:space="preserve"> + 0,1%, где:</w:t>
            </w:r>
          </w:p>
          <w:p w:rsidR="00AA03F8" w:rsidRPr="000150B2" w:rsidRDefault="00AA03F8" w:rsidP="00CB6C01">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C6 – </w:t>
            </w:r>
            <w:r w:rsidRPr="000150B2">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6</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AA03F8" w:rsidRPr="000150B2" w:rsidRDefault="00AA03F8" w:rsidP="00CB6C01">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rsidR="00AA03F8" w:rsidRPr="000150B2" w:rsidRDefault="00AA03F8" w:rsidP="00CB6C01">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6</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6</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w:t>
            </w:r>
            <w:r w:rsidRPr="000150B2">
              <w:rPr>
                <w:rFonts w:ascii="Times New Roman" w:eastAsia="Times New Roman" w:hAnsi="Times New Roman" w:cs="Times New Roman"/>
                <w:bCs/>
                <w:iCs/>
                <w:lang w:eastAsia="ru-RU"/>
              </w:rPr>
              <w:lastRenderedPageBreak/>
              <w:t>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седьмого купона является </w:t>
            </w:r>
            <w:r w:rsidRPr="000150B2">
              <w:rPr>
                <w:rFonts w:ascii="Times New Roman" w:eastAsia="Times New Roman" w:hAnsi="Times New Roman" w:cs="Times New Roman"/>
                <w:bCs/>
                <w:iCs/>
                <w:lang w:eastAsia="ru-RU"/>
              </w:rPr>
              <w:t xml:space="preserve">1092-й (Одна тысяча девяносто второй)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0150B2">
              <w:rPr>
                <w:rFonts w:ascii="Times New Roman" w:eastAsia="Times New Roman" w:hAnsi="Times New Roman" w:cs="Times New Roman"/>
                <w:bCs/>
                <w:iCs/>
                <w:lang w:eastAsia="ru-RU"/>
              </w:rPr>
              <w:t xml:space="preserve">1274-й (Одна тысяча двести семьдесят четвертый)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седьмому купону определяется по следующей формуле</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C7</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7</w:t>
            </w:r>
            <w:r w:rsidRPr="000150B2">
              <w:rPr>
                <w:rFonts w:ascii="Times New Roman" w:eastAsia="Times New Roman" w:hAnsi="Times New Roman" w:cs="Times New Roman"/>
                <w:bCs/>
                <w:iCs/>
                <w:lang w:eastAsia="ru-RU"/>
              </w:rPr>
              <w:t xml:space="preserve"> + 0,1%, где:</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C7 – </w:t>
            </w:r>
            <w:r w:rsidRPr="000150B2">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7</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7</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7</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восьмого купона является </w:t>
            </w:r>
            <w:r w:rsidRPr="000150B2">
              <w:rPr>
                <w:rFonts w:ascii="Times New Roman" w:eastAsia="Times New Roman" w:hAnsi="Times New Roman" w:cs="Times New Roman"/>
                <w:bCs/>
                <w:iCs/>
                <w:lang w:eastAsia="ru-RU"/>
              </w:rPr>
              <w:t xml:space="preserve">1274-й (Одна тысяча двести семьдесят четвертый)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0150B2">
              <w:rPr>
                <w:rFonts w:ascii="Times New Roman" w:eastAsia="Times New Roman" w:hAnsi="Times New Roman" w:cs="Times New Roman"/>
                <w:bCs/>
                <w:iCs/>
                <w:lang w:eastAsia="ru-RU"/>
              </w:rPr>
              <w:t xml:space="preserve">1456-й (Одна тысяча четыреста пятьдесят шестой)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восьмому купону определяется по следующей формуле</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C8</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8</w:t>
            </w:r>
            <w:r w:rsidRPr="000150B2">
              <w:rPr>
                <w:rFonts w:ascii="Times New Roman" w:eastAsia="Times New Roman" w:hAnsi="Times New Roman" w:cs="Times New Roman"/>
                <w:bCs/>
                <w:iCs/>
                <w:lang w:eastAsia="ru-RU"/>
              </w:rPr>
              <w:t xml:space="preserve"> + 0,1</w:t>
            </w:r>
            <w:r w:rsidR="00BF2B20" w:rsidRPr="000150B2">
              <w:rPr>
                <w:rFonts w:ascii="Times New Roman" w:eastAsia="Times New Roman" w:hAnsi="Times New Roman" w:cs="Times New Roman"/>
                <w:bCs/>
                <w:iCs/>
                <w:lang w:eastAsia="ru-RU"/>
              </w:rPr>
              <w:t>%</w:t>
            </w:r>
            <w:r w:rsidRPr="000150B2">
              <w:rPr>
                <w:rFonts w:ascii="Times New Roman" w:hAnsi="Times New Roman" w:cs="Times New Roman"/>
              </w:rPr>
              <w:t>,</w:t>
            </w:r>
            <w:r w:rsidRPr="000150B2">
              <w:rPr>
                <w:rFonts w:ascii="Times New Roman" w:eastAsia="Times New Roman" w:hAnsi="Times New Roman" w:cs="Times New Roman"/>
                <w:bCs/>
                <w:iCs/>
                <w:lang w:eastAsia="ru-RU"/>
              </w:rPr>
              <w:t xml:space="preserve"> где: </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C8 – </w:t>
            </w:r>
            <w:r w:rsidRPr="000150B2">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8</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w:t>
            </w:r>
            <w:r w:rsidRPr="000150B2">
              <w:rPr>
                <w:rFonts w:ascii="Times New Roman" w:eastAsia="Times New Roman" w:hAnsi="Times New Roman" w:cs="Times New Roman"/>
                <w:bCs/>
                <w:iCs/>
                <w:lang w:eastAsia="ru-RU"/>
              </w:rPr>
              <w:lastRenderedPageBreak/>
              <w:t xml:space="preserve">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8</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8</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rPr>
          <w:trHeight w:val="135"/>
        </w:trPr>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начала купонного периода девятого купона является </w:t>
            </w:r>
            <w:r w:rsidRPr="000150B2">
              <w:rPr>
                <w:rFonts w:ascii="Times New Roman" w:eastAsia="Times New Roman" w:hAnsi="Times New Roman" w:cs="Times New Roman"/>
                <w:bCs/>
                <w:iCs/>
                <w:lang w:eastAsia="ru-RU"/>
              </w:rPr>
              <w:t xml:space="preserve">1456-й (Одна тысяча четыреста пятьдесят шестой)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0150B2">
              <w:rPr>
                <w:rFonts w:ascii="Times New Roman" w:eastAsia="Times New Roman" w:hAnsi="Times New Roman" w:cs="Times New Roman"/>
                <w:bCs/>
                <w:iCs/>
                <w:lang w:eastAsia="ru-RU"/>
              </w:rPr>
              <w:t xml:space="preserve">1638-й (Одна тысяча шестьсот тридцать восьмой)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девятому купону определяется по следующей формуле</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C9</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9</w:t>
            </w:r>
            <w:r w:rsidRPr="000150B2">
              <w:rPr>
                <w:rFonts w:ascii="Times New Roman" w:eastAsia="Times New Roman" w:hAnsi="Times New Roman" w:cs="Times New Roman"/>
                <w:bCs/>
                <w:iCs/>
                <w:lang w:eastAsia="ru-RU"/>
              </w:rPr>
              <w:t xml:space="preserve"> + 0,1%</w:t>
            </w:r>
            <w:r w:rsidRPr="000150B2">
              <w:rPr>
                <w:rFonts w:ascii="Times New Roman" w:hAnsi="Times New Roman" w:cs="Times New Roman"/>
              </w:rPr>
              <w:t>,</w:t>
            </w:r>
            <w:r w:rsidRPr="000150B2">
              <w:rPr>
                <w:rFonts w:ascii="Times New Roman" w:eastAsia="Times New Roman" w:hAnsi="Times New Roman" w:cs="Times New Roman"/>
                <w:bCs/>
                <w:iCs/>
                <w:lang w:eastAsia="ru-RU"/>
              </w:rPr>
              <w:t xml:space="preserve"> где: </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C9 – </w:t>
            </w:r>
            <w:r w:rsidRPr="000150B2">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9</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9</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w:t>
            </w:r>
            <w:r w:rsidRPr="000150B2">
              <w:rPr>
                <w:rFonts w:ascii="Times New Roman" w:hAnsi="Times New Roman" w:cs="Times New Roman"/>
              </w:rPr>
              <w:t>9</w:t>
            </w:r>
            <w:r w:rsidRPr="000150B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A03F8" w:rsidRPr="000150B2" w:rsidTr="00CB6C01">
        <w:tc>
          <w:tcPr>
            <w:tcW w:w="2410" w:type="dxa"/>
            <w:tcBorders>
              <w:top w:val="double" w:sz="6" w:space="0" w:color="auto"/>
              <w:left w:val="doub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lastRenderedPageBreak/>
              <w:t xml:space="preserve">Датой начала купонного периода десятого купона является </w:t>
            </w:r>
            <w:r w:rsidRPr="000150B2">
              <w:rPr>
                <w:rFonts w:ascii="Times New Roman" w:eastAsia="Times New Roman" w:hAnsi="Times New Roman" w:cs="Times New Roman"/>
                <w:bCs/>
                <w:iCs/>
                <w:lang w:eastAsia="ru-RU"/>
              </w:rPr>
              <w:t xml:space="preserve">1638-й (Одна тысяча шестьсот тридцать восьмой)  день </w:t>
            </w:r>
            <w:r w:rsidRPr="000150B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A03F8" w:rsidRPr="000150B2" w:rsidRDefault="00AA03F8" w:rsidP="00CB6C01">
            <w:pPr>
              <w:spacing w:after="120" w:line="240" w:lineRule="auto"/>
              <w:jc w:val="both"/>
              <w:rPr>
                <w:rFonts w:ascii="Times New Roman" w:eastAsia="SimSun" w:hAnsi="Times New Roman" w:cs="Times New Roman"/>
                <w:color w:val="000000"/>
                <w:lang w:eastAsia="ru-RU"/>
              </w:rPr>
            </w:pPr>
            <w:r w:rsidRPr="000150B2">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0150B2">
              <w:rPr>
                <w:rFonts w:ascii="Times New Roman" w:eastAsia="Times New Roman" w:hAnsi="Times New Roman" w:cs="Times New Roman"/>
                <w:bCs/>
                <w:iCs/>
                <w:lang w:eastAsia="ru-RU"/>
              </w:rPr>
              <w:t xml:space="preserve">1820-й (Одна тысяча восемьсот двадцатый) день </w:t>
            </w:r>
            <w:r w:rsidRPr="000150B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AA03F8" w:rsidRPr="000150B2" w:rsidRDefault="00AA03F8" w:rsidP="00CB6C01">
            <w:pPr>
              <w:spacing w:after="120" w:line="240" w:lineRule="auto"/>
              <w:jc w:val="both"/>
              <w:rPr>
                <w:rFonts w:ascii="Times New Roman" w:hAnsi="Times New Roman" w:cs="Times New Roman"/>
              </w:rPr>
            </w:pPr>
            <w:r w:rsidRPr="000150B2">
              <w:rPr>
                <w:rFonts w:ascii="Times New Roman" w:hAnsi="Times New Roman" w:cs="Times New Roman"/>
              </w:rPr>
              <w:t>Процентная ставка по десятому купону определяется по следующей формуле</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C10</w:t>
            </w:r>
            <w:r w:rsidRPr="000150B2">
              <w:rPr>
                <w:rFonts w:ascii="Times New Roman" w:eastAsia="Times New Roman" w:hAnsi="Times New Roman" w:cs="Times New Roman"/>
                <w:bCs/>
                <w:iCs/>
                <w:lang w:eastAsia="ru-RU"/>
              </w:rPr>
              <w:t xml:space="preserve"> = КСЦБ</w:t>
            </w:r>
            <w:r w:rsidRPr="000150B2">
              <w:rPr>
                <w:rFonts w:ascii="Times New Roman" w:hAnsi="Times New Roman" w:cs="Times New Roman"/>
              </w:rPr>
              <w:t>10</w:t>
            </w:r>
            <w:r w:rsidRPr="000150B2">
              <w:rPr>
                <w:rFonts w:ascii="Times New Roman" w:eastAsia="Times New Roman" w:hAnsi="Times New Roman" w:cs="Times New Roman"/>
                <w:bCs/>
                <w:iCs/>
                <w:lang w:eastAsia="ru-RU"/>
              </w:rPr>
              <w:t xml:space="preserve"> + 0,1%</w:t>
            </w:r>
            <w:r w:rsidRPr="000150B2">
              <w:rPr>
                <w:rFonts w:ascii="Times New Roman" w:hAnsi="Times New Roman" w:cs="Times New Roman"/>
              </w:rPr>
              <w:t xml:space="preserve">, </w:t>
            </w:r>
            <w:r w:rsidRPr="000150B2">
              <w:rPr>
                <w:rFonts w:ascii="Times New Roman" w:eastAsia="Times New Roman" w:hAnsi="Times New Roman" w:cs="Times New Roman"/>
                <w:bCs/>
                <w:iCs/>
                <w:lang w:eastAsia="ru-RU"/>
              </w:rPr>
              <w:t xml:space="preserve">где: </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hAnsi="Times New Roman" w:cs="Times New Roman"/>
              </w:rPr>
              <w:t xml:space="preserve">C10 – </w:t>
            </w:r>
            <w:r w:rsidRPr="000150B2">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КСЦБ</w:t>
            </w:r>
            <w:r w:rsidRPr="000150B2">
              <w:rPr>
                <w:rFonts w:ascii="Times New Roman" w:hAnsi="Times New Roman" w:cs="Times New Roman"/>
              </w:rPr>
              <w:t>10</w:t>
            </w:r>
            <w:r w:rsidRPr="000150B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AA03F8" w:rsidRPr="000150B2" w:rsidRDefault="00AA03F8" w:rsidP="00CB6C01">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0150B2">
              <w:rPr>
                <w:rFonts w:ascii="Times New Roman" w:hAnsi="Times New Roman" w:cs="Times New Roman"/>
              </w:rPr>
              <w:t>10</w:t>
            </w:r>
            <w:r w:rsidRPr="000150B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A03F8" w:rsidRPr="000150B2" w:rsidRDefault="00AA03F8" w:rsidP="0004110C">
            <w:pPr>
              <w:spacing w:after="120" w:line="240" w:lineRule="auto"/>
              <w:jc w:val="both"/>
              <w:rPr>
                <w:rFonts w:ascii="Times New Roman" w:eastAsia="SimSun" w:hAnsi="Times New Roman" w:cs="Times New Roman"/>
                <w:color w:val="000000"/>
                <w:lang w:eastAsia="ru-RU"/>
              </w:rPr>
            </w:pPr>
            <w:r w:rsidRPr="000150B2">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A03F8" w:rsidRPr="000150B2" w:rsidRDefault="00AA03F8" w:rsidP="00AA03F8">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Датой расчета значения процентной ставки с пятого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AA03F8" w:rsidRPr="000150B2" w:rsidRDefault="00AA03F8" w:rsidP="00AA03F8">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пятого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0150B2">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0150B2">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AA03F8" w:rsidRPr="000150B2" w:rsidRDefault="00AA03F8" w:rsidP="00AA03F8">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в Ленте новостей - не позднее 1 (одного) дня; </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AA03F8" w:rsidRPr="000150B2" w:rsidRDefault="00AA03F8" w:rsidP="00AA03F8">
      <w:pPr>
        <w:autoSpaceDE w:val="0"/>
        <w:autoSpaceDN w:val="0"/>
        <w:spacing w:after="120" w:line="240" w:lineRule="auto"/>
        <w:jc w:val="both"/>
        <w:rPr>
          <w:rFonts w:ascii="Times New Roman" w:hAnsi="Times New Roman" w:cs="Times New Roman"/>
          <w:b/>
          <w:i/>
          <w:lang w:val="x-none"/>
        </w:rPr>
      </w:pPr>
    </w:p>
    <w:p w:rsidR="00AA03F8" w:rsidRPr="000150B2" w:rsidRDefault="00AA03F8" w:rsidP="00AA03F8">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 xml:space="preserve">Изменения вносятся в следующие абзацы пункта 9.4 </w:t>
      </w:r>
      <w:r w:rsidRPr="000150B2">
        <w:rPr>
          <w:rFonts w:ascii="Times New Roman" w:hAnsi="Times New Roman" w:cs="Times New Roman"/>
          <w:b/>
          <w:caps/>
          <w:u w:val="single"/>
        </w:rPr>
        <w:t>образца сертификата (Приложение к решению о выпуске ценных бумаг)</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hAnsi="Times New Roman" w:cs="Times New Roman"/>
          <w:b/>
          <w:i/>
        </w:rPr>
        <w:t>Текст изменяемой редакции:</w:t>
      </w:r>
    </w:p>
    <w:p w:rsidR="00AA03F8" w:rsidRPr="000150B2" w:rsidRDefault="00AA03F8" w:rsidP="00AA03F8">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4. Купон: </w:t>
      </w:r>
      <w:r w:rsidRPr="000150B2">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A03F8" w:rsidRPr="000150B2" w:rsidTr="00CB6C01">
        <w:tc>
          <w:tcPr>
            <w:tcW w:w="2605" w:type="dxa"/>
            <w:tcBorders>
              <w:top w:val="double" w:sz="6" w:space="0" w:color="auto"/>
            </w:tcBorders>
          </w:tcPr>
          <w:p w:rsidR="00AA03F8" w:rsidRPr="000150B2" w:rsidRDefault="00AA03F8" w:rsidP="00CB6C01">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0150B2">
              <w:rPr>
                <w:rFonts w:ascii="Times New Roman" w:eastAsia="Times New Roman" w:hAnsi="Times New Roman" w:cs="Times New Roman"/>
                <w:kern w:val="20"/>
                <w:lang w:eastAsia="ru-RU"/>
              </w:rPr>
              <w:t>546-й день с даты начала размещения Биржевых облигаций</w:t>
            </w:r>
            <w:r w:rsidRPr="000150B2">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 728-й день с даты начала размещения Биржевых облигаций</w:t>
            </w:r>
          </w:p>
        </w:tc>
      </w:tr>
      <w:tr w:rsidR="00AA03F8" w:rsidRPr="000150B2" w:rsidTr="00CB6C01">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AA03F8" w:rsidRPr="000150B2" w:rsidRDefault="00AA03F8" w:rsidP="00CB6C01">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lastRenderedPageBreak/>
              <w:t>Порядок выплаты  дохода по четвертому купону аналогичен порядку выплаты дохода по первому купону.</w:t>
            </w:r>
          </w:p>
        </w:tc>
      </w:tr>
    </w:tbl>
    <w:p w:rsidR="00AA03F8" w:rsidRPr="000150B2" w:rsidRDefault="00AA03F8" w:rsidP="00AA03F8">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lastRenderedPageBreak/>
        <w:t xml:space="preserve">5. Купон: </w:t>
      </w:r>
      <w:r w:rsidRPr="000150B2">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A03F8" w:rsidRPr="000150B2" w:rsidTr="00CB6C01">
        <w:trPr>
          <w:trHeight w:val="857"/>
        </w:trPr>
        <w:tc>
          <w:tcPr>
            <w:tcW w:w="2605" w:type="dxa"/>
            <w:tcBorders>
              <w:top w:val="double" w:sz="6" w:space="0" w:color="auto"/>
            </w:tcBorders>
          </w:tcPr>
          <w:p w:rsidR="00AA03F8" w:rsidRPr="000150B2" w:rsidRDefault="00AA03F8" w:rsidP="00CB6C01">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0150B2">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p>
        </w:tc>
      </w:tr>
      <w:tr w:rsidR="00AA03F8" w:rsidRPr="000150B2" w:rsidTr="00CB6C01">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AA03F8" w:rsidRPr="000150B2" w:rsidRDefault="00AA03F8" w:rsidP="00CB6C01">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AA03F8" w:rsidRPr="000150B2" w:rsidRDefault="00AA03F8" w:rsidP="00AA03F8">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6. Купон: </w:t>
      </w:r>
      <w:r w:rsidRPr="000150B2">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AA03F8" w:rsidRPr="000150B2" w:rsidTr="00CB6C01">
        <w:trPr>
          <w:trHeight w:val="794"/>
        </w:trPr>
        <w:tc>
          <w:tcPr>
            <w:tcW w:w="2308" w:type="dxa"/>
            <w:tcBorders>
              <w:top w:val="double" w:sz="6" w:space="0" w:color="auto"/>
            </w:tcBorders>
          </w:tcPr>
          <w:p w:rsidR="00AA03F8" w:rsidRPr="000150B2" w:rsidRDefault="00AA03F8" w:rsidP="00CB6C01">
            <w:pPr>
              <w:widowControl w:val="0"/>
              <w:adjustRightInd w:val="0"/>
              <w:spacing w:after="120" w:line="240" w:lineRule="auto"/>
              <w:ind w:left="32"/>
              <w:jc w:val="both"/>
              <w:rPr>
                <w:rFonts w:ascii="Times New Roman" w:eastAsia="Times New Roman" w:hAnsi="Times New Roman" w:cs="Times New Roman"/>
                <w:bCs/>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r w:rsidRPr="000150B2">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1092-й день с даты начала размещения Биржевых облигаций</w:t>
            </w:r>
          </w:p>
        </w:tc>
      </w:tr>
      <w:tr w:rsidR="00AA03F8" w:rsidRPr="000150B2" w:rsidTr="00CB6C01">
        <w:tc>
          <w:tcPr>
            <w:tcW w:w="9828" w:type="dxa"/>
            <w:gridSpan w:val="3"/>
            <w:tcBorders>
              <w:bottom w:val="double" w:sz="6" w:space="0" w:color="auto"/>
            </w:tcBorders>
          </w:tcPr>
          <w:p w:rsidR="00AA03F8" w:rsidRPr="000150B2" w:rsidRDefault="00AA03F8" w:rsidP="00CB6C01">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AA03F8" w:rsidRPr="000150B2" w:rsidRDefault="00AA03F8" w:rsidP="00AA03F8">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7. Купон: </w:t>
      </w:r>
      <w:r w:rsidRPr="000150B2">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A03F8" w:rsidRPr="000150B2" w:rsidTr="00CB6C01">
        <w:trPr>
          <w:trHeight w:val="857"/>
        </w:trPr>
        <w:tc>
          <w:tcPr>
            <w:tcW w:w="2605" w:type="dxa"/>
            <w:tcBorders>
              <w:top w:val="double" w:sz="6" w:space="0" w:color="auto"/>
            </w:tcBorders>
          </w:tcPr>
          <w:p w:rsidR="00AA03F8" w:rsidRPr="000150B2" w:rsidRDefault="00AA03F8" w:rsidP="00CB6C01">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lang w:eastAsia="ru-RU"/>
              </w:rPr>
              <w:t xml:space="preserve">1274-й день </w:t>
            </w:r>
            <w:r w:rsidRPr="000150B2">
              <w:rPr>
                <w:rFonts w:ascii="Times New Roman" w:eastAsia="SimSun" w:hAnsi="Times New Roman" w:cs="Times New Roman"/>
                <w:color w:val="000000"/>
                <w:lang w:eastAsia="ru-RU"/>
              </w:rPr>
              <w:t xml:space="preserve">начала размещения </w:t>
            </w:r>
            <w:r w:rsidRPr="000150B2">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1274-й день начала размещения Биржевых облигаций</w:t>
            </w:r>
          </w:p>
        </w:tc>
      </w:tr>
      <w:tr w:rsidR="00AA03F8" w:rsidRPr="000150B2" w:rsidTr="00CB6C01">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AA03F8" w:rsidRPr="000150B2" w:rsidRDefault="00AA03F8" w:rsidP="00CB6C01">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AA03F8" w:rsidRPr="000150B2" w:rsidRDefault="00AA03F8" w:rsidP="00AA03F8">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8. Купон: </w:t>
      </w:r>
      <w:r w:rsidRPr="000150B2">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A03F8" w:rsidRPr="000150B2" w:rsidTr="00CB6C01">
        <w:trPr>
          <w:trHeight w:val="857"/>
        </w:trPr>
        <w:tc>
          <w:tcPr>
            <w:tcW w:w="2605" w:type="dxa"/>
            <w:tcBorders>
              <w:top w:val="double" w:sz="6" w:space="0" w:color="auto"/>
            </w:tcBorders>
          </w:tcPr>
          <w:p w:rsidR="00AA03F8" w:rsidRPr="000150B2" w:rsidRDefault="00AA03F8" w:rsidP="00CB6C01">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bCs/>
                <w:iCs/>
                <w:kern w:val="20"/>
                <w:lang w:eastAsia="ru-RU"/>
              </w:rPr>
              <w:t xml:space="preserve">1274-й день </w:t>
            </w:r>
            <w:r w:rsidRPr="000150B2">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1456-й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1456-й день с даты начала размещения Биржевых облигаций</w:t>
            </w:r>
          </w:p>
        </w:tc>
      </w:tr>
      <w:tr w:rsidR="00AA03F8" w:rsidRPr="000150B2" w:rsidTr="00CB6C01">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AA03F8" w:rsidRPr="000150B2" w:rsidRDefault="00AA03F8" w:rsidP="00CB6C01">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AA03F8" w:rsidRPr="000150B2" w:rsidRDefault="00AA03F8" w:rsidP="00AA03F8">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0150B2">
        <w:rPr>
          <w:rFonts w:ascii="Times New Roman" w:eastAsia="Times New Roman" w:hAnsi="Times New Roman" w:cs="Times New Roman"/>
          <w:b/>
          <w:bCs/>
          <w:lang w:eastAsia="ru-RU"/>
        </w:rPr>
        <w:t xml:space="preserve">9. Купон: </w:t>
      </w:r>
      <w:r w:rsidRPr="000150B2">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A03F8" w:rsidRPr="000150B2" w:rsidTr="00CB6C01">
        <w:trPr>
          <w:trHeight w:val="857"/>
        </w:trPr>
        <w:tc>
          <w:tcPr>
            <w:tcW w:w="2605" w:type="dxa"/>
            <w:tcBorders>
              <w:top w:val="double" w:sz="6" w:space="0" w:color="auto"/>
            </w:tcBorders>
          </w:tcPr>
          <w:p w:rsidR="00AA03F8" w:rsidRPr="000150B2" w:rsidRDefault="00AA03F8" w:rsidP="00CB6C01">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1638-й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color w:val="000000"/>
                <w:lang w:eastAsia="ru-RU"/>
              </w:rPr>
              <w:t>1638</w:t>
            </w:r>
            <w:r w:rsidRPr="000150B2">
              <w:rPr>
                <w:rFonts w:ascii="Times New Roman" w:eastAsia="Times New Roman" w:hAnsi="Times New Roman" w:cs="Times New Roman"/>
                <w:lang w:eastAsia="ru-RU"/>
              </w:rPr>
              <w:t>-й день с даты начала размещения Биржевых облигаций</w:t>
            </w:r>
          </w:p>
        </w:tc>
      </w:tr>
      <w:tr w:rsidR="00AA03F8" w:rsidRPr="000150B2" w:rsidTr="00CB6C01">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AA03F8" w:rsidRPr="000150B2" w:rsidRDefault="00AA03F8" w:rsidP="00CB6C01">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AA03F8" w:rsidRPr="000150B2" w:rsidRDefault="00AA03F8" w:rsidP="00AA03F8">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0150B2">
        <w:rPr>
          <w:rFonts w:ascii="Times New Roman" w:eastAsia="Times New Roman" w:hAnsi="Times New Roman" w:cs="Times New Roman"/>
          <w:b/>
          <w:bCs/>
          <w:lang w:eastAsia="ru-RU"/>
        </w:rPr>
        <w:t xml:space="preserve">10. Купон: </w:t>
      </w:r>
      <w:r w:rsidRPr="000150B2">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A03F8" w:rsidRPr="000150B2" w:rsidTr="00CB6C01">
        <w:trPr>
          <w:trHeight w:val="857"/>
        </w:trPr>
        <w:tc>
          <w:tcPr>
            <w:tcW w:w="2605" w:type="dxa"/>
            <w:tcBorders>
              <w:top w:val="double" w:sz="6" w:space="0" w:color="auto"/>
            </w:tcBorders>
          </w:tcPr>
          <w:p w:rsidR="00AA03F8" w:rsidRPr="000150B2" w:rsidRDefault="00AA03F8" w:rsidP="00CB6C01">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1820-й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color w:val="000000"/>
                <w:lang w:eastAsia="ru-RU"/>
              </w:rPr>
              <w:t>1820-й день с даты начала размещения Биржевых облигаций</w:t>
            </w:r>
          </w:p>
        </w:tc>
      </w:tr>
      <w:tr w:rsidR="00AA03F8" w:rsidRPr="000150B2" w:rsidTr="00CB6C01">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AA03F8" w:rsidRPr="000150B2" w:rsidRDefault="00AA03F8" w:rsidP="00CB6C01">
            <w:pPr>
              <w:spacing w:after="120" w:line="240" w:lineRule="auto"/>
              <w:ind w:firstLine="540"/>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lastRenderedPageBreak/>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i/>
        </w:rPr>
      </w:pPr>
    </w:p>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4. Купон: </w:t>
      </w:r>
      <w:r w:rsidRPr="000150B2">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A03F8" w:rsidRPr="000150B2" w:rsidTr="00CB6C01">
        <w:tc>
          <w:tcPr>
            <w:tcW w:w="2605" w:type="dxa"/>
            <w:tcBorders>
              <w:top w:val="double" w:sz="6" w:space="0" w:color="auto"/>
            </w:tcBorders>
          </w:tcPr>
          <w:p w:rsidR="00AA03F8" w:rsidRPr="000150B2" w:rsidRDefault="00AA03F8" w:rsidP="00CB6C01">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0150B2">
              <w:rPr>
                <w:rFonts w:ascii="Times New Roman" w:eastAsia="Times New Roman" w:hAnsi="Times New Roman" w:cs="Times New Roman"/>
                <w:kern w:val="20"/>
                <w:lang w:eastAsia="ru-RU"/>
              </w:rPr>
              <w:t>546-й день с даты начала размещения Биржевых облигаций</w:t>
            </w:r>
            <w:r w:rsidRPr="000150B2">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четвертому купону в размере 0 рублей 50 копеек на одну Биржевую облигацию выплачивается в 728-й день с даты начала размещения Биржевых облигаций.</w:t>
            </w:r>
          </w:p>
          <w:p w:rsidR="00AA03F8" w:rsidRPr="000150B2" w:rsidRDefault="00AA03F8" w:rsidP="00AB1AAD">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Оставшаяся часть купонного (процентного) дохода по четвертому купону в размере </w:t>
            </w:r>
            <w:r w:rsidR="00AB1AAD" w:rsidRPr="000150B2">
              <w:rPr>
                <w:rFonts w:ascii="Times New Roman" w:eastAsia="Times New Roman" w:hAnsi="Times New Roman" w:cs="Times New Roman"/>
                <w:lang w:eastAsia="ru-RU"/>
              </w:rPr>
              <w:t xml:space="preserve">59 </w:t>
            </w:r>
            <w:r w:rsidRPr="000150B2">
              <w:rPr>
                <w:rFonts w:ascii="Times New Roman" w:eastAsia="Times New Roman" w:hAnsi="Times New Roman" w:cs="Times New Roman"/>
                <w:lang w:eastAsia="ru-RU"/>
              </w:rPr>
              <w:t xml:space="preserve">рублей </w:t>
            </w:r>
            <w:r w:rsidR="00AB1AAD" w:rsidRPr="000150B2">
              <w:rPr>
                <w:rFonts w:ascii="Times New Roman" w:eastAsia="Times New Roman" w:hAnsi="Times New Roman" w:cs="Times New Roman"/>
                <w:lang w:eastAsia="ru-RU"/>
              </w:rPr>
              <w:t xml:space="preserve">34 </w:t>
            </w:r>
            <w:r w:rsidRPr="000150B2">
              <w:rPr>
                <w:rFonts w:ascii="Times New Roman" w:eastAsia="Times New Roman" w:hAnsi="Times New Roman" w:cs="Times New Roman"/>
                <w:lang w:eastAsia="ru-RU"/>
              </w:rPr>
              <w:t>копейки на одну Биржевую облигацию выплачивается в 1820-й день с Даты начала размещения Биржевых облигаций.</w:t>
            </w:r>
          </w:p>
        </w:tc>
      </w:tr>
      <w:tr w:rsidR="00AA03F8" w:rsidRPr="000150B2" w:rsidTr="00CB6C01">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AA03F8" w:rsidRPr="000150B2" w:rsidRDefault="00AA03F8" w:rsidP="00CB6C01">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четвертому купону аналогичен порядку выплаты дохода по первому купону, </w:t>
            </w:r>
            <w:r w:rsidR="004273BD" w:rsidRPr="000150B2">
              <w:rPr>
                <w:rFonts w:ascii="Times New Roman" w:eastAsia="Times New Roman" w:hAnsi="Times New Roman" w:cs="Times New Roman"/>
                <w:lang w:eastAsia="ru-RU"/>
              </w:rPr>
              <w:t>с учетом следующего</w:t>
            </w:r>
            <w:r w:rsidRPr="000150B2">
              <w:rPr>
                <w:rFonts w:ascii="Times New Roman" w:eastAsia="Times New Roman" w:hAnsi="Times New Roman" w:cs="Times New Roman"/>
                <w:lang w:eastAsia="ru-RU"/>
              </w:rPr>
              <w:t>:</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четвертый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размере 0 рублей 50 копеек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lang w:eastAsia="ru-RU"/>
              </w:rPr>
              <w:t>728</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даты</w:t>
            </w:r>
            <w:r w:rsidRPr="000150B2">
              <w:rPr>
                <w:rFonts w:ascii="Times New Roman" w:hAnsi="Times New Roman" w:cs="Times New Roman"/>
                <w:color w:val="000000"/>
              </w:rPr>
              <w:t xml:space="preserve"> начала размещения Биржевых облигаций;</w:t>
            </w:r>
          </w:p>
          <w:p w:rsidR="00AA03F8" w:rsidRPr="000150B2" w:rsidRDefault="004273BD" w:rsidP="003C2B3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четвертый купонный период в размере 59 рублей 34 копеек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1820-му дню с </w:t>
            </w:r>
            <w:r w:rsidRPr="000150B2">
              <w:rPr>
                <w:rFonts w:ascii="Times New Roman" w:eastAsia="Times New Roman" w:hAnsi="Times New Roman" w:cs="Times New Roman"/>
                <w:bCs/>
                <w:iCs/>
                <w:color w:val="000000"/>
                <w:lang w:eastAsia="ru-RU"/>
              </w:rPr>
              <w:t>даты</w:t>
            </w:r>
            <w:r w:rsidRPr="000150B2">
              <w:rPr>
                <w:rFonts w:ascii="Times New Roman" w:hAnsi="Times New Roman" w:cs="Times New Roman"/>
                <w:color w:val="000000"/>
              </w:rPr>
              <w:t xml:space="preserve"> начала размещения Биржевых облигаций.</w:t>
            </w:r>
          </w:p>
        </w:tc>
      </w:tr>
    </w:tbl>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5. Купон: </w:t>
      </w:r>
      <w:r w:rsidRPr="000150B2">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C2B39" w:rsidRPr="000150B2" w:rsidTr="00F11F90">
        <w:trPr>
          <w:trHeight w:val="857"/>
        </w:trPr>
        <w:tc>
          <w:tcPr>
            <w:tcW w:w="2605" w:type="dxa"/>
            <w:tcBorders>
              <w:top w:val="double" w:sz="6" w:space="0" w:color="auto"/>
            </w:tcBorders>
          </w:tcPr>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0150B2">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0150B2">
              <w:rPr>
                <w:rFonts w:ascii="Times New Roman" w:hAnsi="Times New Roman" w:cs="Times New Roman"/>
              </w:rPr>
              <w:t xml:space="preserve"> </w:t>
            </w:r>
            <w:r w:rsidRPr="000150B2">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C2B39" w:rsidRPr="000150B2" w:rsidTr="00F11F9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пятому купону аналогичен порядку выплаты дохода по первому купону, с учетом следующего:</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пятый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bCs/>
                <w:iCs/>
                <w:color w:val="000000"/>
                <w:lang w:eastAsia="ru-RU"/>
              </w:rPr>
              <w:t>910</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даты начала размещения Биржевых облигаций;</w:t>
            </w:r>
          </w:p>
          <w:p w:rsidR="003C2B39" w:rsidRPr="000150B2" w:rsidRDefault="004273BD" w:rsidP="003C2B3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пятый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w:t>
            </w:r>
            <w:r w:rsidRPr="000150B2">
              <w:rPr>
                <w:rFonts w:ascii="Times New Roman" w:hAnsi="Times New Roman" w:cs="Times New Roman"/>
                <w:color w:val="000000"/>
              </w:rPr>
              <w:lastRenderedPageBreak/>
              <w:t>Биржевых облигаций.</w:t>
            </w:r>
          </w:p>
        </w:tc>
      </w:tr>
    </w:tbl>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lastRenderedPageBreak/>
        <w:t xml:space="preserve">6. Купон: </w:t>
      </w:r>
      <w:r w:rsidRPr="000150B2">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3C2B39" w:rsidRPr="000150B2" w:rsidTr="00F11F90">
        <w:trPr>
          <w:trHeight w:val="794"/>
        </w:trPr>
        <w:tc>
          <w:tcPr>
            <w:tcW w:w="2308" w:type="dxa"/>
            <w:tcBorders>
              <w:top w:val="double" w:sz="6" w:space="0" w:color="auto"/>
            </w:tcBorders>
          </w:tcPr>
          <w:p w:rsidR="003C2B39" w:rsidRPr="000150B2" w:rsidRDefault="003C2B39" w:rsidP="003C2B39">
            <w:pPr>
              <w:widowControl w:val="0"/>
              <w:adjustRightInd w:val="0"/>
              <w:spacing w:after="120" w:line="240" w:lineRule="auto"/>
              <w:jc w:val="both"/>
              <w:rPr>
                <w:rFonts w:ascii="Times New Roman" w:eastAsia="Times New Roman" w:hAnsi="Times New Roman" w:cs="Times New Roman"/>
                <w:bCs/>
                <w:lang w:eastAsia="ru-RU"/>
              </w:rPr>
            </w:pPr>
            <w:r w:rsidRPr="000150B2">
              <w:rPr>
                <w:rFonts w:ascii="Times New Roman" w:eastAsia="Times New Roman" w:hAnsi="Times New Roman" w:cs="Times New Roman"/>
                <w:lang w:eastAsia="ru-RU"/>
              </w:rPr>
              <w:t>910-й день с даты начала размещения Биржевых облигаций</w:t>
            </w:r>
            <w:r w:rsidRPr="000150B2">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0150B2">
              <w:rPr>
                <w:rFonts w:ascii="Times New Roman" w:hAnsi="Times New Roman" w:cs="Times New Roman"/>
              </w:rPr>
              <w:t xml:space="preserve"> </w:t>
            </w:r>
            <w:r w:rsidRPr="000150B2">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C2B39" w:rsidRPr="000150B2" w:rsidTr="00F11F90">
        <w:tc>
          <w:tcPr>
            <w:tcW w:w="9828" w:type="dxa"/>
            <w:gridSpan w:val="3"/>
            <w:tcBorders>
              <w:bottom w:val="double" w:sz="6" w:space="0" w:color="auto"/>
            </w:tcBorders>
          </w:tcPr>
          <w:p w:rsidR="004273BD" w:rsidRPr="000150B2" w:rsidRDefault="004273BD" w:rsidP="004273BD">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 с учетом следующего:</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шестой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bCs/>
                <w:iCs/>
                <w:color w:val="000000"/>
                <w:lang w:eastAsia="ru-RU"/>
              </w:rPr>
              <w:t>1092</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даты начала размещения Биржевых облигаций;</w:t>
            </w:r>
          </w:p>
          <w:p w:rsidR="003C2B39" w:rsidRPr="000150B2" w:rsidRDefault="004273BD" w:rsidP="003C2B3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шестой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p>
        </w:tc>
      </w:tr>
    </w:tbl>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7. Купон: </w:t>
      </w:r>
      <w:r w:rsidRPr="000150B2">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C2B39" w:rsidRPr="000150B2" w:rsidTr="00F11F90">
        <w:trPr>
          <w:trHeight w:val="857"/>
        </w:trPr>
        <w:tc>
          <w:tcPr>
            <w:tcW w:w="2605" w:type="dxa"/>
            <w:tcBorders>
              <w:top w:val="double" w:sz="6" w:space="0" w:color="auto"/>
            </w:tcBorders>
          </w:tcPr>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lang w:eastAsia="ru-RU"/>
              </w:rPr>
              <w:t xml:space="preserve">1274-й день </w:t>
            </w:r>
            <w:r w:rsidRPr="000150B2">
              <w:rPr>
                <w:rFonts w:ascii="Times New Roman" w:eastAsia="SimSun" w:hAnsi="Times New Roman" w:cs="Times New Roman"/>
                <w:color w:val="000000"/>
                <w:lang w:eastAsia="ru-RU"/>
              </w:rPr>
              <w:t xml:space="preserve">начала размещения </w:t>
            </w:r>
            <w:r w:rsidRPr="000150B2">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C2B39" w:rsidRPr="000150B2" w:rsidTr="00F11F9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273BD" w:rsidRPr="000150B2" w:rsidRDefault="004273BD" w:rsidP="004273BD">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седьмому купону аналогичен порядку выплаты дохода по первому купону, с учетом следующего:</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bCs/>
                <w:iCs/>
                <w:color w:val="000000"/>
                <w:lang w:eastAsia="ru-RU"/>
              </w:rPr>
              <w:t>- передача</w:t>
            </w:r>
            <w:r w:rsidRPr="000150B2">
              <w:rPr>
                <w:rFonts w:ascii="Times New Roman" w:hAnsi="Times New Roman" w:cs="Times New Roman"/>
                <w:color w:val="000000"/>
              </w:rPr>
              <w:t xml:space="preserve"> </w:t>
            </w:r>
            <w:r w:rsidRPr="000150B2">
              <w:rPr>
                <w:rFonts w:ascii="Times New Roman" w:eastAsia="Times New Roman" w:hAnsi="Times New Roman" w:cs="Times New Roman"/>
                <w:lang w:eastAsia="ru-RU"/>
              </w:rPr>
              <w:t xml:space="preserve">части купонного (процентного) дохода </w:t>
            </w:r>
            <w:r w:rsidRPr="000150B2">
              <w:rPr>
                <w:rFonts w:ascii="Times New Roman" w:eastAsia="Times New Roman" w:hAnsi="Times New Roman" w:cs="Times New Roman"/>
                <w:bCs/>
                <w:iCs/>
                <w:color w:val="000000"/>
                <w:lang w:eastAsia="ru-RU"/>
              </w:rPr>
              <w:t xml:space="preserve">за седьмой купонный период </w:t>
            </w:r>
            <w:r w:rsidRPr="000150B2">
              <w:rPr>
                <w:rFonts w:ascii="Times New Roman" w:hAnsi="Times New Roman" w:cs="Times New Roman"/>
                <w:color w:val="000000"/>
              </w:rPr>
              <w:t xml:space="preserve">в </w:t>
            </w:r>
            <w:r w:rsidRPr="000150B2">
              <w:rPr>
                <w:rFonts w:ascii="Times New Roman" w:eastAsia="Times New Roman" w:hAnsi="Times New Roman" w:cs="Times New Roman"/>
                <w:bCs/>
                <w:iCs/>
                <w:color w:val="000000"/>
                <w:lang w:eastAsia="ru-RU"/>
              </w:rPr>
              <w:t xml:space="preserve">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0150B2">
              <w:rPr>
                <w:rFonts w:ascii="Times New Roman" w:eastAsia="Times New Roman" w:hAnsi="Times New Roman" w:cs="Times New Roman"/>
                <w:bCs/>
                <w:iCs/>
                <w:color w:val="000000"/>
                <w:lang w:eastAsia="ru-RU"/>
              </w:rPr>
              <w:t>1274</w:t>
            </w:r>
            <w:r w:rsidRPr="000150B2">
              <w:rPr>
                <w:rFonts w:ascii="Times New Roman" w:hAnsi="Times New Roman" w:cs="Times New Roman"/>
                <w:color w:val="000000"/>
              </w:rPr>
              <w:t xml:space="preserve">-му дню с </w:t>
            </w:r>
            <w:r w:rsidRPr="000150B2">
              <w:rPr>
                <w:rFonts w:ascii="Times New Roman" w:eastAsia="Times New Roman" w:hAnsi="Times New Roman" w:cs="Times New Roman"/>
                <w:bCs/>
                <w:iCs/>
                <w:color w:val="000000"/>
                <w:lang w:eastAsia="ru-RU"/>
              </w:rPr>
              <w:t xml:space="preserve">даты начала размещения Биржевых облигаций; </w:t>
            </w:r>
          </w:p>
          <w:p w:rsidR="003C2B39" w:rsidRPr="000150B2" w:rsidRDefault="004273BD" w:rsidP="003C2B3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седьмой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r w:rsidRPr="000150B2">
              <w:rPr>
                <w:rFonts w:ascii="Times New Roman" w:eastAsia="Times New Roman" w:hAnsi="Times New Roman" w:cs="Times New Roman"/>
                <w:bCs/>
                <w:iCs/>
                <w:color w:val="000000"/>
                <w:lang w:eastAsia="ru-RU"/>
              </w:rPr>
              <w:t>.</w:t>
            </w:r>
          </w:p>
        </w:tc>
      </w:tr>
    </w:tbl>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 xml:space="preserve">8. Купон: </w:t>
      </w:r>
      <w:r w:rsidRPr="000150B2">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C2B39" w:rsidRPr="000150B2" w:rsidTr="00F11F90">
        <w:trPr>
          <w:trHeight w:val="857"/>
        </w:trPr>
        <w:tc>
          <w:tcPr>
            <w:tcW w:w="2605" w:type="dxa"/>
            <w:tcBorders>
              <w:top w:val="double" w:sz="6" w:space="0" w:color="auto"/>
            </w:tcBorders>
          </w:tcPr>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bCs/>
                <w:iCs/>
                <w:kern w:val="20"/>
                <w:lang w:eastAsia="ru-RU"/>
              </w:rPr>
              <w:lastRenderedPageBreak/>
              <w:t xml:space="preserve">1274-й день </w:t>
            </w:r>
            <w:r w:rsidRPr="000150B2">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1456-й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C2B39" w:rsidRPr="000150B2" w:rsidTr="00F11F9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восьмому купону аналогичен порядку выплаты дохода по первому купону, с учетом следующего:</w:t>
            </w:r>
          </w:p>
          <w:p w:rsidR="004273BD" w:rsidRPr="000150B2" w:rsidRDefault="004C0071"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п</w:t>
            </w:r>
            <w:r w:rsidR="004273BD" w:rsidRPr="000150B2">
              <w:rPr>
                <w:rFonts w:ascii="Times New Roman" w:eastAsia="Times New Roman" w:hAnsi="Times New Roman" w:cs="Times New Roman"/>
                <w:bCs/>
                <w:iCs/>
                <w:color w:val="000000"/>
                <w:lang w:eastAsia="ru-RU"/>
              </w:rPr>
              <w:t>ередача- передача</w:t>
            </w:r>
            <w:r w:rsidR="004273BD" w:rsidRPr="000150B2">
              <w:rPr>
                <w:rFonts w:ascii="Times New Roman" w:hAnsi="Times New Roman" w:cs="Times New Roman"/>
                <w:color w:val="000000"/>
              </w:rPr>
              <w:t xml:space="preserve"> </w:t>
            </w:r>
            <w:r w:rsidR="004273BD" w:rsidRPr="000150B2">
              <w:rPr>
                <w:rFonts w:ascii="Times New Roman" w:eastAsia="Times New Roman" w:hAnsi="Times New Roman" w:cs="Times New Roman"/>
                <w:lang w:eastAsia="ru-RU"/>
              </w:rPr>
              <w:t xml:space="preserve">части купонного (процентного) дохода </w:t>
            </w:r>
            <w:r w:rsidR="004273BD" w:rsidRPr="000150B2">
              <w:rPr>
                <w:rFonts w:ascii="Times New Roman" w:eastAsia="Times New Roman" w:hAnsi="Times New Roman" w:cs="Times New Roman"/>
                <w:bCs/>
                <w:iCs/>
                <w:color w:val="000000"/>
                <w:lang w:eastAsia="ru-RU"/>
              </w:rPr>
              <w:t xml:space="preserve">за восьмой купонный период </w:t>
            </w:r>
            <w:r w:rsidR="004273BD" w:rsidRPr="000150B2">
              <w:rPr>
                <w:rFonts w:ascii="Times New Roman" w:hAnsi="Times New Roman" w:cs="Times New Roman"/>
                <w:color w:val="000000"/>
              </w:rPr>
              <w:t xml:space="preserve">в </w:t>
            </w:r>
            <w:r w:rsidR="004273BD" w:rsidRPr="000150B2">
              <w:rPr>
                <w:rFonts w:ascii="Times New Roman" w:eastAsia="Times New Roman" w:hAnsi="Times New Roman" w:cs="Times New Roman"/>
                <w:bCs/>
                <w:iCs/>
                <w:color w:val="000000"/>
                <w:lang w:eastAsia="ru-RU"/>
              </w:rPr>
              <w:t xml:space="preserve">денежной форме </w:t>
            </w:r>
            <w:r w:rsidR="004273BD" w:rsidRPr="000150B2">
              <w:rPr>
                <w:rFonts w:ascii="Times New Roman" w:eastAsia="Times New Roman" w:hAnsi="Times New Roman" w:cs="Times New Roman"/>
                <w:lang w:eastAsia="ru-RU"/>
              </w:rPr>
              <w:t xml:space="preserve">на одну Биржевую облигацию </w:t>
            </w:r>
            <w:r w:rsidR="004273BD"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273BD" w:rsidRPr="000150B2">
              <w:rPr>
                <w:rFonts w:ascii="Times New Roman" w:eastAsia="Times New Roman" w:hAnsi="Times New Roman" w:cs="Times New Roman"/>
                <w:bCs/>
                <w:iCs/>
                <w:color w:val="000000"/>
                <w:lang w:eastAsia="ru-RU"/>
              </w:rPr>
              <w:t>1456</w:t>
            </w:r>
            <w:r w:rsidR="004273BD" w:rsidRPr="000150B2">
              <w:rPr>
                <w:rFonts w:ascii="Times New Roman" w:hAnsi="Times New Roman" w:cs="Times New Roman"/>
                <w:color w:val="000000"/>
              </w:rPr>
              <w:t xml:space="preserve">-му дню с </w:t>
            </w:r>
            <w:r w:rsidR="004273BD" w:rsidRPr="000150B2">
              <w:rPr>
                <w:rFonts w:ascii="Times New Roman" w:eastAsia="Times New Roman" w:hAnsi="Times New Roman" w:cs="Times New Roman"/>
                <w:bCs/>
                <w:iCs/>
                <w:color w:val="000000"/>
                <w:lang w:eastAsia="ru-RU"/>
              </w:rPr>
              <w:t xml:space="preserve">даты начала размещения Биржевых облигаций; </w:t>
            </w:r>
          </w:p>
          <w:p w:rsidR="003C2B39" w:rsidRPr="000150B2" w:rsidRDefault="004273BD" w:rsidP="003C2B3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восьмой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p>
        </w:tc>
      </w:tr>
    </w:tbl>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0150B2">
        <w:rPr>
          <w:rFonts w:ascii="Times New Roman" w:eastAsia="Times New Roman" w:hAnsi="Times New Roman" w:cs="Times New Roman"/>
          <w:b/>
          <w:bCs/>
          <w:lang w:eastAsia="ru-RU"/>
        </w:rPr>
        <w:t xml:space="preserve">9. Купон: </w:t>
      </w:r>
      <w:r w:rsidRPr="000150B2">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C2B39" w:rsidRPr="000150B2" w:rsidTr="00F11F90">
        <w:trPr>
          <w:trHeight w:val="857"/>
        </w:trPr>
        <w:tc>
          <w:tcPr>
            <w:tcW w:w="2605" w:type="dxa"/>
            <w:tcBorders>
              <w:top w:val="double" w:sz="6" w:space="0" w:color="auto"/>
            </w:tcBorders>
          </w:tcPr>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1638-й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0150B2">
              <w:rPr>
                <w:rFonts w:ascii="Times New Roman" w:eastAsia="Times New Roman" w:hAnsi="Times New Roman" w:cs="Times New Roman"/>
                <w:color w:val="000000"/>
                <w:lang w:eastAsia="ru-RU"/>
              </w:rPr>
              <w:t>1638</w:t>
            </w:r>
            <w:r w:rsidRPr="000150B2">
              <w:rPr>
                <w:rFonts w:ascii="Times New Roman" w:eastAsia="Times New Roman" w:hAnsi="Times New Roman" w:cs="Times New Roman"/>
                <w:lang w:eastAsia="ru-RU"/>
              </w:rPr>
              <w:t>-й день с даты начала размещения Биржевых облигаций.</w:t>
            </w:r>
          </w:p>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3C2B39" w:rsidRPr="000150B2" w:rsidTr="00F11F9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t>Порядок выплаты купонного (процентного) дохода:</w:t>
            </w:r>
          </w:p>
          <w:p w:rsidR="004273BD" w:rsidRPr="000150B2" w:rsidRDefault="004273BD"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lang w:eastAsia="ru-RU"/>
              </w:rPr>
              <w:t>Порядок выплаты дохода по девятому купону аналогичен порядку выплаты дохода по первому купону, с учетом следующего:</w:t>
            </w:r>
          </w:p>
          <w:p w:rsidR="004273BD" w:rsidRPr="000150B2" w:rsidRDefault="004C0071" w:rsidP="004273BD">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0150B2">
              <w:rPr>
                <w:rFonts w:ascii="Times New Roman" w:eastAsia="Times New Roman" w:hAnsi="Times New Roman" w:cs="Times New Roman"/>
                <w:bCs/>
                <w:iCs/>
                <w:color w:val="000000"/>
                <w:lang w:eastAsia="ru-RU"/>
              </w:rPr>
              <w:t>- п</w:t>
            </w:r>
            <w:r w:rsidR="004273BD" w:rsidRPr="000150B2">
              <w:rPr>
                <w:rFonts w:ascii="Times New Roman" w:eastAsia="Times New Roman" w:hAnsi="Times New Roman" w:cs="Times New Roman"/>
                <w:bCs/>
                <w:iCs/>
                <w:color w:val="000000"/>
                <w:lang w:eastAsia="ru-RU"/>
              </w:rPr>
              <w:t>ередача- передача</w:t>
            </w:r>
            <w:r w:rsidR="004273BD" w:rsidRPr="000150B2">
              <w:rPr>
                <w:rFonts w:ascii="Times New Roman" w:hAnsi="Times New Roman" w:cs="Times New Roman"/>
                <w:color w:val="000000"/>
              </w:rPr>
              <w:t xml:space="preserve"> </w:t>
            </w:r>
            <w:r w:rsidR="004273BD" w:rsidRPr="000150B2">
              <w:rPr>
                <w:rFonts w:ascii="Times New Roman" w:eastAsia="Times New Roman" w:hAnsi="Times New Roman" w:cs="Times New Roman"/>
                <w:lang w:eastAsia="ru-RU"/>
              </w:rPr>
              <w:t xml:space="preserve">части купонного (процентного) дохода </w:t>
            </w:r>
            <w:r w:rsidR="004273BD" w:rsidRPr="000150B2">
              <w:rPr>
                <w:rFonts w:ascii="Times New Roman" w:eastAsia="Times New Roman" w:hAnsi="Times New Roman" w:cs="Times New Roman"/>
                <w:bCs/>
                <w:iCs/>
                <w:color w:val="000000"/>
                <w:lang w:eastAsia="ru-RU"/>
              </w:rPr>
              <w:t xml:space="preserve">за девятый купонный период </w:t>
            </w:r>
            <w:r w:rsidR="004273BD" w:rsidRPr="000150B2">
              <w:rPr>
                <w:rFonts w:ascii="Times New Roman" w:hAnsi="Times New Roman" w:cs="Times New Roman"/>
                <w:color w:val="000000"/>
              </w:rPr>
              <w:t xml:space="preserve">в </w:t>
            </w:r>
            <w:r w:rsidR="004273BD" w:rsidRPr="000150B2">
              <w:rPr>
                <w:rFonts w:ascii="Times New Roman" w:eastAsia="Times New Roman" w:hAnsi="Times New Roman" w:cs="Times New Roman"/>
                <w:bCs/>
                <w:iCs/>
                <w:color w:val="000000"/>
                <w:lang w:eastAsia="ru-RU"/>
              </w:rPr>
              <w:t xml:space="preserve">денежной форме </w:t>
            </w:r>
            <w:r w:rsidR="004273BD" w:rsidRPr="000150B2">
              <w:rPr>
                <w:rFonts w:ascii="Times New Roman" w:eastAsia="Times New Roman" w:hAnsi="Times New Roman" w:cs="Times New Roman"/>
                <w:lang w:eastAsia="ru-RU"/>
              </w:rPr>
              <w:t xml:space="preserve">на одну Биржевую облигацию </w:t>
            </w:r>
            <w:r w:rsidR="004273BD" w:rsidRPr="000150B2">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273BD" w:rsidRPr="000150B2">
              <w:rPr>
                <w:rFonts w:ascii="Times New Roman" w:eastAsia="Times New Roman" w:hAnsi="Times New Roman" w:cs="Times New Roman"/>
                <w:bCs/>
                <w:iCs/>
                <w:color w:val="000000"/>
                <w:lang w:eastAsia="ru-RU"/>
              </w:rPr>
              <w:t>1638</w:t>
            </w:r>
            <w:r w:rsidR="004273BD" w:rsidRPr="000150B2">
              <w:rPr>
                <w:rFonts w:ascii="Times New Roman" w:hAnsi="Times New Roman" w:cs="Times New Roman"/>
                <w:color w:val="000000"/>
              </w:rPr>
              <w:t xml:space="preserve">-му дню с </w:t>
            </w:r>
            <w:r w:rsidR="004273BD" w:rsidRPr="000150B2">
              <w:rPr>
                <w:rFonts w:ascii="Times New Roman" w:eastAsia="Times New Roman" w:hAnsi="Times New Roman" w:cs="Times New Roman"/>
                <w:bCs/>
                <w:iCs/>
                <w:color w:val="000000"/>
                <w:lang w:eastAsia="ru-RU"/>
              </w:rPr>
              <w:t>даты начала размещения Биржевых облигаций;</w:t>
            </w:r>
          </w:p>
          <w:p w:rsidR="003C2B39" w:rsidRPr="000150B2" w:rsidRDefault="004273BD" w:rsidP="003C2B39">
            <w:pPr>
              <w:autoSpaceDE w:val="0"/>
              <w:autoSpaceDN w:val="0"/>
              <w:adjustRightInd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color w:val="000000"/>
                <w:lang w:eastAsia="ru-RU"/>
              </w:rPr>
              <w:t>- передача оставшейся</w:t>
            </w:r>
            <w:r w:rsidRPr="000150B2">
              <w:rPr>
                <w:rFonts w:ascii="Times New Roman" w:eastAsia="Times New Roman" w:hAnsi="Times New Roman" w:cs="Times New Roman"/>
                <w:lang w:eastAsia="ru-RU"/>
              </w:rPr>
              <w:t xml:space="preserve"> части купонного (процентного) дохода </w:t>
            </w:r>
            <w:r w:rsidRPr="000150B2">
              <w:rPr>
                <w:rFonts w:ascii="Times New Roman" w:eastAsia="Times New Roman" w:hAnsi="Times New Roman" w:cs="Times New Roman"/>
                <w:bCs/>
                <w:iCs/>
                <w:color w:val="000000"/>
                <w:lang w:eastAsia="ru-RU"/>
              </w:rPr>
              <w:t xml:space="preserve">за девятый купонный период в денежной форме </w:t>
            </w:r>
            <w:r w:rsidRPr="000150B2">
              <w:rPr>
                <w:rFonts w:ascii="Times New Roman" w:eastAsia="Times New Roman" w:hAnsi="Times New Roman" w:cs="Times New Roman"/>
                <w:lang w:eastAsia="ru-RU"/>
              </w:rPr>
              <w:t xml:space="preserve">на одну Биржевую облигацию </w:t>
            </w:r>
            <w:r w:rsidRPr="000150B2">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0150B2">
              <w:rPr>
                <w:rFonts w:ascii="Times New Roman" w:hAnsi="Times New Roman" w:cs="Times New Roman"/>
                <w:color w:val="000000"/>
              </w:rPr>
              <w:t xml:space="preserve"> начала размещения Биржевых облигаций</w:t>
            </w:r>
            <w:r w:rsidRPr="000150B2">
              <w:rPr>
                <w:rFonts w:ascii="Times New Roman" w:eastAsia="Times New Roman" w:hAnsi="Times New Roman" w:cs="Times New Roman"/>
                <w:bCs/>
                <w:iCs/>
                <w:color w:val="000000"/>
                <w:lang w:eastAsia="ru-RU"/>
              </w:rPr>
              <w:t>.</w:t>
            </w:r>
          </w:p>
        </w:tc>
      </w:tr>
    </w:tbl>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0150B2">
        <w:rPr>
          <w:rFonts w:ascii="Times New Roman" w:eastAsia="Times New Roman" w:hAnsi="Times New Roman" w:cs="Times New Roman"/>
          <w:b/>
          <w:bCs/>
          <w:lang w:eastAsia="ru-RU"/>
        </w:rPr>
        <w:t xml:space="preserve">10. Купон: </w:t>
      </w:r>
      <w:r w:rsidRPr="000150B2">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3C2B39" w:rsidRPr="000150B2" w:rsidTr="00F11F90">
        <w:trPr>
          <w:trHeight w:val="857"/>
        </w:trPr>
        <w:tc>
          <w:tcPr>
            <w:tcW w:w="2605" w:type="dxa"/>
            <w:tcBorders>
              <w:top w:val="double" w:sz="6" w:space="0" w:color="auto"/>
            </w:tcBorders>
          </w:tcPr>
          <w:p w:rsidR="003C2B39" w:rsidRPr="000150B2" w:rsidRDefault="003C2B39" w:rsidP="003C2B39">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0150B2">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color w:val="000000"/>
                <w:lang w:eastAsia="ru-RU"/>
              </w:rPr>
            </w:pPr>
            <w:r w:rsidRPr="000150B2">
              <w:rPr>
                <w:rFonts w:ascii="Times New Roman" w:eastAsia="Times New Roman" w:hAnsi="Times New Roman" w:cs="Times New Roman"/>
                <w:color w:val="000000"/>
                <w:lang w:eastAsia="ru-RU"/>
              </w:rPr>
              <w:t>1820-й день с даты начала размещения Биржевых облигаций</w:t>
            </w:r>
            <w:r w:rsidRPr="000150B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3C2B39" w:rsidRPr="000150B2" w:rsidTr="00F11F9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
                <w:bCs/>
                <w:lang w:eastAsia="ru-RU"/>
              </w:rPr>
              <w:lastRenderedPageBreak/>
              <w:t>Порядок выплаты купонного (процентного) дохода:</w:t>
            </w:r>
          </w:p>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0150B2">
              <w:rPr>
                <w:rFonts w:ascii="Times New Roman" w:hAnsi="Times New Roman" w:cs="Times New Roman"/>
              </w:rPr>
              <w:t>по первому купону</w:t>
            </w:r>
            <w:r w:rsidRPr="000150B2">
              <w:rPr>
                <w:rFonts w:ascii="Times New Roman" w:eastAsia="Times New Roman" w:hAnsi="Times New Roman" w:cs="Times New Roman"/>
                <w:lang w:eastAsia="ru-RU"/>
              </w:rPr>
              <w:t xml:space="preserve">. </w:t>
            </w:r>
          </w:p>
          <w:p w:rsidR="003C2B39" w:rsidRPr="000150B2" w:rsidRDefault="003C2B39" w:rsidP="003C2B39">
            <w:pPr>
              <w:spacing w:after="120" w:line="240" w:lineRule="auto"/>
              <w:jc w:val="both"/>
              <w:rPr>
                <w:rFonts w:ascii="Times New Roman" w:eastAsia="Times New Roman" w:hAnsi="Times New Roman" w:cs="Times New Roman"/>
                <w:lang w:eastAsia="ru-RU"/>
              </w:rPr>
            </w:pPr>
            <w:r w:rsidRPr="000150B2">
              <w:rPr>
                <w:rFonts w:ascii="Times New Roman" w:hAnsi="Times New Roman" w:cs="Times New Roman"/>
              </w:rPr>
              <w:t>Купонный (процентный) доход</w:t>
            </w:r>
            <w:r w:rsidRPr="000150B2">
              <w:rPr>
                <w:rFonts w:ascii="Times New Roman" w:eastAsia="Times New Roman" w:hAnsi="Times New Roman" w:cs="Times New Roman"/>
                <w:lang w:eastAsia="ru-RU"/>
              </w:rPr>
              <w:t xml:space="preserve"> по десятому купону и </w:t>
            </w:r>
            <w:r w:rsidRPr="000150B2">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0150B2">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пятого по девятый включительно, рассчитывается по следующей формуле:</w:t>
      </w:r>
    </w:p>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b/>
          <w:lang w:eastAsia="ru-RU"/>
        </w:rPr>
      </w:pPr>
      <w:r w:rsidRPr="000150B2">
        <w:rPr>
          <w:rFonts w:ascii="Times New Roman" w:eastAsia="Times New Roman" w:hAnsi="Times New Roman" w:cs="Times New Roman"/>
          <w:lang w:val="en-US" w:eastAsia="ru-RU"/>
        </w:rPr>
        <w:t>PCj</w:t>
      </w:r>
      <w:r w:rsidRPr="000150B2">
        <w:rPr>
          <w:rFonts w:ascii="Times New Roman" w:eastAsia="Times New Roman" w:hAnsi="Times New Roman" w:cs="Times New Roman"/>
          <w:lang w:eastAsia="ru-RU"/>
        </w:rPr>
        <w:t xml:space="preserve"> = </w:t>
      </w:r>
      <w:r w:rsidRPr="000150B2">
        <w:rPr>
          <w:rFonts w:ascii="Times New Roman" w:eastAsia="Times New Roman" w:hAnsi="Times New Roman" w:cs="Times New Roman"/>
          <w:lang w:val="en-US" w:eastAsia="ru-RU"/>
        </w:rPr>
        <w:t>Nom</w:t>
      </w:r>
      <w:r w:rsidRPr="000150B2">
        <w:rPr>
          <w:rFonts w:ascii="Times New Roman" w:eastAsia="Times New Roman" w:hAnsi="Times New Roman" w:cs="Times New Roman"/>
          <w:lang w:eastAsia="ru-RU"/>
        </w:rPr>
        <w:t xml:space="preserve"> * 0,1%,   </w:t>
      </w:r>
      <w:r w:rsidRPr="000150B2">
        <w:rPr>
          <w:rFonts w:ascii="Times New Roman" w:eastAsia="Times New Roman" w:hAnsi="Times New Roman" w:cs="Times New Roman"/>
          <w:b/>
          <w:lang w:eastAsia="ru-RU"/>
        </w:rPr>
        <w:t>(Формула 2)</w:t>
      </w:r>
    </w:p>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где:</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порядковый номер купонного периода </w:t>
      </w:r>
      <w:r w:rsidRPr="000150B2">
        <w:rPr>
          <w:rFonts w:ascii="Times New Roman" w:eastAsia="Times New Roman" w:hAnsi="Times New Roman" w:cs="Times New Roman"/>
          <w:bCs/>
          <w:iCs/>
          <w:lang w:eastAsia="x-none"/>
        </w:rPr>
        <w:t xml:space="preserve">5, 6, </w:t>
      </w:r>
      <w:r w:rsidRPr="000150B2">
        <w:rPr>
          <w:rFonts w:ascii="Times New Roman" w:eastAsia="Times New Roman" w:hAnsi="Times New Roman" w:cs="Times New Roman"/>
          <w:bCs/>
          <w:iCs/>
          <w:lang w:val="x-none" w:eastAsia="x-none"/>
        </w:rPr>
        <w:t>…</w:t>
      </w:r>
      <w:r w:rsidRPr="000150B2">
        <w:rPr>
          <w:rFonts w:ascii="Times New Roman" w:eastAsia="Times New Roman" w:hAnsi="Times New Roman" w:cs="Times New Roman"/>
          <w:bCs/>
          <w:iCs/>
          <w:lang w:eastAsia="x-none"/>
        </w:rPr>
        <w:t>9</w:t>
      </w:r>
      <w:r w:rsidRPr="000150B2">
        <w:rPr>
          <w:rFonts w:ascii="Times New Roman" w:eastAsia="Times New Roman" w:hAnsi="Times New Roman" w:cs="Times New Roman"/>
          <w:bCs/>
          <w:iCs/>
          <w:lang w:val="x-none" w:eastAsia="x-none"/>
        </w:rPr>
        <w:t>;</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P</w:t>
      </w:r>
      <w:r w:rsidRPr="000150B2">
        <w:rPr>
          <w:rFonts w:ascii="Times New Roman" w:eastAsia="Times New Roman" w:hAnsi="Times New Roman" w:cs="Times New Roman"/>
          <w:bCs/>
          <w:iCs/>
          <w:lang w:eastAsia="x-none"/>
        </w:rPr>
        <w:t>C</w:t>
      </w: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w:t>
      </w:r>
      <w:r w:rsidRPr="000150B2">
        <w:rPr>
          <w:rFonts w:ascii="Times New Roman" w:eastAsia="Times New Roman" w:hAnsi="Times New Roman" w:cs="Times New Roman"/>
          <w:bCs/>
          <w:iCs/>
          <w:lang w:eastAsia="x-none"/>
        </w:rPr>
        <w:t xml:space="preserve">размер части </w:t>
      </w:r>
      <w:r w:rsidRPr="000150B2">
        <w:rPr>
          <w:rFonts w:ascii="Times New Roman" w:eastAsia="Times New Roman" w:hAnsi="Times New Roman" w:cs="Times New Roman"/>
          <w:bCs/>
          <w:iCs/>
          <w:lang w:val="x-none" w:eastAsia="x-none"/>
        </w:rPr>
        <w:t>купонн</w:t>
      </w:r>
      <w:r w:rsidRPr="000150B2">
        <w:rPr>
          <w:rFonts w:ascii="Times New Roman" w:eastAsia="Times New Roman" w:hAnsi="Times New Roman" w:cs="Times New Roman"/>
          <w:bCs/>
          <w:iCs/>
          <w:lang w:eastAsia="x-none"/>
        </w:rPr>
        <w:t>ого</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lang w:eastAsia="ru-RU"/>
        </w:rPr>
        <w:t xml:space="preserve">(процентного) </w:t>
      </w:r>
      <w:r w:rsidRPr="000150B2">
        <w:rPr>
          <w:rFonts w:ascii="Times New Roman" w:eastAsia="Times New Roman" w:hAnsi="Times New Roman" w:cs="Times New Roman"/>
          <w:bCs/>
          <w:iCs/>
          <w:lang w:eastAsia="x-none"/>
        </w:rPr>
        <w:t>дохода</w:t>
      </w:r>
      <w:r w:rsidRPr="000150B2">
        <w:rPr>
          <w:rFonts w:ascii="Times New Roman" w:eastAsia="Times New Roman" w:hAnsi="Times New Roman" w:cs="Times New Roman"/>
          <w:bCs/>
          <w:iCs/>
          <w:lang w:val="x-none" w:eastAsia="x-none"/>
        </w:rPr>
        <w:t xml:space="preserve"> по каждой Биржев</w:t>
      </w:r>
      <w:r w:rsidRPr="000150B2">
        <w:rPr>
          <w:rFonts w:ascii="Times New Roman" w:eastAsia="Times New Roman" w:hAnsi="Times New Roman" w:cs="Times New Roman"/>
          <w:bCs/>
          <w:iCs/>
          <w:lang w:eastAsia="x-none"/>
        </w:rPr>
        <w:t>ой</w:t>
      </w:r>
      <w:r w:rsidRPr="000150B2">
        <w:rPr>
          <w:rFonts w:ascii="Times New Roman" w:eastAsia="Times New Roman" w:hAnsi="Times New Roman" w:cs="Times New Roman"/>
          <w:bCs/>
          <w:iCs/>
          <w:lang w:val="x-none" w:eastAsia="x-none"/>
        </w:rPr>
        <w:t xml:space="preserve"> облигации, руб</w:t>
      </w:r>
      <w:r w:rsidRPr="000150B2">
        <w:rPr>
          <w:rFonts w:ascii="Times New Roman" w:eastAsia="Times New Roman" w:hAnsi="Times New Roman" w:cs="Times New Roman"/>
          <w:bCs/>
          <w:iCs/>
          <w:lang w:eastAsia="x-none"/>
        </w:rPr>
        <w:t>лей</w:t>
      </w:r>
      <w:r w:rsidRPr="000150B2">
        <w:rPr>
          <w:rFonts w:ascii="Times New Roman" w:eastAsia="Times New Roman" w:hAnsi="Times New Roman" w:cs="Times New Roman"/>
          <w:bCs/>
          <w:iCs/>
          <w:lang w:val="x-none" w:eastAsia="x-none"/>
        </w:rPr>
        <w:t>;</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Nom</w:t>
      </w:r>
      <w:r w:rsidRPr="000150B2">
        <w:rPr>
          <w:rFonts w:ascii="Times New Roman" w:eastAsia="Times New Roman" w:hAnsi="Times New Roman" w:cs="Times New Roman"/>
          <w:bCs/>
          <w:iCs/>
          <w:lang w:val="x-none" w:eastAsia="x-none"/>
        </w:rPr>
        <w:t xml:space="preserve"> –</w:t>
      </w:r>
      <w:r w:rsidRPr="000150B2">
        <w:rPr>
          <w:rFonts w:ascii="Times New Roman" w:eastAsia="Times New Roman" w:hAnsi="Times New Roman" w:cs="Times New Roman"/>
          <w:bCs/>
          <w:iCs/>
          <w:lang w:eastAsia="x-none"/>
        </w:rPr>
        <w:t xml:space="preserve"> </w:t>
      </w:r>
      <w:r w:rsidRPr="000150B2">
        <w:rPr>
          <w:rFonts w:ascii="Times New Roman" w:eastAsia="Times New Roman" w:hAnsi="Times New Roman" w:cs="Times New Roman"/>
          <w:bCs/>
          <w:iCs/>
          <w:lang w:val="x-none" w:eastAsia="x-none"/>
        </w:rPr>
        <w:t>номинальн</w:t>
      </w:r>
      <w:r w:rsidRPr="000150B2">
        <w:rPr>
          <w:rFonts w:ascii="Times New Roman" w:eastAsia="Times New Roman" w:hAnsi="Times New Roman" w:cs="Times New Roman"/>
          <w:bCs/>
          <w:iCs/>
          <w:lang w:eastAsia="x-none"/>
        </w:rPr>
        <w:t>ая</w:t>
      </w:r>
      <w:r w:rsidRPr="000150B2">
        <w:rPr>
          <w:rFonts w:ascii="Times New Roman" w:eastAsia="Times New Roman" w:hAnsi="Times New Roman" w:cs="Times New Roman"/>
          <w:bCs/>
          <w:iCs/>
          <w:lang w:val="x-none" w:eastAsia="x-none"/>
        </w:rPr>
        <w:t xml:space="preserve"> стоимост</w:t>
      </w:r>
      <w:r w:rsidRPr="000150B2">
        <w:rPr>
          <w:rFonts w:ascii="Times New Roman" w:eastAsia="Times New Roman" w:hAnsi="Times New Roman" w:cs="Times New Roman"/>
          <w:bCs/>
          <w:iCs/>
          <w:lang w:eastAsia="x-none"/>
        </w:rPr>
        <w:t>ь</w:t>
      </w:r>
      <w:r w:rsidRPr="000150B2">
        <w:rPr>
          <w:rFonts w:ascii="Times New Roman" w:eastAsia="Times New Roman" w:hAnsi="Times New Roman" w:cs="Times New Roman"/>
          <w:bCs/>
          <w:iCs/>
          <w:lang w:val="x-none" w:eastAsia="x-none"/>
        </w:rPr>
        <w:t xml:space="preserve"> одной Биржевой облигации, рублей;</w:t>
      </w:r>
    </w:p>
    <w:p w:rsidR="00AA03F8" w:rsidRPr="000150B2" w:rsidRDefault="00AA03F8" w:rsidP="00AA03F8">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Величина части купонного (</w:t>
      </w:r>
      <w:r w:rsidRPr="000150B2">
        <w:rPr>
          <w:rFonts w:ascii="Times New Roman" w:eastAsia="Times New Roman" w:hAnsi="Times New Roman" w:cs="Times New Roman"/>
          <w:lang w:eastAsia="ru-RU"/>
        </w:rPr>
        <w:t xml:space="preserve">процентного) </w:t>
      </w:r>
      <w:r w:rsidRPr="000150B2">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lang w:eastAsia="ru-RU"/>
        </w:rPr>
        <w:t xml:space="preserve"> Размер оставшейся части купонного (процентного) дохода, подлежащей выплате по каждому купонному периоду с пятого по девятый включительно, определяется по следующей формуле:</w:t>
      </w:r>
    </w:p>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b/>
          <w:bCs/>
          <w:iCs/>
          <w:lang w:eastAsia="x-none"/>
        </w:rPr>
      </w:pPr>
      <w:r w:rsidRPr="000150B2">
        <w:rPr>
          <w:rFonts w:ascii="Times New Roman" w:eastAsia="Times New Roman" w:hAnsi="Times New Roman" w:cs="Times New Roman"/>
          <w:lang w:val="en-US" w:eastAsia="ru-RU"/>
        </w:rPr>
        <w:t>RCj</w:t>
      </w:r>
      <w:r w:rsidRPr="000150B2">
        <w:rPr>
          <w:rFonts w:ascii="Times New Roman" w:eastAsia="Times New Roman" w:hAnsi="Times New Roman" w:cs="Times New Roman"/>
          <w:lang w:eastAsia="ru-RU"/>
        </w:rPr>
        <w:t>=</w:t>
      </w:r>
      <w:r w:rsidRPr="000150B2">
        <w:rPr>
          <w:rFonts w:ascii="Times New Roman" w:eastAsia="Times New Roman" w:hAnsi="Times New Roman" w:cs="Times New Roman"/>
          <w:bCs/>
          <w:iCs/>
          <w:lang w:val="x-none" w:eastAsia="x-none"/>
        </w:rPr>
        <w:t xml:space="preserve"> К</w:t>
      </w:r>
      <w:r w:rsidRPr="000150B2">
        <w:rPr>
          <w:rFonts w:ascii="Times New Roman" w:eastAsia="Times New Roman" w:hAnsi="Times New Roman" w:cs="Times New Roman"/>
          <w:bCs/>
          <w:iCs/>
          <w:lang w:val="fr-FR" w:eastAsia="x-none"/>
        </w:rPr>
        <w:t>j – PCj</w:t>
      </w:r>
      <w:r w:rsidRPr="000150B2">
        <w:rPr>
          <w:rFonts w:ascii="Times New Roman" w:eastAsia="Times New Roman" w:hAnsi="Times New Roman" w:cs="Times New Roman"/>
          <w:bCs/>
          <w:iCs/>
          <w:lang w:eastAsia="x-none"/>
        </w:rPr>
        <w:t>,</w:t>
      </w:r>
      <w:r w:rsidRPr="000150B2">
        <w:rPr>
          <w:rFonts w:ascii="Times New Roman" w:eastAsia="Times New Roman" w:hAnsi="Times New Roman" w:cs="Times New Roman"/>
          <w:b/>
          <w:bCs/>
          <w:iCs/>
          <w:lang w:eastAsia="x-none"/>
        </w:rPr>
        <w:t xml:space="preserve">        </w:t>
      </w:r>
      <w:r w:rsidRPr="000150B2">
        <w:rPr>
          <w:rFonts w:ascii="Times New Roman" w:eastAsia="Times New Roman" w:hAnsi="Times New Roman" w:cs="Times New Roman"/>
          <w:b/>
          <w:lang w:eastAsia="ru-RU"/>
        </w:rPr>
        <w:t>(Формула 3)</w:t>
      </w:r>
    </w:p>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bCs/>
          <w:iCs/>
          <w:lang w:eastAsia="x-none"/>
        </w:rPr>
      </w:pPr>
      <w:r w:rsidRPr="000150B2">
        <w:rPr>
          <w:rFonts w:ascii="Times New Roman" w:eastAsia="Times New Roman" w:hAnsi="Times New Roman" w:cs="Times New Roman"/>
          <w:bCs/>
          <w:iCs/>
          <w:lang w:eastAsia="x-none"/>
        </w:rPr>
        <w:t>г</w:t>
      </w:r>
      <w:r w:rsidRPr="000150B2">
        <w:rPr>
          <w:rFonts w:ascii="Times New Roman" w:eastAsia="Times New Roman" w:hAnsi="Times New Roman" w:cs="Times New Roman"/>
          <w:bCs/>
          <w:iCs/>
          <w:lang w:val="fr-FR" w:eastAsia="x-none"/>
        </w:rPr>
        <w:t>де</w:t>
      </w:r>
      <w:r w:rsidRPr="000150B2">
        <w:rPr>
          <w:rFonts w:ascii="Times New Roman" w:eastAsia="Times New Roman" w:hAnsi="Times New Roman" w:cs="Times New Roman"/>
          <w:bCs/>
          <w:iCs/>
          <w:lang w:eastAsia="x-none"/>
        </w:rPr>
        <w:t>:</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Cs/>
          <w:iCs/>
          <w:lang w:val="x-none" w:eastAsia="x-none"/>
        </w:rPr>
      </w:pPr>
      <w:r w:rsidRPr="000150B2">
        <w:rPr>
          <w:rFonts w:ascii="Times New Roman" w:eastAsia="Times New Roman" w:hAnsi="Times New Roman" w:cs="Times New Roman"/>
          <w:bCs/>
          <w:iCs/>
          <w:lang w:val="en-US" w:eastAsia="x-none"/>
        </w:rPr>
        <w:t>j</w:t>
      </w:r>
      <w:r w:rsidRPr="000150B2">
        <w:rPr>
          <w:rFonts w:ascii="Times New Roman" w:eastAsia="Times New Roman" w:hAnsi="Times New Roman" w:cs="Times New Roman"/>
          <w:bCs/>
          <w:iCs/>
          <w:lang w:val="x-none" w:eastAsia="x-none"/>
        </w:rPr>
        <w:t xml:space="preserve"> - порядковый номер купонного периода </w:t>
      </w:r>
      <w:r w:rsidRPr="000150B2">
        <w:rPr>
          <w:rFonts w:ascii="Times New Roman" w:eastAsia="Times New Roman" w:hAnsi="Times New Roman" w:cs="Times New Roman"/>
          <w:bCs/>
          <w:iCs/>
          <w:lang w:eastAsia="x-none"/>
        </w:rPr>
        <w:t xml:space="preserve">5, 6, </w:t>
      </w:r>
      <w:r w:rsidRPr="000150B2">
        <w:rPr>
          <w:rFonts w:ascii="Times New Roman" w:eastAsia="Times New Roman" w:hAnsi="Times New Roman" w:cs="Times New Roman"/>
          <w:bCs/>
          <w:iCs/>
          <w:lang w:val="x-none" w:eastAsia="x-none"/>
        </w:rPr>
        <w:t>…</w:t>
      </w:r>
      <w:r w:rsidRPr="000150B2">
        <w:rPr>
          <w:rFonts w:ascii="Times New Roman" w:eastAsia="Times New Roman" w:hAnsi="Times New Roman" w:cs="Times New Roman"/>
          <w:bCs/>
          <w:iCs/>
          <w:lang w:eastAsia="x-none"/>
        </w:rPr>
        <w:t>9</w:t>
      </w:r>
      <w:r w:rsidRPr="000150B2">
        <w:rPr>
          <w:rFonts w:ascii="Times New Roman" w:eastAsia="Times New Roman" w:hAnsi="Times New Roman" w:cs="Times New Roman"/>
          <w:bCs/>
          <w:iCs/>
          <w:lang w:val="x-none" w:eastAsia="x-none"/>
        </w:rPr>
        <w:t>;</w:t>
      </w:r>
    </w:p>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bCs/>
          <w:iCs/>
          <w:lang w:eastAsia="x-none"/>
        </w:rPr>
      </w:pPr>
      <w:r w:rsidRPr="000150B2">
        <w:rPr>
          <w:rFonts w:ascii="Times New Roman" w:eastAsia="Times New Roman" w:hAnsi="Times New Roman" w:cs="Times New Roman"/>
          <w:bCs/>
          <w:iCs/>
          <w:lang w:val="x-none" w:eastAsia="x-none"/>
        </w:rPr>
        <w:t>К</w:t>
      </w:r>
      <w:r w:rsidRPr="000150B2">
        <w:rPr>
          <w:rFonts w:ascii="Times New Roman" w:eastAsia="Times New Roman" w:hAnsi="Times New Roman" w:cs="Times New Roman"/>
          <w:bCs/>
          <w:iCs/>
          <w:lang w:val="fr-FR" w:eastAsia="x-none"/>
        </w:rPr>
        <w:t>j</w:t>
      </w:r>
      <w:r w:rsidRPr="000150B2">
        <w:rPr>
          <w:rFonts w:ascii="Times New Roman" w:eastAsia="Times New Roman" w:hAnsi="Times New Roman" w:cs="Times New Roman"/>
          <w:bCs/>
          <w:iCs/>
          <w:lang w:eastAsia="x-none"/>
        </w:rPr>
        <w:t xml:space="preserve"> – </w:t>
      </w:r>
      <w:r w:rsidRPr="000150B2">
        <w:rPr>
          <w:rFonts w:ascii="Times New Roman" w:eastAsia="Times New Roman" w:hAnsi="Times New Roman" w:cs="Times New Roman"/>
          <w:bCs/>
          <w:iCs/>
          <w:lang w:val="x-none" w:eastAsia="x-none"/>
        </w:rPr>
        <w:t>сумма купонной выплаты по каждой Биржев</w:t>
      </w:r>
      <w:r w:rsidRPr="000150B2">
        <w:rPr>
          <w:rFonts w:ascii="Times New Roman" w:eastAsia="Times New Roman" w:hAnsi="Times New Roman" w:cs="Times New Roman"/>
          <w:bCs/>
          <w:iCs/>
          <w:lang w:eastAsia="x-none"/>
        </w:rPr>
        <w:t>ой</w:t>
      </w:r>
      <w:r w:rsidRPr="000150B2">
        <w:rPr>
          <w:rFonts w:ascii="Times New Roman" w:eastAsia="Times New Roman" w:hAnsi="Times New Roman" w:cs="Times New Roman"/>
          <w:bCs/>
          <w:iCs/>
          <w:lang w:val="x-none" w:eastAsia="x-none"/>
        </w:rPr>
        <w:t xml:space="preserve"> облигации</w:t>
      </w:r>
      <w:r w:rsidRPr="000150B2">
        <w:rPr>
          <w:rFonts w:ascii="Times New Roman" w:eastAsia="Times New Roman" w:hAnsi="Times New Roman" w:cs="Times New Roman"/>
          <w:bCs/>
          <w:iCs/>
          <w:lang w:eastAsia="x-none"/>
        </w:rPr>
        <w:t>, рассчитанная по Формуле 1, рублей;</w:t>
      </w:r>
    </w:p>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bCs/>
          <w:iCs/>
          <w:lang w:eastAsia="x-none"/>
        </w:rPr>
      </w:pPr>
      <w:r w:rsidRPr="000150B2">
        <w:rPr>
          <w:rFonts w:ascii="Times New Roman" w:eastAsia="Times New Roman" w:hAnsi="Times New Roman" w:cs="Times New Roman"/>
          <w:bCs/>
          <w:iCs/>
          <w:lang w:val="fr-FR" w:eastAsia="x-none"/>
        </w:rPr>
        <w:t>PCj</w:t>
      </w:r>
      <w:r w:rsidRPr="000150B2">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AA03F8" w:rsidRPr="000150B2" w:rsidRDefault="00AA03F8" w:rsidP="00AA03F8">
      <w:pPr>
        <w:widowControl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Величина </w:t>
      </w:r>
      <w:r w:rsidRPr="000150B2">
        <w:rPr>
          <w:rFonts w:ascii="Times New Roman" w:eastAsia="Times New Roman" w:hAnsi="Times New Roman" w:cs="Times New Roman"/>
          <w:lang w:eastAsia="ru-RU"/>
        </w:rPr>
        <w:t xml:space="preserve">оставшейся части купонного (процентного) </w:t>
      </w:r>
      <w:r w:rsidRPr="000150B2">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A03F8" w:rsidRPr="000150B2" w:rsidRDefault="00AA03F8" w:rsidP="00AA03F8">
      <w:pPr>
        <w:widowControl w:val="0"/>
        <w:autoSpaceDE w:val="0"/>
        <w:autoSpaceDN w:val="0"/>
        <w:spacing w:after="120" w:line="240" w:lineRule="auto"/>
        <w:jc w:val="both"/>
        <w:rPr>
          <w:rFonts w:ascii="Times New Roman" w:eastAsia="Times New Roman" w:hAnsi="Times New Roman" w:cs="Times New Roman"/>
          <w:lang w:eastAsia="ru-RU"/>
        </w:rPr>
      </w:pPr>
      <w:r w:rsidRPr="000150B2">
        <w:rPr>
          <w:rFonts w:ascii="Times New Roman" w:eastAsia="Times New Roman" w:hAnsi="Times New Roman" w:cs="Times New Roman"/>
          <w:bCs/>
          <w:iCs/>
          <w:lang w:eastAsia="x-none"/>
        </w:rPr>
        <w:t xml:space="preserve">Информация о размере </w:t>
      </w:r>
      <w:r w:rsidRPr="000150B2">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пятого по девятый включительно в порядке и сроки, установленные п. 11 Решения о выпуске ценных бумаг.</w:t>
      </w:r>
    </w:p>
    <w:p w:rsidR="00AA03F8" w:rsidRPr="000150B2" w:rsidRDefault="00AA03F8" w:rsidP="00AA03F8">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 xml:space="preserve">Изменения вносятся в ПУНКТ 10 </w:t>
      </w:r>
      <w:r w:rsidRPr="000150B2">
        <w:rPr>
          <w:rFonts w:ascii="Times New Roman" w:hAnsi="Times New Roman" w:cs="Times New Roman"/>
          <w:b/>
          <w:caps/>
          <w:u w:val="single"/>
        </w:rPr>
        <w:t>образца сертификата (Приложение к решению о выпуске ценных бумаг)</w:t>
      </w:r>
    </w:p>
    <w:p w:rsidR="00AA03F8" w:rsidRPr="000150B2" w:rsidRDefault="00AA03F8" w:rsidP="00AA03F8">
      <w:pPr>
        <w:autoSpaceDE w:val="0"/>
        <w:autoSpaceDN w:val="0"/>
        <w:spacing w:after="120" w:line="240" w:lineRule="auto"/>
        <w:jc w:val="both"/>
        <w:rPr>
          <w:rFonts w:ascii="Times New Roman" w:hAnsi="Times New Roman" w:cs="Times New Roman"/>
          <w:b/>
          <w:i/>
        </w:rPr>
      </w:pPr>
      <w:r w:rsidRPr="000150B2">
        <w:rPr>
          <w:rFonts w:ascii="Times New Roman" w:eastAsia="Times New Roman" w:hAnsi="Times New Roman" w:cs="Times New Roman"/>
          <w:b/>
          <w:caps/>
          <w:u w:val="single"/>
          <w:lang w:eastAsia="ru-RU"/>
        </w:rPr>
        <w:t>4.1. внести изменения в следующие абзацы:</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hAnsi="Times New Roman" w:cs="Times New Roman"/>
          <w:b/>
          <w:i/>
        </w:rPr>
        <w:t>Текст изменяемой редакции:</w:t>
      </w:r>
    </w:p>
    <w:p w:rsidR="00AA03F8" w:rsidRPr="000150B2" w:rsidRDefault="00AA03F8" w:rsidP="00AA03F8">
      <w:pPr>
        <w:autoSpaceDE w:val="0"/>
        <w:autoSpaceDN w:val="0"/>
        <w:adjustRightInd w:val="0"/>
        <w:spacing w:after="120" w:line="240" w:lineRule="auto"/>
        <w:jc w:val="both"/>
        <w:rPr>
          <w:rFonts w:ascii="Times New Roman" w:hAnsi="Times New Roman" w:cs="Times New Roman"/>
        </w:rPr>
      </w:pPr>
      <w:r w:rsidRPr="000150B2">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0150B2">
        <w:rPr>
          <w:rFonts w:ascii="Times New Roman" w:hAnsi="Times New Roman" w:cs="Times New Roman"/>
        </w:rPr>
        <w:t xml:space="preserve"> Биржевых облигаций по требованию </w:t>
      </w:r>
      <w:r w:rsidRPr="000150B2">
        <w:rPr>
          <w:rFonts w:ascii="Times New Roman" w:eastAsia="Times New Roman" w:hAnsi="Times New Roman" w:cs="Times New Roman"/>
          <w:bCs/>
          <w:iCs/>
          <w:lang w:eastAsia="ru-RU"/>
        </w:rPr>
        <w:t xml:space="preserve">их </w:t>
      </w:r>
      <w:r w:rsidRPr="000150B2">
        <w:rPr>
          <w:rFonts w:ascii="Times New Roman" w:hAnsi="Times New Roman" w:cs="Times New Roman"/>
        </w:rPr>
        <w:t xml:space="preserve">владельцев </w:t>
      </w:r>
      <w:r w:rsidRPr="000150B2">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0150B2">
        <w:rPr>
          <w:rFonts w:ascii="Times New Roman" w:hAnsi="Times New Roman" w:cs="Times New Roman"/>
        </w:rPr>
        <w:t xml:space="preserve"> в соответствии с п. </w:t>
      </w:r>
      <w:r w:rsidRPr="000150B2">
        <w:rPr>
          <w:rFonts w:ascii="Times New Roman" w:eastAsia="Times New Roman" w:hAnsi="Times New Roman" w:cs="Times New Roman"/>
          <w:bCs/>
          <w:iCs/>
          <w:lang w:eastAsia="ru-RU"/>
        </w:rPr>
        <w:t>11</w:t>
      </w:r>
      <w:r w:rsidRPr="000150B2">
        <w:rPr>
          <w:rFonts w:ascii="Times New Roman" w:hAnsi="Times New Roman" w:cs="Times New Roman"/>
        </w:rPr>
        <w:t xml:space="preserve"> Решения о выпуске ценных бумаг</w:t>
      </w:r>
      <w:r w:rsidRPr="000150B2">
        <w:rPr>
          <w:rFonts w:ascii="Times New Roman" w:eastAsia="Times New Roman" w:hAnsi="Times New Roman" w:cs="Times New Roman"/>
          <w:bCs/>
          <w:iCs/>
          <w:lang w:eastAsia="ru-RU"/>
        </w:rPr>
        <w:t xml:space="preserve"> и п. 8.11 Проспекта</w:t>
      </w:r>
      <w:r w:rsidRPr="000150B2">
        <w:rPr>
          <w:rFonts w:ascii="Times New Roman" w:hAnsi="Times New Roman" w:cs="Times New Roman"/>
        </w:rPr>
        <w:t xml:space="preserve"> ценных бумаг</w:t>
      </w:r>
      <w:r w:rsidRPr="000150B2">
        <w:rPr>
          <w:rFonts w:ascii="Times New Roman" w:eastAsia="Times New Roman" w:hAnsi="Times New Roman" w:cs="Times New Roman"/>
          <w:bCs/>
          <w:iCs/>
          <w:lang w:eastAsia="ru-RU"/>
        </w:rPr>
        <w:t xml:space="preserve">.  </w:t>
      </w:r>
    </w:p>
    <w:p w:rsidR="00AA03F8" w:rsidRPr="000150B2" w:rsidRDefault="00AA03F8" w:rsidP="00AA03F8">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9A0920" w:rsidRPr="000150B2" w:rsidRDefault="00E25806"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hAnsi="Times New Roman"/>
          <w:lang w:eastAsia="ru-RU"/>
        </w:rPr>
        <w:t>Приобретение Биржевых облигаций по требованию их владельцев не предусмотрено</w:t>
      </w:r>
      <w:r w:rsidRPr="000150B2">
        <w:rPr>
          <w:rFonts w:ascii="Times New Roman" w:eastAsia="Times New Roman" w:hAnsi="Times New Roman" w:cs="Times New Roman"/>
          <w:bCs/>
          <w:iCs/>
          <w:lang w:eastAsia="ru-RU"/>
        </w:rPr>
        <w:t xml:space="preserve">. </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lastRenderedPageBreak/>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AA03F8" w:rsidRPr="000150B2" w:rsidRDefault="00AA03F8" w:rsidP="00AA03F8">
      <w:pPr>
        <w:autoSpaceDE w:val="0"/>
        <w:autoSpaceDN w:val="0"/>
        <w:spacing w:after="120" w:line="240" w:lineRule="auto"/>
        <w:jc w:val="both"/>
        <w:rPr>
          <w:rFonts w:ascii="Times New Roman" w:hAnsi="Times New Roman" w:cs="Times New Roman"/>
          <w:b/>
          <w:caps/>
          <w:u w:val="single"/>
        </w:rPr>
      </w:pPr>
      <w:r w:rsidRPr="000150B2">
        <w:rPr>
          <w:rFonts w:ascii="Times New Roman" w:eastAsia="Times New Roman" w:hAnsi="Times New Roman" w:cs="Times New Roman"/>
          <w:b/>
          <w:caps/>
          <w:u w:val="single"/>
          <w:lang w:eastAsia="ru-RU"/>
        </w:rPr>
        <w:t>4.2. Исключить следующие абзацы</w:t>
      </w:r>
      <w:r w:rsidRPr="000150B2">
        <w:rPr>
          <w:rFonts w:ascii="Times New Roman" w:hAnsi="Times New Roman" w:cs="Times New Roman"/>
          <w:b/>
          <w:caps/>
          <w:u w:val="single"/>
        </w:rPr>
        <w:t>:</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0150B2">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AA03F8" w:rsidRPr="000150B2" w:rsidRDefault="00AA03F8" w:rsidP="00AA03F8">
      <w:pPr>
        <w:autoSpaceDE w:val="0"/>
        <w:autoSpaceDN w:val="0"/>
        <w:adjustRightInd w:val="0"/>
        <w:spacing w:after="120" w:line="240" w:lineRule="auto"/>
        <w:jc w:val="both"/>
        <w:rPr>
          <w:rFonts w:ascii="Times New Roman" w:hAnsi="Times New Roman" w:cs="Times New Roman"/>
        </w:rPr>
      </w:pPr>
      <w:r w:rsidRPr="000150B2">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0150B2">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0150B2">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0150B2">
        <w:rPr>
          <w:rFonts w:ascii="Times New Roman" w:hAnsi="Times New Roman" w:cs="Times New Roman"/>
        </w:rPr>
        <w:t>п. 9.</w:t>
      </w:r>
      <w:r w:rsidRPr="000150B2">
        <w:rPr>
          <w:rFonts w:ascii="Times New Roman" w:eastAsia="Times New Roman" w:hAnsi="Times New Roman" w:cs="Times New Roman"/>
          <w:bCs/>
          <w:iCs/>
          <w:lang w:eastAsia="ru-RU"/>
        </w:rPr>
        <w:t>3.</w:t>
      </w:r>
      <w:r w:rsidRPr="000150B2">
        <w:rPr>
          <w:rFonts w:ascii="Times New Roman" w:hAnsi="Times New Roman" w:cs="Times New Roman"/>
        </w:rPr>
        <w:t xml:space="preserve"> Решения о выпуске ценных бумаг</w:t>
      </w:r>
      <w:r w:rsidRPr="000150B2">
        <w:rPr>
          <w:rFonts w:ascii="Times New Roman" w:eastAsia="Times New Roman" w:hAnsi="Times New Roman" w:cs="Times New Roman"/>
          <w:bCs/>
          <w:iCs/>
          <w:lang w:eastAsia="ru-RU"/>
        </w:rPr>
        <w:t xml:space="preserve"> и п. 8.9.3 Проспекта ценных бумаг.</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0150B2">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0150B2">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lang w:eastAsia="ru-RU"/>
        </w:rPr>
      </w:pPr>
      <w:r w:rsidRPr="000150B2">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lang w:eastAsia="ru-RU"/>
        </w:rPr>
        <w:t xml:space="preserve">2) </w:t>
      </w:r>
      <w:r w:rsidRPr="000150B2">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к лицам, не представившим в указанный срок свои Уведомления;</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lastRenderedPageBreak/>
        <w:t>- к лицам, представившим Уведомление, не соответствующее установленным требованиям.</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Уведомление должно быть составлено по следующей форме:</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0150B2">
        <w:rPr>
          <w:rFonts w:ascii="Times New Roman" w:hAnsi="Times New Roman" w:cs="Times New Roman"/>
        </w:rPr>
        <w:t xml:space="preserve"> о </w:t>
      </w:r>
      <w:r w:rsidRPr="000150B2">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БО-02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ИНН Держателя: _________________________________________________________________</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0150B2">
        <w:rPr>
          <w:rFonts w:ascii="Times New Roman" w:eastAsia="Times New Roman" w:hAnsi="Times New Roman" w:cs="Times New Roman"/>
          <w:bCs/>
          <w:lang w:eastAsia="ru-RU"/>
        </w:rPr>
        <w:t xml:space="preserve"> </w:t>
      </w:r>
      <w:r w:rsidRPr="000150B2">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0150B2">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735498" w:rsidRPr="000150B2" w:rsidRDefault="00735498" w:rsidP="00735498">
      <w:pPr>
        <w:autoSpaceDE w:val="0"/>
        <w:autoSpaceDN w:val="0"/>
        <w:spacing w:after="120" w:line="240" w:lineRule="auto"/>
        <w:jc w:val="both"/>
        <w:rPr>
          <w:rFonts w:ascii="Times New Roman" w:hAnsi="Times New Roman" w:cs="Times New Roman"/>
          <w:b/>
          <w:i/>
        </w:rPr>
      </w:pPr>
      <w:r w:rsidRPr="000150B2">
        <w:rPr>
          <w:rFonts w:ascii="Times New Roman" w:eastAsia="Times New Roman" w:hAnsi="Times New Roman" w:cs="Times New Roman"/>
          <w:b/>
          <w:bCs/>
          <w:iCs/>
          <w:u w:val="single"/>
          <w:lang w:eastAsia="ru-RU"/>
        </w:rPr>
        <w:t xml:space="preserve">4.3. </w:t>
      </w:r>
      <w:r w:rsidRPr="000150B2">
        <w:rPr>
          <w:rFonts w:ascii="Times New Roman" w:eastAsia="Times New Roman" w:hAnsi="Times New Roman" w:cs="Times New Roman"/>
          <w:b/>
          <w:caps/>
          <w:u w:val="single"/>
          <w:lang w:eastAsia="ru-RU"/>
        </w:rPr>
        <w:t>внести изменения в следующий абзац:</w:t>
      </w:r>
    </w:p>
    <w:p w:rsidR="00AA03F8" w:rsidRPr="000150B2" w:rsidRDefault="00AA03F8" w:rsidP="00AA03F8">
      <w:pPr>
        <w:autoSpaceDE w:val="0"/>
        <w:autoSpaceDN w:val="0"/>
        <w:adjustRightInd w:val="0"/>
        <w:spacing w:after="120" w:line="240" w:lineRule="auto"/>
        <w:jc w:val="both"/>
        <w:rPr>
          <w:rFonts w:ascii="Times New Roman" w:hAnsi="Times New Roman" w:cs="Times New Roman"/>
          <w:b/>
          <w:u w:val="single"/>
        </w:rPr>
      </w:pPr>
      <w:r w:rsidRPr="000150B2">
        <w:rPr>
          <w:rFonts w:ascii="Times New Roman" w:hAnsi="Times New Roman" w:cs="Times New Roman"/>
          <w:b/>
          <w:i/>
        </w:rPr>
        <w:t>Текст изменяемой редакции:</w:t>
      </w:r>
    </w:p>
    <w:p w:rsidR="00AA03F8" w:rsidRPr="000150B2" w:rsidRDefault="00AA03F8" w:rsidP="00AA03F8">
      <w:pPr>
        <w:autoSpaceDE w:val="0"/>
        <w:autoSpaceDN w:val="0"/>
        <w:adjustRightInd w:val="0"/>
        <w:spacing w:after="120" w:line="240" w:lineRule="auto"/>
        <w:jc w:val="both"/>
        <w:rPr>
          <w:rFonts w:ascii="Times New Roman" w:hAnsi="Times New Roman" w:cs="Times New Roman"/>
        </w:rPr>
      </w:pPr>
      <w:r w:rsidRPr="000150B2">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0150B2">
        <w:rPr>
          <w:rFonts w:ascii="Times New Roman" w:eastAsia="Times New Roman" w:hAnsi="Times New Roman" w:cs="Times New Roman"/>
          <w:b/>
          <w:bCs/>
          <w:i/>
          <w:iCs/>
          <w:lang w:eastAsia="ru-RU"/>
        </w:rPr>
        <w:t>Текст новой редакции:</w:t>
      </w:r>
    </w:p>
    <w:p w:rsidR="00AA03F8" w:rsidRPr="000150B2" w:rsidRDefault="00AA03F8" w:rsidP="00AA03F8">
      <w:pPr>
        <w:autoSpaceDE w:val="0"/>
        <w:autoSpaceDN w:val="0"/>
        <w:adjustRightInd w:val="0"/>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AA03F8" w:rsidRPr="000150B2" w:rsidRDefault="00AA03F8" w:rsidP="00AA03F8">
      <w:pPr>
        <w:spacing w:after="120" w:line="240" w:lineRule="auto"/>
        <w:jc w:val="both"/>
        <w:rPr>
          <w:rFonts w:ascii="Times New Roman" w:hAnsi="Times New Roman" w:cs="Times New Roman"/>
        </w:rPr>
      </w:pPr>
    </w:p>
    <w:p w:rsidR="00AA03F8" w:rsidRPr="000150B2" w:rsidRDefault="00D54227" w:rsidP="00AA03F8">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 xml:space="preserve">дополнить раздел 11 </w:t>
      </w:r>
      <w:r w:rsidRPr="000150B2">
        <w:rPr>
          <w:rFonts w:ascii="Times New Roman" w:hAnsi="Times New Roman" w:cs="Times New Roman"/>
          <w:b/>
          <w:caps/>
          <w:u w:val="single"/>
        </w:rPr>
        <w:t xml:space="preserve">образца сертификата (Приложение к решению о выпуске ценных бумаг) </w:t>
      </w:r>
      <w:r w:rsidRPr="000150B2">
        <w:rPr>
          <w:rFonts w:ascii="Times New Roman" w:eastAsia="Times New Roman" w:hAnsi="Times New Roman" w:cs="Times New Roman"/>
          <w:b/>
          <w:caps/>
          <w:u w:val="single"/>
          <w:lang w:eastAsia="ru-RU"/>
        </w:rPr>
        <w:t>пунктом 29</w:t>
      </w:r>
      <w:r w:rsidR="00AA03F8" w:rsidRPr="000150B2">
        <w:rPr>
          <w:rFonts w:ascii="Times New Roman" w:eastAsia="Times New Roman" w:hAnsi="Times New Roman" w:cs="Times New Roman"/>
          <w:b/>
          <w:caps/>
          <w:u w:val="single"/>
          <w:lang w:eastAsia="ru-RU"/>
        </w:rPr>
        <w:t>.</w:t>
      </w:r>
    </w:p>
    <w:p w:rsidR="00AA03F8" w:rsidRPr="000150B2" w:rsidRDefault="00AA03F8" w:rsidP="00AA03F8">
      <w:pPr>
        <w:spacing w:after="120" w:line="240" w:lineRule="auto"/>
        <w:ind w:right="57"/>
        <w:jc w:val="both"/>
        <w:rPr>
          <w:rFonts w:ascii="Times New Roman" w:eastAsia="Times New Roman" w:hAnsi="Times New Roman" w:cs="Times New Roman"/>
          <w:bCs/>
          <w:iCs/>
          <w:lang w:eastAsia="ru-RU"/>
        </w:rPr>
      </w:pPr>
      <w:r w:rsidRPr="000150B2">
        <w:rPr>
          <w:rFonts w:ascii="Times New Roman" w:eastAsia="Times New Roman" w:hAnsi="Times New Roman" w:cs="Times New Roman"/>
          <w:lang w:eastAsia="ru-RU"/>
        </w:rPr>
        <w:t>29. З</w:t>
      </w:r>
      <w:r w:rsidRPr="000150B2">
        <w:rPr>
          <w:rFonts w:ascii="Times New Roman" w:eastAsia="Times New Roman" w:hAnsi="Times New Roman" w:cs="Times New Roman"/>
          <w:bCs/>
          <w:iCs/>
          <w:lang w:eastAsia="ru-RU"/>
        </w:rPr>
        <w:t xml:space="preserve">начение процентной ставки на каждый купонный период с пятого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0150B2">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0150B2">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AA03F8" w:rsidRPr="000150B2" w:rsidRDefault="00AA03F8" w:rsidP="00AA03F8">
      <w:pPr>
        <w:spacing w:after="120" w:line="240" w:lineRule="auto"/>
        <w:ind w:right="57" w:firstLine="708"/>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в Ленте новостей - не позднее 1 (одного) дня; </w:t>
      </w:r>
    </w:p>
    <w:p w:rsidR="00AA03F8" w:rsidRPr="000150B2" w:rsidRDefault="00AA03F8" w:rsidP="00AA03F8">
      <w:pPr>
        <w:spacing w:after="120" w:line="240" w:lineRule="auto"/>
        <w:ind w:right="57" w:firstLine="708"/>
        <w:jc w:val="both"/>
        <w:rPr>
          <w:rFonts w:ascii="Times New Roman" w:eastAsia="Times New Roman" w:hAnsi="Times New Roman" w:cs="Times New Roman"/>
          <w:bCs/>
          <w:iCs/>
          <w:lang w:eastAsia="ru-RU"/>
        </w:rPr>
      </w:pPr>
      <w:r w:rsidRPr="000150B2">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AA03F8" w:rsidRPr="000150B2" w:rsidRDefault="00AA03F8" w:rsidP="00AA03F8">
      <w:pPr>
        <w:spacing w:after="120" w:line="240" w:lineRule="auto"/>
        <w:jc w:val="both"/>
        <w:rPr>
          <w:rFonts w:ascii="Times New Roman" w:eastAsia="Times New Roman" w:hAnsi="Times New Roman" w:cs="Times New Roman"/>
          <w:bCs/>
          <w:iCs/>
          <w:lang w:eastAsia="ru-RU"/>
        </w:rPr>
      </w:pPr>
      <w:r w:rsidRPr="000150B2">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пятого по девятый включительно</w:t>
      </w:r>
      <w:r w:rsidRPr="000150B2" w:rsidDel="009F626C">
        <w:rPr>
          <w:rFonts w:ascii="Times New Roman" w:eastAsia="Times New Roman" w:hAnsi="Times New Roman" w:cs="Times New Roman"/>
          <w:lang w:eastAsia="ru-RU"/>
        </w:rPr>
        <w:t xml:space="preserve"> </w:t>
      </w:r>
      <w:r w:rsidRPr="000150B2">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0150B2">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AA03F8" w:rsidRPr="000150B2" w:rsidRDefault="00AA03F8" w:rsidP="00AA03F8">
      <w:p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rPr>
        <w:t xml:space="preserve">При этом публикация </w:t>
      </w:r>
      <w:r w:rsidRPr="000150B2">
        <w:rPr>
          <w:rFonts w:ascii="Times New Roman" w:eastAsia="Times New Roman" w:hAnsi="Times New Roman" w:cs="Times New Roman"/>
          <w:bCs/>
          <w:iCs/>
        </w:rPr>
        <w:t xml:space="preserve">на страницах Эмитента в сети Интернет </w:t>
      </w:r>
      <w:r w:rsidRPr="000150B2">
        <w:rPr>
          <w:rFonts w:ascii="Times New Roman" w:eastAsia="Times New Roman" w:hAnsi="Times New Roman" w:cs="Times New Roman"/>
        </w:rPr>
        <w:t>осуществляется после публикации в Ленте новостей</w:t>
      </w:r>
    </w:p>
    <w:p w:rsidR="00AA03F8" w:rsidRPr="000150B2" w:rsidRDefault="00AA03F8" w:rsidP="00AA03F8">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0150B2">
        <w:rPr>
          <w:rFonts w:ascii="Times New Roman" w:eastAsia="Times New Roman" w:hAnsi="Times New Roman" w:cs="Times New Roman"/>
          <w:b/>
          <w:caps/>
          <w:u w:val="single"/>
          <w:lang w:eastAsia="ru-RU"/>
        </w:rPr>
        <w:t xml:space="preserve">Изменения вносятся в подпункт 2 пункта 17 </w:t>
      </w:r>
      <w:r w:rsidR="00DA43C9" w:rsidRPr="000150B2">
        <w:rPr>
          <w:rFonts w:ascii="Times New Roman" w:hAnsi="Times New Roman" w:cs="Times New Roman"/>
          <w:b/>
          <w:caps/>
          <w:u w:val="single"/>
        </w:rPr>
        <w:t>образца сертификата (Приложение к решению о выпуске ценных бумаг)</w:t>
      </w:r>
    </w:p>
    <w:p w:rsidR="00AA03F8" w:rsidRPr="000150B2" w:rsidRDefault="00AA03F8" w:rsidP="00AA03F8">
      <w:pPr>
        <w:autoSpaceDE w:val="0"/>
        <w:autoSpaceDN w:val="0"/>
        <w:spacing w:after="120" w:line="240" w:lineRule="auto"/>
        <w:jc w:val="both"/>
        <w:rPr>
          <w:rFonts w:ascii="Times New Roman" w:hAnsi="Times New Roman" w:cs="Times New Roman"/>
          <w:b/>
          <w:i/>
        </w:rPr>
      </w:pPr>
      <w:r w:rsidRPr="000150B2">
        <w:rPr>
          <w:rFonts w:ascii="Times New Roman" w:hAnsi="Times New Roman" w:cs="Times New Roman"/>
          <w:b/>
          <w:i/>
        </w:rPr>
        <w:t>Текст изменяемой редакции:</w:t>
      </w:r>
    </w:p>
    <w:p w:rsidR="00AA03F8" w:rsidRPr="000150B2" w:rsidRDefault="00AA03F8" w:rsidP="00AA03F8">
      <w:pPr>
        <w:spacing w:after="120" w:line="240" w:lineRule="auto"/>
        <w:jc w:val="both"/>
        <w:rPr>
          <w:rFonts w:ascii="Times New Roman" w:hAnsi="Times New Roman" w:cs="Times New Roman"/>
        </w:rPr>
      </w:pPr>
      <w:r w:rsidRPr="000150B2">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AA03F8" w:rsidRPr="000150B2" w:rsidRDefault="00AA03F8" w:rsidP="00AA03F8">
      <w:pPr>
        <w:autoSpaceDE w:val="0"/>
        <w:autoSpaceDN w:val="0"/>
        <w:spacing w:after="120" w:line="240" w:lineRule="auto"/>
        <w:jc w:val="both"/>
        <w:rPr>
          <w:rFonts w:ascii="Times New Roman" w:hAnsi="Times New Roman" w:cs="Times New Roman"/>
          <w:bCs/>
          <w:iCs/>
          <w:lang w:val="fr-FR"/>
        </w:rPr>
      </w:pPr>
      <w:r w:rsidRPr="000150B2">
        <w:rPr>
          <w:rFonts w:ascii="Times New Roman" w:hAnsi="Times New Roman" w:cs="Times New Roman"/>
          <w:bCs/>
          <w:iCs/>
        </w:rPr>
        <w:t>НКД</w:t>
      </w:r>
      <w:r w:rsidRPr="000150B2">
        <w:rPr>
          <w:rFonts w:ascii="Times New Roman" w:hAnsi="Times New Roman" w:cs="Times New Roman"/>
          <w:bCs/>
          <w:iCs/>
          <w:lang w:val="fr-FR"/>
        </w:rPr>
        <w:t xml:space="preserve"> = Nom *</w:t>
      </w:r>
      <w:r w:rsidRPr="000150B2">
        <w:rPr>
          <w:rFonts w:ascii="Times New Roman" w:hAnsi="Times New Roman" w:cs="Times New Roman"/>
          <w:bCs/>
          <w:iCs/>
          <w:lang w:val="en-US"/>
        </w:rPr>
        <w:t xml:space="preserve"> </w:t>
      </w:r>
      <w:r w:rsidRPr="000150B2">
        <w:rPr>
          <w:rFonts w:ascii="Times New Roman" w:hAnsi="Times New Roman" w:cs="Times New Roman"/>
          <w:bCs/>
          <w:iCs/>
          <w:lang w:val="fr-FR"/>
        </w:rPr>
        <w:t>C</w:t>
      </w:r>
      <w:r w:rsidRPr="000150B2">
        <w:rPr>
          <w:rFonts w:ascii="Times New Roman" w:hAnsi="Times New Roman" w:cs="Times New Roman"/>
          <w:bCs/>
          <w:iCs/>
          <w:vertAlign w:val="subscript"/>
          <w:lang w:val="fr-FR"/>
        </w:rPr>
        <w:t>j</w:t>
      </w:r>
      <w:r w:rsidRPr="000150B2">
        <w:rPr>
          <w:rFonts w:ascii="Times New Roman" w:hAnsi="Times New Roman" w:cs="Times New Roman"/>
          <w:bCs/>
          <w:iCs/>
          <w:lang w:val="fr-FR"/>
        </w:rPr>
        <w:t xml:space="preserve"> * (T - T</w:t>
      </w:r>
      <w:r w:rsidRPr="000150B2">
        <w:rPr>
          <w:rFonts w:ascii="Times New Roman" w:hAnsi="Times New Roman" w:cs="Times New Roman"/>
          <w:bCs/>
          <w:iCs/>
          <w:vertAlign w:val="subscript"/>
          <w:lang w:val="fr-FR"/>
        </w:rPr>
        <w:t>(j -1)</w:t>
      </w:r>
      <w:r w:rsidRPr="000150B2">
        <w:rPr>
          <w:rFonts w:ascii="Times New Roman" w:hAnsi="Times New Roman" w:cs="Times New Roman"/>
          <w:bCs/>
          <w:iCs/>
          <w:lang w:val="fr-FR"/>
        </w:rPr>
        <w:t>)/ 365/ 100%,</w:t>
      </w:r>
    </w:p>
    <w:p w:rsidR="00AA03F8" w:rsidRPr="000150B2" w:rsidRDefault="00AA03F8" w:rsidP="00AA03F8">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где</w:t>
      </w:r>
    </w:p>
    <w:p w:rsidR="00AA03F8" w:rsidRPr="000150B2" w:rsidRDefault="00AA03F8" w:rsidP="00AA03F8">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j - порядковый номер купонного периода;</w:t>
      </w:r>
    </w:p>
    <w:p w:rsidR="00AA03F8" w:rsidRPr="000150B2" w:rsidRDefault="00AA03F8" w:rsidP="00AA03F8">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НКД – накопленный купонный доход, в рублях;</w:t>
      </w:r>
    </w:p>
    <w:p w:rsidR="00AA03F8" w:rsidRPr="000150B2" w:rsidRDefault="00AA03F8" w:rsidP="00AA03F8">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Nom – непогашенная часть номинальной стоимости одной Биржевой облигации, в рублях;</w:t>
      </w:r>
    </w:p>
    <w:p w:rsidR="00AA03F8" w:rsidRPr="000150B2" w:rsidRDefault="00AA03F8" w:rsidP="00AA03F8">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 xml:space="preserve">C </w:t>
      </w:r>
      <w:r w:rsidRPr="000150B2">
        <w:rPr>
          <w:rFonts w:ascii="Times New Roman" w:hAnsi="Times New Roman" w:cs="Times New Roman"/>
          <w:bCs/>
          <w:iCs/>
          <w:vertAlign w:val="subscript"/>
        </w:rPr>
        <w:t>j</w:t>
      </w:r>
      <w:r w:rsidRPr="000150B2">
        <w:rPr>
          <w:rFonts w:ascii="Times New Roman" w:hAnsi="Times New Roman" w:cs="Times New Roman"/>
          <w:bCs/>
          <w:iCs/>
        </w:rPr>
        <w:t xml:space="preserve"> - размер процентной ставки j-го купона, в процентах годовых;</w:t>
      </w:r>
    </w:p>
    <w:p w:rsidR="00AA03F8" w:rsidRPr="000150B2" w:rsidRDefault="00AA03F8" w:rsidP="00AA03F8">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w:t>
      </w:r>
      <w:r w:rsidRPr="000150B2">
        <w:rPr>
          <w:rFonts w:ascii="Times New Roman" w:hAnsi="Times New Roman" w:cs="Times New Roman"/>
          <w:bCs/>
          <w:iCs/>
          <w:vertAlign w:val="subscript"/>
        </w:rPr>
        <w:t xml:space="preserve">(j -1) </w:t>
      </w:r>
      <w:r w:rsidRPr="000150B2">
        <w:rPr>
          <w:rFonts w:ascii="Times New Roman" w:hAnsi="Times New Roman" w:cs="Times New Roman"/>
          <w:bCs/>
          <w:iCs/>
        </w:rPr>
        <w:t>- дата начала j-го купонного периода (для случая первого купонного периода Т</w:t>
      </w:r>
      <w:r w:rsidRPr="000150B2">
        <w:rPr>
          <w:rFonts w:ascii="Times New Roman" w:hAnsi="Times New Roman" w:cs="Times New Roman"/>
          <w:bCs/>
          <w:iCs/>
          <w:vertAlign w:val="subscript"/>
        </w:rPr>
        <w:t>(j-1)</w:t>
      </w:r>
      <w:r w:rsidRPr="000150B2">
        <w:rPr>
          <w:rFonts w:ascii="Times New Roman" w:hAnsi="Times New Roman" w:cs="Times New Roman"/>
          <w:bCs/>
          <w:iCs/>
        </w:rPr>
        <w:t xml:space="preserve"> – это дата начала размещения Биржевых облигаций);</w:t>
      </w:r>
    </w:p>
    <w:p w:rsidR="00AA03F8" w:rsidRPr="000150B2" w:rsidRDefault="00AA03F8" w:rsidP="00AA03F8">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 - дата расчета накопленного купонного дохода внутри j-го купонного периода.</w:t>
      </w:r>
    </w:p>
    <w:p w:rsidR="00AA03F8" w:rsidRPr="000150B2" w:rsidRDefault="00AA03F8" w:rsidP="00AA03F8">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22DBE" w:rsidRPr="000150B2" w:rsidRDefault="00F22DBE" w:rsidP="00F22DBE">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0150B2">
        <w:rPr>
          <w:rFonts w:ascii="Times New Roman" w:eastAsia="Times New Roman" w:hAnsi="Times New Roman" w:cs="Times New Roman"/>
          <w:b/>
          <w:i/>
          <w:lang w:eastAsia="ru-RU"/>
        </w:rPr>
        <w:t>Текст новой редакции:</w:t>
      </w:r>
    </w:p>
    <w:p w:rsidR="00F22DBE" w:rsidRPr="000150B2" w:rsidRDefault="00F22DBE" w:rsidP="00F22DBE">
      <w:pPr>
        <w:spacing w:after="120" w:line="240" w:lineRule="auto"/>
        <w:jc w:val="both"/>
        <w:rPr>
          <w:rFonts w:ascii="Times New Roman" w:hAnsi="Times New Roman" w:cs="Times New Roman"/>
          <w:bCs/>
          <w:iCs/>
        </w:rPr>
      </w:pPr>
      <w:r w:rsidRPr="000150B2">
        <w:rPr>
          <w:rFonts w:ascii="Times New Roman" w:hAnsi="Times New Roman" w:cs="Times New Roman"/>
          <w:bCs/>
          <w:iCs/>
        </w:rPr>
        <w:t>2. Порядок расчета накопленного купонного дохода (НКД) по Биржевой облигации.</w:t>
      </w:r>
    </w:p>
    <w:p w:rsidR="00F22DBE" w:rsidRPr="000150B2" w:rsidRDefault="00F22DBE" w:rsidP="00F22DBE">
      <w:pPr>
        <w:spacing w:after="120" w:line="240" w:lineRule="auto"/>
        <w:jc w:val="both"/>
        <w:rPr>
          <w:rFonts w:ascii="Times New Roman" w:hAnsi="Times New Roman" w:cs="Times New Roman"/>
          <w:bCs/>
          <w:iCs/>
        </w:rPr>
      </w:pPr>
      <w:r w:rsidRPr="000150B2">
        <w:rPr>
          <w:rFonts w:ascii="Times New Roman" w:hAnsi="Times New Roman" w:cs="Times New Roman"/>
          <w:bCs/>
          <w:iCs/>
        </w:rPr>
        <w:t>2.1. В любой день между датой начала размещения Биржевых облигаций и 728-м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F22DBE" w:rsidRPr="000150B2" w:rsidRDefault="00F22DBE" w:rsidP="00F22DBE">
      <w:pPr>
        <w:autoSpaceDE w:val="0"/>
        <w:autoSpaceDN w:val="0"/>
        <w:spacing w:after="120" w:line="240" w:lineRule="auto"/>
        <w:jc w:val="both"/>
        <w:rPr>
          <w:rFonts w:ascii="Times New Roman" w:hAnsi="Times New Roman" w:cs="Times New Roman"/>
          <w:bCs/>
          <w:iCs/>
          <w:lang w:val="fr-FR"/>
        </w:rPr>
      </w:pPr>
      <w:r w:rsidRPr="000150B2">
        <w:rPr>
          <w:rFonts w:ascii="Times New Roman" w:hAnsi="Times New Roman" w:cs="Times New Roman"/>
          <w:bCs/>
          <w:iCs/>
        </w:rPr>
        <w:t>НКД</w:t>
      </w:r>
      <w:r w:rsidRPr="000150B2">
        <w:rPr>
          <w:rFonts w:ascii="Times New Roman" w:hAnsi="Times New Roman" w:cs="Times New Roman"/>
          <w:bCs/>
          <w:iCs/>
          <w:lang w:val="fr-FR"/>
        </w:rPr>
        <w:t xml:space="preserve"> = Nom *</w:t>
      </w:r>
      <w:r w:rsidRPr="000150B2">
        <w:rPr>
          <w:rFonts w:ascii="Times New Roman" w:hAnsi="Times New Roman" w:cs="Times New Roman"/>
          <w:bCs/>
          <w:iCs/>
          <w:lang w:val="en-US"/>
        </w:rPr>
        <w:t xml:space="preserve"> </w:t>
      </w:r>
      <w:r w:rsidRPr="000150B2">
        <w:rPr>
          <w:rFonts w:ascii="Times New Roman" w:hAnsi="Times New Roman" w:cs="Times New Roman"/>
          <w:bCs/>
          <w:iCs/>
          <w:lang w:val="fr-FR"/>
        </w:rPr>
        <w:t>C</w:t>
      </w:r>
      <w:r w:rsidRPr="000150B2">
        <w:rPr>
          <w:rFonts w:ascii="Times New Roman" w:hAnsi="Times New Roman" w:cs="Times New Roman"/>
          <w:bCs/>
          <w:iCs/>
          <w:vertAlign w:val="subscript"/>
          <w:lang w:val="fr-FR"/>
        </w:rPr>
        <w:t>j</w:t>
      </w:r>
      <w:r w:rsidRPr="000150B2">
        <w:rPr>
          <w:rFonts w:ascii="Times New Roman" w:hAnsi="Times New Roman" w:cs="Times New Roman"/>
          <w:bCs/>
          <w:iCs/>
          <w:lang w:val="fr-FR"/>
        </w:rPr>
        <w:t xml:space="preserve"> * (T - T</w:t>
      </w:r>
      <w:r w:rsidRPr="000150B2">
        <w:rPr>
          <w:rFonts w:ascii="Times New Roman" w:hAnsi="Times New Roman" w:cs="Times New Roman"/>
          <w:bCs/>
          <w:iCs/>
          <w:vertAlign w:val="subscript"/>
          <w:lang w:val="fr-FR"/>
        </w:rPr>
        <w:t>(j -1)</w:t>
      </w:r>
      <w:r w:rsidRPr="000150B2">
        <w:rPr>
          <w:rFonts w:ascii="Times New Roman" w:hAnsi="Times New Roman" w:cs="Times New Roman"/>
          <w:bCs/>
          <w:iCs/>
          <w:lang w:val="fr-FR"/>
        </w:rPr>
        <w:t>)/ 365/ 100%,</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где</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j - порядковый номер купонного периода;</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НКД – накопленный купонный доход, в рублях;</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Nom – номинальная стоимость одной Биржевой облигации, в рублях;</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lastRenderedPageBreak/>
        <w:t xml:space="preserve">C </w:t>
      </w:r>
      <w:r w:rsidRPr="000150B2">
        <w:rPr>
          <w:rFonts w:ascii="Times New Roman" w:hAnsi="Times New Roman" w:cs="Times New Roman"/>
          <w:bCs/>
          <w:iCs/>
          <w:vertAlign w:val="subscript"/>
        </w:rPr>
        <w:t>j</w:t>
      </w:r>
      <w:r w:rsidRPr="000150B2">
        <w:rPr>
          <w:rFonts w:ascii="Times New Roman" w:hAnsi="Times New Roman" w:cs="Times New Roman"/>
          <w:bCs/>
          <w:iCs/>
        </w:rPr>
        <w:t xml:space="preserve"> - размер процентной ставки j-го купона, в процентах годовых;</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w:t>
      </w:r>
      <w:r w:rsidRPr="000150B2">
        <w:rPr>
          <w:rFonts w:ascii="Times New Roman" w:hAnsi="Times New Roman" w:cs="Times New Roman"/>
          <w:bCs/>
          <w:iCs/>
          <w:vertAlign w:val="subscript"/>
        </w:rPr>
        <w:t xml:space="preserve">(j -1) </w:t>
      </w:r>
      <w:r w:rsidRPr="000150B2">
        <w:rPr>
          <w:rFonts w:ascii="Times New Roman" w:hAnsi="Times New Roman" w:cs="Times New Roman"/>
          <w:bCs/>
          <w:iCs/>
        </w:rPr>
        <w:t>- дата начала j-го купонного периода (для случая первого купонного периода Т</w:t>
      </w:r>
      <w:r w:rsidRPr="000150B2">
        <w:rPr>
          <w:rFonts w:ascii="Times New Roman" w:hAnsi="Times New Roman" w:cs="Times New Roman"/>
          <w:bCs/>
          <w:iCs/>
          <w:vertAlign w:val="subscript"/>
        </w:rPr>
        <w:t>(j-1)</w:t>
      </w:r>
      <w:r w:rsidRPr="000150B2">
        <w:rPr>
          <w:rFonts w:ascii="Times New Roman" w:hAnsi="Times New Roman" w:cs="Times New Roman"/>
          <w:bCs/>
          <w:iCs/>
        </w:rPr>
        <w:t xml:space="preserve"> – это дата начала размещения Биржевых облигаций);</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 - дата расчета накопленного купонного дохода внутри j-го купонного периода.</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F22DBE" w:rsidRPr="000150B2" w:rsidRDefault="00F22DBE" w:rsidP="00F22DBE">
      <w:pPr>
        <w:tabs>
          <w:tab w:val="left" w:pos="851"/>
          <w:tab w:val="left" w:pos="993"/>
        </w:tabs>
        <w:spacing w:after="120" w:line="240" w:lineRule="auto"/>
        <w:jc w:val="both"/>
        <w:rPr>
          <w:rFonts w:ascii="Times New Roman" w:hAnsi="Times New Roman" w:cs="Times New Roman"/>
          <w:bCs/>
          <w:iCs/>
        </w:rPr>
      </w:pPr>
      <w:r w:rsidRPr="000150B2">
        <w:rPr>
          <w:rFonts w:ascii="Times New Roman" w:hAnsi="Times New Roman" w:cs="Times New Roman"/>
          <w:bCs/>
          <w:iCs/>
        </w:rPr>
        <w:t>2.2. В любой день между 729-м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F22DBE" w:rsidRPr="000150B2" w:rsidRDefault="00F22DBE" w:rsidP="00F22DBE">
      <w:pPr>
        <w:spacing w:after="120" w:line="240" w:lineRule="auto"/>
        <w:jc w:val="both"/>
        <w:rPr>
          <w:rFonts w:ascii="Times New Roman" w:hAnsi="Times New Roman" w:cs="Times New Roman"/>
          <w:bCs/>
          <w:iCs/>
          <w:lang w:val="en-US"/>
        </w:rPr>
      </w:pPr>
      <w:r w:rsidRPr="000150B2">
        <w:rPr>
          <w:rFonts w:ascii="Times New Roman" w:hAnsi="Times New Roman" w:cs="Times New Roman"/>
          <w:bCs/>
          <w:iCs/>
        </w:rPr>
        <w:t>НКД</w:t>
      </w:r>
      <w:r w:rsidRPr="000150B2">
        <w:rPr>
          <w:rFonts w:ascii="Times New Roman" w:hAnsi="Times New Roman" w:cs="Times New Roman"/>
          <w:bCs/>
          <w:iCs/>
          <w:lang w:val="fr-FR"/>
        </w:rPr>
        <w:t xml:space="preserve"> = Nom *</w:t>
      </w:r>
      <w:r w:rsidRPr="000150B2">
        <w:rPr>
          <w:rFonts w:ascii="Times New Roman" w:hAnsi="Times New Roman" w:cs="Times New Roman"/>
          <w:bCs/>
          <w:iCs/>
          <w:lang w:val="en-US"/>
        </w:rPr>
        <w:t xml:space="preserve"> </w:t>
      </w:r>
      <w:r w:rsidRPr="000150B2">
        <w:rPr>
          <w:rFonts w:ascii="Times New Roman" w:hAnsi="Times New Roman" w:cs="Times New Roman"/>
          <w:bCs/>
          <w:iCs/>
          <w:lang w:val="fr-FR"/>
        </w:rPr>
        <w:t>C</w:t>
      </w:r>
      <w:r w:rsidRPr="000150B2">
        <w:rPr>
          <w:rFonts w:ascii="Times New Roman" w:hAnsi="Times New Roman" w:cs="Times New Roman"/>
          <w:bCs/>
          <w:iCs/>
          <w:vertAlign w:val="subscript"/>
          <w:lang w:val="fr-FR"/>
        </w:rPr>
        <w:t>j</w:t>
      </w:r>
      <w:r w:rsidRPr="000150B2">
        <w:rPr>
          <w:rFonts w:ascii="Times New Roman" w:hAnsi="Times New Roman" w:cs="Times New Roman"/>
          <w:bCs/>
          <w:iCs/>
          <w:lang w:val="fr-FR"/>
        </w:rPr>
        <w:t xml:space="preserve"> * (T - T</w:t>
      </w:r>
      <w:r w:rsidRPr="000150B2">
        <w:rPr>
          <w:rFonts w:ascii="Times New Roman" w:hAnsi="Times New Roman" w:cs="Times New Roman"/>
          <w:bCs/>
          <w:iCs/>
          <w:vertAlign w:val="subscript"/>
          <w:lang w:val="fr-FR"/>
        </w:rPr>
        <w:t>(j -1)</w:t>
      </w:r>
      <w:r w:rsidRPr="000150B2">
        <w:rPr>
          <w:rFonts w:ascii="Times New Roman" w:hAnsi="Times New Roman" w:cs="Times New Roman"/>
          <w:bCs/>
          <w:iCs/>
          <w:lang w:val="fr-FR"/>
        </w:rPr>
        <w:t>)/ 365/ 100%</w:t>
      </w:r>
      <w:r w:rsidR="00786906">
        <w:rPr>
          <w:rFonts w:ascii="Times New Roman" w:hAnsi="Times New Roman" w:cs="Times New Roman"/>
          <w:bCs/>
          <w:iCs/>
          <w:lang w:val="en-US"/>
        </w:rPr>
        <w:t xml:space="preserve"> + M + 59,3</w:t>
      </w:r>
      <w:r w:rsidRPr="000150B2">
        <w:rPr>
          <w:rFonts w:ascii="Times New Roman" w:hAnsi="Times New Roman" w:cs="Times New Roman"/>
          <w:bCs/>
          <w:iCs/>
          <w:lang w:val="en-US"/>
        </w:rPr>
        <w:t>4;</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где:</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j - порядковый номер купонного периода;</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НКД – накопленный купонный доход, в рублях;</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Nom – номинальная стоимость одной Биржевой облигации, в рублях;</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 xml:space="preserve">C </w:t>
      </w:r>
      <w:r w:rsidRPr="000150B2">
        <w:rPr>
          <w:rFonts w:ascii="Times New Roman" w:hAnsi="Times New Roman" w:cs="Times New Roman"/>
          <w:bCs/>
          <w:iCs/>
          <w:vertAlign w:val="subscript"/>
        </w:rPr>
        <w:t>j</w:t>
      </w:r>
      <w:r w:rsidRPr="000150B2">
        <w:rPr>
          <w:rFonts w:ascii="Times New Roman" w:hAnsi="Times New Roman" w:cs="Times New Roman"/>
          <w:bCs/>
          <w:iCs/>
        </w:rPr>
        <w:t xml:space="preserve"> - размер процентной ставки j-го купона, в процентах годовых;</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w:t>
      </w:r>
      <w:r w:rsidRPr="000150B2">
        <w:rPr>
          <w:rFonts w:ascii="Times New Roman" w:hAnsi="Times New Roman" w:cs="Times New Roman"/>
          <w:bCs/>
          <w:iCs/>
          <w:vertAlign w:val="subscript"/>
        </w:rPr>
        <w:t xml:space="preserve">(j -1) </w:t>
      </w:r>
      <w:r w:rsidRPr="000150B2">
        <w:rPr>
          <w:rFonts w:ascii="Times New Roman" w:hAnsi="Times New Roman" w:cs="Times New Roman"/>
          <w:bCs/>
          <w:iCs/>
        </w:rPr>
        <w:t>- дата начала j-го купонного периода;</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T - дата расчета накопленного купонного дохода внутри j-го купонного периода;</w:t>
      </w:r>
    </w:p>
    <w:p w:rsidR="00F22DBE" w:rsidRPr="000150B2"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lang w:val="en-US"/>
        </w:rPr>
        <w:t>M</w:t>
      </w:r>
      <w:r w:rsidRPr="000150B2">
        <w:rPr>
          <w:rFonts w:ascii="Times New Roman" w:hAnsi="Times New Roman" w:cs="Times New Roman"/>
          <w:bCs/>
          <w:iCs/>
        </w:rPr>
        <w:t xml:space="preserve"> – сумма всех оставшихся частей купонного (процентного) дохода,</w:t>
      </w:r>
      <w:r w:rsidRPr="000150B2">
        <w:rPr>
          <w:rFonts w:ascii="Times New Roman" w:hAnsi="Times New Roman" w:cs="Times New Roman"/>
        </w:rPr>
        <w:t xml:space="preserve"> </w:t>
      </w:r>
      <w:r w:rsidRPr="000150B2">
        <w:rPr>
          <w:rFonts w:ascii="Times New Roman" w:hAnsi="Times New Roman" w:cs="Times New Roman"/>
          <w:bCs/>
          <w:iCs/>
        </w:rPr>
        <w:t xml:space="preserve">рассчитанных по Формуле 3, и подлежащих выплате за купонные периоды с пятого по девятый, предшествующие </w:t>
      </w:r>
      <w:r w:rsidRPr="000150B2">
        <w:rPr>
          <w:rFonts w:ascii="Times New Roman" w:hAnsi="Times New Roman" w:cs="Times New Roman"/>
          <w:bCs/>
          <w:iCs/>
          <w:lang w:val="en-US"/>
        </w:rPr>
        <w:t>j</w:t>
      </w:r>
      <w:r w:rsidRPr="000150B2">
        <w:rPr>
          <w:rFonts w:ascii="Times New Roman" w:hAnsi="Times New Roman" w:cs="Times New Roman"/>
          <w:bCs/>
          <w:iCs/>
        </w:rPr>
        <w:t xml:space="preserve">-тому купонному периоду, т.е.: </w:t>
      </w:r>
    </w:p>
    <w:tbl>
      <w:tblPr>
        <w:tblStyle w:val="27"/>
        <w:tblW w:w="8867" w:type="dxa"/>
        <w:tblLook w:val="04A0" w:firstRow="1" w:lastRow="0" w:firstColumn="1" w:lastColumn="0" w:noHBand="0" w:noVBand="1"/>
      </w:tblPr>
      <w:tblGrid>
        <w:gridCol w:w="704"/>
        <w:gridCol w:w="1352"/>
        <w:gridCol w:w="1352"/>
        <w:gridCol w:w="1352"/>
        <w:gridCol w:w="1352"/>
        <w:gridCol w:w="1352"/>
        <w:gridCol w:w="1403"/>
      </w:tblGrid>
      <w:tr w:rsidR="00F22DBE" w:rsidRPr="000150B2" w:rsidTr="00CB6C01">
        <w:trPr>
          <w:trHeight w:val="250"/>
        </w:trPr>
        <w:tc>
          <w:tcPr>
            <w:tcW w:w="704" w:type="dxa"/>
          </w:tcPr>
          <w:p w:rsidR="00F22DBE" w:rsidRPr="000150B2" w:rsidRDefault="00F22DBE" w:rsidP="00CB6C01">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j</w:t>
            </w:r>
          </w:p>
        </w:tc>
        <w:tc>
          <w:tcPr>
            <w:tcW w:w="1352" w:type="dxa"/>
          </w:tcPr>
          <w:p w:rsidR="00F22DBE" w:rsidRPr="000150B2" w:rsidRDefault="00F22DBE" w:rsidP="00CB6C01">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5</w:t>
            </w:r>
          </w:p>
        </w:tc>
        <w:tc>
          <w:tcPr>
            <w:tcW w:w="1352" w:type="dxa"/>
          </w:tcPr>
          <w:p w:rsidR="00F22DBE" w:rsidRPr="000150B2" w:rsidRDefault="00F22DBE" w:rsidP="00CB6C01">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6</w:t>
            </w:r>
          </w:p>
        </w:tc>
        <w:tc>
          <w:tcPr>
            <w:tcW w:w="1352" w:type="dxa"/>
          </w:tcPr>
          <w:p w:rsidR="00F22DBE" w:rsidRPr="000150B2" w:rsidRDefault="00F22DBE" w:rsidP="00CB6C01">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7</w:t>
            </w:r>
          </w:p>
        </w:tc>
        <w:tc>
          <w:tcPr>
            <w:tcW w:w="1352" w:type="dxa"/>
          </w:tcPr>
          <w:p w:rsidR="00F22DBE" w:rsidRPr="000150B2" w:rsidRDefault="00F22DBE" w:rsidP="00CB6C01">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8</w:t>
            </w:r>
          </w:p>
        </w:tc>
        <w:tc>
          <w:tcPr>
            <w:tcW w:w="1352" w:type="dxa"/>
          </w:tcPr>
          <w:p w:rsidR="00F22DBE" w:rsidRPr="000150B2" w:rsidRDefault="00F22DBE" w:rsidP="00CB6C01">
            <w:pPr>
              <w:autoSpaceDE w:val="0"/>
              <w:autoSpaceDN w:val="0"/>
              <w:spacing w:after="120"/>
              <w:jc w:val="both"/>
              <w:rPr>
                <w:rFonts w:ascii="Times New Roman" w:hAnsi="Times New Roman" w:cs="Times New Roman"/>
                <w:b/>
                <w:bCs/>
                <w:iCs/>
                <w:lang w:val="en-US"/>
              </w:rPr>
            </w:pPr>
            <w:r w:rsidRPr="000150B2">
              <w:rPr>
                <w:rFonts w:ascii="Times New Roman" w:hAnsi="Times New Roman" w:cs="Times New Roman"/>
                <w:b/>
                <w:bCs/>
                <w:iCs/>
                <w:lang w:val="en-US"/>
              </w:rPr>
              <w:t>9</w:t>
            </w:r>
          </w:p>
        </w:tc>
        <w:tc>
          <w:tcPr>
            <w:tcW w:w="1403" w:type="dxa"/>
          </w:tcPr>
          <w:p w:rsidR="00F22DBE" w:rsidRPr="000150B2" w:rsidRDefault="00F22DBE" w:rsidP="00CB6C01">
            <w:pPr>
              <w:autoSpaceDE w:val="0"/>
              <w:autoSpaceDN w:val="0"/>
              <w:spacing w:after="120"/>
              <w:jc w:val="both"/>
              <w:rPr>
                <w:rFonts w:ascii="Times New Roman" w:hAnsi="Times New Roman" w:cs="Times New Roman"/>
                <w:b/>
                <w:bCs/>
                <w:iCs/>
              </w:rPr>
            </w:pPr>
            <w:r w:rsidRPr="000150B2">
              <w:rPr>
                <w:rFonts w:ascii="Times New Roman" w:hAnsi="Times New Roman" w:cs="Times New Roman"/>
                <w:b/>
                <w:bCs/>
                <w:iCs/>
              </w:rPr>
              <w:t>10</w:t>
            </w:r>
          </w:p>
        </w:tc>
      </w:tr>
      <w:tr w:rsidR="00F22DBE" w:rsidRPr="00F12F95" w:rsidTr="00CB6C01">
        <w:trPr>
          <w:trHeight w:val="250"/>
        </w:trPr>
        <w:tc>
          <w:tcPr>
            <w:tcW w:w="704" w:type="dxa"/>
          </w:tcPr>
          <w:p w:rsidR="00F22DBE" w:rsidRPr="000150B2" w:rsidRDefault="00F22DBE" w:rsidP="00CB6C01">
            <w:pPr>
              <w:autoSpaceDE w:val="0"/>
              <w:autoSpaceDN w:val="0"/>
              <w:spacing w:after="120"/>
              <w:jc w:val="both"/>
              <w:rPr>
                <w:rFonts w:ascii="Times New Roman" w:hAnsi="Times New Roman" w:cs="Times New Roman"/>
                <w:b/>
                <w:bCs/>
                <w:iCs/>
              </w:rPr>
            </w:pPr>
            <w:r w:rsidRPr="000150B2">
              <w:rPr>
                <w:rFonts w:ascii="Times New Roman" w:hAnsi="Times New Roman" w:cs="Times New Roman"/>
                <w:b/>
                <w:bCs/>
                <w:iCs/>
              </w:rPr>
              <w:t>М</w:t>
            </w:r>
          </w:p>
        </w:tc>
        <w:tc>
          <w:tcPr>
            <w:tcW w:w="1352" w:type="dxa"/>
          </w:tcPr>
          <w:p w:rsidR="00F22DBE" w:rsidRPr="000150B2" w:rsidRDefault="00F22DBE" w:rsidP="00CB6C01">
            <w:pPr>
              <w:autoSpaceDE w:val="0"/>
              <w:autoSpaceDN w:val="0"/>
              <w:spacing w:after="120"/>
              <w:jc w:val="both"/>
              <w:rPr>
                <w:rFonts w:ascii="Times New Roman" w:hAnsi="Times New Roman" w:cs="Times New Roman"/>
                <w:bCs/>
                <w:iCs/>
              </w:rPr>
            </w:pPr>
            <w:r w:rsidRPr="000150B2">
              <w:rPr>
                <w:rFonts w:ascii="Times New Roman" w:hAnsi="Times New Roman" w:cs="Times New Roman"/>
                <w:bCs/>
                <w:iCs/>
              </w:rPr>
              <w:t>0</w:t>
            </w:r>
          </w:p>
        </w:tc>
        <w:tc>
          <w:tcPr>
            <w:tcW w:w="1352" w:type="dxa"/>
          </w:tcPr>
          <w:p w:rsidR="00F22DBE" w:rsidRPr="000150B2" w:rsidRDefault="00F22DBE" w:rsidP="00CB6C01">
            <w:pPr>
              <w:autoSpaceDE w:val="0"/>
              <w:autoSpaceDN w:val="0"/>
              <w:spacing w:after="120"/>
              <w:jc w:val="both"/>
              <w:rPr>
                <w:rFonts w:ascii="Times New Roman" w:hAnsi="Times New Roman" w:cs="Times New Roman"/>
                <w:bCs/>
                <w:iCs/>
              </w:rPr>
            </w:pPr>
            <w:r w:rsidRPr="000150B2">
              <w:rPr>
                <w:rFonts w:ascii="Times New Roman" w:hAnsi="Times New Roman" w:cs="Times New Roman"/>
                <w:bCs/>
                <w:iCs/>
                <w:lang w:val="en-US"/>
              </w:rPr>
              <w:t>RC</w:t>
            </w:r>
            <w:r w:rsidRPr="000150B2">
              <w:rPr>
                <w:rFonts w:ascii="Times New Roman" w:hAnsi="Times New Roman" w:cs="Times New Roman"/>
                <w:bCs/>
                <w:iCs/>
                <w:vertAlign w:val="subscript"/>
              </w:rPr>
              <w:t>5</w:t>
            </w:r>
          </w:p>
        </w:tc>
        <w:tc>
          <w:tcPr>
            <w:tcW w:w="1352" w:type="dxa"/>
          </w:tcPr>
          <w:p w:rsidR="00F22DBE" w:rsidRPr="000150B2" w:rsidRDefault="00F22DBE" w:rsidP="00CB6C01">
            <w:pPr>
              <w:autoSpaceDE w:val="0"/>
              <w:autoSpaceDN w:val="0"/>
              <w:spacing w:after="120"/>
              <w:jc w:val="both"/>
              <w:rPr>
                <w:rFonts w:ascii="Times New Roman" w:hAnsi="Times New Roman" w:cs="Times New Roman"/>
                <w:bCs/>
                <w:iCs/>
                <w:lang w:val="en-US"/>
              </w:rPr>
            </w:pPr>
            <w:r w:rsidRPr="000150B2">
              <w:rPr>
                <w:rFonts w:ascii="Times New Roman" w:hAnsi="Times New Roman" w:cs="Times New Roman"/>
                <w:bCs/>
                <w:iCs/>
                <w:lang w:val="en-US"/>
              </w:rPr>
              <w:t>RC</w:t>
            </w:r>
            <w:r w:rsidRPr="000150B2">
              <w:rPr>
                <w:rFonts w:ascii="Times New Roman" w:hAnsi="Times New Roman" w:cs="Times New Roman"/>
                <w:bCs/>
                <w:iCs/>
                <w:vertAlign w:val="subscript"/>
              </w:rPr>
              <w:t xml:space="preserve">5 </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Pr="000150B2">
              <w:rPr>
                <w:rFonts w:ascii="Times New Roman" w:hAnsi="Times New Roman" w:cs="Times New Roman"/>
                <w:bCs/>
                <w:iCs/>
                <w:vertAlign w:val="subscript"/>
              </w:rPr>
              <w:t>6</w:t>
            </w:r>
          </w:p>
        </w:tc>
        <w:tc>
          <w:tcPr>
            <w:tcW w:w="1352" w:type="dxa"/>
          </w:tcPr>
          <w:p w:rsidR="00F22DBE" w:rsidRPr="000150B2" w:rsidRDefault="00F22DBE" w:rsidP="00CB6C01">
            <w:pPr>
              <w:autoSpaceDE w:val="0"/>
              <w:autoSpaceDN w:val="0"/>
              <w:spacing w:after="120"/>
              <w:jc w:val="both"/>
              <w:rPr>
                <w:rFonts w:ascii="Times New Roman" w:hAnsi="Times New Roman" w:cs="Times New Roman"/>
                <w:bCs/>
                <w:iCs/>
                <w:lang w:val="en-US"/>
              </w:rPr>
            </w:pPr>
            <w:r w:rsidRPr="000150B2">
              <w:rPr>
                <w:rFonts w:ascii="Times New Roman" w:hAnsi="Times New Roman" w:cs="Times New Roman"/>
                <w:bCs/>
                <w:iCs/>
                <w:lang w:val="en-US"/>
              </w:rPr>
              <w:t>RC</w:t>
            </w:r>
            <w:r w:rsidRPr="000150B2">
              <w:rPr>
                <w:rFonts w:ascii="Times New Roman" w:hAnsi="Times New Roman" w:cs="Times New Roman"/>
                <w:bCs/>
                <w:iCs/>
                <w:vertAlign w:val="subscript"/>
              </w:rPr>
              <w:t>5</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Pr="000150B2">
              <w:rPr>
                <w:rFonts w:ascii="Times New Roman" w:hAnsi="Times New Roman" w:cs="Times New Roman"/>
                <w:bCs/>
                <w:iCs/>
                <w:vertAlign w:val="subscript"/>
              </w:rPr>
              <w:t xml:space="preserve">6 </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Pr="000150B2">
              <w:rPr>
                <w:rFonts w:ascii="Times New Roman" w:hAnsi="Times New Roman" w:cs="Times New Roman"/>
                <w:bCs/>
                <w:iCs/>
                <w:vertAlign w:val="subscript"/>
              </w:rPr>
              <w:t>7</w:t>
            </w:r>
          </w:p>
        </w:tc>
        <w:tc>
          <w:tcPr>
            <w:tcW w:w="1352" w:type="dxa"/>
          </w:tcPr>
          <w:p w:rsidR="00F22DBE" w:rsidRPr="000150B2" w:rsidRDefault="00F22DBE" w:rsidP="00CB6C01">
            <w:pPr>
              <w:autoSpaceDE w:val="0"/>
              <w:autoSpaceDN w:val="0"/>
              <w:spacing w:after="120"/>
              <w:jc w:val="both"/>
              <w:rPr>
                <w:rFonts w:ascii="Times New Roman" w:hAnsi="Times New Roman" w:cs="Times New Roman"/>
                <w:bCs/>
                <w:iCs/>
              </w:rPr>
            </w:pPr>
            <w:r w:rsidRPr="000150B2">
              <w:rPr>
                <w:rFonts w:ascii="Times New Roman" w:hAnsi="Times New Roman" w:cs="Times New Roman"/>
                <w:bCs/>
                <w:iCs/>
                <w:lang w:val="en-US"/>
              </w:rPr>
              <w:t>RC</w:t>
            </w:r>
            <w:r w:rsidRPr="000150B2">
              <w:rPr>
                <w:rFonts w:ascii="Times New Roman" w:hAnsi="Times New Roman" w:cs="Times New Roman"/>
                <w:bCs/>
                <w:iCs/>
                <w:vertAlign w:val="subscript"/>
              </w:rPr>
              <w:t>5</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Pr="000150B2">
              <w:rPr>
                <w:rFonts w:ascii="Times New Roman" w:hAnsi="Times New Roman" w:cs="Times New Roman"/>
                <w:bCs/>
                <w:iCs/>
                <w:vertAlign w:val="subscript"/>
              </w:rPr>
              <w:t xml:space="preserve">6 </w:t>
            </w:r>
            <w:r w:rsidRPr="000150B2">
              <w:rPr>
                <w:rFonts w:ascii="Times New Roman" w:hAnsi="Times New Roman" w:cs="Times New Roman"/>
                <w:bCs/>
                <w:iCs/>
              </w:rPr>
              <w:t xml:space="preserve">+ </w:t>
            </w:r>
            <w:r w:rsidRPr="000150B2">
              <w:rPr>
                <w:rFonts w:ascii="Times New Roman" w:hAnsi="Times New Roman" w:cs="Times New Roman"/>
                <w:bCs/>
                <w:iCs/>
                <w:lang w:val="en-US"/>
              </w:rPr>
              <w:t>RC</w:t>
            </w:r>
            <w:r w:rsidRPr="000150B2">
              <w:rPr>
                <w:rFonts w:ascii="Times New Roman" w:hAnsi="Times New Roman" w:cs="Times New Roman"/>
                <w:bCs/>
                <w:iCs/>
                <w:vertAlign w:val="subscript"/>
              </w:rPr>
              <w:t>7</w:t>
            </w:r>
            <w:r w:rsidRPr="000150B2">
              <w:rPr>
                <w:rFonts w:ascii="Times New Roman" w:hAnsi="Times New Roman" w:cs="Times New Roman"/>
                <w:bCs/>
                <w:iCs/>
                <w:lang w:val="en-US"/>
              </w:rPr>
              <w:t>+ RC</w:t>
            </w:r>
            <w:r w:rsidRPr="000150B2">
              <w:rPr>
                <w:rFonts w:ascii="Times New Roman" w:hAnsi="Times New Roman" w:cs="Times New Roman"/>
                <w:bCs/>
                <w:iCs/>
                <w:vertAlign w:val="subscript"/>
              </w:rPr>
              <w:t>8</w:t>
            </w:r>
          </w:p>
        </w:tc>
        <w:tc>
          <w:tcPr>
            <w:tcW w:w="1403" w:type="dxa"/>
          </w:tcPr>
          <w:p w:rsidR="00F22DBE" w:rsidRPr="000150B2" w:rsidRDefault="00F22DBE" w:rsidP="00CB6C01">
            <w:pPr>
              <w:autoSpaceDE w:val="0"/>
              <w:autoSpaceDN w:val="0"/>
              <w:spacing w:after="120"/>
              <w:jc w:val="both"/>
              <w:rPr>
                <w:rFonts w:ascii="Times New Roman" w:hAnsi="Times New Roman" w:cs="Times New Roman"/>
                <w:bCs/>
                <w:iCs/>
                <w:lang w:val="en-US"/>
              </w:rPr>
            </w:pPr>
            <w:r w:rsidRPr="000150B2">
              <w:rPr>
                <w:rFonts w:ascii="Times New Roman" w:hAnsi="Times New Roman" w:cs="Times New Roman"/>
                <w:bCs/>
                <w:iCs/>
                <w:lang w:val="en-US"/>
              </w:rPr>
              <w:t>RC</w:t>
            </w:r>
            <w:r w:rsidRPr="000150B2">
              <w:rPr>
                <w:rFonts w:ascii="Times New Roman" w:hAnsi="Times New Roman" w:cs="Times New Roman"/>
                <w:bCs/>
                <w:iCs/>
                <w:vertAlign w:val="subscript"/>
                <w:lang w:val="en-US"/>
              </w:rPr>
              <w:t>5</w:t>
            </w:r>
            <w:r w:rsidRPr="000150B2">
              <w:rPr>
                <w:rFonts w:ascii="Times New Roman" w:hAnsi="Times New Roman" w:cs="Times New Roman"/>
                <w:bCs/>
                <w:iCs/>
                <w:lang w:val="en-US"/>
              </w:rPr>
              <w:t>+ RC</w:t>
            </w:r>
            <w:r w:rsidRPr="000150B2">
              <w:rPr>
                <w:rFonts w:ascii="Times New Roman" w:hAnsi="Times New Roman" w:cs="Times New Roman"/>
                <w:bCs/>
                <w:iCs/>
                <w:vertAlign w:val="subscript"/>
                <w:lang w:val="en-US"/>
              </w:rPr>
              <w:t xml:space="preserve">6 </w:t>
            </w:r>
            <w:r w:rsidRPr="000150B2">
              <w:rPr>
                <w:rFonts w:ascii="Times New Roman" w:hAnsi="Times New Roman" w:cs="Times New Roman"/>
                <w:bCs/>
                <w:iCs/>
                <w:lang w:val="en-US"/>
              </w:rPr>
              <w:t>+ RC</w:t>
            </w:r>
            <w:r w:rsidRPr="000150B2">
              <w:rPr>
                <w:rFonts w:ascii="Times New Roman" w:hAnsi="Times New Roman" w:cs="Times New Roman"/>
                <w:bCs/>
                <w:iCs/>
                <w:vertAlign w:val="subscript"/>
                <w:lang w:val="en-US"/>
              </w:rPr>
              <w:t xml:space="preserve">7 </w:t>
            </w:r>
            <w:r w:rsidRPr="000150B2">
              <w:rPr>
                <w:rFonts w:ascii="Times New Roman" w:hAnsi="Times New Roman" w:cs="Times New Roman"/>
                <w:bCs/>
                <w:iCs/>
                <w:lang w:val="en-US"/>
              </w:rPr>
              <w:t>+ RC</w:t>
            </w:r>
            <w:r w:rsidRPr="000150B2">
              <w:rPr>
                <w:rFonts w:ascii="Times New Roman" w:hAnsi="Times New Roman" w:cs="Times New Roman"/>
                <w:bCs/>
                <w:iCs/>
                <w:vertAlign w:val="subscript"/>
                <w:lang w:val="en-US"/>
              </w:rPr>
              <w:t>8</w:t>
            </w:r>
            <w:r w:rsidRPr="000150B2">
              <w:rPr>
                <w:rFonts w:ascii="Times New Roman" w:hAnsi="Times New Roman" w:cs="Times New Roman"/>
                <w:bCs/>
                <w:iCs/>
                <w:lang w:val="en-US"/>
              </w:rPr>
              <w:t>+ RC</w:t>
            </w:r>
            <w:r w:rsidRPr="000150B2">
              <w:rPr>
                <w:rFonts w:ascii="Times New Roman" w:hAnsi="Times New Roman" w:cs="Times New Roman"/>
                <w:bCs/>
                <w:iCs/>
                <w:vertAlign w:val="subscript"/>
                <w:lang w:val="en-US"/>
              </w:rPr>
              <w:t>9</w:t>
            </w:r>
          </w:p>
        </w:tc>
      </w:tr>
    </w:tbl>
    <w:p w:rsidR="00F22DBE" w:rsidRPr="00E05C25" w:rsidRDefault="00F22DBE" w:rsidP="00F22DBE">
      <w:pPr>
        <w:autoSpaceDE w:val="0"/>
        <w:autoSpaceDN w:val="0"/>
        <w:spacing w:after="120" w:line="240" w:lineRule="auto"/>
        <w:jc w:val="both"/>
        <w:rPr>
          <w:rFonts w:ascii="Times New Roman" w:hAnsi="Times New Roman" w:cs="Times New Roman"/>
          <w:bCs/>
          <w:iCs/>
        </w:rPr>
      </w:pPr>
      <w:r w:rsidRPr="000150B2">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2023A" w:rsidRPr="00DB0D69" w:rsidRDefault="00B2023A" w:rsidP="00AA03F8">
      <w:pPr>
        <w:autoSpaceDE w:val="0"/>
        <w:autoSpaceDN w:val="0"/>
        <w:spacing w:after="120" w:line="240" w:lineRule="auto"/>
        <w:jc w:val="both"/>
        <w:rPr>
          <w:rFonts w:ascii="Times New Roman" w:hAnsi="Times New Roman" w:cs="Times New Roman"/>
          <w:b/>
          <w:bCs/>
          <w:iCs/>
          <w:color w:val="000000" w:themeColor="text1"/>
        </w:rPr>
      </w:pPr>
    </w:p>
    <w:sectPr w:rsidR="00B2023A" w:rsidRPr="00DB0D69">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5DC" w:rsidRDefault="007075DC" w:rsidP="00577449">
      <w:pPr>
        <w:spacing w:after="0" w:line="240" w:lineRule="auto"/>
      </w:pPr>
      <w:r>
        <w:separator/>
      </w:r>
    </w:p>
  </w:endnote>
  <w:endnote w:type="continuationSeparator" w:id="0">
    <w:p w:rsidR="007075DC" w:rsidRDefault="007075DC"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B2" w:rsidRDefault="00006BB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21631"/>
      <w:docPartObj>
        <w:docPartGallery w:val="Page Numbers (Bottom of Page)"/>
        <w:docPartUnique/>
      </w:docPartObj>
    </w:sdtPr>
    <w:sdtEndPr/>
    <w:sdtContent>
      <w:p w:rsidR="00006BB2" w:rsidRDefault="00006BB2">
        <w:pPr>
          <w:pStyle w:val="a8"/>
          <w:jc w:val="center"/>
        </w:pPr>
        <w:r w:rsidRPr="00006BB2">
          <w:rPr>
            <w:rFonts w:ascii="Times New Roman" w:hAnsi="Times New Roman" w:cs="Times New Roman"/>
          </w:rPr>
          <w:fldChar w:fldCharType="begin"/>
        </w:r>
        <w:r w:rsidRPr="00006BB2">
          <w:rPr>
            <w:rFonts w:ascii="Times New Roman" w:hAnsi="Times New Roman" w:cs="Times New Roman"/>
          </w:rPr>
          <w:instrText>PAGE   \* MERGEFORMAT</w:instrText>
        </w:r>
        <w:r w:rsidRPr="00006BB2">
          <w:rPr>
            <w:rFonts w:ascii="Times New Roman" w:hAnsi="Times New Roman" w:cs="Times New Roman"/>
          </w:rPr>
          <w:fldChar w:fldCharType="separate"/>
        </w:r>
        <w:r w:rsidR="00F66ED4">
          <w:rPr>
            <w:rFonts w:ascii="Times New Roman" w:hAnsi="Times New Roman" w:cs="Times New Roman"/>
            <w:noProof/>
          </w:rPr>
          <w:t>1</w:t>
        </w:r>
        <w:r w:rsidRPr="00006BB2">
          <w:rPr>
            <w:rFonts w:ascii="Times New Roman" w:hAnsi="Times New Roman" w:cs="Times New Roman"/>
          </w:rPr>
          <w:fldChar w:fldCharType="end"/>
        </w:r>
      </w:p>
    </w:sdtContent>
  </w:sdt>
  <w:p w:rsidR="00006BB2" w:rsidRDefault="00006BB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B2" w:rsidRDefault="00006B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5DC" w:rsidRDefault="007075DC" w:rsidP="00577449">
      <w:pPr>
        <w:spacing w:after="0" w:line="240" w:lineRule="auto"/>
      </w:pPr>
      <w:r>
        <w:separator/>
      </w:r>
    </w:p>
  </w:footnote>
  <w:footnote w:type="continuationSeparator" w:id="0">
    <w:p w:rsidR="007075DC" w:rsidRDefault="007075DC" w:rsidP="00577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B2" w:rsidRDefault="00006BB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B2" w:rsidRDefault="00006BB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BB2" w:rsidRDefault="00006B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DE20A3"/>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0D07B7"/>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0"/>
  </w:num>
  <w:num w:numId="4">
    <w:abstractNumId w:val="8"/>
  </w:num>
  <w:num w:numId="5">
    <w:abstractNumId w:val="2"/>
  </w:num>
  <w:num w:numId="6">
    <w:abstractNumId w:val="9"/>
  </w:num>
  <w:num w:numId="7">
    <w:abstractNumId w:val="5"/>
  </w:num>
  <w:num w:numId="8">
    <w:abstractNumId w:val="6"/>
  </w:num>
  <w:num w:numId="9">
    <w:abstractNumId w:val="3"/>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2970"/>
    <w:rsid w:val="00004AFC"/>
    <w:rsid w:val="00006BB2"/>
    <w:rsid w:val="000150B2"/>
    <w:rsid w:val="00017825"/>
    <w:rsid w:val="00024F8B"/>
    <w:rsid w:val="00026009"/>
    <w:rsid w:val="00031904"/>
    <w:rsid w:val="0004110C"/>
    <w:rsid w:val="00047731"/>
    <w:rsid w:val="0009077F"/>
    <w:rsid w:val="000B6581"/>
    <w:rsid w:val="000C4B3C"/>
    <w:rsid w:val="000E11DA"/>
    <w:rsid w:val="000E199D"/>
    <w:rsid w:val="000E5190"/>
    <w:rsid w:val="000E79D5"/>
    <w:rsid w:val="00107DF8"/>
    <w:rsid w:val="00111890"/>
    <w:rsid w:val="00117121"/>
    <w:rsid w:val="0012356F"/>
    <w:rsid w:val="00133A8C"/>
    <w:rsid w:val="00135BB4"/>
    <w:rsid w:val="001560EE"/>
    <w:rsid w:val="00172911"/>
    <w:rsid w:val="001B4616"/>
    <w:rsid w:val="001B691B"/>
    <w:rsid w:val="001B6F75"/>
    <w:rsid w:val="001C4319"/>
    <w:rsid w:val="001E2524"/>
    <w:rsid w:val="001E4DCF"/>
    <w:rsid w:val="001F4410"/>
    <w:rsid w:val="00205BBE"/>
    <w:rsid w:val="00214C3E"/>
    <w:rsid w:val="0022742E"/>
    <w:rsid w:val="002444FC"/>
    <w:rsid w:val="00244E0A"/>
    <w:rsid w:val="0025375A"/>
    <w:rsid w:val="00265ED4"/>
    <w:rsid w:val="0028146F"/>
    <w:rsid w:val="00285EB1"/>
    <w:rsid w:val="00286616"/>
    <w:rsid w:val="00290781"/>
    <w:rsid w:val="00291D0E"/>
    <w:rsid w:val="00293461"/>
    <w:rsid w:val="002B0A98"/>
    <w:rsid w:val="002C1EEF"/>
    <w:rsid w:val="002D2AB9"/>
    <w:rsid w:val="002D2FA8"/>
    <w:rsid w:val="002D42FD"/>
    <w:rsid w:val="002D5762"/>
    <w:rsid w:val="002D645F"/>
    <w:rsid w:val="002E614C"/>
    <w:rsid w:val="003020C1"/>
    <w:rsid w:val="00313833"/>
    <w:rsid w:val="00314D3B"/>
    <w:rsid w:val="00320931"/>
    <w:rsid w:val="0032216E"/>
    <w:rsid w:val="00325E02"/>
    <w:rsid w:val="00326D01"/>
    <w:rsid w:val="003518E7"/>
    <w:rsid w:val="00351B01"/>
    <w:rsid w:val="0035398D"/>
    <w:rsid w:val="0035625C"/>
    <w:rsid w:val="00366991"/>
    <w:rsid w:val="00371481"/>
    <w:rsid w:val="003756A1"/>
    <w:rsid w:val="00384F3A"/>
    <w:rsid w:val="00392A24"/>
    <w:rsid w:val="00395156"/>
    <w:rsid w:val="0039659C"/>
    <w:rsid w:val="003A3F80"/>
    <w:rsid w:val="003A3FA9"/>
    <w:rsid w:val="003B4BEF"/>
    <w:rsid w:val="003C17B7"/>
    <w:rsid w:val="003C2B39"/>
    <w:rsid w:val="003C6061"/>
    <w:rsid w:val="003C787A"/>
    <w:rsid w:val="003D16DF"/>
    <w:rsid w:val="003E09B0"/>
    <w:rsid w:val="003E0CDB"/>
    <w:rsid w:val="003F4DC3"/>
    <w:rsid w:val="003F4E53"/>
    <w:rsid w:val="0040036B"/>
    <w:rsid w:val="00416666"/>
    <w:rsid w:val="0041756B"/>
    <w:rsid w:val="004229E3"/>
    <w:rsid w:val="004273BD"/>
    <w:rsid w:val="004421F0"/>
    <w:rsid w:val="0045126A"/>
    <w:rsid w:val="00485A48"/>
    <w:rsid w:val="004A1CA8"/>
    <w:rsid w:val="004A5806"/>
    <w:rsid w:val="004C0071"/>
    <w:rsid w:val="004C6CE0"/>
    <w:rsid w:val="004D0765"/>
    <w:rsid w:val="004D3586"/>
    <w:rsid w:val="004D4848"/>
    <w:rsid w:val="004D6C7D"/>
    <w:rsid w:val="004F1EFC"/>
    <w:rsid w:val="004F3ED3"/>
    <w:rsid w:val="00521D45"/>
    <w:rsid w:val="00530BCE"/>
    <w:rsid w:val="00562855"/>
    <w:rsid w:val="00570530"/>
    <w:rsid w:val="005753B0"/>
    <w:rsid w:val="00577449"/>
    <w:rsid w:val="00590414"/>
    <w:rsid w:val="005A075A"/>
    <w:rsid w:val="005A2848"/>
    <w:rsid w:val="005A5952"/>
    <w:rsid w:val="005C1214"/>
    <w:rsid w:val="00607DE8"/>
    <w:rsid w:val="006103D6"/>
    <w:rsid w:val="006104A9"/>
    <w:rsid w:val="0061267A"/>
    <w:rsid w:val="0061688B"/>
    <w:rsid w:val="00627600"/>
    <w:rsid w:val="00660ACA"/>
    <w:rsid w:val="00665AD6"/>
    <w:rsid w:val="00666C0B"/>
    <w:rsid w:val="006720E2"/>
    <w:rsid w:val="00672564"/>
    <w:rsid w:val="00685782"/>
    <w:rsid w:val="0069441F"/>
    <w:rsid w:val="006A51C0"/>
    <w:rsid w:val="006B19EA"/>
    <w:rsid w:val="006C11F7"/>
    <w:rsid w:val="006C41A2"/>
    <w:rsid w:val="006D0C28"/>
    <w:rsid w:val="006D48F9"/>
    <w:rsid w:val="006D6361"/>
    <w:rsid w:val="006E3DFF"/>
    <w:rsid w:val="006E4D81"/>
    <w:rsid w:val="006F30AC"/>
    <w:rsid w:val="006F7B17"/>
    <w:rsid w:val="007075DC"/>
    <w:rsid w:val="0071064F"/>
    <w:rsid w:val="00711348"/>
    <w:rsid w:val="00711EDE"/>
    <w:rsid w:val="00715281"/>
    <w:rsid w:val="00725BF4"/>
    <w:rsid w:val="00731704"/>
    <w:rsid w:val="00732178"/>
    <w:rsid w:val="00735498"/>
    <w:rsid w:val="007555FD"/>
    <w:rsid w:val="007567A1"/>
    <w:rsid w:val="007851E3"/>
    <w:rsid w:val="00786906"/>
    <w:rsid w:val="00791778"/>
    <w:rsid w:val="007917CC"/>
    <w:rsid w:val="007A3679"/>
    <w:rsid w:val="007C638C"/>
    <w:rsid w:val="007D31E6"/>
    <w:rsid w:val="007D4ED7"/>
    <w:rsid w:val="007D5D3B"/>
    <w:rsid w:val="007F4DBE"/>
    <w:rsid w:val="00800492"/>
    <w:rsid w:val="00811A9F"/>
    <w:rsid w:val="00813763"/>
    <w:rsid w:val="00813975"/>
    <w:rsid w:val="00814777"/>
    <w:rsid w:val="008168A3"/>
    <w:rsid w:val="00823D64"/>
    <w:rsid w:val="00835EE1"/>
    <w:rsid w:val="008402EC"/>
    <w:rsid w:val="00847D59"/>
    <w:rsid w:val="00851AB9"/>
    <w:rsid w:val="008618AB"/>
    <w:rsid w:val="008652AF"/>
    <w:rsid w:val="008758DB"/>
    <w:rsid w:val="00877BA7"/>
    <w:rsid w:val="0088049E"/>
    <w:rsid w:val="008813A5"/>
    <w:rsid w:val="008A4EB0"/>
    <w:rsid w:val="008A5FB0"/>
    <w:rsid w:val="008B7C1A"/>
    <w:rsid w:val="008C072B"/>
    <w:rsid w:val="008D4D8F"/>
    <w:rsid w:val="008E035E"/>
    <w:rsid w:val="008E29F3"/>
    <w:rsid w:val="008E3F32"/>
    <w:rsid w:val="00944316"/>
    <w:rsid w:val="00953092"/>
    <w:rsid w:val="00957230"/>
    <w:rsid w:val="00957B76"/>
    <w:rsid w:val="00983DBB"/>
    <w:rsid w:val="0098527E"/>
    <w:rsid w:val="0099373C"/>
    <w:rsid w:val="009A0920"/>
    <w:rsid w:val="009C263B"/>
    <w:rsid w:val="009C49C1"/>
    <w:rsid w:val="009E1780"/>
    <w:rsid w:val="00A071EC"/>
    <w:rsid w:val="00A13858"/>
    <w:rsid w:val="00A27297"/>
    <w:rsid w:val="00A30AAB"/>
    <w:rsid w:val="00A316E2"/>
    <w:rsid w:val="00A34F10"/>
    <w:rsid w:val="00A5058B"/>
    <w:rsid w:val="00A554A9"/>
    <w:rsid w:val="00A954FE"/>
    <w:rsid w:val="00AA03F8"/>
    <w:rsid w:val="00AB1AAD"/>
    <w:rsid w:val="00AB3D90"/>
    <w:rsid w:val="00AD3B2E"/>
    <w:rsid w:val="00AD7B53"/>
    <w:rsid w:val="00AF470F"/>
    <w:rsid w:val="00B2023A"/>
    <w:rsid w:val="00B228BC"/>
    <w:rsid w:val="00B373A2"/>
    <w:rsid w:val="00B50EEC"/>
    <w:rsid w:val="00B51A88"/>
    <w:rsid w:val="00B74F65"/>
    <w:rsid w:val="00BA4D94"/>
    <w:rsid w:val="00BB53AE"/>
    <w:rsid w:val="00BD5124"/>
    <w:rsid w:val="00BD799A"/>
    <w:rsid w:val="00BE1DE8"/>
    <w:rsid w:val="00BE363A"/>
    <w:rsid w:val="00BE67F4"/>
    <w:rsid w:val="00BF2B20"/>
    <w:rsid w:val="00C060B1"/>
    <w:rsid w:val="00C1225B"/>
    <w:rsid w:val="00C15ED2"/>
    <w:rsid w:val="00C251AF"/>
    <w:rsid w:val="00C3146E"/>
    <w:rsid w:val="00C34AEC"/>
    <w:rsid w:val="00C3529B"/>
    <w:rsid w:val="00C645DA"/>
    <w:rsid w:val="00C66087"/>
    <w:rsid w:val="00C663AD"/>
    <w:rsid w:val="00C66F92"/>
    <w:rsid w:val="00C750D7"/>
    <w:rsid w:val="00C776CF"/>
    <w:rsid w:val="00C77A53"/>
    <w:rsid w:val="00CA2093"/>
    <w:rsid w:val="00CA5A44"/>
    <w:rsid w:val="00CB1013"/>
    <w:rsid w:val="00CB6C01"/>
    <w:rsid w:val="00CB7877"/>
    <w:rsid w:val="00CB7C71"/>
    <w:rsid w:val="00CD6379"/>
    <w:rsid w:val="00CE27DD"/>
    <w:rsid w:val="00CF5201"/>
    <w:rsid w:val="00D03F36"/>
    <w:rsid w:val="00D164F9"/>
    <w:rsid w:val="00D31E46"/>
    <w:rsid w:val="00D54227"/>
    <w:rsid w:val="00D566AB"/>
    <w:rsid w:val="00D629E0"/>
    <w:rsid w:val="00D66123"/>
    <w:rsid w:val="00D73B8D"/>
    <w:rsid w:val="00D77419"/>
    <w:rsid w:val="00D947E5"/>
    <w:rsid w:val="00D96844"/>
    <w:rsid w:val="00DA43C9"/>
    <w:rsid w:val="00DA68A6"/>
    <w:rsid w:val="00DB7A23"/>
    <w:rsid w:val="00DC3931"/>
    <w:rsid w:val="00DC6ED0"/>
    <w:rsid w:val="00DE1063"/>
    <w:rsid w:val="00DF3D93"/>
    <w:rsid w:val="00E05C25"/>
    <w:rsid w:val="00E111ED"/>
    <w:rsid w:val="00E150DE"/>
    <w:rsid w:val="00E227D2"/>
    <w:rsid w:val="00E22B1A"/>
    <w:rsid w:val="00E25806"/>
    <w:rsid w:val="00E47425"/>
    <w:rsid w:val="00E66107"/>
    <w:rsid w:val="00E70991"/>
    <w:rsid w:val="00E73F36"/>
    <w:rsid w:val="00E740F6"/>
    <w:rsid w:val="00E83455"/>
    <w:rsid w:val="00E95E3F"/>
    <w:rsid w:val="00EA32A1"/>
    <w:rsid w:val="00ED2990"/>
    <w:rsid w:val="00EE02A5"/>
    <w:rsid w:val="00EE772B"/>
    <w:rsid w:val="00EF1D38"/>
    <w:rsid w:val="00EF7B17"/>
    <w:rsid w:val="00F05A8A"/>
    <w:rsid w:val="00F11F90"/>
    <w:rsid w:val="00F12F95"/>
    <w:rsid w:val="00F14963"/>
    <w:rsid w:val="00F21CF1"/>
    <w:rsid w:val="00F225C8"/>
    <w:rsid w:val="00F22DBE"/>
    <w:rsid w:val="00F44B18"/>
    <w:rsid w:val="00F52660"/>
    <w:rsid w:val="00F615D2"/>
    <w:rsid w:val="00F61B5C"/>
    <w:rsid w:val="00F63B81"/>
    <w:rsid w:val="00F66ED4"/>
    <w:rsid w:val="00F72B2A"/>
    <w:rsid w:val="00F81F95"/>
    <w:rsid w:val="00F947B2"/>
    <w:rsid w:val="00FA2594"/>
    <w:rsid w:val="00FA524E"/>
    <w:rsid w:val="00FB29D7"/>
    <w:rsid w:val="00FB3F83"/>
    <w:rsid w:val="00FC05AF"/>
    <w:rsid w:val="00FD1D9D"/>
    <w:rsid w:val="00FD798A"/>
    <w:rsid w:val="00FE41A7"/>
    <w:rsid w:val="00F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82D99-3BC6-4D38-BB72-9FF7E829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5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table" w:customStyle="1" w:styleId="15">
    <w:name w:val="Сетка таблицы1"/>
    <w:basedOn w:val="a1"/>
    <w:next w:val="aff2"/>
    <w:uiPriority w:val="59"/>
    <w:rsid w:val="005C1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2"/>
    <w:uiPriority w:val="39"/>
    <w:rsid w:val="00E0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17694</Words>
  <Characters>100856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ЗАО Финам</Company>
  <LinksUpToDate>false</LinksUpToDate>
  <CharactersWithSpaces>118314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Шишканова Татьяна Федоровна</dc:creator>
  <cp:lastModifiedBy>Shishkanova</cp:lastModifiedBy>
  <cp:revision>2</cp:revision>
  <dcterms:created xsi:type="dcterms:W3CDTF">2017-10-12T13:20:00Z</dcterms:created>
  <dcterms:modified xsi:type="dcterms:W3CDTF">2017-10-12T13:20:00Z</dcterms:modified>
</cp:coreProperties>
</file>