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3714" w:tblpY="1"/>
        <w:tblOverlap w:val="never"/>
        <w:tblW w:w="58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510"/>
        <w:gridCol w:w="284"/>
        <w:gridCol w:w="1560"/>
        <w:gridCol w:w="622"/>
        <w:gridCol w:w="512"/>
      </w:tblGrid>
      <w:tr w:rsidR="00BE6D37" w:rsidRPr="00BE6D37" w14:paraId="56A4AAF1" w14:textId="77777777" w:rsidTr="006D7C92">
        <w:trPr>
          <w:trHeight w:val="1001"/>
        </w:trPr>
        <w:tc>
          <w:tcPr>
            <w:tcW w:w="2410" w:type="dxa"/>
            <w:vAlign w:val="bottom"/>
          </w:tcPr>
          <w:p w14:paraId="418084C4" w14:textId="77777777" w:rsidR="00C159DD" w:rsidRPr="00BE6D37" w:rsidRDefault="00C159DD" w:rsidP="006D7C92">
            <w:pPr>
              <w:outlineLvl w:val="5"/>
              <w:rPr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BE6D37">
              <w:rPr>
                <w:bCs/>
                <w:sz w:val="20"/>
                <w:szCs w:val="20"/>
              </w:rPr>
              <w:t xml:space="preserve">Допущены к торгам на бирже в процессе размещения </w:t>
            </w:r>
            <w:r w:rsidRPr="00BE6D37">
              <w:rPr>
                <w:bCs/>
                <w:sz w:val="20"/>
                <w:szCs w:val="20"/>
                <w:lang w:eastAsia="en-US"/>
              </w:rPr>
              <w:t xml:space="preserve">  </w:t>
            </w:r>
            <w:r w:rsidR="002330B0" w:rsidRPr="00BE6D37">
              <w:rPr>
                <w:bCs/>
                <w:sz w:val="20"/>
                <w:szCs w:val="20"/>
                <w:lang w:eastAsia="en-US"/>
              </w:rPr>
              <w:t xml:space="preserve">                     </w:t>
            </w:r>
            <w:r w:rsidRPr="00BE6D37">
              <w:rPr>
                <w:b/>
                <w:bCs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A72294B" w14:textId="62684CAF" w:rsidR="00C159DD" w:rsidRPr="008108D9" w:rsidRDefault="008108D9" w:rsidP="006D7C92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84" w:type="dxa"/>
            <w:vAlign w:val="bottom"/>
          </w:tcPr>
          <w:p w14:paraId="08A71723" w14:textId="77777777" w:rsidR="00C159DD" w:rsidRPr="00BE6D37" w:rsidRDefault="00C159DD" w:rsidP="006D7C92">
            <w:pPr>
              <w:autoSpaceDE w:val="0"/>
              <w:autoSpaceDN w:val="0"/>
              <w:rPr>
                <w:sz w:val="20"/>
                <w:szCs w:val="20"/>
              </w:rPr>
            </w:pPr>
            <w:r w:rsidRPr="00BE6D37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D2F5AFB" w14:textId="63AEA040" w:rsidR="00C159DD" w:rsidRPr="008108D9" w:rsidRDefault="008108D9" w:rsidP="002779ED">
            <w:pPr>
              <w:autoSpaceDE w:val="0"/>
              <w:autoSpaceDN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января</w:t>
            </w:r>
          </w:p>
        </w:tc>
        <w:tc>
          <w:tcPr>
            <w:tcW w:w="622" w:type="dxa"/>
            <w:vAlign w:val="bottom"/>
          </w:tcPr>
          <w:p w14:paraId="6CC20AAD" w14:textId="324DB40B" w:rsidR="00C159DD" w:rsidRPr="00BE6D37" w:rsidRDefault="008108D9" w:rsidP="001A1620">
            <w:pPr>
              <w:autoSpaceDE w:val="0"/>
              <w:autoSpaceDN w:val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2020</w:t>
            </w:r>
          </w:p>
        </w:tc>
        <w:tc>
          <w:tcPr>
            <w:tcW w:w="512" w:type="dxa"/>
            <w:vAlign w:val="bottom"/>
          </w:tcPr>
          <w:p w14:paraId="6B20713A" w14:textId="77777777" w:rsidR="00C159DD" w:rsidRPr="00BE6D37" w:rsidRDefault="00C159DD" w:rsidP="006D7C92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BE6D37">
              <w:rPr>
                <w:sz w:val="20"/>
                <w:szCs w:val="20"/>
              </w:rPr>
              <w:t>г.</w:t>
            </w:r>
          </w:p>
        </w:tc>
      </w:tr>
    </w:tbl>
    <w:p w14:paraId="063EB68C" w14:textId="77777777" w:rsidR="00C159DD" w:rsidRPr="00BE6D37" w:rsidRDefault="00C159DD" w:rsidP="008603A0">
      <w:pPr>
        <w:autoSpaceDE w:val="0"/>
        <w:autoSpaceDN w:val="0"/>
        <w:ind w:left="4536"/>
        <w:jc w:val="center"/>
        <w:rPr>
          <w:sz w:val="20"/>
          <w:szCs w:val="20"/>
        </w:rPr>
      </w:pPr>
      <w:r w:rsidRPr="00BE6D37">
        <w:rPr>
          <w:sz w:val="20"/>
          <w:szCs w:val="20"/>
        </w:rPr>
        <w:t>Идентификационный номер</w:t>
      </w:r>
    </w:p>
    <w:tbl>
      <w:tblPr>
        <w:tblW w:w="6240" w:type="dxa"/>
        <w:tblInd w:w="34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C5E14" w:rsidRPr="00BE6D37" w14:paraId="3D3371DB" w14:textId="77777777" w:rsidTr="00DE5C1C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DC7EA" w14:textId="34E4EBAB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B388B" w14:textId="088C296B" w:rsidR="008C5E14" w:rsidRPr="008108D9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512D8" w14:textId="56BEAE7B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0ED78" w14:textId="6FC24747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7F4" w14:textId="0F4784DE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390CB" w14:textId="57E315D9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9DD4" w14:textId="685D36A6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EF0" w14:textId="5B540A40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3DA0" w14:textId="059E9B14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DD5" w14:textId="30AFF78D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2C0" w14:textId="2B350862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8A7" w14:textId="2C8F4F46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4C1" w14:textId="10E108B3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7425" w14:textId="138E1457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275BA" w14:textId="566A1A04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295" w14:textId="49D93E23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A88F0" w14:textId="297093EF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516" w14:textId="5EE810C3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73F" w14:textId="3D14F8B8" w:rsidR="008C5E14" w:rsidRPr="00BE6D37" w:rsidRDefault="008108D9" w:rsidP="00E53798">
            <w:pPr>
              <w:autoSpaceDE w:val="0"/>
              <w:autoSpaceDN w:val="0"/>
              <w:ind w:left="-28" w:firstLine="2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95F3" w14:textId="3604ED17" w:rsidR="008C5E14" w:rsidRPr="00BE6D37" w:rsidRDefault="008108D9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</w:tr>
    </w:tbl>
    <w:p w14:paraId="79A3AB95" w14:textId="77777777" w:rsidR="00C159DD" w:rsidRPr="00BE6D37" w:rsidRDefault="00C159DD" w:rsidP="00C159DD">
      <w:pPr>
        <w:autoSpaceDE w:val="0"/>
        <w:autoSpaceDN w:val="0"/>
        <w:jc w:val="center"/>
        <w:rPr>
          <w:sz w:val="20"/>
          <w:szCs w:val="20"/>
        </w:rPr>
      </w:pPr>
    </w:p>
    <w:p w14:paraId="16FA68D8" w14:textId="77777777" w:rsidR="00AF77F1" w:rsidRPr="007C07E8" w:rsidRDefault="00AF77F1" w:rsidP="00C159DD">
      <w:pPr>
        <w:autoSpaceDE w:val="0"/>
        <w:autoSpaceDN w:val="0"/>
        <w:ind w:left="4536"/>
        <w:jc w:val="center"/>
        <w:rPr>
          <w:b/>
          <w:bCs/>
          <w:sz w:val="20"/>
          <w:szCs w:val="20"/>
          <w:lang w:eastAsia="en-US"/>
        </w:rPr>
      </w:pPr>
    </w:p>
    <w:p w14:paraId="1F94E7BC" w14:textId="77777777" w:rsidR="00C159DD" w:rsidRPr="007C07E8" w:rsidRDefault="009301CD" w:rsidP="009301CD">
      <w:pPr>
        <w:autoSpaceDE w:val="0"/>
        <w:autoSpaceDN w:val="0"/>
        <w:ind w:left="4536" w:right="-2"/>
        <w:jc w:val="center"/>
        <w:rPr>
          <w:b/>
          <w:bCs/>
          <w:sz w:val="20"/>
          <w:szCs w:val="20"/>
          <w:lang w:val="en-US" w:eastAsia="en-US"/>
        </w:rPr>
      </w:pPr>
      <w:r w:rsidRPr="007C07E8">
        <w:rPr>
          <w:rFonts w:eastAsia="MS Mincho"/>
          <w:b/>
          <w:sz w:val="22"/>
          <w:szCs w:val="22"/>
        </w:rPr>
        <w:t>ПАО Московская Биржа</w:t>
      </w:r>
    </w:p>
    <w:p w14:paraId="2E8AD2CB" w14:textId="77777777" w:rsidR="00C159DD" w:rsidRPr="007C07E8" w:rsidRDefault="00C159DD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7C07E8">
        <w:rPr>
          <w:sz w:val="16"/>
          <w:szCs w:val="20"/>
        </w:rPr>
        <w:t>(наименование биржи, допустившей биржевые облигации к торгам в процессе их размещения)</w:t>
      </w:r>
    </w:p>
    <w:p w14:paraId="1EC571C4" w14:textId="77777777" w:rsidR="00C159DD" w:rsidRPr="007C07E8" w:rsidRDefault="00C159DD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20"/>
          <w:szCs w:val="20"/>
        </w:rPr>
      </w:pPr>
    </w:p>
    <w:p w14:paraId="17AA32A3" w14:textId="77777777" w:rsidR="00C159DD" w:rsidRPr="007C07E8" w:rsidRDefault="00C159DD" w:rsidP="00C159DD">
      <w:pPr>
        <w:autoSpaceDE w:val="0"/>
        <w:autoSpaceDN w:val="0"/>
        <w:ind w:left="4536" w:right="-2"/>
        <w:jc w:val="center"/>
        <w:rPr>
          <w:sz w:val="20"/>
          <w:szCs w:val="20"/>
        </w:rPr>
      </w:pPr>
    </w:p>
    <w:p w14:paraId="77656729" w14:textId="77777777" w:rsidR="00C159DD" w:rsidRPr="007C07E8" w:rsidRDefault="00C159DD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7C07E8">
        <w:rPr>
          <w:sz w:val="16"/>
          <w:szCs w:val="20"/>
        </w:rPr>
        <w:t>(наименование должности и подпись уполномоченного</w:t>
      </w:r>
      <w:r w:rsidRPr="007C07E8">
        <w:rPr>
          <w:sz w:val="16"/>
          <w:szCs w:val="20"/>
        </w:rPr>
        <w:br/>
        <w:t>лица биржи, допустившей биржевые облигации к торгам в процессе их размещения)</w:t>
      </w:r>
    </w:p>
    <w:p w14:paraId="083388D5" w14:textId="77777777" w:rsidR="00C159DD" w:rsidRPr="007C07E8" w:rsidRDefault="00C159DD" w:rsidP="00C159DD">
      <w:pPr>
        <w:autoSpaceDE w:val="0"/>
        <w:autoSpaceDN w:val="0"/>
        <w:ind w:left="4649"/>
        <w:jc w:val="center"/>
        <w:rPr>
          <w:i/>
          <w:iCs/>
          <w:sz w:val="20"/>
          <w:szCs w:val="20"/>
        </w:rPr>
      </w:pPr>
    </w:p>
    <w:p w14:paraId="3C150D73" w14:textId="77777777" w:rsidR="00C159DD" w:rsidRPr="007C07E8" w:rsidRDefault="00C159DD" w:rsidP="00C159DD">
      <w:pPr>
        <w:autoSpaceDE w:val="0"/>
        <w:autoSpaceDN w:val="0"/>
        <w:ind w:left="4649"/>
        <w:jc w:val="center"/>
        <w:rPr>
          <w:i/>
          <w:iCs/>
          <w:sz w:val="18"/>
          <w:szCs w:val="20"/>
        </w:rPr>
      </w:pPr>
      <w:r w:rsidRPr="007C07E8">
        <w:rPr>
          <w:i/>
          <w:iCs/>
          <w:sz w:val="18"/>
          <w:szCs w:val="20"/>
        </w:rPr>
        <w:t xml:space="preserve">Печать </w:t>
      </w:r>
    </w:p>
    <w:p w14:paraId="0EB1C5DA" w14:textId="77777777" w:rsidR="00C159DD" w:rsidRPr="007C07E8" w:rsidRDefault="00C159DD" w:rsidP="00C159DD">
      <w:pPr>
        <w:autoSpaceDE w:val="0"/>
        <w:autoSpaceDN w:val="0"/>
        <w:ind w:left="4649"/>
        <w:jc w:val="center"/>
        <w:rPr>
          <w:sz w:val="18"/>
          <w:szCs w:val="18"/>
        </w:rPr>
      </w:pPr>
    </w:p>
    <w:p w14:paraId="55000433" w14:textId="77777777" w:rsidR="00C159DD" w:rsidRPr="007C07E8" w:rsidRDefault="00C159DD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  <w:r w:rsidRPr="007C07E8">
        <w:rPr>
          <w:b/>
          <w:bCs/>
          <w:sz w:val="32"/>
          <w:szCs w:val="36"/>
        </w:rPr>
        <w:t>УСЛОВИЯ ВЫПУСКА БИРЖЕВЫХ ОБЛИГАЦИЙ</w:t>
      </w:r>
    </w:p>
    <w:p w14:paraId="7CAE07B8" w14:textId="77777777" w:rsidR="00C159DD" w:rsidRPr="007C07E8" w:rsidRDefault="00C159DD" w:rsidP="00C159DD">
      <w:pPr>
        <w:autoSpaceDE w:val="0"/>
        <w:autoSpaceDN w:val="0"/>
        <w:spacing w:before="200" w:after="120"/>
        <w:jc w:val="center"/>
        <w:rPr>
          <w:b/>
          <w:sz w:val="28"/>
          <w:szCs w:val="28"/>
        </w:rPr>
      </w:pPr>
      <w:r w:rsidRPr="007C07E8">
        <w:rPr>
          <w:b/>
          <w:bCs/>
          <w:sz w:val="32"/>
          <w:szCs w:val="36"/>
        </w:rPr>
        <w:t>В РАМКАХ ПРОГРАММЫ БИРЖЕВЫХ ОБЛИГАЦИЙ</w:t>
      </w:r>
      <w:r w:rsidRPr="007C07E8">
        <w:rPr>
          <w:b/>
          <w:bCs/>
          <w:sz w:val="36"/>
          <w:szCs w:val="36"/>
        </w:rPr>
        <w:br/>
      </w:r>
    </w:p>
    <w:p w14:paraId="3B6B0CF7" w14:textId="77777777" w:rsidR="00964C31" w:rsidRPr="007C07E8" w:rsidRDefault="00964C31" w:rsidP="007846EE">
      <w:pPr>
        <w:jc w:val="center"/>
        <w:rPr>
          <w:b/>
          <w:bCs/>
          <w:i/>
          <w:iCs/>
          <w:sz w:val="32"/>
          <w:szCs w:val="32"/>
        </w:rPr>
      </w:pPr>
      <w:r w:rsidRPr="007C07E8">
        <w:rPr>
          <w:b/>
          <w:bCs/>
          <w:i/>
          <w:iCs/>
          <w:sz w:val="32"/>
          <w:szCs w:val="32"/>
        </w:rPr>
        <w:t>Общество с ограниченной ответственностью «Брусника. Строительство и девелопмент»</w:t>
      </w:r>
    </w:p>
    <w:p w14:paraId="14DD2198" w14:textId="77777777" w:rsidR="008603A0" w:rsidRPr="007C07E8" w:rsidRDefault="008603A0" w:rsidP="00C913FA">
      <w:pPr>
        <w:autoSpaceDE w:val="0"/>
        <w:autoSpaceDN w:val="0"/>
        <w:jc w:val="center"/>
        <w:rPr>
          <w:b/>
          <w:bCs/>
          <w:i/>
          <w:iCs/>
          <w:sz w:val="32"/>
          <w:szCs w:val="32"/>
        </w:rPr>
      </w:pPr>
    </w:p>
    <w:p w14:paraId="025E9119" w14:textId="77777777" w:rsidR="00022CF9" w:rsidRPr="007C07E8" w:rsidRDefault="00022CF9" w:rsidP="00C159DD">
      <w:pPr>
        <w:autoSpaceDE w:val="0"/>
        <w:autoSpaceDN w:val="0"/>
        <w:jc w:val="center"/>
        <w:rPr>
          <w:b/>
          <w:bCs/>
          <w:i/>
          <w:iCs/>
        </w:rPr>
      </w:pPr>
      <w:r w:rsidRPr="007C07E8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00</w:t>
      </w:r>
      <w:r w:rsidR="00A831C0" w:rsidRPr="007C07E8">
        <w:rPr>
          <w:b/>
          <w:bCs/>
          <w:i/>
          <w:iCs/>
        </w:rPr>
        <w:t>1</w:t>
      </w:r>
      <w:r w:rsidRPr="007C07E8">
        <w:rPr>
          <w:b/>
          <w:bCs/>
          <w:i/>
          <w:iCs/>
        </w:rPr>
        <w:t>Р-0</w:t>
      </w:r>
      <w:r w:rsidR="00B32C35" w:rsidRPr="007C07E8">
        <w:rPr>
          <w:b/>
          <w:bCs/>
          <w:i/>
          <w:iCs/>
        </w:rPr>
        <w:t>1</w:t>
      </w:r>
      <w:r w:rsidRPr="007C07E8">
        <w:rPr>
          <w:b/>
          <w:bCs/>
          <w:i/>
          <w:iCs/>
        </w:rPr>
        <w:t xml:space="preserve"> в количестве </w:t>
      </w:r>
      <w:r w:rsidR="00801781" w:rsidRPr="007C07E8">
        <w:rPr>
          <w:b/>
          <w:bCs/>
          <w:i/>
          <w:iCs/>
        </w:rPr>
        <w:t>4</w:t>
      </w:r>
      <w:r w:rsidRPr="007C07E8">
        <w:rPr>
          <w:b/>
          <w:bCs/>
          <w:i/>
          <w:iCs/>
        </w:rPr>
        <w:t> 000 000 (</w:t>
      </w:r>
      <w:r w:rsidR="00801781" w:rsidRPr="007C07E8">
        <w:rPr>
          <w:b/>
          <w:bCs/>
          <w:i/>
          <w:iCs/>
        </w:rPr>
        <w:t xml:space="preserve">Четыре </w:t>
      </w:r>
      <w:r w:rsidRPr="007C07E8">
        <w:rPr>
          <w:b/>
          <w:bCs/>
          <w:i/>
          <w:iCs/>
        </w:rPr>
        <w:t>миллион</w:t>
      </w:r>
      <w:r w:rsidR="00C36482" w:rsidRPr="007C07E8">
        <w:rPr>
          <w:b/>
          <w:bCs/>
          <w:i/>
          <w:iCs/>
        </w:rPr>
        <w:t>а</w:t>
      </w:r>
      <w:r w:rsidRPr="007C07E8">
        <w:rPr>
          <w:b/>
          <w:bCs/>
          <w:i/>
          <w:iCs/>
        </w:rPr>
        <w:t xml:space="preserve">) штук номинальной стоимостью 1 000 (Одна тысяча) </w:t>
      </w:r>
      <w:r w:rsidR="00E4558B" w:rsidRPr="007C07E8">
        <w:rPr>
          <w:b/>
          <w:bCs/>
          <w:i/>
          <w:iCs/>
        </w:rPr>
        <w:t xml:space="preserve">российских </w:t>
      </w:r>
      <w:r w:rsidRPr="007C07E8">
        <w:rPr>
          <w:b/>
          <w:bCs/>
          <w:i/>
          <w:iCs/>
        </w:rPr>
        <w:t xml:space="preserve">рублей каждая, общей номинальной стоимостью </w:t>
      </w:r>
      <w:r w:rsidR="00801781" w:rsidRPr="007C07E8">
        <w:rPr>
          <w:b/>
          <w:bCs/>
          <w:i/>
          <w:iCs/>
        </w:rPr>
        <w:t>4</w:t>
      </w:r>
      <w:r w:rsidRPr="007C07E8">
        <w:rPr>
          <w:b/>
          <w:bCs/>
          <w:i/>
          <w:iCs/>
        </w:rPr>
        <w:t> 000 000 000 (</w:t>
      </w:r>
      <w:r w:rsidR="00801781" w:rsidRPr="007C07E8">
        <w:rPr>
          <w:b/>
          <w:bCs/>
          <w:i/>
          <w:iCs/>
        </w:rPr>
        <w:t>Четыре</w:t>
      </w:r>
      <w:r w:rsidR="00C77C98" w:rsidRPr="007C07E8">
        <w:rPr>
          <w:b/>
          <w:bCs/>
          <w:i/>
          <w:iCs/>
        </w:rPr>
        <w:t xml:space="preserve"> </w:t>
      </w:r>
      <w:r w:rsidRPr="007C07E8">
        <w:rPr>
          <w:b/>
          <w:bCs/>
          <w:i/>
          <w:iCs/>
        </w:rPr>
        <w:t>миллиард</w:t>
      </w:r>
      <w:r w:rsidR="00C36482" w:rsidRPr="007C07E8">
        <w:rPr>
          <w:b/>
          <w:bCs/>
          <w:i/>
          <w:iCs/>
        </w:rPr>
        <w:t>а</w:t>
      </w:r>
      <w:r w:rsidRPr="007C07E8">
        <w:rPr>
          <w:b/>
          <w:bCs/>
          <w:i/>
          <w:iCs/>
        </w:rPr>
        <w:t xml:space="preserve">) </w:t>
      </w:r>
      <w:r w:rsidR="00E4558B" w:rsidRPr="007C07E8">
        <w:rPr>
          <w:b/>
          <w:bCs/>
          <w:i/>
          <w:iCs/>
        </w:rPr>
        <w:t xml:space="preserve">российских </w:t>
      </w:r>
      <w:r w:rsidRPr="007C07E8">
        <w:rPr>
          <w:b/>
          <w:bCs/>
          <w:i/>
          <w:iCs/>
        </w:rPr>
        <w:t xml:space="preserve">рублей со сроком погашения в </w:t>
      </w:r>
      <w:r w:rsidR="00A2492D" w:rsidRPr="007C07E8">
        <w:rPr>
          <w:b/>
          <w:bCs/>
          <w:i/>
          <w:iCs/>
        </w:rPr>
        <w:t>1</w:t>
      </w:r>
      <w:r w:rsidR="00E05C3B" w:rsidRPr="007C07E8">
        <w:rPr>
          <w:b/>
          <w:bCs/>
          <w:i/>
          <w:iCs/>
        </w:rPr>
        <w:t xml:space="preserve"> </w:t>
      </w:r>
      <w:r w:rsidR="00CF7780" w:rsidRPr="007C07E8">
        <w:rPr>
          <w:b/>
          <w:bCs/>
          <w:i/>
          <w:iCs/>
        </w:rPr>
        <w:t>092</w:t>
      </w:r>
      <w:r w:rsidR="00AE0B33" w:rsidRPr="007C07E8">
        <w:rPr>
          <w:b/>
          <w:bCs/>
          <w:i/>
          <w:iCs/>
        </w:rPr>
        <w:t>-й (</w:t>
      </w:r>
      <w:r w:rsidR="00E05C3B" w:rsidRPr="007C07E8">
        <w:rPr>
          <w:b/>
          <w:bCs/>
          <w:i/>
          <w:iCs/>
        </w:rPr>
        <w:t xml:space="preserve">Одна тысяча </w:t>
      </w:r>
      <w:r w:rsidR="00CF7780" w:rsidRPr="007C07E8">
        <w:rPr>
          <w:b/>
          <w:bCs/>
          <w:i/>
          <w:iCs/>
        </w:rPr>
        <w:t>девяносто второй</w:t>
      </w:r>
      <w:r w:rsidR="00AE0B33" w:rsidRPr="007C07E8">
        <w:rPr>
          <w:b/>
          <w:bCs/>
          <w:i/>
          <w:iCs/>
        </w:rPr>
        <w:t>)</w:t>
      </w:r>
      <w:r w:rsidRPr="007C07E8">
        <w:rPr>
          <w:b/>
          <w:bCs/>
          <w:i/>
          <w:iCs/>
        </w:rPr>
        <w:t xml:space="preserve"> день с даты</w:t>
      </w:r>
      <w:r w:rsidR="00DC1422" w:rsidRPr="007C07E8">
        <w:rPr>
          <w:b/>
          <w:bCs/>
          <w:i/>
          <w:iCs/>
        </w:rPr>
        <w:t xml:space="preserve"> начала размещения биржевых облигаций, размещаемые по открытой подписке</w:t>
      </w:r>
    </w:p>
    <w:p w14:paraId="00F12D80" w14:textId="77777777" w:rsidR="00022CF9" w:rsidRPr="007C07E8" w:rsidRDefault="00022CF9" w:rsidP="00C159DD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14:paraId="3F6B2A92" w14:textId="77777777" w:rsidR="00866DF6" w:rsidRPr="007C07E8" w:rsidRDefault="00866DF6" w:rsidP="00866DF6">
      <w:pPr>
        <w:pBdr>
          <w:top w:val="single" w:sz="4" w:space="1" w:color="auto"/>
        </w:pBdr>
        <w:jc w:val="center"/>
        <w:rPr>
          <w:b/>
          <w:i/>
          <w:szCs w:val="22"/>
        </w:rPr>
      </w:pPr>
      <w:r w:rsidRPr="007C07E8">
        <w:rPr>
          <w:b/>
          <w:bCs/>
          <w:i/>
          <w:iCs/>
          <w:sz w:val="22"/>
          <w:szCs w:val="22"/>
        </w:rPr>
        <w:t xml:space="preserve">Программа </w:t>
      </w:r>
      <w:r w:rsidRPr="007C07E8">
        <w:rPr>
          <w:b/>
          <w:bCs/>
          <w:i/>
          <w:iCs/>
          <w:szCs w:val="22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10 000 000 000 (Десять миллиардов) российских рублей включительно или эквивалента этой суммы в иностранной валюте со сроком погашения </w:t>
      </w:r>
      <w:r w:rsidRPr="007C07E8">
        <w:rPr>
          <w:b/>
          <w:i/>
          <w:szCs w:val="22"/>
        </w:rPr>
        <w:t xml:space="preserve">в дату, которая наступает не позднее 3 640 (Три тысячи шестьсот сорокового) дня </w:t>
      </w:r>
      <w:r w:rsidRPr="007C07E8">
        <w:rPr>
          <w:b/>
          <w:bCs/>
          <w:i/>
          <w:iCs/>
          <w:szCs w:val="22"/>
        </w:rPr>
        <w:t>с даты начала размещения выпуска биржевых облигаций в рамках программы биржевых облигаций, размещаемые по открытой подписке,</w:t>
      </w:r>
      <w:r w:rsidR="00A97BA8" w:rsidRPr="007C07E8">
        <w:rPr>
          <w:b/>
          <w:bCs/>
          <w:i/>
          <w:iCs/>
          <w:szCs w:val="22"/>
        </w:rPr>
        <w:t xml:space="preserve"> имеющая идентификационный номер 4-00492-R-001P-02E от 13.12.2019</w:t>
      </w:r>
    </w:p>
    <w:p w14:paraId="0D4CEDD1" w14:textId="77777777" w:rsidR="00866DF6" w:rsidRPr="007C07E8" w:rsidRDefault="00866DF6" w:rsidP="00641A7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14:paraId="5B4C15EF" w14:textId="77777777" w:rsidR="00641A71" w:rsidRPr="007C07E8" w:rsidRDefault="00A97BA8" w:rsidP="00641A7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7C07E8">
        <w:rPr>
          <w:szCs w:val="22"/>
        </w:rPr>
        <w:t>Серия программы биржевых облигаций:</w:t>
      </w:r>
      <w:r w:rsidRPr="007C07E8" w:rsidDel="00A97BA8">
        <w:rPr>
          <w:b/>
          <w:bCs/>
          <w:i/>
          <w:iCs/>
          <w:sz w:val="22"/>
          <w:szCs w:val="22"/>
        </w:rPr>
        <w:t xml:space="preserve"> </w:t>
      </w:r>
      <w:r w:rsidR="00641A71" w:rsidRPr="007C07E8">
        <w:rPr>
          <w:b/>
          <w:bCs/>
          <w:i/>
          <w:iCs/>
          <w:sz w:val="22"/>
          <w:szCs w:val="22"/>
        </w:rPr>
        <w:t xml:space="preserve">001Р </w:t>
      </w:r>
    </w:p>
    <w:p w14:paraId="10F255B5" w14:textId="77777777" w:rsidR="00070378" w:rsidRPr="007C07E8" w:rsidRDefault="00070378" w:rsidP="00551F87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3BCEB91A" w14:textId="77777777" w:rsidR="00551F87" w:rsidRPr="007C07E8" w:rsidRDefault="00BD110D" w:rsidP="00551F87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7C07E8">
        <w:rPr>
          <w:sz w:val="22"/>
          <w:szCs w:val="22"/>
        </w:rPr>
        <w:t xml:space="preserve">Утверждены решением </w:t>
      </w:r>
      <w:r w:rsidR="00062AF1" w:rsidRPr="007C07E8">
        <w:rPr>
          <w:sz w:val="22"/>
          <w:szCs w:val="22"/>
        </w:rPr>
        <w:t>Д</w:t>
      </w:r>
      <w:r w:rsidR="00551F87" w:rsidRPr="007C07E8">
        <w:rPr>
          <w:sz w:val="22"/>
          <w:szCs w:val="22"/>
        </w:rPr>
        <w:t>иректор</w:t>
      </w:r>
      <w:r w:rsidR="00062AF1" w:rsidRPr="007C07E8">
        <w:rPr>
          <w:sz w:val="22"/>
          <w:szCs w:val="22"/>
        </w:rPr>
        <w:t>а</w:t>
      </w:r>
      <w:r w:rsidR="00551F87" w:rsidRPr="007C07E8">
        <w:rPr>
          <w:sz w:val="22"/>
          <w:szCs w:val="22"/>
        </w:rPr>
        <w:t xml:space="preserve"> </w:t>
      </w:r>
      <w:r w:rsidR="00C36482" w:rsidRPr="007C07E8">
        <w:rPr>
          <w:sz w:val="22"/>
          <w:szCs w:val="22"/>
        </w:rPr>
        <w:t>ООО «Брусника. Строительство и девелопмент»</w:t>
      </w:r>
      <w:r w:rsidRPr="007C07E8">
        <w:rPr>
          <w:sz w:val="22"/>
          <w:szCs w:val="22"/>
        </w:rPr>
        <w:t xml:space="preserve"> об утверждении Условий выпуска биржевых облигаций в рамках Программы биржевых облигаций, принятым </w:t>
      </w:r>
      <w:r w:rsidR="00551F87" w:rsidRPr="007C07E8">
        <w:rPr>
          <w:sz w:val="22"/>
          <w:szCs w:val="22"/>
        </w:rPr>
        <w:t>«</w:t>
      </w:r>
      <w:r w:rsidR="00D274AC" w:rsidRPr="007C07E8">
        <w:rPr>
          <w:sz w:val="22"/>
          <w:szCs w:val="22"/>
        </w:rPr>
        <w:t>23</w:t>
      </w:r>
      <w:r w:rsidR="00551F87" w:rsidRPr="007C07E8">
        <w:rPr>
          <w:sz w:val="22"/>
          <w:szCs w:val="22"/>
        </w:rPr>
        <w:t xml:space="preserve">» </w:t>
      </w:r>
      <w:r w:rsidR="006C7BC0" w:rsidRPr="007C07E8">
        <w:rPr>
          <w:sz w:val="22"/>
          <w:szCs w:val="22"/>
        </w:rPr>
        <w:t>декабря</w:t>
      </w:r>
      <w:r w:rsidR="00551F87" w:rsidRPr="007C07E8">
        <w:rPr>
          <w:sz w:val="22"/>
          <w:szCs w:val="22"/>
        </w:rPr>
        <w:t xml:space="preserve"> 201</w:t>
      </w:r>
      <w:r w:rsidR="00C42B79" w:rsidRPr="007C07E8">
        <w:rPr>
          <w:sz w:val="22"/>
          <w:szCs w:val="22"/>
        </w:rPr>
        <w:t>9</w:t>
      </w:r>
      <w:r w:rsidR="00551F87" w:rsidRPr="007C07E8">
        <w:rPr>
          <w:sz w:val="22"/>
          <w:szCs w:val="22"/>
        </w:rPr>
        <w:t xml:space="preserve"> г., Приказ от «</w:t>
      </w:r>
      <w:r w:rsidR="00D274AC" w:rsidRPr="007C07E8">
        <w:rPr>
          <w:sz w:val="22"/>
          <w:szCs w:val="22"/>
        </w:rPr>
        <w:t>23</w:t>
      </w:r>
      <w:r w:rsidR="00551F87" w:rsidRPr="007C07E8">
        <w:rPr>
          <w:sz w:val="22"/>
          <w:szCs w:val="22"/>
        </w:rPr>
        <w:t>»</w:t>
      </w:r>
      <w:r w:rsidR="00070378" w:rsidRPr="007C07E8">
        <w:rPr>
          <w:sz w:val="22"/>
          <w:szCs w:val="22"/>
        </w:rPr>
        <w:t xml:space="preserve"> </w:t>
      </w:r>
      <w:r w:rsidR="006C7BC0" w:rsidRPr="007C07E8">
        <w:rPr>
          <w:sz w:val="22"/>
          <w:szCs w:val="22"/>
        </w:rPr>
        <w:t>декабря</w:t>
      </w:r>
      <w:r w:rsidR="00551F87" w:rsidRPr="007C07E8">
        <w:rPr>
          <w:sz w:val="22"/>
          <w:szCs w:val="22"/>
        </w:rPr>
        <w:t xml:space="preserve"> 201</w:t>
      </w:r>
      <w:r w:rsidR="00C42B79" w:rsidRPr="007C07E8">
        <w:rPr>
          <w:sz w:val="22"/>
          <w:szCs w:val="22"/>
        </w:rPr>
        <w:t>9</w:t>
      </w:r>
      <w:r w:rsidR="00551F87" w:rsidRPr="007C07E8">
        <w:rPr>
          <w:sz w:val="22"/>
          <w:szCs w:val="22"/>
        </w:rPr>
        <w:t xml:space="preserve"> г. № </w:t>
      </w:r>
      <w:r w:rsidR="00D274AC" w:rsidRPr="007C07E8">
        <w:rPr>
          <w:sz w:val="22"/>
          <w:szCs w:val="22"/>
        </w:rPr>
        <w:t>б/н</w:t>
      </w:r>
      <w:r w:rsidR="00551F87" w:rsidRPr="007C07E8">
        <w:rPr>
          <w:sz w:val="22"/>
          <w:szCs w:val="22"/>
        </w:rPr>
        <w:t>.</w:t>
      </w:r>
    </w:p>
    <w:p w14:paraId="049FE4B4" w14:textId="77777777" w:rsidR="00BD110D" w:rsidRPr="007C07E8" w:rsidRDefault="00BD110D" w:rsidP="00BD110D">
      <w:pPr>
        <w:tabs>
          <w:tab w:val="right" w:pos="9923"/>
        </w:tabs>
        <w:autoSpaceDE w:val="0"/>
        <w:autoSpaceDN w:val="0"/>
        <w:jc w:val="both"/>
        <w:rPr>
          <w:rFonts w:eastAsia="MS Mincho"/>
          <w:sz w:val="22"/>
          <w:szCs w:val="22"/>
        </w:rPr>
      </w:pPr>
    </w:p>
    <w:p w14:paraId="05158118" w14:textId="77777777" w:rsidR="00641A71" w:rsidRPr="007C07E8" w:rsidRDefault="00641A71" w:rsidP="00641A71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jc w:val="both"/>
        <w:rPr>
          <w:sz w:val="22"/>
          <w:szCs w:val="22"/>
        </w:rPr>
      </w:pPr>
      <w:r w:rsidRPr="007C07E8">
        <w:rPr>
          <w:sz w:val="22"/>
          <w:szCs w:val="22"/>
        </w:rPr>
        <w:t xml:space="preserve">на основании решения об утверждении Программы биржевых облигаций </w:t>
      </w:r>
      <w:r w:rsidR="00062AF1" w:rsidRPr="007C07E8">
        <w:rPr>
          <w:sz w:val="22"/>
          <w:szCs w:val="22"/>
        </w:rPr>
        <w:t>О</w:t>
      </w:r>
      <w:r w:rsidR="00C36482" w:rsidRPr="007C07E8">
        <w:rPr>
          <w:sz w:val="22"/>
          <w:szCs w:val="22"/>
        </w:rPr>
        <w:t>ОО</w:t>
      </w:r>
      <w:r w:rsidR="00062AF1" w:rsidRPr="007C07E8">
        <w:rPr>
          <w:sz w:val="22"/>
          <w:szCs w:val="22"/>
        </w:rPr>
        <w:t xml:space="preserve"> «Брусника. Строительство и девелопмент» серии 001Р</w:t>
      </w:r>
      <w:r w:rsidRPr="007C07E8">
        <w:rPr>
          <w:sz w:val="22"/>
          <w:szCs w:val="22"/>
        </w:rPr>
        <w:t xml:space="preserve">, принятого </w:t>
      </w:r>
      <w:r w:rsidR="00C36482" w:rsidRPr="007C07E8">
        <w:rPr>
          <w:sz w:val="22"/>
          <w:szCs w:val="22"/>
        </w:rPr>
        <w:t>решением внеочередного общего собрания участников ООО «Брусника. Строительство и девелопмент»</w:t>
      </w:r>
      <w:r w:rsidRPr="007C07E8">
        <w:rPr>
          <w:sz w:val="22"/>
          <w:szCs w:val="22"/>
        </w:rPr>
        <w:t xml:space="preserve"> «</w:t>
      </w:r>
      <w:r w:rsidR="00C36482" w:rsidRPr="007C07E8">
        <w:rPr>
          <w:sz w:val="22"/>
          <w:szCs w:val="22"/>
        </w:rPr>
        <w:t>28</w:t>
      </w:r>
      <w:r w:rsidRPr="007C07E8">
        <w:rPr>
          <w:sz w:val="22"/>
          <w:szCs w:val="22"/>
        </w:rPr>
        <w:t xml:space="preserve">» </w:t>
      </w:r>
      <w:r w:rsidR="00C36482" w:rsidRPr="007C07E8">
        <w:rPr>
          <w:sz w:val="22"/>
          <w:szCs w:val="22"/>
        </w:rPr>
        <w:t>октября</w:t>
      </w:r>
      <w:r w:rsidRPr="007C07E8">
        <w:rPr>
          <w:sz w:val="22"/>
          <w:szCs w:val="22"/>
        </w:rPr>
        <w:t xml:space="preserve"> 201</w:t>
      </w:r>
      <w:r w:rsidR="00C36482" w:rsidRPr="007C07E8">
        <w:rPr>
          <w:sz w:val="22"/>
          <w:szCs w:val="22"/>
        </w:rPr>
        <w:t>9</w:t>
      </w:r>
      <w:r w:rsidRPr="007C07E8">
        <w:rPr>
          <w:sz w:val="22"/>
          <w:szCs w:val="22"/>
        </w:rPr>
        <w:t xml:space="preserve"> г., протокол от «</w:t>
      </w:r>
      <w:r w:rsidR="00C36482" w:rsidRPr="007C07E8">
        <w:rPr>
          <w:sz w:val="22"/>
          <w:szCs w:val="22"/>
        </w:rPr>
        <w:t>28</w:t>
      </w:r>
      <w:r w:rsidRPr="007C07E8">
        <w:rPr>
          <w:sz w:val="22"/>
          <w:szCs w:val="22"/>
        </w:rPr>
        <w:t xml:space="preserve">» </w:t>
      </w:r>
      <w:r w:rsidR="00C36482" w:rsidRPr="007C07E8">
        <w:rPr>
          <w:sz w:val="22"/>
          <w:szCs w:val="22"/>
        </w:rPr>
        <w:t>октября</w:t>
      </w:r>
      <w:r w:rsidRPr="007C07E8">
        <w:rPr>
          <w:sz w:val="22"/>
          <w:szCs w:val="22"/>
        </w:rPr>
        <w:t xml:space="preserve"> 201</w:t>
      </w:r>
      <w:r w:rsidR="00C36482" w:rsidRPr="007C07E8">
        <w:rPr>
          <w:sz w:val="22"/>
          <w:szCs w:val="22"/>
        </w:rPr>
        <w:t>9</w:t>
      </w:r>
      <w:r w:rsidRPr="007C07E8">
        <w:rPr>
          <w:sz w:val="22"/>
          <w:szCs w:val="22"/>
        </w:rPr>
        <w:t xml:space="preserve"> г. № </w:t>
      </w:r>
      <w:r w:rsidR="00C36482" w:rsidRPr="007C07E8">
        <w:rPr>
          <w:sz w:val="22"/>
          <w:szCs w:val="22"/>
        </w:rPr>
        <w:t>2</w:t>
      </w:r>
      <w:r w:rsidR="007C7CDE" w:rsidRPr="007C07E8">
        <w:rPr>
          <w:sz w:val="22"/>
          <w:szCs w:val="22"/>
        </w:rPr>
        <w:t>3</w:t>
      </w:r>
      <w:r w:rsidRPr="007C07E8">
        <w:rPr>
          <w:sz w:val="22"/>
          <w:szCs w:val="22"/>
        </w:rPr>
        <w:t>.</w:t>
      </w:r>
    </w:p>
    <w:p w14:paraId="250635EF" w14:textId="77777777" w:rsidR="00551F87" w:rsidRPr="007C07E8" w:rsidRDefault="00551F87" w:rsidP="00C159DD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rPr>
          <w:sz w:val="22"/>
          <w:szCs w:val="22"/>
          <w:highlight w:val="yellow"/>
        </w:rPr>
      </w:pPr>
    </w:p>
    <w:p w14:paraId="7A4FDED9" w14:textId="77777777" w:rsidR="00F71093" w:rsidRPr="007C07E8" w:rsidRDefault="00F71093" w:rsidP="00F71093">
      <w:pPr>
        <w:rPr>
          <w:sz w:val="22"/>
          <w:szCs w:val="22"/>
        </w:rPr>
      </w:pPr>
      <w:r w:rsidRPr="007C07E8">
        <w:rPr>
          <w:sz w:val="22"/>
          <w:szCs w:val="22"/>
        </w:rPr>
        <w:t>Место нахождения эмитента и контактные телефоны:</w:t>
      </w:r>
    </w:p>
    <w:p w14:paraId="6525208B" w14:textId="77777777" w:rsidR="00641A71" w:rsidRPr="007C07E8" w:rsidRDefault="00641A71" w:rsidP="00641A71">
      <w:pPr>
        <w:rPr>
          <w:b/>
          <w:bCs/>
          <w:i/>
          <w:sz w:val="22"/>
          <w:szCs w:val="22"/>
        </w:rPr>
      </w:pPr>
      <w:r w:rsidRPr="007C07E8">
        <w:rPr>
          <w:sz w:val="22"/>
          <w:szCs w:val="22"/>
        </w:rPr>
        <w:t xml:space="preserve">Место нахождения: </w:t>
      </w:r>
      <w:r w:rsidR="000F0950" w:rsidRPr="007C07E8">
        <w:rPr>
          <w:rStyle w:val="Subst0"/>
          <w:iCs/>
        </w:rPr>
        <w:t>Российская Федерация, город Екатеринбург</w:t>
      </w:r>
    </w:p>
    <w:p w14:paraId="5C5E5C1F" w14:textId="77777777" w:rsidR="00641A71" w:rsidRPr="007C07E8" w:rsidRDefault="00641A71" w:rsidP="00641A71">
      <w:pPr>
        <w:rPr>
          <w:b/>
          <w:bCs/>
          <w:i/>
          <w:iCs/>
          <w:sz w:val="22"/>
          <w:szCs w:val="22"/>
        </w:rPr>
      </w:pPr>
      <w:r w:rsidRPr="007C07E8">
        <w:rPr>
          <w:sz w:val="22"/>
          <w:szCs w:val="22"/>
        </w:rPr>
        <w:t>Контактные телефоны:</w:t>
      </w:r>
      <w:r w:rsidRPr="007C07E8">
        <w:rPr>
          <w:rStyle w:val="Subst0"/>
          <w:bCs/>
          <w:i w:val="0"/>
          <w:iCs/>
        </w:rPr>
        <w:t xml:space="preserve"> </w:t>
      </w:r>
      <w:r w:rsidR="000F0950" w:rsidRPr="007C07E8">
        <w:rPr>
          <w:rStyle w:val="Subst0"/>
          <w:iCs/>
        </w:rPr>
        <w:t>+7 (343) 300-04-04</w:t>
      </w:r>
    </w:p>
    <w:p w14:paraId="2B00F31F" w14:textId="77777777" w:rsidR="00F560F9" w:rsidRPr="007C07E8" w:rsidRDefault="00641A71" w:rsidP="00F560F9">
      <w:pPr>
        <w:rPr>
          <w:rFonts w:eastAsia="MS Mincho"/>
        </w:rPr>
      </w:pPr>
      <w:r w:rsidRPr="007C07E8">
        <w:rPr>
          <w:sz w:val="22"/>
          <w:szCs w:val="22"/>
        </w:rPr>
        <w:t>Почтовый адрес:</w:t>
      </w:r>
      <w:r w:rsidRPr="007C07E8">
        <w:rPr>
          <w:b/>
          <w:i/>
          <w:sz w:val="22"/>
          <w:szCs w:val="22"/>
        </w:rPr>
        <w:t xml:space="preserve"> </w:t>
      </w:r>
      <w:r w:rsidR="000F0950" w:rsidRPr="007C07E8">
        <w:rPr>
          <w:rStyle w:val="Subst0"/>
          <w:iCs/>
        </w:rPr>
        <w:t>620075, Свердловская обл., г. Екатеринбург, ул. Малышева, д. 51, офис 37/05</w:t>
      </w:r>
    </w:p>
    <w:p w14:paraId="5E7BA847" w14:textId="77777777" w:rsidR="00FB673F" w:rsidRPr="007C07E8" w:rsidRDefault="00FB673F" w:rsidP="00641A71">
      <w:pPr>
        <w:rPr>
          <w:b/>
          <w:bCs/>
          <w:i/>
          <w:szCs w:val="22"/>
        </w:rPr>
      </w:pPr>
    </w:p>
    <w:p w14:paraId="48F39897" w14:textId="77777777" w:rsidR="00F71093" w:rsidRPr="007C07E8" w:rsidRDefault="00F71093" w:rsidP="00F71093">
      <w:pPr>
        <w:rPr>
          <w:b/>
          <w:bCs/>
          <w:i/>
          <w:iCs/>
          <w:sz w:val="22"/>
          <w:szCs w:val="22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3029"/>
        <w:gridCol w:w="1535"/>
        <w:gridCol w:w="221"/>
        <w:gridCol w:w="2024"/>
        <w:gridCol w:w="180"/>
      </w:tblGrid>
      <w:tr w:rsidR="007C07E8" w:rsidRPr="007C07E8" w14:paraId="4025B968" w14:textId="77777777" w:rsidTr="00D810A5">
        <w:tc>
          <w:tcPr>
            <w:tcW w:w="101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31A8CE" w14:textId="77777777" w:rsidR="002E5662" w:rsidRPr="007C07E8" w:rsidRDefault="002E5662" w:rsidP="00BF1AF2">
            <w:pPr>
              <w:rPr>
                <w:sz w:val="20"/>
                <w:szCs w:val="20"/>
              </w:rPr>
            </w:pPr>
          </w:p>
        </w:tc>
      </w:tr>
      <w:tr w:rsidR="007C07E8" w:rsidRPr="007C07E8" w14:paraId="52920761" w14:textId="77777777" w:rsidTr="00C3648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46AB11" w14:textId="77777777" w:rsidR="002E5662" w:rsidRPr="007C07E8" w:rsidRDefault="002E5662" w:rsidP="00BF1AF2"/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D6E4F" w14:textId="77777777" w:rsidR="002E5662" w:rsidRPr="007C07E8" w:rsidRDefault="00C36482" w:rsidP="001A1620">
            <w:pPr>
              <w:ind w:right="-28"/>
              <w:rPr>
                <w:b/>
              </w:rPr>
            </w:pPr>
            <w:r w:rsidRPr="007C07E8">
              <w:rPr>
                <w:b/>
                <w:szCs w:val="22"/>
              </w:rPr>
              <w:t>Директор ООО «Брусника. Строительство и девелопмент»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DC350" w14:textId="77777777" w:rsidR="002E5662" w:rsidRPr="007C07E8" w:rsidRDefault="002E5662" w:rsidP="00BF1AF2">
            <w:pPr>
              <w:jc w:val="center"/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AB325" w14:textId="77777777" w:rsidR="002E5662" w:rsidRPr="007C07E8" w:rsidRDefault="002E5662" w:rsidP="00BF1AF2"/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77F89" w14:textId="77777777" w:rsidR="002E5662" w:rsidRPr="007C07E8" w:rsidRDefault="00C36482" w:rsidP="001A1620">
            <w:pPr>
              <w:jc w:val="center"/>
              <w:rPr>
                <w:b/>
              </w:rPr>
            </w:pPr>
            <w:r w:rsidRPr="007C07E8">
              <w:rPr>
                <w:b/>
                <w:szCs w:val="22"/>
              </w:rPr>
              <w:t>А.Н. Круковский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849698" w14:textId="77777777" w:rsidR="002E5662" w:rsidRPr="007C07E8" w:rsidRDefault="002E5662" w:rsidP="00BF1AF2"/>
        </w:tc>
      </w:tr>
      <w:tr w:rsidR="007C07E8" w:rsidRPr="007C07E8" w14:paraId="7EAEA6AC" w14:textId="77777777" w:rsidTr="00C3648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1FCFD" w14:textId="77777777" w:rsidR="002E5662" w:rsidRPr="007C07E8" w:rsidRDefault="002E5662" w:rsidP="00BF1AF2"/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C34D33" w14:textId="77777777" w:rsidR="002E5662" w:rsidRPr="007C07E8" w:rsidRDefault="002E5662" w:rsidP="00BF1AF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56758ED1" w14:textId="77777777" w:rsidR="002E5662" w:rsidRPr="007C07E8" w:rsidRDefault="002E5662" w:rsidP="00BF1AF2">
            <w:pPr>
              <w:jc w:val="center"/>
              <w:rPr>
                <w:sz w:val="20"/>
                <w:szCs w:val="20"/>
              </w:rPr>
            </w:pPr>
            <w:r w:rsidRPr="007C07E8">
              <w:rPr>
                <w:sz w:val="20"/>
                <w:szCs w:val="20"/>
              </w:rPr>
              <w:t>подпись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76F4DA57" w14:textId="77777777" w:rsidR="002E5662" w:rsidRPr="007C07E8" w:rsidRDefault="002E5662" w:rsidP="00BF1AF2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A692375" w14:textId="77777777" w:rsidR="002E5662" w:rsidRPr="007C07E8" w:rsidRDefault="002E5662" w:rsidP="00BF1AF2">
            <w:pPr>
              <w:jc w:val="center"/>
              <w:rPr>
                <w:sz w:val="20"/>
                <w:szCs w:val="20"/>
              </w:rPr>
            </w:pPr>
            <w:r w:rsidRPr="007C07E8">
              <w:rPr>
                <w:sz w:val="20"/>
                <w:szCs w:val="20"/>
              </w:rPr>
              <w:t>И.О. Фамилия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2100E" w14:textId="77777777" w:rsidR="002E5662" w:rsidRPr="007C07E8" w:rsidRDefault="002E5662" w:rsidP="00BF1AF2"/>
        </w:tc>
      </w:tr>
      <w:tr w:rsidR="007C07E8" w:rsidRPr="007C07E8" w14:paraId="3ACF0787" w14:textId="77777777" w:rsidTr="00D810A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3D2087" w14:textId="77777777" w:rsidR="002E5662" w:rsidRPr="007C07E8" w:rsidRDefault="002E5662" w:rsidP="00BF1AF2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5A13F" w14:textId="77777777" w:rsidR="002E5662" w:rsidRPr="007C07E8" w:rsidRDefault="002E5662" w:rsidP="00BF1AF2">
            <w:pPr>
              <w:jc w:val="right"/>
            </w:pPr>
            <w:r w:rsidRPr="007C07E8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7F5A8" w14:textId="77777777" w:rsidR="002E5662" w:rsidRPr="007C07E8" w:rsidRDefault="00D274AC" w:rsidP="00BF1AF2">
            <w:pPr>
              <w:jc w:val="center"/>
              <w:rPr>
                <w:lang w:val="en-US"/>
              </w:rPr>
            </w:pPr>
            <w:r w:rsidRPr="007C07E8">
              <w:rPr>
                <w:lang w:val="en-US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80CF8" w14:textId="77777777" w:rsidR="002E5662" w:rsidRPr="007C07E8" w:rsidRDefault="002E5662" w:rsidP="00BF1AF2">
            <w:r w:rsidRPr="007C07E8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63EE5" w14:textId="77777777" w:rsidR="002E5662" w:rsidRPr="007C07E8" w:rsidRDefault="00D274AC" w:rsidP="00BF1AF2">
            <w:pPr>
              <w:jc w:val="center"/>
            </w:pPr>
            <w:r w:rsidRPr="007C07E8"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77E87" w14:textId="77777777" w:rsidR="002E5662" w:rsidRPr="007C07E8" w:rsidRDefault="002E5662" w:rsidP="00BF1AF2">
            <w:pPr>
              <w:jc w:val="right"/>
            </w:pPr>
            <w:r w:rsidRPr="007C07E8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DE8BE" w14:textId="77777777" w:rsidR="002E5662" w:rsidRPr="007C07E8" w:rsidRDefault="002E5662" w:rsidP="001A1620">
            <w:r w:rsidRPr="007C07E8">
              <w:t>1</w:t>
            </w:r>
            <w:r w:rsidR="001A1620" w:rsidRPr="007C07E8"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6A9DA" w14:textId="77777777" w:rsidR="002E5662" w:rsidRPr="007C07E8" w:rsidRDefault="002E5662" w:rsidP="00BF1AF2">
            <w:pPr>
              <w:ind w:left="57"/>
            </w:pPr>
            <w:r w:rsidRPr="007C07E8">
              <w:t>г.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7EC818" w14:textId="77777777" w:rsidR="002E5662" w:rsidRPr="007C07E8" w:rsidRDefault="002E5662" w:rsidP="00BF1AF2">
            <w:r w:rsidRPr="007C07E8">
              <w:t xml:space="preserve">       М.П.</w:t>
            </w:r>
          </w:p>
        </w:tc>
      </w:tr>
      <w:tr w:rsidR="002E5662" w:rsidRPr="007C07E8" w14:paraId="1ADFE9ED" w14:textId="77777777" w:rsidTr="00D810A5">
        <w:tc>
          <w:tcPr>
            <w:tcW w:w="101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9279" w14:textId="77777777" w:rsidR="002E5662" w:rsidRPr="007C07E8" w:rsidRDefault="002E5662" w:rsidP="00BF1AF2">
            <w:pPr>
              <w:rPr>
                <w:sz w:val="20"/>
                <w:szCs w:val="20"/>
              </w:rPr>
            </w:pPr>
          </w:p>
        </w:tc>
      </w:tr>
    </w:tbl>
    <w:p w14:paraId="1B1DE4E5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64E2D6B8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6D542D27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515528FA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4B11E9BE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940FF95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1D99BDA4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2E0CED22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40F1FFCD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1EEF3C22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5AE2A3F7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43B91CBD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2F90489E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4D3E9397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4B0D88D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3F708B1D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5B95B4F8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194C7B58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26248C01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631BBC35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3A101FC9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17A03664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8536208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31E4C697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30A36819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7DD4760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4F07DB81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B7CD574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F15AB10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D50829D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14AFC057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35729476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7B637F4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48D513F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6C72D445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C465AF9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21CB856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22D85F5C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61CF1507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60669EC2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5BE563EC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A3740B6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4BA2FC8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5C7BED4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AF0CD8B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530A1128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44410632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D977DC4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7C07444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D3900AF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0EDC2B52" w14:textId="040AA4CD" w:rsidR="001E09D2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27610EC9" w14:textId="77777777" w:rsidR="00AF0F01" w:rsidRPr="00BE6D37" w:rsidRDefault="00AF0F01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2F769213" w14:textId="77777777" w:rsidR="001E09D2" w:rsidRPr="00BE6D37" w:rsidRDefault="001E09D2" w:rsidP="00973DE5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72CEBFF6" w14:textId="77777777" w:rsidR="00B32C35" w:rsidRPr="009F5677" w:rsidRDefault="00B32C35" w:rsidP="00973DE5">
      <w:pPr>
        <w:tabs>
          <w:tab w:val="left" w:pos="3180"/>
        </w:tabs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lastRenderedPageBreak/>
        <w:t xml:space="preserve">Далее в </w:t>
      </w:r>
      <w:r w:rsidRPr="009F5677">
        <w:rPr>
          <w:bCs/>
          <w:iCs/>
          <w:sz w:val="20"/>
          <w:szCs w:val="20"/>
        </w:rPr>
        <w:t xml:space="preserve">настоящем документе </w:t>
      </w:r>
      <w:r w:rsidRPr="009F5677">
        <w:rPr>
          <w:sz w:val="20"/>
          <w:szCs w:val="20"/>
        </w:rPr>
        <w:t>будут использоваться следующие термины:</w:t>
      </w:r>
    </w:p>
    <w:p w14:paraId="00A73123" w14:textId="77777777" w:rsidR="00EF2D5A" w:rsidRPr="009F5677" w:rsidRDefault="00EF2D5A" w:rsidP="00EF2D5A">
      <w:pPr>
        <w:ind w:firstLine="539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 xml:space="preserve">Эмитент – </w:t>
      </w:r>
      <w:bookmarkStart w:id="1" w:name="_Toc425932261"/>
      <w:bookmarkStart w:id="2" w:name="_Toc456790998"/>
      <w:r w:rsidR="00EE4B72" w:rsidRPr="009F5677">
        <w:rPr>
          <w:b/>
          <w:bCs/>
          <w:i/>
          <w:sz w:val="20"/>
          <w:szCs w:val="20"/>
          <w:lang w:eastAsia="en-US"/>
        </w:rPr>
        <w:t>Общество с ограниченной ответственностью «Брусника. Строительство и девелопмент»</w:t>
      </w:r>
      <w:bookmarkEnd w:id="1"/>
      <w:bookmarkEnd w:id="2"/>
      <w:r w:rsidRPr="009F5677">
        <w:rPr>
          <w:b/>
          <w:bCs/>
          <w:i/>
          <w:sz w:val="20"/>
          <w:szCs w:val="20"/>
          <w:lang w:eastAsia="en-US"/>
        </w:rPr>
        <w:t xml:space="preserve"> (</w:t>
      </w:r>
      <w:r w:rsidR="00EE4B72" w:rsidRPr="009F5677">
        <w:rPr>
          <w:b/>
          <w:bCs/>
          <w:i/>
          <w:sz w:val="20"/>
          <w:szCs w:val="20"/>
          <w:lang w:eastAsia="en-US"/>
        </w:rPr>
        <w:t>ООО «Брусника. Строительство и девелопмент»</w:t>
      </w:r>
      <w:r w:rsidRPr="009F5677">
        <w:rPr>
          <w:b/>
          <w:bCs/>
          <w:i/>
          <w:sz w:val="20"/>
          <w:szCs w:val="20"/>
          <w:lang w:eastAsia="en-US"/>
        </w:rPr>
        <w:t xml:space="preserve">). </w:t>
      </w:r>
    </w:p>
    <w:p w14:paraId="2914CD6E" w14:textId="77777777" w:rsidR="00A34165" w:rsidRPr="009F5677" w:rsidRDefault="00A34165" w:rsidP="00EF2D5A">
      <w:pPr>
        <w:ind w:firstLine="539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i/>
          <w:sz w:val="20"/>
          <w:szCs w:val="20"/>
          <w:lang w:eastAsia="en-US"/>
        </w:rPr>
        <w:t xml:space="preserve">Группа компаний «Брусника» – </w:t>
      </w:r>
      <w:r w:rsidR="00CF083F" w:rsidRPr="009F5677">
        <w:rPr>
          <w:b/>
          <w:i/>
          <w:sz w:val="20"/>
          <w:szCs w:val="20"/>
          <w:lang w:eastAsia="en-US"/>
        </w:rPr>
        <w:t>Эмитент вместе с другими организациями и (или) иностранными организациями, которые определяются как группа в соответствии с Международными стандартами финансовой отчетности (далее – «МСФО»).</w:t>
      </w:r>
    </w:p>
    <w:p w14:paraId="1E19B3E7" w14:textId="77777777" w:rsidR="006651BA" w:rsidRPr="009F5677" w:rsidRDefault="00ED2E6F" w:rsidP="00856C36">
      <w:pPr>
        <w:autoSpaceDE w:val="0"/>
        <w:autoSpaceDN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Программа или Программа облигаций –</w:t>
      </w:r>
      <w:r w:rsidR="000F677E" w:rsidRPr="009F5677">
        <w:rPr>
          <w:b/>
          <w:bCs/>
          <w:i/>
          <w:iCs/>
          <w:sz w:val="20"/>
          <w:szCs w:val="20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Программа биржевых облигаций серии 001P,</w:t>
      </w:r>
      <w:r w:rsidR="000F677E" w:rsidRPr="009F5677">
        <w:rPr>
          <w:b/>
          <w:bCs/>
          <w:i/>
          <w:iCs/>
          <w:sz w:val="20"/>
          <w:szCs w:val="20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</w:t>
      </w:r>
      <w:r w:rsidR="006651BA" w:rsidRPr="009F5677">
        <w:rPr>
          <w:b/>
          <w:bCs/>
          <w:i/>
          <w:iCs/>
          <w:sz w:val="20"/>
          <w:szCs w:val="20"/>
        </w:rPr>
        <w:t xml:space="preserve">, имеющая идентификационный номер </w:t>
      </w:r>
      <w:r w:rsidR="009B596A" w:rsidRPr="009F5677">
        <w:rPr>
          <w:b/>
          <w:bCs/>
          <w:i/>
          <w:iCs/>
          <w:sz w:val="20"/>
          <w:szCs w:val="20"/>
        </w:rPr>
        <w:t>4-00492-R-001P-02E от 13.12.2019</w:t>
      </w:r>
      <w:r w:rsidR="006651BA" w:rsidRPr="009F5677">
        <w:rPr>
          <w:b/>
          <w:bCs/>
          <w:i/>
          <w:iCs/>
          <w:sz w:val="20"/>
          <w:szCs w:val="20"/>
        </w:rPr>
        <w:t>, в рамках которой размещается настоящий выпуск биржевых облигаций;</w:t>
      </w:r>
    </w:p>
    <w:p w14:paraId="5B177A13" w14:textId="77777777" w:rsidR="00ED2E6F" w:rsidRPr="009F5677" w:rsidRDefault="00ED2E6F" w:rsidP="006651BA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Условия выпуска –</w:t>
      </w:r>
      <w:r w:rsidR="004A3EA1" w:rsidRPr="009F5677">
        <w:rPr>
          <w:b/>
          <w:bCs/>
          <w:i/>
          <w:iCs/>
          <w:sz w:val="20"/>
          <w:szCs w:val="20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2EB3023C" w14:textId="77777777" w:rsidR="00ED2E6F" w:rsidRPr="009F5677" w:rsidRDefault="00ED2E6F" w:rsidP="00ED2E6F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9F5677">
        <w:rPr>
          <w:b/>
          <w:bCs/>
          <w:i/>
          <w:iCs/>
          <w:color w:val="auto"/>
          <w:sz w:val="20"/>
          <w:szCs w:val="20"/>
        </w:rPr>
        <w:t xml:space="preserve">Выпуск – отдельный выпуск биржевых облигаций, размещаемых в рамках Программы; </w:t>
      </w:r>
    </w:p>
    <w:p w14:paraId="246972FE" w14:textId="77777777" w:rsidR="00ED2E6F" w:rsidRPr="009F5677" w:rsidRDefault="00ED2E6F" w:rsidP="00ED2E6F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9F5677">
        <w:rPr>
          <w:b/>
          <w:bCs/>
          <w:i/>
          <w:iCs/>
          <w:color w:val="auto"/>
          <w:sz w:val="20"/>
          <w:szCs w:val="20"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7C6D40C7" w14:textId="77777777" w:rsidR="00ED2E6F" w:rsidRPr="009F5677" w:rsidRDefault="00ED2E6F" w:rsidP="00ED2E6F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9F5677">
        <w:rPr>
          <w:b/>
          <w:bCs/>
          <w:i/>
          <w:iCs/>
          <w:color w:val="auto"/>
          <w:sz w:val="20"/>
          <w:szCs w:val="20"/>
        </w:rPr>
        <w:t xml:space="preserve">Биржевые облигации – биржевые облигации, размещаемые в рамках Выпуска. </w:t>
      </w:r>
    </w:p>
    <w:p w14:paraId="065B0F94" w14:textId="77777777" w:rsidR="00ED2E6F" w:rsidRPr="009F5677" w:rsidRDefault="000F677E" w:rsidP="00ED2E6F">
      <w:pPr>
        <w:pStyle w:val="ConsPlusNormal"/>
        <w:ind w:firstLine="567"/>
        <w:jc w:val="both"/>
        <w:rPr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Иные термины, используемые в Условиях выпуска, имеют значение, определенное в Программе</w:t>
      </w:r>
      <w:r w:rsidR="00ED2E6F" w:rsidRPr="009F5677">
        <w:rPr>
          <w:b/>
          <w:bCs/>
          <w:i/>
          <w:iCs/>
          <w:sz w:val="20"/>
          <w:szCs w:val="20"/>
        </w:rPr>
        <w:t>.</w:t>
      </w:r>
    </w:p>
    <w:p w14:paraId="6E7148DA" w14:textId="77777777" w:rsidR="00B32C35" w:rsidRPr="009F5677" w:rsidRDefault="00B32C35" w:rsidP="00CA3F40">
      <w:pPr>
        <w:tabs>
          <w:tab w:val="left" w:pos="3180"/>
        </w:tabs>
        <w:adjustRightInd w:val="0"/>
        <w:ind w:firstLine="567"/>
        <w:jc w:val="both"/>
        <w:rPr>
          <w:sz w:val="20"/>
          <w:szCs w:val="20"/>
        </w:rPr>
      </w:pPr>
    </w:p>
    <w:p w14:paraId="0B04B3DB" w14:textId="77777777" w:rsidR="00F71093" w:rsidRPr="009F5677" w:rsidRDefault="00F71093" w:rsidP="00CA3F40">
      <w:pPr>
        <w:tabs>
          <w:tab w:val="left" w:pos="3180"/>
        </w:tabs>
        <w:adjustRightInd w:val="0"/>
        <w:ind w:firstLine="567"/>
        <w:jc w:val="both"/>
        <w:rPr>
          <w:b/>
          <w:sz w:val="20"/>
          <w:szCs w:val="20"/>
        </w:rPr>
      </w:pPr>
      <w:r w:rsidRPr="009F5677">
        <w:rPr>
          <w:sz w:val="20"/>
          <w:szCs w:val="20"/>
        </w:rPr>
        <w:t>1.</w:t>
      </w:r>
      <w:r w:rsidRPr="009F5677">
        <w:rPr>
          <w:b/>
          <w:sz w:val="20"/>
          <w:szCs w:val="20"/>
        </w:rPr>
        <w:t xml:space="preserve"> </w:t>
      </w:r>
      <w:r w:rsidRPr="009F5677">
        <w:rPr>
          <w:sz w:val="20"/>
          <w:szCs w:val="20"/>
        </w:rPr>
        <w:t>Вид ценных бумаг</w:t>
      </w:r>
      <w:r w:rsidR="00CA3F40" w:rsidRPr="009F5677">
        <w:rPr>
          <w:sz w:val="20"/>
          <w:szCs w:val="20"/>
        </w:rPr>
        <w:tab/>
      </w:r>
    </w:p>
    <w:p w14:paraId="4E749852" w14:textId="77777777" w:rsidR="004322F2" w:rsidRPr="009F5677" w:rsidRDefault="004322F2" w:rsidP="004322F2">
      <w:pPr>
        <w:adjustRightInd w:val="0"/>
        <w:ind w:firstLine="567"/>
        <w:jc w:val="both"/>
        <w:rPr>
          <w:sz w:val="20"/>
          <w:szCs w:val="20"/>
          <w:lang w:eastAsia="en-US"/>
        </w:rPr>
      </w:pPr>
      <w:r w:rsidRPr="009F5677">
        <w:rPr>
          <w:sz w:val="20"/>
          <w:szCs w:val="20"/>
          <w:lang w:eastAsia="en-US"/>
        </w:rPr>
        <w:t xml:space="preserve">Вид ценных бумаг, размещаемых в рамках программы биржевых облигаций: </w:t>
      </w:r>
      <w:r w:rsidR="003C29EC" w:rsidRPr="009F5677">
        <w:rPr>
          <w:b/>
          <w:bCs/>
          <w:i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иржевые облигации на предъявителя</w:t>
      </w:r>
      <w:r w:rsidR="00A82476" w:rsidRPr="009F5677">
        <w:rPr>
          <w:b/>
          <w:bCs/>
          <w:i/>
          <w:sz w:val="20"/>
          <w:szCs w:val="20"/>
          <w:lang w:eastAsia="en-US"/>
        </w:rPr>
        <w:t>.</w:t>
      </w:r>
    </w:p>
    <w:p w14:paraId="6A0471BB" w14:textId="77777777" w:rsidR="00ED2E6F" w:rsidRPr="009F5677" w:rsidRDefault="004322F2" w:rsidP="00F71093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sz w:val="20"/>
          <w:szCs w:val="20"/>
          <w:lang w:eastAsia="en-US"/>
        </w:rPr>
        <w:t xml:space="preserve">Серия: </w:t>
      </w:r>
      <w:r w:rsidR="00ED2E6F" w:rsidRPr="009F5677">
        <w:rPr>
          <w:b/>
          <w:bCs/>
          <w:i/>
          <w:iCs/>
          <w:sz w:val="20"/>
          <w:szCs w:val="20"/>
        </w:rPr>
        <w:t>001Р-01</w:t>
      </w:r>
      <w:r w:rsidR="00ED2E6F" w:rsidRPr="009F5677">
        <w:rPr>
          <w:b/>
          <w:bCs/>
          <w:i/>
          <w:sz w:val="20"/>
          <w:szCs w:val="20"/>
          <w:lang w:eastAsia="en-US"/>
        </w:rPr>
        <w:t>.</w:t>
      </w:r>
    </w:p>
    <w:p w14:paraId="478BFB02" w14:textId="77777777" w:rsidR="00F71093" w:rsidRPr="009F5677" w:rsidRDefault="004322F2" w:rsidP="00F71093">
      <w:pPr>
        <w:adjustRightInd w:val="0"/>
        <w:ind w:firstLine="567"/>
        <w:jc w:val="both"/>
        <w:rPr>
          <w:sz w:val="20"/>
          <w:szCs w:val="20"/>
          <w:lang w:eastAsia="en-US"/>
        </w:rPr>
      </w:pPr>
      <w:r w:rsidRPr="009F5677">
        <w:rPr>
          <w:sz w:val="20"/>
          <w:szCs w:val="20"/>
          <w:lang w:eastAsia="en-US"/>
        </w:rPr>
        <w:t>Иные идентификационные признаки биржевых облигаций выпуска, размещаемых в рамках программы биржевых облигаций</w:t>
      </w:r>
      <w:r w:rsidR="00F71093" w:rsidRPr="009F5677">
        <w:rPr>
          <w:sz w:val="20"/>
          <w:szCs w:val="20"/>
          <w:lang w:eastAsia="en-US"/>
        </w:rPr>
        <w:t xml:space="preserve">: </w:t>
      </w:r>
      <w:r w:rsidR="00F71093" w:rsidRPr="009F5677">
        <w:rPr>
          <w:b/>
          <w:bCs/>
          <w:i/>
          <w:sz w:val="20"/>
          <w:szCs w:val="20"/>
          <w:lang w:eastAsia="en-US"/>
        </w:rPr>
        <w:t>биржевые облигации</w:t>
      </w:r>
      <w:r w:rsidR="00002E2C" w:rsidRPr="009F5677">
        <w:rPr>
          <w:b/>
          <w:bCs/>
          <w:i/>
          <w:sz w:val="20"/>
          <w:szCs w:val="20"/>
          <w:lang w:eastAsia="en-US"/>
        </w:rPr>
        <w:t xml:space="preserve"> </w:t>
      </w:r>
      <w:r w:rsidR="003C29EC" w:rsidRPr="009F5677">
        <w:rPr>
          <w:b/>
          <w:bCs/>
          <w:i/>
          <w:sz w:val="20"/>
          <w:szCs w:val="20"/>
          <w:lang w:eastAsia="en-US"/>
        </w:rPr>
        <w:t xml:space="preserve">процентные неконвертируемые </w:t>
      </w:r>
      <w:r w:rsidR="00002E2C" w:rsidRPr="009F5677">
        <w:rPr>
          <w:b/>
          <w:bCs/>
          <w:i/>
          <w:sz w:val="20"/>
          <w:szCs w:val="20"/>
          <w:lang w:eastAsia="en-US"/>
        </w:rPr>
        <w:t>документарные</w:t>
      </w:r>
      <w:r w:rsidR="00F71093" w:rsidRPr="009F5677">
        <w:rPr>
          <w:b/>
          <w:bCs/>
          <w:i/>
          <w:sz w:val="20"/>
          <w:szCs w:val="20"/>
          <w:lang w:eastAsia="en-US"/>
        </w:rPr>
        <w:t xml:space="preserve"> на предъявителя с обязательным централизованным хранением.</w:t>
      </w:r>
    </w:p>
    <w:p w14:paraId="60296107" w14:textId="77777777" w:rsidR="00F71093" w:rsidRPr="009F5677" w:rsidRDefault="00F71093" w:rsidP="00F71093">
      <w:pPr>
        <w:adjustRightInd w:val="0"/>
        <w:jc w:val="both"/>
        <w:rPr>
          <w:b/>
          <w:sz w:val="20"/>
          <w:szCs w:val="20"/>
        </w:rPr>
      </w:pPr>
    </w:p>
    <w:p w14:paraId="2E7C3990" w14:textId="77777777" w:rsidR="00F71093" w:rsidRPr="009F5677" w:rsidRDefault="00F71093" w:rsidP="00F71093">
      <w:pPr>
        <w:adjustRightInd w:val="0"/>
        <w:ind w:firstLine="567"/>
        <w:jc w:val="both"/>
        <w:rPr>
          <w:rStyle w:val="SUBST"/>
          <w:bCs/>
          <w:iCs/>
          <w:sz w:val="20"/>
          <w:szCs w:val="20"/>
        </w:rPr>
      </w:pPr>
      <w:r w:rsidRPr="009F5677">
        <w:rPr>
          <w:sz w:val="20"/>
          <w:szCs w:val="20"/>
        </w:rPr>
        <w:t>2.</w:t>
      </w:r>
      <w:r w:rsidRPr="009F5677">
        <w:rPr>
          <w:b/>
          <w:sz w:val="20"/>
          <w:szCs w:val="20"/>
        </w:rPr>
        <w:t xml:space="preserve"> </w:t>
      </w:r>
      <w:r w:rsidRPr="009F5677">
        <w:rPr>
          <w:sz w:val="20"/>
          <w:szCs w:val="20"/>
        </w:rPr>
        <w:t xml:space="preserve">Форма </w:t>
      </w:r>
      <w:r w:rsidR="004E38D1" w:rsidRPr="009F5677">
        <w:rPr>
          <w:sz w:val="20"/>
          <w:szCs w:val="20"/>
        </w:rPr>
        <w:t>биржевых облигаций:</w:t>
      </w:r>
    </w:p>
    <w:p w14:paraId="6EB911FE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rStyle w:val="SUBST"/>
          <w:bCs/>
          <w:iCs/>
          <w:sz w:val="20"/>
          <w:szCs w:val="20"/>
        </w:rPr>
        <w:t>документарные</w:t>
      </w:r>
    </w:p>
    <w:p w14:paraId="4CF41E74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4C41389C" w14:textId="77777777" w:rsidR="00F71093" w:rsidRPr="009F5677" w:rsidRDefault="00F71093" w:rsidP="00F71093">
      <w:pPr>
        <w:adjustRightInd w:val="0"/>
        <w:ind w:firstLine="567"/>
        <w:jc w:val="both"/>
        <w:rPr>
          <w:b/>
          <w:sz w:val="20"/>
          <w:szCs w:val="20"/>
        </w:rPr>
      </w:pPr>
      <w:r w:rsidRPr="009F5677">
        <w:rPr>
          <w:sz w:val="20"/>
          <w:szCs w:val="20"/>
        </w:rPr>
        <w:t>3.</w:t>
      </w:r>
      <w:r w:rsidRPr="009F5677">
        <w:rPr>
          <w:b/>
          <w:sz w:val="20"/>
          <w:szCs w:val="20"/>
        </w:rPr>
        <w:t xml:space="preserve"> </w:t>
      </w:r>
      <w:r w:rsidRPr="009F5677">
        <w:rPr>
          <w:sz w:val="20"/>
          <w:szCs w:val="20"/>
        </w:rPr>
        <w:t>Указание на обязательное централизованное хранение</w:t>
      </w:r>
    </w:p>
    <w:p w14:paraId="7D2584CC" w14:textId="77777777" w:rsidR="00F71093" w:rsidRPr="009F5677" w:rsidRDefault="00F71093" w:rsidP="00F71093">
      <w:pPr>
        <w:adjustRightInd w:val="0"/>
        <w:ind w:firstLine="567"/>
        <w:jc w:val="both"/>
        <w:rPr>
          <w:rStyle w:val="SUBST"/>
          <w:bCs/>
          <w:iCs/>
          <w:sz w:val="20"/>
          <w:szCs w:val="20"/>
        </w:rPr>
      </w:pPr>
      <w:r w:rsidRPr="009F5677">
        <w:rPr>
          <w:rStyle w:val="SUBST"/>
          <w:bCs/>
          <w:iCs/>
          <w:sz w:val="20"/>
          <w:szCs w:val="20"/>
        </w:rPr>
        <w:t>Предусмотрено обязательное централизованное хранение Биржевых облигаций.</w:t>
      </w:r>
    </w:p>
    <w:p w14:paraId="236474EE" w14:textId="77777777" w:rsidR="00B20D42" w:rsidRPr="009F5677" w:rsidRDefault="00F71093" w:rsidP="00F71093">
      <w:pPr>
        <w:adjustRightInd w:val="0"/>
        <w:ind w:firstLine="567"/>
        <w:jc w:val="both"/>
        <w:rPr>
          <w:rStyle w:val="SUBST"/>
          <w:bCs/>
          <w:iCs/>
          <w:sz w:val="20"/>
          <w:szCs w:val="20"/>
        </w:rPr>
      </w:pPr>
      <w:r w:rsidRPr="009F5677">
        <w:rPr>
          <w:rStyle w:val="SUBST"/>
          <w:bCs/>
          <w:iCs/>
          <w:sz w:val="20"/>
          <w:szCs w:val="20"/>
        </w:rPr>
        <w:t>Сведения, подлежащие указанию в настоящем пункте, приведены в п. 3 Программы биржевых облигаций</w:t>
      </w:r>
      <w:r w:rsidR="00B20D42" w:rsidRPr="009F5677">
        <w:rPr>
          <w:rStyle w:val="SUBST"/>
          <w:bCs/>
          <w:iCs/>
          <w:sz w:val="20"/>
          <w:szCs w:val="20"/>
        </w:rPr>
        <w:t>.</w:t>
      </w:r>
    </w:p>
    <w:p w14:paraId="5FE69AD0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2CCDFAED" w14:textId="77777777" w:rsidR="004E38D1" w:rsidRPr="009F5677" w:rsidRDefault="00F71093" w:rsidP="004E38D1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>4.</w:t>
      </w:r>
      <w:r w:rsidRPr="009F5677">
        <w:rPr>
          <w:b/>
          <w:sz w:val="20"/>
          <w:szCs w:val="20"/>
        </w:rPr>
        <w:t xml:space="preserve"> </w:t>
      </w:r>
      <w:r w:rsidR="004E38D1" w:rsidRPr="009F5677">
        <w:rPr>
          <w:bCs/>
          <w:iCs/>
          <w:sz w:val="20"/>
          <w:szCs w:val="20"/>
        </w:rPr>
        <w:t>Номинальная стоимость каждой биржевой облигации выпуска</w:t>
      </w:r>
      <w:r w:rsidR="00DE5C1C" w:rsidRPr="009F5677">
        <w:rPr>
          <w:bCs/>
          <w:iCs/>
          <w:sz w:val="20"/>
          <w:szCs w:val="20"/>
        </w:rPr>
        <w:t xml:space="preserve"> (дополнительного выпуска)</w:t>
      </w:r>
    </w:p>
    <w:p w14:paraId="75201602" w14:textId="77777777" w:rsidR="00F71093" w:rsidRPr="009F5677" w:rsidRDefault="00F71093" w:rsidP="00F71093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spacing w:val="-2"/>
          <w:sz w:val="20"/>
          <w:szCs w:val="20"/>
          <w:lang w:eastAsia="en-US"/>
        </w:rPr>
        <w:t>Н</w:t>
      </w:r>
      <w:r w:rsidRPr="009F5677">
        <w:rPr>
          <w:sz w:val="20"/>
          <w:szCs w:val="20"/>
          <w:lang w:eastAsia="en-US"/>
        </w:rPr>
        <w:t>ом</w:t>
      </w:r>
      <w:r w:rsidRPr="009F5677">
        <w:rPr>
          <w:spacing w:val="-2"/>
          <w:sz w:val="20"/>
          <w:szCs w:val="20"/>
          <w:lang w:eastAsia="en-US"/>
        </w:rPr>
        <w:t>и</w:t>
      </w:r>
      <w:r w:rsidRPr="009F5677">
        <w:rPr>
          <w:sz w:val="20"/>
          <w:szCs w:val="20"/>
          <w:lang w:eastAsia="en-US"/>
        </w:rPr>
        <w:t>нальная</w:t>
      </w:r>
      <w:r w:rsidRPr="009F5677">
        <w:rPr>
          <w:spacing w:val="-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стои</w:t>
      </w:r>
      <w:r w:rsidRPr="009F5677">
        <w:rPr>
          <w:spacing w:val="-2"/>
          <w:sz w:val="20"/>
          <w:szCs w:val="20"/>
          <w:lang w:eastAsia="en-US"/>
        </w:rPr>
        <w:t>м</w:t>
      </w:r>
      <w:r w:rsidRPr="009F5677">
        <w:rPr>
          <w:spacing w:val="-3"/>
          <w:sz w:val="20"/>
          <w:szCs w:val="20"/>
          <w:lang w:eastAsia="en-US"/>
        </w:rPr>
        <w:t>о</w:t>
      </w:r>
      <w:r w:rsidRPr="009F5677">
        <w:rPr>
          <w:sz w:val="20"/>
          <w:szCs w:val="20"/>
          <w:lang w:eastAsia="en-US"/>
        </w:rPr>
        <w:t xml:space="preserve">сть </w:t>
      </w:r>
      <w:r w:rsidRPr="009F5677">
        <w:rPr>
          <w:spacing w:val="-2"/>
          <w:sz w:val="20"/>
          <w:szCs w:val="20"/>
          <w:lang w:eastAsia="en-US"/>
        </w:rPr>
        <w:t>к</w:t>
      </w:r>
      <w:r w:rsidRPr="009F5677">
        <w:rPr>
          <w:sz w:val="20"/>
          <w:szCs w:val="20"/>
          <w:lang w:eastAsia="en-US"/>
        </w:rPr>
        <w:t>а</w:t>
      </w:r>
      <w:r w:rsidRPr="009F5677">
        <w:rPr>
          <w:spacing w:val="1"/>
          <w:sz w:val="20"/>
          <w:szCs w:val="20"/>
          <w:lang w:eastAsia="en-US"/>
        </w:rPr>
        <w:t>ж</w:t>
      </w:r>
      <w:r w:rsidRPr="009F5677">
        <w:rPr>
          <w:sz w:val="20"/>
          <w:szCs w:val="20"/>
          <w:lang w:eastAsia="en-US"/>
        </w:rPr>
        <w:t>дой</w:t>
      </w:r>
      <w:r w:rsidRPr="009F5677">
        <w:rPr>
          <w:spacing w:val="-3"/>
          <w:sz w:val="20"/>
          <w:szCs w:val="20"/>
          <w:lang w:eastAsia="en-US"/>
        </w:rPr>
        <w:t xml:space="preserve"> </w:t>
      </w:r>
      <w:r w:rsidR="00187146" w:rsidRPr="009F5677">
        <w:rPr>
          <w:sz w:val="20"/>
          <w:szCs w:val="20"/>
          <w:lang w:eastAsia="en-US"/>
        </w:rPr>
        <w:t>биржевой облигации выпуска</w:t>
      </w:r>
      <w:r w:rsidRPr="009F5677">
        <w:rPr>
          <w:sz w:val="20"/>
          <w:szCs w:val="20"/>
          <w:lang w:eastAsia="en-US"/>
        </w:rPr>
        <w:t>:</w:t>
      </w:r>
      <w:r w:rsidRPr="009F5677">
        <w:rPr>
          <w:spacing w:val="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 xml:space="preserve">1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0</w:t>
      </w:r>
      <w:r w:rsidRPr="009F5677">
        <w:rPr>
          <w:b/>
          <w:bCs/>
          <w:i/>
          <w:sz w:val="20"/>
          <w:szCs w:val="20"/>
          <w:lang w:eastAsia="en-US"/>
        </w:rPr>
        <w:t>00 (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дна</w:t>
      </w:r>
      <w:r w:rsidRPr="009F5677">
        <w:rPr>
          <w:b/>
          <w:bCs/>
          <w:i/>
          <w:spacing w:val="-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тыс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яч</w:t>
      </w:r>
      <w:r w:rsidRPr="009F5677">
        <w:rPr>
          <w:b/>
          <w:bCs/>
          <w:i/>
          <w:sz w:val="20"/>
          <w:szCs w:val="20"/>
          <w:lang w:eastAsia="en-US"/>
        </w:rPr>
        <w:t>а)</w:t>
      </w:r>
      <w:r w:rsidRPr="009F5677">
        <w:rPr>
          <w:b/>
          <w:bCs/>
          <w:i/>
          <w:spacing w:val="2"/>
          <w:sz w:val="20"/>
          <w:szCs w:val="20"/>
          <w:lang w:eastAsia="en-US"/>
        </w:rPr>
        <w:t xml:space="preserve"> </w:t>
      </w:r>
      <w:r w:rsidR="00E4558B" w:rsidRPr="009F5677">
        <w:rPr>
          <w:b/>
          <w:bCs/>
          <w:i/>
          <w:spacing w:val="2"/>
          <w:sz w:val="20"/>
          <w:szCs w:val="20"/>
          <w:lang w:eastAsia="en-US"/>
        </w:rPr>
        <w:t xml:space="preserve">российских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ублей</w:t>
      </w:r>
      <w:r w:rsidR="00A82476" w:rsidRPr="009F5677">
        <w:rPr>
          <w:b/>
          <w:bCs/>
          <w:i/>
          <w:sz w:val="20"/>
          <w:szCs w:val="20"/>
          <w:lang w:eastAsia="en-US"/>
        </w:rPr>
        <w:t>.</w:t>
      </w:r>
    </w:p>
    <w:p w14:paraId="6AF9489B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78634224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5.</w:t>
      </w:r>
      <w:r w:rsidRPr="009F5677">
        <w:rPr>
          <w:b/>
          <w:sz w:val="20"/>
          <w:szCs w:val="20"/>
        </w:rPr>
        <w:t xml:space="preserve"> </w:t>
      </w:r>
      <w:r w:rsidRPr="009F5677">
        <w:rPr>
          <w:sz w:val="20"/>
          <w:szCs w:val="20"/>
        </w:rPr>
        <w:t xml:space="preserve">Количество </w:t>
      </w:r>
      <w:r w:rsidR="00187146" w:rsidRPr="009F5677">
        <w:rPr>
          <w:sz w:val="20"/>
          <w:szCs w:val="20"/>
        </w:rPr>
        <w:t>биржевых облигаций выпуска</w:t>
      </w:r>
      <w:r w:rsidR="00DE5C1C" w:rsidRPr="009F5677">
        <w:rPr>
          <w:sz w:val="20"/>
          <w:szCs w:val="20"/>
        </w:rPr>
        <w:t xml:space="preserve"> </w:t>
      </w:r>
      <w:r w:rsidR="00DE5C1C" w:rsidRPr="009F5677">
        <w:rPr>
          <w:bCs/>
          <w:iCs/>
          <w:sz w:val="20"/>
          <w:szCs w:val="20"/>
        </w:rPr>
        <w:t>(дополнительного выпуска)</w:t>
      </w:r>
    </w:p>
    <w:p w14:paraId="12ED4535" w14:textId="77777777" w:rsidR="00187146" w:rsidRPr="009F5677" w:rsidRDefault="00187146" w:rsidP="00187146">
      <w:pPr>
        <w:adjustRightInd w:val="0"/>
        <w:ind w:firstLine="567"/>
        <w:jc w:val="both"/>
        <w:rPr>
          <w:bCs/>
          <w:sz w:val="20"/>
          <w:szCs w:val="20"/>
        </w:rPr>
      </w:pPr>
      <w:r w:rsidRPr="009F5677">
        <w:rPr>
          <w:bCs/>
          <w:sz w:val="20"/>
          <w:szCs w:val="20"/>
        </w:rPr>
        <w:t xml:space="preserve">Количество размещаемых биржевых облигаций выпуска: </w:t>
      </w:r>
      <w:r w:rsidR="00001A90" w:rsidRPr="009F5677">
        <w:rPr>
          <w:b/>
          <w:bCs/>
          <w:i/>
          <w:sz w:val="20"/>
          <w:szCs w:val="20"/>
        </w:rPr>
        <w:t>4</w:t>
      </w:r>
      <w:r w:rsidRPr="009F5677">
        <w:rPr>
          <w:b/>
          <w:bCs/>
          <w:i/>
          <w:sz w:val="20"/>
          <w:szCs w:val="20"/>
        </w:rPr>
        <w:t xml:space="preserve"> 000 000 (</w:t>
      </w:r>
      <w:r w:rsidR="00001A90" w:rsidRPr="009F5677">
        <w:rPr>
          <w:b/>
          <w:bCs/>
          <w:i/>
          <w:sz w:val="20"/>
          <w:szCs w:val="20"/>
        </w:rPr>
        <w:t>Четы</w:t>
      </w:r>
      <w:r w:rsidR="00373A4E" w:rsidRPr="009F5677">
        <w:rPr>
          <w:b/>
          <w:bCs/>
          <w:i/>
          <w:sz w:val="20"/>
          <w:szCs w:val="20"/>
        </w:rPr>
        <w:t>р</w:t>
      </w:r>
      <w:r w:rsidR="00001A90" w:rsidRPr="009F5677">
        <w:rPr>
          <w:b/>
          <w:bCs/>
          <w:i/>
          <w:sz w:val="20"/>
          <w:szCs w:val="20"/>
        </w:rPr>
        <w:t>е</w:t>
      </w:r>
      <w:r w:rsidR="008603A0" w:rsidRPr="009F5677">
        <w:rPr>
          <w:b/>
          <w:bCs/>
          <w:i/>
          <w:sz w:val="20"/>
          <w:szCs w:val="20"/>
        </w:rPr>
        <w:t xml:space="preserve"> </w:t>
      </w:r>
      <w:r w:rsidRPr="009F5677">
        <w:rPr>
          <w:b/>
          <w:bCs/>
          <w:i/>
          <w:sz w:val="20"/>
          <w:szCs w:val="20"/>
        </w:rPr>
        <w:t>миллион</w:t>
      </w:r>
      <w:r w:rsidR="004603D7" w:rsidRPr="009F5677">
        <w:rPr>
          <w:b/>
          <w:bCs/>
          <w:i/>
          <w:sz w:val="20"/>
          <w:szCs w:val="20"/>
        </w:rPr>
        <w:t>а</w:t>
      </w:r>
      <w:r w:rsidRPr="009F5677">
        <w:rPr>
          <w:b/>
          <w:bCs/>
          <w:i/>
          <w:sz w:val="20"/>
          <w:szCs w:val="20"/>
        </w:rPr>
        <w:t>) штук</w:t>
      </w:r>
      <w:r w:rsidR="00EC7BDA" w:rsidRPr="009F5677">
        <w:rPr>
          <w:b/>
          <w:bCs/>
          <w:i/>
          <w:sz w:val="20"/>
          <w:szCs w:val="20"/>
        </w:rPr>
        <w:t>.</w:t>
      </w:r>
    </w:p>
    <w:p w14:paraId="3384CBE9" w14:textId="77777777" w:rsidR="00F71093" w:rsidRPr="009F5677" w:rsidRDefault="00F71093" w:rsidP="00F71093">
      <w:pPr>
        <w:adjustRightInd w:val="0"/>
        <w:ind w:firstLine="567"/>
        <w:jc w:val="both"/>
        <w:rPr>
          <w:b/>
          <w:i/>
          <w:sz w:val="20"/>
          <w:szCs w:val="20"/>
        </w:rPr>
      </w:pPr>
      <w:r w:rsidRPr="009F5677">
        <w:rPr>
          <w:b/>
          <w:i/>
          <w:sz w:val="20"/>
          <w:szCs w:val="20"/>
        </w:rPr>
        <w:t>Биржевые облигации не предполагается размещать траншами.</w:t>
      </w:r>
    </w:p>
    <w:p w14:paraId="088F7254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0221BB57" w14:textId="77777777" w:rsidR="00187146" w:rsidRPr="009F5677" w:rsidRDefault="00F71093" w:rsidP="00187146">
      <w:pPr>
        <w:adjustRightInd w:val="0"/>
        <w:ind w:firstLine="567"/>
        <w:jc w:val="both"/>
        <w:rPr>
          <w:bCs/>
          <w:iCs/>
          <w:sz w:val="20"/>
          <w:szCs w:val="20"/>
        </w:rPr>
      </w:pPr>
      <w:r w:rsidRPr="009F5677">
        <w:rPr>
          <w:sz w:val="20"/>
          <w:szCs w:val="20"/>
        </w:rPr>
        <w:t>6.</w:t>
      </w:r>
      <w:r w:rsidRPr="009F5677">
        <w:rPr>
          <w:b/>
          <w:sz w:val="20"/>
          <w:szCs w:val="20"/>
        </w:rPr>
        <w:t xml:space="preserve"> </w:t>
      </w:r>
      <w:r w:rsidR="00187146" w:rsidRPr="009F5677">
        <w:rPr>
          <w:bCs/>
          <w:iCs/>
          <w:sz w:val="20"/>
          <w:szCs w:val="20"/>
        </w:rPr>
        <w:t>Общее количество биржевых облигаций данного выпуска, размещенных ранее</w:t>
      </w:r>
    </w:p>
    <w:p w14:paraId="631C9C45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5BA3EE97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3B04FA70" w14:textId="77777777" w:rsidR="00187146" w:rsidRPr="009F5677" w:rsidRDefault="00F71093" w:rsidP="00187146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7.</w:t>
      </w:r>
      <w:r w:rsidRPr="009F5677">
        <w:rPr>
          <w:b/>
          <w:sz w:val="20"/>
          <w:szCs w:val="20"/>
        </w:rPr>
        <w:t xml:space="preserve"> </w:t>
      </w:r>
      <w:r w:rsidR="00187146" w:rsidRPr="009F5677">
        <w:rPr>
          <w:sz w:val="20"/>
          <w:szCs w:val="20"/>
        </w:rPr>
        <w:t>Права владельца каждой биржевой облигации выпуска</w:t>
      </w:r>
      <w:r w:rsidR="00DE5C1C" w:rsidRPr="009F5677">
        <w:rPr>
          <w:sz w:val="20"/>
          <w:szCs w:val="20"/>
        </w:rPr>
        <w:t xml:space="preserve"> </w:t>
      </w:r>
      <w:r w:rsidR="00DE5C1C" w:rsidRPr="009F5677">
        <w:rPr>
          <w:bCs/>
          <w:iCs/>
          <w:sz w:val="20"/>
          <w:szCs w:val="20"/>
        </w:rPr>
        <w:t>(дополнительного выпуска)</w:t>
      </w:r>
    </w:p>
    <w:p w14:paraId="49085D86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  <w:lang w:eastAsia="en-US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  <w:lang w:eastAsia="en-US"/>
        </w:rPr>
        <w:t>Сведения, подлежащие указанию в настоящем пункте, приведены в п. 7 Программы биржевых облигаций</w:t>
      </w:r>
      <w:r w:rsidR="00B20D42" w:rsidRPr="009F5677">
        <w:rPr>
          <w:rFonts w:eastAsia="Times New Roman,BoldItalic"/>
          <w:b/>
          <w:bCs/>
          <w:i/>
          <w:iCs/>
          <w:sz w:val="20"/>
          <w:szCs w:val="20"/>
          <w:lang w:eastAsia="en-US"/>
        </w:rPr>
        <w:t>.</w:t>
      </w:r>
    </w:p>
    <w:p w14:paraId="60F8B86B" w14:textId="77777777" w:rsidR="00F71093" w:rsidRPr="009F5677" w:rsidRDefault="00F71093" w:rsidP="00F71093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</w:p>
    <w:p w14:paraId="40C7B970" w14:textId="77777777" w:rsidR="00187146" w:rsidRPr="009F5677" w:rsidRDefault="00F71093" w:rsidP="00187146">
      <w:pPr>
        <w:adjustRightInd w:val="0"/>
        <w:ind w:firstLine="567"/>
        <w:jc w:val="both"/>
        <w:rPr>
          <w:bCs/>
          <w:iCs/>
          <w:sz w:val="20"/>
          <w:szCs w:val="20"/>
        </w:rPr>
      </w:pPr>
      <w:r w:rsidRPr="009F5677">
        <w:rPr>
          <w:sz w:val="20"/>
          <w:szCs w:val="20"/>
        </w:rPr>
        <w:t>8.</w:t>
      </w:r>
      <w:r w:rsidRPr="009F5677">
        <w:rPr>
          <w:b/>
          <w:sz w:val="20"/>
          <w:szCs w:val="20"/>
        </w:rPr>
        <w:t xml:space="preserve"> </w:t>
      </w:r>
      <w:r w:rsidR="00187146" w:rsidRPr="009F5677">
        <w:rPr>
          <w:bCs/>
          <w:iCs/>
          <w:sz w:val="20"/>
          <w:szCs w:val="20"/>
        </w:rPr>
        <w:t>Условия и порядок размещения биржевых облигаций выпуска</w:t>
      </w:r>
      <w:r w:rsidR="00DE5C1C" w:rsidRPr="009F5677">
        <w:rPr>
          <w:bCs/>
          <w:iCs/>
          <w:sz w:val="20"/>
          <w:szCs w:val="20"/>
        </w:rPr>
        <w:t xml:space="preserve"> (дополнительного выпуска)</w:t>
      </w:r>
    </w:p>
    <w:p w14:paraId="4921CBFD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8.1. Способ размещения </w:t>
      </w:r>
      <w:r w:rsidR="00187146" w:rsidRPr="009F5677">
        <w:rPr>
          <w:sz w:val="20"/>
          <w:szCs w:val="20"/>
        </w:rPr>
        <w:t>биржевых облигаций</w:t>
      </w:r>
      <w:r w:rsidRPr="009F5677">
        <w:rPr>
          <w:sz w:val="20"/>
          <w:szCs w:val="20"/>
        </w:rPr>
        <w:t xml:space="preserve">: </w:t>
      </w:r>
      <w:r w:rsidRPr="009F5677">
        <w:rPr>
          <w:b/>
          <w:bCs/>
          <w:i/>
          <w:sz w:val="20"/>
          <w:szCs w:val="20"/>
        </w:rPr>
        <w:t>открытая подписка.</w:t>
      </w:r>
    </w:p>
    <w:p w14:paraId="309B7BA2" w14:textId="77777777" w:rsidR="00F71093" w:rsidRPr="009F5677" w:rsidRDefault="00F71093" w:rsidP="00F71093">
      <w:pPr>
        <w:adjustRightInd w:val="0"/>
        <w:ind w:firstLine="540"/>
        <w:jc w:val="both"/>
        <w:rPr>
          <w:sz w:val="20"/>
          <w:szCs w:val="20"/>
        </w:rPr>
      </w:pPr>
    </w:p>
    <w:p w14:paraId="57E2BDB5" w14:textId="77777777" w:rsidR="00187146" w:rsidRPr="009F5677" w:rsidRDefault="00F71093" w:rsidP="00187146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8.2. </w:t>
      </w:r>
      <w:r w:rsidR="00187146" w:rsidRPr="009F5677">
        <w:rPr>
          <w:sz w:val="20"/>
          <w:szCs w:val="20"/>
        </w:rPr>
        <w:t>Срок размещения биржевых облигаций</w:t>
      </w:r>
    </w:p>
    <w:p w14:paraId="3094AA03" w14:textId="77777777" w:rsidR="00CD71DB" w:rsidRPr="009F5677" w:rsidRDefault="00566D0E" w:rsidP="00F71093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Дата начала размещения Биржевых облигаций определяется единоличным исполнительным органом Эмитента.</w:t>
      </w:r>
      <w:r w:rsidR="00F71093" w:rsidRPr="009F5677">
        <w:rPr>
          <w:b/>
          <w:bCs/>
          <w:i/>
          <w:iCs/>
          <w:sz w:val="20"/>
          <w:szCs w:val="20"/>
        </w:rPr>
        <w:t xml:space="preserve"> </w:t>
      </w:r>
    </w:p>
    <w:p w14:paraId="524B0616" w14:textId="77777777" w:rsidR="00CD71DB" w:rsidRPr="009F5677" w:rsidRDefault="00CD71DB" w:rsidP="00F71093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 xml:space="preserve">Иные сведения о порядке определения даты начала размещения Биржевых облигаций </w:t>
      </w:r>
      <w:r w:rsidR="00865D2B" w:rsidRPr="009F5677">
        <w:rPr>
          <w:rFonts w:eastAsia="Times New Roman,BoldItalic"/>
          <w:b/>
          <w:bCs/>
          <w:i/>
          <w:iCs/>
          <w:sz w:val="20"/>
          <w:szCs w:val="20"/>
          <w:lang w:eastAsia="en-US"/>
        </w:rPr>
        <w:t>приведены в п. 8.2 Программы биржевых облигаций</w:t>
      </w:r>
      <w:r w:rsidRPr="009F5677">
        <w:rPr>
          <w:b/>
          <w:bCs/>
          <w:i/>
          <w:iCs/>
          <w:sz w:val="20"/>
          <w:szCs w:val="20"/>
        </w:rPr>
        <w:t>.</w:t>
      </w:r>
    </w:p>
    <w:p w14:paraId="23356165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51E62CA4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Дата окончания размещения </w:t>
      </w:r>
      <w:r w:rsidR="00865D2B" w:rsidRPr="009F5677">
        <w:rPr>
          <w:sz w:val="20"/>
          <w:szCs w:val="20"/>
        </w:rPr>
        <w:t>биржевых облигаций</w:t>
      </w:r>
      <w:r w:rsidRPr="009F5677">
        <w:rPr>
          <w:sz w:val="20"/>
          <w:szCs w:val="20"/>
        </w:rPr>
        <w:t xml:space="preserve"> или порядок определения</w:t>
      </w:r>
      <w:r w:rsidR="00865D2B" w:rsidRPr="009F5677">
        <w:rPr>
          <w:sz w:val="20"/>
          <w:szCs w:val="20"/>
        </w:rPr>
        <w:t xml:space="preserve"> срока размещения биржевых облигаций</w:t>
      </w:r>
      <w:r w:rsidRPr="009F5677">
        <w:rPr>
          <w:sz w:val="20"/>
          <w:szCs w:val="20"/>
        </w:rPr>
        <w:t>:</w:t>
      </w:r>
    </w:p>
    <w:p w14:paraId="064B7E53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Датой окончания размещения Биржевых облигаций является наиболее ранняя из следующих дат:</w:t>
      </w:r>
    </w:p>
    <w:p w14:paraId="1939FB77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а) 3</w:t>
      </w:r>
      <w:r w:rsidRPr="009F5677">
        <w:rPr>
          <w:b/>
          <w:bCs/>
          <w:i/>
          <w:iCs/>
          <w:sz w:val="20"/>
          <w:szCs w:val="20"/>
        </w:rPr>
        <w:t>-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й (Третий) рабочий день с даты начала размещения Биржевых облигаций;</w:t>
      </w:r>
    </w:p>
    <w:p w14:paraId="6070B861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б) дата размещения последней Биржевой облигации выпуска.</w:t>
      </w:r>
    </w:p>
    <w:p w14:paraId="5F5E4B43" w14:textId="77777777" w:rsidR="00F71093" w:rsidRPr="009F5677" w:rsidRDefault="00F71093" w:rsidP="00F71093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Выпуск Биржевых облигаций не предполагается размещать траншами.</w:t>
      </w:r>
    </w:p>
    <w:p w14:paraId="3F7A2401" w14:textId="77777777" w:rsidR="00DE5C1C" w:rsidRPr="009F5677" w:rsidRDefault="00DE5C1C" w:rsidP="00DE5C1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Срок размещения Биржевых облигаций не определяется указанием на даты раскрытия какой-либо информации о выпуске Биржевых облигаций.</w:t>
      </w:r>
    </w:p>
    <w:p w14:paraId="4BC40BF6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3B0BAECA" w14:textId="77777777" w:rsidR="00F71093" w:rsidRPr="009F5677" w:rsidRDefault="00F71093" w:rsidP="000A52B3">
      <w:pPr>
        <w:adjustRightInd w:val="0"/>
        <w:ind w:firstLine="540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8.3. Порядок размещения </w:t>
      </w:r>
      <w:r w:rsidR="000A52B3" w:rsidRPr="009F5677">
        <w:rPr>
          <w:sz w:val="20"/>
          <w:szCs w:val="20"/>
        </w:rPr>
        <w:t>биржевых облигаций</w:t>
      </w:r>
    </w:p>
    <w:p w14:paraId="4A3D4DBB" w14:textId="77777777" w:rsidR="00F71093" w:rsidRPr="009F5677" w:rsidRDefault="00705675" w:rsidP="00F71093">
      <w:pPr>
        <w:widowControl w:val="0"/>
        <w:spacing w:before="76" w:line="252" w:lineRule="exact"/>
        <w:ind w:right="107"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</w:t>
      </w:r>
      <w:r w:rsidR="00A20AD1" w:rsidRPr="009F5677">
        <w:rPr>
          <w:b/>
          <w:bCs/>
          <w:i/>
          <w:iCs/>
          <w:sz w:val="20"/>
          <w:szCs w:val="20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8.4 Программы и Условий выпуска (далее – Цена размещения).</w:t>
      </w:r>
    </w:p>
    <w:p w14:paraId="2CDBCA50" w14:textId="77777777" w:rsidR="00EB2DA6" w:rsidRPr="009F5677" w:rsidRDefault="00EB2DA6" w:rsidP="00EB2DA6">
      <w:pPr>
        <w:widowControl w:val="0"/>
        <w:spacing w:before="76" w:line="252" w:lineRule="exact"/>
        <w:ind w:right="107"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(далее – «Формирование книги заявок»).</w:t>
      </w:r>
    </w:p>
    <w:p w14:paraId="06ED2E91" w14:textId="77777777" w:rsidR="00F71093" w:rsidRPr="009F5677" w:rsidRDefault="00F71093" w:rsidP="00EB2DA6">
      <w:pPr>
        <w:widowControl w:val="0"/>
        <w:spacing w:before="76" w:line="252" w:lineRule="exact"/>
        <w:ind w:right="107"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</w:t>
      </w:r>
      <w:r w:rsidR="00705675" w:rsidRPr="009F5677">
        <w:rPr>
          <w:b/>
          <w:bCs/>
          <w:i/>
          <w:iCs/>
          <w:sz w:val="20"/>
          <w:szCs w:val="20"/>
        </w:rPr>
        <w:t>п.п.</w:t>
      </w:r>
      <w:r w:rsidR="00A20AD1" w:rsidRPr="009F5677">
        <w:rPr>
          <w:b/>
          <w:bCs/>
          <w:i/>
          <w:iCs/>
          <w:sz w:val="20"/>
          <w:szCs w:val="20"/>
        </w:rPr>
        <w:t xml:space="preserve"> </w:t>
      </w:r>
      <w:r w:rsidR="004346E8" w:rsidRPr="009F5677">
        <w:rPr>
          <w:b/>
          <w:bCs/>
          <w:i/>
          <w:iCs/>
          <w:sz w:val="20"/>
          <w:szCs w:val="20"/>
        </w:rPr>
        <w:t>2</w:t>
      </w:r>
      <w:r w:rsidRPr="009F5677">
        <w:rPr>
          <w:b/>
          <w:bCs/>
          <w:i/>
          <w:iCs/>
          <w:sz w:val="20"/>
          <w:szCs w:val="20"/>
        </w:rPr>
        <w:t>) п</w:t>
      </w:r>
      <w:r w:rsidR="00705675" w:rsidRPr="009F5677">
        <w:rPr>
          <w:b/>
          <w:bCs/>
          <w:i/>
          <w:iCs/>
          <w:sz w:val="20"/>
          <w:szCs w:val="20"/>
        </w:rPr>
        <w:t>.</w:t>
      </w:r>
      <w:r w:rsidR="00A20AD1" w:rsidRPr="009F5677">
        <w:rPr>
          <w:b/>
          <w:bCs/>
          <w:i/>
          <w:iCs/>
          <w:sz w:val="20"/>
          <w:szCs w:val="20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8.3 Программы биржевых облигаций.</w:t>
      </w:r>
    </w:p>
    <w:p w14:paraId="54201970" w14:textId="77777777" w:rsidR="007E59D4" w:rsidRPr="009F5677" w:rsidRDefault="007E59D4" w:rsidP="00860C6E">
      <w:pPr>
        <w:adjustRightInd w:val="0"/>
        <w:ind w:firstLine="567"/>
        <w:jc w:val="both"/>
        <w:rPr>
          <w:sz w:val="20"/>
          <w:szCs w:val="20"/>
        </w:rPr>
      </w:pPr>
    </w:p>
    <w:p w14:paraId="6E7CB055" w14:textId="77777777" w:rsidR="00F71093" w:rsidRPr="009F5677" w:rsidRDefault="00F71093" w:rsidP="00F71093">
      <w:pPr>
        <w:ind w:firstLine="539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14:paraId="40859421" w14:textId="77777777" w:rsidR="008B7462" w:rsidRPr="009F5677" w:rsidRDefault="00F71093" w:rsidP="008B7462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i/>
          <w:sz w:val="20"/>
          <w:szCs w:val="20"/>
        </w:rPr>
        <w:t>Информация об организаци</w:t>
      </w:r>
      <w:r w:rsidR="00194140" w:rsidRPr="009F5677">
        <w:rPr>
          <w:b/>
          <w:i/>
          <w:sz w:val="20"/>
          <w:szCs w:val="20"/>
        </w:rPr>
        <w:t>и</w:t>
      </w:r>
      <w:r w:rsidRPr="009F5677">
        <w:rPr>
          <w:b/>
          <w:i/>
          <w:sz w:val="20"/>
          <w:szCs w:val="20"/>
        </w:rPr>
        <w:t>, котор</w:t>
      </w:r>
      <w:r w:rsidR="00194140" w:rsidRPr="009F5677">
        <w:rPr>
          <w:b/>
          <w:i/>
          <w:sz w:val="20"/>
          <w:szCs w:val="20"/>
        </w:rPr>
        <w:t>ая</w:t>
      </w:r>
      <w:r w:rsidRPr="009F5677">
        <w:rPr>
          <w:b/>
          <w:i/>
          <w:sz w:val="20"/>
          <w:szCs w:val="20"/>
        </w:rPr>
        <w:t xml:space="preserve"> оказыва</w:t>
      </w:r>
      <w:r w:rsidR="00194140" w:rsidRPr="009F5677">
        <w:rPr>
          <w:b/>
          <w:i/>
          <w:sz w:val="20"/>
          <w:szCs w:val="20"/>
        </w:rPr>
        <w:t>ет</w:t>
      </w:r>
      <w:r w:rsidRPr="009F5677">
        <w:rPr>
          <w:b/>
          <w:i/>
          <w:sz w:val="20"/>
          <w:szCs w:val="20"/>
        </w:rPr>
        <w:t xml:space="preserve"> Эмитенту услуги по организаци</w:t>
      </w:r>
      <w:r w:rsidR="008B7462" w:rsidRPr="009F5677">
        <w:rPr>
          <w:b/>
          <w:i/>
          <w:sz w:val="20"/>
          <w:szCs w:val="20"/>
        </w:rPr>
        <w:t xml:space="preserve">и размещения Биржевых облигаций и </w:t>
      </w:r>
      <w:r w:rsidR="008B7462" w:rsidRPr="009F5677">
        <w:rPr>
          <w:b/>
          <w:bCs/>
          <w:i/>
          <w:iCs/>
          <w:sz w:val="20"/>
          <w:szCs w:val="20"/>
        </w:rPr>
        <w:t>размещению Биржевых облигаций, действующе</w:t>
      </w:r>
      <w:r w:rsidR="00522A94" w:rsidRPr="009F5677">
        <w:rPr>
          <w:b/>
          <w:bCs/>
          <w:i/>
          <w:iCs/>
          <w:sz w:val="20"/>
          <w:szCs w:val="20"/>
        </w:rPr>
        <w:t>й</w:t>
      </w:r>
      <w:r w:rsidR="008B7462" w:rsidRPr="009F5677">
        <w:rPr>
          <w:b/>
          <w:bCs/>
          <w:i/>
          <w:iCs/>
          <w:sz w:val="20"/>
          <w:szCs w:val="20"/>
        </w:rPr>
        <w:t xml:space="preserve"> по поручению и за счёт Эмитента (далее и ранее </w:t>
      </w:r>
      <w:r w:rsidR="00C9013B" w:rsidRPr="009F5677">
        <w:rPr>
          <w:b/>
          <w:bCs/>
          <w:i/>
          <w:iCs/>
          <w:sz w:val="20"/>
          <w:szCs w:val="20"/>
        </w:rPr>
        <w:t>–</w:t>
      </w:r>
      <w:r w:rsidR="008B7462" w:rsidRPr="009F5677">
        <w:rPr>
          <w:b/>
          <w:bCs/>
          <w:i/>
          <w:iCs/>
          <w:sz w:val="20"/>
          <w:szCs w:val="20"/>
        </w:rPr>
        <w:t xml:space="preserve"> </w:t>
      </w:r>
      <w:r w:rsidR="00C9013B" w:rsidRPr="009F5677">
        <w:rPr>
          <w:b/>
          <w:bCs/>
          <w:i/>
          <w:iCs/>
          <w:sz w:val="20"/>
          <w:szCs w:val="20"/>
        </w:rPr>
        <w:t xml:space="preserve">Организатор или </w:t>
      </w:r>
      <w:r w:rsidR="008B7462" w:rsidRPr="009F5677">
        <w:rPr>
          <w:b/>
          <w:bCs/>
          <w:i/>
          <w:iCs/>
          <w:sz w:val="20"/>
          <w:szCs w:val="20"/>
        </w:rPr>
        <w:t>Андеррайтер)</w:t>
      </w:r>
      <w:r w:rsidR="00DE452B" w:rsidRPr="009F5677">
        <w:rPr>
          <w:b/>
          <w:bCs/>
          <w:i/>
          <w:iCs/>
          <w:sz w:val="20"/>
          <w:szCs w:val="20"/>
        </w:rPr>
        <w:t>:</w:t>
      </w:r>
    </w:p>
    <w:p w14:paraId="5F909B84" w14:textId="77777777" w:rsidR="007E59D4" w:rsidRPr="009F5677" w:rsidRDefault="007E59D4" w:rsidP="00B20D42">
      <w:pPr>
        <w:adjustRightInd w:val="0"/>
        <w:ind w:firstLine="567"/>
        <w:jc w:val="both"/>
        <w:rPr>
          <w:sz w:val="20"/>
          <w:szCs w:val="20"/>
        </w:rPr>
      </w:pPr>
    </w:p>
    <w:p w14:paraId="49AAF583" w14:textId="77777777" w:rsidR="00B20D42" w:rsidRPr="009F5677" w:rsidRDefault="00B20D42" w:rsidP="00B20D42">
      <w:pPr>
        <w:adjustRightInd w:val="0"/>
        <w:ind w:firstLine="567"/>
        <w:jc w:val="both"/>
        <w:rPr>
          <w:b/>
          <w:sz w:val="20"/>
          <w:szCs w:val="20"/>
        </w:rPr>
      </w:pPr>
      <w:r w:rsidRPr="009F5677">
        <w:rPr>
          <w:sz w:val="20"/>
          <w:szCs w:val="20"/>
        </w:rPr>
        <w:t xml:space="preserve">Полное фирменное наименование: </w:t>
      </w:r>
      <w:r w:rsidR="00F8232D" w:rsidRPr="009F5677">
        <w:rPr>
          <w:rFonts w:eastAsia="MS Mincho"/>
          <w:b/>
          <w:bCs/>
          <w:i/>
          <w:iCs/>
          <w:sz w:val="20"/>
          <w:szCs w:val="20"/>
          <w:lang w:eastAsia="ja-JP"/>
        </w:rPr>
        <w:t>«Газпромбанк» (Акционерное общество)</w:t>
      </w:r>
    </w:p>
    <w:p w14:paraId="3E998545" w14:textId="77777777" w:rsidR="00B20D42" w:rsidRPr="009F5677" w:rsidRDefault="00B20D42" w:rsidP="00B20D42">
      <w:pPr>
        <w:adjustRightInd w:val="0"/>
        <w:ind w:firstLine="567"/>
        <w:jc w:val="both"/>
        <w:rPr>
          <w:i/>
          <w:sz w:val="20"/>
          <w:szCs w:val="20"/>
        </w:rPr>
      </w:pPr>
      <w:r w:rsidRPr="009F5677">
        <w:rPr>
          <w:sz w:val="20"/>
          <w:szCs w:val="20"/>
        </w:rPr>
        <w:t xml:space="preserve">Сокращенное фирменное наименование: </w:t>
      </w:r>
      <w:r w:rsidR="00F8232D" w:rsidRPr="009F5677">
        <w:rPr>
          <w:rFonts w:eastAsia="MS Mincho"/>
          <w:b/>
          <w:bCs/>
          <w:i/>
          <w:iCs/>
          <w:sz w:val="20"/>
          <w:szCs w:val="20"/>
          <w:lang w:eastAsia="ja-JP"/>
        </w:rPr>
        <w:t>Банк ГПБ (АО)</w:t>
      </w:r>
    </w:p>
    <w:p w14:paraId="229A8A60" w14:textId="77777777" w:rsidR="00B20D42" w:rsidRPr="009F5677" w:rsidRDefault="00B20D42" w:rsidP="00B20D42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ИНН: </w:t>
      </w:r>
      <w:r w:rsidRPr="009F5677">
        <w:rPr>
          <w:b/>
          <w:i/>
          <w:sz w:val="20"/>
          <w:szCs w:val="20"/>
        </w:rPr>
        <w:t>7744001497</w:t>
      </w:r>
    </w:p>
    <w:p w14:paraId="1DBB4457" w14:textId="77777777" w:rsidR="00B20D42" w:rsidRPr="009F5677" w:rsidRDefault="00B20D42" w:rsidP="00B20D42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bCs/>
          <w:sz w:val="20"/>
          <w:szCs w:val="20"/>
        </w:rPr>
        <w:t xml:space="preserve">ОГРН: </w:t>
      </w:r>
      <w:r w:rsidRPr="009F5677">
        <w:rPr>
          <w:b/>
          <w:bCs/>
          <w:i/>
          <w:sz w:val="20"/>
          <w:szCs w:val="20"/>
        </w:rPr>
        <w:t>1027700167110</w:t>
      </w:r>
    </w:p>
    <w:p w14:paraId="343991AD" w14:textId="77777777" w:rsidR="00B20D42" w:rsidRPr="009F5677" w:rsidRDefault="00B20D42" w:rsidP="00B20D42">
      <w:pPr>
        <w:adjustRightInd w:val="0"/>
        <w:ind w:firstLine="567"/>
        <w:jc w:val="both"/>
        <w:rPr>
          <w:b/>
          <w:sz w:val="20"/>
          <w:szCs w:val="20"/>
        </w:rPr>
      </w:pPr>
      <w:r w:rsidRPr="009F5677">
        <w:rPr>
          <w:sz w:val="20"/>
          <w:szCs w:val="20"/>
        </w:rPr>
        <w:t xml:space="preserve">Место нахождения: </w:t>
      </w:r>
      <w:r w:rsidRPr="009F5677">
        <w:rPr>
          <w:b/>
          <w:i/>
          <w:sz w:val="20"/>
          <w:szCs w:val="20"/>
        </w:rPr>
        <w:t>г. Москва</w:t>
      </w:r>
    </w:p>
    <w:p w14:paraId="1F966C0C" w14:textId="77777777" w:rsidR="00B20D42" w:rsidRPr="009F5677" w:rsidRDefault="00B20D42" w:rsidP="00B20D42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9F5677">
          <w:rPr>
            <w:b/>
            <w:i/>
            <w:sz w:val="20"/>
            <w:szCs w:val="20"/>
          </w:rPr>
          <w:t>117420, г</w:t>
        </w:r>
      </w:smartTag>
      <w:r w:rsidRPr="009F5677">
        <w:rPr>
          <w:b/>
          <w:i/>
          <w:sz w:val="20"/>
          <w:szCs w:val="20"/>
        </w:rPr>
        <w:t>. Москва, ул. Наметкина, дом 16, корпус 1</w:t>
      </w:r>
    </w:p>
    <w:p w14:paraId="68BBC5CC" w14:textId="77777777" w:rsidR="00B20D42" w:rsidRPr="009F5677" w:rsidRDefault="00B20D42" w:rsidP="00B20D42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Номер лицензии: </w:t>
      </w:r>
      <w:r w:rsidRPr="009F5677">
        <w:rPr>
          <w:b/>
          <w:i/>
          <w:sz w:val="20"/>
          <w:szCs w:val="20"/>
        </w:rPr>
        <w:t>Лицензия на осуществление брокерской деятельности № 177-04229-100000</w:t>
      </w:r>
    </w:p>
    <w:p w14:paraId="06A02138" w14:textId="77777777" w:rsidR="00B20D42" w:rsidRPr="009F5677" w:rsidRDefault="00B20D42" w:rsidP="00B20D42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Дата выдачи: </w:t>
      </w:r>
      <w:r w:rsidRPr="009F5677">
        <w:rPr>
          <w:b/>
          <w:i/>
          <w:sz w:val="20"/>
          <w:szCs w:val="20"/>
        </w:rPr>
        <w:t>27.12.2000</w:t>
      </w:r>
    </w:p>
    <w:p w14:paraId="4827095B" w14:textId="77777777" w:rsidR="00B20D42" w:rsidRPr="009F5677" w:rsidRDefault="00B20D42" w:rsidP="00B20D42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Срок действия: </w:t>
      </w:r>
      <w:r w:rsidRPr="009F5677">
        <w:rPr>
          <w:b/>
          <w:i/>
          <w:sz w:val="20"/>
          <w:szCs w:val="20"/>
        </w:rPr>
        <w:t>без ограничения срока действия</w:t>
      </w:r>
    </w:p>
    <w:p w14:paraId="1C9EC1C0" w14:textId="77777777" w:rsidR="00B20D42" w:rsidRPr="009F5677" w:rsidRDefault="00B20D42" w:rsidP="00B20D42">
      <w:pPr>
        <w:adjustRightInd w:val="0"/>
        <w:ind w:firstLine="567"/>
        <w:jc w:val="both"/>
        <w:rPr>
          <w:i/>
          <w:sz w:val="20"/>
          <w:szCs w:val="20"/>
        </w:rPr>
      </w:pPr>
      <w:r w:rsidRPr="009F5677">
        <w:rPr>
          <w:sz w:val="20"/>
          <w:szCs w:val="20"/>
        </w:rPr>
        <w:t xml:space="preserve">Орган, выдавший указанную лицензию: </w:t>
      </w:r>
      <w:r w:rsidRPr="009F5677">
        <w:rPr>
          <w:b/>
          <w:i/>
          <w:sz w:val="20"/>
          <w:szCs w:val="20"/>
        </w:rPr>
        <w:t>ФКЦБ России</w:t>
      </w:r>
    </w:p>
    <w:p w14:paraId="117BA67D" w14:textId="77777777" w:rsidR="00203E58" w:rsidRPr="009F5677" w:rsidRDefault="00203E58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4FAEC4AE" w14:textId="77777777" w:rsidR="00F71093" w:rsidRPr="009F5677" w:rsidRDefault="00F71093" w:rsidP="00F71093">
      <w:pPr>
        <w:widowControl w:val="0"/>
        <w:spacing w:line="252" w:lineRule="exact"/>
        <w:ind w:left="112" w:right="115" w:firstLine="540"/>
        <w:jc w:val="both"/>
        <w:rPr>
          <w:sz w:val="20"/>
          <w:szCs w:val="20"/>
          <w:lang w:eastAsia="en-US"/>
        </w:rPr>
      </w:pP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сновные</w:t>
      </w:r>
      <w:r w:rsidRPr="009F5677">
        <w:rPr>
          <w:b/>
          <w:bCs/>
          <w:i/>
          <w:spacing w:val="5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ф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нкц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5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ц</w:t>
      </w:r>
      <w:r w:rsidR="008B7462"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5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оказыва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ю</w:t>
      </w:r>
      <w:r w:rsidRPr="009F5677">
        <w:rPr>
          <w:b/>
          <w:bCs/>
          <w:i/>
          <w:sz w:val="20"/>
          <w:szCs w:val="20"/>
          <w:lang w:eastAsia="en-US"/>
        </w:rPr>
        <w:t>щ</w:t>
      </w:r>
      <w:r w:rsidR="008B7462" w:rsidRPr="009F5677">
        <w:rPr>
          <w:b/>
          <w:bCs/>
          <w:i/>
          <w:sz w:val="20"/>
          <w:szCs w:val="20"/>
          <w:lang w:eastAsia="en-US"/>
        </w:rPr>
        <w:t>его</w:t>
      </w:r>
      <w:r w:rsidRPr="009F5677">
        <w:rPr>
          <w:b/>
          <w:bCs/>
          <w:i/>
          <w:spacing w:val="5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Эм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ту усл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ги</w:t>
      </w:r>
      <w:r w:rsidRPr="009F5677">
        <w:rPr>
          <w:b/>
          <w:bCs/>
          <w:i/>
          <w:spacing w:val="5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по</w:t>
      </w:r>
      <w:r w:rsidRPr="009F5677">
        <w:rPr>
          <w:b/>
          <w:bCs/>
          <w:i/>
          <w:spacing w:val="5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организа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ии</w:t>
      </w:r>
      <w:r w:rsidRPr="009F5677">
        <w:rPr>
          <w:b/>
          <w:bCs/>
          <w:i/>
          <w:spacing w:val="5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разме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щ</w:t>
      </w:r>
      <w:r w:rsidRPr="009F5677">
        <w:rPr>
          <w:b/>
          <w:bCs/>
          <w:i/>
          <w:sz w:val="20"/>
          <w:szCs w:val="20"/>
          <w:lang w:eastAsia="en-US"/>
        </w:rPr>
        <w:t>ения</w:t>
      </w:r>
      <w:r w:rsidRPr="009F5677">
        <w:rPr>
          <w:b/>
          <w:bCs/>
          <w:i/>
          <w:spacing w:val="5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5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по разм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 xml:space="preserve">щению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же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ых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Pr="009F5677">
        <w:rPr>
          <w:b/>
          <w:bCs/>
          <w:i/>
          <w:sz w:val="20"/>
          <w:szCs w:val="20"/>
          <w:lang w:eastAsia="en-US"/>
        </w:rPr>
        <w:t>, пр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де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ы 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="00D264F8" w:rsidRPr="009F5677">
        <w:rPr>
          <w:b/>
          <w:bCs/>
          <w:i/>
          <w:sz w:val="20"/>
          <w:szCs w:val="20"/>
          <w:lang w:eastAsia="en-US"/>
        </w:rPr>
        <w:t>п.</w:t>
      </w:r>
      <w:r w:rsidRPr="009F5677">
        <w:rPr>
          <w:b/>
          <w:bCs/>
          <w:i/>
          <w:sz w:val="20"/>
          <w:szCs w:val="20"/>
          <w:lang w:eastAsia="en-US"/>
        </w:rPr>
        <w:t xml:space="preserve"> 8.3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ограм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Pr="009F5677">
        <w:rPr>
          <w:b/>
          <w:bCs/>
          <w:i/>
          <w:sz w:val="20"/>
          <w:szCs w:val="20"/>
          <w:lang w:eastAsia="en-US"/>
        </w:rPr>
        <w:t>ы.</w:t>
      </w:r>
    </w:p>
    <w:p w14:paraId="7EBC14AF" w14:textId="77777777" w:rsidR="00F71093" w:rsidRPr="009F5677" w:rsidRDefault="00F71093" w:rsidP="00F8232D">
      <w:pPr>
        <w:widowControl w:val="0"/>
        <w:spacing w:line="252" w:lineRule="exact"/>
        <w:ind w:left="112" w:right="112" w:firstLine="540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Ин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4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све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д</w:t>
      </w:r>
      <w:r w:rsidRPr="009F5677">
        <w:rPr>
          <w:b/>
          <w:bCs/>
          <w:i/>
          <w:sz w:val="20"/>
          <w:szCs w:val="20"/>
          <w:lang w:eastAsia="en-US"/>
        </w:rPr>
        <w:t>ени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4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подл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ж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щие</w:t>
      </w:r>
      <w:r w:rsidRPr="009F5677">
        <w:rPr>
          <w:b/>
          <w:bCs/>
          <w:i/>
          <w:spacing w:val="4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у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занию</w:t>
      </w:r>
      <w:r w:rsidRPr="009F5677">
        <w:rPr>
          <w:b/>
          <w:bCs/>
          <w:i/>
          <w:spacing w:val="4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4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щем</w:t>
      </w:r>
      <w:r w:rsidRPr="009F5677">
        <w:rPr>
          <w:b/>
          <w:bCs/>
          <w:i/>
          <w:spacing w:val="4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пу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те,</w:t>
      </w:r>
      <w:r w:rsidRPr="009F5677">
        <w:rPr>
          <w:b/>
          <w:bCs/>
          <w:i/>
          <w:spacing w:val="4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пр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веде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ы</w:t>
      </w:r>
      <w:r w:rsidRPr="009F5677">
        <w:rPr>
          <w:b/>
          <w:bCs/>
          <w:i/>
          <w:spacing w:val="4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45"/>
          <w:sz w:val="20"/>
          <w:szCs w:val="20"/>
          <w:lang w:eastAsia="en-US"/>
        </w:rPr>
        <w:t xml:space="preserve"> </w:t>
      </w:r>
      <w:r w:rsidR="00D264F8" w:rsidRPr="009F5677">
        <w:rPr>
          <w:b/>
          <w:bCs/>
          <w:i/>
          <w:sz w:val="20"/>
          <w:szCs w:val="20"/>
          <w:lang w:eastAsia="en-US"/>
        </w:rPr>
        <w:t>п.</w:t>
      </w:r>
      <w:r w:rsidR="00A20AD1" w:rsidRPr="009F5677">
        <w:rPr>
          <w:b/>
          <w:bCs/>
          <w:i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8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.</w:t>
      </w:r>
      <w:r w:rsidRPr="009F5677">
        <w:rPr>
          <w:b/>
          <w:bCs/>
          <w:i/>
          <w:sz w:val="20"/>
          <w:szCs w:val="20"/>
          <w:lang w:eastAsia="en-US"/>
        </w:rPr>
        <w:t>3 Прог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аммы.</w:t>
      </w:r>
    </w:p>
    <w:p w14:paraId="107276BD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1241D933" w14:textId="77777777" w:rsidR="00F8232D" w:rsidRPr="009F5677" w:rsidRDefault="00F71093" w:rsidP="00F8232D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8.4. </w:t>
      </w:r>
      <w:r w:rsidR="00F8232D" w:rsidRPr="009F5677">
        <w:rPr>
          <w:sz w:val="20"/>
          <w:szCs w:val="20"/>
        </w:rPr>
        <w:t>Цена (цены) или порядок определения цены размещения биржевых облигаций</w:t>
      </w:r>
    </w:p>
    <w:p w14:paraId="03363746" w14:textId="77777777" w:rsidR="00F71093" w:rsidRPr="009F5677" w:rsidRDefault="00F71093" w:rsidP="00F71093">
      <w:pPr>
        <w:widowControl w:val="0"/>
        <w:spacing w:before="4" w:line="241" w:lineRule="auto"/>
        <w:ind w:right="112" w:firstLine="540"/>
        <w:jc w:val="both"/>
        <w:rPr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Цена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азм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щения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ж</w:t>
      </w:r>
      <w:r w:rsidRPr="009F5677">
        <w:rPr>
          <w:b/>
          <w:bCs/>
          <w:i/>
          <w:sz w:val="20"/>
          <w:szCs w:val="20"/>
          <w:lang w:eastAsia="en-US"/>
        </w:rPr>
        <w:t>евых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обли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г</w:t>
      </w:r>
      <w:r w:rsidRPr="009F5677">
        <w:rPr>
          <w:b/>
          <w:bCs/>
          <w:i/>
          <w:sz w:val="20"/>
          <w:szCs w:val="20"/>
          <w:lang w:eastAsia="en-US"/>
        </w:rPr>
        <w:t>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й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тана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ва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ся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авной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1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0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0</w:t>
      </w:r>
      <w:r w:rsidRPr="009F5677">
        <w:rPr>
          <w:b/>
          <w:bCs/>
          <w:i/>
          <w:sz w:val="20"/>
          <w:szCs w:val="20"/>
          <w:lang w:eastAsia="en-US"/>
        </w:rPr>
        <w:t>0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(О</w:t>
      </w:r>
      <w:r w:rsidRPr="009F5677">
        <w:rPr>
          <w:b/>
          <w:bCs/>
          <w:i/>
          <w:sz w:val="20"/>
          <w:szCs w:val="20"/>
          <w:lang w:eastAsia="en-US"/>
        </w:rPr>
        <w:t>дной</w:t>
      </w:r>
      <w:r w:rsidRPr="009F5677">
        <w:rPr>
          <w:b/>
          <w:bCs/>
          <w:i/>
          <w:spacing w:val="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тыс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яч</w:t>
      </w:r>
      <w:r w:rsidRPr="009F5677">
        <w:rPr>
          <w:b/>
          <w:bCs/>
          <w:i/>
          <w:sz w:val="20"/>
          <w:szCs w:val="20"/>
          <w:lang w:eastAsia="en-US"/>
        </w:rPr>
        <w:t>е)</w:t>
      </w:r>
      <w:r w:rsidRPr="009F5677">
        <w:rPr>
          <w:b/>
          <w:bCs/>
          <w:i/>
          <w:spacing w:val="5"/>
          <w:sz w:val="20"/>
          <w:szCs w:val="20"/>
          <w:lang w:eastAsia="en-US"/>
        </w:rPr>
        <w:t xml:space="preserve"> </w:t>
      </w:r>
      <w:r w:rsidR="00E4558B" w:rsidRPr="009F5677">
        <w:rPr>
          <w:b/>
          <w:bCs/>
          <w:i/>
          <w:spacing w:val="5"/>
          <w:sz w:val="20"/>
          <w:szCs w:val="20"/>
          <w:lang w:eastAsia="en-US"/>
        </w:rPr>
        <w:t xml:space="preserve">российских </w:t>
      </w:r>
      <w:r w:rsidRPr="009F5677">
        <w:rPr>
          <w:b/>
          <w:bCs/>
          <w:i/>
          <w:sz w:val="20"/>
          <w:szCs w:val="20"/>
          <w:lang w:eastAsia="en-US"/>
        </w:rPr>
        <w:t>рубл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 xml:space="preserve">й за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ирже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ую обл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гац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ю</w:t>
      </w:r>
      <w:r w:rsidR="00D66CDF" w:rsidRPr="009F5677">
        <w:rPr>
          <w:b/>
          <w:bCs/>
          <w:i/>
          <w:sz w:val="20"/>
          <w:szCs w:val="20"/>
          <w:lang w:eastAsia="en-US"/>
        </w:rPr>
        <w:t xml:space="preserve">, </w:t>
      </w:r>
      <w:r w:rsidR="00D66CDF" w:rsidRPr="009F5677">
        <w:rPr>
          <w:b/>
          <w:i/>
          <w:sz w:val="20"/>
          <w:szCs w:val="20"/>
        </w:rPr>
        <w:t xml:space="preserve">что соответствует </w:t>
      </w:r>
      <w:r w:rsidRPr="009F5677">
        <w:rPr>
          <w:b/>
          <w:bCs/>
          <w:i/>
          <w:sz w:val="20"/>
          <w:szCs w:val="20"/>
          <w:lang w:eastAsia="en-US"/>
        </w:rPr>
        <w:t>10</w:t>
      </w:r>
      <w:r w:rsidRPr="009F5677">
        <w:rPr>
          <w:b/>
          <w:bCs/>
          <w:i/>
          <w:spacing w:val="-5"/>
          <w:sz w:val="20"/>
          <w:szCs w:val="20"/>
          <w:lang w:eastAsia="en-US"/>
        </w:rPr>
        <w:t>0</w:t>
      </w:r>
      <w:r w:rsidRPr="009F5677">
        <w:rPr>
          <w:b/>
          <w:bCs/>
          <w:i/>
          <w:sz w:val="20"/>
          <w:szCs w:val="20"/>
          <w:lang w:eastAsia="en-US"/>
        </w:rPr>
        <w:t>%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номи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ал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ь</w:t>
      </w:r>
      <w:r w:rsidRPr="009F5677">
        <w:rPr>
          <w:b/>
          <w:bCs/>
          <w:i/>
          <w:sz w:val="20"/>
          <w:szCs w:val="20"/>
          <w:lang w:eastAsia="en-US"/>
        </w:rPr>
        <w:t xml:space="preserve">ной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тоим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же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ой 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гаци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.</w:t>
      </w:r>
    </w:p>
    <w:p w14:paraId="51F31F51" w14:textId="77777777" w:rsidR="00F71093" w:rsidRPr="009F5677" w:rsidRDefault="00F71093" w:rsidP="00F71093">
      <w:pPr>
        <w:widowControl w:val="0"/>
        <w:spacing w:line="239" w:lineRule="auto"/>
        <w:ind w:right="111" w:firstLine="540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На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ч</w:t>
      </w:r>
      <w:r w:rsidRPr="009F5677">
        <w:rPr>
          <w:b/>
          <w:bCs/>
          <w:i/>
          <w:sz w:val="20"/>
          <w:szCs w:val="20"/>
          <w:lang w:eastAsia="en-US"/>
        </w:rPr>
        <w:t>иная</w:t>
      </w:r>
      <w:r w:rsidRPr="009F5677">
        <w:rPr>
          <w:b/>
          <w:bCs/>
          <w:i/>
          <w:spacing w:val="2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торо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г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д</w:t>
      </w:r>
      <w:r w:rsidRPr="009F5677">
        <w:rPr>
          <w:b/>
          <w:bCs/>
          <w:i/>
          <w:sz w:val="20"/>
          <w:szCs w:val="20"/>
          <w:lang w:eastAsia="en-US"/>
        </w:rPr>
        <w:t>ня</w:t>
      </w:r>
      <w:r w:rsidRPr="009F5677">
        <w:rPr>
          <w:b/>
          <w:bCs/>
          <w:i/>
          <w:spacing w:val="2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разм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щения</w:t>
      </w:r>
      <w:r w:rsidRPr="009F5677">
        <w:rPr>
          <w:b/>
          <w:bCs/>
          <w:i/>
          <w:spacing w:val="2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же</w:t>
      </w:r>
      <w:r w:rsidRPr="009F5677">
        <w:rPr>
          <w:b/>
          <w:bCs/>
          <w:i/>
          <w:sz w:val="20"/>
          <w:szCs w:val="20"/>
          <w:lang w:eastAsia="en-US"/>
        </w:rPr>
        <w:t>вых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обл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гаци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куп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тель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п</w:t>
      </w:r>
      <w:r w:rsidRPr="009F5677">
        <w:rPr>
          <w:b/>
          <w:bCs/>
          <w:i/>
          <w:sz w:val="20"/>
          <w:szCs w:val="20"/>
          <w:lang w:eastAsia="en-US"/>
        </w:rPr>
        <w:t>ри</w:t>
      </w:r>
      <w:r w:rsidRPr="009F5677">
        <w:rPr>
          <w:b/>
          <w:bCs/>
          <w:i/>
          <w:spacing w:val="2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ове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шен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 с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ки</w:t>
      </w:r>
      <w:r w:rsidRPr="009F5677">
        <w:rPr>
          <w:b/>
          <w:bCs/>
          <w:i/>
          <w:spacing w:val="3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купл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-пр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жи</w:t>
      </w:r>
      <w:r w:rsidRPr="009F5677">
        <w:rPr>
          <w:b/>
          <w:bCs/>
          <w:i/>
          <w:spacing w:val="2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иржев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х</w:t>
      </w:r>
      <w:r w:rsidRPr="009F5677">
        <w:rPr>
          <w:b/>
          <w:bCs/>
          <w:i/>
          <w:spacing w:val="3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ий</w:t>
      </w:r>
      <w:r w:rsidRPr="009F5677">
        <w:rPr>
          <w:b/>
          <w:bCs/>
          <w:i/>
          <w:spacing w:val="2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ак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ж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3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упла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ч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3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ко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п</w:t>
      </w:r>
      <w:r w:rsidRPr="009F5677">
        <w:rPr>
          <w:b/>
          <w:bCs/>
          <w:i/>
          <w:sz w:val="20"/>
          <w:szCs w:val="20"/>
          <w:lang w:eastAsia="en-US"/>
        </w:rPr>
        <w:t>ленный</w:t>
      </w:r>
      <w:r w:rsidRPr="009F5677">
        <w:rPr>
          <w:b/>
          <w:bCs/>
          <w:i/>
          <w:spacing w:val="3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упонный</w:t>
      </w:r>
      <w:r w:rsidRPr="009F5677">
        <w:rPr>
          <w:b/>
          <w:bCs/>
          <w:i/>
          <w:spacing w:val="2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дох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2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 xml:space="preserve">по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иржев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м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м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(</w:t>
      </w:r>
      <w:r w:rsidRPr="009F5677">
        <w:rPr>
          <w:b/>
          <w:bCs/>
          <w:i/>
          <w:sz w:val="20"/>
          <w:szCs w:val="20"/>
          <w:lang w:eastAsia="en-US"/>
        </w:rPr>
        <w:t>далее</w:t>
      </w:r>
      <w:r w:rsidRPr="009F5677">
        <w:rPr>
          <w:b/>
          <w:bCs/>
          <w:i/>
          <w:spacing w:val="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-</w:t>
      </w:r>
      <w:r w:rsidRPr="009F5677">
        <w:rPr>
          <w:b/>
          <w:bCs/>
          <w:i/>
          <w:spacing w:val="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К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Д</w:t>
      </w:r>
      <w:r w:rsidRPr="009F5677">
        <w:rPr>
          <w:b/>
          <w:bCs/>
          <w:i/>
          <w:sz w:val="20"/>
          <w:szCs w:val="20"/>
          <w:lang w:eastAsia="en-US"/>
        </w:rPr>
        <w:t>),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опр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дел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яе</w:t>
      </w:r>
      <w:r w:rsidRPr="009F5677">
        <w:rPr>
          <w:b/>
          <w:bCs/>
          <w:i/>
          <w:sz w:val="20"/>
          <w:szCs w:val="20"/>
          <w:lang w:eastAsia="en-US"/>
        </w:rPr>
        <w:t>мый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по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форму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е,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тан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енной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п.</w:t>
      </w:r>
      <w:r w:rsidRPr="009F5677">
        <w:rPr>
          <w:b/>
          <w:bCs/>
          <w:i/>
          <w:spacing w:val="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1</w:t>
      </w:r>
      <w:r w:rsidR="00D264F8" w:rsidRPr="009F5677">
        <w:rPr>
          <w:b/>
          <w:bCs/>
          <w:i/>
          <w:sz w:val="20"/>
          <w:szCs w:val="20"/>
          <w:lang w:eastAsia="en-US"/>
        </w:rPr>
        <w:t>8</w:t>
      </w:r>
      <w:r w:rsidRPr="009F5677">
        <w:rPr>
          <w:b/>
          <w:bCs/>
          <w:i/>
          <w:spacing w:val="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Прог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Pr="009F5677">
        <w:rPr>
          <w:b/>
          <w:bCs/>
          <w:i/>
          <w:sz w:val="20"/>
          <w:szCs w:val="20"/>
          <w:lang w:eastAsia="en-US"/>
        </w:rPr>
        <w:t>мы.</w:t>
      </w:r>
    </w:p>
    <w:p w14:paraId="77054AAE" w14:textId="77777777" w:rsidR="00F71093" w:rsidRPr="009F5677" w:rsidRDefault="00F71093" w:rsidP="00F71093">
      <w:pPr>
        <w:adjustRightInd w:val="0"/>
        <w:jc w:val="both"/>
        <w:rPr>
          <w:b/>
          <w:bCs/>
          <w:i/>
          <w:iCs/>
          <w:sz w:val="20"/>
          <w:szCs w:val="20"/>
        </w:rPr>
      </w:pPr>
    </w:p>
    <w:p w14:paraId="210EE767" w14:textId="77777777" w:rsidR="00F71093" w:rsidRPr="009F5677" w:rsidRDefault="00F71093" w:rsidP="00F8232D">
      <w:pPr>
        <w:adjustRightInd w:val="0"/>
        <w:ind w:firstLine="567"/>
        <w:rPr>
          <w:sz w:val="20"/>
          <w:szCs w:val="20"/>
        </w:rPr>
      </w:pPr>
      <w:r w:rsidRPr="009F5677">
        <w:rPr>
          <w:rFonts w:eastAsia="Times New Roman,BoldItalic"/>
          <w:bCs/>
          <w:sz w:val="20"/>
          <w:szCs w:val="20"/>
        </w:rPr>
        <w:t xml:space="preserve">8.5. </w:t>
      </w:r>
      <w:r w:rsidRPr="009F5677">
        <w:rPr>
          <w:sz w:val="20"/>
          <w:szCs w:val="20"/>
        </w:rPr>
        <w:t xml:space="preserve">Условия и порядок оплаты </w:t>
      </w:r>
      <w:r w:rsidR="00F8232D" w:rsidRPr="009F5677">
        <w:rPr>
          <w:sz w:val="20"/>
          <w:szCs w:val="20"/>
        </w:rPr>
        <w:t>биржевых облигаций</w:t>
      </w:r>
    </w:p>
    <w:p w14:paraId="53D02D5D" w14:textId="77777777" w:rsidR="00F71093" w:rsidRPr="009F5677" w:rsidRDefault="00DD7DF6" w:rsidP="00F71093">
      <w:pPr>
        <w:widowControl w:val="0"/>
        <w:spacing w:before="10" w:line="252" w:lineRule="exact"/>
        <w:ind w:right="111" w:firstLine="540"/>
        <w:jc w:val="both"/>
        <w:rPr>
          <w:sz w:val="20"/>
          <w:szCs w:val="20"/>
          <w:lang w:eastAsia="en-US"/>
        </w:rPr>
      </w:pP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иржев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ии</w:t>
      </w:r>
      <w:r w:rsidRPr="009F5677">
        <w:rPr>
          <w:b/>
          <w:bCs/>
          <w:i/>
          <w:spacing w:val="1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ч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ю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ся</w:t>
      </w:r>
      <w:r w:rsidRPr="009F5677">
        <w:rPr>
          <w:b/>
          <w:bCs/>
          <w:i/>
          <w:spacing w:val="1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1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со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тв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1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1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пра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ами</w:t>
      </w:r>
      <w:r w:rsidRPr="009F5677">
        <w:rPr>
          <w:b/>
          <w:bCs/>
          <w:i/>
          <w:spacing w:val="1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ринга</w:t>
      </w:r>
      <w:r w:rsidRPr="009F5677">
        <w:rPr>
          <w:b/>
          <w:bCs/>
          <w:i/>
          <w:spacing w:val="1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ринго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й организац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 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де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ж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ой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форме в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без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ал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ич</w:t>
      </w:r>
      <w:r w:rsidRPr="009F5677">
        <w:rPr>
          <w:b/>
          <w:bCs/>
          <w:i/>
          <w:sz w:val="20"/>
          <w:szCs w:val="20"/>
          <w:lang w:eastAsia="en-US"/>
        </w:rPr>
        <w:t>ном 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р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дке 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="0039553D" w:rsidRPr="009F5677">
        <w:rPr>
          <w:b/>
          <w:bCs/>
          <w:i/>
          <w:spacing w:val="-3"/>
          <w:sz w:val="20"/>
          <w:szCs w:val="20"/>
          <w:lang w:eastAsia="en-US"/>
        </w:rPr>
        <w:t xml:space="preserve">рублях </w:t>
      </w:r>
      <w:r w:rsidRPr="009F5677">
        <w:rPr>
          <w:b/>
          <w:bCs/>
          <w:i/>
          <w:sz w:val="20"/>
          <w:szCs w:val="20"/>
          <w:lang w:eastAsia="en-US"/>
        </w:rPr>
        <w:t>Ро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сий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 xml:space="preserve">ой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Ф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рац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="00F71093" w:rsidRPr="009F5677">
        <w:rPr>
          <w:b/>
          <w:bCs/>
          <w:i/>
          <w:sz w:val="20"/>
          <w:szCs w:val="20"/>
          <w:lang w:eastAsia="en-US"/>
        </w:rPr>
        <w:t>.</w:t>
      </w:r>
    </w:p>
    <w:p w14:paraId="7469258B" w14:textId="77777777" w:rsidR="00DE5C1C" w:rsidRPr="009F5677" w:rsidRDefault="00DE5C1C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0"/>
          <w:szCs w:val="20"/>
          <w:lang w:eastAsia="en-US"/>
        </w:rPr>
      </w:pPr>
    </w:p>
    <w:p w14:paraId="00D240C2" w14:textId="77777777" w:rsidR="00DE5C1C" w:rsidRPr="009F5677" w:rsidRDefault="00DE5C1C" w:rsidP="00DE5C1C">
      <w:pPr>
        <w:widowControl w:val="0"/>
        <w:spacing w:line="252" w:lineRule="exact"/>
        <w:ind w:left="567"/>
        <w:rPr>
          <w:sz w:val="20"/>
          <w:szCs w:val="20"/>
          <w:lang w:eastAsia="en-US"/>
        </w:rPr>
      </w:pPr>
      <w:r w:rsidRPr="009F5677">
        <w:rPr>
          <w:sz w:val="20"/>
          <w:szCs w:val="20"/>
          <w:lang w:eastAsia="en-US"/>
        </w:rPr>
        <w:t>Рек</w:t>
      </w:r>
      <w:r w:rsidRPr="009F5677">
        <w:rPr>
          <w:spacing w:val="-2"/>
          <w:sz w:val="20"/>
          <w:szCs w:val="20"/>
          <w:lang w:eastAsia="en-US"/>
        </w:rPr>
        <w:t>в</w:t>
      </w:r>
      <w:r w:rsidRPr="009F5677">
        <w:rPr>
          <w:sz w:val="20"/>
          <w:szCs w:val="20"/>
          <w:lang w:eastAsia="en-US"/>
        </w:rPr>
        <w:t>и</w:t>
      </w:r>
      <w:r w:rsidRPr="009F5677">
        <w:rPr>
          <w:spacing w:val="-2"/>
          <w:sz w:val="20"/>
          <w:szCs w:val="20"/>
          <w:lang w:eastAsia="en-US"/>
        </w:rPr>
        <w:t>з</w:t>
      </w:r>
      <w:r w:rsidRPr="009F5677">
        <w:rPr>
          <w:sz w:val="20"/>
          <w:szCs w:val="20"/>
          <w:lang w:eastAsia="en-US"/>
        </w:rPr>
        <w:t>и</w:t>
      </w:r>
      <w:r w:rsidRPr="009F5677">
        <w:rPr>
          <w:spacing w:val="-2"/>
          <w:sz w:val="20"/>
          <w:szCs w:val="20"/>
          <w:lang w:eastAsia="en-US"/>
        </w:rPr>
        <w:t>т</w:t>
      </w:r>
      <w:r w:rsidRPr="009F5677">
        <w:rPr>
          <w:sz w:val="20"/>
          <w:szCs w:val="20"/>
          <w:lang w:eastAsia="en-US"/>
        </w:rPr>
        <w:t>ы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счета,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на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pacing w:val="-2"/>
          <w:sz w:val="20"/>
          <w:szCs w:val="20"/>
          <w:lang w:eastAsia="en-US"/>
        </w:rPr>
        <w:t>к</w:t>
      </w:r>
      <w:r w:rsidRPr="009F5677">
        <w:rPr>
          <w:sz w:val="20"/>
          <w:szCs w:val="20"/>
          <w:lang w:eastAsia="en-US"/>
        </w:rPr>
        <w:t>от</w:t>
      </w:r>
      <w:r w:rsidRPr="009F5677">
        <w:rPr>
          <w:spacing w:val="-3"/>
          <w:sz w:val="20"/>
          <w:szCs w:val="20"/>
          <w:lang w:eastAsia="en-US"/>
        </w:rPr>
        <w:t>о</w:t>
      </w:r>
      <w:r w:rsidRPr="009F5677">
        <w:rPr>
          <w:sz w:val="20"/>
          <w:szCs w:val="20"/>
          <w:lang w:eastAsia="en-US"/>
        </w:rPr>
        <w:t>рый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до</w:t>
      </w:r>
      <w:r w:rsidRPr="009F5677">
        <w:rPr>
          <w:spacing w:val="-2"/>
          <w:sz w:val="20"/>
          <w:szCs w:val="20"/>
          <w:lang w:eastAsia="en-US"/>
        </w:rPr>
        <w:t>л</w:t>
      </w:r>
      <w:r w:rsidRPr="009F5677">
        <w:rPr>
          <w:sz w:val="20"/>
          <w:szCs w:val="20"/>
          <w:lang w:eastAsia="en-US"/>
        </w:rPr>
        <w:t>жны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пе</w:t>
      </w:r>
      <w:r w:rsidRPr="009F5677">
        <w:rPr>
          <w:spacing w:val="-3"/>
          <w:sz w:val="20"/>
          <w:szCs w:val="20"/>
          <w:lang w:eastAsia="en-US"/>
        </w:rPr>
        <w:t>р</w:t>
      </w:r>
      <w:r w:rsidRPr="009F5677">
        <w:rPr>
          <w:sz w:val="20"/>
          <w:szCs w:val="20"/>
          <w:lang w:eastAsia="en-US"/>
        </w:rPr>
        <w:t>еч</w:t>
      </w:r>
      <w:r w:rsidRPr="009F5677">
        <w:rPr>
          <w:spacing w:val="1"/>
          <w:sz w:val="20"/>
          <w:szCs w:val="20"/>
          <w:lang w:eastAsia="en-US"/>
        </w:rPr>
        <w:t>и</w:t>
      </w:r>
      <w:r w:rsidRPr="009F5677">
        <w:rPr>
          <w:sz w:val="20"/>
          <w:szCs w:val="20"/>
          <w:lang w:eastAsia="en-US"/>
        </w:rPr>
        <w:t>сля</w:t>
      </w:r>
      <w:r w:rsidRPr="009F5677">
        <w:rPr>
          <w:spacing w:val="-1"/>
          <w:sz w:val="20"/>
          <w:szCs w:val="20"/>
          <w:lang w:eastAsia="en-US"/>
        </w:rPr>
        <w:t>т</w:t>
      </w:r>
      <w:r w:rsidRPr="009F5677">
        <w:rPr>
          <w:spacing w:val="-3"/>
          <w:sz w:val="20"/>
          <w:szCs w:val="20"/>
          <w:lang w:eastAsia="en-US"/>
        </w:rPr>
        <w:t>ь</w:t>
      </w:r>
      <w:r w:rsidRPr="009F5677">
        <w:rPr>
          <w:sz w:val="20"/>
          <w:szCs w:val="20"/>
          <w:lang w:eastAsia="en-US"/>
        </w:rPr>
        <w:t>ся</w:t>
      </w:r>
      <w:r w:rsidRPr="009F5677">
        <w:rPr>
          <w:spacing w:val="30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ден</w:t>
      </w:r>
      <w:r w:rsidRPr="009F5677">
        <w:rPr>
          <w:spacing w:val="-3"/>
          <w:sz w:val="20"/>
          <w:szCs w:val="20"/>
          <w:lang w:eastAsia="en-US"/>
        </w:rPr>
        <w:t>е</w:t>
      </w:r>
      <w:r w:rsidRPr="009F5677">
        <w:rPr>
          <w:sz w:val="20"/>
          <w:szCs w:val="20"/>
          <w:lang w:eastAsia="en-US"/>
        </w:rPr>
        <w:t>жные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с</w:t>
      </w:r>
      <w:r w:rsidRPr="009F5677">
        <w:rPr>
          <w:spacing w:val="-2"/>
          <w:sz w:val="20"/>
          <w:szCs w:val="20"/>
          <w:lang w:eastAsia="en-US"/>
        </w:rPr>
        <w:t>р</w:t>
      </w:r>
      <w:r w:rsidRPr="009F5677">
        <w:rPr>
          <w:sz w:val="20"/>
          <w:szCs w:val="20"/>
          <w:lang w:eastAsia="en-US"/>
        </w:rPr>
        <w:t>едст</w:t>
      </w:r>
      <w:r w:rsidRPr="009F5677">
        <w:rPr>
          <w:spacing w:val="-2"/>
          <w:sz w:val="20"/>
          <w:szCs w:val="20"/>
          <w:lang w:eastAsia="en-US"/>
        </w:rPr>
        <w:t>в</w:t>
      </w:r>
      <w:r w:rsidRPr="009F5677">
        <w:rPr>
          <w:sz w:val="20"/>
          <w:szCs w:val="20"/>
          <w:lang w:eastAsia="en-US"/>
        </w:rPr>
        <w:t>а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в</w:t>
      </w:r>
      <w:r w:rsidRPr="009F5677">
        <w:rPr>
          <w:spacing w:val="27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оплату</w:t>
      </w:r>
      <w:r w:rsidRPr="009F5677">
        <w:rPr>
          <w:spacing w:val="28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це</w:t>
      </w:r>
      <w:r w:rsidRPr="009F5677">
        <w:rPr>
          <w:spacing w:val="-1"/>
          <w:sz w:val="20"/>
          <w:szCs w:val="20"/>
          <w:lang w:eastAsia="en-US"/>
        </w:rPr>
        <w:t>н</w:t>
      </w:r>
      <w:r w:rsidRPr="009F5677">
        <w:rPr>
          <w:sz w:val="20"/>
          <w:szCs w:val="20"/>
          <w:lang w:eastAsia="en-US"/>
        </w:rPr>
        <w:t>ных</w:t>
      </w:r>
      <w:r w:rsidRPr="009F5677">
        <w:rPr>
          <w:spacing w:val="3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б</w:t>
      </w:r>
      <w:r w:rsidRPr="009F5677">
        <w:rPr>
          <w:spacing w:val="-2"/>
          <w:sz w:val="20"/>
          <w:szCs w:val="20"/>
          <w:lang w:eastAsia="en-US"/>
        </w:rPr>
        <w:t>у</w:t>
      </w:r>
      <w:r w:rsidRPr="009F5677">
        <w:rPr>
          <w:sz w:val="20"/>
          <w:szCs w:val="20"/>
          <w:lang w:eastAsia="en-US"/>
        </w:rPr>
        <w:t>маг</w:t>
      </w:r>
    </w:p>
    <w:p w14:paraId="1D0AFE50" w14:textId="77777777" w:rsidR="00DE5C1C" w:rsidRPr="009F5677" w:rsidRDefault="00DE5C1C" w:rsidP="00DE5C1C">
      <w:pPr>
        <w:widowControl w:val="0"/>
        <w:spacing w:line="252" w:lineRule="exact"/>
        <w:rPr>
          <w:sz w:val="20"/>
          <w:szCs w:val="20"/>
          <w:lang w:eastAsia="en-US"/>
        </w:rPr>
      </w:pPr>
      <w:r w:rsidRPr="009F5677">
        <w:rPr>
          <w:spacing w:val="-2"/>
          <w:sz w:val="20"/>
          <w:szCs w:val="20"/>
          <w:lang w:eastAsia="en-US"/>
        </w:rPr>
        <w:t>в</w:t>
      </w:r>
      <w:r w:rsidRPr="009F5677">
        <w:rPr>
          <w:sz w:val="20"/>
          <w:szCs w:val="20"/>
          <w:lang w:eastAsia="en-US"/>
        </w:rPr>
        <w:t>ып</w:t>
      </w:r>
      <w:r w:rsidRPr="009F5677">
        <w:rPr>
          <w:spacing w:val="-3"/>
          <w:sz w:val="20"/>
          <w:szCs w:val="20"/>
          <w:lang w:eastAsia="en-US"/>
        </w:rPr>
        <w:t>у</w:t>
      </w:r>
      <w:r w:rsidRPr="009F5677">
        <w:rPr>
          <w:sz w:val="20"/>
          <w:szCs w:val="20"/>
          <w:lang w:eastAsia="en-US"/>
        </w:rPr>
        <w:t>ска:</w:t>
      </w:r>
    </w:p>
    <w:p w14:paraId="49CB0081" w14:textId="77777777" w:rsidR="000E60F5" w:rsidRPr="009F5677" w:rsidRDefault="000E60F5" w:rsidP="000E60F5">
      <w:pPr>
        <w:adjustRightInd w:val="0"/>
        <w:ind w:firstLine="567"/>
        <w:jc w:val="both"/>
        <w:rPr>
          <w:b/>
          <w:sz w:val="20"/>
          <w:szCs w:val="20"/>
        </w:rPr>
      </w:pPr>
      <w:r w:rsidRPr="009F5677">
        <w:rPr>
          <w:sz w:val="20"/>
          <w:szCs w:val="20"/>
        </w:rPr>
        <w:t xml:space="preserve">Полное фирменное наименование: </w:t>
      </w:r>
      <w:r w:rsidRPr="009F5677">
        <w:rPr>
          <w:b/>
          <w:bCs/>
          <w:i/>
          <w:iCs/>
          <w:sz w:val="20"/>
          <w:szCs w:val="20"/>
          <w:lang w:eastAsia="ja-JP"/>
        </w:rPr>
        <w:t>«Газпромбанк» (Акционерное общество)</w:t>
      </w:r>
    </w:p>
    <w:p w14:paraId="0BDF381C" w14:textId="77777777" w:rsidR="000E60F5" w:rsidRPr="009F5677" w:rsidRDefault="000E60F5" w:rsidP="000E60F5">
      <w:pPr>
        <w:adjustRightInd w:val="0"/>
        <w:ind w:firstLine="567"/>
        <w:jc w:val="both"/>
        <w:rPr>
          <w:i/>
          <w:sz w:val="20"/>
          <w:szCs w:val="20"/>
        </w:rPr>
      </w:pPr>
      <w:r w:rsidRPr="009F5677">
        <w:rPr>
          <w:sz w:val="20"/>
          <w:szCs w:val="20"/>
        </w:rPr>
        <w:t xml:space="preserve">Сокращенное фирменное наименование: </w:t>
      </w:r>
      <w:r w:rsidRPr="009F5677">
        <w:rPr>
          <w:b/>
          <w:bCs/>
          <w:i/>
          <w:iCs/>
          <w:sz w:val="20"/>
          <w:szCs w:val="20"/>
          <w:lang w:eastAsia="ja-JP"/>
        </w:rPr>
        <w:t>Банк ГПБ (АО)</w:t>
      </w:r>
    </w:p>
    <w:p w14:paraId="0D7840DF" w14:textId="77777777" w:rsidR="000E60F5" w:rsidRPr="009F5677" w:rsidRDefault="000E60F5" w:rsidP="000E60F5">
      <w:pPr>
        <w:widowControl w:val="0"/>
        <w:spacing w:line="252" w:lineRule="exact"/>
        <w:ind w:left="567"/>
        <w:rPr>
          <w:sz w:val="20"/>
          <w:szCs w:val="20"/>
          <w:lang w:eastAsia="en-US"/>
        </w:rPr>
      </w:pPr>
      <w:r w:rsidRPr="009F5677">
        <w:rPr>
          <w:spacing w:val="-2"/>
          <w:sz w:val="20"/>
          <w:szCs w:val="20"/>
          <w:lang w:eastAsia="en-US"/>
        </w:rPr>
        <w:t>Н</w:t>
      </w:r>
      <w:r w:rsidRPr="009F5677">
        <w:rPr>
          <w:sz w:val="20"/>
          <w:szCs w:val="20"/>
          <w:lang w:eastAsia="en-US"/>
        </w:rPr>
        <w:t>омер счет</w:t>
      </w:r>
      <w:r w:rsidRPr="009F5677">
        <w:rPr>
          <w:spacing w:val="-3"/>
          <w:sz w:val="20"/>
          <w:szCs w:val="20"/>
          <w:lang w:eastAsia="en-US"/>
        </w:rPr>
        <w:t>а</w:t>
      </w:r>
      <w:r w:rsidRPr="009F5677">
        <w:rPr>
          <w:sz w:val="20"/>
          <w:szCs w:val="20"/>
          <w:lang w:eastAsia="en-US"/>
        </w:rPr>
        <w:t>:</w:t>
      </w:r>
      <w:r w:rsidRPr="009F5677">
        <w:rPr>
          <w:spacing w:val="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30411810600000000123</w:t>
      </w:r>
    </w:p>
    <w:p w14:paraId="595D756A" w14:textId="77777777" w:rsidR="000E60F5" w:rsidRPr="009F5677" w:rsidRDefault="000E60F5" w:rsidP="000E60F5">
      <w:pPr>
        <w:widowControl w:val="0"/>
        <w:spacing w:before="1"/>
        <w:ind w:left="567"/>
        <w:rPr>
          <w:b/>
          <w:bCs/>
          <w:i/>
          <w:iCs/>
          <w:sz w:val="20"/>
          <w:szCs w:val="20"/>
        </w:rPr>
      </w:pPr>
      <w:r w:rsidRPr="009F5677">
        <w:rPr>
          <w:spacing w:val="-1"/>
          <w:sz w:val="20"/>
          <w:szCs w:val="20"/>
          <w:lang w:eastAsia="en-US"/>
        </w:rPr>
        <w:t>К</w:t>
      </w:r>
      <w:r w:rsidRPr="009F5677">
        <w:rPr>
          <w:spacing w:val="-2"/>
          <w:sz w:val="20"/>
          <w:szCs w:val="20"/>
          <w:lang w:eastAsia="en-US"/>
        </w:rPr>
        <w:t>П</w:t>
      </w:r>
      <w:r w:rsidRPr="009F5677">
        <w:rPr>
          <w:sz w:val="20"/>
          <w:szCs w:val="20"/>
          <w:lang w:eastAsia="en-US"/>
        </w:rPr>
        <w:t>П</w:t>
      </w:r>
      <w:r w:rsidRPr="009F5677">
        <w:rPr>
          <w:spacing w:val="-1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пол</w:t>
      </w:r>
      <w:r w:rsidRPr="009F5677">
        <w:rPr>
          <w:spacing w:val="-3"/>
          <w:sz w:val="20"/>
          <w:szCs w:val="20"/>
          <w:lang w:eastAsia="en-US"/>
        </w:rPr>
        <w:t>у</w:t>
      </w:r>
      <w:r w:rsidRPr="009F5677">
        <w:rPr>
          <w:spacing w:val="-1"/>
          <w:sz w:val="20"/>
          <w:szCs w:val="20"/>
          <w:lang w:eastAsia="en-US"/>
        </w:rPr>
        <w:t>ч</w:t>
      </w:r>
      <w:r w:rsidRPr="009F5677">
        <w:rPr>
          <w:sz w:val="20"/>
          <w:szCs w:val="20"/>
          <w:lang w:eastAsia="en-US"/>
        </w:rPr>
        <w:t>ателя средст</w:t>
      </w:r>
      <w:r w:rsidRPr="009F5677">
        <w:rPr>
          <w:spacing w:val="-2"/>
          <w:sz w:val="20"/>
          <w:szCs w:val="20"/>
          <w:lang w:eastAsia="en-US"/>
        </w:rPr>
        <w:t>в</w:t>
      </w:r>
      <w:r w:rsidRPr="009F5677">
        <w:rPr>
          <w:sz w:val="20"/>
          <w:szCs w:val="20"/>
          <w:lang w:eastAsia="en-US"/>
        </w:rPr>
        <w:t>,</w:t>
      </w:r>
      <w:r w:rsidRPr="009F5677">
        <w:rPr>
          <w:spacing w:val="-3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пост</w:t>
      </w:r>
      <w:r w:rsidRPr="009F5677">
        <w:rPr>
          <w:spacing w:val="-4"/>
          <w:sz w:val="20"/>
          <w:szCs w:val="20"/>
          <w:lang w:eastAsia="en-US"/>
        </w:rPr>
        <w:t>у</w:t>
      </w:r>
      <w:r w:rsidRPr="009F5677">
        <w:rPr>
          <w:sz w:val="20"/>
          <w:szCs w:val="20"/>
          <w:lang w:eastAsia="en-US"/>
        </w:rPr>
        <w:t>пающих в</w:t>
      </w:r>
      <w:r w:rsidRPr="009F5677">
        <w:rPr>
          <w:spacing w:val="-2"/>
          <w:sz w:val="20"/>
          <w:szCs w:val="20"/>
          <w:lang w:eastAsia="en-US"/>
        </w:rPr>
        <w:t xml:space="preserve"> </w:t>
      </w:r>
      <w:r w:rsidRPr="009F5677">
        <w:rPr>
          <w:sz w:val="20"/>
          <w:szCs w:val="20"/>
          <w:lang w:eastAsia="en-US"/>
        </w:rPr>
        <w:t>оплату</w:t>
      </w:r>
      <w:r w:rsidRPr="009F5677">
        <w:rPr>
          <w:spacing w:val="-3"/>
          <w:sz w:val="20"/>
          <w:szCs w:val="20"/>
          <w:lang w:eastAsia="en-US"/>
        </w:rPr>
        <w:t xml:space="preserve"> ц</w:t>
      </w:r>
      <w:r w:rsidRPr="009F5677">
        <w:rPr>
          <w:sz w:val="20"/>
          <w:szCs w:val="20"/>
          <w:lang w:eastAsia="en-US"/>
        </w:rPr>
        <w:t>ен</w:t>
      </w:r>
      <w:r w:rsidRPr="009F5677">
        <w:rPr>
          <w:spacing w:val="-1"/>
          <w:sz w:val="20"/>
          <w:szCs w:val="20"/>
          <w:lang w:eastAsia="en-US"/>
        </w:rPr>
        <w:t>н</w:t>
      </w:r>
      <w:r w:rsidRPr="009F5677">
        <w:rPr>
          <w:sz w:val="20"/>
          <w:szCs w:val="20"/>
          <w:lang w:eastAsia="en-US"/>
        </w:rPr>
        <w:t>ых б</w:t>
      </w:r>
      <w:r w:rsidRPr="009F5677">
        <w:rPr>
          <w:spacing w:val="-3"/>
          <w:sz w:val="20"/>
          <w:szCs w:val="20"/>
          <w:lang w:eastAsia="en-US"/>
        </w:rPr>
        <w:t>у</w:t>
      </w:r>
      <w:r w:rsidRPr="009F5677">
        <w:rPr>
          <w:sz w:val="20"/>
          <w:szCs w:val="20"/>
          <w:lang w:eastAsia="en-US"/>
        </w:rPr>
        <w:t>ма</w:t>
      </w:r>
      <w:r w:rsidRPr="009F5677">
        <w:rPr>
          <w:spacing w:val="-1"/>
          <w:sz w:val="20"/>
          <w:szCs w:val="20"/>
          <w:lang w:eastAsia="en-US"/>
        </w:rPr>
        <w:t>г</w:t>
      </w:r>
      <w:r w:rsidRPr="009F5677">
        <w:rPr>
          <w:sz w:val="20"/>
          <w:szCs w:val="20"/>
          <w:lang w:eastAsia="en-US"/>
        </w:rPr>
        <w:t>:</w:t>
      </w:r>
      <w:r w:rsidRPr="009F5677">
        <w:rPr>
          <w:spacing w:val="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997950001</w:t>
      </w:r>
    </w:p>
    <w:p w14:paraId="716E4B81" w14:textId="77777777" w:rsidR="000E60F5" w:rsidRPr="009F5677" w:rsidRDefault="000E60F5" w:rsidP="000E60F5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pacing w:val="-1"/>
          <w:sz w:val="20"/>
          <w:szCs w:val="20"/>
          <w:lang w:eastAsia="en-US"/>
        </w:rPr>
        <w:t>ИНН получателя средств, поступающих в оплату ценных бумаг:</w:t>
      </w:r>
      <w:r w:rsidRPr="009F5677">
        <w:rPr>
          <w:sz w:val="20"/>
          <w:szCs w:val="20"/>
          <w:lang w:eastAsia="en-US"/>
        </w:rPr>
        <w:t xml:space="preserve"> </w:t>
      </w:r>
      <w:r w:rsidRPr="009F5677">
        <w:rPr>
          <w:b/>
          <w:i/>
          <w:sz w:val="20"/>
          <w:szCs w:val="20"/>
        </w:rPr>
        <w:t>7744001497</w:t>
      </w:r>
    </w:p>
    <w:p w14:paraId="2F539890" w14:textId="77777777" w:rsidR="000E60F5" w:rsidRPr="009F5677" w:rsidRDefault="000E60F5" w:rsidP="000E60F5">
      <w:pPr>
        <w:ind w:firstLine="567"/>
        <w:jc w:val="both"/>
        <w:rPr>
          <w:b/>
          <w:i/>
          <w:sz w:val="20"/>
          <w:szCs w:val="20"/>
        </w:rPr>
      </w:pPr>
    </w:p>
    <w:p w14:paraId="35109A2A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Кредитная организация: </w:t>
      </w:r>
    </w:p>
    <w:p w14:paraId="58F70C88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Полное фирменное наименование на русском языке: </w:t>
      </w:r>
      <w:r w:rsidRPr="009F5677">
        <w:rPr>
          <w:b/>
          <w:bCs/>
          <w:i/>
          <w:iCs/>
          <w:sz w:val="20"/>
          <w:szCs w:val="20"/>
        </w:rPr>
        <w:t>Небанковская кредитная организация акционерное общество «Национальный расчетный депозитарий».</w:t>
      </w:r>
    </w:p>
    <w:p w14:paraId="18A89DFE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Сокращенное фирменное наименование на русском языке: </w:t>
      </w:r>
      <w:r w:rsidRPr="009F5677">
        <w:rPr>
          <w:b/>
          <w:bCs/>
          <w:i/>
          <w:iCs/>
          <w:sz w:val="20"/>
          <w:szCs w:val="20"/>
        </w:rPr>
        <w:t>НКО АО НРД.</w:t>
      </w:r>
    </w:p>
    <w:p w14:paraId="17C1D1EC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Место нахождения: </w:t>
      </w:r>
      <w:r w:rsidRPr="009F5677">
        <w:rPr>
          <w:b/>
          <w:bCs/>
          <w:i/>
          <w:iCs/>
          <w:sz w:val="20"/>
          <w:szCs w:val="20"/>
        </w:rPr>
        <w:t>город Москва, улица Спартаковская, дом 12</w:t>
      </w:r>
    </w:p>
    <w:p w14:paraId="019F0A81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Почтовый адрес: </w:t>
      </w:r>
      <w:r w:rsidRPr="009F5677">
        <w:rPr>
          <w:b/>
          <w:bCs/>
          <w:i/>
          <w:iCs/>
          <w:sz w:val="20"/>
          <w:szCs w:val="20"/>
        </w:rPr>
        <w:t>105066, г. Москва, ул. Спартаковская, дом 12</w:t>
      </w:r>
    </w:p>
    <w:p w14:paraId="4D629A14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b/>
          <w:bCs/>
          <w:i/>
          <w:iCs/>
          <w:sz w:val="20"/>
          <w:szCs w:val="20"/>
        </w:rPr>
      </w:pPr>
      <w:r w:rsidRPr="009F5677">
        <w:rPr>
          <w:bCs/>
          <w:iCs/>
          <w:sz w:val="20"/>
          <w:szCs w:val="20"/>
        </w:rPr>
        <w:t>ИНН</w:t>
      </w:r>
      <w:r w:rsidRPr="009F5677">
        <w:rPr>
          <w:b/>
          <w:bCs/>
          <w:iCs/>
          <w:sz w:val="20"/>
          <w:szCs w:val="20"/>
        </w:rPr>
        <w:t>:</w:t>
      </w:r>
      <w:r w:rsidRPr="009F5677">
        <w:rPr>
          <w:b/>
          <w:bCs/>
          <w:i/>
          <w:iCs/>
          <w:sz w:val="20"/>
          <w:szCs w:val="20"/>
        </w:rPr>
        <w:t xml:space="preserve"> 7702165310</w:t>
      </w:r>
    </w:p>
    <w:p w14:paraId="5ABDD957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БИК: </w:t>
      </w:r>
      <w:r w:rsidRPr="009F5677">
        <w:rPr>
          <w:b/>
          <w:bCs/>
          <w:i/>
          <w:iCs/>
          <w:sz w:val="20"/>
          <w:szCs w:val="20"/>
        </w:rPr>
        <w:t>044525505</w:t>
      </w:r>
    </w:p>
    <w:p w14:paraId="4047CF5F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КПП: </w:t>
      </w:r>
      <w:r w:rsidRPr="009F5677">
        <w:rPr>
          <w:b/>
          <w:bCs/>
          <w:i/>
          <w:iCs/>
          <w:sz w:val="20"/>
          <w:szCs w:val="20"/>
        </w:rPr>
        <w:t>770101001</w:t>
      </w:r>
    </w:p>
    <w:p w14:paraId="1DEB5784" w14:textId="77777777" w:rsidR="000E60F5" w:rsidRPr="009F5677" w:rsidRDefault="000E60F5" w:rsidP="000E60F5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sz w:val="20"/>
          <w:szCs w:val="20"/>
        </w:rPr>
      </w:pPr>
      <w:r w:rsidRPr="009F5677">
        <w:rPr>
          <w:sz w:val="20"/>
          <w:szCs w:val="20"/>
        </w:rPr>
        <w:t xml:space="preserve">К/с: </w:t>
      </w:r>
      <w:r w:rsidRPr="009F5677">
        <w:rPr>
          <w:b/>
          <w:bCs/>
          <w:i/>
          <w:iCs/>
          <w:sz w:val="20"/>
          <w:szCs w:val="20"/>
        </w:rPr>
        <w:t>№ 30105810345250000505 в ГУ Банка России по ЦФО</w:t>
      </w:r>
    </w:p>
    <w:p w14:paraId="68891AEC" w14:textId="77777777" w:rsidR="00DE5C1C" w:rsidRPr="009F5677" w:rsidRDefault="00DE5C1C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0"/>
          <w:szCs w:val="20"/>
          <w:lang w:eastAsia="en-US"/>
        </w:rPr>
      </w:pPr>
    </w:p>
    <w:p w14:paraId="6EDAC3DF" w14:textId="77777777" w:rsidR="00F71093" w:rsidRPr="009F5677" w:rsidRDefault="00D17FFC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33"/>
          <w:sz w:val="20"/>
          <w:szCs w:val="20"/>
          <w:lang w:eastAsia="en-US"/>
        </w:rPr>
      </w:pPr>
      <w:r w:rsidRPr="009F5677">
        <w:rPr>
          <w:b/>
          <w:bCs/>
          <w:i/>
          <w:spacing w:val="-1"/>
          <w:sz w:val="20"/>
          <w:szCs w:val="20"/>
          <w:lang w:eastAsia="en-US"/>
        </w:rPr>
        <w:t>Иные сведения</w:t>
      </w:r>
      <w:r w:rsidR="00F71093" w:rsidRPr="009F5677">
        <w:rPr>
          <w:b/>
          <w:bCs/>
          <w:i/>
          <w:sz w:val="20"/>
          <w:szCs w:val="20"/>
          <w:lang w:eastAsia="en-US"/>
        </w:rPr>
        <w:t>,</w:t>
      </w:r>
      <w:r w:rsidR="00F71093" w:rsidRPr="009F5677">
        <w:rPr>
          <w:b/>
          <w:bCs/>
          <w:i/>
          <w:spacing w:val="31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="00F71093" w:rsidRPr="009F5677">
        <w:rPr>
          <w:b/>
          <w:bCs/>
          <w:i/>
          <w:sz w:val="20"/>
          <w:szCs w:val="20"/>
          <w:lang w:eastAsia="en-US"/>
        </w:rPr>
        <w:t>дл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z w:val="20"/>
          <w:szCs w:val="20"/>
          <w:lang w:eastAsia="en-US"/>
        </w:rPr>
        <w:t>ж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="00F71093" w:rsidRPr="009F5677">
        <w:rPr>
          <w:b/>
          <w:bCs/>
          <w:i/>
          <w:sz w:val="20"/>
          <w:szCs w:val="20"/>
          <w:lang w:eastAsia="en-US"/>
        </w:rPr>
        <w:t>щие</w:t>
      </w:r>
      <w:r w:rsidR="00F71093" w:rsidRPr="009F5677">
        <w:rPr>
          <w:b/>
          <w:bCs/>
          <w:i/>
          <w:spacing w:val="28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у</w:t>
      </w:r>
      <w:r w:rsidR="00F71093"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="00F71093" w:rsidRPr="009F5677">
        <w:rPr>
          <w:b/>
          <w:bCs/>
          <w:i/>
          <w:sz w:val="20"/>
          <w:szCs w:val="20"/>
          <w:lang w:eastAsia="en-US"/>
        </w:rPr>
        <w:t>занию</w:t>
      </w:r>
      <w:r w:rsidR="00F71093" w:rsidRPr="009F5677">
        <w:rPr>
          <w:b/>
          <w:bCs/>
          <w:i/>
          <w:spacing w:val="30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pacing w:val="28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на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с</w:t>
      </w:r>
      <w:r w:rsidR="00F71093" w:rsidRPr="009F5677">
        <w:rPr>
          <w:b/>
          <w:bCs/>
          <w:i/>
          <w:sz w:val="20"/>
          <w:szCs w:val="20"/>
          <w:lang w:eastAsia="en-US"/>
        </w:rPr>
        <w:t>то</w:t>
      </w:r>
      <w:r w:rsidR="00F71093" w:rsidRPr="009F5677">
        <w:rPr>
          <w:b/>
          <w:bCs/>
          <w:i/>
          <w:spacing w:val="-1"/>
          <w:sz w:val="20"/>
          <w:szCs w:val="20"/>
          <w:lang w:eastAsia="en-US"/>
        </w:rPr>
        <w:t>я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ще</w:t>
      </w:r>
      <w:r w:rsidR="00F71093" w:rsidRPr="009F5677">
        <w:rPr>
          <w:b/>
          <w:bCs/>
          <w:i/>
          <w:sz w:val="20"/>
          <w:szCs w:val="20"/>
          <w:lang w:eastAsia="en-US"/>
        </w:rPr>
        <w:t>м</w:t>
      </w:r>
      <w:r w:rsidR="00F71093" w:rsidRPr="009F5677">
        <w:rPr>
          <w:b/>
          <w:bCs/>
          <w:i/>
          <w:spacing w:val="31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пун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="00F71093" w:rsidRPr="009F5677">
        <w:rPr>
          <w:b/>
          <w:bCs/>
          <w:i/>
          <w:sz w:val="20"/>
          <w:szCs w:val="20"/>
          <w:lang w:eastAsia="en-US"/>
        </w:rPr>
        <w:t>т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z w:val="20"/>
          <w:szCs w:val="20"/>
          <w:lang w:eastAsia="en-US"/>
        </w:rPr>
        <w:t>,</w:t>
      </w:r>
      <w:r w:rsidR="00F71093" w:rsidRPr="009F5677">
        <w:rPr>
          <w:b/>
          <w:bCs/>
          <w:i/>
          <w:spacing w:val="31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</w:t>
      </w:r>
      <w:r w:rsidR="00F71093" w:rsidRPr="009F5677">
        <w:rPr>
          <w:b/>
          <w:bCs/>
          <w:i/>
          <w:spacing w:val="3"/>
          <w:sz w:val="20"/>
          <w:szCs w:val="20"/>
          <w:lang w:eastAsia="en-US"/>
        </w:rPr>
        <w:t>р</w:t>
      </w:r>
      <w:r w:rsidR="00F71093" w:rsidRPr="009F5677">
        <w:rPr>
          <w:b/>
          <w:bCs/>
          <w:i/>
          <w:sz w:val="20"/>
          <w:szCs w:val="20"/>
          <w:lang w:eastAsia="en-US"/>
        </w:rPr>
        <w:t>и</w:t>
      </w:r>
      <w:r w:rsidR="00F71093" w:rsidRPr="009F5677">
        <w:rPr>
          <w:b/>
          <w:bCs/>
          <w:i/>
          <w:spacing w:val="-1"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z w:val="20"/>
          <w:szCs w:val="20"/>
          <w:lang w:eastAsia="en-US"/>
        </w:rPr>
        <w:t>де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="00F71093" w:rsidRPr="009F5677">
        <w:rPr>
          <w:b/>
          <w:bCs/>
          <w:i/>
          <w:sz w:val="20"/>
          <w:szCs w:val="20"/>
          <w:lang w:eastAsia="en-US"/>
        </w:rPr>
        <w:t>ы</w:t>
      </w:r>
      <w:r w:rsidR="00F71093" w:rsidRPr="009F5677">
        <w:rPr>
          <w:b/>
          <w:bCs/>
          <w:i/>
          <w:spacing w:val="29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pacing w:val="32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п.</w:t>
      </w:r>
      <w:r w:rsidR="00F71093" w:rsidRPr="009F5677">
        <w:rPr>
          <w:b/>
          <w:bCs/>
          <w:i/>
          <w:spacing w:val="31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8.</w:t>
      </w:r>
      <w:r w:rsidR="00295600" w:rsidRPr="009F5677">
        <w:rPr>
          <w:b/>
          <w:bCs/>
          <w:i/>
          <w:sz w:val="20"/>
          <w:szCs w:val="20"/>
          <w:lang w:eastAsia="en-US"/>
        </w:rPr>
        <w:t>5</w:t>
      </w:r>
      <w:r w:rsidR="00F71093" w:rsidRPr="009F5677">
        <w:rPr>
          <w:b/>
          <w:bCs/>
          <w:i/>
          <w:sz w:val="20"/>
          <w:szCs w:val="20"/>
          <w:lang w:eastAsia="en-US"/>
        </w:rPr>
        <w:t>.</w:t>
      </w:r>
      <w:r w:rsidR="00F71093" w:rsidRPr="009F5677">
        <w:rPr>
          <w:b/>
          <w:bCs/>
          <w:i/>
          <w:spacing w:val="28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="00F71093" w:rsidRPr="009F5677">
        <w:rPr>
          <w:b/>
          <w:bCs/>
          <w:i/>
          <w:sz w:val="20"/>
          <w:szCs w:val="20"/>
          <w:lang w:eastAsia="en-US"/>
        </w:rPr>
        <w:t>ограм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="00F71093" w:rsidRPr="009F5677">
        <w:rPr>
          <w:b/>
          <w:bCs/>
          <w:i/>
          <w:sz w:val="20"/>
          <w:szCs w:val="20"/>
          <w:lang w:eastAsia="en-US"/>
        </w:rPr>
        <w:t>ы бирже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z w:val="20"/>
          <w:szCs w:val="20"/>
          <w:lang w:eastAsia="en-US"/>
        </w:rPr>
        <w:t>ых</w:t>
      </w:r>
      <w:r w:rsidR="00F71093" w:rsidRPr="009F5677">
        <w:rPr>
          <w:b/>
          <w:bCs/>
          <w:i/>
          <w:spacing w:val="36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обл</w:t>
      </w:r>
      <w:r w:rsidR="00F71093"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="00F71093" w:rsidRPr="009F5677">
        <w:rPr>
          <w:b/>
          <w:bCs/>
          <w:i/>
          <w:sz w:val="20"/>
          <w:szCs w:val="20"/>
          <w:lang w:eastAsia="en-US"/>
        </w:rPr>
        <w:t>гаци</w:t>
      </w:r>
      <w:r w:rsidR="00F71093"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="00F71093" w:rsidRPr="009F5677">
        <w:rPr>
          <w:b/>
          <w:bCs/>
          <w:i/>
          <w:sz w:val="20"/>
          <w:szCs w:val="20"/>
          <w:lang w:eastAsia="en-US"/>
        </w:rPr>
        <w:t>.</w:t>
      </w:r>
      <w:r w:rsidR="00F71093" w:rsidRPr="009F5677">
        <w:rPr>
          <w:b/>
          <w:bCs/>
          <w:i/>
          <w:spacing w:val="33"/>
          <w:sz w:val="20"/>
          <w:szCs w:val="20"/>
          <w:lang w:eastAsia="en-US"/>
        </w:rPr>
        <w:t xml:space="preserve"> </w:t>
      </w:r>
    </w:p>
    <w:p w14:paraId="599930AE" w14:textId="77777777" w:rsidR="00F71093" w:rsidRPr="009F5677" w:rsidRDefault="00F71093" w:rsidP="00F71093">
      <w:pPr>
        <w:ind w:firstLine="567"/>
        <w:rPr>
          <w:sz w:val="20"/>
          <w:szCs w:val="20"/>
        </w:rPr>
      </w:pPr>
    </w:p>
    <w:p w14:paraId="64ED67FD" w14:textId="77777777" w:rsidR="00F8232D" w:rsidRPr="009F5677" w:rsidRDefault="00F8232D" w:rsidP="00F8232D">
      <w:pPr>
        <w:adjustRightInd w:val="0"/>
        <w:ind w:firstLine="540"/>
        <w:jc w:val="both"/>
        <w:rPr>
          <w:sz w:val="20"/>
          <w:szCs w:val="20"/>
        </w:rPr>
      </w:pPr>
      <w:r w:rsidRPr="009F5677">
        <w:rPr>
          <w:sz w:val="20"/>
          <w:szCs w:val="20"/>
        </w:rPr>
        <w:lastRenderedPageBreak/>
        <w:t>8.6</w:t>
      </w:r>
      <w:r w:rsidR="00F71093" w:rsidRPr="009F5677">
        <w:rPr>
          <w:sz w:val="20"/>
          <w:szCs w:val="20"/>
        </w:rPr>
        <w:t xml:space="preserve">. </w:t>
      </w:r>
      <w:r w:rsidRPr="009F5677">
        <w:rPr>
          <w:sz w:val="20"/>
          <w:szCs w:val="20"/>
        </w:rPr>
        <w:t xml:space="preserve">Сведения о документе, содержащем фактические итоги размещения </w:t>
      </w:r>
      <w:r w:rsidR="007574A1" w:rsidRPr="009F5677">
        <w:rPr>
          <w:sz w:val="20"/>
          <w:szCs w:val="20"/>
        </w:rPr>
        <w:t xml:space="preserve">биржевых </w:t>
      </w:r>
      <w:r w:rsidRPr="009F5677">
        <w:rPr>
          <w:sz w:val="20"/>
          <w:szCs w:val="20"/>
        </w:rPr>
        <w:t xml:space="preserve">облигаций, который представляется после завершения размещения </w:t>
      </w:r>
      <w:r w:rsidR="007574A1" w:rsidRPr="009F5677">
        <w:rPr>
          <w:sz w:val="20"/>
          <w:szCs w:val="20"/>
        </w:rPr>
        <w:t xml:space="preserve">биржевых </w:t>
      </w:r>
      <w:r w:rsidRPr="009F5677">
        <w:rPr>
          <w:sz w:val="20"/>
          <w:szCs w:val="20"/>
        </w:rPr>
        <w:t>облигаций</w:t>
      </w:r>
    </w:p>
    <w:p w14:paraId="02BB3A84" w14:textId="77777777" w:rsidR="00F71093" w:rsidRPr="009F5677" w:rsidRDefault="00F71093" w:rsidP="00F71093">
      <w:pPr>
        <w:shd w:val="clear" w:color="auto" w:fill="FFFFFF"/>
        <w:ind w:firstLine="567"/>
        <w:jc w:val="both"/>
        <w:rPr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Сведения, подлежащие указанию в настоящем пункте,</w:t>
      </w:r>
      <w:r w:rsidRPr="009F5677">
        <w:rPr>
          <w:sz w:val="20"/>
          <w:szCs w:val="20"/>
        </w:rPr>
        <w:t xml:space="preserve"> 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приведены в п. 8.</w:t>
      </w:r>
      <w:r w:rsidR="00A77519" w:rsidRPr="009F5677">
        <w:rPr>
          <w:rFonts w:eastAsia="Times New Roman,BoldItalic"/>
          <w:b/>
          <w:bCs/>
          <w:i/>
          <w:iCs/>
          <w:sz w:val="20"/>
          <w:szCs w:val="20"/>
        </w:rPr>
        <w:t>6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. Программы биржевых облигаций.</w:t>
      </w:r>
    </w:p>
    <w:p w14:paraId="63C0991E" w14:textId="77777777" w:rsidR="00F71093" w:rsidRPr="009F5677" w:rsidRDefault="00F71093" w:rsidP="00F71093">
      <w:pPr>
        <w:adjustRightInd w:val="0"/>
        <w:ind w:firstLine="540"/>
        <w:jc w:val="both"/>
        <w:rPr>
          <w:sz w:val="20"/>
          <w:szCs w:val="20"/>
        </w:rPr>
      </w:pPr>
    </w:p>
    <w:p w14:paraId="6EBEF275" w14:textId="77777777" w:rsidR="00F8232D" w:rsidRPr="009F5677" w:rsidRDefault="00F71093" w:rsidP="00F8232D">
      <w:pPr>
        <w:pStyle w:val="ConsPlusNormal"/>
        <w:ind w:firstLine="540"/>
        <w:jc w:val="both"/>
        <w:rPr>
          <w:rFonts w:eastAsia="MS Mincho"/>
          <w:sz w:val="20"/>
          <w:szCs w:val="20"/>
          <w:lang w:eastAsia="ja-JP"/>
        </w:rPr>
      </w:pPr>
      <w:r w:rsidRPr="009F5677">
        <w:rPr>
          <w:sz w:val="20"/>
          <w:szCs w:val="20"/>
        </w:rPr>
        <w:t xml:space="preserve">9. </w:t>
      </w:r>
      <w:r w:rsidR="00F8232D" w:rsidRPr="009F5677">
        <w:rPr>
          <w:rFonts w:eastAsia="MS Mincho"/>
          <w:sz w:val="20"/>
          <w:szCs w:val="20"/>
          <w:lang w:eastAsia="ja-JP"/>
        </w:rPr>
        <w:t>Порядок и условия погашения и выплаты доходов по биржевым облигациям</w:t>
      </w:r>
    </w:p>
    <w:p w14:paraId="2E686C30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9.1. Форма погашения </w:t>
      </w:r>
      <w:r w:rsidR="00B94EE6" w:rsidRPr="009F5677">
        <w:rPr>
          <w:sz w:val="20"/>
          <w:szCs w:val="20"/>
        </w:rPr>
        <w:t xml:space="preserve">биржевых </w:t>
      </w:r>
      <w:r w:rsidRPr="009F5677">
        <w:rPr>
          <w:sz w:val="20"/>
          <w:szCs w:val="20"/>
        </w:rPr>
        <w:t>облигаций</w:t>
      </w:r>
    </w:p>
    <w:p w14:paraId="770B46AD" w14:textId="77777777" w:rsidR="00F71093" w:rsidRPr="009F5677" w:rsidRDefault="00F71093" w:rsidP="00D17FFC">
      <w:pPr>
        <w:widowControl w:val="0"/>
        <w:spacing w:before="4" w:line="241" w:lineRule="auto"/>
        <w:ind w:firstLine="567"/>
        <w:jc w:val="both"/>
        <w:rPr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Пог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шен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ж</w:t>
      </w:r>
      <w:r w:rsidRPr="009F5677">
        <w:rPr>
          <w:b/>
          <w:bCs/>
          <w:i/>
          <w:sz w:val="20"/>
          <w:szCs w:val="20"/>
          <w:lang w:eastAsia="en-US"/>
        </w:rPr>
        <w:t>евых</w:t>
      </w:r>
      <w:r w:rsidRPr="009F5677">
        <w:rPr>
          <w:b/>
          <w:bCs/>
          <w:i/>
          <w:spacing w:val="1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ий</w:t>
      </w:r>
      <w:r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про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зв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тся</w:t>
      </w:r>
      <w:r w:rsidRPr="009F5677">
        <w:rPr>
          <w:b/>
          <w:bCs/>
          <w:i/>
          <w:spacing w:val="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ден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жн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ми</w:t>
      </w:r>
      <w:r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твами</w:t>
      </w:r>
      <w:r w:rsidRPr="009F5677">
        <w:rPr>
          <w:b/>
          <w:bCs/>
          <w:i/>
          <w:spacing w:val="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="0039553D" w:rsidRPr="009F5677">
        <w:rPr>
          <w:b/>
          <w:bCs/>
          <w:i/>
          <w:spacing w:val="11"/>
          <w:sz w:val="20"/>
          <w:szCs w:val="20"/>
          <w:lang w:eastAsia="en-US"/>
        </w:rPr>
        <w:t>рублях</w:t>
      </w:r>
      <w:r w:rsidRPr="009F5677">
        <w:rPr>
          <w:b/>
          <w:bCs/>
          <w:i/>
          <w:spacing w:val="1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осси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й</w:t>
      </w:r>
      <w:r w:rsidRPr="009F5677">
        <w:rPr>
          <w:b/>
          <w:bCs/>
          <w:i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й Феде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 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знал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ич</w:t>
      </w:r>
      <w:r w:rsidRPr="009F5677">
        <w:rPr>
          <w:b/>
          <w:bCs/>
          <w:i/>
          <w:sz w:val="20"/>
          <w:szCs w:val="20"/>
          <w:lang w:eastAsia="en-US"/>
        </w:rPr>
        <w:t>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м пор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е.</w:t>
      </w:r>
    </w:p>
    <w:p w14:paraId="06A34181" w14:textId="77777777" w:rsidR="00F71093" w:rsidRPr="009F5677" w:rsidRDefault="007574A1" w:rsidP="00F71093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Возможность выбора владельцами Биржевых облигаций формы погашения Биржевых облигаций не предусмотрена.</w:t>
      </w:r>
    </w:p>
    <w:p w14:paraId="40149FA5" w14:textId="77777777" w:rsidR="00D442D1" w:rsidRPr="009F5677" w:rsidRDefault="00D442D1" w:rsidP="00F71093">
      <w:pPr>
        <w:adjustRightInd w:val="0"/>
        <w:ind w:firstLine="567"/>
        <w:jc w:val="both"/>
        <w:rPr>
          <w:sz w:val="20"/>
          <w:szCs w:val="20"/>
        </w:rPr>
      </w:pPr>
    </w:p>
    <w:p w14:paraId="723D561A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9.2. Порядок и условия погашения </w:t>
      </w:r>
      <w:r w:rsidR="00B94EE6" w:rsidRPr="009F5677">
        <w:rPr>
          <w:sz w:val="20"/>
          <w:szCs w:val="20"/>
        </w:rPr>
        <w:t xml:space="preserve">биржевых </w:t>
      </w:r>
      <w:r w:rsidRPr="009F5677">
        <w:rPr>
          <w:sz w:val="20"/>
          <w:szCs w:val="20"/>
        </w:rPr>
        <w:t>облигаций</w:t>
      </w:r>
    </w:p>
    <w:p w14:paraId="361D297E" w14:textId="77777777" w:rsidR="00B94EE6" w:rsidRPr="009F5677" w:rsidRDefault="00B94EE6" w:rsidP="00B94EE6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Срок (дата) погашения биржевых облигаций или порядок его (ее) определения.</w:t>
      </w:r>
    </w:p>
    <w:p w14:paraId="17CD9EF8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Биржевые облигации погашаются по номинальной стоимости</w:t>
      </w:r>
      <w:r w:rsidR="00BE6D37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(непогашенной части номинальной стоимости)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в </w:t>
      </w:r>
      <w:r w:rsidR="006E6D64" w:rsidRPr="009F5677">
        <w:rPr>
          <w:rFonts w:eastAsia="Times New Roman,BoldItalic"/>
          <w:b/>
          <w:bCs/>
          <w:i/>
          <w:iCs/>
          <w:sz w:val="20"/>
          <w:szCs w:val="20"/>
        </w:rPr>
        <w:t>1</w:t>
      </w:r>
      <w:r w:rsidR="00ED2E6F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="0079617A" w:rsidRPr="009F5677">
        <w:rPr>
          <w:rFonts w:eastAsia="Times New Roman,BoldItalic"/>
          <w:b/>
          <w:bCs/>
          <w:i/>
          <w:iCs/>
          <w:sz w:val="20"/>
          <w:szCs w:val="20"/>
        </w:rPr>
        <w:t>092</w:t>
      </w:r>
      <w:r w:rsidR="006E6D64" w:rsidRPr="009F5677">
        <w:rPr>
          <w:rFonts w:eastAsia="Times New Roman,BoldItalic"/>
          <w:b/>
          <w:bCs/>
          <w:i/>
          <w:iCs/>
          <w:sz w:val="20"/>
          <w:szCs w:val="20"/>
        </w:rPr>
        <w:t>-й (</w:t>
      </w:r>
      <w:r w:rsidR="00ED2E6F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Одна тысяча </w:t>
      </w:r>
      <w:r w:rsidR="0079617A" w:rsidRPr="009F5677">
        <w:rPr>
          <w:rFonts w:eastAsia="Times New Roman,BoldItalic"/>
          <w:b/>
          <w:bCs/>
          <w:i/>
          <w:iCs/>
          <w:sz w:val="20"/>
          <w:szCs w:val="20"/>
        </w:rPr>
        <w:t>девяносто второй</w:t>
      </w:r>
      <w:r w:rsidR="006E6D64" w:rsidRPr="009F5677">
        <w:rPr>
          <w:rFonts w:eastAsia="Times New Roman,BoldItalic"/>
          <w:b/>
          <w:bCs/>
          <w:i/>
          <w:iCs/>
          <w:sz w:val="20"/>
          <w:szCs w:val="20"/>
        </w:rPr>
        <w:t>)</w:t>
      </w:r>
      <w:r w:rsidR="005F3188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день с даты начала размещения Биржевых облигаций.</w:t>
      </w:r>
    </w:p>
    <w:p w14:paraId="46583B8D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Даты начала и дата окончания погашения Биржевых облигаций совпадают.</w:t>
      </w:r>
    </w:p>
    <w:p w14:paraId="41F1778D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67842234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Порядо</w:t>
      </w:r>
      <w:r w:rsidR="00B94EE6" w:rsidRPr="009F5677">
        <w:rPr>
          <w:sz w:val="20"/>
          <w:szCs w:val="20"/>
        </w:rPr>
        <w:t>к и условия погашения б</w:t>
      </w:r>
      <w:r w:rsidRPr="009F5677">
        <w:rPr>
          <w:sz w:val="20"/>
          <w:szCs w:val="20"/>
        </w:rPr>
        <w:t>иржевых облигаций.</w:t>
      </w:r>
    </w:p>
    <w:p w14:paraId="532117C1" w14:textId="77777777" w:rsidR="00F71093" w:rsidRPr="009F5677" w:rsidRDefault="00D17FF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Погашение Биржевых облигаций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производится денежными средствами в </w:t>
      </w:r>
      <w:r w:rsidR="0039553D" w:rsidRPr="009F5677">
        <w:rPr>
          <w:rFonts w:eastAsia="Times New Roman,BoldItalic"/>
          <w:b/>
          <w:bCs/>
          <w:i/>
          <w:iCs/>
          <w:sz w:val="20"/>
          <w:szCs w:val="20"/>
        </w:rPr>
        <w:t>рублях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Российской Федерации в безналичном порядке.</w:t>
      </w:r>
    </w:p>
    <w:p w14:paraId="37993269" w14:textId="77777777" w:rsidR="00F71093" w:rsidRPr="009F5677" w:rsidRDefault="00D17FF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spacing w:val="-1"/>
          <w:sz w:val="20"/>
          <w:szCs w:val="20"/>
          <w:lang w:eastAsia="en-US"/>
        </w:rPr>
        <w:t>Иные сведения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>, подлежащие указанию в настоящем пункте, приведены в п. 9.2. Программы биржевых облигаций.</w:t>
      </w:r>
    </w:p>
    <w:p w14:paraId="0B2FC42F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4285F0FA" w14:textId="77777777" w:rsidR="000E60F5" w:rsidRPr="009F5677" w:rsidRDefault="000E60F5" w:rsidP="000E60F5">
      <w:pPr>
        <w:adjustRightInd w:val="0"/>
        <w:ind w:firstLine="540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9.2.1. Порядок определения выплат по каждой структурной облигации при ее погашении</w:t>
      </w:r>
    </w:p>
    <w:p w14:paraId="277A7F9D" w14:textId="77777777" w:rsidR="000E60F5" w:rsidRPr="009F5677" w:rsidRDefault="000E60F5" w:rsidP="000E60F5">
      <w:pPr>
        <w:adjustRightInd w:val="0"/>
        <w:ind w:firstLine="540"/>
        <w:jc w:val="both"/>
        <w:rPr>
          <w:b/>
          <w:i/>
          <w:sz w:val="20"/>
          <w:szCs w:val="20"/>
        </w:rPr>
      </w:pPr>
      <w:r w:rsidRPr="009F5677">
        <w:rPr>
          <w:b/>
          <w:i/>
          <w:sz w:val="20"/>
          <w:szCs w:val="20"/>
        </w:rPr>
        <w:t>Биржевые облигации, размещаемые в рамках Программы, не являются структурными облигациями.</w:t>
      </w:r>
    </w:p>
    <w:p w14:paraId="217E66E1" w14:textId="77777777" w:rsidR="000E60F5" w:rsidRPr="009F5677" w:rsidRDefault="000E60F5" w:rsidP="00F71093">
      <w:pPr>
        <w:adjustRightInd w:val="0"/>
        <w:ind w:firstLine="567"/>
        <w:jc w:val="both"/>
        <w:rPr>
          <w:sz w:val="20"/>
          <w:szCs w:val="20"/>
        </w:rPr>
      </w:pPr>
    </w:p>
    <w:p w14:paraId="093D8C1A" w14:textId="77777777" w:rsidR="006720E7" w:rsidRPr="009F5677" w:rsidRDefault="00F71093" w:rsidP="006720E7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9.3. </w:t>
      </w:r>
      <w:r w:rsidR="006720E7" w:rsidRPr="009F5677">
        <w:rPr>
          <w:sz w:val="20"/>
          <w:szCs w:val="20"/>
        </w:rPr>
        <w:t>Порядок определения дохода, выплачиваемого по каждой биржевой облигации</w:t>
      </w:r>
    </w:p>
    <w:p w14:paraId="19346411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09EF9082" w14:textId="77777777" w:rsidR="00F71093" w:rsidRPr="009F5677" w:rsidRDefault="005F3188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Доходом</w:t>
      </w:r>
      <w:r w:rsidRPr="009F5677">
        <w:rPr>
          <w:b/>
          <w:bCs/>
          <w:i/>
          <w:sz w:val="20"/>
          <w:szCs w:val="20"/>
        </w:rPr>
        <w:t xml:space="preserve"> по </w:t>
      </w:r>
      <w:r w:rsidRPr="009F5677">
        <w:rPr>
          <w:b/>
          <w:bCs/>
          <w:i/>
          <w:iCs/>
          <w:sz w:val="20"/>
          <w:szCs w:val="20"/>
        </w:rPr>
        <w:t>Биржевым облигациям является сумма купонных доходов, начисляемых за каждый купон</w:t>
      </w:r>
      <w:r w:rsidR="002B6FB1" w:rsidRPr="009F5677">
        <w:rPr>
          <w:b/>
          <w:bCs/>
          <w:i/>
          <w:iCs/>
          <w:sz w:val="20"/>
          <w:szCs w:val="20"/>
        </w:rPr>
        <w:t xml:space="preserve">ный период в виде процентов от </w:t>
      </w:r>
      <w:r w:rsidRPr="009F5677">
        <w:rPr>
          <w:b/>
          <w:bCs/>
          <w:i/>
          <w:iCs/>
          <w:sz w:val="20"/>
          <w:szCs w:val="20"/>
        </w:rPr>
        <w:t>номинальной стоимости Биржевых облигаций и выплачиваемых в дату окончания соответствующего купонного периода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. </w:t>
      </w:r>
    </w:p>
    <w:p w14:paraId="468784C5" w14:textId="77777777" w:rsidR="005F3188" w:rsidRPr="009F5677" w:rsidRDefault="00F71093" w:rsidP="00F71093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 xml:space="preserve">Биржевые облигации имеют </w:t>
      </w:r>
      <w:r w:rsidR="007E490E" w:rsidRPr="009F5677">
        <w:rPr>
          <w:b/>
          <w:bCs/>
          <w:i/>
          <w:iCs/>
          <w:sz w:val="20"/>
          <w:szCs w:val="20"/>
        </w:rPr>
        <w:t>12</w:t>
      </w:r>
      <w:r w:rsidR="00424633" w:rsidRPr="009F5677">
        <w:rPr>
          <w:b/>
          <w:bCs/>
          <w:i/>
          <w:iCs/>
          <w:sz w:val="20"/>
          <w:szCs w:val="20"/>
        </w:rPr>
        <w:t xml:space="preserve"> </w:t>
      </w:r>
      <w:r w:rsidR="005F3188" w:rsidRPr="009F5677">
        <w:rPr>
          <w:b/>
          <w:bCs/>
          <w:i/>
          <w:iCs/>
          <w:sz w:val="20"/>
          <w:szCs w:val="20"/>
        </w:rPr>
        <w:t>(</w:t>
      </w:r>
      <w:r w:rsidR="007E490E" w:rsidRPr="009F5677">
        <w:rPr>
          <w:b/>
          <w:bCs/>
          <w:i/>
          <w:iCs/>
          <w:sz w:val="20"/>
          <w:szCs w:val="20"/>
        </w:rPr>
        <w:t>Двенадцать</w:t>
      </w:r>
      <w:r w:rsidRPr="009F5677">
        <w:rPr>
          <w:b/>
          <w:bCs/>
          <w:i/>
          <w:iCs/>
          <w:sz w:val="20"/>
          <w:szCs w:val="20"/>
        </w:rPr>
        <w:t>) купонных период</w:t>
      </w:r>
      <w:r w:rsidR="000C676F" w:rsidRPr="009F5677">
        <w:rPr>
          <w:b/>
          <w:bCs/>
          <w:i/>
          <w:iCs/>
          <w:sz w:val="20"/>
          <w:szCs w:val="20"/>
        </w:rPr>
        <w:t>ов</w:t>
      </w:r>
      <w:r w:rsidRPr="009F5677">
        <w:rPr>
          <w:b/>
          <w:bCs/>
          <w:i/>
          <w:iCs/>
          <w:sz w:val="20"/>
          <w:szCs w:val="20"/>
        </w:rPr>
        <w:t xml:space="preserve">. </w:t>
      </w:r>
      <w:r w:rsidR="005F3188" w:rsidRPr="009F5677">
        <w:rPr>
          <w:b/>
          <w:bCs/>
          <w:i/>
          <w:iCs/>
          <w:sz w:val="20"/>
          <w:szCs w:val="20"/>
        </w:rPr>
        <w:t xml:space="preserve">Длительность каждого из купонных периодов устанавливается равной </w:t>
      </w:r>
      <w:r w:rsidR="007E490E" w:rsidRPr="009F5677">
        <w:rPr>
          <w:b/>
          <w:bCs/>
          <w:i/>
          <w:iCs/>
          <w:sz w:val="20"/>
          <w:szCs w:val="20"/>
        </w:rPr>
        <w:t>91</w:t>
      </w:r>
      <w:r w:rsidR="005F3188" w:rsidRPr="009F5677">
        <w:rPr>
          <w:b/>
          <w:bCs/>
          <w:i/>
          <w:iCs/>
          <w:sz w:val="20"/>
          <w:szCs w:val="20"/>
        </w:rPr>
        <w:t xml:space="preserve"> (</w:t>
      </w:r>
      <w:r w:rsidR="007E490E" w:rsidRPr="009F5677">
        <w:rPr>
          <w:b/>
          <w:bCs/>
          <w:i/>
          <w:iCs/>
          <w:sz w:val="20"/>
          <w:szCs w:val="20"/>
        </w:rPr>
        <w:t>Девяносто одному</w:t>
      </w:r>
      <w:r w:rsidR="005F3188" w:rsidRPr="009F5677">
        <w:rPr>
          <w:b/>
          <w:bCs/>
          <w:i/>
          <w:iCs/>
          <w:sz w:val="20"/>
          <w:szCs w:val="20"/>
        </w:rPr>
        <w:t>) дн</w:t>
      </w:r>
      <w:r w:rsidR="007E490E" w:rsidRPr="009F5677">
        <w:rPr>
          <w:b/>
          <w:bCs/>
          <w:i/>
          <w:iCs/>
          <w:sz w:val="20"/>
          <w:szCs w:val="20"/>
        </w:rPr>
        <w:t>ю</w:t>
      </w:r>
      <w:r w:rsidR="005F3188" w:rsidRPr="009F5677">
        <w:rPr>
          <w:b/>
          <w:bCs/>
          <w:i/>
          <w:iCs/>
          <w:sz w:val="20"/>
          <w:szCs w:val="20"/>
        </w:rPr>
        <w:t>.</w:t>
      </w:r>
    </w:p>
    <w:p w14:paraId="57FD6696" w14:textId="77777777" w:rsidR="00547B23" w:rsidRPr="009F5677" w:rsidRDefault="00547B23" w:rsidP="00547B23">
      <w:pPr>
        <w:autoSpaceDE w:val="0"/>
        <w:autoSpaceDN w:val="0"/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2F556D59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Дата начала каждого купонного периода определяется по формуле:</w:t>
      </w:r>
    </w:p>
    <w:p w14:paraId="7B50B589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ДНКП(i) = ДНР +</w:t>
      </w:r>
      <w:r w:rsidR="001D1069" w:rsidRPr="009F5677">
        <w:rPr>
          <w:b/>
          <w:bCs/>
          <w:i/>
          <w:sz w:val="20"/>
          <w:szCs w:val="20"/>
        </w:rPr>
        <w:t xml:space="preserve">91 </w:t>
      </w:r>
      <w:r w:rsidRPr="009F5677">
        <w:rPr>
          <w:b/>
          <w:bCs/>
          <w:i/>
          <w:sz w:val="20"/>
          <w:szCs w:val="20"/>
        </w:rPr>
        <w:t>* (i-1), где</w:t>
      </w:r>
    </w:p>
    <w:p w14:paraId="6251508A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 xml:space="preserve">ДНР – дата начала размещения Биржевых облигаций, установленная в соответствии с п. 8.2 </w:t>
      </w:r>
      <w:r w:rsidR="00DE5C1C" w:rsidRPr="009F5677">
        <w:rPr>
          <w:b/>
          <w:bCs/>
          <w:i/>
          <w:iCs/>
          <w:sz w:val="20"/>
          <w:szCs w:val="20"/>
        </w:rPr>
        <w:t>Условий выпуска</w:t>
      </w:r>
      <w:r w:rsidRPr="009F5677">
        <w:rPr>
          <w:b/>
          <w:bCs/>
          <w:i/>
          <w:sz w:val="20"/>
          <w:szCs w:val="20"/>
        </w:rPr>
        <w:t>;</w:t>
      </w:r>
    </w:p>
    <w:p w14:paraId="648B9D11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  <w:lang w:val="en-US"/>
        </w:rPr>
        <w:t>i</w:t>
      </w:r>
      <w:r w:rsidRPr="009F5677">
        <w:rPr>
          <w:b/>
          <w:bCs/>
          <w:i/>
          <w:sz w:val="20"/>
          <w:szCs w:val="20"/>
        </w:rPr>
        <w:t xml:space="preserve"> - порядковый номер соответствующего купонного периода</w:t>
      </w:r>
      <w:r w:rsidR="00D36D08" w:rsidRPr="009F5677">
        <w:rPr>
          <w:b/>
          <w:bCs/>
          <w:i/>
          <w:sz w:val="20"/>
          <w:szCs w:val="20"/>
        </w:rPr>
        <w:t xml:space="preserve"> (i=1,2,3…12)</w:t>
      </w:r>
      <w:r w:rsidRPr="009F5677">
        <w:rPr>
          <w:b/>
          <w:bCs/>
          <w:i/>
          <w:sz w:val="20"/>
          <w:szCs w:val="20"/>
        </w:rPr>
        <w:t>;</w:t>
      </w:r>
    </w:p>
    <w:p w14:paraId="5B157455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ДНКП(</w:t>
      </w:r>
      <w:r w:rsidRPr="009F5677">
        <w:rPr>
          <w:b/>
          <w:bCs/>
          <w:i/>
          <w:sz w:val="20"/>
          <w:szCs w:val="20"/>
          <w:lang w:val="en-US"/>
        </w:rPr>
        <w:t>i</w:t>
      </w:r>
      <w:r w:rsidRPr="009F5677">
        <w:rPr>
          <w:b/>
          <w:bCs/>
          <w:i/>
          <w:sz w:val="20"/>
          <w:szCs w:val="20"/>
        </w:rPr>
        <w:t>) – дата начала i-го купонного периода.</w:t>
      </w:r>
    </w:p>
    <w:p w14:paraId="611CD4F1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</w:p>
    <w:p w14:paraId="2A220941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Дата окончания каждого купонного периода определяется по формуле:</w:t>
      </w:r>
    </w:p>
    <w:p w14:paraId="76C9C512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 xml:space="preserve">ДОКП(i) = ДНР + </w:t>
      </w:r>
      <w:r w:rsidR="001D1069" w:rsidRPr="009F5677">
        <w:rPr>
          <w:b/>
          <w:bCs/>
          <w:i/>
          <w:sz w:val="20"/>
          <w:szCs w:val="20"/>
        </w:rPr>
        <w:t xml:space="preserve">91 </w:t>
      </w:r>
      <w:r w:rsidRPr="009F5677">
        <w:rPr>
          <w:b/>
          <w:bCs/>
          <w:i/>
          <w:sz w:val="20"/>
          <w:szCs w:val="20"/>
        </w:rPr>
        <w:t>* i, где</w:t>
      </w:r>
    </w:p>
    <w:p w14:paraId="359A482A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 xml:space="preserve">ДНР – дата начала размещения Биржевых облигаций, установленная в соответствии с п. 8.2 </w:t>
      </w:r>
      <w:r w:rsidR="00DE5C1C" w:rsidRPr="009F5677">
        <w:rPr>
          <w:b/>
          <w:bCs/>
          <w:i/>
          <w:iCs/>
          <w:sz w:val="20"/>
          <w:szCs w:val="20"/>
        </w:rPr>
        <w:t>Условий выпуска</w:t>
      </w:r>
      <w:r w:rsidRPr="009F5677">
        <w:rPr>
          <w:b/>
          <w:bCs/>
          <w:i/>
          <w:sz w:val="20"/>
          <w:szCs w:val="20"/>
        </w:rPr>
        <w:t>;</w:t>
      </w:r>
    </w:p>
    <w:p w14:paraId="7ACF3A36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  <w:lang w:val="en-US"/>
        </w:rPr>
        <w:t>i</w:t>
      </w:r>
      <w:r w:rsidRPr="009F5677">
        <w:rPr>
          <w:b/>
          <w:bCs/>
          <w:i/>
          <w:sz w:val="20"/>
          <w:szCs w:val="20"/>
        </w:rPr>
        <w:t xml:space="preserve"> - порядковый номер соответствующего купонного периода</w:t>
      </w:r>
      <w:r w:rsidR="00D36D08" w:rsidRPr="009F5677">
        <w:rPr>
          <w:b/>
          <w:bCs/>
          <w:i/>
          <w:sz w:val="20"/>
          <w:szCs w:val="20"/>
        </w:rPr>
        <w:t xml:space="preserve"> (i=1,2,3…12)</w:t>
      </w:r>
      <w:r w:rsidRPr="009F5677">
        <w:rPr>
          <w:b/>
          <w:bCs/>
          <w:i/>
          <w:sz w:val="20"/>
          <w:szCs w:val="20"/>
        </w:rPr>
        <w:t>;</w:t>
      </w:r>
    </w:p>
    <w:p w14:paraId="7AF92A57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ДОКП(</w:t>
      </w:r>
      <w:r w:rsidRPr="009F5677">
        <w:rPr>
          <w:b/>
          <w:bCs/>
          <w:i/>
          <w:sz w:val="20"/>
          <w:szCs w:val="20"/>
          <w:lang w:val="en-US"/>
        </w:rPr>
        <w:t>i</w:t>
      </w:r>
      <w:r w:rsidRPr="009F5677">
        <w:rPr>
          <w:b/>
          <w:bCs/>
          <w:i/>
          <w:sz w:val="20"/>
          <w:szCs w:val="20"/>
        </w:rPr>
        <w:t>) – дата окончания i-го купонного периода.</w:t>
      </w:r>
    </w:p>
    <w:p w14:paraId="43DA4E35" w14:textId="77777777" w:rsidR="005F3188" w:rsidRPr="009F5677" w:rsidRDefault="005F3188" w:rsidP="005F3188">
      <w:pPr>
        <w:adjustRightInd w:val="0"/>
        <w:ind w:firstLine="539"/>
        <w:jc w:val="both"/>
        <w:rPr>
          <w:b/>
          <w:bCs/>
          <w:i/>
          <w:sz w:val="20"/>
          <w:szCs w:val="20"/>
        </w:rPr>
      </w:pPr>
    </w:p>
    <w:p w14:paraId="28F711CF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Расчет суммы выплат по каждому i-му купону на одну Биржевую облигацию производится по следующей формуле:</w:t>
      </w:r>
    </w:p>
    <w:p w14:paraId="297301C6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0"/>
          <w:szCs w:val="20"/>
          <w:lang w:val="pt-BR"/>
        </w:rPr>
      </w:pPr>
      <w:r w:rsidRPr="009F5677">
        <w:rPr>
          <w:b/>
          <w:bCs/>
          <w:i/>
          <w:sz w:val="20"/>
          <w:szCs w:val="20"/>
        </w:rPr>
        <w:t>КД</w:t>
      </w:r>
      <w:r w:rsidRPr="009F5677">
        <w:rPr>
          <w:b/>
          <w:i/>
          <w:sz w:val="20"/>
          <w:szCs w:val="20"/>
          <w:lang w:val="pt-BR"/>
        </w:rPr>
        <w:t>i= Ci * Nom * (</w:t>
      </w:r>
      <w:r w:rsidRPr="009F5677">
        <w:rPr>
          <w:b/>
          <w:bCs/>
          <w:i/>
          <w:sz w:val="20"/>
          <w:szCs w:val="20"/>
        </w:rPr>
        <w:t>ДОКП</w:t>
      </w:r>
      <w:r w:rsidRPr="009F5677">
        <w:rPr>
          <w:b/>
          <w:i/>
          <w:sz w:val="20"/>
          <w:szCs w:val="20"/>
          <w:lang w:val="pt-BR"/>
        </w:rPr>
        <w:t xml:space="preserve">(i) - </w:t>
      </w:r>
      <w:r w:rsidRPr="009F5677">
        <w:rPr>
          <w:b/>
          <w:bCs/>
          <w:i/>
          <w:sz w:val="20"/>
          <w:szCs w:val="20"/>
        </w:rPr>
        <w:t>ДНКП</w:t>
      </w:r>
      <w:r w:rsidRPr="009F5677">
        <w:rPr>
          <w:b/>
          <w:i/>
          <w:sz w:val="20"/>
          <w:szCs w:val="20"/>
          <w:lang w:val="pt-BR"/>
        </w:rPr>
        <w:t xml:space="preserve">(i)) / (365 * 100%), </w:t>
      </w:r>
    </w:p>
    <w:p w14:paraId="3C17DF06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где</w:t>
      </w:r>
    </w:p>
    <w:p w14:paraId="7AD3B7B4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0"/>
          <w:szCs w:val="20"/>
        </w:rPr>
      </w:pPr>
      <w:r w:rsidRPr="009F5677">
        <w:rPr>
          <w:b/>
          <w:i/>
          <w:sz w:val="20"/>
          <w:szCs w:val="20"/>
        </w:rPr>
        <w:t xml:space="preserve">КДi - величина купонного дохода по каждой Биржевой облигации по i-му купонному периоду </w:t>
      </w:r>
      <w:r w:rsidR="00C9013B" w:rsidRPr="009F5677">
        <w:rPr>
          <w:b/>
          <w:bCs/>
          <w:i/>
          <w:sz w:val="20"/>
          <w:szCs w:val="20"/>
          <w:lang w:eastAsia="en-US"/>
        </w:rPr>
        <w:t>в</w:t>
      </w:r>
      <w:r w:rsidR="00C9013B"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="0039553D" w:rsidRPr="009F5677">
        <w:rPr>
          <w:b/>
          <w:bCs/>
          <w:i/>
          <w:spacing w:val="11"/>
          <w:sz w:val="20"/>
          <w:szCs w:val="20"/>
          <w:lang w:eastAsia="en-US"/>
        </w:rPr>
        <w:t>рублях</w:t>
      </w:r>
      <w:r w:rsidR="00C9013B" w:rsidRPr="009F5677">
        <w:rPr>
          <w:b/>
          <w:bCs/>
          <w:i/>
          <w:spacing w:val="12"/>
          <w:sz w:val="20"/>
          <w:szCs w:val="20"/>
          <w:lang w:eastAsia="en-US"/>
        </w:rPr>
        <w:t xml:space="preserve"> </w:t>
      </w:r>
      <w:r w:rsidR="00C9013B"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="00C9013B" w:rsidRPr="009F5677">
        <w:rPr>
          <w:b/>
          <w:bCs/>
          <w:i/>
          <w:sz w:val="20"/>
          <w:szCs w:val="20"/>
          <w:lang w:eastAsia="en-US"/>
        </w:rPr>
        <w:t>осси</w:t>
      </w:r>
      <w:r w:rsidR="00C9013B" w:rsidRPr="009F5677">
        <w:rPr>
          <w:b/>
          <w:bCs/>
          <w:i/>
          <w:spacing w:val="-4"/>
          <w:sz w:val="20"/>
          <w:szCs w:val="20"/>
          <w:lang w:eastAsia="en-US"/>
        </w:rPr>
        <w:t>й</w:t>
      </w:r>
      <w:r w:rsidR="00C9013B" w:rsidRPr="009F5677">
        <w:rPr>
          <w:b/>
          <w:bCs/>
          <w:i/>
          <w:sz w:val="20"/>
          <w:szCs w:val="20"/>
          <w:lang w:eastAsia="en-US"/>
        </w:rPr>
        <w:t>с</w:t>
      </w:r>
      <w:r w:rsidR="00C9013B"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="00C9013B"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="00C9013B" w:rsidRPr="009F5677">
        <w:rPr>
          <w:b/>
          <w:bCs/>
          <w:i/>
          <w:sz w:val="20"/>
          <w:szCs w:val="20"/>
          <w:lang w:eastAsia="en-US"/>
        </w:rPr>
        <w:t>й Феде</w:t>
      </w:r>
      <w:r w:rsidR="00C9013B" w:rsidRPr="009F5677">
        <w:rPr>
          <w:b/>
          <w:bCs/>
          <w:i/>
          <w:spacing w:val="-2"/>
          <w:sz w:val="20"/>
          <w:szCs w:val="20"/>
          <w:lang w:eastAsia="en-US"/>
        </w:rPr>
        <w:t>р</w:t>
      </w:r>
      <w:r w:rsidR="00C9013B" w:rsidRPr="009F5677">
        <w:rPr>
          <w:b/>
          <w:bCs/>
          <w:i/>
          <w:sz w:val="20"/>
          <w:szCs w:val="20"/>
          <w:lang w:eastAsia="en-US"/>
        </w:rPr>
        <w:t>ац</w:t>
      </w:r>
      <w:r w:rsidR="00C9013B"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="00C9013B"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i/>
          <w:sz w:val="20"/>
          <w:szCs w:val="20"/>
        </w:rPr>
        <w:t>;</w:t>
      </w:r>
    </w:p>
    <w:p w14:paraId="273B5C05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Nom –  номинальн</w:t>
      </w:r>
      <w:r w:rsidR="00575ACE" w:rsidRPr="009F5677">
        <w:rPr>
          <w:b/>
          <w:bCs/>
          <w:i/>
          <w:sz w:val="20"/>
          <w:szCs w:val="20"/>
        </w:rPr>
        <w:t>ая</w:t>
      </w:r>
      <w:r w:rsidRPr="009F5677">
        <w:rPr>
          <w:b/>
          <w:bCs/>
          <w:i/>
          <w:sz w:val="20"/>
          <w:szCs w:val="20"/>
        </w:rPr>
        <w:t xml:space="preserve"> стоимост</w:t>
      </w:r>
      <w:r w:rsidR="00575ACE" w:rsidRPr="009F5677">
        <w:rPr>
          <w:b/>
          <w:bCs/>
          <w:i/>
          <w:sz w:val="20"/>
          <w:szCs w:val="20"/>
        </w:rPr>
        <w:t>ь</w:t>
      </w:r>
      <w:r w:rsidRPr="009F5677">
        <w:rPr>
          <w:b/>
          <w:bCs/>
          <w:i/>
          <w:sz w:val="20"/>
          <w:szCs w:val="20"/>
        </w:rPr>
        <w:t xml:space="preserve"> </w:t>
      </w:r>
      <w:r w:rsidR="0015475B" w:rsidRPr="009F5677">
        <w:rPr>
          <w:b/>
          <w:bCs/>
          <w:i/>
          <w:sz w:val="20"/>
          <w:szCs w:val="20"/>
        </w:rPr>
        <w:t xml:space="preserve">(непогашенная часть номинальной стоимости) </w:t>
      </w:r>
      <w:r w:rsidRPr="009F5677">
        <w:rPr>
          <w:b/>
          <w:bCs/>
          <w:i/>
          <w:sz w:val="20"/>
          <w:szCs w:val="20"/>
        </w:rPr>
        <w:t xml:space="preserve">одной Биржевой облигации </w:t>
      </w:r>
      <w:r w:rsidR="00DE5C1C" w:rsidRPr="009F5677">
        <w:rPr>
          <w:b/>
          <w:bCs/>
          <w:i/>
          <w:sz w:val="20"/>
          <w:szCs w:val="20"/>
          <w:lang w:eastAsia="en-US"/>
        </w:rPr>
        <w:t>в</w:t>
      </w:r>
      <w:r w:rsidR="00DE5C1C"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="0039553D" w:rsidRPr="009F5677">
        <w:rPr>
          <w:b/>
          <w:bCs/>
          <w:i/>
          <w:spacing w:val="11"/>
          <w:sz w:val="20"/>
          <w:szCs w:val="20"/>
          <w:lang w:eastAsia="en-US"/>
        </w:rPr>
        <w:t>рублях</w:t>
      </w:r>
      <w:r w:rsidR="0017233D"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="00DE5C1C"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="00DE5C1C" w:rsidRPr="009F5677">
        <w:rPr>
          <w:b/>
          <w:bCs/>
          <w:i/>
          <w:sz w:val="20"/>
          <w:szCs w:val="20"/>
          <w:lang w:eastAsia="en-US"/>
        </w:rPr>
        <w:t>осси</w:t>
      </w:r>
      <w:r w:rsidR="00DE5C1C" w:rsidRPr="009F5677">
        <w:rPr>
          <w:b/>
          <w:bCs/>
          <w:i/>
          <w:spacing w:val="-4"/>
          <w:sz w:val="20"/>
          <w:szCs w:val="20"/>
          <w:lang w:eastAsia="en-US"/>
        </w:rPr>
        <w:t>й</w:t>
      </w:r>
      <w:r w:rsidR="00DE5C1C" w:rsidRPr="009F5677">
        <w:rPr>
          <w:b/>
          <w:bCs/>
          <w:i/>
          <w:sz w:val="20"/>
          <w:szCs w:val="20"/>
          <w:lang w:eastAsia="en-US"/>
        </w:rPr>
        <w:t>с</w:t>
      </w:r>
      <w:r w:rsidR="00DE5C1C"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="00DE5C1C"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="00DE5C1C" w:rsidRPr="009F5677">
        <w:rPr>
          <w:b/>
          <w:bCs/>
          <w:i/>
          <w:sz w:val="20"/>
          <w:szCs w:val="20"/>
          <w:lang w:eastAsia="en-US"/>
        </w:rPr>
        <w:t>й Феде</w:t>
      </w:r>
      <w:r w:rsidR="00DE5C1C" w:rsidRPr="009F5677">
        <w:rPr>
          <w:b/>
          <w:bCs/>
          <w:i/>
          <w:spacing w:val="-2"/>
          <w:sz w:val="20"/>
          <w:szCs w:val="20"/>
          <w:lang w:eastAsia="en-US"/>
        </w:rPr>
        <w:t>р</w:t>
      </w:r>
      <w:r w:rsidR="00DE5C1C" w:rsidRPr="009F5677">
        <w:rPr>
          <w:b/>
          <w:bCs/>
          <w:i/>
          <w:sz w:val="20"/>
          <w:szCs w:val="20"/>
          <w:lang w:eastAsia="en-US"/>
        </w:rPr>
        <w:t>ац</w:t>
      </w:r>
      <w:r w:rsidR="00DE5C1C"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="00DE5C1C"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</w:rPr>
        <w:t>;</w:t>
      </w:r>
    </w:p>
    <w:p w14:paraId="2B45E763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Ci - размер процентной ставки по i-му купону, проценты годовых;</w:t>
      </w:r>
    </w:p>
    <w:p w14:paraId="33CA83F4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ДНКП(i) – дата начала i-го купонного периода.</w:t>
      </w:r>
    </w:p>
    <w:p w14:paraId="7B34E9F3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ДОКП(i) – дата окончания i-го купонного периода.</w:t>
      </w:r>
    </w:p>
    <w:p w14:paraId="380005F7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>i - порядковый номер купонного периода (i=1,2,3…</w:t>
      </w:r>
      <w:r w:rsidR="00E4558B" w:rsidRPr="009F5677">
        <w:rPr>
          <w:b/>
          <w:bCs/>
          <w:i/>
          <w:sz w:val="20"/>
          <w:szCs w:val="20"/>
        </w:rPr>
        <w:t>12</w:t>
      </w:r>
      <w:r w:rsidR="00DE5C1C" w:rsidRPr="009F5677">
        <w:rPr>
          <w:b/>
          <w:bCs/>
          <w:i/>
          <w:sz w:val="20"/>
          <w:szCs w:val="20"/>
        </w:rPr>
        <w:t>)</w:t>
      </w:r>
      <w:r w:rsidRPr="009F5677">
        <w:rPr>
          <w:b/>
          <w:bCs/>
          <w:i/>
          <w:sz w:val="20"/>
          <w:szCs w:val="20"/>
        </w:rPr>
        <w:t>.</w:t>
      </w:r>
    </w:p>
    <w:p w14:paraId="73F1A3C7" w14:textId="77777777" w:rsidR="000C676F" w:rsidRPr="009F5677" w:rsidRDefault="000C676F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1824FB56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5DCAD766" w14:textId="77777777" w:rsidR="001E51E1" w:rsidRPr="009F5677" w:rsidRDefault="001E51E1" w:rsidP="001E51E1">
      <w:pPr>
        <w:autoSpaceDE w:val="0"/>
        <w:autoSpaceDN w:val="0"/>
        <w:ind w:firstLine="539"/>
        <w:jc w:val="both"/>
        <w:rPr>
          <w:sz w:val="20"/>
          <w:szCs w:val="20"/>
        </w:rPr>
      </w:pPr>
      <w:r w:rsidRPr="009F5677">
        <w:rPr>
          <w:sz w:val="20"/>
          <w:szCs w:val="20"/>
        </w:rPr>
        <w:lastRenderedPageBreak/>
        <w:t>Порядок определения процентной ставки по первому купону:</w:t>
      </w:r>
    </w:p>
    <w:p w14:paraId="49B656FF" w14:textId="77777777" w:rsidR="00EC6C50" w:rsidRPr="009F5677" w:rsidRDefault="00EC6C50" w:rsidP="00EC6C50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  <w:r w:rsidRPr="009F5677">
        <w:rPr>
          <w:b/>
          <w:bCs/>
          <w:i/>
          <w:sz w:val="20"/>
          <w:szCs w:val="20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п. </w:t>
      </w:r>
      <w:r w:rsidR="004A0835" w:rsidRPr="009F5677">
        <w:rPr>
          <w:b/>
          <w:bCs/>
          <w:i/>
          <w:sz w:val="20"/>
          <w:szCs w:val="20"/>
        </w:rPr>
        <w:t>9</w:t>
      </w:r>
      <w:r w:rsidRPr="009F5677">
        <w:rPr>
          <w:b/>
          <w:bCs/>
          <w:i/>
          <w:sz w:val="20"/>
          <w:szCs w:val="20"/>
        </w:rPr>
        <w:t>.3. Программы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биржевых облигаций</w:t>
      </w:r>
      <w:r w:rsidRPr="009F5677">
        <w:rPr>
          <w:b/>
          <w:bCs/>
          <w:i/>
          <w:sz w:val="20"/>
          <w:szCs w:val="20"/>
        </w:rPr>
        <w:t>.</w:t>
      </w:r>
    </w:p>
    <w:p w14:paraId="73344089" w14:textId="77777777" w:rsidR="001E51E1" w:rsidRPr="009F5677" w:rsidRDefault="001E51E1" w:rsidP="001E51E1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0"/>
          <w:szCs w:val="20"/>
        </w:rPr>
      </w:pPr>
    </w:p>
    <w:p w14:paraId="369CC80C" w14:textId="77777777" w:rsidR="001E51E1" w:rsidRPr="009F5677" w:rsidRDefault="001E51E1" w:rsidP="001E51E1">
      <w:pPr>
        <w:autoSpaceDE w:val="0"/>
        <w:autoSpaceDN w:val="0"/>
        <w:adjustRightInd w:val="0"/>
        <w:ind w:firstLine="539"/>
        <w:jc w:val="both"/>
        <w:rPr>
          <w:b/>
          <w:i/>
          <w:sz w:val="20"/>
          <w:szCs w:val="20"/>
        </w:rPr>
      </w:pPr>
      <w:r w:rsidRPr="009F5677">
        <w:rPr>
          <w:sz w:val="20"/>
          <w:szCs w:val="20"/>
        </w:rPr>
        <w:t>Порядок определения процентной ставки по купонам, начиная со второго:</w:t>
      </w:r>
    </w:p>
    <w:p w14:paraId="37B34D00" w14:textId="77777777" w:rsidR="001E51E1" w:rsidRPr="009F5677" w:rsidRDefault="001E51E1" w:rsidP="001E51E1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b/>
          <w:i/>
          <w:sz w:val="20"/>
          <w:szCs w:val="20"/>
        </w:rPr>
      </w:pPr>
      <w:r w:rsidRPr="009F5677">
        <w:rPr>
          <w:b/>
          <w:i/>
          <w:sz w:val="20"/>
          <w:szCs w:val="20"/>
        </w:rPr>
        <w:t>Порядок определения процентной ставки по купонам, начиная со второго</w:t>
      </w:r>
      <w:r w:rsidR="00D36D08" w:rsidRPr="009F5677">
        <w:rPr>
          <w:b/>
          <w:i/>
          <w:sz w:val="20"/>
          <w:szCs w:val="20"/>
        </w:rPr>
        <w:t>,</w:t>
      </w:r>
      <w:r w:rsidRPr="009F5677">
        <w:rPr>
          <w:b/>
          <w:i/>
          <w:sz w:val="20"/>
          <w:szCs w:val="20"/>
        </w:rPr>
        <w:t xml:space="preserve"> указан в </w:t>
      </w:r>
      <w:r w:rsidR="00CD3826" w:rsidRPr="009F5677">
        <w:rPr>
          <w:b/>
          <w:bCs/>
          <w:i/>
          <w:sz w:val="20"/>
          <w:szCs w:val="20"/>
        </w:rPr>
        <w:t xml:space="preserve">пп. </w:t>
      </w:r>
      <w:r w:rsidR="002470E5" w:rsidRPr="009F5677">
        <w:rPr>
          <w:b/>
          <w:bCs/>
          <w:i/>
          <w:sz w:val="20"/>
          <w:szCs w:val="20"/>
        </w:rPr>
        <w:t xml:space="preserve">а) и </w:t>
      </w:r>
      <w:r w:rsidR="00CD3826" w:rsidRPr="009F5677">
        <w:rPr>
          <w:b/>
          <w:bCs/>
          <w:i/>
          <w:sz w:val="20"/>
          <w:szCs w:val="20"/>
        </w:rPr>
        <w:t>б) п. 9.3.</w:t>
      </w:r>
      <w:r w:rsidRPr="009F5677">
        <w:rPr>
          <w:b/>
          <w:i/>
          <w:sz w:val="20"/>
          <w:szCs w:val="20"/>
        </w:rPr>
        <w:t xml:space="preserve"> Программы</w:t>
      </w:r>
      <w:r w:rsidR="008425CE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биржевых облигаций</w:t>
      </w:r>
      <w:r w:rsidRPr="009F5677">
        <w:rPr>
          <w:b/>
          <w:i/>
          <w:sz w:val="20"/>
          <w:szCs w:val="20"/>
        </w:rPr>
        <w:t xml:space="preserve">. </w:t>
      </w:r>
    </w:p>
    <w:p w14:paraId="749DCE44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Иные сведения, подлежащие указанию в настоящем пункте, приведены в </w:t>
      </w:r>
      <w:r w:rsidR="002470E5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п. 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9.3. Программы</w:t>
      </w:r>
      <w:r w:rsidR="00D2207A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биржевых облигаций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.</w:t>
      </w:r>
    </w:p>
    <w:p w14:paraId="64FEFBAA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2509976E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Cs/>
          <w:sz w:val="20"/>
          <w:szCs w:val="20"/>
        </w:rPr>
      </w:pPr>
      <w:r w:rsidRPr="009F5677">
        <w:rPr>
          <w:rFonts w:eastAsia="Times New Roman,BoldItalic"/>
          <w:bCs/>
          <w:sz w:val="20"/>
          <w:szCs w:val="20"/>
        </w:rPr>
        <w:t xml:space="preserve">9.4. Порядок и срок выплаты дохода по </w:t>
      </w:r>
      <w:r w:rsidR="00BA214D" w:rsidRPr="009F5677">
        <w:rPr>
          <w:rFonts w:eastAsia="Times New Roman,BoldItalic"/>
          <w:bCs/>
          <w:sz w:val="20"/>
          <w:szCs w:val="20"/>
        </w:rPr>
        <w:t xml:space="preserve">биржевым </w:t>
      </w:r>
      <w:r w:rsidRPr="009F5677">
        <w:rPr>
          <w:rFonts w:eastAsia="Times New Roman,BoldItalic"/>
          <w:bCs/>
          <w:sz w:val="20"/>
          <w:szCs w:val="20"/>
        </w:rPr>
        <w:t>облигациям</w:t>
      </w:r>
    </w:p>
    <w:p w14:paraId="7C03154C" w14:textId="77777777" w:rsidR="00F71093" w:rsidRPr="009F5677" w:rsidRDefault="00BF1AF2" w:rsidP="00F71093">
      <w:pPr>
        <w:adjustRightInd w:val="0"/>
        <w:ind w:firstLine="567"/>
        <w:jc w:val="both"/>
        <w:rPr>
          <w:rFonts w:eastAsia="Times New Roman,BoldItalic"/>
          <w:b/>
          <w:i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</w:t>
      </w:r>
      <w:r w:rsidR="00F71093" w:rsidRPr="009F5677">
        <w:rPr>
          <w:rFonts w:eastAsia="Times New Roman,BoldItalic"/>
          <w:b/>
          <w:i/>
          <w:sz w:val="20"/>
          <w:szCs w:val="20"/>
        </w:rPr>
        <w:t>.</w:t>
      </w:r>
    </w:p>
    <w:p w14:paraId="1D55099C" w14:textId="77777777" w:rsidR="00254CBE" w:rsidRPr="009F5677" w:rsidRDefault="00254CBE" w:rsidP="00254C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Выплата купонного дохода по Биржевым облигациям производится денежными средствами в </w:t>
      </w:r>
      <w:r w:rsidR="0039553D" w:rsidRPr="009F5677">
        <w:rPr>
          <w:rFonts w:eastAsia="Times New Roman,BoldItalic"/>
          <w:b/>
          <w:bCs/>
          <w:i/>
          <w:iCs/>
          <w:sz w:val="20"/>
          <w:szCs w:val="20"/>
        </w:rPr>
        <w:t>рублях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Российской Федерации, в безналичном порядке.</w:t>
      </w:r>
    </w:p>
    <w:p w14:paraId="625E6908" w14:textId="77777777" w:rsidR="00F71093" w:rsidRPr="009F5677" w:rsidRDefault="006B6142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Иные сведения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>, подлежащие указанию в настоящем пункте, приведены в п. 9.4 Программы биржевых облигаций.</w:t>
      </w:r>
    </w:p>
    <w:p w14:paraId="5AF03D0F" w14:textId="77777777" w:rsidR="00F71093" w:rsidRPr="009F5677" w:rsidRDefault="00F71093" w:rsidP="00F71093">
      <w:pPr>
        <w:adjustRightInd w:val="0"/>
        <w:rPr>
          <w:rFonts w:ascii="Times New Roman,Bold" w:eastAsia="Times New Roman,BoldItalic" w:hAnsi="Times New Roman,Bold" w:cs="Times New Roman,Bold"/>
          <w:b/>
          <w:bCs/>
          <w:i/>
          <w:iCs/>
          <w:sz w:val="20"/>
          <w:szCs w:val="20"/>
        </w:rPr>
      </w:pPr>
    </w:p>
    <w:p w14:paraId="4D634A88" w14:textId="77777777" w:rsidR="00BA214D" w:rsidRPr="009F5677" w:rsidRDefault="00F71093" w:rsidP="00BA214D">
      <w:pPr>
        <w:adjustRightInd w:val="0"/>
        <w:ind w:firstLine="567"/>
        <w:rPr>
          <w:rFonts w:eastAsia="Times New Roman,BoldItalic"/>
          <w:bCs/>
          <w:iCs/>
          <w:sz w:val="20"/>
          <w:szCs w:val="20"/>
        </w:rPr>
      </w:pPr>
      <w:r w:rsidRPr="009F5677">
        <w:rPr>
          <w:rFonts w:eastAsia="Times New Roman,BoldItalic"/>
          <w:bCs/>
          <w:iCs/>
          <w:sz w:val="20"/>
          <w:szCs w:val="20"/>
        </w:rPr>
        <w:t xml:space="preserve">9.5. </w:t>
      </w:r>
      <w:r w:rsidR="00BA214D" w:rsidRPr="009F5677">
        <w:rPr>
          <w:rFonts w:eastAsia="Times New Roman,BoldItalic"/>
          <w:bCs/>
          <w:iCs/>
          <w:sz w:val="20"/>
          <w:szCs w:val="20"/>
        </w:rPr>
        <w:t>Порядок и условия досрочного погашения биржевых облигаций</w:t>
      </w:r>
    </w:p>
    <w:p w14:paraId="752F1453" w14:textId="77777777" w:rsidR="00533731" w:rsidRPr="009F5677" w:rsidRDefault="00887A8F" w:rsidP="00533731">
      <w:pPr>
        <w:autoSpaceDE w:val="0"/>
        <w:autoSpaceDN w:val="0"/>
        <w:ind w:firstLine="539"/>
        <w:jc w:val="both"/>
        <w:rPr>
          <w:b/>
          <w:i/>
          <w:sz w:val="20"/>
          <w:szCs w:val="20"/>
        </w:rPr>
      </w:pPr>
      <w:r w:rsidRPr="009F5677">
        <w:rPr>
          <w:b/>
          <w:i/>
          <w:sz w:val="20"/>
          <w:szCs w:val="20"/>
        </w:rPr>
        <w:t>Предусмотрена возможность досрочного погашения Биржевых облигаций по усмотрению Эмитента и по требованию их владельцев</w:t>
      </w:r>
      <w:r w:rsidR="00533731" w:rsidRPr="009F5677">
        <w:rPr>
          <w:b/>
          <w:i/>
          <w:sz w:val="20"/>
          <w:szCs w:val="20"/>
        </w:rPr>
        <w:t xml:space="preserve">. </w:t>
      </w:r>
    </w:p>
    <w:p w14:paraId="2A2BBAF3" w14:textId="77777777" w:rsidR="00187A26" w:rsidRPr="009F5677" w:rsidRDefault="00187A26" w:rsidP="00187A26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Иные сведения, подлежащие указанию в настоящем пункте, приведены в п. 9.5 Программы биржевых облигаций.</w:t>
      </w:r>
    </w:p>
    <w:p w14:paraId="6AAFCD6C" w14:textId="77777777" w:rsidR="00F71093" w:rsidRPr="009F5677" w:rsidRDefault="00F71093" w:rsidP="00F71093">
      <w:pPr>
        <w:adjustRightInd w:val="0"/>
        <w:rPr>
          <w:rFonts w:ascii="Times New Roman,Bold" w:eastAsia="Times New Roman,BoldItalic" w:hAnsi="Times New Roman,Bold" w:cs="Times New Roman,Bold"/>
          <w:b/>
          <w:bCs/>
          <w:i/>
          <w:iCs/>
          <w:sz w:val="20"/>
          <w:szCs w:val="20"/>
        </w:rPr>
      </w:pPr>
    </w:p>
    <w:p w14:paraId="75689D92" w14:textId="77777777" w:rsidR="00F71093" w:rsidRPr="009F5677" w:rsidRDefault="00DE7F60" w:rsidP="00F71093">
      <w:pPr>
        <w:adjustRightInd w:val="0"/>
        <w:ind w:firstLine="567"/>
        <w:jc w:val="both"/>
        <w:rPr>
          <w:rFonts w:eastAsia="Times New Roman,BoldItalic"/>
          <w:bCs/>
          <w:iCs/>
          <w:sz w:val="20"/>
          <w:szCs w:val="20"/>
        </w:rPr>
      </w:pPr>
      <w:r w:rsidRPr="009F5677">
        <w:rPr>
          <w:rFonts w:eastAsia="Times New Roman,BoldItalic"/>
          <w:bCs/>
          <w:iCs/>
          <w:sz w:val="20"/>
          <w:szCs w:val="20"/>
        </w:rPr>
        <w:t>9.5.1 Досрочное погашение б</w:t>
      </w:r>
      <w:r w:rsidR="00F71093" w:rsidRPr="009F5677">
        <w:rPr>
          <w:rFonts w:eastAsia="Times New Roman,BoldItalic"/>
          <w:bCs/>
          <w:iCs/>
          <w:sz w:val="20"/>
          <w:szCs w:val="20"/>
        </w:rPr>
        <w:t>иржевых облигаций по требованию их владельцев</w:t>
      </w:r>
    </w:p>
    <w:p w14:paraId="4971D51D" w14:textId="77777777" w:rsidR="008B69AC" w:rsidRPr="009F5677" w:rsidRDefault="008B69AC" w:rsidP="00F71093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0"/>
          <w:szCs w:val="20"/>
          <w:lang w:eastAsia="en-US"/>
        </w:rPr>
      </w:pPr>
    </w:p>
    <w:p w14:paraId="2F0982BE" w14:textId="77777777" w:rsidR="008B69AC" w:rsidRPr="009F5677" w:rsidRDefault="008B69AC" w:rsidP="00D40C41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rFonts w:eastAsia="Times New Roman,BoldItalic"/>
          <w:bCs/>
          <w:iCs/>
          <w:sz w:val="20"/>
          <w:szCs w:val="20"/>
        </w:rPr>
        <w:t>9.5.1.1 Досрочное погашение по требованию их владельцев в случае делистинга Биржевых облигаций:</w:t>
      </w:r>
    </w:p>
    <w:p w14:paraId="09B74F86" w14:textId="77777777" w:rsidR="00540429" w:rsidRPr="009F5677" w:rsidRDefault="00540429" w:rsidP="00F71093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 xml:space="preserve">Досрочное погашение Биржевых облигаций производится денежными средствами в безналичном порядке в </w:t>
      </w:r>
      <w:r w:rsidR="0039553D" w:rsidRPr="009F5677">
        <w:rPr>
          <w:b/>
          <w:bCs/>
          <w:i/>
          <w:sz w:val="20"/>
          <w:szCs w:val="20"/>
          <w:lang w:eastAsia="en-US"/>
        </w:rPr>
        <w:t>рублях</w:t>
      </w:r>
      <w:r w:rsidRPr="009F5677">
        <w:rPr>
          <w:b/>
          <w:bCs/>
          <w:i/>
          <w:sz w:val="20"/>
          <w:szCs w:val="20"/>
          <w:lang w:eastAsia="en-US"/>
        </w:rPr>
        <w:t xml:space="preserve"> Российской Федерации.</w:t>
      </w:r>
    </w:p>
    <w:p w14:paraId="58728F76" w14:textId="77777777" w:rsidR="00F71093" w:rsidRPr="009F5677" w:rsidRDefault="008B69AC" w:rsidP="00F71093">
      <w:pPr>
        <w:widowControl w:val="0"/>
        <w:spacing w:before="2" w:line="252" w:lineRule="exact"/>
        <w:ind w:right="113" w:firstLine="540"/>
        <w:jc w:val="both"/>
        <w:rPr>
          <w:sz w:val="20"/>
          <w:szCs w:val="20"/>
          <w:lang w:eastAsia="en-US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С</w:t>
      </w:r>
      <w:r w:rsidR="00187A26" w:rsidRPr="009F5677">
        <w:rPr>
          <w:rFonts w:eastAsia="Times New Roman,BoldItalic"/>
          <w:b/>
          <w:bCs/>
          <w:i/>
          <w:iCs/>
          <w:sz w:val="20"/>
          <w:szCs w:val="20"/>
        </w:rPr>
        <w:t>ведения</w:t>
      </w:r>
      <w:r w:rsidR="00F71093" w:rsidRPr="009F5677">
        <w:rPr>
          <w:b/>
          <w:bCs/>
          <w:i/>
          <w:sz w:val="20"/>
          <w:szCs w:val="20"/>
          <w:lang w:eastAsia="en-US"/>
        </w:rPr>
        <w:t>,</w:t>
      </w:r>
      <w:r w:rsidR="00F71093"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="00F71093" w:rsidRPr="009F5677">
        <w:rPr>
          <w:b/>
          <w:bCs/>
          <w:i/>
          <w:sz w:val="20"/>
          <w:szCs w:val="20"/>
          <w:lang w:eastAsia="en-US"/>
        </w:rPr>
        <w:t>дл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z w:val="20"/>
          <w:szCs w:val="20"/>
          <w:lang w:eastAsia="en-US"/>
        </w:rPr>
        <w:t>жащ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="00F71093" w:rsidRPr="009F5677">
        <w:rPr>
          <w:b/>
          <w:bCs/>
          <w:i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pacing w:val="17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у</w:t>
      </w:r>
      <w:r w:rsidR="00F71093"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="00F71093" w:rsidRPr="009F5677">
        <w:rPr>
          <w:b/>
          <w:bCs/>
          <w:i/>
          <w:sz w:val="20"/>
          <w:szCs w:val="20"/>
          <w:lang w:eastAsia="en-US"/>
        </w:rPr>
        <w:t>азанию</w:t>
      </w:r>
      <w:r w:rsidR="00F71093" w:rsidRPr="009F5677">
        <w:rPr>
          <w:b/>
          <w:bCs/>
          <w:i/>
          <w:spacing w:val="18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="00F71093" w:rsidRPr="009F5677">
        <w:rPr>
          <w:b/>
          <w:bCs/>
          <w:i/>
          <w:sz w:val="20"/>
          <w:szCs w:val="20"/>
          <w:lang w:eastAsia="en-US"/>
        </w:rPr>
        <w:t>а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="00F71093" w:rsidRPr="009F5677">
        <w:rPr>
          <w:b/>
          <w:bCs/>
          <w:i/>
          <w:sz w:val="20"/>
          <w:szCs w:val="20"/>
          <w:lang w:eastAsia="en-US"/>
        </w:rPr>
        <w:t>то</w:t>
      </w:r>
      <w:r w:rsidR="00F71093" w:rsidRPr="009F5677">
        <w:rPr>
          <w:b/>
          <w:bCs/>
          <w:i/>
          <w:spacing w:val="-1"/>
          <w:sz w:val="20"/>
          <w:szCs w:val="20"/>
          <w:lang w:eastAsia="en-US"/>
        </w:rPr>
        <w:t>я</w:t>
      </w:r>
      <w:r w:rsidR="00F71093" w:rsidRPr="009F5677">
        <w:rPr>
          <w:b/>
          <w:bCs/>
          <w:i/>
          <w:sz w:val="20"/>
          <w:szCs w:val="20"/>
          <w:lang w:eastAsia="en-US"/>
        </w:rPr>
        <w:t>щ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z w:val="20"/>
          <w:szCs w:val="20"/>
          <w:lang w:eastAsia="en-US"/>
        </w:rPr>
        <w:t>м</w:t>
      </w:r>
      <w:r w:rsidR="00F71093"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пун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="00F71093" w:rsidRPr="009F5677">
        <w:rPr>
          <w:b/>
          <w:bCs/>
          <w:i/>
          <w:sz w:val="20"/>
          <w:szCs w:val="20"/>
          <w:lang w:eastAsia="en-US"/>
        </w:rPr>
        <w:t>те,</w:t>
      </w:r>
      <w:r w:rsidR="00F71093"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пр</w:t>
      </w:r>
      <w:r w:rsidR="00F71093"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="00F71093" w:rsidRPr="009F5677">
        <w:rPr>
          <w:b/>
          <w:bCs/>
          <w:i/>
          <w:sz w:val="20"/>
          <w:szCs w:val="20"/>
          <w:lang w:eastAsia="en-US"/>
        </w:rPr>
        <w:t>е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="00F71093" w:rsidRPr="009F5677">
        <w:rPr>
          <w:b/>
          <w:bCs/>
          <w:i/>
          <w:sz w:val="20"/>
          <w:szCs w:val="20"/>
          <w:lang w:eastAsia="en-US"/>
        </w:rPr>
        <w:t>ы</w:t>
      </w:r>
      <w:r w:rsidR="00F71093"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pacing w:val="16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п.</w:t>
      </w:r>
      <w:r w:rsidR="00F71093" w:rsidRPr="009F5677">
        <w:rPr>
          <w:b/>
          <w:bCs/>
          <w:i/>
          <w:spacing w:val="18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9.5.1</w:t>
      </w:r>
      <w:r w:rsidRPr="009F5677">
        <w:rPr>
          <w:b/>
          <w:bCs/>
          <w:i/>
          <w:sz w:val="20"/>
          <w:szCs w:val="20"/>
          <w:lang w:eastAsia="en-US"/>
        </w:rPr>
        <w:t>.1</w:t>
      </w:r>
      <w:r w:rsidR="00F71093"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="00F71093" w:rsidRPr="009F5677">
        <w:rPr>
          <w:b/>
          <w:bCs/>
          <w:i/>
          <w:sz w:val="20"/>
          <w:szCs w:val="20"/>
          <w:lang w:eastAsia="en-US"/>
        </w:rPr>
        <w:t>Пр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="00F71093" w:rsidRPr="009F5677">
        <w:rPr>
          <w:b/>
          <w:bCs/>
          <w:i/>
          <w:sz w:val="20"/>
          <w:szCs w:val="20"/>
          <w:lang w:eastAsia="en-US"/>
        </w:rPr>
        <w:t>грам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="00F71093" w:rsidRPr="009F5677">
        <w:rPr>
          <w:b/>
          <w:bCs/>
          <w:i/>
          <w:sz w:val="20"/>
          <w:szCs w:val="20"/>
          <w:lang w:eastAsia="en-US"/>
        </w:rPr>
        <w:t>ы бирже</w:t>
      </w:r>
      <w:r w:rsidR="00F71093"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="00F71093" w:rsidRPr="009F5677">
        <w:rPr>
          <w:b/>
          <w:bCs/>
          <w:i/>
          <w:sz w:val="20"/>
          <w:szCs w:val="20"/>
          <w:lang w:eastAsia="en-US"/>
        </w:rPr>
        <w:t xml:space="preserve">ых </w:t>
      </w:r>
      <w:r w:rsidR="00F71093"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="00F71093" w:rsidRPr="009F5677">
        <w:rPr>
          <w:b/>
          <w:bCs/>
          <w:i/>
          <w:sz w:val="20"/>
          <w:szCs w:val="20"/>
          <w:lang w:eastAsia="en-US"/>
        </w:rPr>
        <w:t>блига</w:t>
      </w:r>
      <w:r w:rsidR="00F71093"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="00F71093" w:rsidRPr="009F5677">
        <w:rPr>
          <w:b/>
          <w:bCs/>
          <w:i/>
          <w:sz w:val="20"/>
          <w:szCs w:val="20"/>
          <w:lang w:eastAsia="en-US"/>
        </w:rPr>
        <w:t>и</w:t>
      </w:r>
      <w:r w:rsidR="00F71093"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="00F71093" w:rsidRPr="009F5677">
        <w:rPr>
          <w:b/>
          <w:bCs/>
          <w:i/>
          <w:sz w:val="20"/>
          <w:szCs w:val="20"/>
          <w:lang w:eastAsia="en-US"/>
        </w:rPr>
        <w:t>.</w:t>
      </w:r>
    </w:p>
    <w:p w14:paraId="3DF67C28" w14:textId="77777777" w:rsidR="008B69AC" w:rsidRPr="009F5677" w:rsidRDefault="008B69AC" w:rsidP="00F71093">
      <w:pPr>
        <w:widowControl w:val="0"/>
        <w:spacing w:line="249" w:lineRule="exact"/>
        <w:ind w:firstLine="540"/>
        <w:jc w:val="both"/>
        <w:rPr>
          <w:b/>
          <w:bCs/>
          <w:i/>
          <w:sz w:val="20"/>
          <w:szCs w:val="20"/>
          <w:lang w:eastAsia="en-US"/>
        </w:rPr>
      </w:pPr>
    </w:p>
    <w:p w14:paraId="3405DFA7" w14:textId="77777777" w:rsidR="008B69AC" w:rsidRPr="009F5677" w:rsidRDefault="008B69AC" w:rsidP="00D40C41">
      <w:pPr>
        <w:adjustRightInd w:val="0"/>
        <w:ind w:firstLine="567"/>
        <w:jc w:val="both"/>
        <w:rPr>
          <w:rFonts w:eastAsia="Times New Roman,BoldItalic"/>
          <w:bCs/>
          <w:iCs/>
          <w:sz w:val="20"/>
          <w:szCs w:val="20"/>
        </w:rPr>
      </w:pPr>
      <w:r w:rsidRPr="009F5677">
        <w:rPr>
          <w:rFonts w:eastAsia="Times New Roman,BoldItalic"/>
          <w:bCs/>
          <w:iCs/>
          <w:sz w:val="20"/>
          <w:szCs w:val="20"/>
        </w:rPr>
        <w:t>9.5.1.2 Досрочное погашение по требованию их владельцев в случае наступления определенных событий (События досрочного погашения по требованию владельцев Биржевых облигаций):</w:t>
      </w:r>
    </w:p>
    <w:p w14:paraId="229BEF5B" w14:textId="7987BFD2" w:rsidR="008B69AC" w:rsidRPr="009F5677" w:rsidRDefault="008B69AC" w:rsidP="00D40C41">
      <w:pPr>
        <w:adjustRightInd w:val="0"/>
        <w:ind w:firstLine="567"/>
        <w:jc w:val="both"/>
        <w:rPr>
          <w:b/>
          <w:bCs/>
          <w:i/>
          <w:iCs/>
          <w:spacing w:val="-1"/>
          <w:kern w:val="3276"/>
          <w:position w:val="-1"/>
          <w:sz w:val="20"/>
          <w:szCs w:val="20"/>
        </w:rPr>
      </w:pPr>
      <w:r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 xml:space="preserve">Владелец Биржевых облигаций имеет право требовать досрочного погашения Биржевых облигаций при наступлении любого из следующих </w:t>
      </w:r>
      <w:r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  <w:u w:val="single"/>
        </w:rPr>
        <w:t>Событий досрочного погашения по требованию владельцев Биржевых облигаций</w:t>
      </w:r>
      <w:r w:rsidR="00A34165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 xml:space="preserve"> </w:t>
      </w:r>
      <w:r w:rsidR="00C65665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>(как термин определен в п. 9.5.</w:t>
      </w:r>
      <w:r w:rsidR="00A34165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>1</w:t>
      </w:r>
      <w:r w:rsidR="00C65665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>.2</w:t>
      </w:r>
      <w:r w:rsidR="00A34165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 xml:space="preserve"> Программы биржевых облигаций)</w:t>
      </w:r>
      <w:r w:rsidR="009127C7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 xml:space="preserve"> (далее также – «Событие»)</w:t>
      </w:r>
      <w:r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</w:rPr>
        <w:t>:</w:t>
      </w:r>
    </w:p>
    <w:p w14:paraId="533A2CAE" w14:textId="77777777" w:rsidR="008B69AC" w:rsidRPr="009F5677" w:rsidRDefault="008B69AC" w:rsidP="00D40C41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79D0F902" w14:textId="2B425137" w:rsidR="008B69AC" w:rsidRPr="00554DDD" w:rsidRDefault="008B69AC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bCs/>
          <w:i/>
          <w:iCs/>
          <w:spacing w:val="-1"/>
          <w:kern w:val="3276"/>
          <w:position w:val="-1"/>
          <w:sz w:val="18"/>
          <w:szCs w:val="20"/>
        </w:rPr>
      </w:pPr>
      <w:r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отзыв </w:t>
      </w:r>
      <w:r w:rsidR="00BC2DF7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российским рейтинговым агентством, включенным Банком России в реестр кредитных рейтинговых агентств (далее - Российское рейтинговое агентство), </w:t>
      </w:r>
      <w:r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рейтинга </w:t>
      </w:r>
      <w:r w:rsidR="00284D3C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>Эмитента</w:t>
      </w:r>
      <w:r w:rsidR="00A34165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 </w:t>
      </w:r>
      <w:r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>по инициативе Эмитента</w:t>
      </w:r>
      <w:r w:rsidR="009127C7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>.</w:t>
      </w:r>
    </w:p>
    <w:p w14:paraId="3C42A37F" w14:textId="2A326BF2" w:rsidR="006322FE" w:rsidRPr="00554DDD" w:rsidRDefault="000528B6" w:rsidP="006322FE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Моментом наступления указанного События </w:t>
      </w:r>
      <w:r w:rsidR="008B69AC" w:rsidRPr="00554DDD">
        <w:rPr>
          <w:b/>
          <w:i/>
          <w:sz w:val="18"/>
          <w:szCs w:val="20"/>
          <w:lang w:eastAsia="en-US"/>
        </w:rPr>
        <w:t xml:space="preserve">считается дата публикации </w:t>
      </w:r>
      <w:r w:rsidR="00BC2DF7" w:rsidRPr="00554DDD">
        <w:rPr>
          <w:b/>
          <w:i/>
          <w:sz w:val="18"/>
          <w:szCs w:val="20"/>
          <w:lang w:eastAsia="en-US"/>
        </w:rPr>
        <w:t xml:space="preserve">Российским рейтинговым </w:t>
      </w:r>
      <w:r w:rsidR="008B69AC" w:rsidRPr="00554DDD">
        <w:rPr>
          <w:b/>
          <w:i/>
          <w:sz w:val="18"/>
          <w:szCs w:val="20"/>
          <w:lang w:eastAsia="en-US"/>
        </w:rPr>
        <w:t xml:space="preserve">агентством пресс-релиза на странице соответствующего </w:t>
      </w:r>
      <w:r w:rsidR="00BC2DF7" w:rsidRPr="00554DDD">
        <w:rPr>
          <w:b/>
          <w:i/>
          <w:sz w:val="18"/>
          <w:szCs w:val="20"/>
          <w:lang w:eastAsia="en-US"/>
        </w:rPr>
        <w:t xml:space="preserve">Российского </w:t>
      </w:r>
      <w:r w:rsidR="008B69AC" w:rsidRPr="00554DDD">
        <w:rPr>
          <w:b/>
          <w:i/>
          <w:sz w:val="18"/>
          <w:szCs w:val="20"/>
          <w:lang w:eastAsia="en-US"/>
        </w:rPr>
        <w:t>рейтингового агентства в сети Интернет.</w:t>
      </w:r>
    </w:p>
    <w:p w14:paraId="5D8C8BEA" w14:textId="77777777" w:rsidR="00F2408B" w:rsidRPr="00554DDD" w:rsidRDefault="00F2408B" w:rsidP="009F5677">
      <w:pPr>
        <w:widowControl w:val="0"/>
        <w:ind w:left="567"/>
        <w:jc w:val="both"/>
        <w:rPr>
          <w:b/>
          <w:i/>
          <w:sz w:val="18"/>
          <w:szCs w:val="20"/>
          <w:lang w:eastAsia="en-US"/>
        </w:rPr>
      </w:pPr>
    </w:p>
    <w:p w14:paraId="73E068CC" w14:textId="77777777" w:rsidR="008B69AC" w:rsidRPr="00554DDD" w:rsidRDefault="008B69A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Не являются отзывом </w:t>
      </w:r>
      <w:r w:rsidR="00BC2DF7" w:rsidRPr="00554DDD">
        <w:rPr>
          <w:b/>
          <w:i/>
          <w:sz w:val="18"/>
          <w:szCs w:val="20"/>
          <w:lang w:eastAsia="en-US"/>
        </w:rPr>
        <w:t>Р</w:t>
      </w:r>
      <w:r w:rsidRPr="00554DDD">
        <w:rPr>
          <w:b/>
          <w:i/>
          <w:sz w:val="18"/>
          <w:szCs w:val="20"/>
          <w:lang w:eastAsia="en-US"/>
        </w:rPr>
        <w:t xml:space="preserve">оссийским рейтинговым агентством рейтинга </w:t>
      </w:r>
      <w:r w:rsidR="002E24A0" w:rsidRPr="00554DDD">
        <w:rPr>
          <w:b/>
          <w:i/>
          <w:sz w:val="18"/>
          <w:szCs w:val="20"/>
          <w:lang w:eastAsia="en-US"/>
        </w:rPr>
        <w:t>Эмитента</w:t>
      </w:r>
      <w:r w:rsidR="002E24A0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 </w:t>
      </w:r>
      <w:r w:rsidRPr="00554DDD">
        <w:rPr>
          <w:b/>
          <w:i/>
          <w:sz w:val="18"/>
          <w:szCs w:val="20"/>
          <w:lang w:eastAsia="en-US"/>
        </w:rPr>
        <w:t>по инициативе Эмитента следующие случаи:</w:t>
      </w:r>
    </w:p>
    <w:p w14:paraId="2D3A12C9" w14:textId="77777777" w:rsidR="008B69AC" w:rsidRPr="00554DDD" w:rsidRDefault="008B69AC" w:rsidP="00D40C41">
      <w:pPr>
        <w:widowControl w:val="0"/>
        <w:numPr>
          <w:ilvl w:val="0"/>
          <w:numId w:val="45"/>
        </w:numPr>
        <w:spacing w:line="249" w:lineRule="exact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если отзыв рейтинга </w:t>
      </w:r>
      <w:r w:rsidR="002E24A0" w:rsidRPr="00554DDD">
        <w:rPr>
          <w:b/>
          <w:i/>
          <w:sz w:val="18"/>
          <w:szCs w:val="20"/>
          <w:lang w:eastAsia="en-US"/>
        </w:rPr>
        <w:t>Эмитента</w:t>
      </w:r>
      <w:r w:rsidR="002E24A0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 </w:t>
      </w:r>
      <w:r w:rsidRPr="00554DDD">
        <w:rPr>
          <w:b/>
          <w:i/>
          <w:sz w:val="18"/>
          <w:szCs w:val="20"/>
          <w:lang w:eastAsia="en-US"/>
        </w:rPr>
        <w:t xml:space="preserve">будет сопровождаться присвоением </w:t>
      </w:r>
      <w:r w:rsidR="002E24A0" w:rsidRPr="00554DDD">
        <w:rPr>
          <w:b/>
          <w:i/>
          <w:sz w:val="18"/>
          <w:szCs w:val="20"/>
          <w:lang w:eastAsia="en-US"/>
        </w:rPr>
        <w:t>Эмитенту</w:t>
      </w:r>
      <w:r w:rsidR="00A34165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 </w:t>
      </w:r>
      <w:r w:rsidRPr="00554DDD">
        <w:rPr>
          <w:b/>
          <w:i/>
          <w:sz w:val="18"/>
          <w:szCs w:val="20"/>
          <w:lang w:eastAsia="en-US"/>
        </w:rPr>
        <w:t>рейтинга на основании измененной либо скорректированной методологии присвоения рейтингов;</w:t>
      </w:r>
    </w:p>
    <w:p w14:paraId="27EF7201" w14:textId="77777777" w:rsidR="00F17E60" w:rsidRPr="00554DDD" w:rsidRDefault="00902052" w:rsidP="00D40C41">
      <w:pPr>
        <w:widowControl w:val="0"/>
        <w:numPr>
          <w:ilvl w:val="0"/>
          <w:numId w:val="45"/>
        </w:numPr>
        <w:spacing w:line="249" w:lineRule="exact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если не позже даты такого отзыва Эмитенту будет присвоен рейтинг иным Российским рейтинговым агентством, рейтинг которого используются Советом директоров Банка России при определении необходимых уровней соответствующих рейтингов в порядке, предусмотренном п. 17.5 ст. 18 Федеральн</w:t>
      </w:r>
      <w:r w:rsidR="00DC46F9" w:rsidRPr="00554DDD">
        <w:rPr>
          <w:b/>
          <w:i/>
          <w:sz w:val="18"/>
          <w:szCs w:val="20"/>
          <w:lang w:eastAsia="en-US"/>
        </w:rPr>
        <w:t>ого</w:t>
      </w:r>
      <w:r w:rsidRPr="00554DDD">
        <w:rPr>
          <w:b/>
          <w:i/>
          <w:sz w:val="18"/>
          <w:szCs w:val="20"/>
          <w:lang w:eastAsia="en-US"/>
        </w:rPr>
        <w:t xml:space="preserve"> закон</w:t>
      </w:r>
      <w:r w:rsidR="00DC46F9" w:rsidRPr="00554DDD">
        <w:rPr>
          <w:b/>
          <w:i/>
          <w:sz w:val="18"/>
          <w:szCs w:val="20"/>
          <w:lang w:eastAsia="en-US"/>
        </w:rPr>
        <w:t>а</w:t>
      </w:r>
      <w:r w:rsidRPr="00554DDD">
        <w:rPr>
          <w:b/>
          <w:i/>
          <w:sz w:val="18"/>
          <w:szCs w:val="20"/>
          <w:lang w:eastAsia="en-US"/>
        </w:rPr>
        <w:t xml:space="preserve"> от 10.07.2002 № 86-ФЗ «О Центральном банке Российской Федерации (Банке России)</w:t>
      </w:r>
      <w:r w:rsidR="0015775C" w:rsidRPr="00554DDD">
        <w:rPr>
          <w:b/>
          <w:i/>
          <w:sz w:val="18"/>
          <w:szCs w:val="20"/>
          <w:lang w:eastAsia="en-US"/>
        </w:rPr>
        <w:t>»</w:t>
      </w:r>
      <w:r w:rsidRPr="00554DDD">
        <w:rPr>
          <w:b/>
          <w:i/>
          <w:sz w:val="18"/>
          <w:szCs w:val="20"/>
          <w:lang w:eastAsia="en-US"/>
        </w:rPr>
        <w:t>.</w:t>
      </w:r>
      <w:r w:rsidR="00F17E60" w:rsidRPr="00554DDD">
        <w:rPr>
          <w:b/>
          <w:i/>
          <w:sz w:val="18"/>
          <w:szCs w:val="20"/>
          <w:lang w:eastAsia="en-US"/>
        </w:rPr>
        <w:t xml:space="preserve"> </w:t>
      </w:r>
    </w:p>
    <w:p w14:paraId="27F557B2" w14:textId="77777777" w:rsidR="008B69AC" w:rsidRPr="00554DDD" w:rsidRDefault="008B69AC" w:rsidP="009F5677">
      <w:pPr>
        <w:widowControl w:val="0"/>
        <w:ind w:left="1287"/>
        <w:jc w:val="both"/>
        <w:rPr>
          <w:b/>
          <w:i/>
          <w:sz w:val="18"/>
          <w:szCs w:val="20"/>
          <w:lang w:eastAsia="en-US"/>
        </w:rPr>
      </w:pPr>
    </w:p>
    <w:p w14:paraId="0A321E82" w14:textId="41F20410" w:rsidR="008B69AC" w:rsidRPr="00554DDD" w:rsidRDefault="008B69AC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изменение аудиторской организации, осуществляющей аудит </w:t>
      </w:r>
      <w:r w:rsidR="00795EAA">
        <w:rPr>
          <w:b/>
          <w:i/>
          <w:sz w:val="18"/>
          <w:szCs w:val="20"/>
          <w:lang w:eastAsia="en-US"/>
        </w:rPr>
        <w:t xml:space="preserve">годовой </w:t>
      </w:r>
      <w:r w:rsidRPr="00554DDD">
        <w:rPr>
          <w:b/>
          <w:i/>
          <w:sz w:val="18"/>
          <w:szCs w:val="20"/>
          <w:lang w:eastAsia="en-US"/>
        </w:rPr>
        <w:t xml:space="preserve">консолидированной финансовой отчетности Эмитента, составленной в соответствии </w:t>
      </w:r>
      <w:r w:rsidR="00785D86" w:rsidRPr="00554DDD">
        <w:rPr>
          <w:b/>
          <w:i/>
          <w:sz w:val="18"/>
          <w:szCs w:val="20"/>
          <w:lang w:eastAsia="en-US"/>
        </w:rPr>
        <w:t xml:space="preserve">с </w:t>
      </w:r>
      <w:r w:rsidRPr="00554DDD">
        <w:rPr>
          <w:b/>
          <w:i/>
          <w:sz w:val="18"/>
          <w:szCs w:val="20"/>
          <w:lang w:eastAsia="en-US"/>
        </w:rPr>
        <w:t xml:space="preserve">МСФО, кроме случаев замены аудиторской организации на </w:t>
      </w:r>
      <w:r w:rsidR="003E2DBB" w:rsidRPr="00554DDD">
        <w:rPr>
          <w:b/>
          <w:i/>
          <w:sz w:val="18"/>
          <w:szCs w:val="20"/>
          <w:lang w:eastAsia="en-US"/>
        </w:rPr>
        <w:t>компани</w:t>
      </w:r>
      <w:r w:rsidR="006E5ED2" w:rsidRPr="00554DDD">
        <w:rPr>
          <w:b/>
          <w:i/>
          <w:sz w:val="18"/>
          <w:szCs w:val="20"/>
          <w:lang w:eastAsia="en-US"/>
        </w:rPr>
        <w:t>ю, входящую в одну из следующих глобальных сетей аудиторский компаний</w:t>
      </w:r>
      <w:r w:rsidRPr="00554DDD">
        <w:rPr>
          <w:b/>
          <w:i/>
          <w:sz w:val="18"/>
          <w:szCs w:val="20"/>
          <w:lang w:eastAsia="en-US"/>
        </w:rPr>
        <w:t>:</w:t>
      </w:r>
    </w:p>
    <w:p w14:paraId="3FC928B5" w14:textId="77777777" w:rsidR="009B047D" w:rsidRPr="00554DDD" w:rsidRDefault="009B047D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232B8C89" w14:textId="77777777" w:rsidR="008B69AC" w:rsidRPr="00554DDD" w:rsidRDefault="008B69AC" w:rsidP="00D40C41">
      <w:pPr>
        <w:widowControl w:val="0"/>
        <w:numPr>
          <w:ilvl w:val="0"/>
          <w:numId w:val="45"/>
        </w:numPr>
        <w:spacing w:line="249" w:lineRule="exact"/>
        <w:jc w:val="both"/>
        <w:rPr>
          <w:b/>
          <w:i/>
          <w:sz w:val="18"/>
          <w:szCs w:val="20"/>
          <w:lang w:val="en-US" w:eastAsia="en-US"/>
        </w:rPr>
      </w:pPr>
      <w:r w:rsidRPr="00554DDD">
        <w:rPr>
          <w:b/>
          <w:i/>
          <w:sz w:val="18"/>
          <w:szCs w:val="20"/>
          <w:lang w:val="en-US" w:eastAsia="en-US"/>
        </w:rPr>
        <w:t>Deloitte Touche Tohmatsu</w:t>
      </w:r>
      <w:r w:rsidR="00806DD8" w:rsidRPr="00554DDD">
        <w:rPr>
          <w:b/>
          <w:i/>
          <w:sz w:val="18"/>
          <w:szCs w:val="20"/>
          <w:lang w:val="en-US" w:eastAsia="en-US"/>
        </w:rPr>
        <w:t xml:space="preserve"> (</w:t>
      </w:r>
      <w:r w:rsidR="00806DD8" w:rsidRPr="00554DDD">
        <w:rPr>
          <w:b/>
          <w:i/>
          <w:sz w:val="18"/>
          <w:szCs w:val="20"/>
          <w:lang w:eastAsia="en-US"/>
        </w:rPr>
        <w:t>Делойт</w:t>
      </w:r>
      <w:r w:rsidR="00806DD8" w:rsidRPr="00554DDD">
        <w:rPr>
          <w:b/>
          <w:i/>
          <w:sz w:val="18"/>
          <w:szCs w:val="20"/>
          <w:lang w:val="en-US" w:eastAsia="en-US"/>
        </w:rPr>
        <w:t xml:space="preserve"> </w:t>
      </w:r>
      <w:r w:rsidR="00806DD8" w:rsidRPr="00554DDD">
        <w:rPr>
          <w:b/>
          <w:i/>
          <w:sz w:val="18"/>
          <w:szCs w:val="20"/>
          <w:lang w:eastAsia="en-US"/>
        </w:rPr>
        <w:t>Туш</w:t>
      </w:r>
      <w:r w:rsidR="00806DD8" w:rsidRPr="00554DDD">
        <w:rPr>
          <w:b/>
          <w:i/>
          <w:sz w:val="18"/>
          <w:szCs w:val="20"/>
          <w:lang w:val="en-US" w:eastAsia="en-US"/>
        </w:rPr>
        <w:t xml:space="preserve"> </w:t>
      </w:r>
      <w:r w:rsidR="00806DD8" w:rsidRPr="00554DDD">
        <w:rPr>
          <w:b/>
          <w:i/>
          <w:sz w:val="18"/>
          <w:szCs w:val="20"/>
          <w:lang w:eastAsia="en-US"/>
        </w:rPr>
        <w:t>Томацу</w:t>
      </w:r>
      <w:r w:rsidR="00806DD8" w:rsidRPr="00554DDD">
        <w:rPr>
          <w:b/>
          <w:i/>
          <w:sz w:val="18"/>
          <w:szCs w:val="20"/>
          <w:lang w:val="en-US" w:eastAsia="en-US"/>
        </w:rPr>
        <w:t>)</w:t>
      </w:r>
      <w:r w:rsidRPr="00554DDD">
        <w:rPr>
          <w:b/>
          <w:i/>
          <w:sz w:val="18"/>
          <w:szCs w:val="20"/>
          <w:lang w:val="en-US" w:eastAsia="en-US"/>
        </w:rPr>
        <w:t>;</w:t>
      </w:r>
    </w:p>
    <w:p w14:paraId="58BB2302" w14:textId="77777777" w:rsidR="008B69AC" w:rsidRPr="00554DDD" w:rsidRDefault="008B69AC" w:rsidP="00D40C41">
      <w:pPr>
        <w:widowControl w:val="0"/>
        <w:numPr>
          <w:ilvl w:val="0"/>
          <w:numId w:val="45"/>
        </w:numPr>
        <w:spacing w:line="249" w:lineRule="exact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PricewaterhouseCoopers</w:t>
      </w:r>
      <w:r w:rsidR="00806DD8" w:rsidRPr="00554DDD">
        <w:rPr>
          <w:b/>
          <w:i/>
          <w:sz w:val="18"/>
          <w:szCs w:val="20"/>
          <w:lang w:eastAsia="en-US"/>
        </w:rPr>
        <w:t xml:space="preserve"> (Прайсуотерхаускуперс)</w:t>
      </w:r>
      <w:r w:rsidRPr="00554DDD">
        <w:rPr>
          <w:b/>
          <w:i/>
          <w:sz w:val="18"/>
          <w:szCs w:val="20"/>
          <w:lang w:eastAsia="en-US"/>
        </w:rPr>
        <w:t>;</w:t>
      </w:r>
    </w:p>
    <w:p w14:paraId="1E3AE942" w14:textId="77777777" w:rsidR="008B69AC" w:rsidRPr="00554DDD" w:rsidRDefault="008B69AC" w:rsidP="00D40C41">
      <w:pPr>
        <w:widowControl w:val="0"/>
        <w:numPr>
          <w:ilvl w:val="0"/>
          <w:numId w:val="45"/>
        </w:numPr>
        <w:spacing w:line="249" w:lineRule="exact"/>
        <w:jc w:val="both"/>
        <w:rPr>
          <w:b/>
          <w:i/>
          <w:sz w:val="18"/>
          <w:szCs w:val="20"/>
          <w:lang w:val="en-US" w:eastAsia="en-US"/>
        </w:rPr>
      </w:pPr>
      <w:r w:rsidRPr="00554DDD">
        <w:rPr>
          <w:b/>
          <w:i/>
          <w:sz w:val="18"/>
          <w:szCs w:val="20"/>
          <w:lang w:val="en-US" w:eastAsia="en-US"/>
        </w:rPr>
        <w:t>Ernst &amp; Young</w:t>
      </w:r>
      <w:r w:rsidR="00806DD8" w:rsidRPr="00554DDD">
        <w:rPr>
          <w:b/>
          <w:i/>
          <w:sz w:val="18"/>
          <w:szCs w:val="20"/>
          <w:lang w:val="en-US" w:eastAsia="en-US"/>
        </w:rPr>
        <w:t xml:space="preserve"> (</w:t>
      </w:r>
      <w:r w:rsidR="00806DD8" w:rsidRPr="00554DDD">
        <w:rPr>
          <w:b/>
          <w:i/>
          <w:sz w:val="18"/>
          <w:szCs w:val="20"/>
          <w:lang w:eastAsia="en-US"/>
        </w:rPr>
        <w:t>Эрнст</w:t>
      </w:r>
      <w:r w:rsidR="00806DD8" w:rsidRPr="00554DDD">
        <w:rPr>
          <w:b/>
          <w:i/>
          <w:sz w:val="18"/>
          <w:szCs w:val="20"/>
          <w:lang w:val="en-US" w:eastAsia="en-US"/>
        </w:rPr>
        <w:t xml:space="preserve"> </w:t>
      </w:r>
      <w:r w:rsidR="00806DD8" w:rsidRPr="00554DDD">
        <w:rPr>
          <w:b/>
          <w:i/>
          <w:sz w:val="18"/>
          <w:szCs w:val="20"/>
          <w:lang w:eastAsia="en-US"/>
        </w:rPr>
        <w:t>энд</w:t>
      </w:r>
      <w:r w:rsidR="00806DD8" w:rsidRPr="00554DDD">
        <w:rPr>
          <w:b/>
          <w:i/>
          <w:sz w:val="18"/>
          <w:szCs w:val="20"/>
          <w:lang w:val="en-US" w:eastAsia="en-US"/>
        </w:rPr>
        <w:t xml:space="preserve"> </w:t>
      </w:r>
      <w:r w:rsidR="00806DD8" w:rsidRPr="00554DDD">
        <w:rPr>
          <w:b/>
          <w:i/>
          <w:sz w:val="18"/>
          <w:szCs w:val="20"/>
          <w:lang w:eastAsia="en-US"/>
        </w:rPr>
        <w:t>Янг</w:t>
      </w:r>
      <w:r w:rsidR="00806DD8" w:rsidRPr="00554DDD">
        <w:rPr>
          <w:b/>
          <w:i/>
          <w:sz w:val="18"/>
          <w:szCs w:val="20"/>
          <w:lang w:val="en-US" w:eastAsia="en-US"/>
        </w:rPr>
        <w:t>)</w:t>
      </w:r>
      <w:r w:rsidRPr="00554DDD">
        <w:rPr>
          <w:b/>
          <w:i/>
          <w:sz w:val="18"/>
          <w:szCs w:val="20"/>
          <w:lang w:val="en-US" w:eastAsia="en-US"/>
        </w:rPr>
        <w:t>;</w:t>
      </w:r>
    </w:p>
    <w:p w14:paraId="5513412C" w14:textId="77777777" w:rsidR="008B69AC" w:rsidRPr="00554DDD" w:rsidRDefault="008B69AC" w:rsidP="00D40C41">
      <w:pPr>
        <w:widowControl w:val="0"/>
        <w:numPr>
          <w:ilvl w:val="0"/>
          <w:numId w:val="45"/>
        </w:numPr>
        <w:spacing w:line="249" w:lineRule="exact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KPMG</w:t>
      </w:r>
      <w:r w:rsidR="00806DD8" w:rsidRPr="00554DDD">
        <w:rPr>
          <w:b/>
          <w:i/>
          <w:sz w:val="18"/>
          <w:szCs w:val="20"/>
          <w:lang w:eastAsia="en-US"/>
        </w:rPr>
        <w:t xml:space="preserve"> (КПМГ)</w:t>
      </w:r>
      <w:r w:rsidR="00A34165" w:rsidRPr="00554DDD">
        <w:rPr>
          <w:b/>
          <w:i/>
          <w:sz w:val="18"/>
          <w:szCs w:val="20"/>
          <w:lang w:eastAsia="en-US"/>
        </w:rPr>
        <w:t>;</w:t>
      </w:r>
    </w:p>
    <w:p w14:paraId="5EB817AA" w14:textId="77777777" w:rsidR="008B69AC" w:rsidRPr="00554DDD" w:rsidRDefault="008B69AC" w:rsidP="008B69AC">
      <w:pPr>
        <w:widowControl w:val="0"/>
        <w:spacing w:line="249" w:lineRule="exact"/>
        <w:ind w:firstLine="540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(далее совместно – «</w:t>
      </w:r>
      <w:r w:rsidR="00A34165" w:rsidRPr="00554DDD">
        <w:rPr>
          <w:b/>
          <w:i/>
          <w:sz w:val="18"/>
          <w:szCs w:val="20"/>
          <w:lang w:eastAsia="en-US"/>
        </w:rPr>
        <w:t>Независимые</w:t>
      </w:r>
      <w:r w:rsidRPr="00554DDD">
        <w:rPr>
          <w:b/>
          <w:i/>
          <w:sz w:val="18"/>
          <w:szCs w:val="20"/>
          <w:lang w:eastAsia="en-US"/>
        </w:rPr>
        <w:t xml:space="preserve"> аудитор</w:t>
      </w:r>
      <w:r w:rsidR="00A34165" w:rsidRPr="00554DDD">
        <w:rPr>
          <w:b/>
          <w:i/>
          <w:sz w:val="18"/>
          <w:szCs w:val="20"/>
          <w:lang w:eastAsia="en-US"/>
        </w:rPr>
        <w:t>ы</w:t>
      </w:r>
      <w:r w:rsidRPr="00554DDD">
        <w:rPr>
          <w:b/>
          <w:i/>
          <w:sz w:val="18"/>
          <w:szCs w:val="20"/>
          <w:lang w:eastAsia="en-US"/>
        </w:rPr>
        <w:t>»).</w:t>
      </w:r>
    </w:p>
    <w:p w14:paraId="2A4C4F51" w14:textId="140A5CFC" w:rsidR="006322FE" w:rsidRPr="00554DDD" w:rsidRDefault="006322FE" w:rsidP="00D17F6A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Моментом наступления указанного События является дата заключения Эмитентом договора по проведению аудита </w:t>
      </w:r>
      <w:r w:rsidR="00795EAA">
        <w:rPr>
          <w:b/>
          <w:i/>
          <w:sz w:val="18"/>
          <w:szCs w:val="20"/>
          <w:lang w:eastAsia="en-US"/>
        </w:rPr>
        <w:t xml:space="preserve">годовой </w:t>
      </w:r>
      <w:r w:rsidRPr="00554DDD">
        <w:rPr>
          <w:b/>
          <w:i/>
          <w:sz w:val="18"/>
          <w:szCs w:val="20"/>
          <w:lang w:eastAsia="en-US"/>
        </w:rPr>
        <w:t>консолидированной финансовой отчетности Эмитента, составленной в соответствии с МСФО, с аудитором, который не является Независимым аудитором</w:t>
      </w:r>
      <w:r w:rsidR="00DA70C3" w:rsidRPr="00554DDD">
        <w:rPr>
          <w:b/>
          <w:i/>
          <w:sz w:val="18"/>
          <w:szCs w:val="20"/>
          <w:lang w:eastAsia="en-US"/>
        </w:rPr>
        <w:t>.</w:t>
      </w:r>
    </w:p>
    <w:p w14:paraId="194FF6E3" w14:textId="77777777" w:rsidR="002B7F6D" w:rsidRPr="00554DDD" w:rsidRDefault="002B7F6D" w:rsidP="00AF0F01">
      <w:pPr>
        <w:widowControl w:val="0"/>
        <w:ind w:firstLine="540"/>
        <w:jc w:val="both"/>
        <w:rPr>
          <w:b/>
          <w:i/>
          <w:sz w:val="18"/>
          <w:szCs w:val="20"/>
          <w:lang w:eastAsia="en-US"/>
        </w:rPr>
      </w:pPr>
      <w:bookmarkStart w:id="3" w:name="_DV_M17"/>
      <w:bookmarkStart w:id="4" w:name="_DV_M21"/>
      <w:bookmarkStart w:id="5" w:name="_DV_M26"/>
      <w:bookmarkEnd w:id="3"/>
      <w:bookmarkEnd w:id="4"/>
      <w:bookmarkEnd w:id="5"/>
    </w:p>
    <w:p w14:paraId="1A2BC6A5" w14:textId="536DF6D8" w:rsidR="008B69AC" w:rsidRPr="00554DDD" w:rsidRDefault="008B69AC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lastRenderedPageBreak/>
        <w:t xml:space="preserve">нераскрытие </w:t>
      </w:r>
      <w:r w:rsidR="00FB6330" w:rsidRPr="00554DDD">
        <w:rPr>
          <w:b/>
          <w:i/>
          <w:sz w:val="18"/>
          <w:szCs w:val="20"/>
          <w:lang w:eastAsia="en-US"/>
        </w:rPr>
        <w:t xml:space="preserve">Эмитентом </w:t>
      </w:r>
      <w:r w:rsidRPr="00554DDD">
        <w:rPr>
          <w:b/>
          <w:i/>
          <w:sz w:val="18"/>
          <w:szCs w:val="20"/>
          <w:lang w:eastAsia="en-US"/>
        </w:rPr>
        <w:t xml:space="preserve">в течение 120 </w:t>
      </w:r>
      <w:r w:rsidR="004909EC" w:rsidRPr="00554DDD">
        <w:rPr>
          <w:b/>
          <w:i/>
          <w:sz w:val="18"/>
          <w:szCs w:val="20"/>
          <w:lang w:eastAsia="en-US"/>
        </w:rPr>
        <w:t xml:space="preserve">(Ста двадцати) </w:t>
      </w:r>
      <w:r w:rsidRPr="00554DDD">
        <w:rPr>
          <w:b/>
          <w:i/>
          <w:sz w:val="18"/>
          <w:szCs w:val="20"/>
          <w:lang w:eastAsia="en-US"/>
        </w:rPr>
        <w:t>дней после окончания финансового года годовой консолидированной финансовой отчетности Эмитент</w:t>
      </w:r>
      <w:r w:rsidR="00BA08E1" w:rsidRPr="00554DDD">
        <w:rPr>
          <w:b/>
          <w:i/>
          <w:sz w:val="18"/>
          <w:szCs w:val="20"/>
          <w:lang w:eastAsia="en-US"/>
        </w:rPr>
        <w:t>а</w:t>
      </w:r>
      <w:r w:rsidRPr="00554DDD">
        <w:rPr>
          <w:b/>
          <w:i/>
          <w:sz w:val="18"/>
          <w:szCs w:val="20"/>
          <w:lang w:eastAsia="en-US"/>
        </w:rPr>
        <w:t>, подготовленной в соответствии с МСФО, вместе с аудиторским заключением</w:t>
      </w:r>
      <w:r w:rsidR="00A34165" w:rsidRPr="00554DDD">
        <w:rPr>
          <w:b/>
          <w:i/>
          <w:sz w:val="18"/>
          <w:szCs w:val="20"/>
          <w:lang w:eastAsia="en-US"/>
        </w:rPr>
        <w:t xml:space="preserve"> одного из</w:t>
      </w:r>
      <w:r w:rsidRPr="00554DDD">
        <w:rPr>
          <w:b/>
          <w:i/>
          <w:sz w:val="18"/>
          <w:szCs w:val="20"/>
          <w:lang w:eastAsia="en-US"/>
        </w:rPr>
        <w:t xml:space="preserve"> Независим</w:t>
      </w:r>
      <w:r w:rsidR="00A34165" w:rsidRPr="00554DDD">
        <w:rPr>
          <w:b/>
          <w:i/>
          <w:sz w:val="18"/>
          <w:szCs w:val="20"/>
          <w:lang w:eastAsia="en-US"/>
        </w:rPr>
        <w:t>ых</w:t>
      </w:r>
      <w:r w:rsidRPr="00554DDD">
        <w:rPr>
          <w:b/>
          <w:i/>
          <w:sz w:val="18"/>
          <w:szCs w:val="20"/>
          <w:lang w:eastAsia="en-US"/>
        </w:rPr>
        <w:t xml:space="preserve"> аудитор</w:t>
      </w:r>
      <w:r w:rsidR="00A34165" w:rsidRPr="00554DDD">
        <w:rPr>
          <w:b/>
          <w:i/>
          <w:sz w:val="18"/>
          <w:szCs w:val="20"/>
          <w:lang w:eastAsia="en-US"/>
        </w:rPr>
        <w:t>ов</w:t>
      </w:r>
      <w:r w:rsidRPr="00554DDD">
        <w:rPr>
          <w:b/>
          <w:i/>
          <w:sz w:val="18"/>
          <w:szCs w:val="20"/>
          <w:lang w:eastAsia="en-US"/>
        </w:rPr>
        <w:t xml:space="preserve"> в отношении такой финансовой отчетности, на русском языке в сети Интернет на страниц</w:t>
      </w:r>
      <w:r w:rsidR="003B3D5D" w:rsidRPr="00554DDD">
        <w:rPr>
          <w:b/>
          <w:i/>
          <w:sz w:val="18"/>
          <w:szCs w:val="20"/>
          <w:lang w:eastAsia="en-US"/>
        </w:rPr>
        <w:t>е</w:t>
      </w:r>
      <w:r w:rsidRPr="00554DDD">
        <w:rPr>
          <w:b/>
          <w:i/>
          <w:sz w:val="18"/>
          <w:szCs w:val="20"/>
          <w:lang w:eastAsia="en-US"/>
        </w:rPr>
        <w:t xml:space="preserve">: </w:t>
      </w:r>
      <w:hyperlink r:id="rId8" w:history="1">
        <w:r w:rsidR="00F2408B" w:rsidRPr="00554DDD">
          <w:rPr>
            <w:rStyle w:val="a6"/>
            <w:b/>
            <w:i/>
            <w:color w:val="auto"/>
            <w:sz w:val="18"/>
            <w:szCs w:val="20"/>
          </w:rPr>
          <w:t>http://e-disclosure.ru/portal/company.aspx?id=37991</w:t>
        </w:r>
      </w:hyperlink>
      <w:r w:rsidR="00FC4408" w:rsidRPr="00554DDD">
        <w:rPr>
          <w:b/>
          <w:i/>
          <w:sz w:val="18"/>
          <w:szCs w:val="20"/>
          <w:lang w:eastAsia="en-US"/>
        </w:rPr>
        <w:t>.</w:t>
      </w:r>
    </w:p>
    <w:p w14:paraId="1C7055A6" w14:textId="77777777" w:rsidR="00F2408B" w:rsidRPr="00554DDD" w:rsidRDefault="00F2408B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1C929381" w14:textId="1988C67A" w:rsidR="00917240" w:rsidRPr="00554DDD" w:rsidRDefault="00917240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Публикуемая Эмитентом годовая консолидированная финансовая отчетность, составленная в соответствии с МСФО, должна содержать все необходимые компоненты (показатели) для расчета </w:t>
      </w:r>
      <w:r w:rsidR="009127C7" w:rsidRPr="00554DDD">
        <w:rPr>
          <w:b/>
          <w:i/>
          <w:sz w:val="18"/>
          <w:szCs w:val="20"/>
          <w:lang w:eastAsia="en-US"/>
        </w:rPr>
        <w:t>Ф</w:t>
      </w:r>
      <w:r w:rsidRPr="00554DDD">
        <w:rPr>
          <w:b/>
          <w:i/>
          <w:sz w:val="18"/>
          <w:szCs w:val="20"/>
          <w:lang w:eastAsia="en-US"/>
        </w:rPr>
        <w:t xml:space="preserve">инансовых показателей, указанных ниже.  </w:t>
      </w:r>
    </w:p>
    <w:p w14:paraId="457BAFFC" w14:textId="1FB7619C" w:rsidR="002B7F6D" w:rsidRPr="00554DDD" w:rsidRDefault="002B7F6D" w:rsidP="00AF0F01">
      <w:pPr>
        <w:widowControl w:val="0"/>
        <w:jc w:val="both"/>
        <w:rPr>
          <w:b/>
          <w:i/>
          <w:sz w:val="18"/>
          <w:szCs w:val="20"/>
          <w:lang w:eastAsia="en-US"/>
        </w:rPr>
      </w:pPr>
    </w:p>
    <w:p w14:paraId="3F8E3011" w14:textId="33AAC720" w:rsidR="002B7F6D" w:rsidRPr="00554DDD" w:rsidRDefault="002B7F6D" w:rsidP="00725ECC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принятие судом судебного акта о признании обоснованным требований заявителя о признании Эмитента банкротом.</w:t>
      </w:r>
    </w:p>
    <w:p w14:paraId="4177D76D" w14:textId="3CA38FB7" w:rsidR="002B7F6D" w:rsidRPr="00554DDD" w:rsidRDefault="002B7F6D" w:rsidP="00E32D10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Моментом наступления указанного События является дата публикации </w:t>
      </w:r>
      <w:r w:rsidR="00601509" w:rsidRPr="00554DDD">
        <w:rPr>
          <w:b/>
          <w:i/>
          <w:sz w:val="18"/>
          <w:szCs w:val="20"/>
          <w:lang w:eastAsia="en-US"/>
        </w:rPr>
        <w:t xml:space="preserve">уполномоченным судом на официальном сайте </w:t>
      </w:r>
      <w:r w:rsidR="00F829C1" w:rsidRPr="00554DDD">
        <w:rPr>
          <w:b/>
          <w:i/>
          <w:sz w:val="18"/>
          <w:szCs w:val="20"/>
          <w:lang w:eastAsia="en-US"/>
        </w:rPr>
        <w:t xml:space="preserve">в сети Интернет по адресу </w:t>
      </w:r>
      <w:hyperlink r:id="rId9" w:history="1">
        <w:r w:rsidR="00601509" w:rsidRPr="00554DDD">
          <w:rPr>
            <w:rStyle w:val="a6"/>
            <w:b/>
            <w:i/>
            <w:color w:val="auto"/>
            <w:sz w:val="18"/>
            <w:szCs w:val="20"/>
          </w:rPr>
          <w:t>http://kad.arbitr.ru/</w:t>
        </w:r>
      </w:hyperlink>
      <w:r w:rsidR="00601509" w:rsidRPr="00554DDD">
        <w:rPr>
          <w:b/>
          <w:i/>
          <w:sz w:val="18"/>
          <w:szCs w:val="20"/>
          <w:lang w:eastAsia="en-US"/>
        </w:rPr>
        <w:t xml:space="preserve"> </w:t>
      </w:r>
      <w:r w:rsidRPr="00554DDD">
        <w:rPr>
          <w:b/>
          <w:i/>
          <w:sz w:val="18"/>
          <w:szCs w:val="20"/>
          <w:lang w:eastAsia="en-US"/>
        </w:rPr>
        <w:t>резолютивной части соответствующего судебного акта.</w:t>
      </w:r>
    </w:p>
    <w:p w14:paraId="395636A4" w14:textId="77777777" w:rsidR="00F2408B" w:rsidRPr="00554DDD" w:rsidRDefault="00F2408B" w:rsidP="00D40C41">
      <w:pPr>
        <w:pStyle w:val="aff8"/>
        <w:rPr>
          <w:b/>
          <w:i/>
          <w:sz w:val="18"/>
          <w:szCs w:val="20"/>
          <w:lang w:eastAsia="en-US"/>
        </w:rPr>
      </w:pPr>
    </w:p>
    <w:p w14:paraId="3B7B0B45" w14:textId="12B22DC9" w:rsidR="0085032D" w:rsidRPr="00554DDD" w:rsidRDefault="008B69AC" w:rsidP="0085032D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просрочка исполнения Эмитентом обязательств по любым кредитным договорам и (или) нарушение иных обязательств, которые </w:t>
      </w:r>
      <w:r w:rsidR="009F2E17" w:rsidRPr="00554DDD">
        <w:rPr>
          <w:b/>
          <w:i/>
          <w:sz w:val="18"/>
          <w:szCs w:val="20"/>
          <w:lang w:eastAsia="en-US"/>
        </w:rPr>
        <w:t>повлекли</w:t>
      </w:r>
      <w:r w:rsidRPr="00554DDD">
        <w:rPr>
          <w:b/>
          <w:i/>
          <w:sz w:val="18"/>
          <w:szCs w:val="20"/>
          <w:lang w:eastAsia="en-US"/>
        </w:rPr>
        <w:t xml:space="preserve"> досрочное прекращение или необходимость досрочного исполнения Эмитентом своих обязательств согласно условиям соответствующих кредитных договоров (кросс-дефолт), на сумму не менее 500</w:t>
      </w:r>
      <w:r w:rsidR="007F43F3" w:rsidRPr="00554DDD">
        <w:rPr>
          <w:b/>
          <w:i/>
          <w:sz w:val="18"/>
          <w:szCs w:val="20"/>
          <w:lang w:val="en-US" w:eastAsia="en-US"/>
        </w:rPr>
        <w:t> </w:t>
      </w:r>
      <w:r w:rsidRPr="00554DDD">
        <w:rPr>
          <w:b/>
          <w:i/>
          <w:sz w:val="18"/>
          <w:szCs w:val="20"/>
          <w:lang w:eastAsia="en-US"/>
        </w:rPr>
        <w:t>000</w:t>
      </w:r>
      <w:r w:rsidR="007F43F3" w:rsidRPr="00554DDD">
        <w:rPr>
          <w:b/>
          <w:i/>
          <w:sz w:val="18"/>
          <w:szCs w:val="20"/>
          <w:lang w:eastAsia="en-US"/>
        </w:rPr>
        <w:t xml:space="preserve"> </w:t>
      </w:r>
      <w:r w:rsidRPr="00554DDD">
        <w:rPr>
          <w:b/>
          <w:i/>
          <w:sz w:val="18"/>
          <w:szCs w:val="20"/>
          <w:lang w:eastAsia="en-US"/>
        </w:rPr>
        <w:t>000 (Пятисот миллионов) рублей</w:t>
      </w:r>
      <w:r w:rsidR="00284D3C" w:rsidRPr="00554DDD">
        <w:rPr>
          <w:b/>
          <w:i/>
          <w:sz w:val="18"/>
          <w:szCs w:val="20"/>
          <w:lang w:eastAsia="en-US"/>
        </w:rPr>
        <w:t>,</w:t>
      </w:r>
      <w:r w:rsidR="009174F7" w:rsidRPr="00554DDD">
        <w:rPr>
          <w:b/>
          <w:i/>
          <w:sz w:val="18"/>
          <w:szCs w:val="20"/>
          <w:lang w:eastAsia="en-US"/>
        </w:rPr>
        <w:t xml:space="preserve"> о чем было заявлено в требовании контрагента Эмитента по соответствующему нарушенному обязательству</w:t>
      </w:r>
      <w:r w:rsidR="00572D10" w:rsidRPr="00554DDD">
        <w:rPr>
          <w:b/>
          <w:i/>
          <w:sz w:val="18"/>
          <w:szCs w:val="20"/>
          <w:lang w:eastAsia="en-US"/>
        </w:rPr>
        <w:t>.</w:t>
      </w:r>
    </w:p>
    <w:p w14:paraId="53C2E2D0" w14:textId="0EBC0CBE" w:rsidR="00572D10" w:rsidRPr="00554DDD" w:rsidRDefault="00572D10" w:rsidP="00572D10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Моментом наступления указанного События является дата получения Эмитентом требования контрагента по соответствующему нарушенному обязательству о досрочном прекращении или необходимости досрочного исполнения Эмитентом своих обязательств согласно условиям соответствующих кредитных договоров.</w:t>
      </w:r>
    </w:p>
    <w:p w14:paraId="2EAA5A24" w14:textId="77777777" w:rsidR="00572D10" w:rsidRPr="00554DDD" w:rsidRDefault="00572D10" w:rsidP="00D40C41">
      <w:pPr>
        <w:pStyle w:val="aff8"/>
        <w:rPr>
          <w:b/>
          <w:i/>
          <w:sz w:val="18"/>
          <w:szCs w:val="20"/>
          <w:lang w:eastAsia="en-US"/>
        </w:rPr>
      </w:pPr>
    </w:p>
    <w:p w14:paraId="2026AF1B" w14:textId="2137B5F7" w:rsidR="008B69AC" w:rsidRPr="00554DDD" w:rsidRDefault="008B69AC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sz w:val="18"/>
          <w:szCs w:val="20"/>
        </w:rPr>
      </w:pPr>
      <w:r w:rsidRPr="00554DDD">
        <w:rPr>
          <w:b/>
          <w:i/>
          <w:sz w:val="18"/>
          <w:szCs w:val="20"/>
          <w:lang w:eastAsia="en-US"/>
        </w:rPr>
        <w:t xml:space="preserve">просрочка исполнения Эмитентом обязательств и (или) нарушение иных обязательств, которые </w:t>
      </w:r>
      <w:r w:rsidR="009F2E17" w:rsidRPr="00554DDD">
        <w:rPr>
          <w:b/>
          <w:i/>
          <w:sz w:val="18"/>
          <w:szCs w:val="20"/>
          <w:lang w:eastAsia="en-US"/>
        </w:rPr>
        <w:t xml:space="preserve">повлекли </w:t>
      </w:r>
      <w:r w:rsidRPr="00554DDD">
        <w:rPr>
          <w:b/>
          <w:i/>
          <w:sz w:val="18"/>
          <w:szCs w:val="20"/>
          <w:lang w:eastAsia="en-US"/>
        </w:rPr>
        <w:t xml:space="preserve">досрочное прекращение или необходимость досрочного исполнения своих обязательств Эмитентом (кросс-дефолт) по синдицированным кредитам и по публичным долговым инструментам Эмитента (как это определено условиями соответствующих договоров синдицированных кредитов и выпусков публичных долговых инструментов) на сумму не менее 500 000 000 (Пятисот миллионов) рублей, </w:t>
      </w:r>
      <w:r w:rsidR="009174F7" w:rsidRPr="00554DDD">
        <w:rPr>
          <w:b/>
          <w:i/>
          <w:sz w:val="18"/>
          <w:szCs w:val="20"/>
          <w:lang w:eastAsia="en-US"/>
        </w:rPr>
        <w:t>о чем было заявлено в требовании контрагента Эмитента по соответствующему нарушенному обязательству</w:t>
      </w:r>
      <w:r w:rsidR="00572D10" w:rsidRPr="00554DDD">
        <w:rPr>
          <w:b/>
          <w:i/>
          <w:sz w:val="18"/>
          <w:szCs w:val="20"/>
          <w:lang w:eastAsia="en-US"/>
        </w:rPr>
        <w:t>.</w:t>
      </w:r>
    </w:p>
    <w:p w14:paraId="05C642FB" w14:textId="528B5375" w:rsidR="00572D10" w:rsidRPr="00554DDD" w:rsidRDefault="00572D10" w:rsidP="00572D10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Моментом наступления указанного События является дата получения Эмитентом требования контрагента по соответствующему нарушенному обязательству о досрочном прекращении или необходимости досрочного исполнения Эмитентом своих обязательств </w:t>
      </w:r>
      <w:r w:rsidR="00185978" w:rsidRPr="00554DDD">
        <w:rPr>
          <w:b/>
          <w:i/>
          <w:sz w:val="18"/>
          <w:szCs w:val="20"/>
          <w:lang w:eastAsia="en-US"/>
        </w:rPr>
        <w:t xml:space="preserve">по </w:t>
      </w:r>
      <w:r w:rsidR="00B222F2" w:rsidRPr="00554DDD">
        <w:rPr>
          <w:b/>
          <w:i/>
          <w:sz w:val="18"/>
          <w:szCs w:val="20"/>
          <w:lang w:eastAsia="en-US"/>
        </w:rPr>
        <w:t xml:space="preserve">соответствующим </w:t>
      </w:r>
      <w:r w:rsidR="00185978" w:rsidRPr="00554DDD">
        <w:rPr>
          <w:b/>
          <w:i/>
          <w:sz w:val="18"/>
          <w:szCs w:val="20"/>
          <w:lang w:eastAsia="en-US"/>
        </w:rPr>
        <w:t>синдицированн</w:t>
      </w:r>
      <w:r w:rsidR="00B222F2" w:rsidRPr="00554DDD">
        <w:rPr>
          <w:b/>
          <w:i/>
          <w:sz w:val="18"/>
          <w:szCs w:val="20"/>
          <w:lang w:eastAsia="en-US"/>
        </w:rPr>
        <w:t>ы</w:t>
      </w:r>
      <w:r w:rsidR="00185978" w:rsidRPr="00554DDD">
        <w:rPr>
          <w:b/>
          <w:i/>
          <w:sz w:val="18"/>
          <w:szCs w:val="20"/>
          <w:lang w:eastAsia="en-US"/>
        </w:rPr>
        <w:t>м кредит</w:t>
      </w:r>
      <w:r w:rsidR="00B222F2" w:rsidRPr="00554DDD">
        <w:rPr>
          <w:b/>
          <w:i/>
          <w:sz w:val="18"/>
          <w:szCs w:val="20"/>
          <w:lang w:eastAsia="en-US"/>
        </w:rPr>
        <w:t>ам</w:t>
      </w:r>
      <w:r w:rsidR="00185978" w:rsidRPr="00554DDD">
        <w:rPr>
          <w:b/>
          <w:i/>
          <w:sz w:val="18"/>
          <w:szCs w:val="20"/>
          <w:lang w:eastAsia="en-US"/>
        </w:rPr>
        <w:t xml:space="preserve"> и/или публичн</w:t>
      </w:r>
      <w:r w:rsidR="00B222F2" w:rsidRPr="00554DDD">
        <w:rPr>
          <w:b/>
          <w:i/>
          <w:sz w:val="18"/>
          <w:szCs w:val="20"/>
          <w:lang w:eastAsia="en-US"/>
        </w:rPr>
        <w:t>ы</w:t>
      </w:r>
      <w:r w:rsidR="00185978" w:rsidRPr="00554DDD">
        <w:rPr>
          <w:b/>
          <w:i/>
          <w:sz w:val="18"/>
          <w:szCs w:val="20"/>
          <w:lang w:eastAsia="en-US"/>
        </w:rPr>
        <w:t>м долгов</w:t>
      </w:r>
      <w:r w:rsidR="00B222F2" w:rsidRPr="00554DDD">
        <w:rPr>
          <w:b/>
          <w:i/>
          <w:sz w:val="18"/>
          <w:szCs w:val="20"/>
          <w:lang w:eastAsia="en-US"/>
        </w:rPr>
        <w:t>ы</w:t>
      </w:r>
      <w:r w:rsidR="00185978" w:rsidRPr="00554DDD">
        <w:rPr>
          <w:b/>
          <w:i/>
          <w:sz w:val="18"/>
          <w:szCs w:val="20"/>
          <w:lang w:eastAsia="en-US"/>
        </w:rPr>
        <w:t>м инструмент</w:t>
      </w:r>
      <w:r w:rsidR="00B222F2" w:rsidRPr="00554DDD">
        <w:rPr>
          <w:b/>
          <w:i/>
          <w:sz w:val="18"/>
          <w:szCs w:val="20"/>
          <w:lang w:eastAsia="en-US"/>
        </w:rPr>
        <w:t>ам</w:t>
      </w:r>
      <w:r w:rsidR="00185978" w:rsidRPr="00554DDD">
        <w:rPr>
          <w:b/>
          <w:i/>
          <w:sz w:val="18"/>
          <w:szCs w:val="20"/>
          <w:lang w:eastAsia="en-US"/>
        </w:rPr>
        <w:t xml:space="preserve"> Эмитента (как это определено условиями соответствующих договоров синдицированных кредитов и выпусков публичных долговых инструментов).</w:t>
      </w:r>
    </w:p>
    <w:p w14:paraId="07186C5D" w14:textId="77777777" w:rsidR="00F2408B" w:rsidRPr="00554DDD" w:rsidRDefault="00F2408B" w:rsidP="00D40C41">
      <w:pPr>
        <w:pStyle w:val="aff8"/>
        <w:rPr>
          <w:b/>
          <w:i/>
          <w:sz w:val="18"/>
          <w:szCs w:val="20"/>
          <w:lang w:eastAsia="en-US"/>
        </w:rPr>
      </w:pPr>
    </w:p>
    <w:p w14:paraId="4F01DF2F" w14:textId="5BA0E645" w:rsidR="008B69AC" w:rsidRPr="00554DDD" w:rsidRDefault="008B69A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Для целей пп.</w:t>
      </w:r>
      <w:r w:rsidR="00A34165" w:rsidRPr="00554DDD">
        <w:rPr>
          <w:b/>
          <w:i/>
          <w:sz w:val="18"/>
          <w:szCs w:val="20"/>
          <w:lang w:eastAsia="en-US"/>
        </w:rPr>
        <w:t xml:space="preserve"> (</w:t>
      </w:r>
      <w:r w:rsidR="00A34165" w:rsidRPr="00554DDD">
        <w:rPr>
          <w:b/>
          <w:i/>
          <w:sz w:val="18"/>
          <w:szCs w:val="20"/>
          <w:lang w:val="en-US" w:eastAsia="en-US"/>
        </w:rPr>
        <w:t>e</w:t>
      </w:r>
      <w:r w:rsidR="00A34165" w:rsidRPr="00554DDD">
        <w:rPr>
          <w:b/>
          <w:i/>
          <w:sz w:val="18"/>
          <w:szCs w:val="20"/>
          <w:lang w:eastAsia="en-US"/>
        </w:rPr>
        <w:t xml:space="preserve">) и </w:t>
      </w:r>
      <w:r w:rsidRPr="00554DDD">
        <w:rPr>
          <w:b/>
          <w:i/>
          <w:sz w:val="18"/>
          <w:szCs w:val="20"/>
          <w:lang w:eastAsia="en-US"/>
        </w:rPr>
        <w:t>(f), указанн</w:t>
      </w:r>
      <w:r w:rsidR="00A34165" w:rsidRPr="00554DDD">
        <w:rPr>
          <w:b/>
          <w:i/>
          <w:sz w:val="18"/>
          <w:szCs w:val="20"/>
          <w:lang w:eastAsia="en-US"/>
        </w:rPr>
        <w:t>ых</w:t>
      </w:r>
      <w:r w:rsidRPr="00554DDD">
        <w:rPr>
          <w:b/>
          <w:i/>
          <w:sz w:val="18"/>
          <w:szCs w:val="20"/>
          <w:lang w:eastAsia="en-US"/>
        </w:rPr>
        <w:t xml:space="preserve"> выше, во избежание сомнений, Эмитент не принимает на себя обязательства по раскрытию указанных договоров либо иных </w:t>
      </w:r>
      <w:r w:rsidR="00806DD8" w:rsidRPr="00554DDD">
        <w:rPr>
          <w:b/>
          <w:i/>
          <w:sz w:val="18"/>
          <w:szCs w:val="20"/>
          <w:lang w:eastAsia="en-US"/>
        </w:rPr>
        <w:t xml:space="preserve">связанных </w:t>
      </w:r>
      <w:r w:rsidRPr="00554DDD">
        <w:rPr>
          <w:b/>
          <w:i/>
          <w:sz w:val="18"/>
          <w:szCs w:val="20"/>
          <w:lang w:eastAsia="en-US"/>
        </w:rPr>
        <w:t xml:space="preserve">с ними документов или раскрытию наступления каких-либо событий или фактов, упомянутых в указанных подпунктах, иначе чем прямо предусмотрено существующим в отношении Эмитента порядком раскрытия информации, а </w:t>
      </w:r>
      <w:r w:rsidR="00A34165" w:rsidRPr="00554DDD">
        <w:rPr>
          <w:b/>
          <w:i/>
          <w:sz w:val="18"/>
          <w:szCs w:val="20"/>
          <w:lang w:eastAsia="en-US"/>
        </w:rPr>
        <w:t>в</w:t>
      </w:r>
      <w:r w:rsidRPr="00554DDD">
        <w:rPr>
          <w:b/>
          <w:i/>
          <w:sz w:val="18"/>
          <w:szCs w:val="20"/>
          <w:lang w:eastAsia="en-US"/>
        </w:rPr>
        <w:t xml:space="preserve">ладелец </w:t>
      </w:r>
      <w:r w:rsidR="00A34165" w:rsidRPr="00554DDD">
        <w:rPr>
          <w:b/>
          <w:i/>
          <w:sz w:val="18"/>
          <w:szCs w:val="20"/>
          <w:lang w:eastAsia="en-US"/>
        </w:rPr>
        <w:t>Биржевых облигаций</w:t>
      </w:r>
      <w:r w:rsidR="00A34165" w:rsidRPr="00554DDD">
        <w:rPr>
          <w:b/>
          <w:bCs/>
          <w:i/>
          <w:iCs/>
          <w:spacing w:val="-1"/>
          <w:kern w:val="3276"/>
          <w:position w:val="-1"/>
          <w:sz w:val="18"/>
          <w:szCs w:val="20"/>
        </w:rPr>
        <w:t xml:space="preserve"> </w:t>
      </w:r>
      <w:r w:rsidRPr="00554DDD">
        <w:rPr>
          <w:b/>
          <w:i/>
          <w:sz w:val="18"/>
          <w:szCs w:val="20"/>
          <w:lang w:eastAsia="en-US"/>
        </w:rPr>
        <w:t xml:space="preserve">не вправе требовать раскрытия Эмитентом указанных договоров и документов. </w:t>
      </w:r>
    </w:p>
    <w:p w14:paraId="15DBFF25" w14:textId="77777777" w:rsidR="00F2408B" w:rsidRPr="00554DDD" w:rsidRDefault="00F2408B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33D7E597" w14:textId="4F3BAC42" w:rsidR="00F2408B" w:rsidRPr="00554DDD" w:rsidRDefault="00AE5055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наличие вступивших в законную силу и </w:t>
      </w:r>
      <w:r w:rsidRPr="00554DDD">
        <w:rPr>
          <w:b/>
          <w:i/>
          <w:sz w:val="18"/>
          <w:szCs w:val="20"/>
        </w:rPr>
        <w:t>неисполненных</w:t>
      </w:r>
      <w:r w:rsidRPr="00554DDD">
        <w:rPr>
          <w:b/>
          <w:i/>
          <w:sz w:val="18"/>
          <w:szCs w:val="20"/>
          <w:lang w:eastAsia="en-US"/>
        </w:rPr>
        <w:t xml:space="preserve"> Эмитентом решений компетентного суда по иску (искам) с общей суммой исковых требований к Эмитенту</w:t>
      </w:r>
      <w:r w:rsidR="0022326E" w:rsidRPr="00554DDD">
        <w:rPr>
          <w:b/>
          <w:i/>
          <w:sz w:val="18"/>
          <w:szCs w:val="20"/>
          <w:lang w:eastAsia="en-US"/>
        </w:rPr>
        <w:t>,</w:t>
      </w:r>
      <w:r w:rsidRPr="00554DDD">
        <w:rPr>
          <w:b/>
          <w:i/>
          <w:sz w:val="18"/>
          <w:szCs w:val="20"/>
          <w:lang w:eastAsia="en-US"/>
        </w:rPr>
        <w:t xml:space="preserve"> </w:t>
      </w:r>
      <w:r w:rsidR="0022326E" w:rsidRPr="00554DDD">
        <w:rPr>
          <w:b/>
          <w:i/>
          <w:sz w:val="18"/>
          <w:szCs w:val="20"/>
          <w:lang w:eastAsia="en-US"/>
        </w:rPr>
        <w:t xml:space="preserve">подлежащих удовлетворению </w:t>
      </w:r>
      <w:r w:rsidRPr="00554DDD">
        <w:rPr>
          <w:b/>
          <w:i/>
          <w:sz w:val="18"/>
          <w:szCs w:val="20"/>
          <w:lang w:eastAsia="en-US"/>
        </w:rPr>
        <w:t>на сумму 1 000 000 000 (Один миллиард) рублей и более, заявленному (заявленным) в связи с неисполнением Эмитентом обязательств</w:t>
      </w:r>
      <w:r w:rsidR="00185978" w:rsidRPr="00554DDD">
        <w:rPr>
          <w:b/>
          <w:i/>
          <w:sz w:val="18"/>
          <w:szCs w:val="20"/>
          <w:lang w:eastAsia="en-US"/>
        </w:rPr>
        <w:t>.</w:t>
      </w:r>
    </w:p>
    <w:p w14:paraId="338E6A0A" w14:textId="24415582" w:rsidR="00A649B8" w:rsidRPr="00554DDD" w:rsidRDefault="00A649B8" w:rsidP="00A649B8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Моментом наступления События является дата вступления в законную силу решения компетентного суда, в результате чего общая сумма исковых требований, удовлетворённых таким решением, и исковых требований, удовлетворённых на основании </w:t>
      </w:r>
      <w:r w:rsidR="00E033F8" w:rsidRPr="00554DDD">
        <w:rPr>
          <w:b/>
          <w:i/>
          <w:sz w:val="18"/>
          <w:szCs w:val="20"/>
          <w:lang w:eastAsia="en-US"/>
        </w:rPr>
        <w:t xml:space="preserve">иных </w:t>
      </w:r>
      <w:r w:rsidRPr="00554DDD">
        <w:rPr>
          <w:b/>
          <w:i/>
          <w:sz w:val="18"/>
          <w:szCs w:val="20"/>
          <w:lang w:eastAsia="en-US"/>
        </w:rPr>
        <w:t xml:space="preserve">ранее принятых </w:t>
      </w:r>
      <w:r w:rsidR="00E033F8" w:rsidRPr="00554DDD">
        <w:rPr>
          <w:b/>
          <w:i/>
          <w:sz w:val="18"/>
          <w:szCs w:val="20"/>
          <w:lang w:eastAsia="en-US"/>
        </w:rPr>
        <w:t xml:space="preserve">и вступивших в законную силу </w:t>
      </w:r>
      <w:r w:rsidRPr="00554DDD">
        <w:rPr>
          <w:b/>
          <w:i/>
          <w:sz w:val="18"/>
          <w:szCs w:val="20"/>
          <w:lang w:eastAsia="en-US"/>
        </w:rPr>
        <w:t>решений компетентных судов и не исполненных на текущую дату</w:t>
      </w:r>
      <w:r w:rsidR="004923F1" w:rsidRPr="00554DDD">
        <w:rPr>
          <w:b/>
          <w:i/>
          <w:sz w:val="18"/>
          <w:szCs w:val="20"/>
          <w:lang w:eastAsia="en-US"/>
        </w:rPr>
        <w:t>,</w:t>
      </w:r>
      <w:r w:rsidRPr="00554DDD">
        <w:rPr>
          <w:b/>
          <w:i/>
          <w:sz w:val="18"/>
          <w:szCs w:val="20"/>
          <w:lang w:eastAsia="en-US"/>
        </w:rPr>
        <w:t xml:space="preserve"> составила 1 000 000 000 (Один миллиард) рублей и более.</w:t>
      </w:r>
    </w:p>
    <w:p w14:paraId="7986BEEC" w14:textId="77777777" w:rsidR="00A649B8" w:rsidRPr="00554DDD" w:rsidRDefault="00A649B8" w:rsidP="00A649B8">
      <w:pPr>
        <w:rPr>
          <w:b/>
          <w:i/>
          <w:sz w:val="18"/>
          <w:szCs w:val="20"/>
          <w:lang w:eastAsia="en-US"/>
        </w:rPr>
      </w:pPr>
    </w:p>
    <w:p w14:paraId="415753E7" w14:textId="7FFA7D85" w:rsidR="00A649B8" w:rsidRPr="00554DDD" w:rsidRDefault="00A649B8" w:rsidP="00A649B8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наличие вступившего в законную силу решения компетентного суда по </w:t>
      </w:r>
      <w:r w:rsidRPr="00554DDD">
        <w:rPr>
          <w:b/>
          <w:i/>
          <w:sz w:val="18"/>
          <w:szCs w:val="20"/>
        </w:rPr>
        <w:t>каждому</w:t>
      </w:r>
      <w:r w:rsidRPr="00554DDD">
        <w:rPr>
          <w:b/>
          <w:i/>
          <w:sz w:val="18"/>
          <w:szCs w:val="20"/>
          <w:lang w:eastAsia="en-US"/>
        </w:rPr>
        <w:t xml:space="preserve"> иску с общей суммой исковых требований к Эмитенту</w:t>
      </w:r>
      <w:r w:rsidR="007F608E" w:rsidRPr="00554DDD">
        <w:rPr>
          <w:b/>
          <w:i/>
          <w:sz w:val="18"/>
          <w:szCs w:val="20"/>
          <w:lang w:eastAsia="en-US"/>
        </w:rPr>
        <w:t>,</w:t>
      </w:r>
      <w:r w:rsidRPr="00554DDD">
        <w:rPr>
          <w:b/>
          <w:i/>
          <w:sz w:val="18"/>
          <w:szCs w:val="20"/>
          <w:lang w:eastAsia="en-US"/>
        </w:rPr>
        <w:t xml:space="preserve"> </w:t>
      </w:r>
      <w:r w:rsidR="007F608E" w:rsidRPr="00554DDD">
        <w:rPr>
          <w:b/>
          <w:i/>
          <w:sz w:val="18"/>
          <w:szCs w:val="20"/>
          <w:lang w:eastAsia="en-US"/>
        </w:rPr>
        <w:t xml:space="preserve">подлежащих удовлетворению </w:t>
      </w:r>
      <w:r w:rsidRPr="00554DDD">
        <w:rPr>
          <w:b/>
          <w:i/>
          <w:sz w:val="18"/>
          <w:szCs w:val="20"/>
          <w:lang w:eastAsia="en-US"/>
        </w:rPr>
        <w:t>на сумму 1 000 000 000 (Один миллиард) рублей и более.</w:t>
      </w:r>
    </w:p>
    <w:p w14:paraId="39708F95" w14:textId="7DCF615D" w:rsidR="00A649B8" w:rsidRPr="00554DDD" w:rsidRDefault="00A649B8" w:rsidP="00A649B8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Моментом наступления События является дата вступления в законную силу решения компетентного суда по каждому иску с общей суммой исковых требований к Эмитенту на сумму 1 000 000 000 (Один миллиард) рублей и более.</w:t>
      </w:r>
    </w:p>
    <w:p w14:paraId="78FA276F" w14:textId="77777777" w:rsidR="00185978" w:rsidRPr="00554DDD" w:rsidRDefault="00185978" w:rsidP="008B0B1C">
      <w:pPr>
        <w:widowControl w:val="0"/>
        <w:spacing w:line="249" w:lineRule="exact"/>
        <w:jc w:val="both"/>
        <w:rPr>
          <w:b/>
          <w:i/>
          <w:sz w:val="18"/>
          <w:szCs w:val="20"/>
          <w:lang w:eastAsia="en-US"/>
        </w:rPr>
      </w:pPr>
    </w:p>
    <w:p w14:paraId="2CEEB208" w14:textId="35D51E76" w:rsidR="008B69AC" w:rsidRPr="00554DDD" w:rsidRDefault="008B69AC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утрата Контроля (как термин определен далее) со стороны Круковского Алексея Николаевича</w:t>
      </w:r>
      <w:r w:rsidR="00A05E4E" w:rsidRPr="00554DDD">
        <w:rPr>
          <w:b/>
          <w:i/>
          <w:sz w:val="18"/>
          <w:szCs w:val="20"/>
          <w:lang w:eastAsia="en-US"/>
        </w:rPr>
        <w:t xml:space="preserve"> (далее – «Бенефициар»)</w:t>
      </w:r>
      <w:r w:rsidRPr="00554DDD">
        <w:rPr>
          <w:b/>
          <w:i/>
          <w:sz w:val="18"/>
          <w:szCs w:val="20"/>
          <w:lang w:eastAsia="en-US"/>
        </w:rPr>
        <w:t>;</w:t>
      </w:r>
    </w:p>
    <w:p w14:paraId="5C309746" w14:textId="77777777" w:rsidR="00F2408B" w:rsidRPr="00554DDD" w:rsidRDefault="00F2408B" w:rsidP="00A76735">
      <w:pPr>
        <w:pStyle w:val="aff8"/>
        <w:jc w:val="both"/>
        <w:rPr>
          <w:b/>
          <w:i/>
          <w:sz w:val="18"/>
          <w:szCs w:val="20"/>
          <w:lang w:eastAsia="en-US"/>
        </w:rPr>
      </w:pPr>
    </w:p>
    <w:p w14:paraId="32C9D37D" w14:textId="77777777" w:rsidR="00A649B8" w:rsidRPr="00554DDD" w:rsidRDefault="00A649B8" w:rsidP="00E32D10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>Под «Контролем» понимается прямое или косвенное владение Бенефициаром более 50% долей в уставном капитале Эмитента, а равно наличие у Бенефициара более 50% голосов в высшем органе управления Эмитента.</w:t>
      </w:r>
    </w:p>
    <w:p w14:paraId="7030DFDB" w14:textId="47AE514D" w:rsidR="00A649B8" w:rsidRPr="00554DDD" w:rsidRDefault="00A649B8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>Момент</w:t>
      </w:r>
      <w:r w:rsidR="00E82764" w:rsidRPr="00554DDD">
        <w:rPr>
          <w:b/>
          <w:bCs/>
          <w:i/>
          <w:iCs/>
          <w:sz w:val="18"/>
          <w:szCs w:val="20"/>
          <w:lang w:eastAsia="en-US"/>
        </w:rPr>
        <w:t>ом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 наступления указанного События </w:t>
      </w:r>
      <w:r w:rsidR="00E82764" w:rsidRPr="00554DDD">
        <w:rPr>
          <w:b/>
          <w:bCs/>
          <w:i/>
          <w:iCs/>
          <w:sz w:val="18"/>
          <w:szCs w:val="20"/>
          <w:lang w:eastAsia="en-US"/>
        </w:rPr>
        <w:t>является</w:t>
      </w:r>
      <w:r w:rsidRPr="00554DDD">
        <w:rPr>
          <w:b/>
          <w:bCs/>
          <w:i/>
          <w:iCs/>
          <w:sz w:val="18"/>
          <w:szCs w:val="20"/>
          <w:lang w:eastAsia="en-US"/>
        </w:rPr>
        <w:t>:</w:t>
      </w:r>
    </w:p>
    <w:p w14:paraId="167D8B89" w14:textId="388E5814" w:rsidR="00E323C1" w:rsidRPr="00554DDD" w:rsidRDefault="00E82764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>в</w:t>
      </w:r>
      <w:r w:rsidR="00E323C1" w:rsidRPr="00554DDD">
        <w:rPr>
          <w:b/>
          <w:bCs/>
          <w:i/>
          <w:iCs/>
          <w:sz w:val="18"/>
          <w:szCs w:val="20"/>
          <w:lang w:eastAsia="en-US"/>
        </w:rPr>
        <w:t xml:space="preserve"> случае прекращения прямого контроля:</w:t>
      </w:r>
    </w:p>
    <w:p w14:paraId="4DFC51E3" w14:textId="5CB64910" w:rsidR="00641278" w:rsidRPr="00554DDD" w:rsidRDefault="00E323C1" w:rsidP="00A76735">
      <w:pPr>
        <w:pStyle w:val="aff8"/>
        <w:numPr>
          <w:ilvl w:val="0"/>
          <w:numId w:val="53"/>
        </w:numPr>
        <w:spacing w:line="249" w:lineRule="exact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 xml:space="preserve">дата, в которую </w:t>
      </w:r>
      <w:r w:rsidR="00D918A9" w:rsidRPr="00554DDD">
        <w:rPr>
          <w:b/>
          <w:bCs/>
          <w:i/>
          <w:iCs/>
          <w:sz w:val="18"/>
          <w:szCs w:val="20"/>
          <w:lang w:eastAsia="en-US"/>
        </w:rPr>
        <w:t>Э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митент узнал или должен был узнать о прекращении (снижении доли) участия </w:t>
      </w:r>
      <w:r w:rsidR="00D918A9" w:rsidRPr="00554DDD">
        <w:rPr>
          <w:b/>
          <w:bCs/>
          <w:i/>
          <w:iCs/>
          <w:sz w:val="18"/>
          <w:szCs w:val="20"/>
          <w:lang w:eastAsia="en-US"/>
        </w:rPr>
        <w:t>Бенефициара</w:t>
      </w:r>
      <w:r w:rsidR="00376F5F" w:rsidRPr="00554DDD">
        <w:rPr>
          <w:b/>
          <w:bCs/>
          <w:i/>
          <w:iCs/>
          <w:sz w:val="18"/>
          <w:szCs w:val="20"/>
          <w:lang w:eastAsia="en-US"/>
        </w:rPr>
        <w:t xml:space="preserve"> в Эмитенте</w:t>
      </w:r>
      <w:r w:rsidR="00D918A9" w:rsidRPr="00554DDD">
        <w:rPr>
          <w:b/>
          <w:bCs/>
          <w:i/>
          <w:iCs/>
          <w:sz w:val="18"/>
          <w:szCs w:val="20"/>
          <w:lang w:eastAsia="en-US"/>
        </w:rPr>
        <w:t xml:space="preserve"> при условии</w:t>
      </w:r>
      <w:r w:rsidR="00641278" w:rsidRPr="00554DDD">
        <w:rPr>
          <w:b/>
          <w:bCs/>
          <w:i/>
          <w:iCs/>
          <w:sz w:val="18"/>
          <w:szCs w:val="20"/>
          <w:lang w:eastAsia="en-US"/>
        </w:rPr>
        <w:t xml:space="preserve">, что </w:t>
      </w:r>
      <w:r w:rsidR="00376F5F" w:rsidRPr="00554DDD">
        <w:rPr>
          <w:b/>
          <w:bCs/>
          <w:i/>
          <w:iCs/>
          <w:sz w:val="18"/>
          <w:szCs w:val="20"/>
          <w:lang w:eastAsia="en-US"/>
        </w:rPr>
        <w:t>Б</w:t>
      </w:r>
      <w:r w:rsidR="00641278" w:rsidRPr="00554DDD">
        <w:rPr>
          <w:b/>
          <w:bCs/>
          <w:i/>
          <w:iCs/>
          <w:sz w:val="18"/>
          <w:szCs w:val="20"/>
          <w:lang w:eastAsia="en-US"/>
        </w:rPr>
        <w:t>енефициар</w:t>
      </w:r>
      <w:r w:rsidR="00376F5F" w:rsidRPr="00554DDD">
        <w:rPr>
          <w:b/>
          <w:bCs/>
          <w:i/>
          <w:iCs/>
          <w:sz w:val="18"/>
          <w:szCs w:val="20"/>
          <w:lang w:eastAsia="en-US"/>
        </w:rPr>
        <w:t xml:space="preserve"> перестал</w:t>
      </w:r>
      <w:r w:rsidR="004979B3" w:rsidRPr="00554DDD">
        <w:rPr>
          <w:b/>
          <w:bCs/>
          <w:i/>
          <w:iCs/>
          <w:sz w:val="18"/>
          <w:szCs w:val="20"/>
          <w:lang w:eastAsia="en-US"/>
        </w:rPr>
        <w:t xml:space="preserve"> быть контролирующи</w:t>
      </w:r>
      <w:r w:rsidR="00376F5F" w:rsidRPr="00554DDD">
        <w:rPr>
          <w:b/>
          <w:bCs/>
          <w:i/>
          <w:iCs/>
          <w:sz w:val="18"/>
          <w:szCs w:val="20"/>
          <w:lang w:eastAsia="en-US"/>
        </w:rPr>
        <w:t>м лицом Эмитента (отсутствие</w:t>
      </w:r>
      <w:r w:rsidR="00641278" w:rsidRPr="00554DDD">
        <w:rPr>
          <w:b/>
          <w:bCs/>
          <w:i/>
          <w:iCs/>
          <w:sz w:val="18"/>
          <w:szCs w:val="20"/>
          <w:lang w:eastAsia="en-US"/>
        </w:rPr>
        <w:t xml:space="preserve"> косвенно</w:t>
      </w:r>
      <w:r w:rsidR="00376F5F" w:rsidRPr="00554DDD">
        <w:rPr>
          <w:b/>
          <w:bCs/>
          <w:i/>
          <w:iCs/>
          <w:sz w:val="18"/>
          <w:szCs w:val="20"/>
          <w:lang w:eastAsia="en-US"/>
        </w:rPr>
        <w:t>го</w:t>
      </w:r>
      <w:r w:rsidR="00641278" w:rsidRPr="00554DDD">
        <w:rPr>
          <w:b/>
          <w:bCs/>
          <w:i/>
          <w:iCs/>
          <w:sz w:val="18"/>
          <w:szCs w:val="20"/>
          <w:lang w:eastAsia="en-US"/>
        </w:rPr>
        <w:t xml:space="preserve"> владени</w:t>
      </w:r>
      <w:r w:rsidR="00376F5F" w:rsidRPr="00554DDD">
        <w:rPr>
          <w:b/>
          <w:bCs/>
          <w:i/>
          <w:iCs/>
          <w:sz w:val="18"/>
          <w:szCs w:val="20"/>
          <w:lang w:eastAsia="en-US"/>
        </w:rPr>
        <w:t>я</w:t>
      </w:r>
      <w:r w:rsidR="00E82764" w:rsidRPr="00554DDD">
        <w:rPr>
          <w:b/>
          <w:bCs/>
          <w:i/>
          <w:iCs/>
          <w:sz w:val="18"/>
          <w:szCs w:val="20"/>
          <w:lang w:eastAsia="en-US"/>
        </w:rPr>
        <w:t>);</w:t>
      </w:r>
      <w:r w:rsidR="00641278" w:rsidRPr="00554DDD">
        <w:rPr>
          <w:b/>
          <w:bCs/>
          <w:i/>
          <w:iCs/>
          <w:sz w:val="18"/>
          <w:szCs w:val="20"/>
          <w:lang w:eastAsia="en-US"/>
        </w:rPr>
        <w:t xml:space="preserve"> </w:t>
      </w:r>
    </w:p>
    <w:p w14:paraId="4AF43EAF" w14:textId="77777777" w:rsidR="00E323C1" w:rsidRPr="00554DDD" w:rsidRDefault="00E323C1" w:rsidP="00E32D10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</w:p>
    <w:p w14:paraId="1A935B92" w14:textId="68BCDBDB" w:rsidR="00E323C1" w:rsidRPr="00554DDD" w:rsidRDefault="00E82764" w:rsidP="00A76735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lastRenderedPageBreak/>
        <w:t>в</w:t>
      </w:r>
      <w:r w:rsidR="00E323C1" w:rsidRPr="00554DDD">
        <w:rPr>
          <w:b/>
          <w:bCs/>
          <w:i/>
          <w:iCs/>
          <w:sz w:val="18"/>
          <w:szCs w:val="20"/>
          <w:lang w:eastAsia="en-US"/>
        </w:rPr>
        <w:t xml:space="preserve"> случае прекращения косвенного контроля:</w:t>
      </w:r>
    </w:p>
    <w:p w14:paraId="61A3C5E6" w14:textId="77777777" w:rsidR="00073B25" w:rsidRPr="00554DDD" w:rsidRDefault="00E323C1" w:rsidP="00A76735">
      <w:pPr>
        <w:pStyle w:val="aff8"/>
        <w:numPr>
          <w:ilvl w:val="0"/>
          <w:numId w:val="53"/>
        </w:numPr>
        <w:spacing w:line="249" w:lineRule="exact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 xml:space="preserve">дата, в которую </w:t>
      </w:r>
      <w:r w:rsidR="00D918A9" w:rsidRPr="00554DDD">
        <w:rPr>
          <w:b/>
          <w:bCs/>
          <w:i/>
          <w:iCs/>
          <w:sz w:val="18"/>
          <w:szCs w:val="20"/>
          <w:lang w:eastAsia="en-US"/>
        </w:rPr>
        <w:t>Э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митент узнал или должен был узнать о прекращении (снижении доли) участия в нем организации, подконтрольной </w:t>
      </w:r>
      <w:r w:rsidR="00073B25" w:rsidRPr="00554DDD">
        <w:rPr>
          <w:b/>
          <w:bCs/>
          <w:i/>
          <w:iCs/>
          <w:sz w:val="18"/>
          <w:szCs w:val="20"/>
          <w:lang w:eastAsia="en-US"/>
        </w:rPr>
        <w:t>Бенефициару</w:t>
      </w:r>
      <w:r w:rsidRPr="00554DDD">
        <w:rPr>
          <w:b/>
          <w:bCs/>
          <w:i/>
          <w:iCs/>
          <w:sz w:val="18"/>
          <w:szCs w:val="20"/>
          <w:lang w:eastAsia="en-US"/>
        </w:rPr>
        <w:t>;</w:t>
      </w:r>
    </w:p>
    <w:p w14:paraId="6875D44A" w14:textId="600E10FF" w:rsidR="00E323C1" w:rsidRPr="00554DDD" w:rsidRDefault="00E323C1" w:rsidP="00A76735">
      <w:pPr>
        <w:pStyle w:val="aff8"/>
        <w:numPr>
          <w:ilvl w:val="0"/>
          <w:numId w:val="53"/>
        </w:numPr>
        <w:spacing w:line="249" w:lineRule="exact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 xml:space="preserve">дата, в которую </w:t>
      </w:r>
      <w:r w:rsidR="00073B25" w:rsidRPr="00554DDD">
        <w:rPr>
          <w:b/>
          <w:bCs/>
          <w:i/>
          <w:iCs/>
          <w:sz w:val="18"/>
          <w:szCs w:val="20"/>
          <w:lang w:eastAsia="en-US"/>
        </w:rPr>
        <w:t>Э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митент узнал или должен был узнать о расторжении или прекращении по иным основаниям заключенного организацией, подконтрольной </w:t>
      </w:r>
      <w:r w:rsidR="00073B25" w:rsidRPr="00554DDD">
        <w:rPr>
          <w:b/>
          <w:bCs/>
          <w:i/>
          <w:iCs/>
          <w:sz w:val="18"/>
          <w:szCs w:val="20"/>
          <w:lang w:eastAsia="en-US"/>
        </w:rPr>
        <w:t>Бенефициару,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 договора доверительного управления имуществом, договора 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удостоверенных долями </w:t>
      </w:r>
      <w:r w:rsidR="00073B25" w:rsidRPr="00554DDD">
        <w:rPr>
          <w:b/>
          <w:bCs/>
          <w:i/>
          <w:iCs/>
          <w:sz w:val="18"/>
          <w:szCs w:val="20"/>
          <w:lang w:eastAsia="en-US"/>
        </w:rPr>
        <w:t>Э</w:t>
      </w:r>
      <w:r w:rsidRPr="00554DDD">
        <w:rPr>
          <w:b/>
          <w:bCs/>
          <w:i/>
          <w:iCs/>
          <w:sz w:val="18"/>
          <w:szCs w:val="20"/>
          <w:lang w:eastAsia="en-US"/>
        </w:rPr>
        <w:t>митента.</w:t>
      </w:r>
    </w:p>
    <w:p w14:paraId="1E08C76D" w14:textId="77777777" w:rsidR="00A649B8" w:rsidRPr="00554DDD" w:rsidRDefault="00A649B8" w:rsidP="00A649B8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</w:p>
    <w:p w14:paraId="6FD2B189" w14:textId="45475D38" w:rsidR="00583E98" w:rsidRPr="00554DDD" w:rsidRDefault="00583E98" w:rsidP="00D17F6A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>В случае прекращения (отсутствия) прямого контроля Бенефициара над Эмитентом</w:t>
      </w:r>
      <w:r w:rsidRPr="00554DDD" w:rsidDel="002B75B5">
        <w:rPr>
          <w:b/>
          <w:bCs/>
          <w:i/>
          <w:iCs/>
          <w:sz w:val="18"/>
          <w:szCs w:val="20"/>
          <w:lang w:eastAsia="en-US"/>
        </w:rPr>
        <w:t xml:space="preserve"> </w:t>
      </w:r>
      <w:r w:rsidR="00CD3C01" w:rsidRPr="00554DDD">
        <w:rPr>
          <w:b/>
          <w:i/>
          <w:sz w:val="18"/>
          <w:szCs w:val="20"/>
          <w:lang w:eastAsia="en-US"/>
        </w:rPr>
        <w:t xml:space="preserve">Представитель владельцев облигаций </w:t>
      </w:r>
      <w:r w:rsidR="00CD3C01" w:rsidRPr="00554DDD">
        <w:rPr>
          <w:b/>
          <w:bCs/>
          <w:i/>
          <w:iCs/>
          <w:sz w:val="18"/>
          <w:szCs w:val="20"/>
          <w:lang w:eastAsia="en-US"/>
        </w:rPr>
        <w:t xml:space="preserve">либо, 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 xml:space="preserve">в случае </w:t>
      </w:r>
      <w:r w:rsidR="00CD3C01" w:rsidRPr="00554DDD">
        <w:rPr>
          <w:b/>
          <w:bCs/>
          <w:i/>
          <w:iCs/>
          <w:sz w:val="18"/>
          <w:szCs w:val="20"/>
          <w:lang w:eastAsia="en-US"/>
        </w:rPr>
        <w:t xml:space="preserve">его 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>отсутствия</w:t>
      </w:r>
      <w:r w:rsidR="00CD3C01" w:rsidRPr="00554DDD">
        <w:rPr>
          <w:b/>
          <w:bCs/>
          <w:i/>
          <w:iCs/>
          <w:sz w:val="18"/>
          <w:szCs w:val="20"/>
          <w:lang w:eastAsia="en-US"/>
        </w:rPr>
        <w:t>,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 xml:space="preserve"> владелец Биржевых облигаций вправе запросить у Эмитента информацию, подтверждающую наличие у Бенефициара косвенного владения более чем 50% долей в уставном капитале </w:t>
      </w:r>
      <w:r w:rsidR="00E033F8" w:rsidRPr="00554DDD">
        <w:rPr>
          <w:b/>
          <w:bCs/>
          <w:i/>
          <w:iCs/>
          <w:sz w:val="18"/>
          <w:szCs w:val="20"/>
          <w:lang w:eastAsia="en-US"/>
        </w:rPr>
        <w:t xml:space="preserve">Эмитента 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>либо наличи</w:t>
      </w:r>
      <w:r w:rsidR="00E033F8" w:rsidRPr="00554DDD">
        <w:rPr>
          <w:b/>
          <w:bCs/>
          <w:i/>
          <w:iCs/>
          <w:sz w:val="18"/>
          <w:szCs w:val="20"/>
          <w:lang w:eastAsia="en-US"/>
        </w:rPr>
        <w:t>е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 xml:space="preserve"> более 50% голосов в высшем органе управления Эмитента. Соответствующая информация должна быть предоставлена </w:t>
      </w:r>
      <w:r w:rsidR="00793F21" w:rsidRPr="00554DDD">
        <w:rPr>
          <w:b/>
          <w:bCs/>
          <w:i/>
          <w:iCs/>
          <w:sz w:val="18"/>
          <w:szCs w:val="20"/>
          <w:lang w:eastAsia="en-US"/>
        </w:rPr>
        <w:t>Представителю владельцев облигаций</w:t>
      </w:r>
      <w:r w:rsidR="00F07AD2" w:rsidRPr="00554DDD">
        <w:rPr>
          <w:b/>
          <w:i/>
          <w:sz w:val="18"/>
          <w:szCs w:val="20"/>
          <w:lang w:eastAsia="en-US"/>
        </w:rPr>
        <w:t xml:space="preserve"> 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>либо</w:t>
      </w:r>
      <w:r w:rsidR="00793F21" w:rsidRPr="00554DDD">
        <w:rPr>
          <w:b/>
          <w:bCs/>
          <w:i/>
          <w:iCs/>
          <w:sz w:val="18"/>
          <w:szCs w:val="20"/>
          <w:lang w:eastAsia="en-US"/>
        </w:rPr>
        <w:t>, в случае получения запроса от владельца Биржевых облигаций, должна быть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 xml:space="preserve"> раскрыта Эмитентом в </w:t>
      </w:r>
      <w:r w:rsidR="002B75B5" w:rsidRPr="00554DDD">
        <w:rPr>
          <w:b/>
          <w:bCs/>
          <w:i/>
          <w:iCs/>
          <w:sz w:val="18"/>
          <w:szCs w:val="20"/>
          <w:lang w:eastAsia="en-US"/>
        </w:rPr>
        <w:t>порядке, предусмотренном</w:t>
      </w:r>
      <w:r w:rsidR="00682087" w:rsidRPr="00554DDD">
        <w:rPr>
          <w:b/>
          <w:bCs/>
          <w:i/>
          <w:iCs/>
          <w:sz w:val="18"/>
          <w:szCs w:val="20"/>
          <w:lang w:eastAsia="en-US"/>
        </w:rPr>
        <w:t xml:space="preserve"> пунктом 11 настоящих Условий выпуска</w:t>
      </w:r>
      <w:r w:rsidR="00A649B8" w:rsidRPr="00554DDD">
        <w:rPr>
          <w:b/>
          <w:bCs/>
          <w:i/>
          <w:iCs/>
          <w:sz w:val="18"/>
          <w:szCs w:val="20"/>
          <w:lang w:eastAsia="en-US"/>
        </w:rPr>
        <w:t xml:space="preserve">. </w:t>
      </w:r>
    </w:p>
    <w:p w14:paraId="51D7659B" w14:textId="59BE2917" w:rsidR="00A649B8" w:rsidRPr="00554DDD" w:rsidRDefault="00A649B8" w:rsidP="00D17F6A">
      <w:pPr>
        <w:spacing w:line="249" w:lineRule="exact"/>
        <w:ind w:left="567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 xml:space="preserve">Если </w:t>
      </w:r>
      <w:r w:rsidR="00F07AD2" w:rsidRPr="00554DDD">
        <w:rPr>
          <w:b/>
          <w:bCs/>
          <w:i/>
          <w:iCs/>
          <w:sz w:val="18"/>
          <w:szCs w:val="20"/>
          <w:lang w:eastAsia="en-US"/>
        </w:rPr>
        <w:t xml:space="preserve">в течение 5 (Пяти) рабочих дней с даты получения соответствующего запроса 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информация не была предоставлена либо </w:t>
      </w:r>
      <w:r w:rsidR="003A524A" w:rsidRPr="00554DDD">
        <w:rPr>
          <w:b/>
          <w:bCs/>
          <w:i/>
          <w:iCs/>
          <w:sz w:val="18"/>
          <w:szCs w:val="20"/>
          <w:lang w:eastAsia="en-US"/>
        </w:rPr>
        <w:t xml:space="preserve">не была 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раскрыта Эмитентом, Событие </w:t>
      </w:r>
      <w:r w:rsidR="006771B2" w:rsidRPr="00554DDD">
        <w:rPr>
          <w:b/>
          <w:bCs/>
          <w:i/>
          <w:iCs/>
          <w:sz w:val="18"/>
          <w:szCs w:val="20"/>
          <w:lang w:eastAsia="en-US"/>
        </w:rPr>
        <w:t>считается наступившим</w:t>
      </w:r>
      <w:r w:rsidR="00F07AD2" w:rsidRPr="00554DDD">
        <w:rPr>
          <w:b/>
          <w:bCs/>
          <w:i/>
          <w:iCs/>
          <w:sz w:val="18"/>
          <w:szCs w:val="20"/>
          <w:lang w:eastAsia="en-US"/>
        </w:rPr>
        <w:t>.</w:t>
      </w:r>
    </w:p>
    <w:p w14:paraId="3D1F02A7" w14:textId="3BBE1B28" w:rsidR="00F2408B" w:rsidRPr="00554DDD" w:rsidRDefault="00F2408B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69B5A31F" w14:textId="502D6CA6" w:rsidR="008B69AC" w:rsidRPr="00554DDD" w:rsidRDefault="008B69AC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несоблюдение </w:t>
      </w:r>
      <w:r w:rsidR="008B0B1C" w:rsidRPr="00554DDD">
        <w:rPr>
          <w:b/>
          <w:i/>
          <w:sz w:val="18"/>
          <w:szCs w:val="20"/>
          <w:lang w:eastAsia="en-US"/>
        </w:rPr>
        <w:t xml:space="preserve">Эмитентом </w:t>
      </w:r>
      <w:r w:rsidR="009B047D" w:rsidRPr="00554DDD">
        <w:rPr>
          <w:b/>
          <w:i/>
          <w:sz w:val="18"/>
          <w:szCs w:val="20"/>
          <w:lang w:eastAsia="en-US"/>
        </w:rPr>
        <w:t xml:space="preserve">любого из </w:t>
      </w:r>
      <w:r w:rsidR="008B0B1C" w:rsidRPr="00554DDD">
        <w:rPr>
          <w:b/>
          <w:i/>
          <w:sz w:val="18"/>
          <w:szCs w:val="20"/>
          <w:lang w:eastAsia="en-US"/>
        </w:rPr>
        <w:t xml:space="preserve">следующих </w:t>
      </w:r>
      <w:r w:rsidR="00A34165" w:rsidRPr="00554DDD">
        <w:rPr>
          <w:b/>
          <w:i/>
          <w:sz w:val="18"/>
          <w:szCs w:val="20"/>
          <w:lang w:eastAsia="en-US"/>
        </w:rPr>
        <w:t>ф</w:t>
      </w:r>
      <w:r w:rsidR="00F2408B" w:rsidRPr="00554DDD">
        <w:rPr>
          <w:b/>
          <w:i/>
          <w:sz w:val="18"/>
          <w:szCs w:val="20"/>
          <w:lang w:eastAsia="en-US"/>
        </w:rPr>
        <w:t>инансовых показателей</w:t>
      </w:r>
      <w:r w:rsidR="002E24A0" w:rsidRPr="00554DDD">
        <w:rPr>
          <w:b/>
          <w:i/>
          <w:sz w:val="18"/>
          <w:szCs w:val="20"/>
          <w:lang w:eastAsia="en-US"/>
        </w:rPr>
        <w:t xml:space="preserve"> (</w:t>
      </w:r>
      <w:r w:rsidR="00CC7454" w:rsidRPr="00554DDD">
        <w:rPr>
          <w:b/>
          <w:i/>
          <w:sz w:val="18"/>
          <w:szCs w:val="20"/>
          <w:lang w:eastAsia="en-US"/>
        </w:rPr>
        <w:t xml:space="preserve">ранее и </w:t>
      </w:r>
      <w:r w:rsidR="002E24A0" w:rsidRPr="00554DDD">
        <w:rPr>
          <w:b/>
          <w:i/>
          <w:sz w:val="18"/>
          <w:szCs w:val="20"/>
          <w:lang w:eastAsia="en-US"/>
        </w:rPr>
        <w:t>далее – «Финансовые показатели»)</w:t>
      </w:r>
      <w:r w:rsidR="008B0B1C" w:rsidRPr="00554DDD">
        <w:rPr>
          <w:b/>
          <w:i/>
          <w:sz w:val="18"/>
          <w:szCs w:val="20"/>
          <w:lang w:eastAsia="en-US"/>
        </w:rPr>
        <w:t>:</w:t>
      </w:r>
    </w:p>
    <w:p w14:paraId="783FD006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sz w:val="18"/>
          <w:szCs w:val="20"/>
          <w:u w:val="single"/>
          <w:lang w:eastAsia="en-US"/>
        </w:rPr>
      </w:pPr>
    </w:p>
    <w:p w14:paraId="431C685F" w14:textId="77777777" w:rsidR="008B0B1C" w:rsidRPr="00554DDD" w:rsidRDefault="008B0B1C" w:rsidP="00D40C41">
      <w:pPr>
        <w:widowControl w:val="0"/>
        <w:numPr>
          <w:ilvl w:val="1"/>
          <w:numId w:val="42"/>
        </w:numPr>
        <w:spacing w:line="249" w:lineRule="exact"/>
        <w:jc w:val="both"/>
        <w:rPr>
          <w:b/>
          <w:i/>
          <w:sz w:val="18"/>
          <w:szCs w:val="20"/>
          <w:u w:val="single"/>
          <w:lang w:eastAsia="en-US"/>
        </w:rPr>
      </w:pPr>
      <w:r w:rsidRPr="00554DDD">
        <w:rPr>
          <w:b/>
          <w:i/>
          <w:sz w:val="18"/>
          <w:szCs w:val="20"/>
          <w:u w:val="single"/>
          <w:lang w:eastAsia="en-US"/>
        </w:rPr>
        <w:t>уровень Консолидированного Коэффициента Финансового Левериджа не выше показателя 3,0:1;</w:t>
      </w:r>
    </w:p>
    <w:p w14:paraId="33DCD775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3A428044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При этом указанные термины имеют следующее значение:</w:t>
      </w:r>
    </w:p>
    <w:p w14:paraId="243F8599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33F510B4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«Консолидированный Коэффициент Финансового Левериджа» – означает показатель, рассчитываемый на основании годовой консолидированной финансовой отчетности по МСФО Группы компаний «Брусника» за отчетный период (календарный год) по следующей методике:</w:t>
      </w:r>
    </w:p>
    <w:p w14:paraId="5B8EA63A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0A8BDAF0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«Консолидированный Коэффициент Финансового Левериджа» = (A – Б </w:t>
      </w:r>
      <w:r w:rsidR="009B047D" w:rsidRPr="00554DDD">
        <w:rPr>
          <w:b/>
          <w:i/>
          <w:sz w:val="18"/>
          <w:szCs w:val="20"/>
          <w:lang w:eastAsia="en-US"/>
        </w:rPr>
        <w:t>–</w:t>
      </w:r>
      <w:r w:rsidRPr="00554DDD">
        <w:rPr>
          <w:b/>
          <w:i/>
          <w:sz w:val="18"/>
          <w:szCs w:val="20"/>
          <w:lang w:eastAsia="en-US"/>
        </w:rPr>
        <w:t xml:space="preserve"> В) / Д</w:t>
      </w:r>
    </w:p>
    <w:p w14:paraId="325AD0D3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610A0BDD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где,</w:t>
      </w:r>
    </w:p>
    <w:p w14:paraId="5975F5A0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1D5CDAE3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А = Кредиты и займы – сумма одноименных статей в составе краткосрочных и долгосрочных обязательств, указанных в годовом консолидированном отчете о финансовом положении по состоянию на конец отчетного периода;</w:t>
      </w:r>
    </w:p>
    <w:p w14:paraId="0E45EF30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2BF5CB2C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Б = Денежные средства и их эквиваленты - одноименная статья, указанная в консолидированном отчете о финансовом положении по состоянию на конец отчетного периода;</w:t>
      </w:r>
    </w:p>
    <w:p w14:paraId="0F801C72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40D00380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В = Остатки денежных средств покупателей на счетах эскроу – показатель, указанный в Примечании «Кредиты и займы» к годовой консолидированной финансовой отчетности по МСФО Группы компаний «Брусника» за отчетный период (</w:t>
      </w:r>
      <w:r w:rsidR="0004174E" w:rsidRPr="00554DDD">
        <w:rPr>
          <w:b/>
          <w:i/>
          <w:sz w:val="16"/>
          <w:szCs w:val="20"/>
          <w:lang w:eastAsia="en-US"/>
        </w:rPr>
        <w:t>календарный год</w:t>
      </w:r>
      <w:r w:rsidRPr="00554DDD">
        <w:rPr>
          <w:b/>
          <w:i/>
          <w:sz w:val="16"/>
          <w:szCs w:val="20"/>
          <w:lang w:eastAsia="en-US"/>
        </w:rPr>
        <w:t>).</w:t>
      </w:r>
    </w:p>
    <w:p w14:paraId="07232749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6AA6D091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Д = EBITDA</w:t>
      </w:r>
    </w:p>
    <w:p w14:paraId="1C9C3B98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</w:p>
    <w:p w14:paraId="30A705CB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«EBITDA» означает показатель, рассчитываемый на основании годовой консолидированной финансовой отчетности по МСФО Группы компаний «Брусника» за отчетный период (календарный год) по следующей методике:</w:t>
      </w:r>
    </w:p>
    <w:p w14:paraId="129612D8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</w:p>
    <w:p w14:paraId="225D90A2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EBITDA = A+B, где:</w:t>
      </w:r>
    </w:p>
    <w:p w14:paraId="7A82581C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sz w:val="16"/>
          <w:szCs w:val="20"/>
        </w:rPr>
      </w:pPr>
    </w:p>
    <w:p w14:paraId="757B3263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A = Результаты операционной деятельности (указанные в консолидированном отчете о прибыли или убытке и прочем совокупном доходе);</w:t>
      </w:r>
    </w:p>
    <w:p w14:paraId="124908DD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</w:p>
    <w:p w14:paraId="16E5B45E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B = Амортизация (указанная в консолидированном отчете о движении денежных средств)</w:t>
      </w:r>
      <w:r w:rsidR="00284D3C" w:rsidRPr="00554DDD">
        <w:rPr>
          <w:b/>
          <w:i/>
          <w:sz w:val="16"/>
          <w:szCs w:val="20"/>
          <w:lang w:eastAsia="en-US"/>
        </w:rPr>
        <w:t>.</w:t>
      </w:r>
    </w:p>
    <w:p w14:paraId="054548D4" w14:textId="77777777" w:rsidR="00284D3C" w:rsidRPr="00554DDD" w:rsidRDefault="00284D3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4E0795DA" w14:textId="77777777" w:rsidR="008B0B1C" w:rsidRPr="00554DDD" w:rsidRDefault="008B0B1C" w:rsidP="00D40C41">
      <w:pPr>
        <w:widowControl w:val="0"/>
        <w:numPr>
          <w:ilvl w:val="1"/>
          <w:numId w:val="42"/>
        </w:numPr>
        <w:spacing w:line="249" w:lineRule="exact"/>
        <w:jc w:val="both"/>
        <w:rPr>
          <w:b/>
          <w:i/>
          <w:sz w:val="18"/>
          <w:szCs w:val="20"/>
          <w:u w:val="single"/>
          <w:lang w:eastAsia="en-US"/>
        </w:rPr>
      </w:pPr>
      <w:r w:rsidRPr="00554DDD">
        <w:rPr>
          <w:b/>
          <w:i/>
          <w:sz w:val="18"/>
          <w:szCs w:val="20"/>
          <w:u w:val="single"/>
          <w:lang w:eastAsia="en-US"/>
        </w:rPr>
        <w:t>уровень Консолидированного Коэффициента Покрытия Процентных Расходов не менее показателя 3,0:1;</w:t>
      </w:r>
    </w:p>
    <w:p w14:paraId="140CA5D0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4441D954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sz w:val="18"/>
          <w:szCs w:val="20"/>
        </w:rPr>
      </w:pPr>
      <w:r w:rsidRPr="00554DDD">
        <w:rPr>
          <w:b/>
          <w:i/>
          <w:sz w:val="18"/>
          <w:szCs w:val="20"/>
          <w:lang w:eastAsia="en-US"/>
        </w:rPr>
        <w:t>При этом указанные термины имеют следующее значение:</w:t>
      </w:r>
    </w:p>
    <w:p w14:paraId="2D3B5145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57A9912B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«Консолидированный Коэффициент Покрытия Процентных Расходов» – означает показатель, рассчитываемый на основании годовой консолидированной финансовой отчетности по МСФО Группы компаний «Брусника» за отчетный период (календарный год) по следующей методике:</w:t>
      </w:r>
    </w:p>
    <w:p w14:paraId="1F32F4F1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</w:p>
    <w:p w14:paraId="00EB7E9F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/>
          <w:i/>
          <w:sz w:val="16"/>
          <w:szCs w:val="20"/>
          <w:lang w:eastAsia="en-US"/>
        </w:rPr>
        <w:t>«Консолидированный Коэффициент Покрытия Процентных Расходов» = EBITDA / Процентные расходы по кредитам и займам,</w:t>
      </w:r>
    </w:p>
    <w:p w14:paraId="65654EA9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7A878C5F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lastRenderedPageBreak/>
        <w:t>где</w:t>
      </w:r>
    </w:p>
    <w:p w14:paraId="3D212228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3B2825EF" w14:textId="77777777" w:rsidR="008B0B1C" w:rsidRPr="00554DDD" w:rsidRDefault="008B0B1C" w:rsidP="00D40C41">
      <w:pPr>
        <w:widowControl w:val="0"/>
        <w:spacing w:line="249" w:lineRule="exact"/>
        <w:ind w:left="567"/>
        <w:jc w:val="both"/>
        <w:rPr>
          <w:b/>
          <w:i/>
          <w:sz w:val="16"/>
          <w:szCs w:val="20"/>
          <w:lang w:eastAsia="en-US"/>
        </w:rPr>
      </w:pPr>
      <w:r w:rsidRPr="00554DDD">
        <w:rPr>
          <w:bCs/>
          <w:sz w:val="16"/>
          <w:szCs w:val="20"/>
        </w:rPr>
        <w:t>«</w:t>
      </w:r>
      <w:r w:rsidRPr="00554DDD">
        <w:rPr>
          <w:b/>
          <w:i/>
          <w:sz w:val="16"/>
          <w:szCs w:val="20"/>
          <w:lang w:eastAsia="en-US"/>
        </w:rPr>
        <w:t xml:space="preserve">Процентные расходы по кредитам и займам» означает одноименную статью расходов, указанную в </w:t>
      </w:r>
      <w:bookmarkStart w:id="6" w:name="_Hlk29480367"/>
      <w:r w:rsidRPr="00554DDD">
        <w:rPr>
          <w:b/>
          <w:i/>
          <w:sz w:val="16"/>
          <w:szCs w:val="20"/>
          <w:lang w:eastAsia="en-US"/>
        </w:rPr>
        <w:t>Примечании «Финансовые доходы и расходы»</w:t>
      </w:r>
      <w:bookmarkEnd w:id="6"/>
      <w:r w:rsidRPr="00554DDD">
        <w:rPr>
          <w:b/>
          <w:i/>
          <w:sz w:val="16"/>
          <w:szCs w:val="20"/>
          <w:lang w:eastAsia="en-US"/>
        </w:rPr>
        <w:t xml:space="preserve"> к годовой консолидированной финансовой отчетности по МСФО Группы компаний «Брусника» за отчетный период (календарный год).</w:t>
      </w:r>
    </w:p>
    <w:p w14:paraId="0E440DA8" w14:textId="77777777" w:rsidR="00BC46BB" w:rsidRPr="00554DDD" w:rsidRDefault="00BC46BB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</w:p>
    <w:p w14:paraId="63CC929D" w14:textId="77777777" w:rsidR="00BC46BB" w:rsidRPr="00554DDD" w:rsidRDefault="00BC46BB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При этом, </w:t>
      </w:r>
      <w:r w:rsidR="00087C43" w:rsidRPr="00554DDD">
        <w:rPr>
          <w:b/>
          <w:i/>
          <w:sz w:val="18"/>
          <w:szCs w:val="20"/>
          <w:lang w:eastAsia="en-US"/>
        </w:rPr>
        <w:t>Финансовые показатели</w:t>
      </w:r>
      <w:r w:rsidRPr="00554DDD">
        <w:rPr>
          <w:b/>
          <w:i/>
          <w:sz w:val="18"/>
          <w:szCs w:val="20"/>
          <w:lang w:eastAsia="en-US"/>
        </w:rPr>
        <w:t xml:space="preserve"> рассчитываются на дату окончания каждого завершенного отчетного года на основании данных опубликованной годовой консолидированной финансовой отчетности Эмитента, составленной в соответствии с МСФО.</w:t>
      </w:r>
    </w:p>
    <w:p w14:paraId="675D43B7" w14:textId="68C47444" w:rsidR="004909EC" w:rsidRPr="00554DDD" w:rsidRDefault="004909EC" w:rsidP="00D40C41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Моментом наступления указанного События является дата предоставления Эмитентом </w:t>
      </w:r>
      <w:r w:rsidR="0003662C" w:rsidRPr="00554DDD">
        <w:rPr>
          <w:b/>
          <w:i/>
          <w:sz w:val="18"/>
          <w:szCs w:val="20"/>
          <w:lang w:eastAsia="en-US"/>
        </w:rPr>
        <w:t xml:space="preserve">Представителю владельцев облигаций </w:t>
      </w:r>
      <w:r w:rsidRPr="00554DDD">
        <w:rPr>
          <w:b/>
          <w:i/>
          <w:sz w:val="18"/>
          <w:szCs w:val="20"/>
          <w:lang w:eastAsia="en-US"/>
        </w:rPr>
        <w:t>Отчета Эмитента (как термин определен далее), содержащего информацию о несоблюдении Э</w:t>
      </w:r>
      <w:r w:rsidR="00E033F8" w:rsidRPr="00554DDD">
        <w:rPr>
          <w:b/>
          <w:i/>
          <w:sz w:val="18"/>
          <w:szCs w:val="20"/>
          <w:lang w:eastAsia="en-US"/>
        </w:rPr>
        <w:t xml:space="preserve">митентом </w:t>
      </w:r>
      <w:r w:rsidR="007553AA" w:rsidRPr="00554DDD">
        <w:rPr>
          <w:b/>
          <w:i/>
          <w:sz w:val="18"/>
          <w:szCs w:val="20"/>
          <w:lang w:eastAsia="en-US"/>
        </w:rPr>
        <w:t xml:space="preserve">любого из </w:t>
      </w:r>
      <w:r w:rsidR="00E033F8" w:rsidRPr="00554DDD">
        <w:rPr>
          <w:b/>
          <w:i/>
          <w:sz w:val="18"/>
          <w:szCs w:val="20"/>
          <w:lang w:eastAsia="en-US"/>
        </w:rPr>
        <w:t>Финансовых показателей</w:t>
      </w:r>
      <w:r w:rsidR="007553AA" w:rsidRPr="00554DDD">
        <w:rPr>
          <w:b/>
          <w:i/>
          <w:sz w:val="18"/>
          <w:szCs w:val="20"/>
          <w:lang w:eastAsia="en-US"/>
        </w:rPr>
        <w:t xml:space="preserve"> или </w:t>
      </w:r>
      <w:r w:rsidR="005F5A81" w:rsidRPr="00554DDD">
        <w:rPr>
          <w:b/>
          <w:i/>
          <w:sz w:val="18"/>
          <w:szCs w:val="20"/>
          <w:lang w:eastAsia="en-US"/>
        </w:rPr>
        <w:t xml:space="preserve">информацию о </w:t>
      </w:r>
      <w:r w:rsidR="007553AA" w:rsidRPr="00554DDD">
        <w:rPr>
          <w:b/>
          <w:i/>
          <w:sz w:val="18"/>
          <w:szCs w:val="20"/>
          <w:lang w:eastAsia="en-US"/>
        </w:rPr>
        <w:t>невозможност</w:t>
      </w:r>
      <w:r w:rsidR="005F5A81" w:rsidRPr="00554DDD">
        <w:rPr>
          <w:b/>
          <w:i/>
          <w:sz w:val="18"/>
          <w:szCs w:val="20"/>
          <w:lang w:eastAsia="en-US"/>
        </w:rPr>
        <w:t>и</w:t>
      </w:r>
      <w:r w:rsidR="007553AA" w:rsidRPr="00554DDD">
        <w:rPr>
          <w:b/>
          <w:i/>
          <w:sz w:val="18"/>
          <w:szCs w:val="20"/>
          <w:lang w:eastAsia="en-US"/>
        </w:rPr>
        <w:t xml:space="preserve"> рассчитать любой из Финансовых показателей</w:t>
      </w:r>
      <w:r w:rsidR="00FA58CD" w:rsidRPr="00554DDD">
        <w:rPr>
          <w:b/>
          <w:i/>
          <w:sz w:val="18"/>
          <w:szCs w:val="20"/>
          <w:lang w:eastAsia="en-US"/>
        </w:rPr>
        <w:t xml:space="preserve"> ввиду отсутствия соответствующих компонентов </w:t>
      </w:r>
      <w:r w:rsidR="00E82764" w:rsidRPr="00554DDD">
        <w:rPr>
          <w:b/>
          <w:i/>
          <w:sz w:val="18"/>
          <w:szCs w:val="20"/>
          <w:lang w:eastAsia="en-US"/>
        </w:rPr>
        <w:t xml:space="preserve">(показателей) для расчета Финансовых показателей </w:t>
      </w:r>
      <w:r w:rsidR="00FA58CD" w:rsidRPr="00554DDD">
        <w:rPr>
          <w:b/>
          <w:i/>
          <w:sz w:val="18"/>
          <w:szCs w:val="20"/>
          <w:lang w:eastAsia="en-US"/>
        </w:rPr>
        <w:t>в опубликованной годовой консолидированной финансовой отчетности Эмитента, подготовленной в соответствии с МСФО</w:t>
      </w:r>
      <w:r w:rsidR="00E033F8" w:rsidRPr="00554DDD">
        <w:rPr>
          <w:b/>
          <w:i/>
          <w:sz w:val="18"/>
          <w:szCs w:val="20"/>
          <w:lang w:eastAsia="en-US"/>
        </w:rPr>
        <w:t xml:space="preserve">, а </w:t>
      </w:r>
      <w:r w:rsidR="0003662C" w:rsidRPr="00554DDD">
        <w:rPr>
          <w:b/>
          <w:i/>
          <w:sz w:val="18"/>
          <w:szCs w:val="20"/>
          <w:lang w:eastAsia="en-US"/>
        </w:rPr>
        <w:t xml:space="preserve">в случае, когда Представитель владельцев облигаций отсутствует (не назначен) </w:t>
      </w:r>
      <w:r w:rsidR="00E033F8" w:rsidRPr="00554DDD">
        <w:rPr>
          <w:b/>
          <w:i/>
          <w:sz w:val="18"/>
          <w:szCs w:val="20"/>
          <w:lang w:eastAsia="en-US"/>
        </w:rPr>
        <w:t xml:space="preserve">– 11 (Одиннадцатый) </w:t>
      </w:r>
      <w:r w:rsidR="001E50A9" w:rsidRPr="00554DDD">
        <w:rPr>
          <w:b/>
          <w:i/>
          <w:sz w:val="18"/>
          <w:szCs w:val="20"/>
          <w:lang w:eastAsia="en-US"/>
        </w:rPr>
        <w:t xml:space="preserve">рабочий </w:t>
      </w:r>
      <w:r w:rsidR="00E033F8" w:rsidRPr="00554DDD">
        <w:rPr>
          <w:b/>
          <w:i/>
          <w:sz w:val="18"/>
          <w:szCs w:val="20"/>
          <w:lang w:eastAsia="en-US"/>
        </w:rPr>
        <w:t>день с даты, в которую Отчет Эмитента должен быть раскрыт</w:t>
      </w:r>
      <w:r w:rsidR="00E41922" w:rsidRPr="00554DDD">
        <w:rPr>
          <w:b/>
          <w:i/>
          <w:sz w:val="18"/>
          <w:szCs w:val="20"/>
          <w:lang w:eastAsia="en-US"/>
        </w:rPr>
        <w:t xml:space="preserve"> </w:t>
      </w:r>
      <w:r w:rsidR="00BB157D" w:rsidRPr="00554DDD">
        <w:rPr>
          <w:b/>
          <w:i/>
          <w:sz w:val="18"/>
          <w:szCs w:val="20"/>
          <w:lang w:eastAsia="en-US"/>
        </w:rPr>
        <w:t xml:space="preserve">Эмитентом </w:t>
      </w:r>
      <w:r w:rsidR="00E41922" w:rsidRPr="00554DDD">
        <w:rPr>
          <w:b/>
          <w:i/>
          <w:sz w:val="18"/>
          <w:szCs w:val="20"/>
          <w:lang w:eastAsia="en-US"/>
        </w:rPr>
        <w:t xml:space="preserve">в </w:t>
      </w:r>
      <w:r w:rsidR="00AF5743" w:rsidRPr="00554DDD">
        <w:rPr>
          <w:b/>
          <w:i/>
          <w:sz w:val="18"/>
          <w:szCs w:val="20"/>
          <w:lang w:eastAsia="en-US"/>
        </w:rPr>
        <w:t>порядке, предусмотренном</w:t>
      </w:r>
      <w:r w:rsidR="00685242" w:rsidRPr="00554DDD">
        <w:rPr>
          <w:b/>
          <w:i/>
          <w:sz w:val="18"/>
          <w:szCs w:val="20"/>
          <w:lang w:eastAsia="en-US"/>
        </w:rPr>
        <w:t xml:space="preserve"> </w:t>
      </w:r>
      <w:r w:rsidR="00C37509" w:rsidRPr="00554DDD">
        <w:rPr>
          <w:b/>
          <w:bCs/>
          <w:i/>
          <w:iCs/>
          <w:sz w:val="18"/>
          <w:szCs w:val="20"/>
          <w:lang w:eastAsia="en-US"/>
        </w:rPr>
        <w:t>пунктом</w:t>
      </w:r>
      <w:r w:rsidR="00C37509" w:rsidRPr="00554DDD" w:rsidDel="00C37509">
        <w:rPr>
          <w:b/>
          <w:i/>
          <w:sz w:val="18"/>
          <w:szCs w:val="20"/>
          <w:lang w:eastAsia="en-US"/>
        </w:rPr>
        <w:t xml:space="preserve"> </w:t>
      </w:r>
      <w:r w:rsidR="00685242" w:rsidRPr="00554DDD">
        <w:rPr>
          <w:b/>
          <w:i/>
          <w:sz w:val="18"/>
          <w:szCs w:val="20"/>
          <w:lang w:eastAsia="en-US"/>
        </w:rPr>
        <w:t>11 Условий выпуска</w:t>
      </w:r>
      <w:r w:rsidR="00E033F8" w:rsidRPr="00554DDD">
        <w:rPr>
          <w:b/>
          <w:i/>
          <w:sz w:val="18"/>
          <w:szCs w:val="20"/>
          <w:lang w:eastAsia="en-US"/>
        </w:rPr>
        <w:t>.</w:t>
      </w:r>
    </w:p>
    <w:p w14:paraId="124D00FB" w14:textId="77777777" w:rsidR="004909EC" w:rsidRPr="00554DDD" w:rsidRDefault="004909EC" w:rsidP="00D40C41">
      <w:pPr>
        <w:widowControl w:val="0"/>
        <w:spacing w:line="249" w:lineRule="exact"/>
        <w:ind w:left="567"/>
        <w:jc w:val="both"/>
        <w:rPr>
          <w:sz w:val="18"/>
          <w:szCs w:val="20"/>
          <w:lang w:eastAsia="en-US"/>
        </w:rPr>
      </w:pPr>
    </w:p>
    <w:p w14:paraId="2F7E0001" w14:textId="3A83892C" w:rsidR="008B69AC" w:rsidRPr="00554DDD" w:rsidRDefault="001E50A9" w:rsidP="00D40C41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непредставление </w:t>
      </w:r>
      <w:r w:rsidR="008B69AC" w:rsidRPr="00554DDD">
        <w:rPr>
          <w:b/>
          <w:i/>
          <w:sz w:val="18"/>
          <w:szCs w:val="20"/>
          <w:lang w:eastAsia="en-US"/>
        </w:rPr>
        <w:t>Эмитентом Представителю владельцев облигаций (кроме случаев, когда Представитель владельцев облигаций отсутствует (не назначен)</w:t>
      </w:r>
      <w:r w:rsidRPr="00554DDD">
        <w:rPr>
          <w:b/>
          <w:i/>
          <w:sz w:val="18"/>
          <w:szCs w:val="20"/>
          <w:lang w:eastAsia="en-US"/>
        </w:rPr>
        <w:t>)</w:t>
      </w:r>
      <w:r w:rsidR="008B69AC" w:rsidRPr="00554DDD">
        <w:rPr>
          <w:b/>
          <w:i/>
          <w:sz w:val="18"/>
          <w:szCs w:val="20"/>
          <w:lang w:eastAsia="en-US"/>
        </w:rPr>
        <w:t xml:space="preserve"> Отчета Эмитента (как термин определен далее) в течение 10 (Десяти) </w:t>
      </w:r>
      <w:r w:rsidRPr="00554DDD">
        <w:rPr>
          <w:b/>
          <w:i/>
          <w:sz w:val="18"/>
          <w:szCs w:val="20"/>
          <w:lang w:eastAsia="en-US"/>
        </w:rPr>
        <w:t xml:space="preserve">рабочих </w:t>
      </w:r>
      <w:r w:rsidR="008B69AC" w:rsidRPr="00554DDD">
        <w:rPr>
          <w:b/>
          <w:i/>
          <w:sz w:val="18"/>
          <w:szCs w:val="20"/>
          <w:lang w:eastAsia="en-US"/>
        </w:rPr>
        <w:t>дней с даты, в которую Отчет Эмитента должен быть предоставлен</w:t>
      </w:r>
      <w:r w:rsidR="007553AA" w:rsidRPr="00554DDD">
        <w:rPr>
          <w:b/>
          <w:i/>
          <w:sz w:val="18"/>
          <w:szCs w:val="20"/>
          <w:lang w:eastAsia="en-US"/>
        </w:rPr>
        <w:t>.</w:t>
      </w:r>
    </w:p>
    <w:p w14:paraId="5FABFADC" w14:textId="193FE4E3" w:rsidR="004909EC" w:rsidRPr="00554DDD" w:rsidRDefault="004909EC" w:rsidP="00B54052">
      <w:pPr>
        <w:widowControl w:val="0"/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>Моментом наступления указанного События является 11 (Одиннадцатый)</w:t>
      </w:r>
      <w:r w:rsidR="005E2DE2" w:rsidRPr="00554DDD">
        <w:rPr>
          <w:b/>
          <w:i/>
          <w:sz w:val="18"/>
          <w:szCs w:val="20"/>
          <w:lang w:eastAsia="en-US"/>
        </w:rPr>
        <w:t xml:space="preserve"> </w:t>
      </w:r>
      <w:r w:rsidR="001E50A9" w:rsidRPr="00554DDD">
        <w:rPr>
          <w:b/>
          <w:i/>
          <w:sz w:val="18"/>
          <w:szCs w:val="20"/>
          <w:lang w:eastAsia="en-US"/>
        </w:rPr>
        <w:t xml:space="preserve">рабочий </w:t>
      </w:r>
      <w:r w:rsidRPr="00554DDD">
        <w:rPr>
          <w:b/>
          <w:i/>
          <w:sz w:val="18"/>
          <w:szCs w:val="20"/>
          <w:lang w:eastAsia="en-US"/>
        </w:rPr>
        <w:t>день с даты</w:t>
      </w:r>
      <w:r w:rsidR="005E2DE2" w:rsidRPr="00554DDD">
        <w:rPr>
          <w:b/>
          <w:i/>
          <w:sz w:val="18"/>
          <w:szCs w:val="20"/>
          <w:lang w:eastAsia="en-US"/>
        </w:rPr>
        <w:t xml:space="preserve">, в которую Отчет Эмитента должен </w:t>
      </w:r>
      <w:r w:rsidR="0003662C" w:rsidRPr="00554DDD">
        <w:rPr>
          <w:b/>
          <w:i/>
          <w:sz w:val="18"/>
          <w:szCs w:val="20"/>
          <w:lang w:eastAsia="en-US"/>
        </w:rPr>
        <w:t xml:space="preserve">был </w:t>
      </w:r>
      <w:r w:rsidR="005E2DE2" w:rsidRPr="00554DDD">
        <w:rPr>
          <w:b/>
          <w:i/>
          <w:sz w:val="18"/>
          <w:szCs w:val="20"/>
          <w:lang w:eastAsia="en-US"/>
        </w:rPr>
        <w:t>быть предоставлен</w:t>
      </w:r>
      <w:r w:rsidR="0003662C" w:rsidRPr="00554DDD">
        <w:rPr>
          <w:b/>
          <w:i/>
          <w:sz w:val="18"/>
          <w:szCs w:val="20"/>
          <w:lang w:eastAsia="en-US"/>
        </w:rPr>
        <w:t xml:space="preserve"> Представителю владельцев облигаций.</w:t>
      </w:r>
    </w:p>
    <w:p w14:paraId="0FD2F87D" w14:textId="77777777" w:rsidR="00F2408B" w:rsidRPr="00554DDD" w:rsidRDefault="00F2408B" w:rsidP="00D40C41">
      <w:pPr>
        <w:pStyle w:val="aff8"/>
        <w:rPr>
          <w:b/>
          <w:i/>
          <w:sz w:val="18"/>
          <w:szCs w:val="20"/>
          <w:lang w:eastAsia="en-US"/>
        </w:rPr>
      </w:pPr>
    </w:p>
    <w:p w14:paraId="2B9389E2" w14:textId="60CF9E20" w:rsidR="008B69AC" w:rsidRPr="00554DDD" w:rsidRDefault="008B69AC" w:rsidP="00554DDD">
      <w:pPr>
        <w:widowControl w:val="0"/>
        <w:numPr>
          <w:ilvl w:val="0"/>
          <w:numId w:val="42"/>
        </w:numPr>
        <w:spacing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для случая, когда Представитель владельцев облигаций отсутствует (не назначен) – нераскрытие Отчета Эмитента в течение 10 (Десяти) </w:t>
      </w:r>
      <w:r w:rsidR="001E50A9" w:rsidRPr="00554DDD">
        <w:rPr>
          <w:b/>
          <w:i/>
          <w:sz w:val="18"/>
          <w:szCs w:val="20"/>
          <w:lang w:eastAsia="en-US"/>
        </w:rPr>
        <w:t xml:space="preserve">рабочих </w:t>
      </w:r>
      <w:r w:rsidRPr="00554DDD">
        <w:rPr>
          <w:b/>
          <w:i/>
          <w:sz w:val="18"/>
          <w:szCs w:val="20"/>
          <w:lang w:eastAsia="en-US"/>
        </w:rPr>
        <w:t xml:space="preserve">дней с даты, в которую Отчет Эмитента должен быть </w:t>
      </w:r>
      <w:r w:rsidR="00895B3B" w:rsidRPr="00554DDD">
        <w:rPr>
          <w:b/>
          <w:i/>
          <w:sz w:val="18"/>
          <w:szCs w:val="20"/>
          <w:lang w:eastAsia="en-US"/>
        </w:rPr>
        <w:t xml:space="preserve">раскрыт Эмитентом </w:t>
      </w:r>
      <w:r w:rsidR="00AF5743" w:rsidRPr="00554DDD">
        <w:rPr>
          <w:b/>
          <w:i/>
          <w:sz w:val="18"/>
          <w:szCs w:val="20"/>
          <w:lang w:eastAsia="en-US"/>
        </w:rPr>
        <w:t xml:space="preserve">в порядке, предусмотренном </w:t>
      </w:r>
      <w:r w:rsidR="00C37509" w:rsidRPr="00554DDD">
        <w:rPr>
          <w:b/>
          <w:bCs/>
          <w:i/>
          <w:iCs/>
          <w:sz w:val="18"/>
          <w:szCs w:val="20"/>
          <w:lang w:eastAsia="en-US"/>
        </w:rPr>
        <w:t>пунктом</w:t>
      </w:r>
      <w:r w:rsidR="00C37509" w:rsidRPr="00554DDD">
        <w:rPr>
          <w:b/>
          <w:i/>
          <w:sz w:val="18"/>
          <w:szCs w:val="20"/>
          <w:lang w:eastAsia="en-US"/>
        </w:rPr>
        <w:t xml:space="preserve"> </w:t>
      </w:r>
      <w:r w:rsidR="00AF5743" w:rsidRPr="00554DDD">
        <w:rPr>
          <w:b/>
          <w:i/>
          <w:sz w:val="18"/>
          <w:szCs w:val="20"/>
          <w:lang w:eastAsia="en-US"/>
        </w:rPr>
        <w:t xml:space="preserve">11 </w:t>
      </w:r>
      <w:r w:rsidR="00895B3B" w:rsidRPr="00554DDD">
        <w:rPr>
          <w:b/>
          <w:i/>
          <w:sz w:val="18"/>
          <w:szCs w:val="20"/>
          <w:lang w:eastAsia="en-US"/>
        </w:rPr>
        <w:t>Условий выпуска</w:t>
      </w:r>
      <w:r w:rsidRPr="00554DDD">
        <w:rPr>
          <w:b/>
          <w:i/>
          <w:sz w:val="18"/>
          <w:szCs w:val="20"/>
          <w:lang w:eastAsia="en-US"/>
        </w:rPr>
        <w:t>.</w:t>
      </w:r>
    </w:p>
    <w:p w14:paraId="699CACE5" w14:textId="1845A903" w:rsidR="005E2DE2" w:rsidRPr="00554DDD" w:rsidRDefault="005E2DE2" w:rsidP="00B54052">
      <w:pPr>
        <w:widowControl w:val="0"/>
        <w:spacing w:after="240" w:line="249" w:lineRule="exact"/>
        <w:ind w:left="567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Моментом наступления указанного События является 11 (Одиннадцатый) </w:t>
      </w:r>
      <w:r w:rsidR="001E50A9" w:rsidRPr="00554DDD">
        <w:rPr>
          <w:b/>
          <w:i/>
          <w:sz w:val="18"/>
          <w:szCs w:val="20"/>
          <w:lang w:eastAsia="en-US"/>
        </w:rPr>
        <w:t xml:space="preserve">рабочий </w:t>
      </w:r>
      <w:r w:rsidRPr="00554DDD">
        <w:rPr>
          <w:b/>
          <w:i/>
          <w:sz w:val="18"/>
          <w:szCs w:val="20"/>
          <w:lang w:eastAsia="en-US"/>
        </w:rPr>
        <w:t xml:space="preserve">день с даты, в которую Отчет Эмитента должен </w:t>
      </w:r>
      <w:r w:rsidR="0003662C" w:rsidRPr="00554DDD">
        <w:rPr>
          <w:b/>
          <w:i/>
          <w:sz w:val="18"/>
          <w:szCs w:val="20"/>
          <w:lang w:eastAsia="en-US"/>
        </w:rPr>
        <w:t xml:space="preserve">был </w:t>
      </w:r>
      <w:r w:rsidRPr="00554DDD">
        <w:rPr>
          <w:b/>
          <w:i/>
          <w:sz w:val="18"/>
          <w:szCs w:val="20"/>
          <w:lang w:eastAsia="en-US"/>
        </w:rPr>
        <w:t xml:space="preserve">быть </w:t>
      </w:r>
      <w:r w:rsidR="000F2029" w:rsidRPr="00554DDD">
        <w:rPr>
          <w:b/>
          <w:i/>
          <w:sz w:val="18"/>
          <w:szCs w:val="20"/>
          <w:lang w:eastAsia="en-US"/>
        </w:rPr>
        <w:t xml:space="preserve">раскрыт Эмитентом </w:t>
      </w:r>
      <w:r w:rsidR="00AF5743" w:rsidRPr="00554DDD">
        <w:rPr>
          <w:b/>
          <w:i/>
          <w:sz w:val="18"/>
          <w:szCs w:val="20"/>
          <w:lang w:eastAsia="en-US"/>
        </w:rPr>
        <w:t xml:space="preserve">в порядке, предусмотренном </w:t>
      </w:r>
      <w:r w:rsidR="00660DBC" w:rsidRPr="00554DDD">
        <w:rPr>
          <w:b/>
          <w:bCs/>
          <w:i/>
          <w:iCs/>
          <w:sz w:val="18"/>
          <w:szCs w:val="20"/>
          <w:lang w:eastAsia="en-US"/>
        </w:rPr>
        <w:t>пунктом</w:t>
      </w:r>
      <w:r w:rsidR="00660DBC" w:rsidRPr="00554DDD">
        <w:rPr>
          <w:b/>
          <w:i/>
          <w:sz w:val="18"/>
          <w:szCs w:val="20"/>
          <w:lang w:eastAsia="en-US"/>
        </w:rPr>
        <w:t xml:space="preserve"> </w:t>
      </w:r>
      <w:r w:rsidR="00AF5743" w:rsidRPr="00554DDD">
        <w:rPr>
          <w:b/>
          <w:i/>
          <w:sz w:val="18"/>
          <w:szCs w:val="20"/>
          <w:lang w:eastAsia="en-US"/>
        </w:rPr>
        <w:t xml:space="preserve">11 </w:t>
      </w:r>
      <w:r w:rsidR="000F2029" w:rsidRPr="00554DDD">
        <w:rPr>
          <w:b/>
          <w:i/>
          <w:sz w:val="18"/>
          <w:szCs w:val="20"/>
          <w:lang w:eastAsia="en-US"/>
        </w:rPr>
        <w:t>Условий выпуска</w:t>
      </w:r>
      <w:r w:rsidRPr="00554DDD">
        <w:rPr>
          <w:b/>
          <w:i/>
          <w:sz w:val="18"/>
          <w:szCs w:val="20"/>
          <w:lang w:eastAsia="en-US"/>
        </w:rPr>
        <w:t>.</w:t>
      </w:r>
    </w:p>
    <w:p w14:paraId="449C97BB" w14:textId="7139448D" w:rsidR="002B5EA4" w:rsidRPr="009F5677" w:rsidRDefault="002B5EA4" w:rsidP="00D17F6A">
      <w:pPr>
        <w:widowControl w:val="0"/>
        <w:spacing w:line="249" w:lineRule="exact"/>
        <w:ind w:firstLine="567"/>
        <w:jc w:val="both"/>
        <w:rPr>
          <w:b/>
          <w:bCs/>
          <w:i/>
          <w:iCs/>
          <w:spacing w:val="-1"/>
          <w:kern w:val="3276"/>
          <w:position w:val="-1"/>
          <w:sz w:val="20"/>
          <w:szCs w:val="20"/>
          <w:u w:val="single"/>
        </w:rPr>
      </w:pPr>
      <w:r w:rsidRPr="009F5677">
        <w:rPr>
          <w:b/>
          <w:i/>
          <w:sz w:val="20"/>
          <w:szCs w:val="20"/>
          <w:u w:val="single"/>
          <w:lang w:eastAsia="en-US"/>
        </w:rPr>
        <w:t xml:space="preserve">Порядок предоставления информации о наступлении либо ненаступлении </w:t>
      </w:r>
      <w:r w:rsidR="004E346A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  <w:u w:val="single"/>
        </w:rPr>
        <w:t>С</w:t>
      </w:r>
      <w:r w:rsidR="00D852A8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  <w:u w:val="single"/>
        </w:rPr>
        <w:t xml:space="preserve">обытий </w:t>
      </w:r>
      <w:r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  <w:u w:val="single"/>
        </w:rPr>
        <w:t xml:space="preserve">досрочного </w:t>
      </w:r>
      <w:r w:rsidRPr="009F5677">
        <w:rPr>
          <w:b/>
          <w:i/>
          <w:sz w:val="20"/>
          <w:szCs w:val="20"/>
          <w:u w:val="single"/>
          <w:lang w:eastAsia="en-US"/>
        </w:rPr>
        <w:t>погашения</w:t>
      </w:r>
      <w:r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  <w:u w:val="single"/>
        </w:rPr>
        <w:t xml:space="preserve"> по требованию владельцев Биржевых облигаций</w:t>
      </w:r>
      <w:r w:rsidR="00D852A8" w:rsidRPr="009F5677">
        <w:rPr>
          <w:b/>
          <w:bCs/>
          <w:i/>
          <w:iCs/>
          <w:spacing w:val="-1"/>
          <w:kern w:val="3276"/>
          <w:position w:val="-1"/>
          <w:sz w:val="20"/>
          <w:szCs w:val="20"/>
          <w:u w:val="single"/>
        </w:rPr>
        <w:t>:</w:t>
      </w:r>
    </w:p>
    <w:p w14:paraId="4675BE25" w14:textId="77777777" w:rsidR="00806DD8" w:rsidRPr="009F5677" w:rsidRDefault="00806DD8" w:rsidP="00D40C41">
      <w:pPr>
        <w:widowControl w:val="0"/>
        <w:spacing w:line="249" w:lineRule="exact"/>
        <w:ind w:left="567"/>
        <w:jc w:val="both"/>
        <w:rPr>
          <w:b/>
          <w:i/>
          <w:sz w:val="20"/>
          <w:szCs w:val="20"/>
          <w:u w:val="single"/>
          <w:lang w:eastAsia="en-US"/>
        </w:rPr>
      </w:pPr>
    </w:p>
    <w:p w14:paraId="0861F91F" w14:textId="43718725" w:rsidR="009E7EE6" w:rsidRPr="009F5677" w:rsidRDefault="008373E7" w:rsidP="00922C25">
      <w:pPr>
        <w:widowControl w:val="0"/>
        <w:spacing w:line="249" w:lineRule="exact"/>
        <w:ind w:firstLine="567"/>
        <w:jc w:val="both"/>
        <w:rPr>
          <w:b/>
          <w:i/>
          <w:sz w:val="20"/>
          <w:szCs w:val="20"/>
          <w:lang w:eastAsia="en-US"/>
        </w:rPr>
      </w:pPr>
      <w:r w:rsidRPr="009F5677">
        <w:rPr>
          <w:b/>
          <w:i/>
          <w:sz w:val="20"/>
          <w:szCs w:val="20"/>
          <w:lang w:eastAsia="en-US"/>
        </w:rPr>
        <w:t xml:space="preserve">Раскрытие информации о </w:t>
      </w:r>
      <w:r w:rsidR="00DB64F4" w:rsidRPr="009F5677">
        <w:rPr>
          <w:b/>
          <w:i/>
          <w:sz w:val="20"/>
          <w:szCs w:val="20"/>
          <w:lang w:eastAsia="en-US"/>
        </w:rPr>
        <w:t xml:space="preserve">возникновении у владельцев Биржевых облигаций права требовать досрочного погашения Биржевых облигаций </w:t>
      </w:r>
      <w:r w:rsidR="00654815" w:rsidRPr="009F5677">
        <w:rPr>
          <w:b/>
          <w:i/>
          <w:sz w:val="20"/>
          <w:szCs w:val="20"/>
          <w:lang w:eastAsia="en-US"/>
        </w:rPr>
        <w:t>осуществляется Эмитентом</w:t>
      </w:r>
      <w:r w:rsidR="00DB64F4" w:rsidRPr="009F5677">
        <w:rPr>
          <w:b/>
          <w:i/>
          <w:sz w:val="20"/>
          <w:szCs w:val="20"/>
          <w:lang w:eastAsia="en-US"/>
        </w:rPr>
        <w:t xml:space="preserve"> </w:t>
      </w:r>
      <w:r w:rsidR="009E7EE6" w:rsidRPr="009F5677">
        <w:rPr>
          <w:b/>
          <w:i/>
          <w:sz w:val="20"/>
          <w:szCs w:val="20"/>
          <w:lang w:eastAsia="en-US"/>
        </w:rPr>
        <w:t xml:space="preserve">с момента наступления соответствующего События </w:t>
      </w:r>
      <w:r w:rsidR="00DB64F4" w:rsidRPr="009F5677">
        <w:rPr>
          <w:b/>
          <w:i/>
          <w:sz w:val="20"/>
          <w:szCs w:val="20"/>
          <w:lang w:eastAsia="en-US"/>
        </w:rPr>
        <w:t xml:space="preserve">в порядке, предусмотренном Программой. </w:t>
      </w:r>
    </w:p>
    <w:p w14:paraId="0D951A33" w14:textId="77777777" w:rsidR="00D852A8" w:rsidRPr="009F5677" w:rsidRDefault="00D852A8" w:rsidP="00922C25">
      <w:pPr>
        <w:widowControl w:val="0"/>
        <w:spacing w:line="249" w:lineRule="exact"/>
        <w:ind w:firstLine="567"/>
        <w:jc w:val="both"/>
        <w:rPr>
          <w:b/>
          <w:i/>
          <w:sz w:val="20"/>
          <w:szCs w:val="20"/>
          <w:lang w:eastAsia="en-US"/>
        </w:rPr>
      </w:pPr>
    </w:p>
    <w:p w14:paraId="6F7AC28A" w14:textId="3A7A9071" w:rsidR="008373E7" w:rsidRPr="009F5677" w:rsidRDefault="00D852A8" w:rsidP="00922C25">
      <w:pPr>
        <w:widowControl w:val="0"/>
        <w:spacing w:line="249" w:lineRule="exact"/>
        <w:ind w:firstLine="567"/>
        <w:jc w:val="both"/>
        <w:rPr>
          <w:b/>
          <w:i/>
          <w:sz w:val="20"/>
          <w:szCs w:val="20"/>
          <w:lang w:eastAsia="en-US"/>
        </w:rPr>
      </w:pPr>
      <w:r w:rsidRPr="009F5677">
        <w:rPr>
          <w:b/>
          <w:i/>
          <w:sz w:val="20"/>
          <w:szCs w:val="20"/>
          <w:lang w:eastAsia="en-US"/>
        </w:rPr>
        <w:t xml:space="preserve">Также предусмотрена </w:t>
      </w:r>
      <w:r w:rsidR="00DB64F4" w:rsidRPr="009F5677">
        <w:rPr>
          <w:b/>
          <w:i/>
          <w:sz w:val="20"/>
          <w:szCs w:val="20"/>
          <w:lang w:eastAsia="en-US"/>
        </w:rPr>
        <w:t xml:space="preserve">дополнительная процедура </w:t>
      </w:r>
      <w:r w:rsidR="00654815" w:rsidRPr="009F5677">
        <w:rPr>
          <w:b/>
          <w:i/>
          <w:sz w:val="20"/>
          <w:szCs w:val="20"/>
          <w:lang w:eastAsia="en-US"/>
        </w:rPr>
        <w:t>предоставления</w:t>
      </w:r>
      <w:r w:rsidR="00DB64F4" w:rsidRPr="009F5677">
        <w:rPr>
          <w:b/>
          <w:i/>
          <w:sz w:val="20"/>
          <w:szCs w:val="20"/>
          <w:lang w:eastAsia="en-US"/>
        </w:rPr>
        <w:t xml:space="preserve"> информации о наступлении либо ненаступлении </w:t>
      </w:r>
      <w:r w:rsidR="009E7EE6" w:rsidRPr="009F5677">
        <w:rPr>
          <w:b/>
          <w:i/>
          <w:sz w:val="20"/>
          <w:szCs w:val="20"/>
          <w:lang w:eastAsia="en-US"/>
        </w:rPr>
        <w:t xml:space="preserve">соответствующих </w:t>
      </w:r>
      <w:r w:rsidR="00DB64F4" w:rsidRPr="009F5677">
        <w:rPr>
          <w:b/>
          <w:i/>
          <w:sz w:val="20"/>
          <w:szCs w:val="20"/>
          <w:lang w:eastAsia="en-US"/>
        </w:rPr>
        <w:t>Событий.</w:t>
      </w:r>
    </w:p>
    <w:p w14:paraId="638FD75A" w14:textId="77777777" w:rsidR="008373E7" w:rsidRPr="009F5677" w:rsidRDefault="008373E7" w:rsidP="00554DDD">
      <w:pPr>
        <w:widowControl w:val="0"/>
        <w:ind w:left="567"/>
        <w:jc w:val="both"/>
        <w:rPr>
          <w:b/>
          <w:i/>
          <w:sz w:val="20"/>
          <w:szCs w:val="20"/>
          <w:lang w:eastAsia="en-US"/>
        </w:rPr>
      </w:pPr>
    </w:p>
    <w:p w14:paraId="2E0C69C9" w14:textId="242B807F" w:rsidR="009B047D" w:rsidRPr="009F5677" w:rsidRDefault="008B69AC" w:rsidP="00922C25">
      <w:pPr>
        <w:widowControl w:val="0"/>
        <w:spacing w:line="249" w:lineRule="exact"/>
        <w:ind w:firstLine="567"/>
        <w:jc w:val="both"/>
        <w:rPr>
          <w:b/>
          <w:i/>
          <w:sz w:val="20"/>
          <w:szCs w:val="20"/>
          <w:lang w:eastAsia="en-US"/>
        </w:rPr>
      </w:pPr>
      <w:r w:rsidRPr="009F5677">
        <w:rPr>
          <w:b/>
          <w:i/>
          <w:sz w:val="20"/>
          <w:szCs w:val="20"/>
          <w:lang w:eastAsia="en-US"/>
        </w:rPr>
        <w:t xml:space="preserve">Представитель владельцев облигаций раскрывает информацию о наступлении либо ненаступлении </w:t>
      </w:r>
      <w:r w:rsidR="00F2408B" w:rsidRPr="009F5677">
        <w:rPr>
          <w:b/>
          <w:i/>
          <w:sz w:val="20"/>
          <w:szCs w:val="20"/>
          <w:lang w:eastAsia="en-US"/>
        </w:rPr>
        <w:t xml:space="preserve">Событий </w:t>
      </w:r>
      <w:r w:rsidRPr="009F5677">
        <w:rPr>
          <w:b/>
          <w:i/>
          <w:sz w:val="20"/>
          <w:szCs w:val="20"/>
          <w:lang w:eastAsia="en-US"/>
        </w:rPr>
        <w:t xml:space="preserve">не позднее 30 (Тридцатого) числа каждого из следующих месяцев: апрель, июль, октябрь, январь, в сети Интернет по адресу: </w:t>
      </w:r>
      <w:hyperlink r:id="rId10" w:history="1">
        <w:r w:rsidR="009E7EE6" w:rsidRPr="009F5677">
          <w:rPr>
            <w:rStyle w:val="a6"/>
            <w:b/>
            <w:i/>
            <w:sz w:val="20"/>
            <w:szCs w:val="20"/>
            <w:lang w:eastAsia="en-US"/>
          </w:rPr>
          <w:t>http://e-disclosure.ru/portal/company.aspx?id=35599</w:t>
        </w:r>
      </w:hyperlink>
      <w:r w:rsidR="009E7EE6" w:rsidRPr="009F5677">
        <w:rPr>
          <w:b/>
          <w:i/>
          <w:sz w:val="20"/>
          <w:szCs w:val="20"/>
          <w:lang w:eastAsia="en-US"/>
        </w:rPr>
        <w:t xml:space="preserve"> </w:t>
      </w:r>
      <w:r w:rsidRPr="009F5677">
        <w:rPr>
          <w:b/>
          <w:i/>
          <w:sz w:val="20"/>
          <w:szCs w:val="20"/>
          <w:lang w:eastAsia="en-US"/>
        </w:rPr>
        <w:t xml:space="preserve">(или иному адресу в сети Интернет, соответствующему новому представителю владельцев </w:t>
      </w:r>
      <w:r w:rsidR="00B93256" w:rsidRPr="009F5677">
        <w:rPr>
          <w:b/>
          <w:i/>
          <w:sz w:val="20"/>
          <w:szCs w:val="20"/>
          <w:lang w:eastAsia="en-US"/>
        </w:rPr>
        <w:t>о</w:t>
      </w:r>
      <w:r w:rsidRPr="009F5677">
        <w:rPr>
          <w:b/>
          <w:i/>
          <w:sz w:val="20"/>
          <w:szCs w:val="20"/>
          <w:lang w:eastAsia="en-US"/>
        </w:rPr>
        <w:t xml:space="preserve">блигаций, в случае определения Эмитентом нового представителя владельцев </w:t>
      </w:r>
      <w:r w:rsidR="00B93256" w:rsidRPr="009F5677">
        <w:rPr>
          <w:b/>
          <w:i/>
          <w:sz w:val="20"/>
          <w:szCs w:val="20"/>
          <w:lang w:eastAsia="en-US"/>
        </w:rPr>
        <w:t>о</w:t>
      </w:r>
      <w:r w:rsidRPr="009F5677">
        <w:rPr>
          <w:b/>
          <w:i/>
          <w:sz w:val="20"/>
          <w:szCs w:val="20"/>
          <w:lang w:eastAsia="en-US"/>
        </w:rPr>
        <w:t xml:space="preserve">блигаций), на основании отчета, предоставленного Представителю владельцев облигаций Эмитентом в форме, предусмотренной договором между Эмитентом и </w:t>
      </w:r>
      <w:r w:rsidR="009B047D" w:rsidRPr="009F5677">
        <w:rPr>
          <w:b/>
          <w:i/>
          <w:sz w:val="20"/>
          <w:szCs w:val="20"/>
          <w:lang w:eastAsia="en-US"/>
        </w:rPr>
        <w:t xml:space="preserve">Представителем владельцев облигаций </w:t>
      </w:r>
      <w:r w:rsidRPr="009F5677">
        <w:rPr>
          <w:b/>
          <w:i/>
          <w:sz w:val="20"/>
          <w:szCs w:val="20"/>
          <w:lang w:eastAsia="en-US"/>
        </w:rPr>
        <w:t xml:space="preserve">на оказание услуг представителя владельцев облигаций (ранее и далее – «Отчет Эмитента»). </w:t>
      </w:r>
    </w:p>
    <w:p w14:paraId="2D42FD6B" w14:textId="77777777" w:rsidR="009B047D" w:rsidRPr="009F5677" w:rsidRDefault="009B047D" w:rsidP="00554DDD">
      <w:pPr>
        <w:widowControl w:val="0"/>
        <w:ind w:firstLine="567"/>
        <w:jc w:val="both"/>
        <w:rPr>
          <w:b/>
          <w:i/>
          <w:sz w:val="20"/>
          <w:szCs w:val="20"/>
          <w:lang w:eastAsia="en-US"/>
        </w:rPr>
      </w:pPr>
    </w:p>
    <w:p w14:paraId="1F5144B4" w14:textId="33ED480D" w:rsidR="009E7EE6" w:rsidRPr="009F5677" w:rsidRDefault="008B69AC" w:rsidP="00922C25">
      <w:pPr>
        <w:widowControl w:val="0"/>
        <w:spacing w:line="249" w:lineRule="exact"/>
        <w:ind w:firstLine="567"/>
        <w:jc w:val="both"/>
        <w:rPr>
          <w:b/>
          <w:i/>
          <w:sz w:val="20"/>
          <w:szCs w:val="20"/>
          <w:lang w:eastAsia="en-US"/>
        </w:rPr>
      </w:pPr>
      <w:r w:rsidRPr="009F5677">
        <w:rPr>
          <w:b/>
          <w:i/>
          <w:sz w:val="20"/>
          <w:szCs w:val="20"/>
          <w:lang w:eastAsia="en-US"/>
        </w:rPr>
        <w:t xml:space="preserve">Отчет Эмитента содержит информацию о наступлении либо ненаступлении </w:t>
      </w:r>
      <w:r w:rsidR="00B93256" w:rsidRPr="009F5677">
        <w:rPr>
          <w:b/>
          <w:i/>
          <w:sz w:val="20"/>
          <w:szCs w:val="20"/>
          <w:lang w:eastAsia="en-US"/>
        </w:rPr>
        <w:t xml:space="preserve">каждого из </w:t>
      </w:r>
      <w:r w:rsidR="00284D3C" w:rsidRPr="009F5677">
        <w:rPr>
          <w:b/>
          <w:i/>
          <w:sz w:val="20"/>
          <w:szCs w:val="20"/>
          <w:lang w:eastAsia="en-US"/>
        </w:rPr>
        <w:t>Событий</w:t>
      </w:r>
      <w:r w:rsidR="00F157D7" w:rsidRPr="009F5677">
        <w:rPr>
          <w:b/>
          <w:i/>
          <w:sz w:val="20"/>
          <w:szCs w:val="20"/>
          <w:lang w:eastAsia="en-US"/>
        </w:rPr>
        <w:t>, а также информацию о невозможности расчета Финансовых показателей (если применимо)</w:t>
      </w:r>
      <w:r w:rsidR="009E7EE6" w:rsidRPr="009F5677">
        <w:rPr>
          <w:b/>
          <w:i/>
          <w:sz w:val="20"/>
          <w:szCs w:val="20"/>
          <w:lang w:eastAsia="en-US"/>
        </w:rPr>
        <w:t>.</w:t>
      </w:r>
    </w:p>
    <w:p w14:paraId="7E00AA97" w14:textId="7175A598" w:rsidR="007B6457" w:rsidRPr="009F5677" w:rsidRDefault="002E24A0" w:rsidP="00922C25">
      <w:pPr>
        <w:widowControl w:val="0"/>
        <w:spacing w:line="249" w:lineRule="exact"/>
        <w:ind w:firstLine="567"/>
        <w:jc w:val="both"/>
        <w:rPr>
          <w:b/>
          <w:i/>
          <w:sz w:val="20"/>
          <w:szCs w:val="20"/>
          <w:lang w:eastAsia="en-US"/>
        </w:rPr>
      </w:pPr>
      <w:r w:rsidRPr="009F5677">
        <w:rPr>
          <w:b/>
          <w:i/>
          <w:sz w:val="20"/>
          <w:szCs w:val="20"/>
          <w:lang w:eastAsia="en-US"/>
        </w:rPr>
        <w:t xml:space="preserve">Эмитент предоставляет </w:t>
      </w:r>
      <w:r w:rsidR="00B737FA" w:rsidRPr="009F5677">
        <w:rPr>
          <w:b/>
          <w:i/>
          <w:sz w:val="20"/>
          <w:szCs w:val="20"/>
          <w:lang w:eastAsia="en-US"/>
        </w:rPr>
        <w:t xml:space="preserve">Представителю владельцев облигаций </w:t>
      </w:r>
      <w:r w:rsidRPr="009F5677">
        <w:rPr>
          <w:b/>
          <w:i/>
          <w:sz w:val="20"/>
          <w:szCs w:val="20"/>
          <w:lang w:eastAsia="en-US"/>
        </w:rPr>
        <w:t>Отчет Эмитента</w:t>
      </w:r>
      <w:r w:rsidR="00B737FA" w:rsidRPr="009F5677">
        <w:rPr>
          <w:b/>
          <w:i/>
          <w:sz w:val="20"/>
          <w:szCs w:val="20"/>
          <w:lang w:eastAsia="en-US"/>
        </w:rPr>
        <w:t>, содержащий информацию о наступлении либо ненаступлении каждого из Событий за исключением Событий, связанных с соблюдением Финансовых показателей,</w:t>
      </w:r>
      <w:r w:rsidRPr="009F5677">
        <w:rPr>
          <w:b/>
          <w:i/>
          <w:sz w:val="20"/>
          <w:szCs w:val="20"/>
          <w:lang w:eastAsia="en-US"/>
        </w:rPr>
        <w:t xml:space="preserve"> не позднее 20 числа каждого из следующих месяцев: апрель, июль, октябрь, январь.</w:t>
      </w:r>
    </w:p>
    <w:p w14:paraId="0011091A" w14:textId="78FEB5C7" w:rsidR="002E24A0" w:rsidRPr="009F5677" w:rsidRDefault="00B737FA" w:rsidP="006233DF">
      <w:pPr>
        <w:widowControl w:val="0"/>
        <w:spacing w:line="249" w:lineRule="exact"/>
        <w:ind w:firstLine="567"/>
        <w:jc w:val="both"/>
        <w:rPr>
          <w:b/>
          <w:bCs/>
          <w:i/>
          <w:spacing w:val="-4"/>
          <w:sz w:val="20"/>
          <w:szCs w:val="20"/>
          <w:lang w:eastAsia="en-US"/>
        </w:rPr>
      </w:pPr>
      <w:bookmarkStart w:id="7" w:name="_Hlk29558633"/>
      <w:r w:rsidRPr="009F5677">
        <w:rPr>
          <w:b/>
          <w:i/>
          <w:sz w:val="20"/>
          <w:szCs w:val="20"/>
          <w:lang w:eastAsia="en-US"/>
        </w:rPr>
        <w:t xml:space="preserve">Эмитент предоставляет Представителю владельцев облигаций Отчет Эмитента, содержащий информацию о наступлении либо ненаступлении каждого из Событий, связанных с соблюдением Финансовых показателей, </w:t>
      </w:r>
      <w:bookmarkEnd w:id="7"/>
      <w:r w:rsidR="007B6457" w:rsidRPr="009F5677">
        <w:rPr>
          <w:b/>
          <w:bCs/>
          <w:i/>
          <w:spacing w:val="-4"/>
          <w:sz w:val="20"/>
          <w:szCs w:val="20"/>
          <w:lang w:eastAsia="en-US"/>
        </w:rPr>
        <w:t>в срок</w:t>
      </w:r>
      <w:r w:rsidR="002E24A0" w:rsidRPr="009F5677">
        <w:rPr>
          <w:b/>
          <w:bCs/>
          <w:i/>
          <w:spacing w:val="-4"/>
          <w:sz w:val="20"/>
          <w:szCs w:val="20"/>
          <w:lang w:eastAsia="en-US"/>
        </w:rPr>
        <w:t xml:space="preserve">, </w:t>
      </w:r>
      <w:r w:rsidR="007B6457" w:rsidRPr="009F5677">
        <w:rPr>
          <w:b/>
          <w:bCs/>
          <w:i/>
          <w:spacing w:val="-4"/>
          <w:sz w:val="20"/>
          <w:szCs w:val="20"/>
          <w:lang w:eastAsia="en-US"/>
        </w:rPr>
        <w:t xml:space="preserve">предусмотренный для раскрытия 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 xml:space="preserve">годовой </w:t>
      </w:r>
      <w:r w:rsidR="007B6457" w:rsidRPr="009F5677">
        <w:rPr>
          <w:b/>
          <w:bCs/>
          <w:i/>
          <w:spacing w:val="-4"/>
          <w:sz w:val="20"/>
          <w:szCs w:val="20"/>
          <w:lang w:eastAsia="en-US"/>
        </w:rPr>
        <w:t>консолидированной финансовой отчетности Эмитентом согласно пп. (с), указанному выше</w:t>
      </w:r>
      <w:r w:rsidR="002E24A0" w:rsidRPr="009F5677">
        <w:rPr>
          <w:b/>
          <w:bCs/>
          <w:i/>
          <w:spacing w:val="-4"/>
          <w:sz w:val="20"/>
          <w:szCs w:val="20"/>
          <w:lang w:eastAsia="en-US"/>
        </w:rPr>
        <w:t>.</w:t>
      </w:r>
    </w:p>
    <w:p w14:paraId="2896EC9C" w14:textId="77777777" w:rsidR="002E24A0" w:rsidRPr="009F5677" w:rsidRDefault="002E24A0" w:rsidP="006233DF">
      <w:pPr>
        <w:widowControl w:val="0"/>
        <w:spacing w:line="249" w:lineRule="exact"/>
        <w:ind w:firstLine="567"/>
        <w:jc w:val="both"/>
        <w:rPr>
          <w:b/>
          <w:bCs/>
          <w:i/>
          <w:spacing w:val="-4"/>
          <w:sz w:val="20"/>
          <w:szCs w:val="20"/>
          <w:lang w:eastAsia="en-US"/>
        </w:rPr>
      </w:pPr>
    </w:p>
    <w:p w14:paraId="40FFDF0F" w14:textId="3F3294C1" w:rsidR="000B72F9" w:rsidRPr="009F5677" w:rsidRDefault="000B72F9" w:rsidP="006233DF">
      <w:pPr>
        <w:widowControl w:val="0"/>
        <w:spacing w:line="249" w:lineRule="exact"/>
        <w:ind w:firstLine="567"/>
        <w:jc w:val="both"/>
        <w:rPr>
          <w:b/>
          <w:bCs/>
          <w:i/>
          <w:spacing w:val="-4"/>
          <w:sz w:val="20"/>
          <w:szCs w:val="20"/>
          <w:lang w:eastAsia="en-US"/>
        </w:rPr>
      </w:pPr>
      <w:r w:rsidRPr="009F5677">
        <w:rPr>
          <w:b/>
          <w:bCs/>
          <w:i/>
          <w:spacing w:val="-4"/>
          <w:sz w:val="20"/>
          <w:szCs w:val="20"/>
          <w:lang w:eastAsia="en-US"/>
        </w:rPr>
        <w:t xml:space="preserve">Эмитент обязуется сообщить Представителю владельцев облигаций о наступлении любого из Событий </w:t>
      </w:r>
      <w:r w:rsidR="005E2DE2" w:rsidRPr="009F5677">
        <w:rPr>
          <w:b/>
          <w:bCs/>
          <w:i/>
          <w:spacing w:val="-4"/>
          <w:sz w:val="20"/>
          <w:szCs w:val="20"/>
          <w:lang w:eastAsia="en-US"/>
        </w:rPr>
        <w:t xml:space="preserve">не позднее следующего </w:t>
      </w:r>
      <w:r w:rsidR="00B737FA" w:rsidRPr="009F5677">
        <w:rPr>
          <w:b/>
          <w:bCs/>
          <w:i/>
          <w:spacing w:val="-4"/>
          <w:sz w:val="20"/>
          <w:szCs w:val="20"/>
          <w:lang w:eastAsia="en-US"/>
        </w:rPr>
        <w:t xml:space="preserve">рабочего </w:t>
      </w:r>
      <w:r w:rsidR="005E2DE2" w:rsidRPr="009F5677">
        <w:rPr>
          <w:b/>
          <w:bCs/>
          <w:i/>
          <w:spacing w:val="-4"/>
          <w:sz w:val="20"/>
          <w:szCs w:val="20"/>
          <w:lang w:eastAsia="en-US"/>
        </w:rPr>
        <w:t xml:space="preserve">дня 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 xml:space="preserve">с </w:t>
      </w:r>
      <w:r w:rsidR="00B737FA" w:rsidRPr="009F5677">
        <w:rPr>
          <w:b/>
          <w:bCs/>
          <w:i/>
          <w:spacing w:val="-4"/>
          <w:sz w:val="20"/>
          <w:szCs w:val="20"/>
          <w:lang w:eastAsia="en-US"/>
        </w:rPr>
        <w:t xml:space="preserve">момента 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наступления соответствующего События  в порядке и форме, предусмотренной договором между Эмитентом и Представителем владельцев облигаций на оказание услуг представителя владельцев облигаций.</w:t>
      </w:r>
    </w:p>
    <w:p w14:paraId="331D2761" w14:textId="77777777" w:rsidR="000B72F9" w:rsidRPr="009F5677" w:rsidRDefault="000B72F9" w:rsidP="006233DF">
      <w:pPr>
        <w:widowControl w:val="0"/>
        <w:spacing w:line="249" w:lineRule="exact"/>
        <w:ind w:firstLine="567"/>
        <w:jc w:val="both"/>
        <w:rPr>
          <w:b/>
          <w:bCs/>
          <w:i/>
          <w:spacing w:val="-4"/>
          <w:sz w:val="20"/>
          <w:szCs w:val="20"/>
          <w:lang w:eastAsia="en-US"/>
        </w:rPr>
      </w:pPr>
    </w:p>
    <w:p w14:paraId="5C025FE2" w14:textId="2AF2777D" w:rsidR="009127C7" w:rsidRPr="009F5677" w:rsidRDefault="009127C7" w:rsidP="006233DF">
      <w:pPr>
        <w:widowControl w:val="0"/>
        <w:spacing w:line="249" w:lineRule="exact"/>
        <w:ind w:firstLine="567"/>
        <w:jc w:val="both"/>
        <w:rPr>
          <w:b/>
          <w:bCs/>
          <w:i/>
          <w:spacing w:val="-1"/>
          <w:sz w:val="20"/>
          <w:szCs w:val="20"/>
          <w:lang w:eastAsia="en-US"/>
        </w:rPr>
      </w:pPr>
      <w:r w:rsidRPr="009F5677">
        <w:rPr>
          <w:b/>
          <w:bCs/>
          <w:i/>
          <w:spacing w:val="-4"/>
          <w:sz w:val="20"/>
          <w:szCs w:val="20"/>
          <w:lang w:eastAsia="en-US"/>
        </w:rPr>
        <w:t>Досрочное погашение Биржевых облигаций по требованию их владельцев в случае наступления Событи</w:t>
      </w:r>
      <w:r w:rsidR="00D707AA" w:rsidRPr="009F5677">
        <w:rPr>
          <w:b/>
          <w:bCs/>
          <w:i/>
          <w:spacing w:val="-4"/>
          <w:sz w:val="20"/>
          <w:szCs w:val="20"/>
          <w:lang w:eastAsia="en-US"/>
        </w:rPr>
        <w:t>й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 xml:space="preserve"> производится денежными средствами в безналичном порядке в </w:t>
      </w:r>
      <w:r w:rsidR="002B1A58" w:rsidRPr="009F5677">
        <w:rPr>
          <w:rFonts w:eastAsia="Times New Roman,BoldItalic"/>
          <w:b/>
          <w:bCs/>
          <w:i/>
          <w:iCs/>
          <w:sz w:val="20"/>
          <w:szCs w:val="20"/>
        </w:rPr>
        <w:t>рублях Российской Федерации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. </w:t>
      </w:r>
    </w:p>
    <w:p w14:paraId="5099E12B" w14:textId="77777777" w:rsidR="009127C7" w:rsidRPr="009F5677" w:rsidRDefault="009127C7" w:rsidP="00D40C41">
      <w:pPr>
        <w:widowControl w:val="0"/>
        <w:spacing w:line="249" w:lineRule="exact"/>
        <w:ind w:left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007C816B" w14:textId="32DEB534" w:rsidR="008B0B1C" w:rsidRPr="009F5677" w:rsidRDefault="008B0B1C" w:rsidP="007A1CEC">
      <w:pPr>
        <w:widowControl w:val="0"/>
        <w:spacing w:line="249" w:lineRule="exact"/>
        <w:ind w:firstLine="567"/>
        <w:jc w:val="both"/>
        <w:rPr>
          <w:b/>
          <w:bCs/>
          <w:i/>
          <w:spacing w:val="-1"/>
          <w:sz w:val="20"/>
          <w:szCs w:val="20"/>
          <w:lang w:eastAsia="en-US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Иные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сведения, 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подлежащие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 </w:t>
      </w:r>
      <w:r w:rsidRPr="009F5677">
        <w:rPr>
          <w:b/>
          <w:i/>
          <w:sz w:val="20"/>
          <w:szCs w:val="20"/>
          <w:lang w:eastAsia="en-US"/>
        </w:rPr>
        <w:t>указанию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 в настоящем пункте, приведены в пп. 9.5.1.2 Программы биржевых облигаций.</w:t>
      </w:r>
    </w:p>
    <w:p w14:paraId="437D9CCB" w14:textId="77777777" w:rsidR="00F71093" w:rsidRPr="009F5677" w:rsidRDefault="00F71093" w:rsidP="00D40C41">
      <w:pPr>
        <w:widowControl w:val="0"/>
        <w:spacing w:before="2" w:line="252" w:lineRule="exact"/>
        <w:ind w:right="113" w:firstLine="540"/>
        <w:jc w:val="both"/>
        <w:rPr>
          <w:b/>
          <w:bCs/>
          <w:i/>
          <w:spacing w:val="-1"/>
          <w:sz w:val="20"/>
          <w:szCs w:val="20"/>
          <w:lang w:eastAsia="en-US"/>
        </w:rPr>
      </w:pPr>
    </w:p>
    <w:p w14:paraId="44F4F70E" w14:textId="77777777" w:rsidR="00B22DE5" w:rsidRPr="009F5677" w:rsidRDefault="00B22DE5" w:rsidP="00CD3C01">
      <w:pPr>
        <w:widowControl w:val="0"/>
        <w:spacing w:line="249" w:lineRule="exact"/>
        <w:ind w:firstLine="567"/>
        <w:jc w:val="both"/>
        <w:rPr>
          <w:sz w:val="20"/>
          <w:szCs w:val="20"/>
        </w:rPr>
      </w:pPr>
      <w:r w:rsidRPr="009F5677">
        <w:rPr>
          <w:b/>
          <w:bCs/>
          <w:i/>
          <w:sz w:val="20"/>
          <w:szCs w:val="20"/>
          <w:lang w:eastAsia="en-US"/>
        </w:rPr>
        <w:t>Дополн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тельн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к</w:t>
      </w:r>
      <w:r w:rsidRPr="009F5677">
        <w:rPr>
          <w:b/>
          <w:bCs/>
          <w:i/>
          <w:spacing w:val="4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слу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ч</w:t>
      </w:r>
      <w:r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м,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у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занн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м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п.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9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.</w:t>
      </w:r>
      <w:r w:rsidRPr="009F5677">
        <w:rPr>
          <w:b/>
          <w:bCs/>
          <w:i/>
          <w:sz w:val="20"/>
          <w:szCs w:val="20"/>
          <w:lang w:eastAsia="en-US"/>
        </w:rPr>
        <w:t>5.1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ограм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Pr="009F5677">
        <w:rPr>
          <w:b/>
          <w:bCs/>
          <w:i/>
          <w:sz w:val="20"/>
          <w:szCs w:val="20"/>
          <w:lang w:eastAsia="en-US"/>
        </w:rPr>
        <w:t>ы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же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4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х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4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случ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досрочн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го пог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шения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ирже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ых обли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г</w:t>
      </w:r>
      <w:r w:rsidRPr="009F5677">
        <w:rPr>
          <w:b/>
          <w:bCs/>
          <w:i/>
          <w:sz w:val="20"/>
          <w:szCs w:val="20"/>
          <w:lang w:eastAsia="en-US"/>
        </w:rPr>
        <w:t>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 xml:space="preserve">й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п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тре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ован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 xml:space="preserve">ю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х 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дель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ев не пр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см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тре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ы.</w:t>
      </w:r>
    </w:p>
    <w:p w14:paraId="04B6BB31" w14:textId="77777777" w:rsidR="00B22DE5" w:rsidRPr="009F5677" w:rsidRDefault="00B22DE5" w:rsidP="00F71093">
      <w:pPr>
        <w:ind w:firstLine="539"/>
        <w:jc w:val="both"/>
        <w:rPr>
          <w:sz w:val="20"/>
          <w:szCs w:val="20"/>
        </w:rPr>
      </w:pPr>
    </w:p>
    <w:p w14:paraId="7137F7E0" w14:textId="77777777" w:rsidR="00F71093" w:rsidRPr="009F5677" w:rsidRDefault="00DE7F60" w:rsidP="00F71093">
      <w:pPr>
        <w:ind w:firstLine="539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9.5.2 Досрочное погашение б</w:t>
      </w:r>
      <w:r w:rsidR="00F71093" w:rsidRPr="009F5677">
        <w:rPr>
          <w:sz w:val="20"/>
          <w:szCs w:val="20"/>
        </w:rPr>
        <w:t>иржевых облигаций по усмотрению эмитента</w:t>
      </w:r>
    </w:p>
    <w:p w14:paraId="0B2D4B9B" w14:textId="77777777" w:rsidR="007B4BA6" w:rsidRPr="009F5677" w:rsidRDefault="001D1069" w:rsidP="007B4BA6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0"/>
          <w:szCs w:val="20"/>
          <w:lang w:eastAsia="en-US"/>
        </w:rPr>
      </w:pPr>
      <w:r w:rsidRPr="009F5677">
        <w:rPr>
          <w:b/>
          <w:bCs/>
          <w:i/>
          <w:spacing w:val="-1"/>
          <w:sz w:val="20"/>
          <w:szCs w:val="20"/>
          <w:lang w:eastAsia="en-US"/>
        </w:rPr>
        <w:t>В</w:t>
      </w:r>
      <w:r w:rsidR="007B4BA6" w:rsidRPr="009F5677">
        <w:rPr>
          <w:b/>
          <w:bCs/>
          <w:i/>
          <w:spacing w:val="-1"/>
          <w:sz w:val="20"/>
          <w:szCs w:val="20"/>
          <w:lang w:eastAsia="en-US"/>
        </w:rPr>
        <w:t xml:space="preserve">озможность досрочного погашения Биржевых облигаций по усмотрению Эмитента в </w:t>
      </w:r>
      <w:r w:rsidR="00A31C42" w:rsidRPr="009F5677">
        <w:rPr>
          <w:b/>
          <w:bCs/>
          <w:i/>
          <w:spacing w:val="-1"/>
          <w:sz w:val="20"/>
          <w:szCs w:val="20"/>
          <w:lang w:eastAsia="en-US"/>
        </w:rPr>
        <w:t>порядке, предусмотренном</w:t>
      </w:r>
      <w:r w:rsidR="007B4BA6" w:rsidRPr="009F5677">
        <w:rPr>
          <w:b/>
          <w:bCs/>
          <w:i/>
          <w:spacing w:val="-1"/>
          <w:sz w:val="20"/>
          <w:szCs w:val="20"/>
          <w:lang w:eastAsia="en-US"/>
        </w:rPr>
        <w:t xml:space="preserve"> п. 9.5.2.1 Программы биржевых облигаций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, не предусмотрена.</w:t>
      </w:r>
    </w:p>
    <w:p w14:paraId="63BA3D44" w14:textId="77777777" w:rsidR="002E191A" w:rsidRPr="009F5677" w:rsidRDefault="003678A1" w:rsidP="00D23049">
      <w:pPr>
        <w:widowControl w:val="0"/>
        <w:spacing w:before="2" w:line="252" w:lineRule="exact"/>
        <w:ind w:right="113" w:firstLine="540"/>
        <w:jc w:val="both"/>
        <w:rPr>
          <w:b/>
          <w:bCs/>
          <w:i/>
          <w:spacing w:val="-1"/>
          <w:sz w:val="20"/>
          <w:szCs w:val="20"/>
          <w:lang w:eastAsia="en-US"/>
        </w:rPr>
      </w:pPr>
      <w:r w:rsidRPr="009F5677">
        <w:rPr>
          <w:b/>
          <w:bCs/>
          <w:i/>
          <w:spacing w:val="-1"/>
          <w:sz w:val="20"/>
          <w:szCs w:val="20"/>
          <w:lang w:eastAsia="en-US"/>
        </w:rPr>
        <w:t>Предусмотрена возможность досрочного погашения Биржевых облигаций по усмотрению Эмитента в соответствии с п.</w:t>
      </w:r>
      <w:r w:rsidR="00E6098B" w:rsidRPr="009F5677">
        <w:rPr>
          <w:b/>
          <w:bCs/>
          <w:i/>
          <w:spacing w:val="-1"/>
          <w:sz w:val="20"/>
          <w:szCs w:val="20"/>
          <w:lang w:eastAsia="en-US"/>
        </w:rPr>
        <w:t>п.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 </w:t>
      </w:r>
      <w:r w:rsidR="00E6098B" w:rsidRPr="009F5677">
        <w:rPr>
          <w:b/>
          <w:bCs/>
          <w:i/>
          <w:sz w:val="20"/>
          <w:szCs w:val="20"/>
          <w:lang w:eastAsia="en-US"/>
        </w:rPr>
        <w:t xml:space="preserve">9.5.2.2. и 9.5.2.3. </w:t>
      </w:r>
      <w:r w:rsidR="00233969" w:rsidRPr="009F5677">
        <w:rPr>
          <w:b/>
          <w:bCs/>
          <w:i/>
          <w:spacing w:val="-1"/>
          <w:sz w:val="20"/>
          <w:szCs w:val="20"/>
          <w:lang w:eastAsia="en-US"/>
        </w:rPr>
        <w:t>Программы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 биржевых облигаций.</w:t>
      </w:r>
      <w:r w:rsidR="00145407" w:rsidRPr="009F5677">
        <w:rPr>
          <w:sz w:val="20"/>
          <w:szCs w:val="20"/>
        </w:rPr>
        <w:t xml:space="preserve"> </w:t>
      </w:r>
      <w:r w:rsidR="00145407" w:rsidRPr="009F5677">
        <w:rPr>
          <w:b/>
          <w:bCs/>
          <w:i/>
          <w:spacing w:val="-1"/>
          <w:sz w:val="20"/>
          <w:szCs w:val="20"/>
          <w:lang w:eastAsia="en-US"/>
        </w:rPr>
        <w:t xml:space="preserve">Досрочное погашение </w:t>
      </w:r>
      <w:r w:rsidR="001F0A53" w:rsidRPr="009F5677">
        <w:rPr>
          <w:b/>
          <w:bCs/>
          <w:i/>
          <w:spacing w:val="-1"/>
          <w:sz w:val="20"/>
          <w:szCs w:val="20"/>
          <w:lang w:eastAsia="en-US"/>
        </w:rPr>
        <w:t xml:space="preserve">(частичное досрочное погашение) </w:t>
      </w:r>
      <w:r w:rsidR="00145407" w:rsidRPr="009F5677">
        <w:rPr>
          <w:b/>
          <w:bCs/>
          <w:i/>
          <w:spacing w:val="-1"/>
          <w:sz w:val="20"/>
          <w:szCs w:val="20"/>
          <w:lang w:eastAsia="en-US"/>
        </w:rPr>
        <w:t>Биржевых облигаций по усмотрению Эмитента осуществляется в отношении всех Биржевых облигаций выпуска.</w:t>
      </w:r>
      <w:r w:rsidR="001B0E13" w:rsidRPr="009F5677">
        <w:rPr>
          <w:b/>
          <w:bCs/>
          <w:i/>
          <w:spacing w:val="-1"/>
          <w:sz w:val="20"/>
          <w:szCs w:val="20"/>
          <w:lang w:eastAsia="en-US"/>
        </w:rPr>
        <w:t xml:space="preserve"> </w:t>
      </w:r>
    </w:p>
    <w:p w14:paraId="7ACD503D" w14:textId="77777777" w:rsidR="00254CBE" w:rsidRPr="009F5677" w:rsidRDefault="00254CBE" w:rsidP="00254C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Досрочное погашение </w:t>
      </w:r>
      <w:r w:rsidR="002472B2" w:rsidRPr="009F5677">
        <w:rPr>
          <w:b/>
          <w:bCs/>
          <w:i/>
          <w:spacing w:val="-1"/>
          <w:sz w:val="20"/>
          <w:szCs w:val="20"/>
          <w:lang w:eastAsia="en-US"/>
        </w:rPr>
        <w:t xml:space="preserve">(частичное досрочное погашение) 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Биржевых облигаций производится денежными средствами в </w:t>
      </w:r>
      <w:r w:rsidR="0039553D" w:rsidRPr="009F5677">
        <w:rPr>
          <w:rFonts w:eastAsia="Times New Roman,BoldItalic"/>
          <w:b/>
          <w:bCs/>
          <w:i/>
          <w:iCs/>
          <w:sz w:val="20"/>
          <w:szCs w:val="20"/>
        </w:rPr>
        <w:t>рублях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Российской Федерации, в безналичном порядке.</w:t>
      </w:r>
    </w:p>
    <w:p w14:paraId="318C1BA3" w14:textId="77777777" w:rsidR="00254CBE" w:rsidRPr="009F5677" w:rsidRDefault="00254CBE" w:rsidP="00254CBE">
      <w:pPr>
        <w:adjustRightInd w:val="0"/>
        <w:ind w:firstLine="567"/>
        <w:jc w:val="both"/>
        <w:rPr>
          <w:b/>
          <w:bCs/>
          <w:i/>
          <w:spacing w:val="-1"/>
          <w:sz w:val="20"/>
          <w:szCs w:val="20"/>
          <w:lang w:eastAsia="en-US"/>
        </w:rPr>
      </w:pPr>
      <w:r w:rsidRPr="009F5677">
        <w:rPr>
          <w:b/>
          <w:bCs/>
          <w:i/>
          <w:spacing w:val="-1"/>
          <w:sz w:val="20"/>
          <w:szCs w:val="20"/>
          <w:lang w:eastAsia="en-US"/>
        </w:rPr>
        <w:t xml:space="preserve">Порядок осуществления выплат владельцам Биржевых облигаций при осуществлении досрочного погашения </w:t>
      </w:r>
      <w:r w:rsidR="00613A2D" w:rsidRPr="009F5677">
        <w:rPr>
          <w:b/>
          <w:bCs/>
          <w:i/>
          <w:spacing w:val="-1"/>
          <w:sz w:val="20"/>
          <w:szCs w:val="20"/>
          <w:lang w:eastAsia="en-US"/>
        </w:rPr>
        <w:t xml:space="preserve">(частичного досрочного погашения)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Биржевых облигаций по усмотрению Эмитента осуществляется в соответствии с п. 9.5.2.4 Программы биржевых облигаций.</w:t>
      </w:r>
    </w:p>
    <w:p w14:paraId="670D1035" w14:textId="77777777" w:rsidR="001D1069" w:rsidRPr="009F5677" w:rsidRDefault="001D1069" w:rsidP="001D1069">
      <w:pPr>
        <w:widowControl w:val="0"/>
        <w:spacing w:before="2" w:line="252" w:lineRule="exact"/>
        <w:ind w:right="113" w:firstLine="540"/>
        <w:jc w:val="both"/>
        <w:rPr>
          <w:sz w:val="20"/>
          <w:szCs w:val="20"/>
          <w:lang w:eastAsia="en-US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Иные сведения</w:t>
      </w:r>
      <w:r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дл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жащ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у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азанию</w:t>
      </w:r>
      <w:r w:rsidRPr="009F5677">
        <w:rPr>
          <w:b/>
          <w:bCs/>
          <w:i/>
          <w:spacing w:val="1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то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щ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м</w:t>
      </w:r>
      <w:r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пун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те,</w:t>
      </w:r>
      <w:r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пр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ы</w:t>
      </w:r>
      <w:r w:rsidRPr="009F5677">
        <w:rPr>
          <w:b/>
          <w:bCs/>
          <w:i/>
          <w:spacing w:val="1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16"/>
          <w:sz w:val="20"/>
          <w:szCs w:val="20"/>
          <w:lang w:eastAsia="en-US"/>
        </w:rPr>
        <w:t xml:space="preserve"> п.</w:t>
      </w:r>
      <w:r w:rsidRPr="009F5677">
        <w:rPr>
          <w:b/>
          <w:bCs/>
          <w:i/>
          <w:spacing w:val="1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9.5.2. Пр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грам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Pr="009F5677">
        <w:rPr>
          <w:b/>
          <w:bCs/>
          <w:i/>
          <w:sz w:val="20"/>
          <w:szCs w:val="20"/>
          <w:lang w:eastAsia="en-US"/>
        </w:rPr>
        <w:t>ы бирже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 xml:space="preserve">ых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Pr="009F5677">
        <w:rPr>
          <w:b/>
          <w:bCs/>
          <w:i/>
          <w:sz w:val="20"/>
          <w:szCs w:val="20"/>
          <w:lang w:eastAsia="en-US"/>
        </w:rPr>
        <w:t>.</w:t>
      </w:r>
    </w:p>
    <w:p w14:paraId="7B33B2D8" w14:textId="77777777" w:rsidR="00F71093" w:rsidRPr="009F5677" w:rsidRDefault="00F71093" w:rsidP="00F71093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0"/>
          <w:szCs w:val="20"/>
          <w:lang w:eastAsia="en-US"/>
        </w:rPr>
      </w:pPr>
      <w:r w:rsidRPr="009F5677">
        <w:rPr>
          <w:b/>
          <w:bCs/>
          <w:i/>
          <w:spacing w:val="-1"/>
          <w:sz w:val="20"/>
          <w:szCs w:val="20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14:paraId="0960F066" w14:textId="77777777" w:rsidR="00F71093" w:rsidRPr="009F5677" w:rsidRDefault="00F71093" w:rsidP="00F71093">
      <w:pPr>
        <w:adjustRightInd w:val="0"/>
        <w:ind w:firstLine="540"/>
        <w:jc w:val="both"/>
        <w:rPr>
          <w:sz w:val="20"/>
          <w:szCs w:val="20"/>
        </w:rPr>
      </w:pPr>
    </w:p>
    <w:p w14:paraId="66F32A21" w14:textId="77777777" w:rsidR="00F71093" w:rsidRPr="009F5677" w:rsidRDefault="00F71093" w:rsidP="00F71093">
      <w:pPr>
        <w:adjustRightInd w:val="0"/>
        <w:ind w:firstLine="540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9.6. Сведения о платежных агентах по </w:t>
      </w:r>
      <w:r w:rsidR="00DE7F60" w:rsidRPr="009F5677">
        <w:rPr>
          <w:sz w:val="20"/>
          <w:szCs w:val="20"/>
        </w:rPr>
        <w:t xml:space="preserve">биржевым </w:t>
      </w:r>
      <w:r w:rsidRPr="009F5677">
        <w:rPr>
          <w:sz w:val="20"/>
          <w:szCs w:val="20"/>
        </w:rPr>
        <w:t>облигациям</w:t>
      </w:r>
    </w:p>
    <w:p w14:paraId="19A43338" w14:textId="77777777" w:rsidR="00F71093" w:rsidRPr="009F5677" w:rsidRDefault="00F71093" w:rsidP="00FF7422">
      <w:pPr>
        <w:widowControl w:val="0"/>
        <w:spacing w:before="4"/>
        <w:ind w:left="112" w:right="-59" w:firstLine="455"/>
        <w:jc w:val="both"/>
        <w:rPr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На</w:t>
      </w:r>
      <w:r w:rsidRPr="009F5677">
        <w:rPr>
          <w:b/>
          <w:bCs/>
          <w:i/>
          <w:spacing w:val="26"/>
          <w:sz w:val="20"/>
          <w:szCs w:val="20"/>
          <w:lang w:eastAsia="en-US"/>
        </w:rPr>
        <w:t xml:space="preserve"> </w:t>
      </w:r>
      <w:r w:rsidR="00B74072" w:rsidRPr="009F5677">
        <w:rPr>
          <w:b/>
          <w:bCs/>
          <w:i/>
          <w:sz w:val="20"/>
          <w:szCs w:val="20"/>
          <w:lang w:eastAsia="en-US"/>
        </w:rPr>
        <w:t>дату</w:t>
      </w:r>
      <w:r w:rsidRPr="009F5677">
        <w:rPr>
          <w:b/>
          <w:bCs/>
          <w:i/>
          <w:spacing w:val="2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тве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ж</w:t>
      </w:r>
      <w:r w:rsidRPr="009F5677">
        <w:rPr>
          <w:b/>
          <w:bCs/>
          <w:i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ния</w:t>
      </w:r>
      <w:r w:rsidRPr="009F5677">
        <w:rPr>
          <w:b/>
          <w:bCs/>
          <w:i/>
          <w:spacing w:val="2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Услов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й</w:t>
      </w:r>
      <w:r w:rsidRPr="009F5677">
        <w:rPr>
          <w:b/>
          <w:bCs/>
          <w:i/>
          <w:spacing w:val="2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вы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п</w:t>
      </w:r>
      <w:r w:rsidRPr="009F5677">
        <w:rPr>
          <w:b/>
          <w:bCs/>
          <w:i/>
          <w:sz w:val="20"/>
          <w:szCs w:val="20"/>
          <w:lang w:eastAsia="en-US"/>
        </w:rPr>
        <w:t>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ка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жный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аге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2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назна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ч</w:t>
      </w:r>
      <w:r w:rsidRPr="009F5677">
        <w:rPr>
          <w:b/>
          <w:bCs/>
          <w:i/>
          <w:sz w:val="20"/>
          <w:szCs w:val="20"/>
          <w:lang w:eastAsia="en-US"/>
        </w:rPr>
        <w:t>ен.</w:t>
      </w:r>
      <w:r w:rsidRPr="009F5677">
        <w:rPr>
          <w:b/>
          <w:bCs/>
          <w:i/>
          <w:spacing w:val="2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ния</w:t>
      </w:r>
      <w:r w:rsidRPr="009F5677">
        <w:rPr>
          <w:b/>
          <w:bCs/>
          <w:i/>
          <w:spacing w:val="2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 возм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жно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ти</w:t>
      </w:r>
      <w:r w:rsidRPr="009F5677">
        <w:rPr>
          <w:b/>
          <w:bCs/>
          <w:i/>
          <w:spacing w:val="4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з</w:t>
      </w:r>
      <w:r w:rsidRPr="009F5677">
        <w:rPr>
          <w:b/>
          <w:bCs/>
          <w:i/>
          <w:sz w:val="20"/>
          <w:szCs w:val="20"/>
          <w:lang w:eastAsia="en-US"/>
        </w:rPr>
        <w:t>на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ч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ия</w:t>
      </w:r>
      <w:r w:rsidRPr="009F5677">
        <w:rPr>
          <w:b/>
          <w:bCs/>
          <w:i/>
          <w:spacing w:val="3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жных</w:t>
      </w:r>
      <w:r w:rsidRPr="009F5677">
        <w:rPr>
          <w:b/>
          <w:bCs/>
          <w:i/>
          <w:spacing w:val="3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аге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в,</w:t>
      </w:r>
      <w:r w:rsidRPr="009F5677">
        <w:rPr>
          <w:b/>
          <w:bCs/>
          <w:i/>
          <w:spacing w:val="4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Pr="009F5677">
        <w:rPr>
          <w:b/>
          <w:bCs/>
          <w:i/>
          <w:sz w:val="20"/>
          <w:szCs w:val="20"/>
          <w:lang w:eastAsia="en-US"/>
        </w:rPr>
        <w:t>ене</w:t>
      </w:r>
      <w:r w:rsidRPr="009F5677">
        <w:rPr>
          <w:b/>
          <w:bCs/>
          <w:i/>
          <w:spacing w:val="4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их</w:t>
      </w:r>
      <w:r w:rsidRPr="009F5677">
        <w:rPr>
          <w:b/>
          <w:bCs/>
          <w:i/>
          <w:spacing w:val="3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назна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ч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ни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4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3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к</w:t>
      </w:r>
      <w:r w:rsidRPr="009F5677">
        <w:rPr>
          <w:b/>
          <w:bCs/>
          <w:i/>
          <w:sz w:val="20"/>
          <w:szCs w:val="20"/>
          <w:lang w:eastAsia="en-US"/>
        </w:rPr>
        <w:t>же</w:t>
      </w:r>
      <w:r w:rsidRPr="009F5677">
        <w:rPr>
          <w:b/>
          <w:bCs/>
          <w:i/>
          <w:spacing w:val="4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3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пор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дке рас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к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ы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ия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форма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ких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дей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ия</w:t>
      </w:r>
      <w:r w:rsidRPr="009F5677">
        <w:rPr>
          <w:b/>
          <w:bCs/>
          <w:i/>
          <w:sz w:val="20"/>
          <w:szCs w:val="20"/>
          <w:lang w:eastAsia="en-US"/>
        </w:rPr>
        <w:t xml:space="preserve">х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ка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з</w:t>
      </w:r>
      <w:r w:rsidRPr="009F5677">
        <w:rPr>
          <w:b/>
          <w:bCs/>
          <w:i/>
          <w:sz w:val="20"/>
          <w:szCs w:val="20"/>
          <w:lang w:eastAsia="en-US"/>
        </w:rPr>
        <w:t>аны в п. 9.6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="00452D2D" w:rsidRPr="009F5677">
        <w:rPr>
          <w:b/>
          <w:bCs/>
          <w:i/>
          <w:spacing w:val="-3"/>
          <w:sz w:val="20"/>
          <w:szCs w:val="20"/>
          <w:lang w:eastAsia="en-US"/>
        </w:rPr>
        <w:t>и п</w:t>
      </w:r>
      <w:r w:rsidR="00B74072" w:rsidRPr="009F5677">
        <w:rPr>
          <w:b/>
          <w:bCs/>
          <w:i/>
          <w:spacing w:val="-3"/>
          <w:sz w:val="20"/>
          <w:szCs w:val="20"/>
          <w:lang w:eastAsia="en-US"/>
        </w:rPr>
        <w:t>.</w:t>
      </w:r>
      <w:r w:rsidR="00452D2D" w:rsidRPr="009F5677">
        <w:rPr>
          <w:b/>
          <w:bCs/>
          <w:i/>
          <w:spacing w:val="-3"/>
          <w:sz w:val="20"/>
          <w:szCs w:val="20"/>
          <w:lang w:eastAsia="en-US"/>
        </w:rPr>
        <w:t xml:space="preserve"> 11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ограм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Pr="009F5677">
        <w:rPr>
          <w:b/>
          <w:bCs/>
          <w:i/>
          <w:sz w:val="20"/>
          <w:szCs w:val="20"/>
          <w:lang w:eastAsia="en-US"/>
        </w:rPr>
        <w:t>ы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бирже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 xml:space="preserve">ых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Pr="009F5677">
        <w:rPr>
          <w:b/>
          <w:bCs/>
          <w:i/>
          <w:sz w:val="20"/>
          <w:szCs w:val="20"/>
          <w:lang w:eastAsia="en-US"/>
        </w:rPr>
        <w:t>.</w:t>
      </w:r>
    </w:p>
    <w:p w14:paraId="4B4DAF27" w14:textId="77777777" w:rsidR="00F71093" w:rsidRPr="009F5677" w:rsidRDefault="00F71093" w:rsidP="00F71093">
      <w:pPr>
        <w:ind w:firstLine="540"/>
        <w:jc w:val="both"/>
        <w:rPr>
          <w:b/>
          <w:bCs/>
          <w:i/>
          <w:iCs/>
          <w:sz w:val="20"/>
          <w:szCs w:val="20"/>
        </w:rPr>
      </w:pPr>
    </w:p>
    <w:p w14:paraId="7E4553C4" w14:textId="77777777" w:rsidR="00F71093" w:rsidRPr="009F5677" w:rsidRDefault="00F71093" w:rsidP="00F71093">
      <w:pPr>
        <w:adjustRightInd w:val="0"/>
        <w:ind w:firstLine="540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10. Сведения о приобретении </w:t>
      </w:r>
      <w:r w:rsidR="00DE7F60" w:rsidRPr="009F5677">
        <w:rPr>
          <w:sz w:val="20"/>
          <w:szCs w:val="20"/>
        </w:rPr>
        <w:t xml:space="preserve">биржевых </w:t>
      </w:r>
      <w:r w:rsidRPr="009F5677">
        <w:rPr>
          <w:sz w:val="20"/>
          <w:szCs w:val="20"/>
        </w:rPr>
        <w:t>облигаций</w:t>
      </w:r>
    </w:p>
    <w:p w14:paraId="44AB75EC" w14:textId="77777777" w:rsidR="000F677E" w:rsidRPr="009F5677" w:rsidRDefault="000F677E" w:rsidP="00F71093">
      <w:pPr>
        <w:widowControl w:val="0"/>
        <w:spacing w:line="252" w:lineRule="exact"/>
        <w:ind w:right="111" w:firstLine="540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iCs/>
          <w:sz w:val="20"/>
          <w:szCs w:val="20"/>
        </w:rPr>
        <w:t>Предусматривается возможность приобретения Биржевых облигаций Эмитентом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по требованию их владельца (владельцев) и </w:t>
      </w:r>
      <w:r w:rsidRPr="009F5677">
        <w:rPr>
          <w:b/>
          <w:bCs/>
          <w:i/>
          <w:iCs/>
          <w:sz w:val="20"/>
          <w:szCs w:val="20"/>
        </w:rPr>
        <w:t xml:space="preserve">по соглашению с их владельцем (владельцами) </w:t>
      </w:r>
      <w:r w:rsidRPr="009F5677">
        <w:rPr>
          <w:b/>
          <w:i/>
          <w:sz w:val="20"/>
          <w:szCs w:val="20"/>
        </w:rPr>
        <w:t>с возможностью их последующего обращения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.</w:t>
      </w:r>
    </w:p>
    <w:p w14:paraId="00D7B1FC" w14:textId="77777777" w:rsidR="00E27687" w:rsidRPr="009F5677" w:rsidRDefault="000F677E" w:rsidP="00F71093">
      <w:pPr>
        <w:widowControl w:val="0"/>
        <w:spacing w:line="252" w:lineRule="exact"/>
        <w:ind w:right="111" w:firstLine="540"/>
        <w:jc w:val="both"/>
        <w:rPr>
          <w:sz w:val="20"/>
          <w:szCs w:val="20"/>
        </w:rPr>
      </w:pPr>
      <w:r w:rsidRPr="009F5677">
        <w:rPr>
          <w:b/>
          <w:bCs/>
          <w:i/>
          <w:sz w:val="20"/>
          <w:szCs w:val="20"/>
          <w:lang w:eastAsia="en-US"/>
        </w:rPr>
        <w:t>Иные с</w:t>
      </w:r>
      <w:r w:rsidR="00F71093" w:rsidRPr="009F5677">
        <w:rPr>
          <w:b/>
          <w:bCs/>
          <w:i/>
          <w:sz w:val="20"/>
          <w:szCs w:val="20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="00E27687" w:rsidRPr="009F5677">
        <w:rPr>
          <w:sz w:val="20"/>
          <w:szCs w:val="20"/>
        </w:rPr>
        <w:t xml:space="preserve"> </w:t>
      </w:r>
    </w:p>
    <w:p w14:paraId="6DD3BC74" w14:textId="77777777" w:rsidR="00F71093" w:rsidRPr="009F5677" w:rsidRDefault="00F71093" w:rsidP="00F71093">
      <w:pPr>
        <w:widowControl w:val="0"/>
        <w:spacing w:line="252" w:lineRule="exact"/>
        <w:ind w:right="111" w:firstLine="540"/>
        <w:jc w:val="both"/>
        <w:rPr>
          <w:sz w:val="20"/>
          <w:szCs w:val="20"/>
          <w:lang w:eastAsia="en-US"/>
        </w:rPr>
      </w:pPr>
    </w:p>
    <w:p w14:paraId="6EF198E9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Cs/>
          <w:iCs/>
          <w:sz w:val="20"/>
          <w:szCs w:val="20"/>
        </w:rPr>
      </w:pPr>
      <w:r w:rsidRPr="009F5677">
        <w:rPr>
          <w:rFonts w:eastAsia="Times New Roman,BoldItalic"/>
          <w:bCs/>
          <w:iCs/>
          <w:sz w:val="20"/>
          <w:szCs w:val="20"/>
        </w:rPr>
        <w:t xml:space="preserve">10.1. Приобретение </w:t>
      </w:r>
      <w:r w:rsidR="00DE7F60" w:rsidRPr="009F5677">
        <w:rPr>
          <w:rFonts w:eastAsia="Times New Roman,BoldItalic"/>
          <w:bCs/>
          <w:iCs/>
          <w:sz w:val="20"/>
          <w:szCs w:val="20"/>
        </w:rPr>
        <w:t xml:space="preserve">биржевых </w:t>
      </w:r>
      <w:r w:rsidRPr="009F5677">
        <w:rPr>
          <w:rFonts w:eastAsia="Times New Roman,BoldItalic"/>
          <w:bCs/>
          <w:iCs/>
          <w:sz w:val="20"/>
          <w:szCs w:val="20"/>
        </w:rPr>
        <w:t>облигаций по требованию владельцев</w:t>
      </w:r>
    </w:p>
    <w:p w14:paraId="4584283E" w14:textId="77777777" w:rsidR="00F71093" w:rsidRPr="009F5677" w:rsidRDefault="00B52F29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Предусматривается возможность приобретения Биржевых облигаций Эмитентом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по требованию 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их </w:t>
      </w:r>
      <w:r w:rsidR="00BD1E33" w:rsidRPr="009F5677">
        <w:rPr>
          <w:rFonts w:eastAsia="Times New Roman,BoldItalic"/>
          <w:b/>
          <w:bCs/>
          <w:i/>
          <w:iCs/>
          <w:sz w:val="20"/>
          <w:szCs w:val="20"/>
        </w:rPr>
        <w:t>владельца (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>владельцев</w:t>
      </w:r>
      <w:r w:rsidR="00BD1E33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) </w:t>
      </w:r>
      <w:r w:rsidR="00BD1E33" w:rsidRPr="009F5677">
        <w:rPr>
          <w:b/>
          <w:i/>
          <w:sz w:val="20"/>
          <w:szCs w:val="20"/>
        </w:rPr>
        <w:t>с возможностью их последующего обращения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>.</w:t>
      </w:r>
    </w:p>
    <w:p w14:paraId="7A08A744" w14:textId="77777777" w:rsidR="00EE1CA9" w:rsidRPr="009F5677" w:rsidRDefault="00EE1CA9" w:rsidP="00EE1CA9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 w:rsidR="0039553D" w:rsidRPr="009F5677">
        <w:rPr>
          <w:rFonts w:eastAsia="Times New Roman,BoldItalic"/>
          <w:b/>
          <w:bCs/>
          <w:i/>
          <w:iCs/>
          <w:sz w:val="20"/>
          <w:szCs w:val="20"/>
        </w:rPr>
        <w:t>рублях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Российской Федерации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.</w:t>
      </w:r>
    </w:p>
    <w:p w14:paraId="3905C640" w14:textId="77777777" w:rsidR="00B52F29" w:rsidRPr="009F5677" w:rsidRDefault="00B52F29" w:rsidP="00B52F29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Иные сведения, подлежащие указанию в настоящем пункте, </w:t>
      </w:r>
      <w:r w:rsidRPr="009F5677">
        <w:rPr>
          <w:b/>
          <w:bCs/>
          <w:i/>
          <w:sz w:val="20"/>
          <w:szCs w:val="20"/>
          <w:lang w:eastAsia="en-US"/>
        </w:rPr>
        <w:t>приведены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в п. 10.1</w:t>
      </w:r>
      <w:r w:rsidR="008B4175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и</w:t>
      </w:r>
      <w:r w:rsidR="00B2748C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="00D34B76" w:rsidRPr="009F5677">
        <w:rPr>
          <w:rFonts w:eastAsia="Times New Roman,BoldItalic"/>
          <w:b/>
          <w:bCs/>
          <w:i/>
          <w:iCs/>
          <w:sz w:val="20"/>
          <w:szCs w:val="20"/>
        </w:rPr>
        <w:t>п. 10.3</w:t>
      </w:r>
      <w:r w:rsidR="008B4175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Pr="009F5677">
        <w:rPr>
          <w:rFonts w:eastAsia="Times New Roman,BoldItalic"/>
          <w:b/>
          <w:bCs/>
          <w:i/>
          <w:iCs/>
          <w:sz w:val="20"/>
          <w:szCs w:val="20"/>
        </w:rPr>
        <w:t>Программы биржевых облигаций.</w:t>
      </w:r>
    </w:p>
    <w:p w14:paraId="2D936A7B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0B68B360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Cs/>
          <w:iCs/>
          <w:sz w:val="20"/>
          <w:szCs w:val="20"/>
        </w:rPr>
      </w:pPr>
      <w:r w:rsidRPr="009F5677">
        <w:rPr>
          <w:rFonts w:eastAsia="Times New Roman,BoldItalic"/>
          <w:bCs/>
          <w:iCs/>
          <w:sz w:val="20"/>
          <w:szCs w:val="20"/>
        </w:rPr>
        <w:t xml:space="preserve">10.2. Приобретение эмитентом </w:t>
      </w:r>
      <w:r w:rsidR="00DE7F60" w:rsidRPr="009F5677">
        <w:rPr>
          <w:rFonts w:eastAsia="Times New Roman,BoldItalic"/>
          <w:bCs/>
          <w:iCs/>
          <w:sz w:val="20"/>
          <w:szCs w:val="20"/>
        </w:rPr>
        <w:t xml:space="preserve">биржевых </w:t>
      </w:r>
      <w:r w:rsidRPr="009F5677">
        <w:rPr>
          <w:rFonts w:eastAsia="Times New Roman,BoldItalic"/>
          <w:bCs/>
          <w:iCs/>
          <w:sz w:val="20"/>
          <w:szCs w:val="20"/>
        </w:rPr>
        <w:t>облигаций по соглашению с их владельцем (владельцами):</w:t>
      </w:r>
    </w:p>
    <w:p w14:paraId="4AB61050" w14:textId="77777777" w:rsidR="004234D1" w:rsidRPr="009F5677" w:rsidRDefault="004234D1" w:rsidP="00F71093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b/>
          <w:bCs/>
          <w:i/>
          <w:iCs/>
          <w:sz w:val="20"/>
          <w:szCs w:val="20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9F5677">
        <w:rPr>
          <w:b/>
          <w:i/>
          <w:sz w:val="20"/>
          <w:szCs w:val="20"/>
        </w:rPr>
        <w:t xml:space="preserve"> </w:t>
      </w:r>
      <w:r w:rsidRPr="009F5677">
        <w:rPr>
          <w:b/>
          <w:bCs/>
          <w:i/>
          <w:iCs/>
          <w:sz w:val="20"/>
          <w:szCs w:val="20"/>
        </w:rPr>
        <w:t>до наступления срока погашения на условиях, определенных Программой.</w:t>
      </w:r>
    </w:p>
    <w:p w14:paraId="459CADDF" w14:textId="77777777" w:rsidR="00200766" w:rsidRPr="009F5677" w:rsidRDefault="00200766" w:rsidP="00200766">
      <w:pPr>
        <w:widowControl w:val="0"/>
        <w:spacing w:line="252" w:lineRule="exact"/>
        <w:ind w:right="111" w:firstLine="540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 w:rsidR="0039553D" w:rsidRPr="009F5677">
        <w:rPr>
          <w:b/>
          <w:bCs/>
          <w:i/>
          <w:sz w:val="20"/>
          <w:szCs w:val="20"/>
          <w:lang w:eastAsia="en-US"/>
        </w:rPr>
        <w:t xml:space="preserve">рублях </w:t>
      </w:r>
      <w:r w:rsidRPr="009F5677">
        <w:rPr>
          <w:b/>
          <w:bCs/>
          <w:i/>
          <w:sz w:val="20"/>
          <w:szCs w:val="20"/>
          <w:lang w:eastAsia="en-US"/>
        </w:rPr>
        <w:t>Российской Федерации.</w:t>
      </w:r>
    </w:p>
    <w:p w14:paraId="26C71190" w14:textId="77777777" w:rsidR="00F71093" w:rsidRPr="009F5677" w:rsidRDefault="00FF7422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Иные сведения, подлежащие указанию в настоящем пункте, </w:t>
      </w:r>
      <w:r w:rsidRPr="009F5677">
        <w:rPr>
          <w:b/>
          <w:bCs/>
          <w:i/>
          <w:sz w:val="20"/>
          <w:szCs w:val="20"/>
          <w:lang w:eastAsia="en-US"/>
        </w:rPr>
        <w:t>приведены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в п. 10.2</w:t>
      </w:r>
      <w:r w:rsidR="008B4175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и 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>п.10.3</w:t>
      </w:r>
      <w:r w:rsidR="00A97475" w:rsidRPr="009F5677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="00F71093" w:rsidRPr="009F5677">
        <w:rPr>
          <w:rFonts w:eastAsia="Times New Roman,BoldItalic"/>
          <w:b/>
          <w:bCs/>
          <w:i/>
          <w:iCs/>
          <w:sz w:val="20"/>
          <w:szCs w:val="20"/>
        </w:rPr>
        <w:t>Программы биржевых облигаций.</w:t>
      </w:r>
    </w:p>
    <w:p w14:paraId="3DF99B14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2BBF18F8" w14:textId="77777777" w:rsidR="00DE7F60" w:rsidRPr="009F5677" w:rsidRDefault="00F71093" w:rsidP="00DE7F60">
      <w:pPr>
        <w:adjustRightInd w:val="0"/>
        <w:ind w:firstLine="540"/>
        <w:jc w:val="both"/>
        <w:rPr>
          <w:bCs/>
          <w:iCs/>
          <w:sz w:val="20"/>
          <w:szCs w:val="20"/>
        </w:rPr>
      </w:pPr>
      <w:r w:rsidRPr="009F5677">
        <w:rPr>
          <w:sz w:val="20"/>
          <w:szCs w:val="20"/>
        </w:rPr>
        <w:t xml:space="preserve">11. </w:t>
      </w:r>
      <w:r w:rsidR="00DE7F60" w:rsidRPr="009F5677">
        <w:rPr>
          <w:bCs/>
          <w:iCs/>
          <w:sz w:val="20"/>
          <w:szCs w:val="20"/>
        </w:rPr>
        <w:t xml:space="preserve">Порядок </w:t>
      </w:r>
      <w:bookmarkStart w:id="8" w:name="_Hlk30171665"/>
      <w:r w:rsidR="00DE7F60" w:rsidRPr="009F5677">
        <w:rPr>
          <w:bCs/>
          <w:iCs/>
          <w:sz w:val="20"/>
          <w:szCs w:val="20"/>
        </w:rPr>
        <w:t>раскрытия эмитентом информации о выпуске биржевых облигаций</w:t>
      </w:r>
      <w:bookmarkEnd w:id="8"/>
    </w:p>
    <w:p w14:paraId="5D2DBF9A" w14:textId="11AA4A4A" w:rsidR="00F71093" w:rsidRPr="00554DDD" w:rsidRDefault="00F71093" w:rsidP="00F71093">
      <w:pPr>
        <w:widowControl w:val="0"/>
        <w:spacing w:before="2" w:line="241" w:lineRule="auto"/>
        <w:ind w:right="115" w:firstLine="540"/>
        <w:jc w:val="both"/>
        <w:rPr>
          <w:b/>
          <w:bCs/>
          <w:i/>
          <w:sz w:val="18"/>
          <w:szCs w:val="20"/>
          <w:lang w:eastAsia="en-US"/>
        </w:rPr>
      </w:pPr>
      <w:r w:rsidRPr="00554DDD">
        <w:rPr>
          <w:b/>
          <w:bCs/>
          <w:i/>
          <w:spacing w:val="-1"/>
          <w:sz w:val="18"/>
          <w:szCs w:val="20"/>
          <w:lang w:eastAsia="en-US"/>
        </w:rPr>
        <w:t>С</w:t>
      </w:r>
      <w:r w:rsidRPr="00554DDD">
        <w:rPr>
          <w:b/>
          <w:bCs/>
          <w:i/>
          <w:sz w:val="18"/>
          <w:szCs w:val="20"/>
          <w:lang w:eastAsia="en-US"/>
        </w:rPr>
        <w:t>ведени</w:t>
      </w:r>
      <w:r w:rsidRPr="00554DDD">
        <w:rPr>
          <w:b/>
          <w:bCs/>
          <w:i/>
          <w:spacing w:val="-2"/>
          <w:sz w:val="18"/>
          <w:szCs w:val="20"/>
          <w:lang w:eastAsia="en-US"/>
        </w:rPr>
        <w:t>я</w:t>
      </w:r>
      <w:r w:rsidRPr="00554DDD">
        <w:rPr>
          <w:b/>
          <w:bCs/>
          <w:i/>
          <w:sz w:val="18"/>
          <w:szCs w:val="20"/>
          <w:lang w:eastAsia="en-US"/>
        </w:rPr>
        <w:t>,</w:t>
      </w:r>
      <w:r w:rsidRPr="00554DDD">
        <w:rPr>
          <w:b/>
          <w:bCs/>
          <w:i/>
          <w:spacing w:val="41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под</w:t>
      </w:r>
      <w:r w:rsidRPr="00554DDD">
        <w:rPr>
          <w:b/>
          <w:bCs/>
          <w:i/>
          <w:spacing w:val="-3"/>
          <w:sz w:val="18"/>
          <w:szCs w:val="20"/>
          <w:lang w:eastAsia="en-US"/>
        </w:rPr>
        <w:t>л</w:t>
      </w:r>
      <w:r w:rsidRPr="00554DDD">
        <w:rPr>
          <w:b/>
          <w:bCs/>
          <w:i/>
          <w:sz w:val="18"/>
          <w:szCs w:val="20"/>
          <w:lang w:eastAsia="en-US"/>
        </w:rPr>
        <w:t>е</w:t>
      </w:r>
      <w:r w:rsidRPr="00554DDD">
        <w:rPr>
          <w:b/>
          <w:bCs/>
          <w:i/>
          <w:spacing w:val="-2"/>
          <w:sz w:val="18"/>
          <w:szCs w:val="20"/>
          <w:lang w:eastAsia="en-US"/>
        </w:rPr>
        <w:t>ж</w:t>
      </w:r>
      <w:r w:rsidRPr="00554DDD">
        <w:rPr>
          <w:b/>
          <w:bCs/>
          <w:i/>
          <w:sz w:val="18"/>
          <w:szCs w:val="20"/>
          <w:lang w:eastAsia="en-US"/>
        </w:rPr>
        <w:t>ащ</w:t>
      </w:r>
      <w:r w:rsidRPr="00554DDD">
        <w:rPr>
          <w:b/>
          <w:bCs/>
          <w:i/>
          <w:spacing w:val="-3"/>
          <w:sz w:val="18"/>
          <w:szCs w:val="20"/>
          <w:lang w:eastAsia="en-US"/>
        </w:rPr>
        <w:t>и</w:t>
      </w:r>
      <w:r w:rsidRPr="00554DDD">
        <w:rPr>
          <w:b/>
          <w:bCs/>
          <w:i/>
          <w:sz w:val="18"/>
          <w:szCs w:val="20"/>
          <w:lang w:eastAsia="en-US"/>
        </w:rPr>
        <w:t>е</w:t>
      </w:r>
      <w:r w:rsidRPr="00554DDD">
        <w:rPr>
          <w:b/>
          <w:bCs/>
          <w:i/>
          <w:spacing w:val="39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у</w:t>
      </w:r>
      <w:r w:rsidRPr="00554DDD">
        <w:rPr>
          <w:b/>
          <w:bCs/>
          <w:i/>
          <w:spacing w:val="1"/>
          <w:sz w:val="18"/>
          <w:szCs w:val="20"/>
          <w:lang w:eastAsia="en-US"/>
        </w:rPr>
        <w:t>к</w:t>
      </w:r>
      <w:r w:rsidRPr="00554DDD">
        <w:rPr>
          <w:b/>
          <w:bCs/>
          <w:i/>
          <w:sz w:val="18"/>
          <w:szCs w:val="20"/>
          <w:lang w:eastAsia="en-US"/>
        </w:rPr>
        <w:t>азанию</w:t>
      </w:r>
      <w:r w:rsidRPr="00554DDD">
        <w:rPr>
          <w:b/>
          <w:bCs/>
          <w:i/>
          <w:spacing w:val="40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в</w:t>
      </w:r>
      <w:r w:rsidRPr="00554DDD">
        <w:rPr>
          <w:b/>
          <w:bCs/>
          <w:i/>
          <w:spacing w:val="40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на</w:t>
      </w:r>
      <w:r w:rsidRPr="00554DDD">
        <w:rPr>
          <w:b/>
          <w:bCs/>
          <w:i/>
          <w:spacing w:val="-3"/>
          <w:sz w:val="18"/>
          <w:szCs w:val="20"/>
          <w:lang w:eastAsia="en-US"/>
        </w:rPr>
        <w:t>с</w:t>
      </w:r>
      <w:r w:rsidRPr="00554DDD">
        <w:rPr>
          <w:b/>
          <w:bCs/>
          <w:i/>
          <w:sz w:val="18"/>
          <w:szCs w:val="20"/>
          <w:lang w:eastAsia="en-US"/>
        </w:rPr>
        <w:t>то</w:t>
      </w:r>
      <w:r w:rsidRPr="00554DDD">
        <w:rPr>
          <w:b/>
          <w:bCs/>
          <w:i/>
          <w:spacing w:val="-4"/>
          <w:sz w:val="18"/>
          <w:szCs w:val="20"/>
          <w:lang w:eastAsia="en-US"/>
        </w:rPr>
        <w:t>я</w:t>
      </w:r>
      <w:r w:rsidRPr="00554DDD">
        <w:rPr>
          <w:b/>
          <w:bCs/>
          <w:i/>
          <w:spacing w:val="-2"/>
          <w:sz w:val="18"/>
          <w:szCs w:val="20"/>
          <w:lang w:eastAsia="en-US"/>
        </w:rPr>
        <w:t>щ</w:t>
      </w:r>
      <w:r w:rsidRPr="00554DDD">
        <w:rPr>
          <w:b/>
          <w:bCs/>
          <w:i/>
          <w:sz w:val="18"/>
          <w:szCs w:val="20"/>
          <w:lang w:eastAsia="en-US"/>
        </w:rPr>
        <w:t>ем</w:t>
      </w:r>
      <w:r w:rsidRPr="00554DDD">
        <w:rPr>
          <w:b/>
          <w:bCs/>
          <w:i/>
          <w:spacing w:val="41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пун</w:t>
      </w:r>
      <w:r w:rsidRPr="00554DDD">
        <w:rPr>
          <w:b/>
          <w:bCs/>
          <w:i/>
          <w:spacing w:val="-2"/>
          <w:sz w:val="18"/>
          <w:szCs w:val="20"/>
          <w:lang w:eastAsia="en-US"/>
        </w:rPr>
        <w:t>к</w:t>
      </w:r>
      <w:r w:rsidRPr="00554DDD">
        <w:rPr>
          <w:b/>
          <w:bCs/>
          <w:i/>
          <w:sz w:val="18"/>
          <w:szCs w:val="20"/>
          <w:lang w:eastAsia="en-US"/>
        </w:rPr>
        <w:t>те,</w:t>
      </w:r>
      <w:r w:rsidRPr="00554DDD">
        <w:rPr>
          <w:b/>
          <w:bCs/>
          <w:i/>
          <w:spacing w:val="41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пр</w:t>
      </w:r>
      <w:r w:rsidRPr="00554DDD">
        <w:rPr>
          <w:b/>
          <w:bCs/>
          <w:i/>
          <w:spacing w:val="-1"/>
          <w:sz w:val="18"/>
          <w:szCs w:val="20"/>
          <w:lang w:eastAsia="en-US"/>
        </w:rPr>
        <w:t>и</w:t>
      </w:r>
      <w:r w:rsidRPr="00554DDD">
        <w:rPr>
          <w:b/>
          <w:bCs/>
          <w:i/>
          <w:spacing w:val="-3"/>
          <w:sz w:val="18"/>
          <w:szCs w:val="20"/>
          <w:lang w:eastAsia="en-US"/>
        </w:rPr>
        <w:t>в</w:t>
      </w:r>
      <w:r w:rsidRPr="00554DDD">
        <w:rPr>
          <w:b/>
          <w:bCs/>
          <w:i/>
          <w:sz w:val="18"/>
          <w:szCs w:val="20"/>
          <w:lang w:eastAsia="en-US"/>
        </w:rPr>
        <w:t>е</w:t>
      </w:r>
      <w:r w:rsidRPr="00554DDD">
        <w:rPr>
          <w:b/>
          <w:bCs/>
          <w:i/>
          <w:spacing w:val="1"/>
          <w:sz w:val="18"/>
          <w:szCs w:val="20"/>
          <w:lang w:eastAsia="en-US"/>
        </w:rPr>
        <w:t>д</w:t>
      </w:r>
      <w:r w:rsidRPr="00554DDD">
        <w:rPr>
          <w:b/>
          <w:bCs/>
          <w:i/>
          <w:sz w:val="18"/>
          <w:szCs w:val="20"/>
          <w:lang w:eastAsia="en-US"/>
        </w:rPr>
        <w:t>е</w:t>
      </w:r>
      <w:r w:rsidRPr="00554DDD">
        <w:rPr>
          <w:b/>
          <w:bCs/>
          <w:i/>
          <w:spacing w:val="-3"/>
          <w:sz w:val="18"/>
          <w:szCs w:val="20"/>
          <w:lang w:eastAsia="en-US"/>
        </w:rPr>
        <w:t>н</w:t>
      </w:r>
      <w:r w:rsidRPr="00554DDD">
        <w:rPr>
          <w:b/>
          <w:bCs/>
          <w:i/>
          <w:sz w:val="18"/>
          <w:szCs w:val="20"/>
          <w:lang w:eastAsia="en-US"/>
        </w:rPr>
        <w:t>ы</w:t>
      </w:r>
      <w:r w:rsidRPr="00554DDD">
        <w:rPr>
          <w:b/>
          <w:bCs/>
          <w:i/>
          <w:spacing w:val="39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в</w:t>
      </w:r>
      <w:r w:rsidRPr="00554DDD">
        <w:rPr>
          <w:b/>
          <w:bCs/>
          <w:i/>
          <w:spacing w:val="40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п.</w:t>
      </w:r>
      <w:r w:rsidRPr="00554DDD">
        <w:rPr>
          <w:b/>
          <w:bCs/>
          <w:i/>
          <w:spacing w:val="40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11</w:t>
      </w:r>
      <w:r w:rsidRPr="00554DDD">
        <w:rPr>
          <w:b/>
          <w:bCs/>
          <w:i/>
          <w:spacing w:val="41"/>
          <w:sz w:val="18"/>
          <w:szCs w:val="20"/>
          <w:lang w:eastAsia="en-US"/>
        </w:rPr>
        <w:t xml:space="preserve"> </w:t>
      </w:r>
      <w:r w:rsidRPr="00554DDD">
        <w:rPr>
          <w:b/>
          <w:bCs/>
          <w:i/>
          <w:sz w:val="18"/>
          <w:szCs w:val="20"/>
          <w:lang w:eastAsia="en-US"/>
        </w:rPr>
        <w:t>Програм</w:t>
      </w:r>
      <w:r w:rsidRPr="00554DDD">
        <w:rPr>
          <w:b/>
          <w:bCs/>
          <w:i/>
          <w:spacing w:val="-3"/>
          <w:sz w:val="18"/>
          <w:szCs w:val="20"/>
          <w:lang w:eastAsia="en-US"/>
        </w:rPr>
        <w:t>м</w:t>
      </w:r>
      <w:r w:rsidRPr="00554DDD">
        <w:rPr>
          <w:b/>
          <w:bCs/>
          <w:i/>
          <w:sz w:val="18"/>
          <w:szCs w:val="20"/>
          <w:lang w:eastAsia="en-US"/>
        </w:rPr>
        <w:t>ы бирже</w:t>
      </w:r>
      <w:r w:rsidRPr="00554DDD">
        <w:rPr>
          <w:b/>
          <w:bCs/>
          <w:i/>
          <w:spacing w:val="-3"/>
          <w:sz w:val="18"/>
          <w:szCs w:val="20"/>
          <w:lang w:eastAsia="en-US"/>
        </w:rPr>
        <w:t>в</w:t>
      </w:r>
      <w:r w:rsidRPr="00554DDD">
        <w:rPr>
          <w:b/>
          <w:bCs/>
          <w:i/>
          <w:sz w:val="18"/>
          <w:szCs w:val="20"/>
          <w:lang w:eastAsia="en-US"/>
        </w:rPr>
        <w:t xml:space="preserve">ых </w:t>
      </w:r>
      <w:r w:rsidRPr="00554DDD">
        <w:rPr>
          <w:b/>
          <w:bCs/>
          <w:i/>
          <w:spacing w:val="-2"/>
          <w:sz w:val="18"/>
          <w:szCs w:val="20"/>
          <w:lang w:eastAsia="en-US"/>
        </w:rPr>
        <w:t>о</w:t>
      </w:r>
      <w:r w:rsidRPr="00554DDD">
        <w:rPr>
          <w:b/>
          <w:bCs/>
          <w:i/>
          <w:sz w:val="18"/>
          <w:szCs w:val="20"/>
          <w:lang w:eastAsia="en-US"/>
        </w:rPr>
        <w:t>блига</w:t>
      </w:r>
      <w:r w:rsidRPr="00554DDD">
        <w:rPr>
          <w:b/>
          <w:bCs/>
          <w:i/>
          <w:spacing w:val="-1"/>
          <w:sz w:val="18"/>
          <w:szCs w:val="20"/>
          <w:lang w:eastAsia="en-US"/>
        </w:rPr>
        <w:t>ц</w:t>
      </w:r>
      <w:r w:rsidRPr="00554DDD">
        <w:rPr>
          <w:b/>
          <w:bCs/>
          <w:i/>
          <w:sz w:val="18"/>
          <w:szCs w:val="20"/>
          <w:lang w:eastAsia="en-US"/>
        </w:rPr>
        <w:t>и</w:t>
      </w:r>
      <w:r w:rsidRPr="00554DDD">
        <w:rPr>
          <w:b/>
          <w:bCs/>
          <w:i/>
          <w:spacing w:val="-1"/>
          <w:sz w:val="18"/>
          <w:szCs w:val="20"/>
          <w:lang w:eastAsia="en-US"/>
        </w:rPr>
        <w:t>й</w:t>
      </w:r>
      <w:r w:rsidRPr="00554DDD">
        <w:rPr>
          <w:b/>
          <w:bCs/>
          <w:i/>
          <w:sz w:val="18"/>
          <w:szCs w:val="20"/>
          <w:lang w:eastAsia="en-US"/>
        </w:rPr>
        <w:t>.</w:t>
      </w:r>
    </w:p>
    <w:p w14:paraId="4CF0AD1B" w14:textId="18A25FDA" w:rsidR="00DB64F4" w:rsidRPr="00554DDD" w:rsidRDefault="00DB64F4" w:rsidP="00F71093">
      <w:pPr>
        <w:widowControl w:val="0"/>
        <w:spacing w:before="2" w:line="241" w:lineRule="auto"/>
        <w:ind w:right="115" w:firstLine="540"/>
        <w:jc w:val="both"/>
        <w:rPr>
          <w:b/>
          <w:bCs/>
          <w:i/>
          <w:sz w:val="18"/>
          <w:szCs w:val="20"/>
          <w:lang w:eastAsia="en-US"/>
        </w:rPr>
      </w:pPr>
    </w:p>
    <w:p w14:paraId="2843DD1A" w14:textId="49DD6707" w:rsidR="00DB64F4" w:rsidRPr="00554DDD" w:rsidRDefault="00DB64F4" w:rsidP="00D17F6A">
      <w:pPr>
        <w:widowControl w:val="0"/>
        <w:spacing w:before="2" w:line="241" w:lineRule="auto"/>
        <w:ind w:right="12" w:firstLine="540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bCs/>
          <w:i/>
          <w:sz w:val="18"/>
          <w:szCs w:val="20"/>
          <w:lang w:eastAsia="en-US"/>
        </w:rPr>
        <w:t xml:space="preserve">Условиями выпуска предусмотрена </w:t>
      </w:r>
      <w:r w:rsidR="00A464C4" w:rsidRPr="00554DDD">
        <w:rPr>
          <w:b/>
          <w:bCs/>
          <w:i/>
          <w:sz w:val="18"/>
          <w:szCs w:val="20"/>
          <w:lang w:eastAsia="en-US"/>
        </w:rPr>
        <w:t xml:space="preserve">дополнительная </w:t>
      </w:r>
      <w:r w:rsidRPr="00554DDD">
        <w:rPr>
          <w:b/>
          <w:bCs/>
          <w:i/>
          <w:sz w:val="18"/>
          <w:szCs w:val="20"/>
          <w:lang w:eastAsia="en-US"/>
        </w:rPr>
        <w:t xml:space="preserve">процедура </w:t>
      </w:r>
      <w:r w:rsidR="00A464C4" w:rsidRPr="00554DDD">
        <w:rPr>
          <w:b/>
          <w:i/>
          <w:sz w:val="18"/>
          <w:szCs w:val="20"/>
          <w:lang w:eastAsia="en-US"/>
        </w:rPr>
        <w:t>предоставления</w:t>
      </w:r>
      <w:r w:rsidRPr="00554DDD">
        <w:rPr>
          <w:b/>
          <w:i/>
          <w:sz w:val="18"/>
          <w:szCs w:val="20"/>
          <w:lang w:eastAsia="en-US"/>
        </w:rPr>
        <w:t xml:space="preserve"> информации о </w:t>
      </w:r>
      <w:r w:rsidRPr="00554DDD">
        <w:rPr>
          <w:b/>
          <w:bCs/>
          <w:i/>
          <w:sz w:val="18"/>
          <w:szCs w:val="20"/>
          <w:lang w:eastAsia="en-US"/>
        </w:rPr>
        <w:t>наступлении</w:t>
      </w:r>
      <w:r w:rsidRPr="00554DDD">
        <w:rPr>
          <w:b/>
          <w:i/>
          <w:sz w:val="18"/>
          <w:szCs w:val="20"/>
          <w:lang w:eastAsia="en-US"/>
        </w:rPr>
        <w:t xml:space="preserve"> либо ненаступлении Событий досрочного погашения по требованию владельцев Биржевых облигаций</w:t>
      </w:r>
      <w:r w:rsidR="00A464C4" w:rsidRPr="00554DDD">
        <w:rPr>
          <w:b/>
          <w:i/>
          <w:sz w:val="18"/>
          <w:szCs w:val="20"/>
          <w:lang w:eastAsia="en-US"/>
        </w:rPr>
        <w:t xml:space="preserve">, в рамках которой </w:t>
      </w:r>
      <w:r w:rsidR="001E58FE" w:rsidRPr="00554DDD">
        <w:rPr>
          <w:b/>
          <w:i/>
          <w:sz w:val="18"/>
          <w:szCs w:val="20"/>
          <w:lang w:eastAsia="en-US"/>
        </w:rPr>
        <w:t>Э</w:t>
      </w:r>
      <w:r w:rsidR="00A464C4" w:rsidRPr="00554DDD">
        <w:rPr>
          <w:b/>
          <w:i/>
          <w:sz w:val="18"/>
          <w:szCs w:val="20"/>
          <w:lang w:eastAsia="en-US"/>
        </w:rPr>
        <w:t xml:space="preserve">митент принимает на себя обязательство раскрывать </w:t>
      </w:r>
      <w:r w:rsidR="00073CEA" w:rsidRPr="00554DDD">
        <w:rPr>
          <w:b/>
          <w:i/>
          <w:sz w:val="18"/>
          <w:szCs w:val="20"/>
          <w:lang w:eastAsia="en-US"/>
        </w:rPr>
        <w:t xml:space="preserve">следующую </w:t>
      </w:r>
      <w:r w:rsidR="00A464C4" w:rsidRPr="00554DDD">
        <w:rPr>
          <w:b/>
          <w:i/>
          <w:sz w:val="18"/>
          <w:szCs w:val="20"/>
          <w:lang w:eastAsia="en-US"/>
        </w:rPr>
        <w:t>информацию</w:t>
      </w:r>
      <w:r w:rsidR="001E58FE" w:rsidRPr="00554DDD">
        <w:rPr>
          <w:b/>
          <w:i/>
          <w:sz w:val="18"/>
          <w:szCs w:val="20"/>
          <w:lang w:eastAsia="en-US"/>
        </w:rPr>
        <w:t xml:space="preserve"> (в случае отсутствия Представителя владельцев облигаций)</w:t>
      </w:r>
      <w:r w:rsidRPr="00554DDD">
        <w:rPr>
          <w:b/>
          <w:i/>
          <w:sz w:val="18"/>
          <w:szCs w:val="20"/>
          <w:lang w:eastAsia="en-US"/>
        </w:rPr>
        <w:t>.</w:t>
      </w:r>
    </w:p>
    <w:p w14:paraId="1FA3BA20" w14:textId="1E17514A" w:rsidR="00DB64F4" w:rsidRPr="00554DDD" w:rsidRDefault="00DB64F4" w:rsidP="00F71093">
      <w:pPr>
        <w:widowControl w:val="0"/>
        <w:spacing w:before="2" w:line="241" w:lineRule="auto"/>
        <w:ind w:right="115" w:firstLine="540"/>
        <w:jc w:val="both"/>
        <w:rPr>
          <w:b/>
          <w:i/>
          <w:sz w:val="18"/>
          <w:szCs w:val="20"/>
          <w:lang w:eastAsia="en-US"/>
        </w:rPr>
      </w:pPr>
    </w:p>
    <w:p w14:paraId="11F28DB8" w14:textId="3AA58493" w:rsidR="00D16AB4" w:rsidRPr="00554DDD" w:rsidRDefault="003D5D54" w:rsidP="005C7D0A">
      <w:pPr>
        <w:widowControl w:val="0"/>
        <w:spacing w:line="249" w:lineRule="exact"/>
        <w:ind w:firstLine="540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1) </w:t>
      </w:r>
      <w:r w:rsidR="00D16AB4" w:rsidRPr="00554DDD">
        <w:rPr>
          <w:b/>
          <w:i/>
          <w:sz w:val="18"/>
          <w:szCs w:val="20"/>
          <w:lang w:eastAsia="en-US"/>
        </w:rPr>
        <w:t>В случае, когда Представитель владельцев облигаций отсутствует (не назначен)</w:t>
      </w:r>
      <w:r w:rsidR="000B54B5" w:rsidRPr="00554DDD">
        <w:rPr>
          <w:b/>
          <w:i/>
          <w:sz w:val="18"/>
          <w:szCs w:val="20"/>
          <w:lang w:eastAsia="en-US"/>
        </w:rPr>
        <w:t>,</w:t>
      </w:r>
      <w:r w:rsidR="00D16AB4" w:rsidRPr="00554DDD">
        <w:rPr>
          <w:b/>
          <w:i/>
          <w:sz w:val="18"/>
          <w:szCs w:val="20"/>
          <w:lang w:eastAsia="en-US"/>
        </w:rPr>
        <w:t xml:space="preserve"> Эмитент</w:t>
      </w:r>
      <w:r w:rsidR="000B54B5" w:rsidRPr="00554DDD">
        <w:rPr>
          <w:b/>
          <w:i/>
          <w:sz w:val="18"/>
          <w:szCs w:val="20"/>
          <w:lang w:eastAsia="en-US"/>
        </w:rPr>
        <w:t xml:space="preserve"> раскрывает </w:t>
      </w:r>
      <w:r w:rsidR="00590FB9" w:rsidRPr="00554DDD">
        <w:rPr>
          <w:b/>
          <w:i/>
          <w:sz w:val="18"/>
          <w:szCs w:val="20"/>
          <w:lang w:eastAsia="en-US"/>
        </w:rPr>
        <w:t xml:space="preserve">Отчет Эмитента, содержащий информацию о наступлении либо ненаступлении каждого из Событий досрочного погашения по </w:t>
      </w:r>
      <w:r w:rsidR="00590FB9" w:rsidRPr="00554DDD">
        <w:rPr>
          <w:b/>
          <w:i/>
          <w:sz w:val="18"/>
          <w:szCs w:val="20"/>
          <w:lang w:eastAsia="en-US"/>
        </w:rPr>
        <w:lastRenderedPageBreak/>
        <w:t xml:space="preserve">требованию владельцев Биржевых облигаций, за исключением Событий, связанных с соблюдением Финансовых показателей, </w:t>
      </w:r>
      <w:r w:rsidR="00813408" w:rsidRPr="00554DDD">
        <w:rPr>
          <w:b/>
          <w:i/>
          <w:sz w:val="18"/>
          <w:szCs w:val="20"/>
          <w:lang w:eastAsia="en-US"/>
        </w:rPr>
        <w:t xml:space="preserve">в сети Интернет на странице: </w:t>
      </w:r>
      <w:hyperlink r:id="rId11" w:history="1">
        <w:r w:rsidR="00813408" w:rsidRPr="00554DDD">
          <w:rPr>
            <w:rStyle w:val="a6"/>
            <w:b/>
            <w:i/>
            <w:color w:val="auto"/>
            <w:sz w:val="18"/>
            <w:szCs w:val="20"/>
          </w:rPr>
          <w:t>http://e-disclosure.ru/portal/company.aspx?id=37991</w:t>
        </w:r>
      </w:hyperlink>
      <w:r w:rsidR="00813408" w:rsidRPr="00554DDD">
        <w:rPr>
          <w:rStyle w:val="a6"/>
          <w:b/>
          <w:i/>
          <w:color w:val="auto"/>
          <w:sz w:val="18"/>
          <w:szCs w:val="20"/>
        </w:rPr>
        <w:t xml:space="preserve"> </w:t>
      </w:r>
      <w:r w:rsidR="00D16AB4" w:rsidRPr="00554DDD">
        <w:rPr>
          <w:b/>
          <w:i/>
          <w:sz w:val="18"/>
          <w:szCs w:val="20"/>
          <w:lang w:eastAsia="en-US"/>
        </w:rPr>
        <w:t xml:space="preserve">в течение 10 (Десяти) </w:t>
      </w:r>
      <w:r w:rsidR="001E50A9" w:rsidRPr="00554DDD">
        <w:rPr>
          <w:b/>
          <w:i/>
          <w:sz w:val="18"/>
          <w:szCs w:val="20"/>
          <w:lang w:eastAsia="en-US"/>
        </w:rPr>
        <w:t>р</w:t>
      </w:r>
      <w:r w:rsidR="00D16AB4" w:rsidRPr="00554DDD">
        <w:rPr>
          <w:b/>
          <w:i/>
          <w:sz w:val="18"/>
          <w:szCs w:val="20"/>
          <w:lang w:eastAsia="en-US"/>
        </w:rPr>
        <w:t xml:space="preserve">абочих дней </w:t>
      </w:r>
      <w:r w:rsidR="00C37509" w:rsidRPr="00554DDD">
        <w:rPr>
          <w:b/>
          <w:i/>
          <w:sz w:val="18"/>
          <w:szCs w:val="20"/>
          <w:lang w:eastAsia="en-US"/>
        </w:rPr>
        <w:t>после наступления 20 числа каждого из следующих месяцев: апрель, июль, октябрь, январь</w:t>
      </w:r>
      <w:r w:rsidR="00D16AB4" w:rsidRPr="00554DDD">
        <w:rPr>
          <w:b/>
          <w:i/>
          <w:sz w:val="18"/>
          <w:szCs w:val="20"/>
          <w:lang w:eastAsia="en-US"/>
        </w:rPr>
        <w:t>.</w:t>
      </w:r>
    </w:p>
    <w:p w14:paraId="1AF60A40" w14:textId="3CDD5EFF" w:rsidR="005C7D0A" w:rsidRPr="00554DDD" w:rsidRDefault="003D5D54" w:rsidP="005C7D0A">
      <w:pPr>
        <w:widowControl w:val="0"/>
        <w:spacing w:line="249" w:lineRule="exact"/>
        <w:ind w:firstLine="540"/>
        <w:jc w:val="both"/>
        <w:rPr>
          <w:b/>
          <w:i/>
          <w:sz w:val="18"/>
          <w:szCs w:val="20"/>
          <w:lang w:eastAsia="en-US"/>
        </w:rPr>
      </w:pPr>
      <w:r w:rsidRPr="00554DDD">
        <w:rPr>
          <w:b/>
          <w:i/>
          <w:sz w:val="18"/>
          <w:szCs w:val="20"/>
          <w:lang w:eastAsia="en-US"/>
        </w:rPr>
        <w:t xml:space="preserve">2) </w:t>
      </w:r>
      <w:r w:rsidR="005C7D0A" w:rsidRPr="00554DDD">
        <w:rPr>
          <w:b/>
          <w:i/>
          <w:sz w:val="18"/>
          <w:szCs w:val="20"/>
          <w:lang w:eastAsia="en-US"/>
        </w:rPr>
        <w:t xml:space="preserve">В случае, когда Представитель владельцев облигаций отсутствует (не назначен), Эмитент раскрывает </w:t>
      </w:r>
      <w:r w:rsidR="00C37509" w:rsidRPr="00554DDD">
        <w:rPr>
          <w:b/>
          <w:i/>
          <w:sz w:val="18"/>
          <w:szCs w:val="20"/>
          <w:lang w:eastAsia="en-US"/>
        </w:rPr>
        <w:t>Отчет Эмитента, содержащий информацию о наступлении либо ненаступлении каждого из Событий, связанных с соблюдением Финансовых показателей,</w:t>
      </w:r>
      <w:r w:rsidR="00C37509" w:rsidRPr="00554DDD" w:rsidDel="00C37509">
        <w:rPr>
          <w:b/>
          <w:i/>
          <w:sz w:val="18"/>
          <w:szCs w:val="20"/>
          <w:lang w:eastAsia="en-US"/>
        </w:rPr>
        <w:t xml:space="preserve"> </w:t>
      </w:r>
      <w:r w:rsidR="005C7D0A" w:rsidRPr="00554DDD">
        <w:rPr>
          <w:b/>
          <w:i/>
          <w:sz w:val="18"/>
          <w:szCs w:val="20"/>
          <w:lang w:eastAsia="en-US"/>
        </w:rPr>
        <w:t xml:space="preserve">в сети Интернет на странице: </w:t>
      </w:r>
      <w:hyperlink r:id="rId12" w:history="1">
        <w:r w:rsidR="005C7D0A" w:rsidRPr="00554DDD">
          <w:rPr>
            <w:rStyle w:val="a6"/>
            <w:b/>
            <w:i/>
            <w:color w:val="auto"/>
            <w:sz w:val="18"/>
            <w:szCs w:val="20"/>
          </w:rPr>
          <w:t>http://e-disclosure.ru/portal/company.aspx?id=37991</w:t>
        </w:r>
      </w:hyperlink>
      <w:r w:rsidR="005C7D0A" w:rsidRPr="00554DDD">
        <w:rPr>
          <w:rStyle w:val="a6"/>
          <w:b/>
          <w:i/>
          <w:color w:val="auto"/>
          <w:sz w:val="18"/>
          <w:szCs w:val="20"/>
        </w:rPr>
        <w:t xml:space="preserve"> </w:t>
      </w:r>
      <w:r w:rsidR="005C7D0A" w:rsidRPr="00554DDD">
        <w:rPr>
          <w:b/>
          <w:i/>
          <w:sz w:val="18"/>
          <w:szCs w:val="20"/>
          <w:lang w:eastAsia="en-US"/>
        </w:rPr>
        <w:t xml:space="preserve">в течение 10 (Десяти) </w:t>
      </w:r>
      <w:r w:rsidR="001E50A9" w:rsidRPr="00554DDD">
        <w:rPr>
          <w:b/>
          <w:i/>
          <w:sz w:val="18"/>
          <w:szCs w:val="20"/>
          <w:lang w:eastAsia="en-US"/>
        </w:rPr>
        <w:t>р</w:t>
      </w:r>
      <w:r w:rsidR="005C7D0A" w:rsidRPr="00554DDD">
        <w:rPr>
          <w:b/>
          <w:i/>
          <w:sz w:val="18"/>
          <w:szCs w:val="20"/>
          <w:lang w:eastAsia="en-US"/>
        </w:rPr>
        <w:t xml:space="preserve">абочих дней с даты истечения </w:t>
      </w:r>
      <w:r w:rsidR="00C37509" w:rsidRPr="00554DDD">
        <w:rPr>
          <w:b/>
          <w:i/>
          <w:sz w:val="18"/>
          <w:szCs w:val="20"/>
          <w:lang w:eastAsia="en-US"/>
        </w:rPr>
        <w:t>120 (Ста двадцати) дней после окончания финансового года</w:t>
      </w:r>
      <w:r w:rsidR="005C7D0A" w:rsidRPr="00554DDD">
        <w:rPr>
          <w:b/>
          <w:i/>
          <w:sz w:val="18"/>
          <w:szCs w:val="20"/>
          <w:lang w:eastAsia="en-US"/>
        </w:rPr>
        <w:t>.</w:t>
      </w:r>
    </w:p>
    <w:p w14:paraId="0CBA12A6" w14:textId="328C30F6" w:rsidR="00D103C9" w:rsidRPr="00554DDD" w:rsidRDefault="00660DBC" w:rsidP="00D17F6A">
      <w:pPr>
        <w:spacing w:line="249" w:lineRule="exact"/>
        <w:ind w:firstLine="540"/>
        <w:jc w:val="both"/>
        <w:rPr>
          <w:b/>
          <w:bCs/>
          <w:i/>
          <w:iCs/>
          <w:sz w:val="18"/>
          <w:szCs w:val="20"/>
          <w:lang w:eastAsia="en-US"/>
        </w:rPr>
      </w:pPr>
      <w:r w:rsidRPr="00554DDD">
        <w:rPr>
          <w:b/>
          <w:bCs/>
          <w:i/>
          <w:iCs/>
          <w:sz w:val="18"/>
          <w:szCs w:val="20"/>
          <w:lang w:eastAsia="en-US"/>
        </w:rPr>
        <w:t>3</w:t>
      </w:r>
      <w:r w:rsidR="00D103C9" w:rsidRPr="00554DDD">
        <w:rPr>
          <w:b/>
          <w:bCs/>
          <w:i/>
          <w:iCs/>
          <w:sz w:val="18"/>
          <w:szCs w:val="20"/>
          <w:lang w:eastAsia="en-US"/>
        </w:rPr>
        <w:t xml:space="preserve">) </w:t>
      </w:r>
      <w:r w:rsidRPr="00554DDD">
        <w:rPr>
          <w:b/>
          <w:i/>
          <w:sz w:val="18"/>
          <w:szCs w:val="20"/>
          <w:lang w:eastAsia="en-US"/>
        </w:rPr>
        <w:t xml:space="preserve">В случае, когда Представитель владельцев облигаций отсутствует (не назначен), Эмитент </w:t>
      </w:r>
      <w:r w:rsidRPr="00554DDD">
        <w:rPr>
          <w:b/>
          <w:bCs/>
          <w:i/>
          <w:iCs/>
          <w:sz w:val="18"/>
          <w:szCs w:val="20"/>
          <w:lang w:eastAsia="en-US"/>
        </w:rPr>
        <w:t>в случае получения запроса от владельца Биржевых облигаций</w:t>
      </w:r>
      <w:r w:rsidRPr="00554DDD">
        <w:rPr>
          <w:b/>
          <w:i/>
          <w:sz w:val="18"/>
          <w:szCs w:val="20"/>
          <w:lang w:eastAsia="en-US"/>
        </w:rPr>
        <w:t xml:space="preserve"> раскрывает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 информацию, подтверждающую наличие у Бенефициара косвенного владения более чем 50% долей в уставном капитале Эмитента либо наличие более 50% голосов в высшем органе управления Эмитента, </w:t>
      </w:r>
      <w:r w:rsidR="00D103C9" w:rsidRPr="00554DDD">
        <w:rPr>
          <w:b/>
          <w:i/>
          <w:sz w:val="18"/>
          <w:szCs w:val="20"/>
          <w:lang w:eastAsia="en-US"/>
        </w:rPr>
        <w:t xml:space="preserve">в сети Интернет на странице: </w:t>
      </w:r>
      <w:hyperlink r:id="rId13" w:history="1">
        <w:r w:rsidR="00D103C9" w:rsidRPr="00554DDD">
          <w:rPr>
            <w:rStyle w:val="a6"/>
            <w:b/>
            <w:i/>
            <w:color w:val="auto"/>
            <w:sz w:val="18"/>
            <w:szCs w:val="20"/>
          </w:rPr>
          <w:t>http://e-disclosure.ru/portal/company.aspx?id=37991</w:t>
        </w:r>
      </w:hyperlink>
      <w:r w:rsidR="00D103C9" w:rsidRPr="00554DDD">
        <w:rPr>
          <w:rStyle w:val="a6"/>
          <w:b/>
          <w:i/>
          <w:color w:val="auto"/>
          <w:sz w:val="18"/>
          <w:szCs w:val="20"/>
        </w:rPr>
        <w:t xml:space="preserve"> </w:t>
      </w:r>
      <w:r w:rsidR="00D103C9" w:rsidRPr="00554DDD">
        <w:rPr>
          <w:b/>
          <w:i/>
          <w:sz w:val="18"/>
          <w:szCs w:val="20"/>
          <w:lang w:eastAsia="en-US"/>
        </w:rPr>
        <w:t xml:space="preserve">в течение </w:t>
      </w:r>
      <w:r w:rsidR="00D103C9" w:rsidRPr="00554DDD">
        <w:rPr>
          <w:b/>
          <w:bCs/>
          <w:i/>
          <w:iCs/>
          <w:sz w:val="18"/>
          <w:szCs w:val="20"/>
          <w:lang w:eastAsia="en-US"/>
        </w:rPr>
        <w:t>5 (Пяти) рабочих дней с даты получения соответствующего запроса</w:t>
      </w:r>
      <w:r w:rsidRPr="00554DDD">
        <w:rPr>
          <w:b/>
          <w:bCs/>
          <w:i/>
          <w:iCs/>
          <w:sz w:val="18"/>
          <w:szCs w:val="20"/>
          <w:lang w:eastAsia="en-US"/>
        </w:rPr>
        <w:t xml:space="preserve"> от владельца Биржевых облигаций</w:t>
      </w:r>
      <w:r w:rsidR="00D103C9" w:rsidRPr="00554DDD">
        <w:rPr>
          <w:b/>
          <w:bCs/>
          <w:i/>
          <w:iCs/>
          <w:sz w:val="18"/>
          <w:szCs w:val="20"/>
          <w:lang w:eastAsia="en-US"/>
        </w:rPr>
        <w:t>.</w:t>
      </w:r>
    </w:p>
    <w:p w14:paraId="79F5DC73" w14:textId="77777777" w:rsidR="00D103C9" w:rsidRPr="009F5677" w:rsidRDefault="00D103C9" w:rsidP="00F71093">
      <w:pPr>
        <w:ind w:firstLine="539"/>
        <w:jc w:val="both"/>
        <w:rPr>
          <w:b/>
          <w:bCs/>
          <w:i/>
          <w:iCs/>
          <w:sz w:val="20"/>
          <w:szCs w:val="20"/>
        </w:rPr>
      </w:pPr>
    </w:p>
    <w:p w14:paraId="4047D32B" w14:textId="77777777" w:rsidR="00DE7F60" w:rsidRPr="009F5677" w:rsidRDefault="00F71093" w:rsidP="00DE7F60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 xml:space="preserve">12. </w:t>
      </w:r>
      <w:r w:rsidR="00DE7F60" w:rsidRPr="009F5677">
        <w:rPr>
          <w:sz w:val="20"/>
          <w:szCs w:val="20"/>
        </w:rPr>
        <w:t xml:space="preserve">Сведения об обеспечении исполнения обязательств по </w:t>
      </w:r>
      <w:r w:rsidR="005145EA" w:rsidRPr="009F5677">
        <w:rPr>
          <w:sz w:val="20"/>
          <w:szCs w:val="20"/>
        </w:rPr>
        <w:t xml:space="preserve">биржевым </w:t>
      </w:r>
      <w:r w:rsidR="00DE7F60" w:rsidRPr="009F5677">
        <w:rPr>
          <w:sz w:val="20"/>
          <w:szCs w:val="20"/>
        </w:rPr>
        <w:t>облигациям выпуска (дополнительного выпуска)</w:t>
      </w:r>
    </w:p>
    <w:p w14:paraId="1E7CF935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9F5677">
        <w:rPr>
          <w:rFonts w:eastAsia="Times New Roman,BoldItalic"/>
          <w:b/>
          <w:bCs/>
          <w:i/>
          <w:iCs/>
          <w:sz w:val="20"/>
          <w:szCs w:val="20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14:paraId="3B711EE6" w14:textId="77777777" w:rsidR="00F71093" w:rsidRPr="009F5677" w:rsidRDefault="00F71093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</w:p>
    <w:p w14:paraId="7DBB43AE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13. Сведения о представителе владельцев</w:t>
      </w:r>
      <w:r w:rsidR="00DE7F60" w:rsidRPr="009F5677">
        <w:rPr>
          <w:sz w:val="20"/>
          <w:szCs w:val="20"/>
        </w:rPr>
        <w:t xml:space="preserve"> биржевых </w:t>
      </w:r>
      <w:r w:rsidRPr="009F5677">
        <w:rPr>
          <w:sz w:val="20"/>
          <w:szCs w:val="20"/>
        </w:rPr>
        <w:t>облигаций</w:t>
      </w:r>
    </w:p>
    <w:p w14:paraId="14205A28" w14:textId="77777777" w:rsidR="00211E00" w:rsidRPr="009F5677" w:rsidRDefault="00211E00" w:rsidP="00211E00">
      <w:pPr>
        <w:spacing w:line="252" w:lineRule="auto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облигаций: </w:t>
      </w:r>
      <w:r w:rsidRPr="009F5677">
        <w:rPr>
          <w:b/>
          <w:bCs/>
          <w:i/>
          <w:iCs/>
          <w:sz w:val="20"/>
          <w:szCs w:val="20"/>
        </w:rPr>
        <w:t>Общество с ограниченной ответственностью «Лигал Кэпитал Инвестор Сервисез»</w:t>
      </w:r>
    </w:p>
    <w:p w14:paraId="382F7265" w14:textId="77777777" w:rsidR="00211E00" w:rsidRPr="009F5677" w:rsidRDefault="00211E00" w:rsidP="00211E00">
      <w:pPr>
        <w:spacing w:line="252" w:lineRule="auto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Место нахождения представителя владельцев облигаций, как оно указано в уставе (учредительных документах) представителя владельцев облигаций: </w:t>
      </w:r>
      <w:r w:rsidRPr="009F5677">
        <w:rPr>
          <w:b/>
          <w:bCs/>
          <w:i/>
          <w:iCs/>
          <w:sz w:val="20"/>
          <w:szCs w:val="20"/>
        </w:rPr>
        <w:t>109428, г. Москва, Рязанский проспект, 53, помещение 1а, комната 26 </w:t>
      </w:r>
    </w:p>
    <w:p w14:paraId="0F445992" w14:textId="77777777" w:rsidR="00211E00" w:rsidRPr="009F5677" w:rsidRDefault="00211E00" w:rsidP="00211E00">
      <w:pPr>
        <w:spacing w:line="252" w:lineRule="auto"/>
        <w:ind w:firstLine="567"/>
        <w:jc w:val="both"/>
        <w:rPr>
          <w:b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Адрес для направления почтовой корреспонденции: </w:t>
      </w:r>
      <w:r w:rsidRPr="009F5677">
        <w:rPr>
          <w:b/>
          <w:i/>
          <w:iCs/>
          <w:sz w:val="20"/>
          <w:szCs w:val="20"/>
        </w:rPr>
        <w:t>119048, г. Москва, ул. Усачева, 1с1</w:t>
      </w:r>
    </w:p>
    <w:p w14:paraId="4C2CF773" w14:textId="77777777" w:rsidR="00211E00" w:rsidRPr="009F5677" w:rsidRDefault="00211E00" w:rsidP="00211E00">
      <w:pPr>
        <w:spacing w:line="252" w:lineRule="auto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Данные, позволяющие идентифицировать представителя владельцев облигаций:</w:t>
      </w:r>
    </w:p>
    <w:p w14:paraId="741DE691" w14:textId="77777777" w:rsidR="00211E00" w:rsidRPr="009F5677" w:rsidRDefault="00211E00" w:rsidP="00211E00">
      <w:pPr>
        <w:spacing w:line="252" w:lineRule="auto"/>
        <w:ind w:firstLine="567"/>
        <w:jc w:val="both"/>
        <w:rPr>
          <w:rFonts w:ascii="Calibri" w:hAnsi="Calibri"/>
          <w:sz w:val="20"/>
          <w:szCs w:val="20"/>
        </w:rPr>
      </w:pPr>
      <w:r w:rsidRPr="009F5677">
        <w:rPr>
          <w:sz w:val="20"/>
          <w:szCs w:val="20"/>
        </w:rPr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записи: </w:t>
      </w:r>
      <w:r w:rsidRPr="009F5677">
        <w:rPr>
          <w:b/>
          <w:bCs/>
          <w:i/>
          <w:iCs/>
          <w:sz w:val="20"/>
          <w:szCs w:val="20"/>
        </w:rPr>
        <w:t>1025402483809, дата внесения записи 17.12.2002 г.</w:t>
      </w:r>
    </w:p>
    <w:p w14:paraId="3A23492E" w14:textId="77777777" w:rsidR="00211E00" w:rsidRPr="009F5677" w:rsidRDefault="00211E00" w:rsidP="00211E00">
      <w:pPr>
        <w:adjustRightInd w:val="0"/>
        <w:ind w:firstLine="567"/>
        <w:jc w:val="both"/>
        <w:rPr>
          <w:b/>
          <w:bCs/>
          <w:i/>
          <w:iCs/>
          <w:sz w:val="20"/>
          <w:szCs w:val="20"/>
        </w:rPr>
      </w:pPr>
      <w:r w:rsidRPr="009F5677">
        <w:rPr>
          <w:sz w:val="20"/>
          <w:szCs w:val="20"/>
        </w:rPr>
        <w:t xml:space="preserve">Присвоенный представителю владельцев облигаций в установленном порядке идентификационный номер налогоплательщика (ИНН): </w:t>
      </w:r>
      <w:r w:rsidRPr="009F5677">
        <w:rPr>
          <w:b/>
          <w:bCs/>
          <w:i/>
          <w:iCs/>
          <w:sz w:val="20"/>
          <w:szCs w:val="20"/>
        </w:rPr>
        <w:t>5406218286</w:t>
      </w:r>
    </w:p>
    <w:p w14:paraId="76BB30F7" w14:textId="77777777" w:rsidR="00F71093" w:rsidRPr="009F5677" w:rsidRDefault="00F71093" w:rsidP="00F71093">
      <w:pPr>
        <w:adjustRightInd w:val="0"/>
        <w:ind w:firstLine="567"/>
        <w:jc w:val="both"/>
        <w:rPr>
          <w:b/>
          <w:sz w:val="20"/>
          <w:szCs w:val="20"/>
        </w:rPr>
      </w:pPr>
    </w:p>
    <w:p w14:paraId="065269F9" w14:textId="77777777" w:rsidR="00DE7F60" w:rsidRPr="009F5677" w:rsidRDefault="00F71093" w:rsidP="00DE7F60">
      <w:pPr>
        <w:pStyle w:val="ConsPlusNormal"/>
        <w:ind w:firstLine="540"/>
        <w:jc w:val="both"/>
        <w:rPr>
          <w:rFonts w:eastAsia="MS Mincho"/>
          <w:sz w:val="20"/>
          <w:szCs w:val="20"/>
          <w:lang w:eastAsia="ja-JP"/>
        </w:rPr>
      </w:pPr>
      <w:r w:rsidRPr="009F5677">
        <w:rPr>
          <w:sz w:val="20"/>
          <w:szCs w:val="20"/>
        </w:rPr>
        <w:t xml:space="preserve">14. </w:t>
      </w:r>
      <w:r w:rsidR="00DE7F60" w:rsidRPr="009F5677">
        <w:rPr>
          <w:rFonts w:eastAsia="MS Mincho"/>
          <w:sz w:val="20"/>
          <w:szCs w:val="20"/>
          <w:lang w:eastAsia="ja-JP"/>
        </w:rPr>
        <w:t xml:space="preserve">Обязательство эмитента по требованию заинтересованного лица предоставить ему копию настоящих условий выпуска </w:t>
      </w:r>
      <w:r w:rsidR="00A574F1" w:rsidRPr="009F5677">
        <w:rPr>
          <w:bCs/>
          <w:iCs/>
          <w:sz w:val="20"/>
          <w:szCs w:val="20"/>
        </w:rPr>
        <w:t xml:space="preserve">(дополнительного выпуска) </w:t>
      </w:r>
      <w:r w:rsidR="00DE7F60" w:rsidRPr="009F5677">
        <w:rPr>
          <w:rFonts w:eastAsia="MS Mincho"/>
          <w:sz w:val="20"/>
          <w:szCs w:val="20"/>
          <w:lang w:eastAsia="ja-JP"/>
        </w:rPr>
        <w:t>биржевых облигаций в рамках программы биржевых облигаций за плату, не превышающую затраты на ее изготовление</w:t>
      </w:r>
    </w:p>
    <w:p w14:paraId="22B81AD9" w14:textId="77777777" w:rsidR="00806DD8" w:rsidRPr="009F5677" w:rsidRDefault="00F71093" w:rsidP="00806DD8">
      <w:pPr>
        <w:widowControl w:val="0"/>
        <w:spacing w:before="3"/>
        <w:ind w:right="113" w:firstLine="540"/>
        <w:jc w:val="both"/>
        <w:rPr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Эм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4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з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уе</w:t>
      </w:r>
      <w:r w:rsidRPr="009F5677">
        <w:rPr>
          <w:b/>
          <w:bCs/>
          <w:i/>
          <w:sz w:val="20"/>
          <w:szCs w:val="20"/>
          <w:lang w:eastAsia="en-US"/>
        </w:rPr>
        <w:t>тся</w:t>
      </w:r>
      <w:r w:rsidRPr="009F5677">
        <w:rPr>
          <w:b/>
          <w:bCs/>
          <w:i/>
          <w:spacing w:val="4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п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4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ебованию</w:t>
      </w:r>
      <w:r w:rsidRPr="009F5677">
        <w:rPr>
          <w:b/>
          <w:bCs/>
          <w:i/>
          <w:spacing w:val="4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заи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те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есованн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го</w:t>
      </w:r>
      <w:r w:rsidRPr="009F5677">
        <w:rPr>
          <w:b/>
          <w:bCs/>
          <w:i/>
          <w:spacing w:val="4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ца</w:t>
      </w:r>
      <w:r w:rsidRPr="009F5677">
        <w:rPr>
          <w:b/>
          <w:bCs/>
          <w:i/>
          <w:spacing w:val="4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ав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ть</w:t>
      </w:r>
      <w:r w:rsidRPr="009F5677">
        <w:rPr>
          <w:b/>
          <w:bCs/>
          <w:i/>
          <w:spacing w:val="4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ему</w:t>
      </w:r>
      <w:r w:rsidRPr="009F5677">
        <w:rPr>
          <w:b/>
          <w:bCs/>
          <w:i/>
          <w:spacing w:val="4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коп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 xml:space="preserve">ю </w:t>
      </w:r>
      <w:r w:rsidR="005145EA" w:rsidRPr="009F5677">
        <w:rPr>
          <w:b/>
          <w:bCs/>
          <w:i/>
          <w:sz w:val="20"/>
          <w:szCs w:val="20"/>
          <w:lang w:eastAsia="en-US"/>
        </w:rPr>
        <w:t xml:space="preserve">настоящих </w:t>
      </w:r>
      <w:r w:rsidRPr="009F5677">
        <w:rPr>
          <w:b/>
          <w:bCs/>
          <w:i/>
          <w:sz w:val="20"/>
          <w:szCs w:val="20"/>
          <w:lang w:eastAsia="en-US"/>
        </w:rPr>
        <w:t>Услов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й</w:t>
      </w:r>
      <w:r w:rsidRPr="009F5677">
        <w:rPr>
          <w:b/>
          <w:bCs/>
          <w:i/>
          <w:spacing w:val="40"/>
          <w:sz w:val="20"/>
          <w:szCs w:val="20"/>
          <w:lang w:eastAsia="en-US"/>
        </w:rPr>
        <w:t xml:space="preserve"> </w:t>
      </w:r>
      <w:r w:rsidR="00806DD8" w:rsidRPr="009F5677">
        <w:rPr>
          <w:b/>
          <w:bCs/>
          <w:i/>
          <w:sz w:val="20"/>
          <w:szCs w:val="20"/>
          <w:lang w:eastAsia="en-US"/>
        </w:rPr>
        <w:t>за плату, не превышающую затраты на ее изготовление.</w:t>
      </w:r>
    </w:p>
    <w:p w14:paraId="48406015" w14:textId="77777777" w:rsidR="00F71093" w:rsidRPr="009F5677" w:rsidRDefault="00F71093" w:rsidP="00D17F6A">
      <w:pPr>
        <w:adjustRightInd w:val="0"/>
        <w:ind w:firstLine="567"/>
        <w:jc w:val="both"/>
        <w:rPr>
          <w:b/>
          <w:sz w:val="20"/>
          <w:szCs w:val="20"/>
        </w:rPr>
      </w:pPr>
    </w:p>
    <w:p w14:paraId="68B2DA25" w14:textId="77777777" w:rsidR="00030D1C" w:rsidRPr="009F5677" w:rsidRDefault="00F71093" w:rsidP="00030D1C">
      <w:pPr>
        <w:pStyle w:val="ConsPlusNormal"/>
        <w:ind w:firstLine="540"/>
        <w:jc w:val="both"/>
        <w:rPr>
          <w:rFonts w:eastAsia="MS Mincho"/>
          <w:sz w:val="20"/>
          <w:szCs w:val="20"/>
          <w:lang w:eastAsia="ja-JP"/>
        </w:rPr>
      </w:pPr>
      <w:r w:rsidRPr="009F5677">
        <w:rPr>
          <w:sz w:val="20"/>
          <w:szCs w:val="20"/>
        </w:rPr>
        <w:t xml:space="preserve">15. </w:t>
      </w:r>
      <w:r w:rsidR="00030D1C" w:rsidRPr="009F5677">
        <w:rPr>
          <w:rFonts w:eastAsia="MS Mincho"/>
          <w:sz w:val="20"/>
          <w:szCs w:val="20"/>
          <w:lang w:eastAsia="ja-JP"/>
        </w:rPr>
        <w:t xml:space="preserve">Обязательство лиц, предоставивших обеспечение по </w:t>
      </w:r>
      <w:r w:rsidR="005145EA" w:rsidRPr="009F5677">
        <w:rPr>
          <w:rFonts w:eastAsia="MS Mincho"/>
          <w:sz w:val="20"/>
          <w:szCs w:val="20"/>
          <w:lang w:eastAsia="ja-JP"/>
        </w:rPr>
        <w:t xml:space="preserve">биржевым </w:t>
      </w:r>
      <w:r w:rsidR="00030D1C" w:rsidRPr="009F5677">
        <w:rPr>
          <w:rFonts w:eastAsia="MS Mincho"/>
          <w:sz w:val="20"/>
          <w:szCs w:val="20"/>
          <w:lang w:eastAsia="ja-JP"/>
        </w:rPr>
        <w:t xml:space="preserve">облигациям, обеспечить в соответствии с условиями предоставляемого обеспечения исполнение обязательств эмитента перед владельцами </w:t>
      </w:r>
      <w:r w:rsidR="005145EA" w:rsidRPr="009F5677">
        <w:rPr>
          <w:rFonts w:eastAsia="MS Mincho"/>
          <w:sz w:val="20"/>
          <w:szCs w:val="20"/>
          <w:lang w:eastAsia="ja-JP"/>
        </w:rPr>
        <w:t xml:space="preserve">биржевых </w:t>
      </w:r>
      <w:r w:rsidR="00030D1C" w:rsidRPr="009F5677">
        <w:rPr>
          <w:rFonts w:eastAsia="MS Mincho"/>
          <w:sz w:val="20"/>
          <w:szCs w:val="20"/>
          <w:lang w:eastAsia="ja-JP"/>
        </w:rPr>
        <w:t xml:space="preserve">облигаций в случае отказа эмитента от исполнения обязательств либо просрочки исполнения соответствующих обязательств по </w:t>
      </w:r>
      <w:r w:rsidR="005145EA" w:rsidRPr="009F5677">
        <w:rPr>
          <w:rFonts w:eastAsia="MS Mincho"/>
          <w:sz w:val="20"/>
          <w:szCs w:val="20"/>
          <w:lang w:eastAsia="ja-JP"/>
        </w:rPr>
        <w:t xml:space="preserve">биржевым </w:t>
      </w:r>
      <w:r w:rsidR="00030D1C" w:rsidRPr="009F5677">
        <w:rPr>
          <w:rFonts w:eastAsia="MS Mincho"/>
          <w:sz w:val="20"/>
          <w:szCs w:val="20"/>
          <w:lang w:eastAsia="ja-JP"/>
        </w:rPr>
        <w:t>облигациям</w:t>
      </w:r>
    </w:p>
    <w:p w14:paraId="3067B973" w14:textId="77777777" w:rsidR="00F71093" w:rsidRPr="009F5677" w:rsidRDefault="00F71093" w:rsidP="00F71093">
      <w:pPr>
        <w:widowControl w:val="0"/>
        <w:spacing w:before="4" w:line="241" w:lineRule="auto"/>
        <w:ind w:right="110" w:firstLine="540"/>
        <w:jc w:val="both"/>
        <w:rPr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>Пр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до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тав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ен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2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сп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ч</w:t>
      </w:r>
      <w:r w:rsidRPr="009F5677">
        <w:rPr>
          <w:b/>
          <w:bCs/>
          <w:i/>
          <w:sz w:val="20"/>
          <w:szCs w:val="20"/>
          <w:lang w:eastAsia="en-US"/>
        </w:rPr>
        <w:t>ения</w:t>
      </w:r>
      <w:r w:rsidRPr="009F5677">
        <w:rPr>
          <w:b/>
          <w:bCs/>
          <w:i/>
          <w:spacing w:val="2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испо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нения</w:t>
      </w:r>
      <w:r w:rsidRPr="009F5677">
        <w:rPr>
          <w:b/>
          <w:bCs/>
          <w:i/>
          <w:spacing w:val="2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з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ел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ь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тв</w:t>
      </w:r>
      <w:r w:rsidRPr="009F5677">
        <w:rPr>
          <w:b/>
          <w:bCs/>
          <w:i/>
          <w:spacing w:val="26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Эм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та</w:t>
      </w:r>
      <w:r w:rsidRPr="009F5677">
        <w:rPr>
          <w:b/>
          <w:bCs/>
          <w:i/>
          <w:spacing w:val="2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перед</w:t>
      </w:r>
      <w:r w:rsidRPr="009F5677">
        <w:rPr>
          <w:b/>
          <w:bCs/>
          <w:i/>
          <w:spacing w:val="2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 xml:space="preserve">дельцами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иржев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х облига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ц</w:t>
      </w:r>
      <w:r w:rsidRPr="009F5677">
        <w:rPr>
          <w:b/>
          <w:bCs/>
          <w:i/>
          <w:sz w:val="20"/>
          <w:szCs w:val="20"/>
          <w:lang w:eastAsia="en-US"/>
        </w:rPr>
        <w:t>ий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не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пред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см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трен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.</w:t>
      </w:r>
    </w:p>
    <w:p w14:paraId="16423BDC" w14:textId="77777777" w:rsidR="00F71093" w:rsidRPr="009F5677" w:rsidRDefault="00F71093" w:rsidP="00F71093">
      <w:pPr>
        <w:adjustRightInd w:val="0"/>
        <w:ind w:firstLine="567"/>
        <w:jc w:val="both"/>
        <w:rPr>
          <w:sz w:val="20"/>
          <w:szCs w:val="20"/>
        </w:rPr>
      </w:pPr>
    </w:p>
    <w:p w14:paraId="05FF1A8D" w14:textId="77777777" w:rsidR="00F71093" w:rsidRPr="009F5677" w:rsidRDefault="00030D1C" w:rsidP="00F71093">
      <w:pPr>
        <w:adjustRightInd w:val="0"/>
        <w:ind w:firstLine="567"/>
        <w:jc w:val="both"/>
        <w:rPr>
          <w:sz w:val="20"/>
          <w:szCs w:val="20"/>
        </w:rPr>
      </w:pPr>
      <w:r w:rsidRPr="009F5677">
        <w:rPr>
          <w:sz w:val="20"/>
          <w:szCs w:val="20"/>
        </w:rPr>
        <w:t>16</w:t>
      </w:r>
      <w:r w:rsidR="00F71093" w:rsidRPr="009F5677">
        <w:rPr>
          <w:sz w:val="20"/>
          <w:szCs w:val="20"/>
        </w:rPr>
        <w:t>. Иные сведения</w:t>
      </w:r>
    </w:p>
    <w:p w14:paraId="26AA4C78" w14:textId="62A9C752" w:rsidR="00F71093" w:rsidRPr="009F5677" w:rsidRDefault="00F71093" w:rsidP="00F71093">
      <w:pPr>
        <w:widowControl w:val="0"/>
        <w:spacing w:before="6"/>
        <w:ind w:right="109" w:firstLine="540"/>
        <w:jc w:val="both"/>
        <w:rPr>
          <w:sz w:val="20"/>
          <w:szCs w:val="20"/>
          <w:lang w:eastAsia="en-US"/>
        </w:rPr>
      </w:pPr>
      <w:bookmarkStart w:id="9" w:name="OLE_LINK32"/>
      <w:r w:rsidRPr="009F5677">
        <w:rPr>
          <w:b/>
          <w:bCs/>
          <w:i/>
          <w:sz w:val="20"/>
          <w:szCs w:val="20"/>
          <w:lang w:eastAsia="en-US"/>
        </w:rPr>
        <w:t>Ин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ы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в</w:t>
      </w:r>
      <w:r w:rsidRPr="009F5677">
        <w:rPr>
          <w:b/>
          <w:bCs/>
          <w:i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1"/>
          <w:sz w:val="20"/>
          <w:szCs w:val="20"/>
          <w:lang w:eastAsia="en-US"/>
        </w:rPr>
        <w:t>д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ни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дл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ж</w:t>
      </w:r>
      <w:r w:rsidRPr="009F5677">
        <w:rPr>
          <w:b/>
          <w:bCs/>
          <w:i/>
          <w:sz w:val="20"/>
          <w:szCs w:val="20"/>
          <w:lang w:eastAsia="en-US"/>
        </w:rPr>
        <w:t>ащие</w:t>
      </w:r>
      <w:r w:rsidRPr="009F5677">
        <w:rPr>
          <w:b/>
          <w:bCs/>
          <w:i/>
          <w:spacing w:val="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вклю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че</w:t>
      </w:r>
      <w:r w:rsidRPr="009F5677">
        <w:rPr>
          <w:b/>
          <w:bCs/>
          <w:i/>
          <w:sz w:val="20"/>
          <w:szCs w:val="20"/>
          <w:lang w:eastAsia="en-US"/>
        </w:rPr>
        <w:t>нию</w:t>
      </w:r>
      <w:r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9"/>
          <w:sz w:val="20"/>
          <w:szCs w:val="20"/>
          <w:lang w:eastAsia="en-US"/>
        </w:rPr>
        <w:t xml:space="preserve"> </w:t>
      </w:r>
      <w:r w:rsidR="005145EA" w:rsidRPr="009F5677">
        <w:rPr>
          <w:b/>
          <w:bCs/>
          <w:i/>
          <w:sz w:val="20"/>
          <w:szCs w:val="20"/>
          <w:lang w:eastAsia="en-US"/>
        </w:rPr>
        <w:t>Условия выпуска</w:t>
      </w:r>
      <w:r w:rsidR="00D911FA" w:rsidRPr="009F5677">
        <w:rPr>
          <w:b/>
          <w:bCs/>
          <w:i/>
          <w:sz w:val="20"/>
          <w:szCs w:val="20"/>
          <w:lang w:eastAsia="en-US"/>
        </w:rPr>
        <w:t xml:space="preserve"> </w:t>
      </w:r>
      <w:r w:rsidR="00FF7422" w:rsidRPr="009F5677">
        <w:rPr>
          <w:b/>
          <w:bCs/>
          <w:i/>
          <w:sz w:val="20"/>
          <w:szCs w:val="20"/>
          <w:lang w:eastAsia="en-US"/>
        </w:rPr>
        <w:t>б</w:t>
      </w:r>
      <w:r w:rsidR="00D911FA" w:rsidRPr="009F5677">
        <w:rPr>
          <w:b/>
          <w:bCs/>
          <w:i/>
          <w:sz w:val="20"/>
          <w:szCs w:val="20"/>
          <w:lang w:eastAsia="en-US"/>
        </w:rPr>
        <w:t>иржевых облигаций</w:t>
      </w:r>
      <w:r w:rsidR="00FF7422" w:rsidRPr="009F5677">
        <w:rPr>
          <w:b/>
          <w:bCs/>
          <w:i/>
          <w:sz w:val="20"/>
          <w:szCs w:val="20"/>
          <w:lang w:eastAsia="en-US"/>
        </w:rPr>
        <w:t xml:space="preserve"> </w:t>
      </w:r>
      <w:r w:rsidR="00D911FA" w:rsidRPr="009F5677">
        <w:rPr>
          <w:b/>
          <w:bCs/>
          <w:i/>
          <w:sz w:val="20"/>
          <w:szCs w:val="20"/>
          <w:lang w:eastAsia="en-US"/>
        </w:rPr>
        <w:t>в рамках</w:t>
      </w:r>
      <w:r w:rsidR="00D911FA" w:rsidRPr="009F5677">
        <w:rPr>
          <w:b/>
          <w:bCs/>
          <w:i/>
          <w:spacing w:val="-3"/>
          <w:sz w:val="20"/>
          <w:szCs w:val="20"/>
          <w:lang w:eastAsia="en-US"/>
        </w:rPr>
        <w:t xml:space="preserve"> </w:t>
      </w:r>
      <w:r w:rsidR="00D911FA" w:rsidRPr="009F5677">
        <w:rPr>
          <w:b/>
          <w:bCs/>
          <w:i/>
          <w:sz w:val="20"/>
          <w:szCs w:val="20"/>
          <w:lang w:eastAsia="en-US"/>
        </w:rPr>
        <w:t>Пр</w:t>
      </w:r>
      <w:r w:rsidR="00D911FA"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="00D911FA" w:rsidRPr="009F5677">
        <w:rPr>
          <w:b/>
          <w:bCs/>
          <w:i/>
          <w:sz w:val="20"/>
          <w:szCs w:val="20"/>
          <w:lang w:eastAsia="en-US"/>
        </w:rPr>
        <w:t>грам</w:t>
      </w:r>
      <w:r w:rsidR="00D911FA" w:rsidRPr="009F5677">
        <w:rPr>
          <w:b/>
          <w:bCs/>
          <w:i/>
          <w:spacing w:val="-3"/>
          <w:sz w:val="20"/>
          <w:szCs w:val="20"/>
          <w:lang w:eastAsia="en-US"/>
        </w:rPr>
        <w:t>м</w:t>
      </w:r>
      <w:r w:rsidR="00D911FA" w:rsidRPr="009F5677">
        <w:rPr>
          <w:b/>
          <w:bCs/>
          <w:i/>
          <w:sz w:val="20"/>
          <w:szCs w:val="20"/>
          <w:lang w:eastAsia="en-US"/>
        </w:rPr>
        <w:t>ы</w:t>
      </w:r>
      <w:r w:rsidR="00FF7422" w:rsidRPr="009F5677">
        <w:rPr>
          <w:b/>
          <w:bCs/>
          <w:i/>
          <w:sz w:val="20"/>
          <w:szCs w:val="20"/>
          <w:lang w:eastAsia="en-US"/>
        </w:rPr>
        <w:t xml:space="preserve"> биржевых облигаций</w:t>
      </w:r>
      <w:r w:rsidR="00D911FA" w:rsidRPr="009F5677">
        <w:rPr>
          <w:b/>
          <w:bCs/>
          <w:i/>
          <w:sz w:val="20"/>
          <w:szCs w:val="20"/>
          <w:lang w:eastAsia="en-US"/>
        </w:rPr>
        <w:t>,</w:t>
      </w:r>
      <w:r w:rsidRPr="009F5677">
        <w:rPr>
          <w:b/>
          <w:bCs/>
          <w:i/>
          <w:spacing w:val="1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</w:t>
      </w:r>
      <w:r w:rsidRPr="009F5677">
        <w:rPr>
          <w:b/>
          <w:bCs/>
          <w:i/>
          <w:spacing w:val="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со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тв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тв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с Пол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жени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м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анка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Ро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сии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53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11.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0</w:t>
      </w:r>
      <w:r w:rsidRPr="009F5677">
        <w:rPr>
          <w:b/>
          <w:bCs/>
          <w:i/>
          <w:sz w:val="20"/>
          <w:szCs w:val="20"/>
          <w:lang w:eastAsia="en-US"/>
        </w:rPr>
        <w:t>8.2014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№</w:t>
      </w:r>
      <w:r w:rsidRPr="009F5677">
        <w:rPr>
          <w:b/>
          <w:bCs/>
          <w:i/>
          <w:spacing w:val="49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4</w:t>
      </w:r>
      <w:r w:rsidRPr="009F5677">
        <w:rPr>
          <w:b/>
          <w:bCs/>
          <w:i/>
          <w:sz w:val="20"/>
          <w:szCs w:val="20"/>
          <w:lang w:eastAsia="en-US"/>
        </w:rPr>
        <w:t>2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8</w:t>
      </w:r>
      <w:r w:rsidRPr="009F5677">
        <w:rPr>
          <w:b/>
          <w:bCs/>
          <w:i/>
          <w:sz w:val="20"/>
          <w:szCs w:val="20"/>
          <w:lang w:eastAsia="en-US"/>
        </w:rPr>
        <w:t>-П</w:t>
      </w:r>
      <w:r w:rsidRPr="009F5677">
        <w:rPr>
          <w:b/>
          <w:bCs/>
          <w:i/>
          <w:spacing w:val="5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«</w:t>
      </w:r>
      <w:r w:rsidRPr="009F5677">
        <w:rPr>
          <w:b/>
          <w:bCs/>
          <w:i/>
          <w:sz w:val="20"/>
          <w:szCs w:val="20"/>
          <w:lang w:eastAsia="en-US"/>
        </w:rPr>
        <w:t>Пол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ж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ние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ст</w:t>
      </w:r>
      <w:r w:rsidRPr="009F5677">
        <w:rPr>
          <w:b/>
          <w:bCs/>
          <w:i/>
          <w:sz w:val="20"/>
          <w:szCs w:val="20"/>
          <w:lang w:eastAsia="en-US"/>
        </w:rPr>
        <w:t>анда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тах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эм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сии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цен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ых бумаг,</w:t>
      </w:r>
      <w:r w:rsidRPr="009F5677">
        <w:rPr>
          <w:b/>
          <w:bCs/>
          <w:i/>
          <w:spacing w:val="1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пор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я</w:t>
      </w:r>
      <w:r w:rsidRPr="009F5677">
        <w:rPr>
          <w:b/>
          <w:bCs/>
          <w:i/>
          <w:sz w:val="20"/>
          <w:szCs w:val="20"/>
          <w:lang w:eastAsia="en-US"/>
        </w:rPr>
        <w:t>дке</w:t>
      </w:r>
      <w:r w:rsidRPr="009F5677">
        <w:rPr>
          <w:b/>
          <w:bCs/>
          <w:i/>
          <w:spacing w:val="1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дар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твенной</w:t>
      </w:r>
      <w:r w:rsidRPr="009F5677">
        <w:rPr>
          <w:b/>
          <w:bCs/>
          <w:i/>
          <w:spacing w:val="1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еги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трац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1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выпу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ка</w:t>
      </w:r>
      <w:r w:rsidRPr="009F5677">
        <w:rPr>
          <w:b/>
          <w:bCs/>
          <w:i/>
          <w:spacing w:val="1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(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д</w:t>
      </w:r>
      <w:r w:rsidRPr="009F5677">
        <w:rPr>
          <w:b/>
          <w:bCs/>
          <w:i/>
          <w:sz w:val="20"/>
          <w:szCs w:val="20"/>
          <w:lang w:eastAsia="en-US"/>
        </w:rPr>
        <w:t>опо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тель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ого</w:t>
      </w:r>
      <w:r w:rsidRPr="009F5677">
        <w:rPr>
          <w:b/>
          <w:bCs/>
          <w:i/>
          <w:spacing w:val="14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выпу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ка)</w:t>
      </w:r>
      <w:r w:rsidRPr="009F5677">
        <w:rPr>
          <w:b/>
          <w:bCs/>
          <w:i/>
          <w:spacing w:val="15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эм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ссион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ых ценных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маг,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z w:val="20"/>
          <w:szCs w:val="20"/>
          <w:lang w:eastAsia="en-US"/>
        </w:rPr>
        <w:t>су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д</w:t>
      </w:r>
      <w:r w:rsidRPr="009F5677">
        <w:rPr>
          <w:b/>
          <w:bCs/>
          <w:i/>
          <w:sz w:val="20"/>
          <w:szCs w:val="20"/>
          <w:lang w:eastAsia="en-US"/>
        </w:rPr>
        <w:t>а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ве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ной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рег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47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ч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</w:t>
      </w:r>
      <w:r w:rsidRPr="009F5677">
        <w:rPr>
          <w:b/>
          <w:bCs/>
          <w:i/>
          <w:sz w:val="20"/>
          <w:szCs w:val="20"/>
          <w:lang w:eastAsia="en-US"/>
        </w:rPr>
        <w:t>тов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об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тогах</w:t>
      </w:r>
      <w:r w:rsidRPr="009F5677">
        <w:rPr>
          <w:b/>
          <w:bCs/>
          <w:i/>
          <w:spacing w:val="5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выпу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ка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(</w:t>
      </w:r>
      <w:r w:rsidRPr="009F5677">
        <w:rPr>
          <w:b/>
          <w:bCs/>
          <w:i/>
          <w:sz w:val="20"/>
          <w:szCs w:val="20"/>
          <w:lang w:eastAsia="en-US"/>
        </w:rPr>
        <w:t>допо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л</w:t>
      </w:r>
      <w:r w:rsidRPr="009F5677">
        <w:rPr>
          <w:b/>
          <w:bCs/>
          <w:i/>
          <w:sz w:val="20"/>
          <w:szCs w:val="20"/>
          <w:lang w:eastAsia="en-US"/>
        </w:rPr>
        <w:t>н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тель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ого выпу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z w:val="20"/>
          <w:szCs w:val="20"/>
          <w:lang w:eastAsia="en-US"/>
        </w:rPr>
        <w:t>ка)</w:t>
      </w:r>
      <w:r w:rsidRPr="009F5677">
        <w:rPr>
          <w:b/>
          <w:bCs/>
          <w:i/>
          <w:spacing w:val="51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эм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ссион</w:t>
      </w:r>
      <w:r w:rsidRPr="009F5677">
        <w:rPr>
          <w:b/>
          <w:bCs/>
          <w:i/>
          <w:spacing w:val="-4"/>
          <w:sz w:val="20"/>
          <w:szCs w:val="20"/>
          <w:lang w:eastAsia="en-US"/>
        </w:rPr>
        <w:t>н</w:t>
      </w:r>
      <w:r w:rsidRPr="009F5677">
        <w:rPr>
          <w:b/>
          <w:bCs/>
          <w:i/>
          <w:sz w:val="20"/>
          <w:szCs w:val="20"/>
          <w:lang w:eastAsia="en-US"/>
        </w:rPr>
        <w:t>ых</w:t>
      </w:r>
      <w:r w:rsidRPr="009F5677">
        <w:rPr>
          <w:b/>
          <w:bCs/>
          <w:i/>
          <w:spacing w:val="4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ценных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бу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м</w:t>
      </w:r>
      <w:r w:rsidRPr="009F5677">
        <w:rPr>
          <w:b/>
          <w:bCs/>
          <w:i/>
          <w:sz w:val="20"/>
          <w:szCs w:val="20"/>
          <w:lang w:eastAsia="en-US"/>
        </w:rPr>
        <w:t>аг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рег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с</w:t>
      </w:r>
      <w:r w:rsidRPr="009F5677">
        <w:rPr>
          <w:b/>
          <w:bCs/>
          <w:i/>
          <w:spacing w:val="3"/>
          <w:sz w:val="20"/>
          <w:szCs w:val="20"/>
          <w:lang w:eastAsia="en-US"/>
        </w:rPr>
        <w:t>т</w:t>
      </w:r>
      <w:r w:rsidRPr="009F5677">
        <w:rPr>
          <w:b/>
          <w:bCs/>
          <w:i/>
          <w:sz w:val="20"/>
          <w:szCs w:val="20"/>
          <w:lang w:eastAsia="en-US"/>
        </w:rPr>
        <w:t>рац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и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п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осп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ек</w:t>
      </w:r>
      <w:r w:rsidRPr="009F5677">
        <w:rPr>
          <w:b/>
          <w:bCs/>
          <w:i/>
          <w:sz w:val="20"/>
          <w:szCs w:val="20"/>
          <w:lang w:eastAsia="en-US"/>
        </w:rPr>
        <w:t>тов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ценных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маг»,</w:t>
      </w:r>
      <w:r w:rsidRPr="009F5677">
        <w:rPr>
          <w:b/>
          <w:bCs/>
          <w:i/>
          <w:spacing w:val="50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у</w:t>
      </w:r>
      <w:r w:rsidRPr="009F5677">
        <w:rPr>
          <w:b/>
          <w:bCs/>
          <w:i/>
          <w:sz w:val="20"/>
          <w:szCs w:val="20"/>
          <w:lang w:eastAsia="en-US"/>
        </w:rPr>
        <w:t>каз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а</w:t>
      </w:r>
      <w:r w:rsidRPr="009F5677">
        <w:rPr>
          <w:b/>
          <w:bCs/>
          <w:i/>
          <w:sz w:val="20"/>
          <w:szCs w:val="20"/>
          <w:lang w:eastAsia="en-US"/>
        </w:rPr>
        <w:t>ны</w:t>
      </w:r>
      <w:r w:rsidRPr="009F5677">
        <w:rPr>
          <w:b/>
          <w:bCs/>
          <w:i/>
          <w:spacing w:val="48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в Прог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р</w:t>
      </w:r>
      <w:r w:rsidRPr="009F5677">
        <w:rPr>
          <w:b/>
          <w:bCs/>
          <w:i/>
          <w:sz w:val="20"/>
          <w:szCs w:val="20"/>
          <w:lang w:eastAsia="en-US"/>
        </w:rPr>
        <w:t>амме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бир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>ж</w:t>
      </w:r>
      <w:r w:rsidRPr="009F5677">
        <w:rPr>
          <w:b/>
          <w:bCs/>
          <w:i/>
          <w:sz w:val="20"/>
          <w:szCs w:val="20"/>
          <w:lang w:eastAsia="en-US"/>
        </w:rPr>
        <w:t>евых</w:t>
      </w:r>
      <w:r w:rsidRPr="009F5677">
        <w:rPr>
          <w:b/>
          <w:bCs/>
          <w:i/>
          <w:spacing w:val="-2"/>
          <w:sz w:val="20"/>
          <w:szCs w:val="20"/>
          <w:lang w:eastAsia="en-US"/>
        </w:rPr>
        <w:t xml:space="preserve"> </w:t>
      </w:r>
      <w:r w:rsidRPr="009F5677">
        <w:rPr>
          <w:b/>
          <w:bCs/>
          <w:i/>
          <w:sz w:val="20"/>
          <w:szCs w:val="20"/>
          <w:lang w:eastAsia="en-US"/>
        </w:rPr>
        <w:t>о</w:t>
      </w:r>
      <w:r w:rsidRPr="009F5677">
        <w:rPr>
          <w:b/>
          <w:bCs/>
          <w:i/>
          <w:spacing w:val="-3"/>
          <w:sz w:val="20"/>
          <w:szCs w:val="20"/>
          <w:lang w:eastAsia="en-US"/>
        </w:rPr>
        <w:t>б</w:t>
      </w:r>
      <w:r w:rsidRPr="009F5677">
        <w:rPr>
          <w:b/>
          <w:bCs/>
          <w:i/>
          <w:sz w:val="20"/>
          <w:szCs w:val="20"/>
          <w:lang w:eastAsia="en-US"/>
        </w:rPr>
        <w:t>л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и</w:t>
      </w:r>
      <w:r w:rsidRPr="009F5677">
        <w:rPr>
          <w:b/>
          <w:bCs/>
          <w:i/>
          <w:sz w:val="20"/>
          <w:szCs w:val="20"/>
          <w:lang w:eastAsia="en-US"/>
        </w:rPr>
        <w:t>гаци</w:t>
      </w:r>
      <w:r w:rsidRPr="009F5677">
        <w:rPr>
          <w:b/>
          <w:bCs/>
          <w:i/>
          <w:spacing w:val="-1"/>
          <w:sz w:val="20"/>
          <w:szCs w:val="20"/>
          <w:lang w:eastAsia="en-US"/>
        </w:rPr>
        <w:t>й</w:t>
      </w:r>
      <w:r w:rsidRPr="009F5677">
        <w:rPr>
          <w:b/>
          <w:bCs/>
          <w:i/>
          <w:sz w:val="20"/>
          <w:szCs w:val="20"/>
          <w:lang w:eastAsia="en-US"/>
        </w:rPr>
        <w:t>.</w:t>
      </w:r>
    </w:p>
    <w:p w14:paraId="6E4468BD" w14:textId="77777777" w:rsidR="0073706E" w:rsidRPr="009F5677" w:rsidRDefault="00F71093" w:rsidP="0073706E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0"/>
          <w:szCs w:val="20"/>
          <w:lang w:eastAsia="en-US"/>
        </w:rPr>
      </w:pPr>
      <w:r w:rsidRPr="009F5677">
        <w:rPr>
          <w:b/>
          <w:bCs/>
          <w:i/>
          <w:sz w:val="20"/>
          <w:szCs w:val="20"/>
          <w:lang w:eastAsia="en-US"/>
        </w:rPr>
        <w:t xml:space="preserve">Иные сведения, раскрываемые Эмитентом по собственному усмотрению, приведены в п. </w:t>
      </w:r>
      <w:r w:rsidR="005F251E" w:rsidRPr="009F5677">
        <w:rPr>
          <w:b/>
          <w:bCs/>
          <w:i/>
          <w:sz w:val="20"/>
          <w:szCs w:val="20"/>
          <w:lang w:eastAsia="en-US"/>
        </w:rPr>
        <w:t>18</w:t>
      </w:r>
      <w:r w:rsidRPr="009F5677">
        <w:rPr>
          <w:b/>
          <w:bCs/>
          <w:i/>
          <w:sz w:val="20"/>
          <w:szCs w:val="20"/>
          <w:lang w:eastAsia="en-US"/>
        </w:rPr>
        <w:t xml:space="preserve"> Программы биржевых облигаций.</w:t>
      </w:r>
    </w:p>
    <w:p w14:paraId="51730FFF" w14:textId="77777777" w:rsidR="0073706E" w:rsidRPr="00456DE7" w:rsidRDefault="0073706E" w:rsidP="0073706E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  <w:sectPr w:rsidR="0073706E" w:rsidRPr="00456DE7" w:rsidSect="00AF0F01">
          <w:headerReference w:type="default" r:id="rId14"/>
          <w:footerReference w:type="even" r:id="rId15"/>
          <w:footerReference w:type="default" r:id="rId16"/>
          <w:headerReference w:type="first" r:id="rId17"/>
          <w:pgSz w:w="11907" w:h="16840"/>
          <w:pgMar w:top="567" w:right="740" w:bottom="600" w:left="1020" w:header="0" w:footer="404" w:gutter="0"/>
          <w:cols w:space="720"/>
          <w:titlePg/>
          <w:docGrid w:linePitch="326"/>
        </w:sectPr>
      </w:pPr>
    </w:p>
    <w:bookmarkEnd w:id="9"/>
    <w:p w14:paraId="463994DC" w14:textId="77777777" w:rsidR="00167ADF" w:rsidRPr="00C223EA" w:rsidRDefault="00167ADF" w:rsidP="00167ADF">
      <w:pPr>
        <w:pStyle w:val="2"/>
        <w:spacing w:before="0" w:after="0"/>
        <w:jc w:val="right"/>
        <w:rPr>
          <w:i w:val="0"/>
          <w:iCs w:val="0"/>
          <w:sz w:val="20"/>
          <w:szCs w:val="20"/>
        </w:rPr>
      </w:pPr>
      <w:r w:rsidRPr="00C223EA">
        <w:rPr>
          <w:i w:val="0"/>
          <w:iCs w:val="0"/>
          <w:sz w:val="20"/>
          <w:szCs w:val="20"/>
        </w:rPr>
        <w:lastRenderedPageBreak/>
        <w:t>Образец</w:t>
      </w:r>
    </w:p>
    <w:p w14:paraId="2A1092FD" w14:textId="77777777" w:rsidR="00167ADF" w:rsidRPr="00C223EA" w:rsidRDefault="00167ADF" w:rsidP="00167ADF">
      <w:pPr>
        <w:pStyle w:val="2"/>
        <w:spacing w:before="0" w:after="0"/>
        <w:jc w:val="right"/>
        <w:rPr>
          <w:i w:val="0"/>
          <w:iCs w:val="0"/>
          <w:sz w:val="20"/>
          <w:szCs w:val="20"/>
        </w:rPr>
      </w:pPr>
      <w:r w:rsidRPr="00C223EA">
        <w:rPr>
          <w:i w:val="0"/>
          <w:iCs w:val="0"/>
          <w:sz w:val="20"/>
          <w:szCs w:val="20"/>
        </w:rPr>
        <w:t>Лицевая сторона</w:t>
      </w:r>
    </w:p>
    <w:bookmarkStart w:id="10" w:name="_Toc86085504"/>
    <w:bookmarkStart w:id="11" w:name="_Toc86085663"/>
    <w:bookmarkStart w:id="12" w:name="_Toc86086998"/>
    <w:p w14:paraId="58E3D04C" w14:textId="77777777" w:rsidR="00167ADF" w:rsidRPr="00C223EA" w:rsidRDefault="002E24A0" w:rsidP="00167ADF">
      <w:pPr>
        <w:pStyle w:val="1"/>
        <w:rPr>
          <w:b w:val="0"/>
          <w:bCs w:val="0"/>
          <w:i/>
          <w:iCs/>
          <w:noProof/>
          <w:sz w:val="20"/>
          <w:szCs w:val="20"/>
        </w:rPr>
      </w:pPr>
      <w:r w:rsidRPr="00C223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EC6711" wp14:editId="5D3ADE33">
                <wp:simplePos x="0" y="0"/>
                <wp:positionH relativeFrom="column">
                  <wp:posOffset>-228600</wp:posOffset>
                </wp:positionH>
                <wp:positionV relativeFrom="paragraph">
                  <wp:posOffset>65405</wp:posOffset>
                </wp:positionV>
                <wp:extent cx="6629400" cy="9036685"/>
                <wp:effectExtent l="34290" t="31115" r="32385" b="2857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03668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851A40" id="Rectangle 14" o:spid="_x0000_s1026" style="position:absolute;margin-left:-18pt;margin-top:5.15pt;width:522pt;height:71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bookmarkEnd w:id="10"/>
    <w:bookmarkEnd w:id="11"/>
    <w:bookmarkEnd w:id="12"/>
    <w:p w14:paraId="36BACC07" w14:textId="77777777" w:rsidR="00A97475" w:rsidRPr="00C223EA" w:rsidRDefault="00A97475" w:rsidP="00A97475">
      <w:pPr>
        <w:pStyle w:val="10"/>
        <w:spacing w:before="0"/>
        <w:ind w:right="-55" w:firstLine="0"/>
        <w:jc w:val="center"/>
        <w:rPr>
          <w:b/>
          <w:sz w:val="28"/>
          <w:szCs w:val="28"/>
        </w:rPr>
      </w:pPr>
      <w:r w:rsidRPr="00C223EA">
        <w:rPr>
          <w:b/>
          <w:sz w:val="28"/>
          <w:szCs w:val="28"/>
        </w:rPr>
        <w:t>Общество с ограниченной ответственностью</w:t>
      </w:r>
    </w:p>
    <w:p w14:paraId="3731E8E8" w14:textId="77777777" w:rsidR="00A97475" w:rsidRPr="00C223EA" w:rsidRDefault="00A97475" w:rsidP="00A97475">
      <w:pPr>
        <w:pStyle w:val="10"/>
        <w:spacing w:before="0"/>
        <w:ind w:right="-55" w:firstLine="0"/>
        <w:jc w:val="center"/>
        <w:rPr>
          <w:b/>
          <w:sz w:val="28"/>
          <w:szCs w:val="28"/>
        </w:rPr>
      </w:pPr>
      <w:r w:rsidRPr="00C223EA">
        <w:rPr>
          <w:b/>
          <w:sz w:val="28"/>
          <w:szCs w:val="28"/>
        </w:rPr>
        <w:t>«Брусника. Строительство и девелопмент»</w:t>
      </w:r>
    </w:p>
    <w:p w14:paraId="10C0E73F" w14:textId="77777777" w:rsidR="003B0E8B" w:rsidRPr="00C223EA" w:rsidRDefault="003B0E8B" w:rsidP="003B0E8B">
      <w:pPr>
        <w:pStyle w:val="10"/>
        <w:spacing w:before="0"/>
        <w:ind w:right="-55" w:firstLine="0"/>
        <w:jc w:val="center"/>
        <w:rPr>
          <w:sz w:val="20"/>
          <w:szCs w:val="20"/>
        </w:rPr>
      </w:pPr>
    </w:p>
    <w:p w14:paraId="537422FE" w14:textId="77777777" w:rsidR="00A97475" w:rsidRPr="00C223EA" w:rsidRDefault="00A97475" w:rsidP="003B0E8B">
      <w:pPr>
        <w:pStyle w:val="10"/>
        <w:spacing w:before="0"/>
        <w:ind w:right="-55" w:firstLine="0"/>
        <w:jc w:val="center"/>
        <w:rPr>
          <w:sz w:val="20"/>
          <w:szCs w:val="20"/>
        </w:rPr>
      </w:pPr>
    </w:p>
    <w:p w14:paraId="296F5293" w14:textId="77777777" w:rsidR="00170B2B" w:rsidRPr="00C223EA" w:rsidRDefault="00170B2B" w:rsidP="00DE38D4">
      <w:pPr>
        <w:pStyle w:val="10"/>
        <w:tabs>
          <w:tab w:val="left" w:pos="0"/>
        </w:tabs>
        <w:spacing w:before="0"/>
        <w:ind w:right="-55" w:firstLine="0"/>
        <w:outlineLvl w:val="0"/>
        <w:rPr>
          <w:b/>
          <w:bCs/>
          <w:i/>
          <w:sz w:val="22"/>
          <w:szCs w:val="22"/>
        </w:rPr>
      </w:pPr>
      <w:r w:rsidRPr="00C223EA">
        <w:rPr>
          <w:sz w:val="22"/>
          <w:szCs w:val="22"/>
        </w:rPr>
        <w:t xml:space="preserve">Место нахождения: </w:t>
      </w:r>
      <w:r w:rsidR="00A97475" w:rsidRPr="00C223EA">
        <w:rPr>
          <w:b/>
          <w:sz w:val="22"/>
          <w:szCs w:val="22"/>
        </w:rPr>
        <w:t>Российская Федерация, город Екатеринбург</w:t>
      </w:r>
    </w:p>
    <w:p w14:paraId="2EBFA540" w14:textId="77777777" w:rsidR="00170B2B" w:rsidRPr="00C223EA" w:rsidRDefault="00170B2B" w:rsidP="00170B2B">
      <w:pPr>
        <w:rPr>
          <w:b/>
          <w:sz w:val="22"/>
          <w:szCs w:val="22"/>
        </w:rPr>
      </w:pPr>
      <w:r w:rsidRPr="00C223EA">
        <w:rPr>
          <w:sz w:val="22"/>
          <w:szCs w:val="22"/>
        </w:rPr>
        <w:t>Почтовый адрес:</w:t>
      </w:r>
      <w:r w:rsidRPr="00C223EA">
        <w:rPr>
          <w:b/>
          <w:i/>
          <w:sz w:val="22"/>
          <w:szCs w:val="22"/>
        </w:rPr>
        <w:t xml:space="preserve"> </w:t>
      </w:r>
      <w:r w:rsidR="00A97475" w:rsidRPr="00C223EA">
        <w:rPr>
          <w:b/>
          <w:sz w:val="22"/>
          <w:szCs w:val="22"/>
        </w:rPr>
        <w:t>620075, Свердловская обл., г. Екатеринбург, ул. Малышева, д. 51, офис 37/05</w:t>
      </w:r>
    </w:p>
    <w:p w14:paraId="0933458C" w14:textId="77777777" w:rsidR="00F72B90" w:rsidRPr="00C223EA" w:rsidRDefault="00F72B90" w:rsidP="003B0E8B">
      <w:pPr>
        <w:pStyle w:val="10"/>
        <w:tabs>
          <w:tab w:val="left" w:pos="0"/>
        </w:tabs>
        <w:spacing w:before="0"/>
        <w:ind w:right="-55" w:firstLine="0"/>
        <w:outlineLvl w:val="0"/>
        <w:rPr>
          <w:b/>
          <w:bCs/>
          <w:sz w:val="21"/>
          <w:szCs w:val="21"/>
        </w:rPr>
      </w:pPr>
    </w:p>
    <w:p w14:paraId="0EFFAF4E" w14:textId="77777777" w:rsidR="00167ADF" w:rsidRPr="00C223EA" w:rsidRDefault="00167ADF" w:rsidP="00167ADF">
      <w:pPr>
        <w:pStyle w:val="10"/>
        <w:spacing w:before="0"/>
        <w:ind w:right="-109" w:firstLine="0"/>
        <w:jc w:val="center"/>
        <w:rPr>
          <w:b/>
          <w:bCs/>
          <w:sz w:val="20"/>
          <w:szCs w:val="20"/>
        </w:rPr>
      </w:pPr>
    </w:p>
    <w:p w14:paraId="01F4F398" w14:textId="77777777" w:rsidR="00167ADF" w:rsidRPr="00C223EA" w:rsidRDefault="00167ADF" w:rsidP="00167ADF">
      <w:pPr>
        <w:pStyle w:val="10"/>
        <w:spacing w:before="0"/>
        <w:ind w:right="-109" w:firstLine="0"/>
        <w:jc w:val="center"/>
        <w:rPr>
          <w:b/>
          <w:bCs/>
          <w:sz w:val="20"/>
          <w:szCs w:val="20"/>
        </w:rPr>
      </w:pPr>
    </w:p>
    <w:p w14:paraId="2D31C0CC" w14:textId="77777777" w:rsidR="00167ADF" w:rsidRPr="00C223EA" w:rsidRDefault="00167ADF" w:rsidP="00167ADF">
      <w:pPr>
        <w:pStyle w:val="10"/>
        <w:spacing w:before="0"/>
        <w:ind w:right="-109" w:firstLine="0"/>
        <w:jc w:val="center"/>
        <w:rPr>
          <w:b/>
          <w:bCs/>
          <w:sz w:val="28"/>
          <w:szCs w:val="28"/>
        </w:rPr>
      </w:pPr>
      <w:r w:rsidRPr="00C223EA">
        <w:rPr>
          <w:b/>
          <w:bCs/>
          <w:sz w:val="28"/>
          <w:szCs w:val="28"/>
        </w:rPr>
        <w:t>СЕРТИФИКАТ</w:t>
      </w:r>
    </w:p>
    <w:p w14:paraId="68BE1CE3" w14:textId="77777777" w:rsidR="00167ADF" w:rsidRPr="00C223EA" w:rsidRDefault="00167ADF" w:rsidP="00167ADF">
      <w:pPr>
        <w:pStyle w:val="10"/>
        <w:spacing w:before="0"/>
        <w:ind w:right="-109" w:firstLine="0"/>
        <w:jc w:val="center"/>
        <w:rPr>
          <w:b/>
          <w:bCs/>
          <w:i/>
          <w:iCs/>
          <w:sz w:val="20"/>
          <w:szCs w:val="20"/>
        </w:rPr>
      </w:pPr>
    </w:p>
    <w:p w14:paraId="60672BF2" w14:textId="77777777" w:rsidR="00C53E97" w:rsidRPr="00C223EA" w:rsidRDefault="00C53E97" w:rsidP="00C53E97">
      <w:pPr>
        <w:jc w:val="center"/>
      </w:pPr>
      <w:r w:rsidRPr="00C223EA">
        <w:rPr>
          <w:b/>
          <w:bCs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3B0E8B" w:rsidRPr="00C223EA">
        <w:rPr>
          <w:b/>
          <w:bCs/>
        </w:rPr>
        <w:t>001Р-01</w:t>
      </w:r>
    </w:p>
    <w:p w14:paraId="710DC9F0" w14:textId="77777777" w:rsidR="00113119" w:rsidRPr="00C223EA" w:rsidRDefault="00113119" w:rsidP="00167ADF">
      <w:pPr>
        <w:ind w:right="-109"/>
        <w:jc w:val="center"/>
      </w:pPr>
    </w:p>
    <w:p w14:paraId="3908F306" w14:textId="77777777" w:rsidR="00167ADF" w:rsidRPr="00C223EA" w:rsidRDefault="00167ADF" w:rsidP="00167ADF">
      <w:pPr>
        <w:ind w:right="-109"/>
        <w:jc w:val="center"/>
      </w:pPr>
    </w:p>
    <w:p w14:paraId="27600A51" w14:textId="77777777" w:rsidR="00167ADF" w:rsidRPr="00C223EA" w:rsidRDefault="00167ADF" w:rsidP="00167ADF">
      <w:pPr>
        <w:jc w:val="center"/>
      </w:pPr>
    </w:p>
    <w:p w14:paraId="2A7896CD" w14:textId="77777777" w:rsidR="00167ADF" w:rsidRPr="00C223EA" w:rsidRDefault="00167ADF" w:rsidP="00167ADF">
      <w:pPr>
        <w:jc w:val="center"/>
      </w:pPr>
      <w:r w:rsidRPr="00C223EA">
        <w:t>Идентификационный номер</w:t>
      </w:r>
    </w:p>
    <w:p w14:paraId="6F3DF3FC" w14:textId="77777777" w:rsidR="00167ADF" w:rsidRPr="00C223EA" w:rsidRDefault="00167ADF" w:rsidP="00167ADF">
      <w:pPr>
        <w:pStyle w:val="10"/>
        <w:spacing w:before="0"/>
        <w:ind w:right="-109" w:firstLine="0"/>
        <w:jc w:val="center"/>
        <w:rPr>
          <w:sz w:val="20"/>
          <w:szCs w:val="20"/>
        </w:rPr>
      </w:pPr>
    </w:p>
    <w:tbl>
      <w:tblPr>
        <w:tblW w:w="6240" w:type="dxa"/>
        <w:tblInd w:w="1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972F20" w:rsidRPr="00C223EA" w14:paraId="32D107A6" w14:textId="77777777" w:rsidTr="0042705D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60F9F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21103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3A084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1CE87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046E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E5AC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F1C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71B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929CC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396B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48E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100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8C1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E017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CB33D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FAF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8BDB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1BA3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635" w14:textId="77777777" w:rsidR="00972F20" w:rsidRPr="00C223EA" w:rsidRDefault="00972F20" w:rsidP="0042705D">
            <w:pPr>
              <w:autoSpaceDE w:val="0"/>
              <w:autoSpaceDN w:val="0"/>
              <w:ind w:left="-28" w:firstLine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881" w14:textId="77777777" w:rsidR="00972F20" w:rsidRPr="00C223EA" w:rsidRDefault="00972F20" w:rsidP="0042705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81F3A48" w14:textId="77777777" w:rsidR="00167ADF" w:rsidRPr="00C223EA" w:rsidRDefault="00167ADF" w:rsidP="00167ADF">
      <w:pPr>
        <w:pStyle w:val="10"/>
        <w:spacing w:before="0"/>
        <w:ind w:right="-109" w:firstLine="0"/>
        <w:jc w:val="center"/>
        <w:rPr>
          <w:sz w:val="20"/>
          <w:szCs w:val="20"/>
        </w:rPr>
      </w:pPr>
    </w:p>
    <w:p w14:paraId="010BA0DF" w14:textId="77777777" w:rsidR="00167ADF" w:rsidRPr="00C223EA" w:rsidRDefault="00167ADF" w:rsidP="00167ADF">
      <w:pPr>
        <w:jc w:val="center"/>
      </w:pPr>
      <w:r w:rsidRPr="00C223EA">
        <w:t>Дата присвоения идентификационного номера</w:t>
      </w:r>
    </w:p>
    <w:p w14:paraId="36272DC8" w14:textId="77777777" w:rsidR="00F72B90" w:rsidRPr="00C223EA" w:rsidRDefault="00F72B90" w:rsidP="00167AD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72B90" w:rsidRPr="00C223EA" w14:paraId="19C8C8C7" w14:textId="77777777" w:rsidTr="002E0CDC">
        <w:trPr>
          <w:trHeight w:hRule="exact" w:val="360"/>
          <w:jc w:val="center"/>
        </w:trPr>
        <w:tc>
          <w:tcPr>
            <w:tcW w:w="312" w:type="dxa"/>
            <w:vAlign w:val="center"/>
          </w:tcPr>
          <w:p w14:paraId="18140FED" w14:textId="77777777" w:rsidR="00F72B90" w:rsidRPr="00C223EA" w:rsidRDefault="00F72B90" w:rsidP="002E0CDC">
            <w:pPr>
              <w:spacing w:line="276" w:lineRule="auto"/>
              <w:ind w:left="-28" w:firstLine="28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54B3B3DD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0D080B0B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089C4BBD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6F12419D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2A6C0777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0D673B92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4C6513A0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5CAEB4D2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355BB202" w14:textId="77777777" w:rsidR="00F72B90" w:rsidRPr="00C223EA" w:rsidRDefault="00F72B90" w:rsidP="002E0CD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6CB29CC" w14:textId="77777777" w:rsidR="00F72B90" w:rsidRPr="00C223EA" w:rsidRDefault="00F72B90" w:rsidP="00167ADF">
      <w:pPr>
        <w:pStyle w:val="10"/>
        <w:jc w:val="center"/>
        <w:rPr>
          <w:b/>
          <w:sz w:val="22"/>
          <w:szCs w:val="22"/>
        </w:rPr>
      </w:pPr>
    </w:p>
    <w:p w14:paraId="7B0F5717" w14:textId="77777777" w:rsidR="00167ADF" w:rsidRPr="00C223EA" w:rsidRDefault="00167ADF" w:rsidP="00167ADF">
      <w:pPr>
        <w:pStyle w:val="10"/>
        <w:jc w:val="center"/>
        <w:rPr>
          <w:b/>
          <w:sz w:val="22"/>
          <w:szCs w:val="22"/>
        </w:rPr>
      </w:pPr>
      <w:r w:rsidRPr="00C223EA">
        <w:rPr>
          <w:b/>
          <w:sz w:val="22"/>
          <w:szCs w:val="22"/>
        </w:rPr>
        <w:t xml:space="preserve">Биржевые облигации размещаются путем открытой подписки в рамках программы </w:t>
      </w:r>
    </w:p>
    <w:p w14:paraId="168D0159" w14:textId="77777777" w:rsidR="00167ADF" w:rsidRPr="00C223EA" w:rsidRDefault="00167ADF" w:rsidP="00167ADF">
      <w:pPr>
        <w:pStyle w:val="10"/>
        <w:jc w:val="center"/>
        <w:rPr>
          <w:b/>
          <w:sz w:val="22"/>
          <w:szCs w:val="22"/>
        </w:rPr>
      </w:pPr>
      <w:r w:rsidRPr="00C223EA">
        <w:rPr>
          <w:b/>
          <w:sz w:val="22"/>
          <w:szCs w:val="22"/>
        </w:rPr>
        <w:t>биржевых облигаций среди неограниченного круга лиц</w:t>
      </w:r>
    </w:p>
    <w:p w14:paraId="3A796DB4" w14:textId="77777777" w:rsidR="00167ADF" w:rsidRPr="00C223EA" w:rsidRDefault="00167ADF" w:rsidP="00167ADF">
      <w:pPr>
        <w:pStyle w:val="10"/>
        <w:spacing w:before="0"/>
        <w:ind w:right="-109" w:firstLine="0"/>
        <w:jc w:val="center"/>
        <w:rPr>
          <w:sz w:val="20"/>
          <w:szCs w:val="20"/>
        </w:rPr>
      </w:pPr>
    </w:p>
    <w:p w14:paraId="5F7258F9" w14:textId="77777777" w:rsidR="00167ADF" w:rsidRPr="00C223EA" w:rsidRDefault="00167ADF" w:rsidP="00167ADF">
      <w:pPr>
        <w:pStyle w:val="10"/>
        <w:spacing w:before="0"/>
        <w:ind w:right="-55" w:firstLine="0"/>
        <w:rPr>
          <w:sz w:val="20"/>
          <w:szCs w:val="20"/>
        </w:rPr>
      </w:pPr>
    </w:p>
    <w:p w14:paraId="40CC2658" w14:textId="77777777" w:rsidR="002042FD" w:rsidRPr="00C223EA" w:rsidRDefault="00D518CD" w:rsidP="00C53E97">
      <w:pPr>
        <w:pStyle w:val="10"/>
        <w:spacing w:before="0"/>
        <w:ind w:right="-55" w:firstLine="0"/>
        <w:rPr>
          <w:sz w:val="22"/>
          <w:szCs w:val="22"/>
        </w:rPr>
      </w:pPr>
      <w:r w:rsidRPr="00C223EA">
        <w:rPr>
          <w:b/>
          <w:sz w:val="22"/>
          <w:szCs w:val="22"/>
        </w:rPr>
        <w:t>Общество с ограниченной ответственностью «Брусника. Строительство и девелопмент»</w:t>
      </w:r>
      <w:r w:rsidR="00C53E97" w:rsidRPr="00C223EA">
        <w:rPr>
          <w:sz w:val="22"/>
          <w:szCs w:val="22"/>
        </w:rPr>
        <w:t xml:space="preserve"> </w:t>
      </w:r>
      <w:r w:rsidR="002042FD" w:rsidRPr="00C223EA">
        <w:rPr>
          <w:sz w:val="22"/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72E7C84B" w14:textId="77777777" w:rsidR="002042FD" w:rsidRPr="00C223EA" w:rsidRDefault="002042FD" w:rsidP="002042FD">
      <w:pPr>
        <w:spacing w:before="80" w:after="20"/>
        <w:ind w:right="-55"/>
        <w:jc w:val="both"/>
        <w:rPr>
          <w:sz w:val="22"/>
          <w:szCs w:val="22"/>
        </w:rPr>
      </w:pPr>
      <w:r w:rsidRPr="00C223EA">
        <w:rPr>
          <w:sz w:val="22"/>
          <w:szCs w:val="22"/>
        </w:rPr>
        <w:t>Настоящий сертификат удостоверяет права на </w:t>
      </w:r>
      <w:r w:rsidR="00373A4E" w:rsidRPr="00C223EA">
        <w:rPr>
          <w:sz w:val="22"/>
          <w:szCs w:val="22"/>
        </w:rPr>
        <w:t>4</w:t>
      </w:r>
      <w:r w:rsidRPr="00C223EA">
        <w:rPr>
          <w:sz w:val="22"/>
          <w:szCs w:val="22"/>
        </w:rPr>
        <w:t> 000 000 (</w:t>
      </w:r>
      <w:r w:rsidR="00373A4E" w:rsidRPr="00C223EA">
        <w:rPr>
          <w:sz w:val="22"/>
          <w:szCs w:val="22"/>
        </w:rPr>
        <w:t>Четыре</w:t>
      </w:r>
      <w:r w:rsidR="003B0E8B" w:rsidRPr="00C223EA">
        <w:rPr>
          <w:sz w:val="22"/>
          <w:szCs w:val="22"/>
        </w:rPr>
        <w:t xml:space="preserve"> </w:t>
      </w:r>
      <w:r w:rsidRPr="00C223EA">
        <w:rPr>
          <w:sz w:val="22"/>
          <w:szCs w:val="22"/>
        </w:rPr>
        <w:t>миллион</w:t>
      </w:r>
      <w:r w:rsidR="00A62210" w:rsidRPr="00C223EA">
        <w:rPr>
          <w:sz w:val="22"/>
          <w:szCs w:val="22"/>
        </w:rPr>
        <w:t>а</w:t>
      </w:r>
      <w:r w:rsidRPr="00C223EA">
        <w:rPr>
          <w:sz w:val="22"/>
          <w:szCs w:val="22"/>
        </w:rPr>
        <w:t xml:space="preserve">) Биржевых облигаций номинальной стоимостью 1 000 (Одна тысяча) </w:t>
      </w:r>
      <w:r w:rsidR="00E4558B" w:rsidRPr="00C223EA">
        <w:rPr>
          <w:sz w:val="22"/>
          <w:szCs w:val="22"/>
        </w:rPr>
        <w:t xml:space="preserve">российских </w:t>
      </w:r>
      <w:r w:rsidRPr="00C223EA">
        <w:rPr>
          <w:sz w:val="22"/>
          <w:szCs w:val="22"/>
        </w:rPr>
        <w:t xml:space="preserve">рублей каждая общей номинальной стоимостью </w:t>
      </w:r>
      <w:r w:rsidR="00373A4E" w:rsidRPr="00C223EA">
        <w:rPr>
          <w:sz w:val="22"/>
          <w:szCs w:val="22"/>
        </w:rPr>
        <w:t>4</w:t>
      </w:r>
      <w:r w:rsidRPr="00C223EA">
        <w:rPr>
          <w:sz w:val="22"/>
          <w:szCs w:val="22"/>
        </w:rPr>
        <w:t> 000 000 000 (</w:t>
      </w:r>
      <w:r w:rsidR="00373A4E" w:rsidRPr="00C223EA">
        <w:rPr>
          <w:sz w:val="22"/>
          <w:szCs w:val="22"/>
        </w:rPr>
        <w:t>Четыре</w:t>
      </w:r>
      <w:r w:rsidRPr="00C223EA">
        <w:rPr>
          <w:sz w:val="22"/>
          <w:szCs w:val="22"/>
        </w:rPr>
        <w:t xml:space="preserve"> миллиард</w:t>
      </w:r>
      <w:r w:rsidR="00A62210" w:rsidRPr="00C223EA">
        <w:rPr>
          <w:sz w:val="22"/>
          <w:szCs w:val="22"/>
        </w:rPr>
        <w:t>а</w:t>
      </w:r>
      <w:r w:rsidRPr="00C223EA">
        <w:rPr>
          <w:sz w:val="22"/>
          <w:szCs w:val="22"/>
        </w:rPr>
        <w:t xml:space="preserve">) </w:t>
      </w:r>
      <w:r w:rsidR="00E4558B" w:rsidRPr="00C223EA">
        <w:rPr>
          <w:sz w:val="22"/>
          <w:szCs w:val="22"/>
        </w:rPr>
        <w:t xml:space="preserve">российских </w:t>
      </w:r>
      <w:r w:rsidRPr="00C223EA">
        <w:rPr>
          <w:sz w:val="22"/>
          <w:szCs w:val="22"/>
        </w:rPr>
        <w:t>рублей.</w:t>
      </w:r>
    </w:p>
    <w:p w14:paraId="40FBECA4" w14:textId="77777777" w:rsidR="00167ADF" w:rsidRPr="00C223EA" w:rsidRDefault="00167ADF" w:rsidP="00167ADF">
      <w:pPr>
        <w:spacing w:before="80" w:after="20"/>
        <w:ind w:right="-108"/>
        <w:jc w:val="both"/>
        <w:rPr>
          <w:b/>
          <w:sz w:val="22"/>
          <w:szCs w:val="22"/>
        </w:rPr>
      </w:pPr>
      <w:r w:rsidRPr="00C223EA">
        <w:rPr>
          <w:b/>
          <w:sz w:val="22"/>
          <w:szCs w:val="22"/>
        </w:rPr>
        <w:t xml:space="preserve">Общее количество Биржевых облигаций выпуска, имеющего идентификационный номер </w:t>
      </w:r>
    </w:p>
    <w:p w14:paraId="1BB2321D" w14:textId="77777777" w:rsidR="00167ADF" w:rsidRPr="00C223EA" w:rsidRDefault="00167ADF" w:rsidP="00167ADF">
      <w:pPr>
        <w:spacing w:before="80" w:after="20"/>
        <w:ind w:right="-108"/>
        <w:jc w:val="both"/>
        <w:rPr>
          <w:b/>
          <w:bCs/>
          <w:sz w:val="22"/>
          <w:szCs w:val="22"/>
        </w:rPr>
      </w:pPr>
    </w:p>
    <w:p w14:paraId="1E39308B" w14:textId="77777777" w:rsidR="002042FD" w:rsidRPr="00C223EA" w:rsidRDefault="002042FD" w:rsidP="002042FD">
      <w:pPr>
        <w:spacing w:before="80" w:after="20"/>
        <w:ind w:right="-108"/>
        <w:jc w:val="both"/>
        <w:rPr>
          <w:b/>
          <w:sz w:val="22"/>
          <w:szCs w:val="22"/>
        </w:rPr>
      </w:pPr>
      <w:r w:rsidRPr="00C223EA">
        <w:rPr>
          <w:b/>
          <w:bCs/>
          <w:sz w:val="22"/>
          <w:szCs w:val="22"/>
        </w:rPr>
        <w:t xml:space="preserve">составляет </w:t>
      </w:r>
      <w:r w:rsidR="00373A4E" w:rsidRPr="00C223EA">
        <w:rPr>
          <w:b/>
          <w:bCs/>
          <w:sz w:val="22"/>
          <w:szCs w:val="22"/>
        </w:rPr>
        <w:t>4</w:t>
      </w:r>
      <w:r w:rsidRPr="00C223EA">
        <w:rPr>
          <w:b/>
          <w:sz w:val="22"/>
          <w:szCs w:val="22"/>
        </w:rPr>
        <w:t> 000 000 (</w:t>
      </w:r>
      <w:r w:rsidR="00373A4E" w:rsidRPr="00C223EA">
        <w:rPr>
          <w:b/>
          <w:sz w:val="22"/>
          <w:szCs w:val="22"/>
        </w:rPr>
        <w:t>Четыре</w:t>
      </w:r>
      <w:r w:rsidR="003C10DF" w:rsidRPr="00C223EA">
        <w:rPr>
          <w:b/>
          <w:sz w:val="22"/>
          <w:szCs w:val="22"/>
        </w:rPr>
        <w:t xml:space="preserve"> миллион</w:t>
      </w:r>
      <w:r w:rsidR="00A62210" w:rsidRPr="00C223EA">
        <w:rPr>
          <w:b/>
          <w:sz w:val="22"/>
          <w:szCs w:val="22"/>
        </w:rPr>
        <w:t>а</w:t>
      </w:r>
      <w:r w:rsidRPr="00C223EA">
        <w:rPr>
          <w:b/>
          <w:sz w:val="22"/>
          <w:szCs w:val="22"/>
        </w:rPr>
        <w:t>)</w:t>
      </w:r>
      <w:r w:rsidRPr="00C223EA">
        <w:rPr>
          <w:b/>
          <w:bCs/>
          <w:sz w:val="22"/>
          <w:szCs w:val="22"/>
        </w:rPr>
        <w:t xml:space="preserve"> Биржевых облигаций</w:t>
      </w:r>
      <w:r w:rsidRPr="00C223EA">
        <w:rPr>
          <w:b/>
          <w:sz w:val="22"/>
          <w:szCs w:val="22"/>
        </w:rPr>
        <w:t xml:space="preserve"> номинальной стоимостью 1 000 (Одна тысяча)</w:t>
      </w:r>
      <w:r w:rsidRPr="00C223EA">
        <w:rPr>
          <w:b/>
          <w:bCs/>
          <w:sz w:val="22"/>
          <w:szCs w:val="22"/>
        </w:rPr>
        <w:t xml:space="preserve"> </w:t>
      </w:r>
      <w:r w:rsidR="00E4558B" w:rsidRPr="00C223EA">
        <w:rPr>
          <w:b/>
          <w:bCs/>
          <w:sz w:val="22"/>
          <w:szCs w:val="22"/>
        </w:rPr>
        <w:t xml:space="preserve">российских </w:t>
      </w:r>
      <w:r w:rsidRPr="00C223EA">
        <w:rPr>
          <w:b/>
          <w:bCs/>
          <w:sz w:val="22"/>
          <w:szCs w:val="22"/>
        </w:rPr>
        <w:t>рублей</w:t>
      </w:r>
      <w:r w:rsidRPr="00C223EA">
        <w:rPr>
          <w:b/>
          <w:sz w:val="22"/>
          <w:szCs w:val="22"/>
        </w:rPr>
        <w:t xml:space="preserve"> каждая и общей номинальной стоимостью </w:t>
      </w:r>
      <w:r w:rsidR="00373A4E" w:rsidRPr="00C223EA">
        <w:rPr>
          <w:b/>
          <w:sz w:val="22"/>
          <w:szCs w:val="22"/>
        </w:rPr>
        <w:t>4</w:t>
      </w:r>
      <w:r w:rsidRPr="00C223EA">
        <w:rPr>
          <w:b/>
          <w:sz w:val="22"/>
          <w:szCs w:val="22"/>
        </w:rPr>
        <w:t> 000 000 000 (</w:t>
      </w:r>
      <w:r w:rsidR="00373A4E" w:rsidRPr="00C223EA">
        <w:rPr>
          <w:b/>
          <w:sz w:val="22"/>
          <w:szCs w:val="22"/>
        </w:rPr>
        <w:t>Четыре</w:t>
      </w:r>
      <w:r w:rsidR="003C10DF" w:rsidRPr="00C223EA">
        <w:rPr>
          <w:b/>
          <w:sz w:val="22"/>
          <w:szCs w:val="22"/>
        </w:rPr>
        <w:t xml:space="preserve"> </w:t>
      </w:r>
      <w:r w:rsidRPr="00C223EA">
        <w:rPr>
          <w:b/>
          <w:sz w:val="22"/>
          <w:szCs w:val="22"/>
        </w:rPr>
        <w:t>миллиард</w:t>
      </w:r>
      <w:r w:rsidR="00A62210" w:rsidRPr="00C223EA">
        <w:rPr>
          <w:b/>
          <w:sz w:val="22"/>
          <w:szCs w:val="22"/>
        </w:rPr>
        <w:t>а</w:t>
      </w:r>
      <w:r w:rsidRPr="00C223EA">
        <w:rPr>
          <w:b/>
          <w:sz w:val="22"/>
          <w:szCs w:val="22"/>
        </w:rPr>
        <w:t>)</w:t>
      </w:r>
      <w:r w:rsidRPr="00C223EA">
        <w:rPr>
          <w:b/>
          <w:bCs/>
          <w:sz w:val="22"/>
          <w:szCs w:val="22"/>
        </w:rPr>
        <w:t xml:space="preserve"> </w:t>
      </w:r>
      <w:r w:rsidR="00E4558B" w:rsidRPr="00C223EA">
        <w:rPr>
          <w:b/>
          <w:bCs/>
          <w:sz w:val="22"/>
          <w:szCs w:val="22"/>
        </w:rPr>
        <w:t xml:space="preserve">российских </w:t>
      </w:r>
      <w:r w:rsidRPr="00C223EA">
        <w:rPr>
          <w:b/>
          <w:bCs/>
          <w:sz w:val="22"/>
          <w:szCs w:val="22"/>
        </w:rPr>
        <w:t>рублей</w:t>
      </w:r>
      <w:r w:rsidRPr="00C223EA">
        <w:rPr>
          <w:b/>
          <w:sz w:val="22"/>
          <w:szCs w:val="22"/>
        </w:rPr>
        <w:t>.</w:t>
      </w:r>
    </w:p>
    <w:p w14:paraId="13080C35" w14:textId="77777777" w:rsidR="00167ADF" w:rsidRPr="00C223EA" w:rsidRDefault="00167ADF" w:rsidP="00167ADF">
      <w:pPr>
        <w:pStyle w:val="10"/>
        <w:spacing w:before="0"/>
        <w:ind w:right="-109" w:firstLine="0"/>
        <w:rPr>
          <w:i/>
          <w:iCs/>
          <w:sz w:val="22"/>
          <w:szCs w:val="22"/>
          <w:lang w:eastAsia="en-US"/>
        </w:rPr>
      </w:pPr>
    </w:p>
    <w:p w14:paraId="36C8FA36" w14:textId="77777777" w:rsidR="00167ADF" w:rsidRPr="00C223EA" w:rsidRDefault="00167ADF" w:rsidP="00167ADF">
      <w:pPr>
        <w:pStyle w:val="10"/>
        <w:spacing w:before="0"/>
        <w:ind w:right="-109" w:firstLine="0"/>
        <w:rPr>
          <w:i/>
          <w:iCs/>
          <w:sz w:val="22"/>
          <w:szCs w:val="22"/>
          <w:lang w:eastAsia="en-US"/>
        </w:rPr>
      </w:pPr>
      <w:r w:rsidRPr="00C223EA">
        <w:rPr>
          <w:i/>
          <w:iCs/>
          <w:sz w:val="22"/>
          <w:szCs w:val="22"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5733C2DB" w14:textId="77777777" w:rsidR="00167ADF" w:rsidRPr="00C223EA" w:rsidRDefault="00167ADF" w:rsidP="00167ADF">
      <w:pPr>
        <w:pStyle w:val="10"/>
        <w:spacing w:before="0"/>
        <w:ind w:right="-109" w:firstLine="0"/>
        <w:rPr>
          <w:b/>
          <w:i/>
          <w:iCs/>
          <w:sz w:val="22"/>
          <w:szCs w:val="22"/>
          <w:lang w:eastAsia="en-US"/>
        </w:rPr>
      </w:pPr>
      <w:r w:rsidRPr="00C223EA">
        <w:rPr>
          <w:iCs/>
          <w:sz w:val="22"/>
          <w:szCs w:val="22"/>
          <w:lang w:eastAsia="en-US"/>
        </w:rPr>
        <w:t>Место нахождения Депозитария</w:t>
      </w:r>
      <w:r w:rsidRPr="00C223EA">
        <w:rPr>
          <w:i/>
          <w:iCs/>
          <w:sz w:val="22"/>
          <w:szCs w:val="22"/>
          <w:lang w:eastAsia="en-US"/>
        </w:rPr>
        <w:t xml:space="preserve">: </w:t>
      </w:r>
      <w:r w:rsidRPr="00C223EA">
        <w:rPr>
          <w:rStyle w:val="SUBST"/>
          <w:i w:val="0"/>
          <w:szCs w:val="22"/>
        </w:rPr>
        <w:t>город Москва, улица Спартаковская, дом 12</w:t>
      </w:r>
    </w:p>
    <w:p w14:paraId="77C73235" w14:textId="77777777" w:rsidR="00167ADF" w:rsidRPr="00C223EA" w:rsidRDefault="00167ADF" w:rsidP="00167ADF">
      <w:pPr>
        <w:pStyle w:val="Normal1"/>
        <w:widowControl/>
        <w:autoSpaceDE/>
        <w:autoSpaceDN/>
        <w:spacing w:before="0" w:after="0"/>
      </w:pPr>
    </w:p>
    <w:p w14:paraId="2FDE159D" w14:textId="77777777" w:rsidR="00D31644" w:rsidRPr="00C223EA" w:rsidRDefault="00D31644" w:rsidP="00D31644">
      <w:pPr>
        <w:pStyle w:val="Normal1"/>
      </w:pPr>
      <w:r w:rsidRPr="00C223EA">
        <w:t>____________________</w:t>
      </w:r>
      <w:r w:rsidRPr="00C223EA">
        <w:tab/>
      </w:r>
      <w:r w:rsidRPr="00C223EA">
        <w:tab/>
      </w:r>
      <w:r w:rsidRPr="00C223EA">
        <w:tab/>
      </w:r>
      <w:r w:rsidRPr="00C223EA">
        <w:tab/>
        <w:t xml:space="preserve"> _________________ / ______________ /</w:t>
      </w:r>
    </w:p>
    <w:p w14:paraId="75EFF356" w14:textId="77777777" w:rsidR="00167ADF" w:rsidRPr="00C223EA" w:rsidRDefault="00D31644" w:rsidP="00D31644">
      <w:pPr>
        <w:pStyle w:val="Normal1"/>
      </w:pPr>
      <w:r w:rsidRPr="00C223EA">
        <w:t xml:space="preserve">         должность</w:t>
      </w:r>
      <w:r w:rsidR="00510585" w:rsidRPr="00C223EA">
        <w:rPr>
          <w:rFonts w:eastAsia="MS Mincho"/>
          <w:lang w:eastAsia="ja-JP"/>
        </w:rPr>
        <w:t xml:space="preserve"> </w:t>
      </w:r>
      <w:r w:rsidR="00167ADF" w:rsidRPr="00C223EA">
        <w:tab/>
      </w:r>
      <w:r w:rsidR="00167ADF" w:rsidRPr="00C223EA">
        <w:tab/>
      </w:r>
      <w:r w:rsidR="00167ADF" w:rsidRPr="00C223EA">
        <w:tab/>
      </w:r>
      <w:r w:rsidR="00167ADF" w:rsidRPr="00C223EA">
        <w:tab/>
        <w:t xml:space="preserve">                      Подпись                     </w:t>
      </w:r>
      <w:r w:rsidR="002F3BAB" w:rsidRPr="00C223EA">
        <w:t xml:space="preserve">       </w:t>
      </w:r>
      <w:r w:rsidR="00167ADF" w:rsidRPr="00C223EA">
        <w:t>ФИО</w:t>
      </w:r>
    </w:p>
    <w:p w14:paraId="11571924" w14:textId="77777777" w:rsidR="00D31644" w:rsidRPr="00C223EA" w:rsidRDefault="00D31644" w:rsidP="00D31644">
      <w:pPr>
        <w:pStyle w:val="Normal1"/>
      </w:pPr>
    </w:p>
    <w:p w14:paraId="556C26F6" w14:textId="77777777" w:rsidR="00167ADF" w:rsidRPr="00C223EA" w:rsidRDefault="00167ADF" w:rsidP="00167ADF">
      <w:pPr>
        <w:pStyle w:val="TableText"/>
        <w:spacing w:before="40"/>
        <w:ind w:right="-109"/>
      </w:pPr>
      <w:r w:rsidRPr="00C223EA">
        <w:t xml:space="preserve">Дата «___» ___________ 20__ г.   </w:t>
      </w:r>
      <w:r w:rsidR="00510585" w:rsidRPr="00C223EA">
        <w:tab/>
      </w:r>
      <w:r w:rsidR="00510585" w:rsidRPr="00C223EA">
        <w:tab/>
      </w:r>
      <w:r w:rsidRPr="00C223EA">
        <w:t xml:space="preserve">М.П. </w:t>
      </w:r>
    </w:p>
    <w:p w14:paraId="311F7DA4" w14:textId="77777777" w:rsidR="00167ADF" w:rsidRPr="00C223EA" w:rsidRDefault="00167ADF" w:rsidP="00167ADF">
      <w:pPr>
        <w:jc w:val="right"/>
        <w:rPr>
          <w:b/>
        </w:rPr>
      </w:pPr>
    </w:p>
    <w:p w14:paraId="2023C0FD" w14:textId="77777777" w:rsidR="00167ADF" w:rsidRPr="00C223EA" w:rsidRDefault="00167ADF" w:rsidP="00167ADF">
      <w:pPr>
        <w:jc w:val="right"/>
        <w:rPr>
          <w:b/>
        </w:rPr>
      </w:pPr>
    </w:p>
    <w:p w14:paraId="16AF7D88" w14:textId="6FCD54DA" w:rsidR="00B2445E" w:rsidRPr="001C7F38" w:rsidRDefault="00554DDD" w:rsidP="00554DDD">
      <w:pPr>
        <w:ind w:firstLine="540"/>
        <w:jc w:val="right"/>
        <w:rPr>
          <w:sz w:val="20"/>
        </w:rPr>
      </w:pPr>
      <w:r w:rsidRPr="001C7F38">
        <w:rPr>
          <w:sz w:val="20"/>
        </w:rPr>
        <w:t>12</w:t>
      </w:r>
    </w:p>
    <w:p w14:paraId="656F9927" w14:textId="77777777" w:rsidR="00167ADF" w:rsidRPr="00C223EA" w:rsidRDefault="000F1B99" w:rsidP="0060121C">
      <w:pPr>
        <w:pStyle w:val="2"/>
        <w:spacing w:before="0" w:after="0"/>
        <w:jc w:val="right"/>
        <w:rPr>
          <w:i w:val="0"/>
          <w:iCs w:val="0"/>
          <w:sz w:val="20"/>
          <w:szCs w:val="20"/>
          <w:lang w:val="ru-RU"/>
        </w:rPr>
      </w:pPr>
      <w:r w:rsidRPr="00C223EA">
        <w:rPr>
          <w:b w:val="0"/>
        </w:rPr>
        <w:br w:type="page"/>
      </w:r>
      <w:r w:rsidR="00167ADF" w:rsidRPr="00C223EA">
        <w:rPr>
          <w:i w:val="0"/>
          <w:iCs w:val="0"/>
          <w:sz w:val="20"/>
          <w:szCs w:val="20"/>
        </w:rPr>
        <w:lastRenderedPageBreak/>
        <w:t>Оборотная сторона</w:t>
      </w:r>
    </w:p>
    <w:p w14:paraId="055369B4" w14:textId="77777777" w:rsidR="00CA3517" w:rsidRPr="00C223EA" w:rsidRDefault="00CA3517" w:rsidP="00CA3517">
      <w:pPr>
        <w:rPr>
          <w:lang w:eastAsia="x-none"/>
        </w:rPr>
      </w:pPr>
    </w:p>
    <w:p w14:paraId="6C0ACD85" w14:textId="77777777" w:rsidR="00113119" w:rsidRPr="00C223EA" w:rsidRDefault="00113119" w:rsidP="000F1B99">
      <w:pPr>
        <w:widowControl w:val="0"/>
        <w:ind w:firstLine="539"/>
        <w:jc w:val="both"/>
        <w:rPr>
          <w:bCs/>
          <w:sz w:val="18"/>
          <w:szCs w:val="18"/>
          <w:lang w:eastAsia="en-US"/>
        </w:rPr>
      </w:pPr>
    </w:p>
    <w:p w14:paraId="757B4AD1" w14:textId="77777777" w:rsidR="005611D6" w:rsidRPr="00C223EA" w:rsidRDefault="005611D6" w:rsidP="005611D6">
      <w:pPr>
        <w:ind w:firstLine="539"/>
        <w:jc w:val="both"/>
        <w:rPr>
          <w:sz w:val="20"/>
          <w:szCs w:val="20"/>
        </w:rPr>
      </w:pPr>
      <w:r w:rsidRPr="00C223EA">
        <w:rPr>
          <w:sz w:val="20"/>
          <w:szCs w:val="20"/>
        </w:rPr>
        <w:t xml:space="preserve">Далее в </w:t>
      </w:r>
      <w:r w:rsidRPr="00C223EA">
        <w:rPr>
          <w:bCs/>
          <w:iCs/>
          <w:sz w:val="20"/>
          <w:szCs w:val="20"/>
        </w:rPr>
        <w:t xml:space="preserve">настоящем документе </w:t>
      </w:r>
      <w:r w:rsidRPr="00C223EA">
        <w:rPr>
          <w:sz w:val="20"/>
          <w:szCs w:val="20"/>
        </w:rPr>
        <w:t>будут использоваться следующие термины:</w:t>
      </w:r>
    </w:p>
    <w:p w14:paraId="15F23C86" w14:textId="77777777" w:rsidR="004D2F93" w:rsidRPr="00C223EA" w:rsidRDefault="004D2F93" w:rsidP="005611D6">
      <w:pPr>
        <w:ind w:firstLine="539"/>
        <w:jc w:val="both"/>
        <w:rPr>
          <w:sz w:val="20"/>
          <w:szCs w:val="20"/>
        </w:rPr>
      </w:pPr>
    </w:p>
    <w:p w14:paraId="09089941" w14:textId="77777777" w:rsidR="00C93ABA" w:rsidRPr="00C223EA" w:rsidRDefault="00C93ABA" w:rsidP="00C93ABA">
      <w:pPr>
        <w:pStyle w:val="Default"/>
        <w:ind w:firstLine="567"/>
        <w:jc w:val="both"/>
        <w:rPr>
          <w:b/>
          <w:bCs/>
          <w:i/>
          <w:iCs/>
          <w:color w:val="auto"/>
          <w:sz w:val="20"/>
          <w:szCs w:val="20"/>
        </w:rPr>
      </w:pPr>
      <w:r w:rsidRPr="00C223EA">
        <w:rPr>
          <w:b/>
          <w:bCs/>
          <w:i/>
          <w:iCs/>
          <w:color w:val="auto"/>
          <w:sz w:val="20"/>
          <w:szCs w:val="20"/>
        </w:rPr>
        <w:t xml:space="preserve">Эмитент – </w:t>
      </w:r>
      <w:r w:rsidR="004D2F93" w:rsidRPr="00C223EA">
        <w:rPr>
          <w:b/>
          <w:bCs/>
          <w:i/>
          <w:color w:val="auto"/>
          <w:sz w:val="20"/>
          <w:szCs w:val="20"/>
        </w:rPr>
        <w:t>Общество с ограниченной ответственностью «Брусника. Строительство и девелопмент» (ООО «Брусника. Строительство и девелопмент»).</w:t>
      </w:r>
    </w:p>
    <w:p w14:paraId="29EC0B69" w14:textId="77777777" w:rsidR="00F35A12" w:rsidRPr="00C223EA" w:rsidRDefault="00F35A12" w:rsidP="00F35A12">
      <w:pPr>
        <w:pStyle w:val="Default"/>
        <w:ind w:firstLine="567"/>
        <w:jc w:val="both"/>
        <w:rPr>
          <w:b/>
          <w:bCs/>
          <w:i/>
          <w:iCs/>
          <w:color w:val="auto"/>
          <w:sz w:val="20"/>
          <w:szCs w:val="20"/>
        </w:rPr>
      </w:pPr>
      <w:r w:rsidRPr="00C223EA">
        <w:rPr>
          <w:b/>
          <w:bCs/>
          <w:i/>
          <w:iCs/>
          <w:color w:val="auto"/>
          <w:sz w:val="20"/>
          <w:szCs w:val="20"/>
        </w:rPr>
        <w:t xml:space="preserve">Программа или Программа облигаций – Программа биржевых облигаций 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="004D2F93" w:rsidRPr="00C223EA">
        <w:rPr>
          <w:b/>
          <w:bCs/>
          <w:i/>
          <w:iCs/>
          <w:color w:val="auto"/>
          <w:sz w:val="20"/>
          <w:szCs w:val="20"/>
        </w:rPr>
        <w:t>4-00492-R-001P-02E от 13.12.2019</w:t>
      </w:r>
      <w:r w:rsidRPr="00C223EA">
        <w:rPr>
          <w:b/>
          <w:bCs/>
          <w:i/>
          <w:iCs/>
          <w:color w:val="auto"/>
          <w:sz w:val="20"/>
          <w:szCs w:val="20"/>
        </w:rPr>
        <w:t>, в рамках которой размещается настоящий выпуск биржевых облигаций;</w:t>
      </w:r>
    </w:p>
    <w:p w14:paraId="5F7E88D8" w14:textId="77777777" w:rsidR="00F35A12" w:rsidRPr="00C223EA" w:rsidRDefault="00F35A12" w:rsidP="00F35A12">
      <w:pPr>
        <w:pStyle w:val="Default"/>
        <w:ind w:firstLine="567"/>
        <w:jc w:val="both"/>
        <w:rPr>
          <w:b/>
          <w:bCs/>
          <w:i/>
          <w:iCs/>
          <w:color w:val="auto"/>
          <w:sz w:val="20"/>
          <w:szCs w:val="20"/>
        </w:rPr>
      </w:pPr>
      <w:r w:rsidRPr="00C223EA">
        <w:rPr>
          <w:b/>
          <w:bCs/>
          <w:i/>
          <w:iCs/>
          <w:color w:val="auto"/>
          <w:sz w:val="20"/>
          <w:szCs w:val="20"/>
        </w:rPr>
        <w:t xml:space="preserve"> 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1454AE2C" w14:textId="77777777" w:rsidR="00F35A12" w:rsidRPr="00C223EA" w:rsidRDefault="00F35A12" w:rsidP="00F35A12">
      <w:pPr>
        <w:pStyle w:val="Default"/>
        <w:ind w:firstLine="567"/>
        <w:jc w:val="both"/>
        <w:rPr>
          <w:b/>
          <w:bCs/>
          <w:i/>
          <w:iCs/>
          <w:color w:val="auto"/>
          <w:sz w:val="20"/>
          <w:szCs w:val="20"/>
        </w:rPr>
      </w:pPr>
      <w:r w:rsidRPr="00C223EA">
        <w:rPr>
          <w:b/>
          <w:bCs/>
          <w:i/>
          <w:iCs/>
          <w:color w:val="auto"/>
          <w:sz w:val="20"/>
          <w:szCs w:val="20"/>
        </w:rPr>
        <w:t xml:space="preserve">Выпуск – отдельный выпуск биржевых облигаций, размещаемых в рамках Программы; </w:t>
      </w:r>
    </w:p>
    <w:p w14:paraId="0FAA9073" w14:textId="77777777" w:rsidR="00F35A12" w:rsidRPr="00C223EA" w:rsidRDefault="00F35A12" w:rsidP="00F35A12">
      <w:pPr>
        <w:pStyle w:val="Default"/>
        <w:ind w:firstLine="567"/>
        <w:jc w:val="both"/>
        <w:rPr>
          <w:b/>
          <w:bCs/>
          <w:i/>
          <w:iCs/>
          <w:color w:val="auto"/>
          <w:sz w:val="20"/>
          <w:szCs w:val="20"/>
        </w:rPr>
      </w:pPr>
      <w:r w:rsidRPr="00C223EA">
        <w:rPr>
          <w:b/>
          <w:bCs/>
          <w:i/>
          <w:iCs/>
          <w:color w:val="auto"/>
          <w:sz w:val="20"/>
          <w:szCs w:val="20"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1D7443AD" w14:textId="77777777" w:rsidR="00F35A12" w:rsidRPr="00C223EA" w:rsidRDefault="00F35A12" w:rsidP="00F35A12">
      <w:pPr>
        <w:pStyle w:val="Default"/>
        <w:ind w:firstLine="567"/>
        <w:jc w:val="both"/>
        <w:rPr>
          <w:b/>
          <w:bCs/>
          <w:i/>
          <w:iCs/>
          <w:color w:val="auto"/>
          <w:sz w:val="20"/>
          <w:szCs w:val="20"/>
        </w:rPr>
      </w:pPr>
      <w:r w:rsidRPr="00C223EA">
        <w:rPr>
          <w:b/>
          <w:bCs/>
          <w:i/>
          <w:iCs/>
          <w:color w:val="auto"/>
          <w:sz w:val="20"/>
          <w:szCs w:val="20"/>
        </w:rPr>
        <w:t xml:space="preserve">Биржевые облигации – биржевые облигации, размещаемые в рамках Выпуска. </w:t>
      </w:r>
    </w:p>
    <w:p w14:paraId="10550AA8" w14:textId="77777777" w:rsidR="00CA3517" w:rsidRPr="00C223EA" w:rsidRDefault="00CA3517" w:rsidP="00D61A73">
      <w:pPr>
        <w:adjustRightInd w:val="0"/>
        <w:ind w:firstLine="539"/>
        <w:jc w:val="both"/>
        <w:rPr>
          <w:rFonts w:eastAsia="Calibri"/>
          <w:b/>
          <w:sz w:val="20"/>
          <w:szCs w:val="20"/>
          <w:lang w:eastAsia="en-US"/>
        </w:rPr>
      </w:pPr>
    </w:p>
    <w:p w14:paraId="29869B76" w14:textId="77777777" w:rsidR="00D61A73" w:rsidRPr="00C223EA" w:rsidRDefault="00D61A73" w:rsidP="00D61A73">
      <w:pPr>
        <w:adjustRightInd w:val="0"/>
        <w:ind w:firstLine="539"/>
        <w:jc w:val="both"/>
        <w:rPr>
          <w:rFonts w:eastAsia="Calibri"/>
          <w:b/>
          <w:sz w:val="20"/>
          <w:szCs w:val="20"/>
          <w:lang w:eastAsia="en-US"/>
        </w:rPr>
      </w:pPr>
      <w:r w:rsidRPr="00C223EA">
        <w:rPr>
          <w:rFonts w:eastAsia="Calibri"/>
          <w:b/>
          <w:sz w:val="20"/>
          <w:szCs w:val="20"/>
          <w:lang w:eastAsia="en-US"/>
        </w:rPr>
        <w:t xml:space="preserve">1. Идентификационные признаки выпуска биржевых облигаций: </w:t>
      </w:r>
    </w:p>
    <w:p w14:paraId="2C06BBD6" w14:textId="77777777" w:rsidR="00D61A73" w:rsidRPr="00C223EA" w:rsidRDefault="00D61A73" w:rsidP="000F1B99">
      <w:pPr>
        <w:widowControl w:val="0"/>
        <w:ind w:firstLine="539"/>
        <w:jc w:val="both"/>
        <w:rPr>
          <w:bCs/>
          <w:sz w:val="18"/>
          <w:szCs w:val="18"/>
          <w:lang w:eastAsia="en-US"/>
        </w:rPr>
      </w:pPr>
    </w:p>
    <w:p w14:paraId="1960BC8A" w14:textId="77777777" w:rsidR="005A73E0" w:rsidRPr="00C223EA" w:rsidRDefault="005A73E0" w:rsidP="005A73E0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  <w:r w:rsidRPr="00C223EA">
        <w:rPr>
          <w:sz w:val="20"/>
          <w:szCs w:val="20"/>
          <w:lang w:eastAsia="en-US"/>
        </w:rPr>
        <w:t xml:space="preserve">Вид ценных бумаг, размещаемых в рамках программы биржевых облигаций: </w:t>
      </w:r>
      <w:r w:rsidRPr="00C223EA">
        <w:rPr>
          <w:b/>
          <w:bCs/>
          <w:i/>
          <w:sz w:val="20"/>
          <w:szCs w:val="20"/>
          <w:lang w:eastAsia="en-US"/>
        </w:rPr>
        <w:t>Биржевые облигации на предъявителя.</w:t>
      </w:r>
    </w:p>
    <w:p w14:paraId="2F2DABA9" w14:textId="77777777" w:rsidR="006343B0" w:rsidRPr="00C223EA" w:rsidRDefault="006343B0" w:rsidP="005A73E0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</w:p>
    <w:p w14:paraId="061F4EB6" w14:textId="77777777" w:rsidR="005A73E0" w:rsidRPr="00C223EA" w:rsidRDefault="005A73E0" w:rsidP="005A73E0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  <w:r w:rsidRPr="00C223EA">
        <w:rPr>
          <w:sz w:val="20"/>
          <w:szCs w:val="20"/>
          <w:lang w:eastAsia="en-US"/>
        </w:rPr>
        <w:t xml:space="preserve">Серия: </w:t>
      </w:r>
      <w:r w:rsidR="003B0E8B" w:rsidRPr="00C223EA">
        <w:rPr>
          <w:b/>
          <w:bCs/>
          <w:i/>
          <w:iCs/>
          <w:sz w:val="20"/>
          <w:szCs w:val="20"/>
        </w:rPr>
        <w:t>001Р-01</w:t>
      </w:r>
      <w:r w:rsidR="003B0E8B" w:rsidRPr="00C223EA">
        <w:rPr>
          <w:b/>
          <w:bCs/>
          <w:i/>
          <w:sz w:val="20"/>
          <w:szCs w:val="20"/>
          <w:lang w:eastAsia="en-US"/>
        </w:rPr>
        <w:t>.</w:t>
      </w:r>
    </w:p>
    <w:p w14:paraId="7A1B4733" w14:textId="77777777" w:rsidR="006343B0" w:rsidRPr="00C223EA" w:rsidRDefault="006343B0" w:rsidP="005A73E0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</w:p>
    <w:p w14:paraId="03875A61" w14:textId="77777777" w:rsidR="005A73E0" w:rsidRPr="00C223EA" w:rsidRDefault="005A73E0" w:rsidP="005A73E0">
      <w:pPr>
        <w:adjustRightInd w:val="0"/>
        <w:ind w:firstLine="567"/>
        <w:jc w:val="both"/>
        <w:rPr>
          <w:sz w:val="20"/>
          <w:szCs w:val="20"/>
          <w:lang w:eastAsia="en-US"/>
        </w:rPr>
      </w:pPr>
      <w:r w:rsidRPr="00C223EA">
        <w:rPr>
          <w:sz w:val="20"/>
          <w:szCs w:val="20"/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C223EA">
        <w:rPr>
          <w:b/>
          <w:bCs/>
          <w:i/>
          <w:sz w:val="20"/>
          <w:szCs w:val="20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хранением.</w:t>
      </w:r>
    </w:p>
    <w:p w14:paraId="7AA2EF9C" w14:textId="77777777" w:rsidR="005A73E0" w:rsidRPr="00C223EA" w:rsidRDefault="005A73E0" w:rsidP="005A73E0">
      <w:pPr>
        <w:adjustRightInd w:val="0"/>
        <w:ind w:firstLine="567"/>
        <w:jc w:val="both"/>
        <w:rPr>
          <w:b/>
          <w:bCs/>
          <w:i/>
          <w:sz w:val="20"/>
          <w:szCs w:val="20"/>
          <w:lang w:eastAsia="en-US"/>
        </w:rPr>
      </w:pPr>
    </w:p>
    <w:p w14:paraId="57CF3299" w14:textId="77777777" w:rsidR="005A73E0" w:rsidRPr="00C223EA" w:rsidRDefault="005A73E0" w:rsidP="005A73E0">
      <w:pPr>
        <w:adjustRightInd w:val="0"/>
        <w:ind w:firstLine="567"/>
        <w:jc w:val="both"/>
        <w:rPr>
          <w:sz w:val="20"/>
          <w:szCs w:val="20"/>
          <w:lang w:eastAsia="en-US"/>
        </w:rPr>
      </w:pPr>
      <w:r w:rsidRPr="00C223EA">
        <w:rPr>
          <w:sz w:val="20"/>
          <w:szCs w:val="20"/>
          <w:lang w:eastAsia="en-US"/>
        </w:rPr>
        <w:t>Срок погашения:</w:t>
      </w:r>
    </w:p>
    <w:p w14:paraId="42D50C65" w14:textId="77777777" w:rsidR="005A73E0" w:rsidRPr="00C223EA" w:rsidRDefault="005A73E0" w:rsidP="005A73E0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C223EA">
        <w:rPr>
          <w:rFonts w:eastAsia="Times New Roman,BoldItalic"/>
          <w:b/>
          <w:bCs/>
          <w:i/>
          <w:iCs/>
          <w:sz w:val="20"/>
          <w:szCs w:val="20"/>
        </w:rPr>
        <w:t xml:space="preserve">Биржевые облигации погашаются по номинальной стоимости в </w:t>
      </w:r>
      <w:r w:rsidR="00290F9E" w:rsidRPr="00C223EA">
        <w:rPr>
          <w:b/>
          <w:bCs/>
          <w:i/>
          <w:iCs/>
          <w:sz w:val="20"/>
          <w:szCs w:val="20"/>
        </w:rPr>
        <w:t>1</w:t>
      </w:r>
      <w:r w:rsidR="00C05FAD" w:rsidRPr="00C223EA">
        <w:rPr>
          <w:b/>
          <w:bCs/>
          <w:i/>
          <w:iCs/>
          <w:sz w:val="20"/>
          <w:szCs w:val="20"/>
        </w:rPr>
        <w:t xml:space="preserve"> </w:t>
      </w:r>
      <w:r w:rsidR="00BB1AB3" w:rsidRPr="00C223EA">
        <w:rPr>
          <w:b/>
          <w:bCs/>
          <w:i/>
          <w:iCs/>
          <w:sz w:val="20"/>
          <w:szCs w:val="20"/>
        </w:rPr>
        <w:t>092</w:t>
      </w:r>
      <w:r w:rsidRPr="00C223EA">
        <w:rPr>
          <w:b/>
          <w:bCs/>
          <w:i/>
          <w:iCs/>
          <w:sz w:val="20"/>
          <w:szCs w:val="20"/>
        </w:rPr>
        <w:t>-й (</w:t>
      </w:r>
      <w:r w:rsidR="00C05FAD" w:rsidRPr="00C223EA">
        <w:rPr>
          <w:b/>
          <w:bCs/>
          <w:i/>
          <w:iCs/>
          <w:sz w:val="20"/>
          <w:szCs w:val="20"/>
        </w:rPr>
        <w:t xml:space="preserve">Одна тысяча </w:t>
      </w:r>
      <w:r w:rsidR="00BB1AB3" w:rsidRPr="00C223EA">
        <w:rPr>
          <w:b/>
          <w:bCs/>
          <w:i/>
          <w:iCs/>
          <w:sz w:val="20"/>
          <w:szCs w:val="20"/>
        </w:rPr>
        <w:t>девяносто второй</w:t>
      </w:r>
      <w:r w:rsidRPr="00C223EA">
        <w:rPr>
          <w:b/>
          <w:bCs/>
          <w:i/>
          <w:iCs/>
          <w:sz w:val="20"/>
          <w:szCs w:val="20"/>
        </w:rPr>
        <w:t xml:space="preserve">) </w:t>
      </w:r>
      <w:r w:rsidRPr="00C223EA">
        <w:rPr>
          <w:rFonts w:eastAsia="Times New Roman,BoldItalic"/>
          <w:b/>
          <w:bCs/>
          <w:i/>
          <w:iCs/>
          <w:sz w:val="20"/>
          <w:szCs w:val="20"/>
        </w:rPr>
        <w:t>день с даты начала размещения Биржевых облигаций.</w:t>
      </w:r>
    </w:p>
    <w:p w14:paraId="02495F5A" w14:textId="77777777" w:rsidR="005A73E0" w:rsidRPr="00C223EA" w:rsidRDefault="005A73E0" w:rsidP="005A73E0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C223EA">
        <w:rPr>
          <w:rFonts w:eastAsia="Times New Roman,BoldItalic"/>
          <w:b/>
          <w:bCs/>
          <w:i/>
          <w:iCs/>
          <w:sz w:val="20"/>
          <w:szCs w:val="20"/>
        </w:rPr>
        <w:t>Даты начала и дата окончания погашения Биржевых облигаций совпадают.</w:t>
      </w:r>
    </w:p>
    <w:p w14:paraId="53DBBF4F" w14:textId="77777777" w:rsidR="006343B0" w:rsidRPr="00C223EA" w:rsidRDefault="006343B0" w:rsidP="005A73E0">
      <w:pPr>
        <w:adjustRightInd w:val="0"/>
        <w:ind w:firstLine="539"/>
        <w:jc w:val="both"/>
        <w:rPr>
          <w:b/>
          <w:sz w:val="20"/>
          <w:szCs w:val="20"/>
        </w:rPr>
      </w:pPr>
    </w:p>
    <w:p w14:paraId="30471BB6" w14:textId="77777777" w:rsidR="005A73E0" w:rsidRPr="00C223EA" w:rsidRDefault="005A73E0" w:rsidP="005A73E0">
      <w:pPr>
        <w:adjustRightInd w:val="0"/>
        <w:ind w:firstLine="539"/>
        <w:jc w:val="both"/>
        <w:rPr>
          <w:b/>
          <w:sz w:val="20"/>
          <w:szCs w:val="20"/>
        </w:rPr>
      </w:pPr>
      <w:r w:rsidRPr="00C223EA">
        <w:rPr>
          <w:b/>
          <w:sz w:val="20"/>
          <w:szCs w:val="20"/>
        </w:rPr>
        <w:t xml:space="preserve">2. Права владельца каждой биржевой облигации выпуска: </w:t>
      </w:r>
    </w:p>
    <w:p w14:paraId="32FECFB6" w14:textId="77777777" w:rsidR="00877F8D" w:rsidRPr="00C223EA" w:rsidRDefault="00877F8D" w:rsidP="005A73E0">
      <w:pPr>
        <w:adjustRightInd w:val="0"/>
        <w:ind w:firstLine="539"/>
        <w:jc w:val="both"/>
        <w:rPr>
          <w:b/>
          <w:sz w:val="20"/>
          <w:szCs w:val="20"/>
        </w:rPr>
      </w:pPr>
    </w:p>
    <w:p w14:paraId="7473549A" w14:textId="77777777" w:rsidR="005A73E0" w:rsidRPr="00C223EA" w:rsidRDefault="005A73E0" w:rsidP="005A73E0">
      <w:pPr>
        <w:adjustRightInd w:val="0"/>
        <w:ind w:firstLine="539"/>
        <w:jc w:val="both"/>
        <w:rPr>
          <w:b/>
          <w:sz w:val="20"/>
          <w:szCs w:val="20"/>
        </w:rPr>
      </w:pPr>
      <w:r w:rsidRPr="00C223EA">
        <w:rPr>
          <w:sz w:val="20"/>
          <w:szCs w:val="20"/>
        </w:rPr>
        <w:t>Права владельца каждой биржевой облигации выпуска</w:t>
      </w:r>
      <w:r w:rsidRPr="00C223EA">
        <w:rPr>
          <w:b/>
          <w:sz w:val="20"/>
          <w:szCs w:val="20"/>
        </w:rPr>
        <w:t xml:space="preserve"> </w:t>
      </w:r>
    </w:p>
    <w:p w14:paraId="07818FD6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1077A9D6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(соответствующей части номинальной стоимости, в случае если решение о частичном досрочном погашении принято Эмитентом в соответствии с п. 9.5 Программы).</w:t>
      </w:r>
    </w:p>
    <w:p w14:paraId="59BB26D8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7BCE1DD5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 Программы.</w:t>
      </w:r>
    </w:p>
    <w:p w14:paraId="2D5B6DC4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 Программы.</w:t>
      </w:r>
    </w:p>
    <w:p w14:paraId="278EB592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 Программы, а также предусмотренных законодательством Российской Федерации. </w:t>
      </w:r>
    </w:p>
    <w:p w14:paraId="28D872D0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12B96810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6DD9E0C3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5A908675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75832CD0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lastRenderedPageBreak/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445B207F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76FA8891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Предоставление обеспечения по Биржевым облигациям не предусмотрено.</w:t>
      </w:r>
    </w:p>
    <w:p w14:paraId="04561A1E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Размещаемые ценные бумаги не являются ценными бумагами, предназначенными для квалифицированных инвесторов.</w:t>
      </w:r>
    </w:p>
    <w:p w14:paraId="763492B0" w14:textId="77777777" w:rsidR="00751045" w:rsidRPr="00C223EA" w:rsidRDefault="00751045" w:rsidP="00751045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C223EA">
        <w:rPr>
          <w:b/>
          <w:i/>
          <w:sz w:val="20"/>
          <w:szCs w:val="20"/>
        </w:rPr>
        <w:t>Биржевые облигации, размещаемые в рамках Программы облигаций, не являются структурными облигациями, в определении, установленном Законом о рынке ценных бумаг.</w:t>
      </w:r>
    </w:p>
    <w:sectPr w:rsidR="00751045" w:rsidRPr="00C223EA" w:rsidSect="00554DDD">
      <w:footerReference w:type="default" r:id="rId18"/>
      <w:pgSz w:w="11906" w:h="16838"/>
      <w:pgMar w:top="360" w:right="991" w:bottom="360" w:left="1134" w:header="397" w:footer="0" w:gutter="0"/>
      <w:cols w:space="709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5C456C" w16cid:durableId="21D0321A"/>
  <w16cid:commentId w16cid:paraId="487BD7E4" w16cid:durableId="21D0321B"/>
  <w16cid:commentId w16cid:paraId="366C985B" w16cid:durableId="21CC7D7F"/>
  <w16cid:commentId w16cid:paraId="24377DDE" w16cid:durableId="21CC7C61"/>
  <w16cid:commentId w16cid:paraId="3E632C74" w16cid:durableId="21D03222"/>
  <w16cid:commentId w16cid:paraId="5C3EE4B8" w16cid:durableId="21D032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AA7B9" w14:textId="77777777" w:rsidR="00C81748" w:rsidRDefault="00C81748" w:rsidP="00280058">
      <w:r>
        <w:separator/>
      </w:r>
    </w:p>
  </w:endnote>
  <w:endnote w:type="continuationSeparator" w:id="0">
    <w:p w14:paraId="66391EDB" w14:textId="77777777" w:rsidR="00C81748" w:rsidRDefault="00C81748" w:rsidP="00280058">
      <w:r>
        <w:continuationSeparator/>
      </w:r>
    </w:p>
  </w:endnote>
  <w:endnote w:type="continuationNotice" w:id="1">
    <w:p w14:paraId="160D59F3" w14:textId="77777777" w:rsidR="00C81748" w:rsidRDefault="00C81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Italic">
    <w:altName w:val="Yu Gothic UI"/>
    <w:charset w:val="00"/>
    <w:family w:val="auto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2788" w14:textId="77777777" w:rsidR="009E7C4F" w:rsidRDefault="009E7C4F" w:rsidP="007A5317">
    <w:pPr>
      <w:pStyle w:val="a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60256D0" w14:textId="77777777" w:rsidR="009E7C4F" w:rsidRDefault="009E7C4F" w:rsidP="007A531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21DD" w14:textId="316946E7" w:rsidR="009E7C4F" w:rsidRDefault="009E7C4F" w:rsidP="00977E5D">
    <w:pPr>
      <w:pStyle w:val="a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41978">
      <w:rPr>
        <w:rStyle w:val="af5"/>
        <w:noProof/>
      </w:rPr>
      <w:t>2</w:t>
    </w:r>
    <w:r>
      <w:rPr>
        <w:rStyle w:val="af5"/>
      </w:rPr>
      <w:fldChar w:fldCharType="end"/>
    </w:r>
  </w:p>
  <w:p w14:paraId="369EE923" w14:textId="77777777" w:rsidR="009E7C4F" w:rsidRDefault="009E7C4F" w:rsidP="007A531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E929A" w14:textId="5C3BD97E" w:rsidR="009E7C4F" w:rsidRPr="001446A2" w:rsidRDefault="009E7C4F" w:rsidP="007A5317">
    <w:pPr>
      <w:pStyle w:val="a3"/>
      <w:framePr w:wrap="around" w:vAnchor="text" w:hAnchor="margin" w:xAlign="right" w:y="1"/>
      <w:rPr>
        <w:rStyle w:val="af5"/>
        <w:i/>
        <w:sz w:val="18"/>
        <w:szCs w:val="18"/>
      </w:rPr>
    </w:pPr>
    <w:r w:rsidRPr="001446A2">
      <w:rPr>
        <w:rStyle w:val="af5"/>
        <w:i/>
        <w:sz w:val="18"/>
        <w:szCs w:val="18"/>
      </w:rPr>
      <w:fldChar w:fldCharType="begin"/>
    </w:r>
    <w:r w:rsidRPr="001446A2">
      <w:rPr>
        <w:rStyle w:val="af5"/>
        <w:i/>
        <w:sz w:val="18"/>
        <w:szCs w:val="18"/>
      </w:rPr>
      <w:instrText xml:space="preserve">PAGE  </w:instrText>
    </w:r>
    <w:r w:rsidRPr="001446A2">
      <w:rPr>
        <w:rStyle w:val="af5"/>
        <w:i/>
        <w:sz w:val="18"/>
        <w:szCs w:val="18"/>
      </w:rPr>
      <w:fldChar w:fldCharType="separate"/>
    </w:r>
    <w:r w:rsidR="00641978">
      <w:rPr>
        <w:rStyle w:val="af5"/>
        <w:i/>
        <w:noProof/>
        <w:sz w:val="18"/>
        <w:szCs w:val="18"/>
      </w:rPr>
      <w:t>14</w:t>
    </w:r>
    <w:r w:rsidRPr="001446A2">
      <w:rPr>
        <w:rStyle w:val="af5"/>
        <w:i/>
        <w:sz w:val="18"/>
        <w:szCs w:val="18"/>
      </w:rPr>
      <w:fldChar w:fldCharType="end"/>
    </w:r>
  </w:p>
  <w:p w14:paraId="152ADFA9" w14:textId="77777777" w:rsidR="009E7C4F" w:rsidRDefault="009E7C4F" w:rsidP="000F1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58EEC" w14:textId="77777777" w:rsidR="00C81748" w:rsidRDefault="00C81748" w:rsidP="00280058">
      <w:r>
        <w:separator/>
      </w:r>
    </w:p>
  </w:footnote>
  <w:footnote w:type="continuationSeparator" w:id="0">
    <w:p w14:paraId="2E95E554" w14:textId="77777777" w:rsidR="00C81748" w:rsidRDefault="00C81748" w:rsidP="00280058">
      <w:r>
        <w:continuationSeparator/>
      </w:r>
    </w:p>
  </w:footnote>
  <w:footnote w:type="continuationNotice" w:id="1">
    <w:p w14:paraId="51B17DA1" w14:textId="77777777" w:rsidR="00C81748" w:rsidRDefault="00C81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ECADA" w14:textId="77777777" w:rsidR="009E7C4F" w:rsidRDefault="009E7C4F" w:rsidP="008A443A">
    <w:pPr>
      <w:pStyle w:val="ae"/>
      <w:ind w:left="666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9747F" w14:textId="77777777" w:rsidR="009E7C4F" w:rsidRDefault="009E7C4F" w:rsidP="008A443A">
    <w:pPr>
      <w:pStyle w:val="ae"/>
      <w:ind w:left="6521"/>
    </w:pPr>
  </w:p>
  <w:p w14:paraId="1076E4C9" w14:textId="77777777" w:rsidR="009E7C4F" w:rsidRDefault="009E7C4F" w:rsidP="008A443A">
    <w:pPr>
      <w:pStyle w:val="ae"/>
      <w:ind w:left="65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0"/>
      </w:rPr>
    </w:lvl>
  </w:abstractNum>
  <w:abstractNum w:abstractNumId="1" w15:restartNumberingAfterBreak="0">
    <w:nsid w:val="000A2C92"/>
    <w:multiLevelType w:val="hybridMultilevel"/>
    <w:tmpl w:val="39F01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B3875"/>
    <w:multiLevelType w:val="hybridMultilevel"/>
    <w:tmpl w:val="EC32C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C861653"/>
    <w:multiLevelType w:val="multilevel"/>
    <w:tmpl w:val="BD70ED48"/>
    <w:lvl w:ilvl="0">
      <w:start w:val="1"/>
      <w:numFmt w:val="lowerLetter"/>
      <w:pStyle w:val="Clause"/>
      <w:lvlText w:val="(%1)"/>
      <w:lvlJc w:val="left"/>
      <w:pPr>
        <w:ind w:left="1276" w:hanging="567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D2D2D36"/>
    <w:multiLevelType w:val="hybridMultilevel"/>
    <w:tmpl w:val="4A889E46"/>
    <w:lvl w:ilvl="0" w:tplc="FF144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4B97"/>
    <w:multiLevelType w:val="hybridMultilevel"/>
    <w:tmpl w:val="E1982C8C"/>
    <w:lvl w:ilvl="0" w:tplc="E1D67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363D"/>
    <w:multiLevelType w:val="hybridMultilevel"/>
    <w:tmpl w:val="1EB2FA3C"/>
    <w:lvl w:ilvl="0" w:tplc="CFC2FF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B305CC"/>
    <w:multiLevelType w:val="hybridMultilevel"/>
    <w:tmpl w:val="351A726C"/>
    <w:lvl w:ilvl="0" w:tplc="3216E240">
      <w:start w:val="2"/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32770A"/>
    <w:multiLevelType w:val="hybridMultilevel"/>
    <w:tmpl w:val="DA384756"/>
    <w:lvl w:ilvl="0" w:tplc="785027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D1297C"/>
    <w:multiLevelType w:val="hybridMultilevel"/>
    <w:tmpl w:val="C5D86608"/>
    <w:lvl w:ilvl="0" w:tplc="C110364E">
      <w:start w:val="1"/>
      <w:numFmt w:val="decimal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E07169"/>
    <w:multiLevelType w:val="hybridMultilevel"/>
    <w:tmpl w:val="580E833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0022E4"/>
    <w:multiLevelType w:val="hybridMultilevel"/>
    <w:tmpl w:val="A64C2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A1137"/>
    <w:multiLevelType w:val="hybridMultilevel"/>
    <w:tmpl w:val="466E7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915DD8"/>
    <w:multiLevelType w:val="hybridMultilevel"/>
    <w:tmpl w:val="3FB8D344"/>
    <w:lvl w:ilvl="0" w:tplc="5EBE1BAE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5" w15:restartNumberingAfterBreak="0">
    <w:nsid w:val="26985C12"/>
    <w:multiLevelType w:val="hybridMultilevel"/>
    <w:tmpl w:val="C3066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90465"/>
    <w:multiLevelType w:val="hybridMultilevel"/>
    <w:tmpl w:val="AD98287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CF61DD"/>
    <w:multiLevelType w:val="hybridMultilevel"/>
    <w:tmpl w:val="836647BC"/>
    <w:lvl w:ilvl="0" w:tplc="93C44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4E59CD"/>
    <w:multiLevelType w:val="hybridMultilevel"/>
    <w:tmpl w:val="108889FC"/>
    <w:lvl w:ilvl="0" w:tplc="EB165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2578B"/>
    <w:multiLevelType w:val="hybridMultilevel"/>
    <w:tmpl w:val="78A263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FD958AB"/>
    <w:multiLevelType w:val="hybridMultilevel"/>
    <w:tmpl w:val="D66206A6"/>
    <w:lvl w:ilvl="0" w:tplc="FF14475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43013"/>
    <w:multiLevelType w:val="multilevel"/>
    <w:tmpl w:val="7D92C534"/>
    <w:lvl w:ilvl="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70D3514"/>
    <w:multiLevelType w:val="hybridMultilevel"/>
    <w:tmpl w:val="42E81E7C"/>
    <w:lvl w:ilvl="0" w:tplc="3732E2B8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98974CF"/>
    <w:multiLevelType w:val="hybridMultilevel"/>
    <w:tmpl w:val="F754D4F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8C15E7"/>
    <w:multiLevelType w:val="hybridMultilevel"/>
    <w:tmpl w:val="0C6AA48A"/>
    <w:lvl w:ilvl="0" w:tplc="8A021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DC12AF"/>
    <w:multiLevelType w:val="hybridMultilevel"/>
    <w:tmpl w:val="F968B6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D8256E0"/>
    <w:multiLevelType w:val="hybridMultilevel"/>
    <w:tmpl w:val="133072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AE5FA9"/>
    <w:multiLevelType w:val="hybridMultilevel"/>
    <w:tmpl w:val="371205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64E82"/>
    <w:multiLevelType w:val="hybridMultilevel"/>
    <w:tmpl w:val="7B0021D8"/>
    <w:lvl w:ilvl="0" w:tplc="6D8CF7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F4472A"/>
    <w:multiLevelType w:val="hybridMultilevel"/>
    <w:tmpl w:val="311AF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325F1"/>
    <w:multiLevelType w:val="hybridMultilevel"/>
    <w:tmpl w:val="836647BC"/>
    <w:lvl w:ilvl="0" w:tplc="93C44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06FEB"/>
    <w:multiLevelType w:val="hybridMultilevel"/>
    <w:tmpl w:val="D00CDACE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6" w15:restartNumberingAfterBreak="0">
    <w:nsid w:val="56FA6ADF"/>
    <w:multiLevelType w:val="hybridMultilevel"/>
    <w:tmpl w:val="E5523DAC"/>
    <w:lvl w:ilvl="0" w:tplc="FFFFFFFF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753770"/>
    <w:multiLevelType w:val="hybridMultilevel"/>
    <w:tmpl w:val="D80AAD4C"/>
    <w:lvl w:ilvl="0" w:tplc="BC86E57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16720"/>
    <w:multiLevelType w:val="hybridMultilevel"/>
    <w:tmpl w:val="217036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608A2"/>
    <w:multiLevelType w:val="hybridMultilevel"/>
    <w:tmpl w:val="B81C9172"/>
    <w:lvl w:ilvl="0" w:tplc="0F2681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5262AB8"/>
    <w:multiLevelType w:val="hybridMultilevel"/>
    <w:tmpl w:val="2FA2C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68570FF8"/>
    <w:multiLevelType w:val="hybridMultilevel"/>
    <w:tmpl w:val="B050A3A6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8E4A7D"/>
    <w:multiLevelType w:val="multilevel"/>
    <w:tmpl w:val="E9EE00AE"/>
    <w:lvl w:ilvl="0">
      <w:start w:val="1"/>
      <w:numFmt w:val="decimal"/>
      <w:pStyle w:val="level1"/>
      <w:isLgl/>
      <w:lvlText w:val="%1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b/>
        <w:i w:val="0"/>
        <w:color w:val="auto"/>
        <w:sz w:val="24"/>
        <w:szCs w:val="22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i w:val="0"/>
        <w:sz w:val="24"/>
        <w:szCs w:val="22"/>
        <w:lang w:val="en-US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134"/>
        </w:tabs>
        <w:ind w:left="1276" w:hanging="567"/>
      </w:pPr>
      <w:rPr>
        <w:rFonts w:ascii="Times New Roman" w:hAnsi="Times New Roman" w:cs="Times New Roman" w:hint="default"/>
        <w:b w:val="0"/>
        <w:i w:val="0"/>
        <w:sz w:val="24"/>
        <w:szCs w:val="22"/>
        <w:lang w:val="en-ZA"/>
      </w:rPr>
    </w:lvl>
    <w:lvl w:ilvl="3">
      <w:start w:val="1"/>
      <w:numFmt w:val="lowerLetter"/>
      <w:pStyle w:val="level4"/>
      <w:isLgl/>
      <w:lvlText w:val="(%4)"/>
      <w:lvlJc w:val="left"/>
      <w:pPr>
        <w:tabs>
          <w:tab w:val="num" w:pos="1418"/>
        </w:tabs>
        <w:ind w:left="1418" w:hanging="1418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1701"/>
        </w:tabs>
        <w:ind w:left="1701" w:hanging="1701"/>
      </w:pPr>
      <w:rPr>
        <w:rFonts w:ascii="Arial (W1)" w:hAnsi="Arial (W1)" w:hint="default"/>
        <w:b w:val="0"/>
        <w:i w:val="0"/>
        <w:sz w:val="22"/>
        <w:szCs w:val="22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  <w:rPr>
        <w:rFonts w:ascii="Arial (W1)" w:hAnsi="Arial (W1)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  <w:rPr>
        <w:rFonts w:ascii="Arial (W1)" w:hAnsi="Arial (W1)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98D070D"/>
    <w:multiLevelType w:val="hybridMultilevel"/>
    <w:tmpl w:val="35EABB08"/>
    <w:lvl w:ilvl="0" w:tplc="3216E240">
      <w:start w:val="2"/>
      <w:numFmt w:val="bullet"/>
      <w:lvlText w:val=""/>
      <w:lvlJc w:val="left"/>
      <w:pPr>
        <w:ind w:left="19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6E9B7828"/>
    <w:multiLevelType w:val="hybridMultilevel"/>
    <w:tmpl w:val="C5781DC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987C77"/>
    <w:multiLevelType w:val="hybridMultilevel"/>
    <w:tmpl w:val="4EE05B52"/>
    <w:lvl w:ilvl="0" w:tplc="3216E240">
      <w:start w:val="2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1F04B8C"/>
    <w:multiLevelType w:val="hybridMultilevel"/>
    <w:tmpl w:val="07BAE68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FF41DC"/>
    <w:multiLevelType w:val="hybridMultilevel"/>
    <w:tmpl w:val="9A308D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C11DC"/>
    <w:multiLevelType w:val="multilevel"/>
    <w:tmpl w:val="20FA8D7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9" w15:restartNumberingAfterBreak="0">
    <w:nsid w:val="7B955EBD"/>
    <w:multiLevelType w:val="hybridMultilevel"/>
    <w:tmpl w:val="C6380918"/>
    <w:lvl w:ilvl="0" w:tplc="65A250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A76A8"/>
    <w:multiLevelType w:val="hybridMultilevel"/>
    <w:tmpl w:val="D49AAE4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8"/>
  </w:num>
  <w:num w:numId="4">
    <w:abstractNumId w:val="30"/>
  </w:num>
  <w:num w:numId="5">
    <w:abstractNumId w:val="19"/>
  </w:num>
  <w:num w:numId="6">
    <w:abstractNumId w:val="35"/>
  </w:num>
  <w:num w:numId="7">
    <w:abstractNumId w:val="3"/>
  </w:num>
  <w:num w:numId="8">
    <w:abstractNumId w:val="32"/>
  </w:num>
  <w:num w:numId="9">
    <w:abstractNumId w:val="34"/>
  </w:num>
  <w:num w:numId="10">
    <w:abstractNumId w:val="5"/>
  </w:num>
  <w:num w:numId="11">
    <w:abstractNumId w:val="15"/>
  </w:num>
  <w:num w:numId="12">
    <w:abstractNumId w:val="1"/>
  </w:num>
  <w:num w:numId="13">
    <w:abstractNumId w:val="47"/>
  </w:num>
  <w:num w:numId="14">
    <w:abstractNumId w:val="6"/>
  </w:num>
  <w:num w:numId="15">
    <w:abstractNumId w:val="49"/>
  </w:num>
  <w:num w:numId="16">
    <w:abstractNumId w:val="26"/>
  </w:num>
  <w:num w:numId="17">
    <w:abstractNumId w:val="40"/>
  </w:num>
  <w:num w:numId="18">
    <w:abstractNumId w:val="48"/>
  </w:num>
  <w:num w:numId="19">
    <w:abstractNumId w:val="22"/>
  </w:num>
  <w:num w:numId="20">
    <w:abstractNumId w:val="28"/>
  </w:num>
  <w:num w:numId="21">
    <w:abstractNumId w:val="20"/>
  </w:num>
  <w:num w:numId="22">
    <w:abstractNumId w:val="23"/>
  </w:num>
  <w:num w:numId="23">
    <w:abstractNumId w:val="50"/>
  </w:num>
  <w:num w:numId="24">
    <w:abstractNumId w:val="36"/>
  </w:num>
  <w:num w:numId="25">
    <w:abstractNumId w:val="14"/>
  </w:num>
  <w:num w:numId="26">
    <w:abstractNumId w:val="11"/>
  </w:num>
  <w:num w:numId="27">
    <w:abstractNumId w:val="46"/>
  </w:num>
  <w:num w:numId="28">
    <w:abstractNumId w:val="41"/>
  </w:num>
  <w:num w:numId="29">
    <w:abstractNumId w:val="44"/>
  </w:num>
  <w:num w:numId="30">
    <w:abstractNumId w:val="16"/>
  </w:num>
  <w:num w:numId="31">
    <w:abstractNumId w:val="33"/>
  </w:num>
  <w:num w:numId="32">
    <w:abstractNumId w:val="39"/>
  </w:num>
  <w:num w:numId="33">
    <w:abstractNumId w:val="18"/>
  </w:num>
  <w:num w:numId="34">
    <w:abstractNumId w:val="2"/>
  </w:num>
  <w:num w:numId="35">
    <w:abstractNumId w:val="13"/>
  </w:num>
  <w:num w:numId="36">
    <w:abstractNumId w:val="25"/>
  </w:num>
  <w:num w:numId="37">
    <w:abstractNumId w:val="9"/>
  </w:num>
  <w:num w:numId="38">
    <w:abstractNumId w:val="37"/>
  </w:num>
  <w:num w:numId="39">
    <w:abstractNumId w:val="0"/>
  </w:num>
  <w:num w:numId="40">
    <w:abstractNumId w:val="12"/>
  </w:num>
  <w:num w:numId="41">
    <w:abstractNumId w:val="21"/>
  </w:num>
  <w:num w:numId="42">
    <w:abstractNumId w:val="4"/>
  </w:num>
  <w:num w:numId="43">
    <w:abstractNumId w:val="45"/>
  </w:num>
  <w:num w:numId="44">
    <w:abstractNumId w:val="43"/>
  </w:num>
  <w:num w:numId="45">
    <w:abstractNumId w:val="8"/>
  </w:num>
  <w:num w:numId="46">
    <w:abstractNumId w:val="42"/>
  </w:num>
  <w:num w:numId="47">
    <w:abstractNumId w:val="10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</w:num>
  <w:num w:numId="52">
    <w:abstractNumId w:val="17"/>
  </w:num>
  <w:num w:numId="5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DD"/>
    <w:rsid w:val="00000AA7"/>
    <w:rsid w:val="00001A90"/>
    <w:rsid w:val="00002CCF"/>
    <w:rsid w:val="00002E2C"/>
    <w:rsid w:val="0001288C"/>
    <w:rsid w:val="00012A93"/>
    <w:rsid w:val="00012C4D"/>
    <w:rsid w:val="000139F7"/>
    <w:rsid w:val="000149A4"/>
    <w:rsid w:val="00014F90"/>
    <w:rsid w:val="000168CA"/>
    <w:rsid w:val="00017E79"/>
    <w:rsid w:val="00022973"/>
    <w:rsid w:val="00022CF9"/>
    <w:rsid w:val="0002419E"/>
    <w:rsid w:val="000246DD"/>
    <w:rsid w:val="00025479"/>
    <w:rsid w:val="000263F7"/>
    <w:rsid w:val="00030D1C"/>
    <w:rsid w:val="00031D9D"/>
    <w:rsid w:val="00034576"/>
    <w:rsid w:val="00034B06"/>
    <w:rsid w:val="0003662C"/>
    <w:rsid w:val="0004174E"/>
    <w:rsid w:val="000429AF"/>
    <w:rsid w:val="000452E6"/>
    <w:rsid w:val="00046427"/>
    <w:rsid w:val="0004773F"/>
    <w:rsid w:val="000505E0"/>
    <w:rsid w:val="00051FF2"/>
    <w:rsid w:val="000528B6"/>
    <w:rsid w:val="00062716"/>
    <w:rsid w:val="00062AF1"/>
    <w:rsid w:val="00063D0B"/>
    <w:rsid w:val="000660AB"/>
    <w:rsid w:val="00070378"/>
    <w:rsid w:val="0007094C"/>
    <w:rsid w:val="00072D73"/>
    <w:rsid w:val="00073A01"/>
    <w:rsid w:val="00073B25"/>
    <w:rsid w:val="00073CEA"/>
    <w:rsid w:val="00073D06"/>
    <w:rsid w:val="00073D23"/>
    <w:rsid w:val="00074065"/>
    <w:rsid w:val="00076A9B"/>
    <w:rsid w:val="00081CDC"/>
    <w:rsid w:val="00086C48"/>
    <w:rsid w:val="00087C43"/>
    <w:rsid w:val="0009081D"/>
    <w:rsid w:val="000932B8"/>
    <w:rsid w:val="00094E06"/>
    <w:rsid w:val="00094EFA"/>
    <w:rsid w:val="00097E22"/>
    <w:rsid w:val="000A22FC"/>
    <w:rsid w:val="000A2E40"/>
    <w:rsid w:val="000A3CD6"/>
    <w:rsid w:val="000A52B3"/>
    <w:rsid w:val="000A6A35"/>
    <w:rsid w:val="000A752E"/>
    <w:rsid w:val="000B08E4"/>
    <w:rsid w:val="000B23BA"/>
    <w:rsid w:val="000B4B27"/>
    <w:rsid w:val="000B5059"/>
    <w:rsid w:val="000B54B5"/>
    <w:rsid w:val="000B584C"/>
    <w:rsid w:val="000B66BF"/>
    <w:rsid w:val="000B70CB"/>
    <w:rsid w:val="000B72F9"/>
    <w:rsid w:val="000C05B3"/>
    <w:rsid w:val="000C0628"/>
    <w:rsid w:val="000C301E"/>
    <w:rsid w:val="000C4417"/>
    <w:rsid w:val="000C676F"/>
    <w:rsid w:val="000C68BD"/>
    <w:rsid w:val="000D0405"/>
    <w:rsid w:val="000D1058"/>
    <w:rsid w:val="000D2101"/>
    <w:rsid w:val="000D2E27"/>
    <w:rsid w:val="000D4032"/>
    <w:rsid w:val="000D464A"/>
    <w:rsid w:val="000D5C3C"/>
    <w:rsid w:val="000D7DD3"/>
    <w:rsid w:val="000D7E4F"/>
    <w:rsid w:val="000E00FA"/>
    <w:rsid w:val="000E4031"/>
    <w:rsid w:val="000E40D2"/>
    <w:rsid w:val="000E60F5"/>
    <w:rsid w:val="000E627B"/>
    <w:rsid w:val="000E747F"/>
    <w:rsid w:val="000F0950"/>
    <w:rsid w:val="000F1B99"/>
    <w:rsid w:val="000F2029"/>
    <w:rsid w:val="000F34EB"/>
    <w:rsid w:val="000F5B4C"/>
    <w:rsid w:val="000F677E"/>
    <w:rsid w:val="000F6896"/>
    <w:rsid w:val="000F70E8"/>
    <w:rsid w:val="000F7DDE"/>
    <w:rsid w:val="000F7FF4"/>
    <w:rsid w:val="001012AF"/>
    <w:rsid w:val="00101BA9"/>
    <w:rsid w:val="00102069"/>
    <w:rsid w:val="00104204"/>
    <w:rsid w:val="00104720"/>
    <w:rsid w:val="00105795"/>
    <w:rsid w:val="0011188C"/>
    <w:rsid w:val="00111939"/>
    <w:rsid w:val="00111F75"/>
    <w:rsid w:val="00113119"/>
    <w:rsid w:val="00113845"/>
    <w:rsid w:val="0011709D"/>
    <w:rsid w:val="0011729C"/>
    <w:rsid w:val="00121ABF"/>
    <w:rsid w:val="001226E7"/>
    <w:rsid w:val="00122BED"/>
    <w:rsid w:val="0012353C"/>
    <w:rsid w:val="001255B9"/>
    <w:rsid w:val="0013024F"/>
    <w:rsid w:val="001314E2"/>
    <w:rsid w:val="001336F9"/>
    <w:rsid w:val="00134C75"/>
    <w:rsid w:val="00135801"/>
    <w:rsid w:val="00141848"/>
    <w:rsid w:val="00144516"/>
    <w:rsid w:val="00144EC0"/>
    <w:rsid w:val="00145407"/>
    <w:rsid w:val="00145D5B"/>
    <w:rsid w:val="00147A9D"/>
    <w:rsid w:val="00150C95"/>
    <w:rsid w:val="00152EB7"/>
    <w:rsid w:val="00153B22"/>
    <w:rsid w:val="00154337"/>
    <w:rsid w:val="0015475B"/>
    <w:rsid w:val="001568D2"/>
    <w:rsid w:val="00157734"/>
    <w:rsid w:val="0015775C"/>
    <w:rsid w:val="00160102"/>
    <w:rsid w:val="0016047C"/>
    <w:rsid w:val="00162AA8"/>
    <w:rsid w:val="0016600F"/>
    <w:rsid w:val="00167ADF"/>
    <w:rsid w:val="00170816"/>
    <w:rsid w:val="00170B2B"/>
    <w:rsid w:val="0017233D"/>
    <w:rsid w:val="001737B2"/>
    <w:rsid w:val="0017428C"/>
    <w:rsid w:val="001743AA"/>
    <w:rsid w:val="001748FB"/>
    <w:rsid w:val="001755B0"/>
    <w:rsid w:val="001755F7"/>
    <w:rsid w:val="0018096F"/>
    <w:rsid w:val="00180EAB"/>
    <w:rsid w:val="001815DD"/>
    <w:rsid w:val="0018185D"/>
    <w:rsid w:val="00182139"/>
    <w:rsid w:val="00182647"/>
    <w:rsid w:val="001842CD"/>
    <w:rsid w:val="001852D0"/>
    <w:rsid w:val="00185978"/>
    <w:rsid w:val="00187146"/>
    <w:rsid w:val="00187A26"/>
    <w:rsid w:val="0019292E"/>
    <w:rsid w:val="00194140"/>
    <w:rsid w:val="00194C40"/>
    <w:rsid w:val="0019557E"/>
    <w:rsid w:val="00195959"/>
    <w:rsid w:val="0019672F"/>
    <w:rsid w:val="00197EC5"/>
    <w:rsid w:val="001A094A"/>
    <w:rsid w:val="001A1620"/>
    <w:rsid w:val="001A254F"/>
    <w:rsid w:val="001A5F1C"/>
    <w:rsid w:val="001A7576"/>
    <w:rsid w:val="001B0E13"/>
    <w:rsid w:val="001B175C"/>
    <w:rsid w:val="001B2118"/>
    <w:rsid w:val="001B278B"/>
    <w:rsid w:val="001C07A9"/>
    <w:rsid w:val="001C0D31"/>
    <w:rsid w:val="001C1B0C"/>
    <w:rsid w:val="001C3421"/>
    <w:rsid w:val="001C6DDB"/>
    <w:rsid w:val="001C7F38"/>
    <w:rsid w:val="001D1069"/>
    <w:rsid w:val="001D1645"/>
    <w:rsid w:val="001D1F90"/>
    <w:rsid w:val="001D30E5"/>
    <w:rsid w:val="001D609A"/>
    <w:rsid w:val="001D75D7"/>
    <w:rsid w:val="001D789D"/>
    <w:rsid w:val="001E0941"/>
    <w:rsid w:val="001E09D2"/>
    <w:rsid w:val="001E50A9"/>
    <w:rsid w:val="001E51E1"/>
    <w:rsid w:val="001E58FE"/>
    <w:rsid w:val="001F0A0F"/>
    <w:rsid w:val="001F0A53"/>
    <w:rsid w:val="001F128B"/>
    <w:rsid w:val="001F2F44"/>
    <w:rsid w:val="001F3A6C"/>
    <w:rsid w:val="001F462D"/>
    <w:rsid w:val="001F469F"/>
    <w:rsid w:val="001F5211"/>
    <w:rsid w:val="001F65F2"/>
    <w:rsid w:val="00200666"/>
    <w:rsid w:val="00200766"/>
    <w:rsid w:val="00203E58"/>
    <w:rsid w:val="002042FD"/>
    <w:rsid w:val="00204ECC"/>
    <w:rsid w:val="00205D8B"/>
    <w:rsid w:val="00210780"/>
    <w:rsid w:val="00211E00"/>
    <w:rsid w:val="00220CE7"/>
    <w:rsid w:val="00221EB3"/>
    <w:rsid w:val="002230A5"/>
    <w:rsid w:val="0022326E"/>
    <w:rsid w:val="00224461"/>
    <w:rsid w:val="002244B1"/>
    <w:rsid w:val="00225CB2"/>
    <w:rsid w:val="0022666F"/>
    <w:rsid w:val="00232270"/>
    <w:rsid w:val="002330B0"/>
    <w:rsid w:val="00233969"/>
    <w:rsid w:val="00233DDB"/>
    <w:rsid w:val="00237CED"/>
    <w:rsid w:val="002409E8"/>
    <w:rsid w:val="0024143C"/>
    <w:rsid w:val="002470E5"/>
    <w:rsid w:val="002472B2"/>
    <w:rsid w:val="00247F9D"/>
    <w:rsid w:val="00250281"/>
    <w:rsid w:val="00254CBE"/>
    <w:rsid w:val="00254DF4"/>
    <w:rsid w:val="002651B9"/>
    <w:rsid w:val="002723AF"/>
    <w:rsid w:val="00276C7F"/>
    <w:rsid w:val="00276CF4"/>
    <w:rsid w:val="002779ED"/>
    <w:rsid w:val="00277F01"/>
    <w:rsid w:val="00280058"/>
    <w:rsid w:val="002815B6"/>
    <w:rsid w:val="002833D3"/>
    <w:rsid w:val="00284178"/>
    <w:rsid w:val="00284BF5"/>
    <w:rsid w:val="00284D3C"/>
    <w:rsid w:val="00285FEE"/>
    <w:rsid w:val="002900D1"/>
    <w:rsid w:val="00290F9E"/>
    <w:rsid w:val="002936DE"/>
    <w:rsid w:val="00295600"/>
    <w:rsid w:val="00295C7F"/>
    <w:rsid w:val="00296C18"/>
    <w:rsid w:val="00296D64"/>
    <w:rsid w:val="002974CA"/>
    <w:rsid w:val="00297503"/>
    <w:rsid w:val="0029759E"/>
    <w:rsid w:val="002A05B8"/>
    <w:rsid w:val="002A0E2C"/>
    <w:rsid w:val="002A27B7"/>
    <w:rsid w:val="002A33E0"/>
    <w:rsid w:val="002A6556"/>
    <w:rsid w:val="002A6B7B"/>
    <w:rsid w:val="002B120D"/>
    <w:rsid w:val="002B1A58"/>
    <w:rsid w:val="002B29E0"/>
    <w:rsid w:val="002B2C63"/>
    <w:rsid w:val="002B5EA4"/>
    <w:rsid w:val="002B63DA"/>
    <w:rsid w:val="002B6FB1"/>
    <w:rsid w:val="002B75B5"/>
    <w:rsid w:val="002B7F6D"/>
    <w:rsid w:val="002C1283"/>
    <w:rsid w:val="002C5C8F"/>
    <w:rsid w:val="002D0350"/>
    <w:rsid w:val="002D0AED"/>
    <w:rsid w:val="002D0B9E"/>
    <w:rsid w:val="002D0CAD"/>
    <w:rsid w:val="002D171E"/>
    <w:rsid w:val="002D1CB2"/>
    <w:rsid w:val="002D2412"/>
    <w:rsid w:val="002D4100"/>
    <w:rsid w:val="002D5028"/>
    <w:rsid w:val="002D65C4"/>
    <w:rsid w:val="002E0CDC"/>
    <w:rsid w:val="002E1357"/>
    <w:rsid w:val="002E191A"/>
    <w:rsid w:val="002E200B"/>
    <w:rsid w:val="002E24A0"/>
    <w:rsid w:val="002E2CB1"/>
    <w:rsid w:val="002E3DB3"/>
    <w:rsid w:val="002E48CD"/>
    <w:rsid w:val="002E4D44"/>
    <w:rsid w:val="002E5662"/>
    <w:rsid w:val="002E6077"/>
    <w:rsid w:val="002E60E5"/>
    <w:rsid w:val="002E61EA"/>
    <w:rsid w:val="002E667A"/>
    <w:rsid w:val="002F0F82"/>
    <w:rsid w:val="002F12F9"/>
    <w:rsid w:val="002F135B"/>
    <w:rsid w:val="002F13E2"/>
    <w:rsid w:val="002F28CB"/>
    <w:rsid w:val="002F2D0B"/>
    <w:rsid w:val="002F3615"/>
    <w:rsid w:val="002F3BAB"/>
    <w:rsid w:val="002F5712"/>
    <w:rsid w:val="002F5730"/>
    <w:rsid w:val="002F65CC"/>
    <w:rsid w:val="002F7857"/>
    <w:rsid w:val="00301EFC"/>
    <w:rsid w:val="003022EC"/>
    <w:rsid w:val="003045DE"/>
    <w:rsid w:val="0030467D"/>
    <w:rsid w:val="00306C2B"/>
    <w:rsid w:val="00307D4B"/>
    <w:rsid w:val="00311201"/>
    <w:rsid w:val="00313A6D"/>
    <w:rsid w:val="00315E48"/>
    <w:rsid w:val="003173B8"/>
    <w:rsid w:val="00317758"/>
    <w:rsid w:val="003234C8"/>
    <w:rsid w:val="00323C7B"/>
    <w:rsid w:val="00324969"/>
    <w:rsid w:val="00324D79"/>
    <w:rsid w:val="003263EF"/>
    <w:rsid w:val="00327090"/>
    <w:rsid w:val="00330DF6"/>
    <w:rsid w:val="0033524F"/>
    <w:rsid w:val="00335E01"/>
    <w:rsid w:val="003379FE"/>
    <w:rsid w:val="00340E91"/>
    <w:rsid w:val="003413B0"/>
    <w:rsid w:val="00341480"/>
    <w:rsid w:val="00341B0B"/>
    <w:rsid w:val="00342606"/>
    <w:rsid w:val="0034638E"/>
    <w:rsid w:val="00346C52"/>
    <w:rsid w:val="00351489"/>
    <w:rsid w:val="00351C57"/>
    <w:rsid w:val="00351E80"/>
    <w:rsid w:val="00352DA9"/>
    <w:rsid w:val="00354B88"/>
    <w:rsid w:val="00354E74"/>
    <w:rsid w:val="00355A3E"/>
    <w:rsid w:val="0035726E"/>
    <w:rsid w:val="003635BC"/>
    <w:rsid w:val="00363653"/>
    <w:rsid w:val="00363FE4"/>
    <w:rsid w:val="0036486F"/>
    <w:rsid w:val="003678A1"/>
    <w:rsid w:val="00373A4E"/>
    <w:rsid w:val="00373C11"/>
    <w:rsid w:val="003745E5"/>
    <w:rsid w:val="00374DEC"/>
    <w:rsid w:val="00376454"/>
    <w:rsid w:val="00376F5F"/>
    <w:rsid w:val="0037717E"/>
    <w:rsid w:val="003820AE"/>
    <w:rsid w:val="00382113"/>
    <w:rsid w:val="0038298E"/>
    <w:rsid w:val="00382DFB"/>
    <w:rsid w:val="00385F9E"/>
    <w:rsid w:val="00386C08"/>
    <w:rsid w:val="00386DC9"/>
    <w:rsid w:val="00387381"/>
    <w:rsid w:val="003930FC"/>
    <w:rsid w:val="00393FBE"/>
    <w:rsid w:val="00394A19"/>
    <w:rsid w:val="0039540C"/>
    <w:rsid w:val="00395530"/>
    <w:rsid w:val="0039553D"/>
    <w:rsid w:val="00397513"/>
    <w:rsid w:val="003978CC"/>
    <w:rsid w:val="003979AC"/>
    <w:rsid w:val="003A0FB5"/>
    <w:rsid w:val="003A30BF"/>
    <w:rsid w:val="003A37B7"/>
    <w:rsid w:val="003A3F76"/>
    <w:rsid w:val="003A43EE"/>
    <w:rsid w:val="003A4458"/>
    <w:rsid w:val="003A522A"/>
    <w:rsid w:val="003A522D"/>
    <w:rsid w:val="003A524A"/>
    <w:rsid w:val="003B0E8B"/>
    <w:rsid w:val="003B153B"/>
    <w:rsid w:val="003B1EB9"/>
    <w:rsid w:val="003B3D5D"/>
    <w:rsid w:val="003B508C"/>
    <w:rsid w:val="003B51D4"/>
    <w:rsid w:val="003B56F5"/>
    <w:rsid w:val="003C0172"/>
    <w:rsid w:val="003C10DF"/>
    <w:rsid w:val="003C29EC"/>
    <w:rsid w:val="003C4166"/>
    <w:rsid w:val="003C607B"/>
    <w:rsid w:val="003C7A09"/>
    <w:rsid w:val="003D0372"/>
    <w:rsid w:val="003D0E0A"/>
    <w:rsid w:val="003D17A5"/>
    <w:rsid w:val="003D23C2"/>
    <w:rsid w:val="003D5D54"/>
    <w:rsid w:val="003D657B"/>
    <w:rsid w:val="003D72F8"/>
    <w:rsid w:val="003E2DBB"/>
    <w:rsid w:val="003F1742"/>
    <w:rsid w:val="003F41A5"/>
    <w:rsid w:val="003F6A66"/>
    <w:rsid w:val="003F7E51"/>
    <w:rsid w:val="004017AF"/>
    <w:rsid w:val="00403DA1"/>
    <w:rsid w:val="00404565"/>
    <w:rsid w:val="00404BED"/>
    <w:rsid w:val="00404CD9"/>
    <w:rsid w:val="004053ED"/>
    <w:rsid w:val="004057D0"/>
    <w:rsid w:val="00405E1A"/>
    <w:rsid w:val="0041014E"/>
    <w:rsid w:val="004109BB"/>
    <w:rsid w:val="004116E8"/>
    <w:rsid w:val="004119E6"/>
    <w:rsid w:val="00412C30"/>
    <w:rsid w:val="00413AFA"/>
    <w:rsid w:val="00413E31"/>
    <w:rsid w:val="00415CBA"/>
    <w:rsid w:val="00416E29"/>
    <w:rsid w:val="0041785F"/>
    <w:rsid w:val="00423365"/>
    <w:rsid w:val="004234D1"/>
    <w:rsid w:val="00423521"/>
    <w:rsid w:val="00424633"/>
    <w:rsid w:val="00424A12"/>
    <w:rsid w:val="00424D9E"/>
    <w:rsid w:val="004255F1"/>
    <w:rsid w:val="00426446"/>
    <w:rsid w:val="00426671"/>
    <w:rsid w:val="0042705D"/>
    <w:rsid w:val="0042787A"/>
    <w:rsid w:val="00431203"/>
    <w:rsid w:val="004322F2"/>
    <w:rsid w:val="004335C9"/>
    <w:rsid w:val="004339E9"/>
    <w:rsid w:val="004346E8"/>
    <w:rsid w:val="0043563B"/>
    <w:rsid w:val="00436341"/>
    <w:rsid w:val="00440842"/>
    <w:rsid w:val="00441C6A"/>
    <w:rsid w:val="00443AA7"/>
    <w:rsid w:val="004450CE"/>
    <w:rsid w:val="0045135D"/>
    <w:rsid w:val="00452D2D"/>
    <w:rsid w:val="004567E9"/>
    <w:rsid w:val="00456DE7"/>
    <w:rsid w:val="0045762C"/>
    <w:rsid w:val="004603D7"/>
    <w:rsid w:val="00461B2B"/>
    <w:rsid w:val="00462633"/>
    <w:rsid w:val="004634D5"/>
    <w:rsid w:val="0046468A"/>
    <w:rsid w:val="00466203"/>
    <w:rsid w:val="00466E8D"/>
    <w:rsid w:val="0047145A"/>
    <w:rsid w:val="00472EE0"/>
    <w:rsid w:val="0047316D"/>
    <w:rsid w:val="0047496B"/>
    <w:rsid w:val="004754E5"/>
    <w:rsid w:val="00475A7C"/>
    <w:rsid w:val="00476BCA"/>
    <w:rsid w:val="00482206"/>
    <w:rsid w:val="00482546"/>
    <w:rsid w:val="00483595"/>
    <w:rsid w:val="00484A4F"/>
    <w:rsid w:val="004855B9"/>
    <w:rsid w:val="004862DB"/>
    <w:rsid w:val="004865FE"/>
    <w:rsid w:val="0048788A"/>
    <w:rsid w:val="004909EC"/>
    <w:rsid w:val="004917FD"/>
    <w:rsid w:val="004923F1"/>
    <w:rsid w:val="00492540"/>
    <w:rsid w:val="00492C09"/>
    <w:rsid w:val="00492C90"/>
    <w:rsid w:val="004979B3"/>
    <w:rsid w:val="00497EA4"/>
    <w:rsid w:val="004A0044"/>
    <w:rsid w:val="004A0835"/>
    <w:rsid w:val="004A3EA1"/>
    <w:rsid w:val="004B115B"/>
    <w:rsid w:val="004B2B0D"/>
    <w:rsid w:val="004B3DAF"/>
    <w:rsid w:val="004B55DC"/>
    <w:rsid w:val="004B716A"/>
    <w:rsid w:val="004B718F"/>
    <w:rsid w:val="004C2EA8"/>
    <w:rsid w:val="004C3085"/>
    <w:rsid w:val="004C4F9C"/>
    <w:rsid w:val="004C5CA2"/>
    <w:rsid w:val="004C6CDC"/>
    <w:rsid w:val="004D0245"/>
    <w:rsid w:val="004D113C"/>
    <w:rsid w:val="004D283A"/>
    <w:rsid w:val="004D2CCF"/>
    <w:rsid w:val="004D2F93"/>
    <w:rsid w:val="004D3492"/>
    <w:rsid w:val="004D49D5"/>
    <w:rsid w:val="004D5ECE"/>
    <w:rsid w:val="004D72DA"/>
    <w:rsid w:val="004D79D3"/>
    <w:rsid w:val="004D7BCE"/>
    <w:rsid w:val="004E12CD"/>
    <w:rsid w:val="004E14AF"/>
    <w:rsid w:val="004E346A"/>
    <w:rsid w:val="004E38D1"/>
    <w:rsid w:val="004E4B74"/>
    <w:rsid w:val="004E6380"/>
    <w:rsid w:val="004E6C8B"/>
    <w:rsid w:val="004E7FC2"/>
    <w:rsid w:val="004F04FC"/>
    <w:rsid w:val="004F10AD"/>
    <w:rsid w:val="004F3DE3"/>
    <w:rsid w:val="004F74E2"/>
    <w:rsid w:val="00501BD1"/>
    <w:rsid w:val="00501DC4"/>
    <w:rsid w:val="00502A70"/>
    <w:rsid w:val="00502B88"/>
    <w:rsid w:val="005048A6"/>
    <w:rsid w:val="00506B25"/>
    <w:rsid w:val="005073AB"/>
    <w:rsid w:val="00510585"/>
    <w:rsid w:val="00510E56"/>
    <w:rsid w:val="00511A01"/>
    <w:rsid w:val="005140B6"/>
    <w:rsid w:val="00514365"/>
    <w:rsid w:val="005145EA"/>
    <w:rsid w:val="005154B3"/>
    <w:rsid w:val="00515878"/>
    <w:rsid w:val="00515BAD"/>
    <w:rsid w:val="00517493"/>
    <w:rsid w:val="00522069"/>
    <w:rsid w:val="00522A94"/>
    <w:rsid w:val="005231A0"/>
    <w:rsid w:val="0052325C"/>
    <w:rsid w:val="00523E4C"/>
    <w:rsid w:val="005257F7"/>
    <w:rsid w:val="0052609F"/>
    <w:rsid w:val="005261A9"/>
    <w:rsid w:val="00526242"/>
    <w:rsid w:val="00530BF3"/>
    <w:rsid w:val="00530D9C"/>
    <w:rsid w:val="0053127B"/>
    <w:rsid w:val="00531B0E"/>
    <w:rsid w:val="00532197"/>
    <w:rsid w:val="00532391"/>
    <w:rsid w:val="00533297"/>
    <w:rsid w:val="00533731"/>
    <w:rsid w:val="00533849"/>
    <w:rsid w:val="005345DC"/>
    <w:rsid w:val="00535915"/>
    <w:rsid w:val="00535BBC"/>
    <w:rsid w:val="00536B31"/>
    <w:rsid w:val="005374B7"/>
    <w:rsid w:val="005378BC"/>
    <w:rsid w:val="00540429"/>
    <w:rsid w:val="00541497"/>
    <w:rsid w:val="00542267"/>
    <w:rsid w:val="00544088"/>
    <w:rsid w:val="00547B23"/>
    <w:rsid w:val="0055153C"/>
    <w:rsid w:val="00551F87"/>
    <w:rsid w:val="00552ECB"/>
    <w:rsid w:val="00554413"/>
    <w:rsid w:val="00554DDD"/>
    <w:rsid w:val="005562FB"/>
    <w:rsid w:val="005611D6"/>
    <w:rsid w:val="00564EFB"/>
    <w:rsid w:val="00566D0E"/>
    <w:rsid w:val="0057121F"/>
    <w:rsid w:val="00571A6E"/>
    <w:rsid w:val="00571C91"/>
    <w:rsid w:val="00572806"/>
    <w:rsid w:val="00572D10"/>
    <w:rsid w:val="00575ACE"/>
    <w:rsid w:val="00577010"/>
    <w:rsid w:val="005777DD"/>
    <w:rsid w:val="00580ABF"/>
    <w:rsid w:val="00583E98"/>
    <w:rsid w:val="00584358"/>
    <w:rsid w:val="005854F3"/>
    <w:rsid w:val="00586E5A"/>
    <w:rsid w:val="00590FB9"/>
    <w:rsid w:val="00592F7A"/>
    <w:rsid w:val="00593166"/>
    <w:rsid w:val="00597990"/>
    <w:rsid w:val="005A0755"/>
    <w:rsid w:val="005A18F3"/>
    <w:rsid w:val="005A1D9B"/>
    <w:rsid w:val="005A297D"/>
    <w:rsid w:val="005A4101"/>
    <w:rsid w:val="005A417D"/>
    <w:rsid w:val="005A5208"/>
    <w:rsid w:val="005A5622"/>
    <w:rsid w:val="005A73E0"/>
    <w:rsid w:val="005B16BD"/>
    <w:rsid w:val="005B178D"/>
    <w:rsid w:val="005B354D"/>
    <w:rsid w:val="005B5A8F"/>
    <w:rsid w:val="005B5CFC"/>
    <w:rsid w:val="005C1E66"/>
    <w:rsid w:val="005C2579"/>
    <w:rsid w:val="005C2A25"/>
    <w:rsid w:val="005C47CB"/>
    <w:rsid w:val="005C7D0A"/>
    <w:rsid w:val="005D058A"/>
    <w:rsid w:val="005D08F9"/>
    <w:rsid w:val="005D1AB6"/>
    <w:rsid w:val="005D2789"/>
    <w:rsid w:val="005D51D4"/>
    <w:rsid w:val="005D5491"/>
    <w:rsid w:val="005D6747"/>
    <w:rsid w:val="005D6E57"/>
    <w:rsid w:val="005D77AF"/>
    <w:rsid w:val="005E1992"/>
    <w:rsid w:val="005E2DE2"/>
    <w:rsid w:val="005E32A2"/>
    <w:rsid w:val="005E4B6A"/>
    <w:rsid w:val="005E4C14"/>
    <w:rsid w:val="005E4CDA"/>
    <w:rsid w:val="005E62D3"/>
    <w:rsid w:val="005E6B79"/>
    <w:rsid w:val="005E706C"/>
    <w:rsid w:val="005F251E"/>
    <w:rsid w:val="005F27F0"/>
    <w:rsid w:val="005F3188"/>
    <w:rsid w:val="005F356C"/>
    <w:rsid w:val="005F3915"/>
    <w:rsid w:val="005F5A81"/>
    <w:rsid w:val="005F5EF9"/>
    <w:rsid w:val="005F7971"/>
    <w:rsid w:val="00600516"/>
    <w:rsid w:val="0060121C"/>
    <w:rsid w:val="00601509"/>
    <w:rsid w:val="006025D6"/>
    <w:rsid w:val="00604368"/>
    <w:rsid w:val="00604FC4"/>
    <w:rsid w:val="00606BA8"/>
    <w:rsid w:val="00607D3D"/>
    <w:rsid w:val="00612978"/>
    <w:rsid w:val="00613A2D"/>
    <w:rsid w:val="00613B50"/>
    <w:rsid w:val="00615FCC"/>
    <w:rsid w:val="00621017"/>
    <w:rsid w:val="00621080"/>
    <w:rsid w:val="006233DF"/>
    <w:rsid w:val="006246E7"/>
    <w:rsid w:val="00624A23"/>
    <w:rsid w:val="00627B3E"/>
    <w:rsid w:val="006307BF"/>
    <w:rsid w:val="006322FE"/>
    <w:rsid w:val="0063291E"/>
    <w:rsid w:val="006343B0"/>
    <w:rsid w:val="00634B25"/>
    <w:rsid w:val="006400A5"/>
    <w:rsid w:val="006401E3"/>
    <w:rsid w:val="00641278"/>
    <w:rsid w:val="00641978"/>
    <w:rsid w:val="00641A71"/>
    <w:rsid w:val="00643234"/>
    <w:rsid w:val="00653A9C"/>
    <w:rsid w:val="00653CA2"/>
    <w:rsid w:val="00653D39"/>
    <w:rsid w:val="00654815"/>
    <w:rsid w:val="00657B10"/>
    <w:rsid w:val="00660987"/>
    <w:rsid w:val="00660DBC"/>
    <w:rsid w:val="00661967"/>
    <w:rsid w:val="006646E2"/>
    <w:rsid w:val="00664D4A"/>
    <w:rsid w:val="006651BA"/>
    <w:rsid w:val="00665A99"/>
    <w:rsid w:val="00666104"/>
    <w:rsid w:val="006668E2"/>
    <w:rsid w:val="00667272"/>
    <w:rsid w:val="00671370"/>
    <w:rsid w:val="006720E7"/>
    <w:rsid w:val="00674C2F"/>
    <w:rsid w:val="006761FD"/>
    <w:rsid w:val="006771B2"/>
    <w:rsid w:val="00680415"/>
    <w:rsid w:val="00680630"/>
    <w:rsid w:val="00681F26"/>
    <w:rsid w:val="00682087"/>
    <w:rsid w:val="00685242"/>
    <w:rsid w:val="00687A62"/>
    <w:rsid w:val="006907F2"/>
    <w:rsid w:val="00691E8B"/>
    <w:rsid w:val="00695CC3"/>
    <w:rsid w:val="006965ED"/>
    <w:rsid w:val="00696E26"/>
    <w:rsid w:val="00697124"/>
    <w:rsid w:val="006A0511"/>
    <w:rsid w:val="006A29D5"/>
    <w:rsid w:val="006A526E"/>
    <w:rsid w:val="006B06BA"/>
    <w:rsid w:val="006B2018"/>
    <w:rsid w:val="006B4DFA"/>
    <w:rsid w:val="006B6142"/>
    <w:rsid w:val="006B621C"/>
    <w:rsid w:val="006C0673"/>
    <w:rsid w:val="006C0D0B"/>
    <w:rsid w:val="006C0D8B"/>
    <w:rsid w:val="006C42FC"/>
    <w:rsid w:val="006C4EFD"/>
    <w:rsid w:val="006C7519"/>
    <w:rsid w:val="006C7BC0"/>
    <w:rsid w:val="006D0BA5"/>
    <w:rsid w:val="006D13A8"/>
    <w:rsid w:val="006D2533"/>
    <w:rsid w:val="006D388A"/>
    <w:rsid w:val="006D4367"/>
    <w:rsid w:val="006D7C92"/>
    <w:rsid w:val="006E296A"/>
    <w:rsid w:val="006E2B8C"/>
    <w:rsid w:val="006E40CC"/>
    <w:rsid w:val="006E43F5"/>
    <w:rsid w:val="006E5ED2"/>
    <w:rsid w:val="006E6AA6"/>
    <w:rsid w:val="006E6D64"/>
    <w:rsid w:val="006F0849"/>
    <w:rsid w:val="006F37E9"/>
    <w:rsid w:val="006F3810"/>
    <w:rsid w:val="006F5D81"/>
    <w:rsid w:val="007029B7"/>
    <w:rsid w:val="00705675"/>
    <w:rsid w:val="00705678"/>
    <w:rsid w:val="00705A6C"/>
    <w:rsid w:val="00707BF3"/>
    <w:rsid w:val="00710D1E"/>
    <w:rsid w:val="007119E8"/>
    <w:rsid w:val="00715AEE"/>
    <w:rsid w:val="007174D8"/>
    <w:rsid w:val="00717870"/>
    <w:rsid w:val="00720673"/>
    <w:rsid w:val="0072247B"/>
    <w:rsid w:val="00724FDF"/>
    <w:rsid w:val="00725ECC"/>
    <w:rsid w:val="007278D2"/>
    <w:rsid w:val="00727B7C"/>
    <w:rsid w:val="00727F99"/>
    <w:rsid w:val="00730718"/>
    <w:rsid w:val="00732F4F"/>
    <w:rsid w:val="00736FC0"/>
    <w:rsid w:val="0073703D"/>
    <w:rsid w:val="0073706E"/>
    <w:rsid w:val="007419E4"/>
    <w:rsid w:val="007437FD"/>
    <w:rsid w:val="00743F08"/>
    <w:rsid w:val="00746877"/>
    <w:rsid w:val="00750873"/>
    <w:rsid w:val="00751045"/>
    <w:rsid w:val="007516D9"/>
    <w:rsid w:val="00752F52"/>
    <w:rsid w:val="00753BD4"/>
    <w:rsid w:val="007553AA"/>
    <w:rsid w:val="007574A1"/>
    <w:rsid w:val="00760959"/>
    <w:rsid w:val="00762EAF"/>
    <w:rsid w:val="007711A7"/>
    <w:rsid w:val="0077331C"/>
    <w:rsid w:val="00773B28"/>
    <w:rsid w:val="00773CBD"/>
    <w:rsid w:val="00774505"/>
    <w:rsid w:val="00775D10"/>
    <w:rsid w:val="00777954"/>
    <w:rsid w:val="007809A3"/>
    <w:rsid w:val="00781803"/>
    <w:rsid w:val="00781C5E"/>
    <w:rsid w:val="0078252D"/>
    <w:rsid w:val="00782F03"/>
    <w:rsid w:val="007839B8"/>
    <w:rsid w:val="007846EE"/>
    <w:rsid w:val="00784D9C"/>
    <w:rsid w:val="00785402"/>
    <w:rsid w:val="00785D86"/>
    <w:rsid w:val="00787416"/>
    <w:rsid w:val="007874EA"/>
    <w:rsid w:val="0078755E"/>
    <w:rsid w:val="00791792"/>
    <w:rsid w:val="00791971"/>
    <w:rsid w:val="00791C83"/>
    <w:rsid w:val="007928A9"/>
    <w:rsid w:val="00793F21"/>
    <w:rsid w:val="00794BFA"/>
    <w:rsid w:val="00794D22"/>
    <w:rsid w:val="00795EAA"/>
    <w:rsid w:val="0079617A"/>
    <w:rsid w:val="00796792"/>
    <w:rsid w:val="0079692D"/>
    <w:rsid w:val="007A1811"/>
    <w:rsid w:val="007A1CEC"/>
    <w:rsid w:val="007A35C8"/>
    <w:rsid w:val="007A5317"/>
    <w:rsid w:val="007A539A"/>
    <w:rsid w:val="007A59F6"/>
    <w:rsid w:val="007A786D"/>
    <w:rsid w:val="007B393D"/>
    <w:rsid w:val="007B3BC4"/>
    <w:rsid w:val="007B4BA6"/>
    <w:rsid w:val="007B51A6"/>
    <w:rsid w:val="007B557C"/>
    <w:rsid w:val="007B5DA4"/>
    <w:rsid w:val="007B6051"/>
    <w:rsid w:val="007B6457"/>
    <w:rsid w:val="007B6DEA"/>
    <w:rsid w:val="007B7D9F"/>
    <w:rsid w:val="007B7F3F"/>
    <w:rsid w:val="007C01A0"/>
    <w:rsid w:val="007C07E8"/>
    <w:rsid w:val="007C1E86"/>
    <w:rsid w:val="007C3739"/>
    <w:rsid w:val="007C7CDE"/>
    <w:rsid w:val="007D071F"/>
    <w:rsid w:val="007D0BF9"/>
    <w:rsid w:val="007D4B2D"/>
    <w:rsid w:val="007D4DA5"/>
    <w:rsid w:val="007D5FF0"/>
    <w:rsid w:val="007E0F90"/>
    <w:rsid w:val="007E1FF5"/>
    <w:rsid w:val="007E490E"/>
    <w:rsid w:val="007E4AF3"/>
    <w:rsid w:val="007E59D4"/>
    <w:rsid w:val="007E5E42"/>
    <w:rsid w:val="007E77EA"/>
    <w:rsid w:val="007F1C01"/>
    <w:rsid w:val="007F36F7"/>
    <w:rsid w:val="007F43F3"/>
    <w:rsid w:val="007F5E40"/>
    <w:rsid w:val="007F608E"/>
    <w:rsid w:val="007F72B0"/>
    <w:rsid w:val="007F7B56"/>
    <w:rsid w:val="00801781"/>
    <w:rsid w:val="00801AF1"/>
    <w:rsid w:val="00801D32"/>
    <w:rsid w:val="00806A30"/>
    <w:rsid w:val="00806DD8"/>
    <w:rsid w:val="008074C3"/>
    <w:rsid w:val="00807787"/>
    <w:rsid w:val="008108D9"/>
    <w:rsid w:val="00812FE4"/>
    <w:rsid w:val="00813408"/>
    <w:rsid w:val="00814565"/>
    <w:rsid w:val="008177F8"/>
    <w:rsid w:val="00820A43"/>
    <w:rsid w:val="00820B72"/>
    <w:rsid w:val="008220E4"/>
    <w:rsid w:val="008223E6"/>
    <w:rsid w:val="00822B2D"/>
    <w:rsid w:val="00823F3E"/>
    <w:rsid w:val="008257AC"/>
    <w:rsid w:val="00825B6A"/>
    <w:rsid w:val="008262D9"/>
    <w:rsid w:val="008263C0"/>
    <w:rsid w:val="0082699D"/>
    <w:rsid w:val="008317FB"/>
    <w:rsid w:val="00832AF3"/>
    <w:rsid w:val="008331F6"/>
    <w:rsid w:val="00833B8D"/>
    <w:rsid w:val="00835404"/>
    <w:rsid w:val="008373E7"/>
    <w:rsid w:val="00837FEF"/>
    <w:rsid w:val="0084062A"/>
    <w:rsid w:val="00840AB0"/>
    <w:rsid w:val="008425CE"/>
    <w:rsid w:val="0084356E"/>
    <w:rsid w:val="00843BF4"/>
    <w:rsid w:val="00846250"/>
    <w:rsid w:val="0085032D"/>
    <w:rsid w:val="00851607"/>
    <w:rsid w:val="00851FAD"/>
    <w:rsid w:val="008522E7"/>
    <w:rsid w:val="0085230D"/>
    <w:rsid w:val="00854743"/>
    <w:rsid w:val="008562C6"/>
    <w:rsid w:val="0085656F"/>
    <w:rsid w:val="00856C36"/>
    <w:rsid w:val="008603A0"/>
    <w:rsid w:val="0086083A"/>
    <w:rsid w:val="00860A4A"/>
    <w:rsid w:val="00860C6E"/>
    <w:rsid w:val="00860F59"/>
    <w:rsid w:val="0086291E"/>
    <w:rsid w:val="00865D2B"/>
    <w:rsid w:val="00866DF6"/>
    <w:rsid w:val="00867490"/>
    <w:rsid w:val="00867819"/>
    <w:rsid w:val="008701D7"/>
    <w:rsid w:val="008739F7"/>
    <w:rsid w:val="00875DA4"/>
    <w:rsid w:val="00876316"/>
    <w:rsid w:val="00876B60"/>
    <w:rsid w:val="00877F8D"/>
    <w:rsid w:val="00881D9E"/>
    <w:rsid w:val="00882436"/>
    <w:rsid w:val="00882722"/>
    <w:rsid w:val="00884F78"/>
    <w:rsid w:val="008856CA"/>
    <w:rsid w:val="00887004"/>
    <w:rsid w:val="00887A8F"/>
    <w:rsid w:val="00890DE7"/>
    <w:rsid w:val="0089158D"/>
    <w:rsid w:val="00893A48"/>
    <w:rsid w:val="00895B3B"/>
    <w:rsid w:val="00896101"/>
    <w:rsid w:val="00896685"/>
    <w:rsid w:val="008A142B"/>
    <w:rsid w:val="008A275F"/>
    <w:rsid w:val="008A2BD4"/>
    <w:rsid w:val="008A2F65"/>
    <w:rsid w:val="008A3112"/>
    <w:rsid w:val="008A3B72"/>
    <w:rsid w:val="008A3F49"/>
    <w:rsid w:val="008A443A"/>
    <w:rsid w:val="008A6127"/>
    <w:rsid w:val="008A6667"/>
    <w:rsid w:val="008B0178"/>
    <w:rsid w:val="008B01CB"/>
    <w:rsid w:val="008B0B1C"/>
    <w:rsid w:val="008B2469"/>
    <w:rsid w:val="008B2BCF"/>
    <w:rsid w:val="008B3672"/>
    <w:rsid w:val="008B4175"/>
    <w:rsid w:val="008B5880"/>
    <w:rsid w:val="008B69AC"/>
    <w:rsid w:val="008B7462"/>
    <w:rsid w:val="008B7BCE"/>
    <w:rsid w:val="008C5E14"/>
    <w:rsid w:val="008D0821"/>
    <w:rsid w:val="008D583C"/>
    <w:rsid w:val="008D61AE"/>
    <w:rsid w:val="008E4D1F"/>
    <w:rsid w:val="008E5F9E"/>
    <w:rsid w:val="008E7496"/>
    <w:rsid w:val="008E7B14"/>
    <w:rsid w:val="008E7D47"/>
    <w:rsid w:val="008F2377"/>
    <w:rsid w:val="008F359A"/>
    <w:rsid w:val="009004EA"/>
    <w:rsid w:val="00900881"/>
    <w:rsid w:val="00902052"/>
    <w:rsid w:val="009025B6"/>
    <w:rsid w:val="00903338"/>
    <w:rsid w:val="00905279"/>
    <w:rsid w:val="00905C3B"/>
    <w:rsid w:val="009064E3"/>
    <w:rsid w:val="00906EE8"/>
    <w:rsid w:val="009072B3"/>
    <w:rsid w:val="00907C5D"/>
    <w:rsid w:val="009127C7"/>
    <w:rsid w:val="00914589"/>
    <w:rsid w:val="0091559A"/>
    <w:rsid w:val="00916386"/>
    <w:rsid w:val="009169CC"/>
    <w:rsid w:val="00917240"/>
    <w:rsid w:val="009172F4"/>
    <w:rsid w:val="009174F7"/>
    <w:rsid w:val="009208AB"/>
    <w:rsid w:val="00922052"/>
    <w:rsid w:val="00922C25"/>
    <w:rsid w:val="00922D51"/>
    <w:rsid w:val="00924C56"/>
    <w:rsid w:val="00926A39"/>
    <w:rsid w:val="009301CD"/>
    <w:rsid w:val="0093280F"/>
    <w:rsid w:val="009343F4"/>
    <w:rsid w:val="0093456C"/>
    <w:rsid w:val="00934B90"/>
    <w:rsid w:val="00934DAD"/>
    <w:rsid w:val="0093587C"/>
    <w:rsid w:val="00935A78"/>
    <w:rsid w:val="00935CE8"/>
    <w:rsid w:val="0094115B"/>
    <w:rsid w:val="00943579"/>
    <w:rsid w:val="00944D80"/>
    <w:rsid w:val="009450A4"/>
    <w:rsid w:val="00945A5F"/>
    <w:rsid w:val="00946324"/>
    <w:rsid w:val="00951403"/>
    <w:rsid w:val="0095303B"/>
    <w:rsid w:val="009538E0"/>
    <w:rsid w:val="00953A17"/>
    <w:rsid w:val="00955360"/>
    <w:rsid w:val="00956857"/>
    <w:rsid w:val="00957203"/>
    <w:rsid w:val="00957B3B"/>
    <w:rsid w:val="00960341"/>
    <w:rsid w:val="00962329"/>
    <w:rsid w:val="00962AA9"/>
    <w:rsid w:val="00964100"/>
    <w:rsid w:val="00964C31"/>
    <w:rsid w:val="0096560B"/>
    <w:rsid w:val="009658ED"/>
    <w:rsid w:val="00972F20"/>
    <w:rsid w:val="00973148"/>
    <w:rsid w:val="00973DE5"/>
    <w:rsid w:val="0097654B"/>
    <w:rsid w:val="00977E5D"/>
    <w:rsid w:val="00982D5B"/>
    <w:rsid w:val="00983169"/>
    <w:rsid w:val="0098434F"/>
    <w:rsid w:val="009854F2"/>
    <w:rsid w:val="0098650E"/>
    <w:rsid w:val="00987A42"/>
    <w:rsid w:val="009912C0"/>
    <w:rsid w:val="00991F15"/>
    <w:rsid w:val="0099238C"/>
    <w:rsid w:val="00992C86"/>
    <w:rsid w:val="00993DD7"/>
    <w:rsid w:val="00994FA9"/>
    <w:rsid w:val="0099749B"/>
    <w:rsid w:val="00997786"/>
    <w:rsid w:val="009A130E"/>
    <w:rsid w:val="009A3896"/>
    <w:rsid w:val="009A767E"/>
    <w:rsid w:val="009A771F"/>
    <w:rsid w:val="009B047D"/>
    <w:rsid w:val="009B0894"/>
    <w:rsid w:val="009B0B53"/>
    <w:rsid w:val="009B0ED4"/>
    <w:rsid w:val="009B1525"/>
    <w:rsid w:val="009B596A"/>
    <w:rsid w:val="009B7653"/>
    <w:rsid w:val="009C0248"/>
    <w:rsid w:val="009C0C1F"/>
    <w:rsid w:val="009C2C90"/>
    <w:rsid w:val="009C3179"/>
    <w:rsid w:val="009C31F9"/>
    <w:rsid w:val="009D0337"/>
    <w:rsid w:val="009D0A84"/>
    <w:rsid w:val="009D0CA3"/>
    <w:rsid w:val="009D2041"/>
    <w:rsid w:val="009D670A"/>
    <w:rsid w:val="009D7549"/>
    <w:rsid w:val="009E3320"/>
    <w:rsid w:val="009E73FA"/>
    <w:rsid w:val="009E7C4F"/>
    <w:rsid w:val="009E7EE6"/>
    <w:rsid w:val="009F1D06"/>
    <w:rsid w:val="009F2E17"/>
    <w:rsid w:val="009F3F1F"/>
    <w:rsid w:val="009F4A1A"/>
    <w:rsid w:val="009F5407"/>
    <w:rsid w:val="009F5677"/>
    <w:rsid w:val="009F5B66"/>
    <w:rsid w:val="00A0191E"/>
    <w:rsid w:val="00A024C8"/>
    <w:rsid w:val="00A055D6"/>
    <w:rsid w:val="00A05E4E"/>
    <w:rsid w:val="00A06CF3"/>
    <w:rsid w:val="00A123D7"/>
    <w:rsid w:val="00A14A35"/>
    <w:rsid w:val="00A17EE9"/>
    <w:rsid w:val="00A20AD1"/>
    <w:rsid w:val="00A2192A"/>
    <w:rsid w:val="00A21E5F"/>
    <w:rsid w:val="00A229C0"/>
    <w:rsid w:val="00A235F7"/>
    <w:rsid w:val="00A23D33"/>
    <w:rsid w:val="00A2492D"/>
    <w:rsid w:val="00A25EB4"/>
    <w:rsid w:val="00A261A0"/>
    <w:rsid w:val="00A26BF9"/>
    <w:rsid w:val="00A26D28"/>
    <w:rsid w:val="00A31C42"/>
    <w:rsid w:val="00A32968"/>
    <w:rsid w:val="00A3319D"/>
    <w:rsid w:val="00A34165"/>
    <w:rsid w:val="00A37105"/>
    <w:rsid w:val="00A4039D"/>
    <w:rsid w:val="00A4484E"/>
    <w:rsid w:val="00A4600F"/>
    <w:rsid w:val="00A4615D"/>
    <w:rsid w:val="00A464C4"/>
    <w:rsid w:val="00A475C7"/>
    <w:rsid w:val="00A47DE4"/>
    <w:rsid w:val="00A47F8D"/>
    <w:rsid w:val="00A50CBA"/>
    <w:rsid w:val="00A50D4C"/>
    <w:rsid w:val="00A51770"/>
    <w:rsid w:val="00A574F1"/>
    <w:rsid w:val="00A62210"/>
    <w:rsid w:val="00A649B8"/>
    <w:rsid w:val="00A64CAC"/>
    <w:rsid w:val="00A6664D"/>
    <w:rsid w:val="00A66C6A"/>
    <w:rsid w:val="00A6798C"/>
    <w:rsid w:val="00A67FEC"/>
    <w:rsid w:val="00A7032F"/>
    <w:rsid w:val="00A738C2"/>
    <w:rsid w:val="00A7538C"/>
    <w:rsid w:val="00A75635"/>
    <w:rsid w:val="00A7623A"/>
    <w:rsid w:val="00A76735"/>
    <w:rsid w:val="00A76E98"/>
    <w:rsid w:val="00A77519"/>
    <w:rsid w:val="00A8025A"/>
    <w:rsid w:val="00A81D0D"/>
    <w:rsid w:val="00A82476"/>
    <w:rsid w:val="00A82861"/>
    <w:rsid w:val="00A831C0"/>
    <w:rsid w:val="00A9266D"/>
    <w:rsid w:val="00A93B5B"/>
    <w:rsid w:val="00A96593"/>
    <w:rsid w:val="00A96DDF"/>
    <w:rsid w:val="00A97475"/>
    <w:rsid w:val="00A97BA8"/>
    <w:rsid w:val="00AA2466"/>
    <w:rsid w:val="00AA34A1"/>
    <w:rsid w:val="00AA34C6"/>
    <w:rsid w:val="00AA3D73"/>
    <w:rsid w:val="00AA462C"/>
    <w:rsid w:val="00AA7702"/>
    <w:rsid w:val="00AA7725"/>
    <w:rsid w:val="00AB0DE9"/>
    <w:rsid w:val="00AB1323"/>
    <w:rsid w:val="00AB1981"/>
    <w:rsid w:val="00AB5DAE"/>
    <w:rsid w:val="00AB6283"/>
    <w:rsid w:val="00AC0C24"/>
    <w:rsid w:val="00AC4868"/>
    <w:rsid w:val="00AD48E4"/>
    <w:rsid w:val="00AE0B33"/>
    <w:rsid w:val="00AE0F39"/>
    <w:rsid w:val="00AE1F40"/>
    <w:rsid w:val="00AE2AE1"/>
    <w:rsid w:val="00AE4C65"/>
    <w:rsid w:val="00AE4CF4"/>
    <w:rsid w:val="00AE5055"/>
    <w:rsid w:val="00AE6056"/>
    <w:rsid w:val="00AE7EEB"/>
    <w:rsid w:val="00AF0F01"/>
    <w:rsid w:val="00AF391F"/>
    <w:rsid w:val="00AF5743"/>
    <w:rsid w:val="00AF5A04"/>
    <w:rsid w:val="00AF76AC"/>
    <w:rsid w:val="00AF77F1"/>
    <w:rsid w:val="00B001F1"/>
    <w:rsid w:val="00B00EAB"/>
    <w:rsid w:val="00B0148B"/>
    <w:rsid w:val="00B02923"/>
    <w:rsid w:val="00B0382F"/>
    <w:rsid w:val="00B04455"/>
    <w:rsid w:val="00B06978"/>
    <w:rsid w:val="00B10360"/>
    <w:rsid w:val="00B10DAC"/>
    <w:rsid w:val="00B112DA"/>
    <w:rsid w:val="00B12624"/>
    <w:rsid w:val="00B128B5"/>
    <w:rsid w:val="00B12F60"/>
    <w:rsid w:val="00B144F6"/>
    <w:rsid w:val="00B16F64"/>
    <w:rsid w:val="00B20D42"/>
    <w:rsid w:val="00B222F2"/>
    <w:rsid w:val="00B22DE5"/>
    <w:rsid w:val="00B2445E"/>
    <w:rsid w:val="00B2645F"/>
    <w:rsid w:val="00B26B6D"/>
    <w:rsid w:val="00B2748C"/>
    <w:rsid w:val="00B30823"/>
    <w:rsid w:val="00B30F26"/>
    <w:rsid w:val="00B31529"/>
    <w:rsid w:val="00B31A07"/>
    <w:rsid w:val="00B31C37"/>
    <w:rsid w:val="00B31D39"/>
    <w:rsid w:val="00B31FF6"/>
    <w:rsid w:val="00B3246A"/>
    <w:rsid w:val="00B32C35"/>
    <w:rsid w:val="00B35837"/>
    <w:rsid w:val="00B3657B"/>
    <w:rsid w:val="00B37892"/>
    <w:rsid w:val="00B37E3A"/>
    <w:rsid w:val="00B37EB8"/>
    <w:rsid w:val="00B432B7"/>
    <w:rsid w:val="00B455C3"/>
    <w:rsid w:val="00B4732D"/>
    <w:rsid w:val="00B476D8"/>
    <w:rsid w:val="00B52F29"/>
    <w:rsid w:val="00B535EF"/>
    <w:rsid w:val="00B54052"/>
    <w:rsid w:val="00B57ED2"/>
    <w:rsid w:val="00B62C1E"/>
    <w:rsid w:val="00B633CD"/>
    <w:rsid w:val="00B66356"/>
    <w:rsid w:val="00B679E2"/>
    <w:rsid w:val="00B67CF5"/>
    <w:rsid w:val="00B70F52"/>
    <w:rsid w:val="00B737FA"/>
    <w:rsid w:val="00B73860"/>
    <w:rsid w:val="00B73C5D"/>
    <w:rsid w:val="00B74015"/>
    <w:rsid w:val="00B74072"/>
    <w:rsid w:val="00B752B0"/>
    <w:rsid w:val="00B765FD"/>
    <w:rsid w:val="00B77DEF"/>
    <w:rsid w:val="00B80284"/>
    <w:rsid w:val="00B819DD"/>
    <w:rsid w:val="00B85C35"/>
    <w:rsid w:val="00B9093E"/>
    <w:rsid w:val="00B90E81"/>
    <w:rsid w:val="00B92D6E"/>
    <w:rsid w:val="00B93256"/>
    <w:rsid w:val="00B9360F"/>
    <w:rsid w:val="00B93C15"/>
    <w:rsid w:val="00B9429C"/>
    <w:rsid w:val="00B94EE6"/>
    <w:rsid w:val="00B95B31"/>
    <w:rsid w:val="00B9682F"/>
    <w:rsid w:val="00B977D1"/>
    <w:rsid w:val="00BA08E1"/>
    <w:rsid w:val="00BA214D"/>
    <w:rsid w:val="00BA29B3"/>
    <w:rsid w:val="00BA5524"/>
    <w:rsid w:val="00BA617F"/>
    <w:rsid w:val="00BA6C3D"/>
    <w:rsid w:val="00BA75C6"/>
    <w:rsid w:val="00BB0709"/>
    <w:rsid w:val="00BB157D"/>
    <w:rsid w:val="00BB1AB3"/>
    <w:rsid w:val="00BB37EE"/>
    <w:rsid w:val="00BB579C"/>
    <w:rsid w:val="00BB6283"/>
    <w:rsid w:val="00BB7EEA"/>
    <w:rsid w:val="00BC0183"/>
    <w:rsid w:val="00BC1875"/>
    <w:rsid w:val="00BC20A6"/>
    <w:rsid w:val="00BC2900"/>
    <w:rsid w:val="00BC2DF7"/>
    <w:rsid w:val="00BC46BB"/>
    <w:rsid w:val="00BC46E5"/>
    <w:rsid w:val="00BC4C7C"/>
    <w:rsid w:val="00BD09F9"/>
    <w:rsid w:val="00BD110D"/>
    <w:rsid w:val="00BD1E33"/>
    <w:rsid w:val="00BD55F4"/>
    <w:rsid w:val="00BE1553"/>
    <w:rsid w:val="00BE4565"/>
    <w:rsid w:val="00BE45BB"/>
    <w:rsid w:val="00BE4CA6"/>
    <w:rsid w:val="00BE5785"/>
    <w:rsid w:val="00BE6D37"/>
    <w:rsid w:val="00BF12E3"/>
    <w:rsid w:val="00BF12EB"/>
    <w:rsid w:val="00BF1AF2"/>
    <w:rsid w:val="00BF3572"/>
    <w:rsid w:val="00BF6115"/>
    <w:rsid w:val="00BF649B"/>
    <w:rsid w:val="00BF6944"/>
    <w:rsid w:val="00BF79EE"/>
    <w:rsid w:val="00BF7F48"/>
    <w:rsid w:val="00BF7F92"/>
    <w:rsid w:val="00C003B0"/>
    <w:rsid w:val="00C015C4"/>
    <w:rsid w:val="00C02BD3"/>
    <w:rsid w:val="00C05987"/>
    <w:rsid w:val="00C05FAD"/>
    <w:rsid w:val="00C106BD"/>
    <w:rsid w:val="00C1099B"/>
    <w:rsid w:val="00C1264C"/>
    <w:rsid w:val="00C12722"/>
    <w:rsid w:val="00C13B9D"/>
    <w:rsid w:val="00C159DD"/>
    <w:rsid w:val="00C17755"/>
    <w:rsid w:val="00C20A38"/>
    <w:rsid w:val="00C210DA"/>
    <w:rsid w:val="00C218B4"/>
    <w:rsid w:val="00C223EA"/>
    <w:rsid w:val="00C2414E"/>
    <w:rsid w:val="00C24219"/>
    <w:rsid w:val="00C24315"/>
    <w:rsid w:val="00C252DD"/>
    <w:rsid w:val="00C2531D"/>
    <w:rsid w:val="00C258F3"/>
    <w:rsid w:val="00C32214"/>
    <w:rsid w:val="00C32FE8"/>
    <w:rsid w:val="00C345E9"/>
    <w:rsid w:val="00C3634F"/>
    <w:rsid w:val="00C36482"/>
    <w:rsid w:val="00C37509"/>
    <w:rsid w:val="00C37EB0"/>
    <w:rsid w:val="00C41383"/>
    <w:rsid w:val="00C414D5"/>
    <w:rsid w:val="00C41D4C"/>
    <w:rsid w:val="00C4208A"/>
    <w:rsid w:val="00C42B79"/>
    <w:rsid w:val="00C51B77"/>
    <w:rsid w:val="00C5307E"/>
    <w:rsid w:val="00C53E97"/>
    <w:rsid w:val="00C544B2"/>
    <w:rsid w:val="00C545C6"/>
    <w:rsid w:val="00C5497F"/>
    <w:rsid w:val="00C562E9"/>
    <w:rsid w:val="00C60570"/>
    <w:rsid w:val="00C61033"/>
    <w:rsid w:val="00C62629"/>
    <w:rsid w:val="00C62A4B"/>
    <w:rsid w:val="00C6344C"/>
    <w:rsid w:val="00C63AB1"/>
    <w:rsid w:val="00C65450"/>
    <w:rsid w:val="00C65665"/>
    <w:rsid w:val="00C65864"/>
    <w:rsid w:val="00C705CD"/>
    <w:rsid w:val="00C7068E"/>
    <w:rsid w:val="00C70EF9"/>
    <w:rsid w:val="00C713DA"/>
    <w:rsid w:val="00C716CF"/>
    <w:rsid w:val="00C727F2"/>
    <w:rsid w:val="00C73182"/>
    <w:rsid w:val="00C73F26"/>
    <w:rsid w:val="00C75397"/>
    <w:rsid w:val="00C75875"/>
    <w:rsid w:val="00C75DCB"/>
    <w:rsid w:val="00C77712"/>
    <w:rsid w:val="00C77C98"/>
    <w:rsid w:val="00C81748"/>
    <w:rsid w:val="00C82486"/>
    <w:rsid w:val="00C84E0B"/>
    <w:rsid w:val="00C9013B"/>
    <w:rsid w:val="00C90408"/>
    <w:rsid w:val="00C91229"/>
    <w:rsid w:val="00C913FA"/>
    <w:rsid w:val="00C916BC"/>
    <w:rsid w:val="00C93ABA"/>
    <w:rsid w:val="00C943F0"/>
    <w:rsid w:val="00C95452"/>
    <w:rsid w:val="00C955F7"/>
    <w:rsid w:val="00C96F44"/>
    <w:rsid w:val="00C974A0"/>
    <w:rsid w:val="00C97A78"/>
    <w:rsid w:val="00CA149B"/>
    <w:rsid w:val="00CA341E"/>
    <w:rsid w:val="00CA3517"/>
    <w:rsid w:val="00CA3F40"/>
    <w:rsid w:val="00CB6CA7"/>
    <w:rsid w:val="00CB7EEE"/>
    <w:rsid w:val="00CC0E36"/>
    <w:rsid w:val="00CC1E02"/>
    <w:rsid w:val="00CC326D"/>
    <w:rsid w:val="00CC4F66"/>
    <w:rsid w:val="00CC5BE0"/>
    <w:rsid w:val="00CC60C8"/>
    <w:rsid w:val="00CC7005"/>
    <w:rsid w:val="00CC7454"/>
    <w:rsid w:val="00CD0452"/>
    <w:rsid w:val="00CD0CF5"/>
    <w:rsid w:val="00CD3124"/>
    <w:rsid w:val="00CD3826"/>
    <w:rsid w:val="00CD3C01"/>
    <w:rsid w:val="00CD6E96"/>
    <w:rsid w:val="00CD71DB"/>
    <w:rsid w:val="00CD7F1D"/>
    <w:rsid w:val="00CE196B"/>
    <w:rsid w:val="00CE2731"/>
    <w:rsid w:val="00CE3A50"/>
    <w:rsid w:val="00CE6837"/>
    <w:rsid w:val="00CE6966"/>
    <w:rsid w:val="00CE72E8"/>
    <w:rsid w:val="00CE7877"/>
    <w:rsid w:val="00CF079D"/>
    <w:rsid w:val="00CF083F"/>
    <w:rsid w:val="00CF1BBA"/>
    <w:rsid w:val="00CF1BD1"/>
    <w:rsid w:val="00CF3B5C"/>
    <w:rsid w:val="00CF7780"/>
    <w:rsid w:val="00CF7E1A"/>
    <w:rsid w:val="00D0389D"/>
    <w:rsid w:val="00D0699B"/>
    <w:rsid w:val="00D0770B"/>
    <w:rsid w:val="00D103C9"/>
    <w:rsid w:val="00D11720"/>
    <w:rsid w:val="00D135AA"/>
    <w:rsid w:val="00D15A23"/>
    <w:rsid w:val="00D16448"/>
    <w:rsid w:val="00D16AB4"/>
    <w:rsid w:val="00D174D3"/>
    <w:rsid w:val="00D179B5"/>
    <w:rsid w:val="00D17F6A"/>
    <w:rsid w:val="00D17FFC"/>
    <w:rsid w:val="00D20D0E"/>
    <w:rsid w:val="00D2207A"/>
    <w:rsid w:val="00D23049"/>
    <w:rsid w:val="00D23C3B"/>
    <w:rsid w:val="00D24FC6"/>
    <w:rsid w:val="00D26343"/>
    <w:rsid w:val="00D264F8"/>
    <w:rsid w:val="00D274AC"/>
    <w:rsid w:val="00D31644"/>
    <w:rsid w:val="00D32E42"/>
    <w:rsid w:val="00D34B76"/>
    <w:rsid w:val="00D36D08"/>
    <w:rsid w:val="00D37909"/>
    <w:rsid w:val="00D37997"/>
    <w:rsid w:val="00D40C41"/>
    <w:rsid w:val="00D40D44"/>
    <w:rsid w:val="00D4153B"/>
    <w:rsid w:val="00D42CE2"/>
    <w:rsid w:val="00D442D1"/>
    <w:rsid w:val="00D449D1"/>
    <w:rsid w:val="00D45CC3"/>
    <w:rsid w:val="00D518CD"/>
    <w:rsid w:val="00D54F7E"/>
    <w:rsid w:val="00D6107F"/>
    <w:rsid w:val="00D61A73"/>
    <w:rsid w:val="00D63821"/>
    <w:rsid w:val="00D63C74"/>
    <w:rsid w:val="00D65526"/>
    <w:rsid w:val="00D66CDF"/>
    <w:rsid w:val="00D679E3"/>
    <w:rsid w:val="00D707AA"/>
    <w:rsid w:val="00D71381"/>
    <w:rsid w:val="00D7203F"/>
    <w:rsid w:val="00D72921"/>
    <w:rsid w:val="00D76B76"/>
    <w:rsid w:val="00D803BC"/>
    <w:rsid w:val="00D810A5"/>
    <w:rsid w:val="00D852A8"/>
    <w:rsid w:val="00D87344"/>
    <w:rsid w:val="00D911FA"/>
    <w:rsid w:val="00D918A9"/>
    <w:rsid w:val="00D93F63"/>
    <w:rsid w:val="00D95E7F"/>
    <w:rsid w:val="00D96198"/>
    <w:rsid w:val="00DA10B1"/>
    <w:rsid w:val="00DA17CA"/>
    <w:rsid w:val="00DA1A49"/>
    <w:rsid w:val="00DA294C"/>
    <w:rsid w:val="00DA29DA"/>
    <w:rsid w:val="00DA34ED"/>
    <w:rsid w:val="00DA42B1"/>
    <w:rsid w:val="00DA5A3E"/>
    <w:rsid w:val="00DA5F7A"/>
    <w:rsid w:val="00DA68BC"/>
    <w:rsid w:val="00DA6B93"/>
    <w:rsid w:val="00DA70C3"/>
    <w:rsid w:val="00DB0FEF"/>
    <w:rsid w:val="00DB4473"/>
    <w:rsid w:val="00DB55CB"/>
    <w:rsid w:val="00DB6264"/>
    <w:rsid w:val="00DB64E4"/>
    <w:rsid w:val="00DB64F4"/>
    <w:rsid w:val="00DB6BB4"/>
    <w:rsid w:val="00DC1422"/>
    <w:rsid w:val="00DC1B97"/>
    <w:rsid w:val="00DC2674"/>
    <w:rsid w:val="00DC3B7B"/>
    <w:rsid w:val="00DC3D5D"/>
    <w:rsid w:val="00DC3DDB"/>
    <w:rsid w:val="00DC46F9"/>
    <w:rsid w:val="00DD00EA"/>
    <w:rsid w:val="00DD0507"/>
    <w:rsid w:val="00DD1696"/>
    <w:rsid w:val="00DD3355"/>
    <w:rsid w:val="00DD41BC"/>
    <w:rsid w:val="00DD4315"/>
    <w:rsid w:val="00DD7DF6"/>
    <w:rsid w:val="00DE040A"/>
    <w:rsid w:val="00DE1094"/>
    <w:rsid w:val="00DE1AF2"/>
    <w:rsid w:val="00DE35CD"/>
    <w:rsid w:val="00DE3614"/>
    <w:rsid w:val="00DE38D4"/>
    <w:rsid w:val="00DE452B"/>
    <w:rsid w:val="00DE4B5F"/>
    <w:rsid w:val="00DE5C1C"/>
    <w:rsid w:val="00DE6918"/>
    <w:rsid w:val="00DE6D7C"/>
    <w:rsid w:val="00DE7F60"/>
    <w:rsid w:val="00DF02BC"/>
    <w:rsid w:val="00DF53E1"/>
    <w:rsid w:val="00DF7249"/>
    <w:rsid w:val="00E0113B"/>
    <w:rsid w:val="00E033F8"/>
    <w:rsid w:val="00E05C3B"/>
    <w:rsid w:val="00E07798"/>
    <w:rsid w:val="00E100C1"/>
    <w:rsid w:val="00E10B10"/>
    <w:rsid w:val="00E12BEC"/>
    <w:rsid w:val="00E13AE5"/>
    <w:rsid w:val="00E145EC"/>
    <w:rsid w:val="00E14B1A"/>
    <w:rsid w:val="00E166B7"/>
    <w:rsid w:val="00E20327"/>
    <w:rsid w:val="00E22FC4"/>
    <w:rsid w:val="00E236B5"/>
    <w:rsid w:val="00E23725"/>
    <w:rsid w:val="00E241B8"/>
    <w:rsid w:val="00E27587"/>
    <w:rsid w:val="00E27687"/>
    <w:rsid w:val="00E27ECD"/>
    <w:rsid w:val="00E3070A"/>
    <w:rsid w:val="00E30AE7"/>
    <w:rsid w:val="00E3209D"/>
    <w:rsid w:val="00E323C1"/>
    <w:rsid w:val="00E3253D"/>
    <w:rsid w:val="00E32D10"/>
    <w:rsid w:val="00E351B6"/>
    <w:rsid w:val="00E41922"/>
    <w:rsid w:val="00E433CD"/>
    <w:rsid w:val="00E43442"/>
    <w:rsid w:val="00E4558B"/>
    <w:rsid w:val="00E47291"/>
    <w:rsid w:val="00E503D5"/>
    <w:rsid w:val="00E53798"/>
    <w:rsid w:val="00E5499C"/>
    <w:rsid w:val="00E6098B"/>
    <w:rsid w:val="00E61979"/>
    <w:rsid w:val="00E635C2"/>
    <w:rsid w:val="00E64F0B"/>
    <w:rsid w:val="00E70630"/>
    <w:rsid w:val="00E73418"/>
    <w:rsid w:val="00E76248"/>
    <w:rsid w:val="00E77FE3"/>
    <w:rsid w:val="00E82764"/>
    <w:rsid w:val="00E82AFD"/>
    <w:rsid w:val="00E82B94"/>
    <w:rsid w:val="00E83064"/>
    <w:rsid w:val="00E83CEC"/>
    <w:rsid w:val="00E85451"/>
    <w:rsid w:val="00E87ABF"/>
    <w:rsid w:val="00E910CE"/>
    <w:rsid w:val="00E91F9A"/>
    <w:rsid w:val="00E94A9A"/>
    <w:rsid w:val="00E958A0"/>
    <w:rsid w:val="00E961B4"/>
    <w:rsid w:val="00E9632F"/>
    <w:rsid w:val="00EA0F82"/>
    <w:rsid w:val="00EA47F1"/>
    <w:rsid w:val="00EA5E22"/>
    <w:rsid w:val="00EB01B0"/>
    <w:rsid w:val="00EB1A05"/>
    <w:rsid w:val="00EB2081"/>
    <w:rsid w:val="00EB2DA6"/>
    <w:rsid w:val="00EB4366"/>
    <w:rsid w:val="00EB53F3"/>
    <w:rsid w:val="00EB5FB6"/>
    <w:rsid w:val="00EB65D7"/>
    <w:rsid w:val="00EB67EA"/>
    <w:rsid w:val="00EC5857"/>
    <w:rsid w:val="00EC6C50"/>
    <w:rsid w:val="00EC7BDA"/>
    <w:rsid w:val="00ED0D66"/>
    <w:rsid w:val="00ED0E36"/>
    <w:rsid w:val="00ED15B9"/>
    <w:rsid w:val="00ED2E6F"/>
    <w:rsid w:val="00ED3020"/>
    <w:rsid w:val="00ED3D0C"/>
    <w:rsid w:val="00ED57C9"/>
    <w:rsid w:val="00ED63A5"/>
    <w:rsid w:val="00ED6C11"/>
    <w:rsid w:val="00EE0160"/>
    <w:rsid w:val="00EE03B7"/>
    <w:rsid w:val="00EE18A3"/>
    <w:rsid w:val="00EE1CA9"/>
    <w:rsid w:val="00EE1DD2"/>
    <w:rsid w:val="00EE32AA"/>
    <w:rsid w:val="00EE3963"/>
    <w:rsid w:val="00EE4B72"/>
    <w:rsid w:val="00EE5486"/>
    <w:rsid w:val="00EF2D5A"/>
    <w:rsid w:val="00EF5C1E"/>
    <w:rsid w:val="00EF6413"/>
    <w:rsid w:val="00EF6BD1"/>
    <w:rsid w:val="00EF7F77"/>
    <w:rsid w:val="00F01940"/>
    <w:rsid w:val="00F03A77"/>
    <w:rsid w:val="00F044B9"/>
    <w:rsid w:val="00F05536"/>
    <w:rsid w:val="00F06B1F"/>
    <w:rsid w:val="00F07AD2"/>
    <w:rsid w:val="00F12EC9"/>
    <w:rsid w:val="00F12F9E"/>
    <w:rsid w:val="00F157D7"/>
    <w:rsid w:val="00F16304"/>
    <w:rsid w:val="00F164FB"/>
    <w:rsid w:val="00F17877"/>
    <w:rsid w:val="00F17E60"/>
    <w:rsid w:val="00F17F5B"/>
    <w:rsid w:val="00F203B2"/>
    <w:rsid w:val="00F212DD"/>
    <w:rsid w:val="00F23468"/>
    <w:rsid w:val="00F239C4"/>
    <w:rsid w:val="00F2408B"/>
    <w:rsid w:val="00F24A36"/>
    <w:rsid w:val="00F258A2"/>
    <w:rsid w:val="00F32A53"/>
    <w:rsid w:val="00F33C88"/>
    <w:rsid w:val="00F342BB"/>
    <w:rsid w:val="00F350C7"/>
    <w:rsid w:val="00F35A12"/>
    <w:rsid w:val="00F366DC"/>
    <w:rsid w:val="00F3729E"/>
    <w:rsid w:val="00F411D9"/>
    <w:rsid w:val="00F415F5"/>
    <w:rsid w:val="00F4163B"/>
    <w:rsid w:val="00F4241D"/>
    <w:rsid w:val="00F42B52"/>
    <w:rsid w:val="00F503E5"/>
    <w:rsid w:val="00F50FDB"/>
    <w:rsid w:val="00F52A24"/>
    <w:rsid w:val="00F53A87"/>
    <w:rsid w:val="00F560F9"/>
    <w:rsid w:val="00F5773B"/>
    <w:rsid w:val="00F6172F"/>
    <w:rsid w:val="00F625D5"/>
    <w:rsid w:val="00F62CC6"/>
    <w:rsid w:val="00F63E4B"/>
    <w:rsid w:val="00F646B6"/>
    <w:rsid w:val="00F6488F"/>
    <w:rsid w:val="00F64B4E"/>
    <w:rsid w:val="00F669B7"/>
    <w:rsid w:val="00F66FAC"/>
    <w:rsid w:val="00F71093"/>
    <w:rsid w:val="00F72B90"/>
    <w:rsid w:val="00F72C54"/>
    <w:rsid w:val="00F734A0"/>
    <w:rsid w:val="00F76277"/>
    <w:rsid w:val="00F8232D"/>
    <w:rsid w:val="00F829C1"/>
    <w:rsid w:val="00F84A13"/>
    <w:rsid w:val="00F85420"/>
    <w:rsid w:val="00F855F0"/>
    <w:rsid w:val="00F85A2E"/>
    <w:rsid w:val="00F90944"/>
    <w:rsid w:val="00F91E58"/>
    <w:rsid w:val="00F927E7"/>
    <w:rsid w:val="00F9322B"/>
    <w:rsid w:val="00F941FC"/>
    <w:rsid w:val="00FA1B27"/>
    <w:rsid w:val="00FA1DB2"/>
    <w:rsid w:val="00FA237D"/>
    <w:rsid w:val="00FA3167"/>
    <w:rsid w:val="00FA4576"/>
    <w:rsid w:val="00FA51AC"/>
    <w:rsid w:val="00FA58CD"/>
    <w:rsid w:val="00FA7A69"/>
    <w:rsid w:val="00FB2A1D"/>
    <w:rsid w:val="00FB2F37"/>
    <w:rsid w:val="00FB3B1A"/>
    <w:rsid w:val="00FB51F8"/>
    <w:rsid w:val="00FB6330"/>
    <w:rsid w:val="00FB673F"/>
    <w:rsid w:val="00FC2244"/>
    <w:rsid w:val="00FC3F2D"/>
    <w:rsid w:val="00FC4408"/>
    <w:rsid w:val="00FC675F"/>
    <w:rsid w:val="00FD0763"/>
    <w:rsid w:val="00FD0896"/>
    <w:rsid w:val="00FD48BF"/>
    <w:rsid w:val="00FE1A59"/>
    <w:rsid w:val="00FE48F2"/>
    <w:rsid w:val="00FE7A8B"/>
    <w:rsid w:val="00FF0312"/>
    <w:rsid w:val="00FF526B"/>
    <w:rsid w:val="00FF53C5"/>
    <w:rsid w:val="00FF6D20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A2EE80"/>
  <w15:chartTrackingRefBased/>
  <w15:docId w15:val="{A40E0382-0213-40C0-99FE-94165C51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uiPriority="99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4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F71093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71093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F71093"/>
    <w:pPr>
      <w:keepNext/>
      <w:autoSpaceDE w:val="0"/>
      <w:autoSpaceDN w:val="0"/>
      <w:ind w:firstLine="567"/>
      <w:outlineLvl w:val="3"/>
    </w:pPr>
    <w:rPr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C159DD"/>
    <w:pPr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F71093"/>
    <w:pPr>
      <w:keepNext/>
      <w:autoSpaceDE w:val="0"/>
      <w:autoSpaceDN w:val="0"/>
      <w:adjustRightInd w:val="0"/>
      <w:spacing w:after="160"/>
      <w:ind w:right="26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C159DD"/>
    <w:rPr>
      <w:b/>
      <w:bCs/>
      <w:sz w:val="22"/>
      <w:szCs w:val="22"/>
      <w:lang w:val="ru-RU" w:eastAsia="ru-RU" w:bidi="ar-SA"/>
    </w:rPr>
  </w:style>
  <w:style w:type="paragraph" w:styleId="a3">
    <w:name w:val="footer"/>
    <w:basedOn w:val="a"/>
    <w:link w:val="a4"/>
    <w:rsid w:val="00C159D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ий колонтитул Знак"/>
    <w:link w:val="a3"/>
    <w:locked/>
    <w:rsid w:val="00C159DD"/>
    <w:rPr>
      <w:lang w:val="ru-RU" w:eastAsia="ru-RU" w:bidi="ar-SA"/>
    </w:rPr>
  </w:style>
  <w:style w:type="paragraph" w:customStyle="1" w:styleId="NormalPrefix">
    <w:name w:val="Normal Prefix"/>
    <w:link w:val="NormalPrefix0"/>
    <w:rsid w:val="00C159DD"/>
    <w:pPr>
      <w:widowControl w:val="0"/>
      <w:autoSpaceDE w:val="0"/>
      <w:autoSpaceDN w:val="0"/>
      <w:adjustRightInd w:val="0"/>
      <w:spacing w:before="200" w:after="40"/>
    </w:pPr>
    <w:rPr>
      <w:rFonts w:eastAsia="Times New Roman"/>
      <w:sz w:val="22"/>
      <w:szCs w:val="22"/>
    </w:rPr>
  </w:style>
  <w:style w:type="character" w:customStyle="1" w:styleId="NormalPrefix0">
    <w:name w:val="Normal Prefix Знак"/>
    <w:link w:val="NormalPrefix"/>
    <w:locked/>
    <w:rsid w:val="00C159DD"/>
    <w:rPr>
      <w:sz w:val="22"/>
      <w:szCs w:val="22"/>
      <w:lang w:val="ru-RU" w:eastAsia="ru-RU" w:bidi="ar-SA"/>
    </w:rPr>
  </w:style>
  <w:style w:type="paragraph" w:styleId="a5">
    <w:name w:val="caption"/>
    <w:basedOn w:val="a"/>
    <w:next w:val="a"/>
    <w:qFormat/>
    <w:rsid w:val="00C159DD"/>
    <w:pPr>
      <w:autoSpaceDE w:val="0"/>
      <w:autoSpaceDN w:val="0"/>
      <w:ind w:left="4536"/>
      <w:jc w:val="center"/>
    </w:pPr>
    <w:rPr>
      <w:b/>
      <w:bCs/>
      <w:sz w:val="22"/>
      <w:szCs w:val="22"/>
      <w:lang w:eastAsia="en-US"/>
    </w:rPr>
  </w:style>
  <w:style w:type="character" w:styleId="a6">
    <w:name w:val="Hyperlink"/>
    <w:rsid w:val="00C159DD"/>
    <w:rPr>
      <w:color w:val="0000FF"/>
      <w:u w:val="single"/>
    </w:rPr>
  </w:style>
  <w:style w:type="paragraph" w:customStyle="1" w:styleId="BodyTextIndent1">
    <w:name w:val="Body Text Indent1"/>
    <w:basedOn w:val="a"/>
    <w:rsid w:val="00C159DD"/>
    <w:pPr>
      <w:widowControl w:val="0"/>
      <w:autoSpaceDE w:val="0"/>
      <w:autoSpaceDN w:val="0"/>
      <w:adjustRightInd w:val="0"/>
      <w:spacing w:before="20" w:after="120"/>
      <w:ind w:left="283"/>
    </w:pPr>
    <w:rPr>
      <w:sz w:val="22"/>
      <w:szCs w:val="22"/>
    </w:rPr>
  </w:style>
  <w:style w:type="paragraph" w:styleId="a7">
    <w:name w:val="Balloon Text"/>
    <w:basedOn w:val="a"/>
    <w:link w:val="a8"/>
    <w:rsid w:val="00C159D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C159DD"/>
    <w:rPr>
      <w:rFonts w:ascii="Tahoma" w:hAnsi="Tahoma"/>
      <w:sz w:val="16"/>
      <w:szCs w:val="16"/>
      <w:lang w:val="x-none" w:eastAsia="x-none" w:bidi="ar-SA"/>
    </w:rPr>
  </w:style>
  <w:style w:type="paragraph" w:customStyle="1" w:styleId="Default">
    <w:name w:val="Default"/>
    <w:uiPriority w:val="99"/>
    <w:rsid w:val="00C159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9">
    <w:name w:val="annotation reference"/>
    <w:uiPriority w:val="99"/>
    <w:rsid w:val="00C159DD"/>
    <w:rPr>
      <w:sz w:val="16"/>
      <w:szCs w:val="16"/>
    </w:rPr>
  </w:style>
  <w:style w:type="paragraph" w:styleId="aa">
    <w:name w:val="annotation text"/>
    <w:basedOn w:val="a"/>
    <w:link w:val="ab"/>
    <w:rsid w:val="00C159DD"/>
    <w:rPr>
      <w:sz w:val="20"/>
      <w:szCs w:val="20"/>
    </w:rPr>
  </w:style>
  <w:style w:type="character" w:customStyle="1" w:styleId="ab">
    <w:name w:val="Текст примечания Знак"/>
    <w:link w:val="aa"/>
    <w:rsid w:val="00C159DD"/>
    <w:rPr>
      <w:lang w:val="ru-RU" w:eastAsia="ru-RU" w:bidi="ar-SA"/>
    </w:rPr>
  </w:style>
  <w:style w:type="paragraph" w:styleId="ac">
    <w:name w:val="annotation subject"/>
    <w:basedOn w:val="aa"/>
    <w:next w:val="aa"/>
    <w:link w:val="ad"/>
    <w:rsid w:val="00C159D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C159DD"/>
    <w:rPr>
      <w:b/>
      <w:bCs/>
      <w:lang w:val="x-none" w:eastAsia="x-none" w:bidi="ar-SA"/>
    </w:rPr>
  </w:style>
  <w:style w:type="paragraph" w:styleId="ae">
    <w:name w:val="header"/>
    <w:aliases w:val="Guideline,hd"/>
    <w:basedOn w:val="a"/>
    <w:link w:val="af"/>
    <w:rsid w:val="00F7109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f0">
    <w:name w:val="footnote text"/>
    <w:basedOn w:val="a"/>
    <w:link w:val="af1"/>
    <w:semiHidden/>
    <w:rsid w:val="00F71093"/>
    <w:pPr>
      <w:autoSpaceDE w:val="0"/>
      <w:autoSpaceDN w:val="0"/>
    </w:pPr>
    <w:rPr>
      <w:sz w:val="20"/>
      <w:szCs w:val="20"/>
    </w:rPr>
  </w:style>
  <w:style w:type="character" w:styleId="af2">
    <w:name w:val="footnote reference"/>
    <w:semiHidden/>
    <w:rsid w:val="00F71093"/>
    <w:rPr>
      <w:rFonts w:cs="Times New Roman"/>
      <w:vertAlign w:val="superscript"/>
    </w:rPr>
  </w:style>
  <w:style w:type="paragraph" w:customStyle="1" w:styleId="ConsNormal">
    <w:name w:val="ConsNormal"/>
    <w:link w:val="ConsNormalChar"/>
    <w:rsid w:val="00F710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character" w:customStyle="1" w:styleId="SUBST">
    <w:name w:val="__SUBST"/>
    <w:rsid w:val="00F71093"/>
    <w:rPr>
      <w:b/>
      <w:i/>
      <w:sz w:val="22"/>
    </w:rPr>
  </w:style>
  <w:style w:type="paragraph" w:styleId="21">
    <w:name w:val="Body Text 2"/>
    <w:aliases w:val="Основной текст 1"/>
    <w:basedOn w:val="a"/>
    <w:rsid w:val="00F71093"/>
    <w:pPr>
      <w:autoSpaceDE w:val="0"/>
      <w:autoSpaceDN w:val="0"/>
      <w:spacing w:before="480"/>
      <w:jc w:val="center"/>
    </w:pPr>
    <w:rPr>
      <w:b/>
      <w:bCs/>
      <w:sz w:val="30"/>
      <w:szCs w:val="30"/>
      <w:lang w:eastAsia="en-US"/>
    </w:rPr>
  </w:style>
  <w:style w:type="paragraph" w:styleId="3">
    <w:name w:val="Body Text Indent 3"/>
    <w:basedOn w:val="a"/>
    <w:rsid w:val="00F71093"/>
    <w:pPr>
      <w:autoSpaceDE w:val="0"/>
      <w:autoSpaceDN w:val="0"/>
      <w:spacing w:after="120"/>
      <w:ind w:left="283"/>
    </w:pPr>
    <w:rPr>
      <w:sz w:val="16"/>
      <w:szCs w:val="16"/>
      <w:lang w:val="x-none" w:eastAsia="x-none"/>
    </w:rPr>
  </w:style>
  <w:style w:type="paragraph" w:styleId="22">
    <w:name w:val="Body Text Indent 2"/>
    <w:basedOn w:val="a"/>
    <w:rsid w:val="00F71093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a"/>
    <w:rsid w:val="00F71093"/>
    <w:pPr>
      <w:widowControl w:val="0"/>
      <w:tabs>
        <w:tab w:val="left" w:pos="4111"/>
      </w:tabs>
      <w:spacing w:before="20" w:after="40"/>
    </w:pPr>
    <w:rPr>
      <w:sz w:val="22"/>
      <w:szCs w:val="22"/>
    </w:rPr>
  </w:style>
  <w:style w:type="paragraph" w:styleId="af3">
    <w:name w:val="Body Text"/>
    <w:basedOn w:val="a"/>
    <w:rsid w:val="00F71093"/>
    <w:pPr>
      <w:autoSpaceDE w:val="0"/>
      <w:autoSpaceDN w:val="0"/>
      <w:spacing w:after="120"/>
    </w:pPr>
    <w:rPr>
      <w:sz w:val="20"/>
      <w:szCs w:val="20"/>
    </w:rPr>
  </w:style>
  <w:style w:type="paragraph" w:customStyle="1" w:styleId="bt">
    <w:name w:val="Îñíîâíîé òåêñò.bt"/>
    <w:rsid w:val="00F71093"/>
    <w:pPr>
      <w:jc w:val="both"/>
    </w:pPr>
    <w:rPr>
      <w:rFonts w:eastAsia="Times New Roman"/>
      <w:sz w:val="22"/>
      <w:szCs w:val="22"/>
      <w:lang w:val="en-US"/>
    </w:rPr>
  </w:style>
  <w:style w:type="paragraph" w:customStyle="1" w:styleId="ConsPlusNormal">
    <w:name w:val="ConsPlusNormal"/>
    <w:rsid w:val="00F71093"/>
    <w:pPr>
      <w:widowControl w:val="0"/>
      <w:autoSpaceDE w:val="0"/>
      <w:autoSpaceDN w:val="0"/>
      <w:adjustRightInd w:val="0"/>
      <w:ind w:firstLine="720"/>
    </w:pPr>
    <w:rPr>
      <w:rFonts w:eastAsia="Times New Roman"/>
      <w:sz w:val="22"/>
      <w:szCs w:val="22"/>
    </w:rPr>
  </w:style>
  <w:style w:type="paragraph" w:styleId="30">
    <w:name w:val="Body Text 3"/>
    <w:basedOn w:val="a"/>
    <w:rsid w:val="00F71093"/>
    <w:pPr>
      <w:autoSpaceDE w:val="0"/>
      <w:autoSpaceDN w:val="0"/>
      <w:spacing w:after="120"/>
    </w:pPr>
    <w:rPr>
      <w:sz w:val="16"/>
      <w:szCs w:val="16"/>
    </w:rPr>
  </w:style>
  <w:style w:type="paragraph" w:customStyle="1" w:styleId="TableText">
    <w:name w:val="Table Text"/>
    <w:rsid w:val="00F71093"/>
    <w:pPr>
      <w:widowControl w:val="0"/>
      <w:autoSpaceDE w:val="0"/>
      <w:autoSpaceDN w:val="0"/>
      <w:adjustRightInd w:val="0"/>
      <w:spacing w:before="20" w:after="20"/>
    </w:pPr>
    <w:rPr>
      <w:rFonts w:eastAsia="Times New Roman"/>
    </w:rPr>
  </w:style>
  <w:style w:type="character" w:customStyle="1" w:styleId="af4">
    <w:name w:val="Основной шрифт"/>
    <w:rsid w:val="00F71093"/>
  </w:style>
  <w:style w:type="paragraph" w:customStyle="1" w:styleId="Level20">
    <w:name w:val="Level 2"/>
    <w:basedOn w:val="a"/>
    <w:rsid w:val="00F71093"/>
    <w:pPr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/>
    </w:rPr>
  </w:style>
  <w:style w:type="paragraph" w:customStyle="1" w:styleId="Style1">
    <w:name w:val="Style1"/>
    <w:rsid w:val="00F71093"/>
    <w:pPr>
      <w:widowControl w:val="0"/>
      <w:autoSpaceDE w:val="0"/>
      <w:autoSpaceDN w:val="0"/>
    </w:pPr>
    <w:rPr>
      <w:rFonts w:eastAsia="Times New Roman"/>
      <w:spacing w:val="-1"/>
      <w:kern w:val="65535"/>
      <w:position w:val="-1"/>
      <w:sz w:val="24"/>
      <w:szCs w:val="24"/>
      <w:lang w:val="en-US"/>
    </w:rPr>
  </w:style>
  <w:style w:type="paragraph" w:customStyle="1" w:styleId="Normal1">
    <w:name w:val="Normal1"/>
    <w:rsid w:val="00F71093"/>
    <w:pPr>
      <w:widowControl w:val="0"/>
      <w:autoSpaceDE w:val="0"/>
      <w:autoSpaceDN w:val="0"/>
      <w:spacing w:before="20" w:after="40"/>
    </w:pPr>
    <w:rPr>
      <w:rFonts w:eastAsia="Times New Roman"/>
      <w:sz w:val="22"/>
      <w:szCs w:val="22"/>
    </w:rPr>
  </w:style>
  <w:style w:type="paragraph" w:styleId="31">
    <w:name w:val="List 3"/>
    <w:basedOn w:val="a"/>
    <w:rsid w:val="00F71093"/>
    <w:pPr>
      <w:autoSpaceDE w:val="0"/>
      <w:autoSpaceDN w:val="0"/>
      <w:ind w:left="849" w:hanging="283"/>
    </w:pPr>
    <w:rPr>
      <w:sz w:val="20"/>
      <w:szCs w:val="20"/>
    </w:rPr>
  </w:style>
  <w:style w:type="paragraph" w:customStyle="1" w:styleId="10">
    <w:name w:val="Стиль Абзаца 1"/>
    <w:basedOn w:val="a"/>
    <w:rsid w:val="00F71093"/>
    <w:pPr>
      <w:autoSpaceDE w:val="0"/>
      <w:autoSpaceDN w:val="0"/>
      <w:spacing w:before="120"/>
      <w:ind w:firstLine="851"/>
      <w:jc w:val="both"/>
    </w:pPr>
  </w:style>
  <w:style w:type="paragraph" w:customStyle="1" w:styleId="TextafterHeading2">
    <w:name w:val="Text after Heading 2"/>
    <w:basedOn w:val="a"/>
    <w:autoRedefine/>
    <w:rsid w:val="00F71093"/>
    <w:pPr>
      <w:spacing w:before="120"/>
      <w:ind w:firstLine="567"/>
      <w:jc w:val="center"/>
    </w:pPr>
    <w:rPr>
      <w:b/>
      <w:bCs/>
      <w:sz w:val="32"/>
      <w:szCs w:val="32"/>
      <w:lang w:eastAsia="en-US"/>
    </w:rPr>
  </w:style>
  <w:style w:type="character" w:styleId="af5">
    <w:name w:val="page number"/>
    <w:rsid w:val="00F71093"/>
    <w:rPr>
      <w:rFonts w:cs="Times New Roman"/>
    </w:rPr>
  </w:style>
  <w:style w:type="paragraph" w:customStyle="1" w:styleId="11">
    <w:name w:val="Знак1 Знак Знак Знак"/>
    <w:basedOn w:val="a"/>
    <w:rsid w:val="00F71093"/>
    <w:pPr>
      <w:tabs>
        <w:tab w:val="num" w:pos="476"/>
        <w:tab w:val="num" w:pos="567"/>
      </w:tabs>
      <w:spacing w:after="160" w:line="240" w:lineRule="exact"/>
      <w:ind w:left="476" w:hanging="476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......."/>
    <w:basedOn w:val="a"/>
    <w:next w:val="a"/>
    <w:rsid w:val="00F71093"/>
    <w:pPr>
      <w:autoSpaceDE w:val="0"/>
      <w:autoSpaceDN w:val="0"/>
      <w:adjustRightInd w:val="0"/>
    </w:pPr>
  </w:style>
  <w:style w:type="character" w:customStyle="1" w:styleId="Subst0">
    <w:name w:val="Subst"/>
    <w:rsid w:val="00F71093"/>
    <w:rPr>
      <w:b/>
      <w:i/>
    </w:rPr>
  </w:style>
  <w:style w:type="paragraph" w:customStyle="1" w:styleId="Heading21">
    <w:name w:val="Heading 21"/>
    <w:rsid w:val="00F71093"/>
    <w:pPr>
      <w:widowControl w:val="0"/>
      <w:spacing w:before="360" w:after="40"/>
    </w:pPr>
    <w:rPr>
      <w:rFonts w:eastAsia="Times New Roman"/>
      <w:b/>
      <w:bCs/>
      <w:sz w:val="24"/>
      <w:szCs w:val="24"/>
    </w:rPr>
  </w:style>
  <w:style w:type="character" w:customStyle="1" w:styleId="-">
    <w:name w:val="Проспект -"/>
    <w:rsid w:val="00F71093"/>
    <w:rPr>
      <w:b/>
      <w:i/>
      <w:lang w:val="ru-RU" w:eastAsia="x-none"/>
    </w:rPr>
  </w:style>
  <w:style w:type="paragraph" w:customStyle="1" w:styleId="11CharChar2CharCharCharCharCharChar">
    <w:name w:val="Знак Знак1 Знак Знак Знак1 Знак Знак Знак Знак Char Знак Char Знак Знак Знак2 Знак Char Char Знак Знак Char Char Знак Знак Char Char Знак"/>
    <w:basedOn w:val="a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bt0">
    <w:name w:val="Основной текст.bt"/>
    <w:basedOn w:val="a"/>
    <w:rsid w:val="00F71093"/>
    <w:pPr>
      <w:spacing w:before="360"/>
      <w:jc w:val="both"/>
    </w:pPr>
    <w:rPr>
      <w:b/>
      <w:bCs/>
      <w:i/>
      <w:iCs/>
    </w:rPr>
  </w:style>
  <w:style w:type="paragraph" w:customStyle="1" w:styleId="Text">
    <w:name w:val="Text"/>
    <w:basedOn w:val="a"/>
    <w:rsid w:val="00F71093"/>
    <w:pPr>
      <w:widowControl w:val="0"/>
      <w:shd w:val="clear" w:color="auto" w:fill="FFFFFF"/>
      <w:spacing w:before="202" w:line="281" w:lineRule="exact"/>
      <w:ind w:left="567"/>
      <w:jc w:val="both"/>
    </w:pPr>
    <w:rPr>
      <w:snapToGrid w:val="0"/>
      <w:color w:val="000000"/>
      <w:spacing w:val="-2"/>
      <w:szCs w:val="20"/>
      <w:lang w:eastAsia="en-US"/>
    </w:rPr>
  </w:style>
  <w:style w:type="paragraph" w:customStyle="1" w:styleId="BodyTextbt">
    <w:name w:val="Body Text.bt"/>
    <w:basedOn w:val="a"/>
    <w:rsid w:val="00F71093"/>
    <w:pPr>
      <w:autoSpaceDE w:val="0"/>
      <w:autoSpaceDN w:val="0"/>
      <w:jc w:val="both"/>
    </w:pPr>
    <w:rPr>
      <w:b/>
      <w:bCs/>
      <w:i/>
      <w:iCs/>
      <w:sz w:val="22"/>
      <w:szCs w:val="22"/>
    </w:rPr>
  </w:style>
  <w:style w:type="paragraph" w:styleId="af7">
    <w:name w:val="Body Text Indent"/>
    <w:basedOn w:val="a"/>
    <w:rsid w:val="00F71093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2">
    <w:name w:val="Стиль Подзаголовка 1"/>
    <w:basedOn w:val="a"/>
    <w:uiPriority w:val="99"/>
    <w:rsid w:val="00F71093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CharChar">
    <w:name w:val="Char Char Знак"/>
    <w:basedOn w:val="a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af8">
    <w:name w:val="А О"/>
    <w:link w:val="af9"/>
    <w:rsid w:val="00F71093"/>
    <w:pPr>
      <w:widowControl w:val="0"/>
      <w:ind w:firstLine="567"/>
      <w:jc w:val="both"/>
    </w:pPr>
    <w:rPr>
      <w:rFonts w:eastAsia="Times New Roman"/>
      <w:sz w:val="22"/>
      <w:szCs w:val="24"/>
    </w:rPr>
  </w:style>
  <w:style w:type="character" w:customStyle="1" w:styleId="af9">
    <w:name w:val="А О Знак"/>
    <w:link w:val="af8"/>
    <w:locked/>
    <w:rsid w:val="00F71093"/>
    <w:rPr>
      <w:sz w:val="22"/>
      <w:szCs w:val="24"/>
      <w:lang w:val="ru-RU" w:eastAsia="ru-RU" w:bidi="ar-SA"/>
    </w:rPr>
  </w:style>
  <w:style w:type="paragraph" w:customStyle="1" w:styleId="afa">
    <w:name w:val="А О Ж К"/>
    <w:basedOn w:val="af8"/>
    <w:link w:val="afb"/>
    <w:rsid w:val="00F71093"/>
    <w:rPr>
      <w:b/>
      <w:i/>
    </w:rPr>
  </w:style>
  <w:style w:type="character" w:customStyle="1" w:styleId="afb">
    <w:name w:val="А О Ж К Знак"/>
    <w:link w:val="afa"/>
    <w:locked/>
    <w:rsid w:val="00F71093"/>
    <w:rPr>
      <w:b/>
      <w:i/>
      <w:sz w:val="22"/>
      <w:szCs w:val="24"/>
      <w:lang w:val="ru-RU" w:eastAsia="ru-RU" w:bidi="ar-SA"/>
    </w:rPr>
  </w:style>
  <w:style w:type="paragraph" w:customStyle="1" w:styleId="afc">
    <w:name w:val="А О К"/>
    <w:basedOn w:val="af8"/>
    <w:link w:val="afd"/>
    <w:rsid w:val="00F71093"/>
    <w:rPr>
      <w:i/>
    </w:rPr>
  </w:style>
  <w:style w:type="character" w:customStyle="1" w:styleId="afd">
    <w:name w:val="А О К Знак"/>
    <w:link w:val="afc"/>
    <w:locked/>
    <w:rsid w:val="00F71093"/>
    <w:rPr>
      <w:i/>
      <w:sz w:val="22"/>
      <w:szCs w:val="24"/>
      <w:lang w:val="ru-RU" w:eastAsia="ru-RU" w:bidi="ar-SA"/>
    </w:rPr>
  </w:style>
  <w:style w:type="paragraph" w:customStyle="1" w:styleId="afe">
    <w:name w:val="А О Ж"/>
    <w:basedOn w:val="af8"/>
    <w:link w:val="aff"/>
    <w:rsid w:val="00F71093"/>
    <w:rPr>
      <w:b/>
    </w:rPr>
  </w:style>
  <w:style w:type="character" w:customStyle="1" w:styleId="aff">
    <w:name w:val="А О Ж Знак"/>
    <w:link w:val="afe"/>
    <w:locked/>
    <w:rsid w:val="00F71093"/>
    <w:rPr>
      <w:b/>
      <w:sz w:val="22"/>
      <w:szCs w:val="24"/>
      <w:lang w:val="ru-RU" w:eastAsia="ru-RU" w:bidi="ar-SA"/>
    </w:rPr>
  </w:style>
  <w:style w:type="character" w:customStyle="1" w:styleId="af">
    <w:name w:val="Верхний колонтитул Знак"/>
    <w:aliases w:val="Guideline Знак,hd Знак"/>
    <w:link w:val="ae"/>
    <w:locked/>
    <w:rsid w:val="00F71093"/>
    <w:rPr>
      <w:lang w:val="ru-RU" w:eastAsia="ru-RU" w:bidi="ar-SA"/>
    </w:rPr>
  </w:style>
  <w:style w:type="paragraph" w:customStyle="1" w:styleId="aff0">
    <w:name w:val="Основной"/>
    <w:basedOn w:val="a"/>
    <w:rsid w:val="00F71093"/>
    <w:pPr>
      <w:ind w:firstLine="567"/>
      <w:jc w:val="both"/>
    </w:pPr>
    <w:rPr>
      <w:sz w:val="22"/>
    </w:rPr>
  </w:style>
  <w:style w:type="paragraph" w:customStyle="1" w:styleId="aff1">
    <w:name w:val="Табл"/>
    <w:basedOn w:val="a"/>
    <w:rsid w:val="00F71093"/>
    <w:pPr>
      <w:widowControl w:val="0"/>
      <w:jc w:val="both"/>
    </w:pPr>
    <w:rPr>
      <w:sz w:val="22"/>
      <w:szCs w:val="20"/>
    </w:rPr>
  </w:style>
  <w:style w:type="paragraph" w:customStyle="1" w:styleId="aff2">
    <w:name w:val="ТаблЦентр"/>
    <w:basedOn w:val="a"/>
    <w:rsid w:val="00F71093"/>
    <w:pPr>
      <w:widowControl w:val="0"/>
      <w:jc w:val="center"/>
    </w:pPr>
    <w:rPr>
      <w:sz w:val="22"/>
      <w:szCs w:val="20"/>
    </w:rPr>
  </w:style>
  <w:style w:type="paragraph" w:customStyle="1" w:styleId="ConsNonformat">
    <w:name w:val="ConsNonformat"/>
    <w:rsid w:val="00F710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character" w:customStyle="1" w:styleId="af1">
    <w:name w:val="Текст сноски Знак"/>
    <w:link w:val="af0"/>
    <w:semiHidden/>
    <w:locked/>
    <w:rsid w:val="00F71093"/>
    <w:rPr>
      <w:lang w:val="ru-RU" w:eastAsia="ru-RU" w:bidi="ar-SA"/>
    </w:rPr>
  </w:style>
  <w:style w:type="character" w:customStyle="1" w:styleId="ConsNormalChar">
    <w:name w:val="ConsNormal Char"/>
    <w:link w:val="ConsNormal"/>
    <w:locked/>
    <w:rsid w:val="00F71093"/>
    <w:rPr>
      <w:rFonts w:ascii="Arial" w:hAnsi="Arial" w:cs="Arial"/>
      <w:lang w:val="ru-RU" w:eastAsia="en-US" w:bidi="ar-SA"/>
    </w:rPr>
  </w:style>
  <w:style w:type="character" w:customStyle="1" w:styleId="NormalPrefix1">
    <w:name w:val="Normal Prefix Çíàê"/>
    <w:locked/>
    <w:rsid w:val="00F71093"/>
    <w:rPr>
      <w:sz w:val="22"/>
      <w:szCs w:val="22"/>
      <w:lang w:val="ru-RU" w:eastAsia="en-US" w:bidi="ar-SA"/>
    </w:rPr>
  </w:style>
  <w:style w:type="paragraph" w:customStyle="1" w:styleId="ConsPlusTitle">
    <w:name w:val="ConsPlusTitle"/>
    <w:rsid w:val="00F71093"/>
    <w:pPr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BodyText22">
    <w:name w:val="Body Text 22"/>
    <w:basedOn w:val="a"/>
    <w:rsid w:val="00F71093"/>
    <w:pPr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Iauiue">
    <w:name w:val="Iau?iue"/>
    <w:rsid w:val="00F71093"/>
    <w:pPr>
      <w:autoSpaceDE w:val="0"/>
      <w:autoSpaceDN w:val="0"/>
    </w:pPr>
    <w:rPr>
      <w:rFonts w:eastAsia="Times New Roman"/>
      <w:lang w:eastAsia="en-US"/>
    </w:rPr>
  </w:style>
  <w:style w:type="paragraph" w:styleId="aff3">
    <w:name w:val="Normal (Web)"/>
    <w:aliases w:val="Îáû÷íûé (Web)1,Îáû÷íûé (âåá) Çíàê,Îáû÷íûé (Web) Çíàê,Char Char Char Char Char Char Char Char Char Char Char Char Char Char Char Char Char Char Char,Обычный (Web)1,Обычный (веб)1"/>
    <w:basedOn w:val="a"/>
    <w:semiHidden/>
    <w:rsid w:val="00F71093"/>
    <w:pPr>
      <w:widowControl w:val="0"/>
      <w:autoSpaceDE w:val="0"/>
      <w:autoSpaceDN w:val="0"/>
      <w:adjustRightInd w:val="0"/>
      <w:spacing w:before="20" w:after="40"/>
    </w:pPr>
  </w:style>
  <w:style w:type="paragraph" w:styleId="aff4">
    <w:name w:val="endnote text"/>
    <w:basedOn w:val="a"/>
    <w:rsid w:val="00F71093"/>
    <w:pPr>
      <w:autoSpaceDE w:val="0"/>
      <w:autoSpaceDN w:val="0"/>
    </w:pPr>
    <w:rPr>
      <w:sz w:val="20"/>
      <w:szCs w:val="20"/>
    </w:rPr>
  </w:style>
  <w:style w:type="character" w:styleId="aff5">
    <w:name w:val="endnote reference"/>
    <w:rsid w:val="00F71093"/>
    <w:rPr>
      <w:vertAlign w:val="superscript"/>
    </w:rPr>
  </w:style>
  <w:style w:type="character" w:styleId="aff6">
    <w:name w:val="Strong"/>
    <w:uiPriority w:val="99"/>
    <w:qFormat/>
    <w:rsid w:val="00F71093"/>
    <w:rPr>
      <w:b/>
      <w:bCs/>
    </w:rPr>
  </w:style>
  <w:style w:type="character" w:customStyle="1" w:styleId="20">
    <w:name w:val="Заголовок 2 Знак"/>
    <w:link w:val="2"/>
    <w:semiHidden/>
    <w:rsid w:val="00F71093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aff7">
    <w:name w:val="Revision"/>
    <w:hidden/>
    <w:semiHidden/>
    <w:rsid w:val="00F71093"/>
    <w:rPr>
      <w:rFonts w:eastAsia="Times New Roman"/>
    </w:rPr>
  </w:style>
  <w:style w:type="paragraph" w:customStyle="1" w:styleId="Clause">
    <w:name w:val="Clause"/>
    <w:basedOn w:val="a"/>
    <w:qFormat/>
    <w:rsid w:val="008B69AC"/>
    <w:pPr>
      <w:widowControl w:val="0"/>
      <w:numPr>
        <w:numId w:val="42"/>
      </w:numPr>
      <w:spacing w:before="240" w:line="360" w:lineRule="auto"/>
      <w:ind w:right="-1"/>
      <w:jc w:val="both"/>
    </w:pPr>
    <w:rPr>
      <w:lang w:val="en-US" w:eastAsia="zh-CN" w:bidi="he-IL"/>
    </w:rPr>
  </w:style>
  <w:style w:type="paragraph" w:styleId="aff8">
    <w:name w:val="List Paragraph"/>
    <w:basedOn w:val="a"/>
    <w:uiPriority w:val="34"/>
    <w:qFormat/>
    <w:rsid w:val="00F2408B"/>
    <w:pPr>
      <w:ind w:left="708"/>
    </w:pPr>
  </w:style>
  <w:style w:type="paragraph" w:customStyle="1" w:styleId="level4">
    <w:name w:val="level4"/>
    <w:basedOn w:val="a"/>
    <w:rsid w:val="008B0B1C"/>
    <w:pPr>
      <w:widowControl w:val="0"/>
      <w:numPr>
        <w:ilvl w:val="3"/>
        <w:numId w:val="46"/>
      </w:numPr>
      <w:spacing w:before="240" w:line="360" w:lineRule="auto"/>
      <w:jc w:val="both"/>
    </w:pPr>
    <w:rPr>
      <w:rFonts w:ascii="Arial" w:hAnsi="Arial"/>
      <w:sz w:val="22"/>
      <w:szCs w:val="22"/>
      <w:lang w:val="en-ZA" w:eastAsia="en-ZA"/>
    </w:rPr>
  </w:style>
  <w:style w:type="paragraph" w:customStyle="1" w:styleId="level5">
    <w:name w:val="level5"/>
    <w:basedOn w:val="a"/>
    <w:rsid w:val="008B0B1C"/>
    <w:pPr>
      <w:widowControl w:val="0"/>
      <w:numPr>
        <w:ilvl w:val="4"/>
        <w:numId w:val="46"/>
      </w:numPr>
      <w:spacing w:before="240" w:line="360" w:lineRule="auto"/>
      <w:jc w:val="both"/>
    </w:pPr>
    <w:rPr>
      <w:rFonts w:ascii="Arial" w:hAnsi="Arial"/>
      <w:sz w:val="22"/>
      <w:szCs w:val="22"/>
      <w:lang w:val="en-ZA" w:eastAsia="en-ZA"/>
    </w:rPr>
  </w:style>
  <w:style w:type="paragraph" w:customStyle="1" w:styleId="level1">
    <w:name w:val="level 1"/>
    <w:basedOn w:val="a"/>
    <w:qFormat/>
    <w:rsid w:val="008B0B1C"/>
    <w:pPr>
      <w:keepNext/>
      <w:numPr>
        <w:numId w:val="46"/>
      </w:numPr>
      <w:spacing w:before="240" w:line="360" w:lineRule="auto"/>
      <w:ind w:right="283"/>
      <w:jc w:val="both"/>
      <w:outlineLvl w:val="0"/>
    </w:pPr>
    <w:rPr>
      <w:b/>
      <w:caps/>
      <w:lang w:val="en-GB" w:eastAsia="en-ZA"/>
    </w:rPr>
  </w:style>
  <w:style w:type="paragraph" w:customStyle="1" w:styleId="level6">
    <w:name w:val="level6"/>
    <w:basedOn w:val="a"/>
    <w:rsid w:val="008B0B1C"/>
    <w:pPr>
      <w:widowControl w:val="0"/>
      <w:numPr>
        <w:ilvl w:val="5"/>
        <w:numId w:val="46"/>
      </w:numPr>
      <w:spacing w:before="240" w:line="360" w:lineRule="auto"/>
      <w:jc w:val="both"/>
    </w:pPr>
    <w:rPr>
      <w:rFonts w:ascii="Arial" w:hAnsi="Arial"/>
      <w:sz w:val="22"/>
      <w:szCs w:val="22"/>
      <w:lang w:val="en-ZA" w:eastAsia="en-ZA"/>
    </w:rPr>
  </w:style>
  <w:style w:type="paragraph" w:customStyle="1" w:styleId="level7">
    <w:name w:val="level7"/>
    <w:basedOn w:val="a"/>
    <w:rsid w:val="008B0B1C"/>
    <w:pPr>
      <w:widowControl w:val="0"/>
      <w:numPr>
        <w:ilvl w:val="6"/>
        <w:numId w:val="46"/>
      </w:numPr>
      <w:spacing w:before="240" w:line="360" w:lineRule="auto"/>
      <w:jc w:val="both"/>
    </w:pPr>
    <w:rPr>
      <w:rFonts w:ascii="Arial" w:hAnsi="Arial"/>
      <w:sz w:val="22"/>
      <w:szCs w:val="22"/>
      <w:lang w:val="en-ZA" w:eastAsia="en-ZA"/>
    </w:rPr>
  </w:style>
  <w:style w:type="paragraph" w:customStyle="1" w:styleId="level2">
    <w:name w:val="level 2"/>
    <w:basedOn w:val="a"/>
    <w:link w:val="level21"/>
    <w:qFormat/>
    <w:rsid w:val="008B0B1C"/>
    <w:pPr>
      <w:widowControl w:val="0"/>
      <w:numPr>
        <w:ilvl w:val="1"/>
        <w:numId w:val="46"/>
      </w:numPr>
      <w:spacing w:before="240" w:line="360" w:lineRule="auto"/>
      <w:ind w:left="709" w:right="-1" w:hanging="709"/>
      <w:jc w:val="both"/>
    </w:pPr>
    <w:rPr>
      <w:lang w:val="en-GB" w:eastAsia="en-ZA"/>
    </w:rPr>
  </w:style>
  <w:style w:type="paragraph" w:customStyle="1" w:styleId="level3">
    <w:name w:val="level 3"/>
    <w:basedOn w:val="level2"/>
    <w:qFormat/>
    <w:rsid w:val="008B0B1C"/>
    <w:pPr>
      <w:numPr>
        <w:ilvl w:val="2"/>
      </w:numPr>
      <w:tabs>
        <w:tab w:val="clear" w:pos="1134"/>
        <w:tab w:val="num" w:pos="360"/>
        <w:tab w:val="num" w:pos="2160"/>
      </w:tabs>
      <w:ind w:left="2160" w:hanging="360"/>
    </w:pPr>
  </w:style>
  <w:style w:type="character" w:customStyle="1" w:styleId="level21">
    <w:name w:val="level 2 Знак"/>
    <w:link w:val="level2"/>
    <w:rsid w:val="008B0B1C"/>
    <w:rPr>
      <w:rFonts w:eastAsia="Times New Roman"/>
      <w:sz w:val="24"/>
      <w:szCs w:val="24"/>
      <w:lang w:val="en-GB" w:eastAsia="en-ZA"/>
    </w:rPr>
  </w:style>
  <w:style w:type="character" w:styleId="aff9">
    <w:name w:val="FollowedHyperlink"/>
    <w:basedOn w:val="a0"/>
    <w:rsid w:val="009328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isclosure.ru/portal/company.aspx?id=37991" TargetMode="External"/><Relationship Id="rId13" Type="http://schemas.openxmlformats.org/officeDocument/2006/relationships/hyperlink" Target="http://e-disclosure.ru/portal/company.aspx?id=37991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e-disclosure.ru/portal/company.aspx?id=3799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disclosure.ru/portal/company.aspx?id=379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-disclosure.ru/portal/company.aspx?id=3559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d.arbi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BF49-D023-476D-AB3F-0B607556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6817</Words>
  <Characters>38863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 в процессе размещения   «</vt:lpstr>
    </vt:vector>
  </TitlesOfParts>
  <Company>Gazprombank</Company>
  <LinksUpToDate>false</LinksUpToDate>
  <CharactersWithSpaces>45589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 в процессе размещения   «</dc:title>
  <dc:subject/>
  <dc:creator>LECAP</dc:creator>
  <cp:keywords/>
  <cp:lastModifiedBy>Родичева Дарья Алексеевна (drodicheva)</cp:lastModifiedBy>
  <cp:revision>2</cp:revision>
  <cp:lastPrinted>2020-01-17T07:41:00Z</cp:lastPrinted>
  <dcterms:created xsi:type="dcterms:W3CDTF">2020-02-28T12:51:00Z</dcterms:created>
  <dcterms:modified xsi:type="dcterms:W3CDTF">2020-02-28T12:51:00Z</dcterms:modified>
</cp:coreProperties>
</file>