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DBFAA" w14:textId="77777777" w:rsidR="00F52CD4" w:rsidRDefault="00B62396">
      <w:pPr>
        <w:spacing w:after="0" w:line="259" w:lineRule="auto"/>
        <w:ind w:left="5512" w:right="0"/>
        <w:jc w:val="left"/>
      </w:pPr>
      <w:bookmarkStart w:id="0" w:name="_GoBack"/>
      <w:bookmarkEnd w:id="0"/>
      <w:r>
        <w:rPr>
          <w:rFonts w:ascii="Calibri" w:eastAsia="Calibri" w:hAnsi="Calibri" w:cs="Calibri"/>
          <w:b w:val="0"/>
          <w:i w:val="0"/>
        </w:rPr>
        <w:t xml:space="preserve"> </w:t>
      </w:r>
      <w:r>
        <w:rPr>
          <w:rFonts w:ascii="Calibri" w:eastAsia="Calibri" w:hAnsi="Calibri" w:cs="Calibri"/>
          <w:b w:val="0"/>
          <w:i w:val="0"/>
        </w:rPr>
        <w:tab/>
      </w:r>
    </w:p>
    <w:tbl>
      <w:tblPr>
        <w:tblW w:w="5926" w:type="dxa"/>
        <w:tblInd w:w="36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2"/>
        <w:gridCol w:w="510"/>
        <w:gridCol w:w="255"/>
        <w:gridCol w:w="1843"/>
        <w:gridCol w:w="397"/>
        <w:gridCol w:w="596"/>
        <w:gridCol w:w="76"/>
        <w:gridCol w:w="76"/>
        <w:gridCol w:w="78"/>
        <w:gridCol w:w="83"/>
      </w:tblGrid>
      <w:tr w:rsidR="00A06342" w:rsidRPr="00A06342" w14:paraId="6977BBB4" w14:textId="77777777" w:rsidTr="00A06342"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ED58A" w14:textId="77777777" w:rsidR="00A06342" w:rsidRPr="00A06342" w:rsidRDefault="00A06342" w:rsidP="00A06342">
            <w:pPr>
              <w:spacing w:after="0" w:line="240" w:lineRule="auto"/>
              <w:ind w:right="-84" w:hanging="11"/>
              <w:rPr>
                <w:b w:val="0"/>
                <w:i w:val="0"/>
                <w:lang w:val="en-US"/>
              </w:rPr>
            </w:pPr>
            <w:r>
              <w:rPr>
                <w:b w:val="0"/>
                <w:i w:val="0"/>
              </w:rPr>
              <w:t xml:space="preserve">                                  </w:t>
            </w:r>
            <w:r>
              <w:rPr>
                <w:b w:val="0"/>
                <w:i w:val="0"/>
                <w:lang w:val="en-US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8307D9" w14:textId="77777777" w:rsidR="00A06342" w:rsidRPr="00A06342" w:rsidRDefault="00A06342" w:rsidP="00A06342">
            <w:pPr>
              <w:spacing w:after="0" w:line="240" w:lineRule="auto"/>
              <w:ind w:left="-114" w:right="-141" w:hanging="11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03</w:t>
            </w:r>
            <w:r w:rsidRPr="00A06342">
              <w:rPr>
                <w:b w:val="0"/>
                <w:i w:val="0"/>
              </w:rPr>
              <w:t xml:space="preserve">   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0B4EC" w14:textId="77777777" w:rsidR="00A06342" w:rsidRPr="00A06342" w:rsidRDefault="00A06342" w:rsidP="00A06342">
            <w:pPr>
              <w:spacing w:after="0" w:line="240" w:lineRule="auto"/>
              <w:ind w:hanging="11"/>
              <w:rPr>
                <w:b w:val="0"/>
                <w:i w:val="0"/>
              </w:rPr>
            </w:pPr>
            <w:r w:rsidRPr="00A06342">
              <w:rPr>
                <w:b w:val="0"/>
                <w:i w:val="0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B99833" w14:textId="77777777" w:rsidR="00A06342" w:rsidRPr="00A06342" w:rsidRDefault="00A06342" w:rsidP="00A06342">
            <w:pPr>
              <w:spacing w:after="0" w:line="240" w:lineRule="auto"/>
              <w:ind w:hanging="11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0CDE5" w14:textId="77777777" w:rsidR="00A06342" w:rsidRPr="00A06342" w:rsidRDefault="00A06342" w:rsidP="00A06342">
            <w:pPr>
              <w:spacing w:after="0" w:line="240" w:lineRule="auto"/>
              <w:ind w:hanging="11"/>
              <w:jc w:val="right"/>
              <w:rPr>
                <w:b w:val="0"/>
                <w:i w:val="0"/>
              </w:rPr>
            </w:pPr>
            <w:r w:rsidRPr="00A06342">
              <w:rPr>
                <w:b w:val="0"/>
                <w:i w:val="0"/>
              </w:rPr>
              <w:t>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B79D36" w14:textId="77777777" w:rsidR="00A06342" w:rsidRPr="00A06342" w:rsidRDefault="00A06342" w:rsidP="00A06342">
            <w:pPr>
              <w:spacing w:after="0" w:line="240" w:lineRule="auto"/>
              <w:ind w:hanging="11"/>
              <w:rPr>
                <w:b w:val="0"/>
                <w:i w:val="0"/>
                <w:lang w:val="en-US"/>
              </w:rPr>
            </w:pPr>
            <w:r w:rsidRPr="00A06342">
              <w:rPr>
                <w:b w:val="0"/>
                <w:i w:val="0"/>
              </w:rPr>
              <w:t xml:space="preserve"> 20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7F170458" w14:textId="77777777" w:rsidR="00A06342" w:rsidRPr="00A06342" w:rsidRDefault="00A06342" w:rsidP="00F52CD4">
            <w:pPr>
              <w:ind w:left="57"/>
              <w:rPr>
                <w:b w:val="0"/>
                <w:i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E9B1B" w14:textId="77777777" w:rsidR="00A06342" w:rsidRPr="00A06342" w:rsidRDefault="00A06342" w:rsidP="00F52CD4">
            <w:pPr>
              <w:ind w:left="57"/>
              <w:rPr>
                <w:b w:val="0"/>
                <w:i w:val="0"/>
              </w:rPr>
            </w:pPr>
            <w:r w:rsidRPr="00A06342">
              <w:rPr>
                <w:b w:val="0"/>
                <w:i w:val="0"/>
              </w:rPr>
              <w:t>г.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</w:tcPr>
          <w:p w14:paraId="18612D75" w14:textId="77777777" w:rsidR="00A06342" w:rsidRPr="00A06342" w:rsidRDefault="00A06342" w:rsidP="00F52CD4">
            <w:pPr>
              <w:ind w:left="57"/>
              <w:rPr>
                <w:b w:val="0"/>
                <w:i w:val="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14:paraId="6319A264" w14:textId="77777777" w:rsidR="00A06342" w:rsidRPr="00A06342" w:rsidRDefault="00A06342" w:rsidP="00F52CD4">
            <w:pPr>
              <w:ind w:left="57"/>
              <w:rPr>
                <w:b w:val="0"/>
                <w:i w:val="0"/>
              </w:rPr>
            </w:pPr>
          </w:p>
        </w:tc>
      </w:tr>
    </w:tbl>
    <w:p w14:paraId="3168DF61" w14:textId="77777777" w:rsidR="00F52CD4" w:rsidRPr="00A06342" w:rsidRDefault="00F52CD4" w:rsidP="00A06342">
      <w:pPr>
        <w:spacing w:before="240" w:after="120"/>
        <w:ind w:left="3714" w:right="79" w:hanging="11"/>
        <w:jc w:val="center"/>
        <w:rPr>
          <w:b w:val="0"/>
          <w:i w:val="0"/>
        </w:rPr>
      </w:pPr>
      <w:r w:rsidRPr="00A06342">
        <w:rPr>
          <w:b w:val="0"/>
          <w:i w:val="0"/>
        </w:rPr>
        <w:t>Регистрационный номер</w:t>
      </w:r>
    </w:p>
    <w:tbl>
      <w:tblPr>
        <w:tblStyle w:val="TableGrid"/>
        <w:tblW w:w="5232" w:type="dxa"/>
        <w:tblInd w:w="4215" w:type="dxa"/>
        <w:tblCellMar>
          <w:top w:w="98" w:type="dxa"/>
          <w:left w:w="115" w:type="dxa"/>
          <w:right w:w="10" w:type="dxa"/>
        </w:tblCellMar>
        <w:tblLook w:val="04A0" w:firstRow="1" w:lastRow="0" w:firstColumn="1" w:lastColumn="0" w:noHBand="0" w:noVBand="1"/>
      </w:tblPr>
      <w:tblGrid>
        <w:gridCol w:w="251"/>
        <w:gridCol w:w="262"/>
        <w:gridCol w:w="252"/>
        <w:gridCol w:w="251"/>
        <w:gridCol w:w="248"/>
        <w:gridCol w:w="253"/>
        <w:gridCol w:w="244"/>
        <w:gridCol w:w="258"/>
        <w:gridCol w:w="266"/>
        <w:gridCol w:w="269"/>
        <w:gridCol w:w="269"/>
        <w:gridCol w:w="266"/>
        <w:gridCol w:w="267"/>
        <w:gridCol w:w="259"/>
        <w:gridCol w:w="269"/>
        <w:gridCol w:w="258"/>
        <w:gridCol w:w="266"/>
        <w:gridCol w:w="266"/>
        <w:gridCol w:w="291"/>
        <w:gridCol w:w="267"/>
      </w:tblGrid>
      <w:tr w:rsidR="00A06342" w14:paraId="78DF4D6D" w14:textId="77777777" w:rsidTr="00A06342">
        <w:trPr>
          <w:trHeight w:val="144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50CD" w14:textId="77777777" w:rsidR="00A06342" w:rsidRPr="00A06342" w:rsidRDefault="00A06342" w:rsidP="00A06342">
            <w:pPr>
              <w:spacing w:after="0" w:line="259" w:lineRule="auto"/>
              <w:ind w:left="-82" w:right="2" w:firstLine="0"/>
              <w:jc w:val="center"/>
            </w:pPr>
            <w:r w:rsidRPr="00A06342">
              <w:rPr>
                <w:i w:val="0"/>
                <w:sz w:val="20"/>
                <w:lang w:val="en-US"/>
              </w:rPr>
              <w:t>4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83AB" w14:textId="77777777" w:rsidR="00A06342" w:rsidRPr="00A06342" w:rsidRDefault="00A06342" w:rsidP="00A06342">
            <w:pPr>
              <w:spacing w:after="0" w:line="259" w:lineRule="auto"/>
              <w:ind w:left="-78" w:right="7" w:firstLine="0"/>
              <w:jc w:val="center"/>
            </w:pPr>
            <w:r w:rsidRPr="00A06342">
              <w:rPr>
                <w:i w:val="0"/>
                <w:sz w:val="20"/>
              </w:rPr>
              <w:t>В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FDA2" w14:textId="77777777" w:rsidR="00A06342" w:rsidRPr="00A06342" w:rsidRDefault="00A06342" w:rsidP="00A06342">
            <w:pPr>
              <w:spacing w:after="0" w:line="259" w:lineRule="auto"/>
              <w:ind w:left="-73" w:right="5" w:firstLine="0"/>
              <w:jc w:val="center"/>
            </w:pPr>
            <w:r w:rsidRPr="00A06342">
              <w:rPr>
                <w:i w:val="0"/>
                <w:sz w:val="20"/>
              </w:rPr>
              <w:t>0</w:t>
            </w: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E068" w14:textId="77777777" w:rsidR="00A06342" w:rsidRPr="00A06342" w:rsidRDefault="00A06342" w:rsidP="00A06342">
            <w:pPr>
              <w:spacing w:after="0" w:line="259" w:lineRule="auto"/>
              <w:ind w:left="-69" w:right="5" w:firstLine="0"/>
              <w:jc w:val="center"/>
            </w:pPr>
            <w:r w:rsidRPr="00A06342">
              <w:rPr>
                <w:i w:val="0"/>
                <w:sz w:val="20"/>
              </w:rPr>
              <w:t>2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C43D" w14:textId="77777777" w:rsidR="00A06342" w:rsidRPr="00A06342" w:rsidRDefault="00A06342" w:rsidP="00A06342">
            <w:pPr>
              <w:spacing w:after="0" w:line="259" w:lineRule="auto"/>
              <w:ind w:left="-50" w:right="5" w:firstLine="0"/>
              <w:jc w:val="center"/>
            </w:pPr>
            <w:r w:rsidRPr="00A06342">
              <w:rPr>
                <w:i w:val="0"/>
                <w:sz w:val="20"/>
              </w:rPr>
              <w:t>-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0319" w14:textId="77777777" w:rsidR="00A06342" w:rsidRPr="00A06342" w:rsidRDefault="00A06342" w:rsidP="00A06342">
            <w:pPr>
              <w:spacing w:after="0" w:line="259" w:lineRule="auto"/>
              <w:ind w:left="-46" w:right="2" w:firstLine="0"/>
              <w:jc w:val="center"/>
            </w:pPr>
            <w:r w:rsidRPr="00A06342">
              <w:rPr>
                <w:i w:val="0"/>
                <w:sz w:val="20"/>
              </w:rPr>
              <w:t>0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8CA1" w14:textId="77777777" w:rsidR="00A06342" w:rsidRPr="00A06342" w:rsidRDefault="00A06342" w:rsidP="00A06342">
            <w:pPr>
              <w:spacing w:after="0" w:line="259" w:lineRule="auto"/>
              <w:ind w:left="-82" w:right="2" w:firstLine="0"/>
              <w:jc w:val="center"/>
              <w:rPr>
                <w:i w:val="0"/>
                <w:sz w:val="20"/>
                <w:lang w:val="en-US"/>
              </w:rPr>
            </w:pPr>
            <w:r w:rsidRPr="00A06342">
              <w:rPr>
                <w:i w:val="0"/>
                <w:sz w:val="20"/>
                <w:lang w:val="en-US"/>
              </w:rPr>
              <w:t>2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DF51" w14:textId="77777777" w:rsidR="00A06342" w:rsidRPr="00A06342" w:rsidRDefault="00A06342" w:rsidP="00A06342">
            <w:pPr>
              <w:spacing w:after="0" w:line="259" w:lineRule="auto"/>
              <w:ind w:left="-82" w:right="2" w:firstLine="0"/>
              <w:jc w:val="center"/>
              <w:rPr>
                <w:i w:val="0"/>
                <w:sz w:val="20"/>
                <w:lang w:val="en-US"/>
              </w:rPr>
            </w:pPr>
            <w:r w:rsidRPr="00A06342">
              <w:rPr>
                <w:i w:val="0"/>
                <w:sz w:val="20"/>
                <w:lang w:val="en-US"/>
              </w:rPr>
              <w:t>-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16AC" w14:textId="77777777" w:rsidR="00A06342" w:rsidRPr="00A06342" w:rsidRDefault="00A06342" w:rsidP="00A06342">
            <w:pPr>
              <w:spacing w:after="0" w:line="259" w:lineRule="auto"/>
              <w:ind w:left="-82" w:right="2" w:firstLine="0"/>
              <w:jc w:val="center"/>
              <w:rPr>
                <w:i w:val="0"/>
                <w:sz w:val="20"/>
                <w:lang w:val="en-US"/>
              </w:rPr>
            </w:pPr>
            <w:r w:rsidRPr="00A06342">
              <w:rPr>
                <w:i w:val="0"/>
                <w:sz w:val="20"/>
                <w:lang w:val="en-US"/>
              </w:rPr>
              <w:t>5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7BB6" w14:textId="77777777" w:rsidR="00A06342" w:rsidRPr="00A06342" w:rsidRDefault="00A06342" w:rsidP="00A06342">
            <w:pPr>
              <w:spacing w:after="0" w:line="259" w:lineRule="auto"/>
              <w:ind w:left="-82" w:right="2" w:firstLine="0"/>
              <w:jc w:val="center"/>
              <w:rPr>
                <w:i w:val="0"/>
                <w:sz w:val="20"/>
                <w:lang w:val="en-US"/>
              </w:rPr>
            </w:pPr>
            <w:r w:rsidRPr="00A06342">
              <w:rPr>
                <w:i w:val="0"/>
                <w:sz w:val="20"/>
                <w:lang w:val="en-US"/>
              </w:rPr>
              <w:t>0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A392" w14:textId="77777777" w:rsidR="00A06342" w:rsidRPr="00A06342" w:rsidRDefault="00A06342" w:rsidP="00A06342">
            <w:pPr>
              <w:spacing w:after="0" w:line="259" w:lineRule="auto"/>
              <w:ind w:left="-82" w:right="2" w:firstLine="0"/>
              <w:jc w:val="center"/>
              <w:rPr>
                <w:i w:val="0"/>
                <w:sz w:val="20"/>
                <w:lang w:val="en-US"/>
              </w:rPr>
            </w:pPr>
            <w:r w:rsidRPr="00A06342">
              <w:rPr>
                <w:i w:val="0"/>
                <w:sz w:val="20"/>
                <w:lang w:val="en-US"/>
              </w:rPr>
              <w:t>0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098D" w14:textId="77777777" w:rsidR="00A06342" w:rsidRPr="00A06342" w:rsidRDefault="00A06342" w:rsidP="00A06342">
            <w:pPr>
              <w:spacing w:after="0" w:line="259" w:lineRule="auto"/>
              <w:ind w:left="-82" w:right="2" w:firstLine="0"/>
              <w:jc w:val="center"/>
              <w:rPr>
                <w:i w:val="0"/>
                <w:sz w:val="20"/>
                <w:lang w:val="en-US"/>
              </w:rPr>
            </w:pPr>
            <w:r w:rsidRPr="00A06342">
              <w:rPr>
                <w:i w:val="0"/>
                <w:sz w:val="20"/>
                <w:lang w:val="en-US"/>
              </w:rPr>
              <w:t>2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6D8B" w14:textId="77777777" w:rsidR="00A06342" w:rsidRPr="00A06342" w:rsidRDefault="00A06342" w:rsidP="00A06342">
            <w:pPr>
              <w:spacing w:after="0" w:line="259" w:lineRule="auto"/>
              <w:ind w:left="-82" w:right="2" w:firstLine="0"/>
              <w:jc w:val="center"/>
              <w:rPr>
                <w:i w:val="0"/>
                <w:sz w:val="20"/>
                <w:lang w:val="en-US"/>
              </w:rPr>
            </w:pPr>
            <w:r w:rsidRPr="00A06342">
              <w:rPr>
                <w:i w:val="0"/>
                <w:sz w:val="20"/>
                <w:lang w:val="en-US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4921" w14:textId="77777777" w:rsidR="00A06342" w:rsidRPr="00A06342" w:rsidRDefault="00A06342" w:rsidP="00A06342">
            <w:pPr>
              <w:spacing w:after="0" w:line="259" w:lineRule="auto"/>
              <w:ind w:left="-82" w:right="2" w:firstLine="0"/>
              <w:jc w:val="center"/>
              <w:rPr>
                <w:i w:val="0"/>
                <w:sz w:val="20"/>
                <w:lang w:val="en-US"/>
              </w:rPr>
            </w:pPr>
            <w:r w:rsidRPr="00A06342">
              <w:rPr>
                <w:i w:val="0"/>
                <w:sz w:val="20"/>
                <w:lang w:val="en-US"/>
              </w:rPr>
              <w:t>-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7CCF" w14:textId="77777777" w:rsidR="00A06342" w:rsidRPr="00A06342" w:rsidRDefault="00A06342" w:rsidP="00A06342">
            <w:pPr>
              <w:spacing w:after="0" w:line="259" w:lineRule="auto"/>
              <w:ind w:left="-82" w:right="2" w:firstLine="0"/>
              <w:jc w:val="center"/>
              <w:rPr>
                <w:i w:val="0"/>
                <w:sz w:val="20"/>
                <w:lang w:val="en-US"/>
              </w:rPr>
            </w:pPr>
            <w:r w:rsidRPr="00A06342">
              <w:rPr>
                <w:i w:val="0"/>
                <w:sz w:val="20"/>
                <w:lang w:val="en-US"/>
              </w:rPr>
              <w:t>А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FAED" w14:textId="77777777" w:rsidR="00A06342" w:rsidRPr="00A06342" w:rsidRDefault="00A06342" w:rsidP="00A06342">
            <w:pPr>
              <w:spacing w:after="0" w:line="259" w:lineRule="auto"/>
              <w:ind w:left="-82" w:right="2" w:firstLine="0"/>
              <w:jc w:val="center"/>
              <w:rPr>
                <w:i w:val="0"/>
                <w:sz w:val="20"/>
                <w:lang w:val="en-US"/>
              </w:rPr>
            </w:pPr>
            <w:r w:rsidRPr="00A06342">
              <w:rPr>
                <w:i w:val="0"/>
                <w:sz w:val="20"/>
                <w:lang w:val="en-US"/>
              </w:rPr>
              <w:t>-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14E4" w14:textId="77777777" w:rsidR="00A06342" w:rsidRPr="00A06342" w:rsidRDefault="00A06342" w:rsidP="00A06342">
            <w:pPr>
              <w:spacing w:after="0" w:line="259" w:lineRule="auto"/>
              <w:ind w:left="-82" w:right="2" w:firstLine="0"/>
              <w:jc w:val="center"/>
              <w:rPr>
                <w:i w:val="0"/>
                <w:sz w:val="20"/>
                <w:lang w:val="en-US"/>
              </w:rPr>
            </w:pPr>
            <w:r w:rsidRPr="00A06342">
              <w:rPr>
                <w:i w:val="0"/>
                <w:sz w:val="20"/>
                <w:lang w:val="en-US"/>
              </w:rPr>
              <w:t>0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2A8C" w14:textId="77777777" w:rsidR="00A06342" w:rsidRPr="00A06342" w:rsidRDefault="00A06342" w:rsidP="00A06342">
            <w:pPr>
              <w:spacing w:after="0" w:line="259" w:lineRule="auto"/>
              <w:ind w:left="-82" w:right="2" w:firstLine="0"/>
              <w:jc w:val="center"/>
              <w:rPr>
                <w:i w:val="0"/>
                <w:sz w:val="20"/>
                <w:lang w:val="en-US"/>
              </w:rPr>
            </w:pPr>
            <w:r w:rsidRPr="00A06342">
              <w:rPr>
                <w:i w:val="0"/>
                <w:sz w:val="20"/>
                <w:lang w:val="en-US"/>
              </w:rPr>
              <w:t>0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0DC9" w14:textId="77777777" w:rsidR="00A06342" w:rsidRPr="00A06342" w:rsidRDefault="00A06342" w:rsidP="00A06342">
            <w:pPr>
              <w:spacing w:after="0" w:line="259" w:lineRule="auto"/>
              <w:ind w:left="-82" w:right="2" w:firstLine="0"/>
              <w:jc w:val="center"/>
              <w:rPr>
                <w:i w:val="0"/>
                <w:sz w:val="20"/>
                <w:lang w:val="en-US"/>
              </w:rPr>
            </w:pPr>
            <w:r w:rsidRPr="00A06342">
              <w:rPr>
                <w:i w:val="0"/>
                <w:sz w:val="20"/>
                <w:lang w:val="en-US"/>
              </w:rPr>
              <w:t>2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9217" w14:textId="77777777" w:rsidR="00A06342" w:rsidRPr="00A06342" w:rsidRDefault="00A06342" w:rsidP="00A06342">
            <w:pPr>
              <w:spacing w:after="0" w:line="259" w:lineRule="auto"/>
              <w:ind w:left="-82" w:right="2" w:firstLine="0"/>
              <w:jc w:val="center"/>
              <w:rPr>
                <w:i w:val="0"/>
                <w:sz w:val="20"/>
                <w:lang w:val="en-US"/>
              </w:rPr>
            </w:pPr>
            <w:r w:rsidRPr="00A06342">
              <w:rPr>
                <w:i w:val="0"/>
                <w:sz w:val="20"/>
                <w:lang w:val="en-US"/>
              </w:rPr>
              <w:t>Р</w:t>
            </w:r>
          </w:p>
        </w:tc>
      </w:tr>
    </w:tbl>
    <w:p w14:paraId="29AA53F9" w14:textId="77777777" w:rsidR="00F52CD4" w:rsidRDefault="00F52CD4">
      <w:pPr>
        <w:spacing w:after="61" w:line="271" w:lineRule="auto"/>
        <w:ind w:left="5308" w:right="67"/>
        <w:rPr>
          <w:i w:val="0"/>
        </w:rPr>
      </w:pPr>
    </w:p>
    <w:p w14:paraId="0664373A" w14:textId="77777777" w:rsidR="00656A37" w:rsidRDefault="00B62396">
      <w:pPr>
        <w:spacing w:after="61" w:line="271" w:lineRule="auto"/>
        <w:ind w:left="5308" w:right="67"/>
      </w:pPr>
      <w:r>
        <w:rPr>
          <w:i w:val="0"/>
        </w:rPr>
        <w:t xml:space="preserve">ПАО Московская Биржа </w:t>
      </w:r>
      <w:r>
        <w:t xml:space="preserve"> </w:t>
      </w:r>
    </w:p>
    <w:p w14:paraId="4DA74F49" w14:textId="77777777" w:rsidR="00656A37" w:rsidRDefault="00B62396">
      <w:pPr>
        <w:spacing w:after="309" w:line="259" w:lineRule="auto"/>
        <w:ind w:left="124" w:right="0" w:firstLine="0"/>
        <w:jc w:val="center"/>
      </w:pPr>
      <w:r>
        <w:rPr>
          <w:i w:val="0"/>
          <w:sz w:val="28"/>
        </w:rPr>
        <w:t xml:space="preserve"> </w:t>
      </w:r>
      <w:r>
        <w:t xml:space="preserve"> </w:t>
      </w:r>
    </w:p>
    <w:p w14:paraId="26998B99" w14:textId="77777777" w:rsidR="00A06342" w:rsidRDefault="00A06342">
      <w:pPr>
        <w:pStyle w:val="1"/>
      </w:pPr>
    </w:p>
    <w:p w14:paraId="6B8D2B85" w14:textId="77777777" w:rsidR="00A06342" w:rsidRDefault="00A06342">
      <w:pPr>
        <w:pStyle w:val="1"/>
      </w:pPr>
    </w:p>
    <w:p w14:paraId="21CB7D56" w14:textId="77777777" w:rsidR="00F52CD4" w:rsidRDefault="00F52CD4">
      <w:pPr>
        <w:pStyle w:val="1"/>
      </w:pPr>
      <w:r>
        <w:t>ДОКУМЕНТ, СОДЕРЖАЩИЙ УСЛОВИЯ РАЗМЕЩЕНИЯ</w:t>
      </w:r>
    </w:p>
    <w:p w14:paraId="16941500" w14:textId="77777777" w:rsidR="00656A37" w:rsidRDefault="00B62396">
      <w:pPr>
        <w:pStyle w:val="1"/>
      </w:pPr>
      <w:r>
        <w:t xml:space="preserve"> ЦЕННЫХ БУМАГ  </w:t>
      </w:r>
    </w:p>
    <w:p w14:paraId="49F662C9" w14:textId="77777777" w:rsidR="00656A37" w:rsidRDefault="00B62396">
      <w:pPr>
        <w:spacing w:after="95" w:line="259" w:lineRule="auto"/>
        <w:ind w:left="105" w:right="0" w:firstLine="0"/>
        <w:jc w:val="center"/>
      </w:pPr>
      <w:r>
        <w:rPr>
          <w:b w:val="0"/>
          <w:i w:val="0"/>
          <w:sz w:val="24"/>
        </w:rPr>
        <w:t xml:space="preserve"> </w:t>
      </w:r>
      <w:r>
        <w:t xml:space="preserve"> </w:t>
      </w:r>
    </w:p>
    <w:p w14:paraId="0C38A54B" w14:textId="77777777" w:rsidR="00A06342" w:rsidRPr="00A06342" w:rsidRDefault="00A06342" w:rsidP="00A06342">
      <w:pPr>
        <w:spacing w:after="0" w:line="240" w:lineRule="auto"/>
        <w:ind w:left="11" w:right="79" w:hanging="11"/>
        <w:jc w:val="center"/>
        <w:rPr>
          <w:sz w:val="24"/>
          <w:szCs w:val="24"/>
        </w:rPr>
      </w:pPr>
      <w:r w:rsidRPr="00A06342">
        <w:rPr>
          <w:sz w:val="28"/>
          <w:szCs w:val="28"/>
        </w:rPr>
        <w:t>Публичное акционерное общество «ИНГРАД»</w:t>
      </w:r>
    </w:p>
    <w:p w14:paraId="7429F3C7" w14:textId="77777777" w:rsidR="00A06342" w:rsidRPr="00A06342" w:rsidRDefault="00A06342" w:rsidP="00A06342">
      <w:pPr>
        <w:pBdr>
          <w:top w:val="single" w:sz="4" w:space="1" w:color="auto"/>
        </w:pBdr>
        <w:jc w:val="center"/>
        <w:rPr>
          <w:b w:val="0"/>
          <w:i w:val="0"/>
          <w:sz w:val="20"/>
        </w:rPr>
      </w:pPr>
      <w:r w:rsidRPr="00A06342">
        <w:rPr>
          <w:b w:val="0"/>
          <w:i w:val="0"/>
          <w:sz w:val="20"/>
        </w:rPr>
        <w:t>(указывается полное наименование эмитента)</w:t>
      </w:r>
    </w:p>
    <w:p w14:paraId="087A08B7" w14:textId="77777777" w:rsidR="00656A37" w:rsidRDefault="00B62396">
      <w:pPr>
        <w:spacing w:after="0" w:line="259" w:lineRule="auto"/>
        <w:ind w:left="96" w:right="0" w:firstLine="0"/>
        <w:jc w:val="center"/>
      </w:pPr>
      <w:r>
        <w:t xml:space="preserve">  </w:t>
      </w:r>
    </w:p>
    <w:p w14:paraId="4CAD0BDA" w14:textId="77777777" w:rsidR="00656A37" w:rsidRDefault="00B62396">
      <w:pPr>
        <w:ind w:left="5" w:right="68"/>
      </w:pPr>
      <w:r>
        <w:t xml:space="preserve">биржевые облигации бездокументарные процентные неконвертируемые с централизованным учетом прав серии 002P-02, номинальной стоимостью 1 000 (Одна тысяча) российских рублей каждая, со сроком погашения в 3 640 (Три тысячи шестьсот сороковой) день с даты начала размещения биржевых облигаций, размещаемые путем открытой подписки  </w:t>
      </w:r>
    </w:p>
    <w:p w14:paraId="25AC8CF4" w14:textId="77777777" w:rsidR="00656A37" w:rsidRDefault="00B62396">
      <w:pPr>
        <w:spacing w:after="228" w:line="279" w:lineRule="auto"/>
        <w:ind w:left="0" w:right="0" w:firstLine="0"/>
        <w:jc w:val="center"/>
      </w:pPr>
      <w:r>
        <w:t xml:space="preserve">Программа биржевых облигаций серии 002P, имеющая идентификационный номер </w:t>
      </w:r>
      <w:r w:rsidR="00A06342">
        <w:t xml:space="preserve">                    </w:t>
      </w:r>
      <w:r>
        <w:t xml:space="preserve">4-50020A002P-02E от 23.10.2019  </w:t>
      </w:r>
    </w:p>
    <w:p w14:paraId="67A82F8D" w14:textId="77777777" w:rsidR="00A06342" w:rsidRDefault="00A06342">
      <w:pPr>
        <w:spacing w:after="0" w:line="361" w:lineRule="auto"/>
        <w:ind w:left="-5" w:right="64"/>
        <w:rPr>
          <w:b w:val="0"/>
          <w:i w:val="0"/>
        </w:rPr>
      </w:pPr>
    </w:p>
    <w:p w14:paraId="3A3515EE" w14:textId="77777777" w:rsidR="00A06342" w:rsidRDefault="00B62396">
      <w:pPr>
        <w:spacing w:after="0" w:line="361" w:lineRule="auto"/>
        <w:ind w:left="-5" w:right="64"/>
        <w:rPr>
          <w:b w:val="0"/>
          <w:i w:val="0"/>
        </w:rPr>
      </w:pPr>
      <w:r>
        <w:rPr>
          <w:b w:val="0"/>
          <w:i w:val="0"/>
        </w:rPr>
        <w:t xml:space="preserve">Место нахождения эмитента и контактные телефоны: </w:t>
      </w:r>
    </w:p>
    <w:p w14:paraId="21971FE8" w14:textId="77777777" w:rsidR="00656A37" w:rsidRDefault="00B62396">
      <w:pPr>
        <w:spacing w:after="0" w:line="361" w:lineRule="auto"/>
        <w:ind w:left="-5" w:right="64"/>
      </w:pPr>
      <w:r>
        <w:t>Российская Федерация, город Москва, +7 (495) 775-71-70</w:t>
      </w:r>
      <w:r>
        <w:rPr>
          <w:b w:val="0"/>
          <w:i w:val="0"/>
        </w:rPr>
        <w:t xml:space="preserve"> </w:t>
      </w:r>
      <w:r>
        <w:t xml:space="preserve"> </w:t>
      </w:r>
    </w:p>
    <w:p w14:paraId="3DAFD5F5" w14:textId="77777777" w:rsidR="00A06342" w:rsidRDefault="00A06342">
      <w:pPr>
        <w:spacing w:after="0" w:line="361" w:lineRule="auto"/>
        <w:ind w:left="-5" w:right="64"/>
      </w:pPr>
    </w:p>
    <w:tbl>
      <w:tblPr>
        <w:tblStyle w:val="TableGrid"/>
        <w:tblW w:w="9386" w:type="dxa"/>
        <w:tblInd w:w="7" w:type="dxa"/>
        <w:tblCellMar>
          <w:top w:w="19" w:type="dxa"/>
          <w:right w:w="115" w:type="dxa"/>
        </w:tblCellMar>
        <w:tblLook w:val="04A0" w:firstRow="1" w:lastRow="0" w:firstColumn="1" w:lastColumn="0" w:noHBand="0" w:noVBand="1"/>
      </w:tblPr>
      <w:tblGrid>
        <w:gridCol w:w="4685"/>
        <w:gridCol w:w="4701"/>
      </w:tblGrid>
      <w:tr w:rsidR="00A06342" w14:paraId="20B64A26" w14:textId="77777777" w:rsidTr="00971DC0">
        <w:trPr>
          <w:trHeight w:val="1273"/>
        </w:trPr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FE735" w14:textId="77777777" w:rsidR="00A06342" w:rsidRDefault="00A06342" w:rsidP="00971DC0">
            <w:pPr>
              <w:spacing w:after="0" w:line="259" w:lineRule="auto"/>
              <w:ind w:left="154" w:right="0" w:firstLine="0"/>
              <w:jc w:val="left"/>
            </w:pPr>
            <w:r>
              <w:t xml:space="preserve">Президент ПАО «ИНГРАД»  </w:t>
            </w:r>
          </w:p>
          <w:p w14:paraId="00458F82" w14:textId="77777777" w:rsidR="00A06342" w:rsidRDefault="00A06342" w:rsidP="00971DC0">
            <w:pPr>
              <w:spacing w:after="149" w:line="259" w:lineRule="auto"/>
              <w:ind w:left="185" w:right="0" w:firstLine="0"/>
              <w:jc w:val="left"/>
            </w:pPr>
            <w:r>
              <w:rPr>
                <w:b w:val="0"/>
                <w:i w:val="0"/>
              </w:rPr>
              <w:t xml:space="preserve"> </w:t>
            </w:r>
            <w:r>
              <w:t xml:space="preserve"> </w:t>
            </w:r>
          </w:p>
          <w:p w14:paraId="079F2AFF" w14:textId="7D707248" w:rsidR="00A06342" w:rsidRDefault="00D87C8D" w:rsidP="00971DC0">
            <w:pPr>
              <w:spacing w:after="10" w:line="259" w:lineRule="auto"/>
              <w:ind w:left="185" w:right="0" w:firstLine="0"/>
              <w:jc w:val="left"/>
            </w:pPr>
            <w:r>
              <w:rPr>
                <w:b w:val="0"/>
                <w:i w:val="0"/>
              </w:rPr>
              <w:t>10</w:t>
            </w:r>
            <w:r w:rsidR="00A06342" w:rsidRPr="00DF4353">
              <w:rPr>
                <w:b w:val="0"/>
                <w:i w:val="0"/>
              </w:rPr>
              <w:t xml:space="preserve"> марта 2020 г.</w:t>
            </w:r>
            <w:r w:rsidR="00A06342">
              <w:rPr>
                <w:b w:val="0"/>
                <w:i w:val="0"/>
              </w:rPr>
              <w:t xml:space="preserve"> </w:t>
            </w:r>
            <w:r w:rsidR="00A06342">
              <w:t xml:space="preserve">  </w:t>
            </w:r>
          </w:p>
          <w:p w14:paraId="00413808" w14:textId="77777777" w:rsidR="00A06342" w:rsidRDefault="00A06342" w:rsidP="00971DC0">
            <w:pPr>
              <w:spacing w:after="0" w:line="259" w:lineRule="auto"/>
              <w:ind w:left="46" w:right="0" w:firstLine="0"/>
              <w:jc w:val="left"/>
            </w:pPr>
            <w:r>
              <w:rPr>
                <w:b w:val="0"/>
                <w:i w:val="0"/>
                <w:sz w:val="2"/>
              </w:rPr>
              <w:t xml:space="preserve"> </w:t>
            </w:r>
            <w:r>
              <w:t xml:space="preserve"> </w:t>
            </w:r>
          </w:p>
        </w:tc>
        <w:tc>
          <w:tcPr>
            <w:tcW w:w="4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0F4005" w14:textId="77777777" w:rsidR="00A06342" w:rsidRDefault="00A06342" w:rsidP="00971DC0">
            <w:pPr>
              <w:spacing w:after="12" w:line="259" w:lineRule="auto"/>
              <w:ind w:left="0" w:right="0" w:firstLine="0"/>
              <w:jc w:val="left"/>
            </w:pPr>
            <w:r>
              <w:rPr>
                <w:b w:val="0"/>
                <w:i w:val="0"/>
              </w:rPr>
              <w:t xml:space="preserve"> </w:t>
            </w:r>
            <w:r>
              <w:t xml:space="preserve"> </w:t>
            </w:r>
          </w:p>
          <w:p w14:paraId="2117E873" w14:textId="77777777" w:rsidR="00A06342" w:rsidRDefault="00A06342" w:rsidP="00971DC0">
            <w:pPr>
              <w:spacing w:after="18" w:line="259" w:lineRule="auto"/>
              <w:ind w:left="0" w:right="0" w:firstLine="0"/>
              <w:jc w:val="left"/>
            </w:pPr>
            <w:r>
              <w:rPr>
                <w:b w:val="0"/>
                <w:i w:val="0"/>
              </w:rPr>
              <w:t xml:space="preserve">_________________    </w:t>
            </w:r>
            <w:r>
              <w:t xml:space="preserve">П.А. Поселёнов  </w:t>
            </w:r>
          </w:p>
          <w:p w14:paraId="2D3D3C93" w14:textId="77777777" w:rsidR="00A06342" w:rsidRDefault="00A06342" w:rsidP="00971DC0">
            <w:pPr>
              <w:spacing w:after="144" w:line="259" w:lineRule="auto"/>
              <w:ind w:left="0" w:right="0" w:firstLine="0"/>
              <w:jc w:val="left"/>
            </w:pPr>
            <w:r>
              <w:rPr>
                <w:b w:val="0"/>
                <w:i w:val="0"/>
                <w:sz w:val="20"/>
              </w:rPr>
              <w:t xml:space="preserve">              </w:t>
            </w:r>
            <w:r>
              <w:t xml:space="preserve"> </w:t>
            </w:r>
          </w:p>
          <w:p w14:paraId="2149A11B" w14:textId="77777777" w:rsidR="00A06342" w:rsidRDefault="00A06342" w:rsidP="00971DC0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i w:val="0"/>
              </w:rPr>
              <w:t xml:space="preserve">                М.П. </w:t>
            </w:r>
            <w:r>
              <w:t xml:space="preserve"> </w:t>
            </w:r>
          </w:p>
        </w:tc>
      </w:tr>
    </w:tbl>
    <w:p w14:paraId="0C475645" w14:textId="77777777" w:rsidR="00A06342" w:rsidRDefault="00A06342">
      <w:pPr>
        <w:spacing w:after="0" w:line="361" w:lineRule="auto"/>
        <w:ind w:left="-5" w:right="64"/>
      </w:pPr>
    </w:p>
    <w:p w14:paraId="27C54CF7" w14:textId="77777777" w:rsidR="00A06342" w:rsidRDefault="00B62396">
      <w:pPr>
        <w:spacing w:after="0" w:line="259" w:lineRule="auto"/>
        <w:ind w:left="14" w:right="0" w:firstLine="0"/>
        <w:jc w:val="left"/>
      </w:pPr>
      <w:r>
        <w:rPr>
          <w:b w:val="0"/>
          <w:i w:val="0"/>
        </w:rPr>
        <w:t xml:space="preserve"> </w:t>
      </w:r>
      <w:r>
        <w:t xml:space="preserve"> </w:t>
      </w:r>
    </w:p>
    <w:p w14:paraId="57266689" w14:textId="77777777" w:rsidR="00A06342" w:rsidRDefault="00A06342">
      <w:pPr>
        <w:spacing w:after="160" w:line="259" w:lineRule="auto"/>
        <w:ind w:left="0" w:right="0" w:firstLine="0"/>
        <w:jc w:val="left"/>
      </w:pPr>
      <w:r>
        <w:br w:type="page"/>
      </w:r>
    </w:p>
    <w:p w14:paraId="7738888E" w14:textId="77777777" w:rsidR="00656A37" w:rsidRPr="00D315ED" w:rsidRDefault="00B62396" w:rsidP="00A55A7D">
      <w:pPr>
        <w:spacing w:after="120" w:line="240" w:lineRule="auto"/>
        <w:ind w:left="9" w:right="67"/>
      </w:pPr>
      <w:r w:rsidRPr="00D315ED">
        <w:rPr>
          <w:i w:val="0"/>
        </w:rPr>
        <w:lastRenderedPageBreak/>
        <w:t>Далее в настоящ</w:t>
      </w:r>
      <w:r w:rsidR="00611E5B">
        <w:rPr>
          <w:i w:val="0"/>
        </w:rPr>
        <w:t>их Условиях размещения Биржевых облигаций</w:t>
      </w:r>
      <w:r w:rsidRPr="00D315ED">
        <w:rPr>
          <w:i w:val="0"/>
        </w:rPr>
        <w:t xml:space="preserve"> будут использоваться следующие термины:</w:t>
      </w:r>
      <w:r w:rsidRPr="00D315ED">
        <w:rPr>
          <w:b w:val="0"/>
          <w:i w:val="0"/>
        </w:rPr>
        <w:t xml:space="preserve"> </w:t>
      </w:r>
      <w:r w:rsidRPr="00D315ED">
        <w:t xml:space="preserve"> </w:t>
      </w:r>
    </w:p>
    <w:p w14:paraId="4EDBBA47" w14:textId="77777777" w:rsidR="00656A37" w:rsidRPr="00D315ED" w:rsidRDefault="00B62396" w:rsidP="00A55A7D">
      <w:pPr>
        <w:spacing w:after="120" w:line="240" w:lineRule="auto"/>
        <w:ind w:left="9" w:right="64"/>
      </w:pPr>
      <w:r w:rsidRPr="00D315ED">
        <w:t xml:space="preserve">Эмитент – </w:t>
      </w:r>
      <w:r w:rsidRPr="00D315ED">
        <w:rPr>
          <w:b w:val="0"/>
        </w:rPr>
        <w:t>Публичное акционерное общество «ИНГРАД».</w:t>
      </w:r>
      <w:r w:rsidRPr="00D315ED">
        <w:rPr>
          <w:b w:val="0"/>
          <w:i w:val="0"/>
        </w:rPr>
        <w:t xml:space="preserve"> </w:t>
      </w:r>
      <w:r w:rsidRPr="00D315ED">
        <w:t xml:space="preserve"> </w:t>
      </w:r>
    </w:p>
    <w:p w14:paraId="5E861806" w14:textId="77777777" w:rsidR="00656A37" w:rsidRDefault="00B62396" w:rsidP="00A55A7D">
      <w:pPr>
        <w:spacing w:after="120" w:line="240" w:lineRule="auto"/>
        <w:ind w:left="9" w:right="64"/>
      </w:pPr>
      <w:r w:rsidRPr="00D315ED">
        <w:t xml:space="preserve">Программа – </w:t>
      </w:r>
      <w:r w:rsidRPr="00D315ED">
        <w:rPr>
          <w:b w:val="0"/>
        </w:rPr>
        <w:t xml:space="preserve">программа </w:t>
      </w:r>
      <w:r w:rsidR="00611E5B">
        <w:rPr>
          <w:b w:val="0"/>
        </w:rPr>
        <w:t>Б</w:t>
      </w:r>
      <w:r w:rsidRPr="00D315ED">
        <w:rPr>
          <w:b w:val="0"/>
        </w:rPr>
        <w:t xml:space="preserve">иржевых облигаций серии 002P, имеющая идентификационный номер 450020-A-002P-02E от 23.10.2019 г., в рамках которой размещается настоящий выпуск </w:t>
      </w:r>
      <w:r w:rsidR="00611E5B">
        <w:rPr>
          <w:b w:val="0"/>
        </w:rPr>
        <w:t>Б</w:t>
      </w:r>
      <w:r w:rsidRPr="00D315ED">
        <w:rPr>
          <w:b w:val="0"/>
        </w:rPr>
        <w:t xml:space="preserve">иржевых облигаций. </w:t>
      </w:r>
      <w:r w:rsidRPr="00D315ED">
        <w:rPr>
          <w:b w:val="0"/>
          <w:i w:val="0"/>
        </w:rPr>
        <w:t xml:space="preserve"> </w:t>
      </w:r>
      <w:r w:rsidRPr="00D315ED">
        <w:t xml:space="preserve"> </w:t>
      </w:r>
    </w:p>
    <w:p w14:paraId="59547D0A" w14:textId="427C28E0" w:rsidR="00E573E8" w:rsidRPr="00D315ED" w:rsidRDefault="00E573E8" w:rsidP="00A55A7D">
      <w:pPr>
        <w:spacing w:after="120" w:line="240" w:lineRule="auto"/>
        <w:ind w:left="9" w:right="64"/>
      </w:pPr>
      <w:r>
        <w:t xml:space="preserve">Решение о выпуске – </w:t>
      </w:r>
      <w:r w:rsidRPr="00E573E8">
        <w:rPr>
          <w:b w:val="0"/>
        </w:rPr>
        <w:t xml:space="preserve">решение о выпуске </w:t>
      </w:r>
      <w:r w:rsidR="00611E5B">
        <w:rPr>
          <w:b w:val="0"/>
        </w:rPr>
        <w:t>Б</w:t>
      </w:r>
      <w:r w:rsidRPr="00E573E8">
        <w:rPr>
          <w:b w:val="0"/>
        </w:rPr>
        <w:t xml:space="preserve">иржевых облигаций в рамках </w:t>
      </w:r>
      <w:r w:rsidR="00611E5B">
        <w:rPr>
          <w:b w:val="0"/>
        </w:rPr>
        <w:t>П</w:t>
      </w:r>
      <w:r w:rsidRPr="00E573E8">
        <w:rPr>
          <w:b w:val="0"/>
        </w:rPr>
        <w:t>рограммы.</w:t>
      </w:r>
      <w:r w:rsidR="00611E5B">
        <w:rPr>
          <w:b w:val="0"/>
        </w:rPr>
        <w:t xml:space="preserve"> </w:t>
      </w:r>
    </w:p>
    <w:p w14:paraId="194DC0D3" w14:textId="77777777" w:rsidR="00656A37" w:rsidRDefault="00B62396" w:rsidP="00A55A7D">
      <w:pPr>
        <w:spacing w:after="120" w:line="240" w:lineRule="auto"/>
        <w:ind w:left="9" w:right="64"/>
      </w:pPr>
      <w:r w:rsidRPr="00D315ED">
        <w:t xml:space="preserve">Условия размещения - </w:t>
      </w:r>
      <w:r w:rsidRPr="00D315ED">
        <w:rPr>
          <w:b w:val="0"/>
        </w:rPr>
        <w:t xml:space="preserve">документ, содержащий условия размещения </w:t>
      </w:r>
      <w:r w:rsidR="00611E5B">
        <w:rPr>
          <w:b w:val="0"/>
        </w:rPr>
        <w:t>Б</w:t>
      </w:r>
      <w:r w:rsidRPr="00D315ED">
        <w:rPr>
          <w:b w:val="0"/>
        </w:rPr>
        <w:t>иржевых облигаций.</w:t>
      </w:r>
      <w:r w:rsidRPr="00D315ED">
        <w:rPr>
          <w:b w:val="0"/>
          <w:i w:val="0"/>
        </w:rPr>
        <w:t xml:space="preserve"> </w:t>
      </w:r>
      <w:r w:rsidRPr="00D315ED">
        <w:t xml:space="preserve"> </w:t>
      </w:r>
    </w:p>
    <w:p w14:paraId="56EB3079" w14:textId="77777777" w:rsidR="00E573E8" w:rsidRPr="00D315ED" w:rsidRDefault="00E573E8" w:rsidP="00A55A7D">
      <w:pPr>
        <w:spacing w:after="120" w:line="240" w:lineRule="auto"/>
        <w:ind w:left="9" w:right="64"/>
      </w:pPr>
      <w:r>
        <w:t xml:space="preserve">Выпуск – </w:t>
      </w:r>
      <w:r w:rsidRPr="00E573E8">
        <w:rPr>
          <w:b w:val="0"/>
        </w:rPr>
        <w:t xml:space="preserve">настоящий выпуск </w:t>
      </w:r>
      <w:r w:rsidR="00611E5B">
        <w:rPr>
          <w:b w:val="0"/>
        </w:rPr>
        <w:t>Б</w:t>
      </w:r>
      <w:r w:rsidRPr="00E573E8">
        <w:rPr>
          <w:b w:val="0"/>
        </w:rPr>
        <w:t xml:space="preserve">иржевых облигаций, размещаемых в рамках </w:t>
      </w:r>
      <w:r w:rsidR="00611E5B">
        <w:rPr>
          <w:b w:val="0"/>
        </w:rPr>
        <w:t>П</w:t>
      </w:r>
      <w:r w:rsidRPr="00E573E8">
        <w:rPr>
          <w:b w:val="0"/>
        </w:rPr>
        <w:t>рограммы.</w:t>
      </w:r>
      <w:r w:rsidR="00611E5B">
        <w:rPr>
          <w:b w:val="0"/>
        </w:rPr>
        <w:t xml:space="preserve"> </w:t>
      </w:r>
    </w:p>
    <w:p w14:paraId="17AF7949" w14:textId="154D05D8" w:rsidR="00656A37" w:rsidRPr="007C5A5A" w:rsidRDefault="00B62396" w:rsidP="007C5A5A">
      <w:pPr>
        <w:spacing w:after="120" w:line="240" w:lineRule="auto"/>
        <w:ind w:left="9" w:right="64"/>
        <w:rPr>
          <w:b w:val="0"/>
        </w:rPr>
      </w:pPr>
      <w:r w:rsidRPr="00D315ED">
        <w:t xml:space="preserve">Биржевая облигация </w:t>
      </w:r>
      <w:r w:rsidRPr="00D315ED">
        <w:rPr>
          <w:b w:val="0"/>
        </w:rPr>
        <w:t>или</w:t>
      </w:r>
      <w:r w:rsidRPr="00D315ED">
        <w:t xml:space="preserve"> Биржевая облигация выпуска – </w:t>
      </w:r>
      <w:r w:rsidRPr="00D315ED">
        <w:rPr>
          <w:b w:val="0"/>
        </w:rPr>
        <w:t>биржевая облигация, размещаемая в рамках Выпуска.</w:t>
      </w:r>
    </w:p>
    <w:p w14:paraId="41CCAB81" w14:textId="77777777" w:rsidR="00656A37" w:rsidRPr="00D315ED" w:rsidRDefault="00B62396" w:rsidP="00A55A7D">
      <w:pPr>
        <w:spacing w:after="120" w:line="240" w:lineRule="auto"/>
        <w:ind w:left="9" w:right="64"/>
      </w:pPr>
      <w:r w:rsidRPr="00D315ED">
        <w:rPr>
          <w:b w:val="0"/>
        </w:rPr>
        <w:t xml:space="preserve">Иные термины, используемые в </w:t>
      </w:r>
      <w:r w:rsidR="00E573E8">
        <w:rPr>
          <w:b w:val="0"/>
        </w:rPr>
        <w:t>У</w:t>
      </w:r>
      <w:r w:rsidR="00A06342" w:rsidRPr="00D315ED">
        <w:rPr>
          <w:b w:val="0"/>
        </w:rPr>
        <w:t>сл</w:t>
      </w:r>
      <w:r w:rsidR="00D315ED" w:rsidRPr="00D315ED">
        <w:rPr>
          <w:b w:val="0"/>
        </w:rPr>
        <w:t>о</w:t>
      </w:r>
      <w:r w:rsidR="00A06342" w:rsidRPr="00D315ED">
        <w:rPr>
          <w:b w:val="0"/>
        </w:rPr>
        <w:t>вия</w:t>
      </w:r>
      <w:r w:rsidR="00E573E8">
        <w:rPr>
          <w:b w:val="0"/>
        </w:rPr>
        <w:t>х</w:t>
      </w:r>
      <w:r w:rsidR="00A06342" w:rsidRPr="00D315ED">
        <w:rPr>
          <w:b w:val="0"/>
        </w:rPr>
        <w:t xml:space="preserve"> размещения</w:t>
      </w:r>
      <w:r w:rsidRPr="00D315ED">
        <w:rPr>
          <w:b w:val="0"/>
        </w:rPr>
        <w:t>, имеют значения, определенные в Программе</w:t>
      </w:r>
      <w:r w:rsidR="00D315ED" w:rsidRPr="00D315ED">
        <w:rPr>
          <w:b w:val="0"/>
        </w:rPr>
        <w:t xml:space="preserve"> и Решении о выпуске</w:t>
      </w:r>
      <w:r w:rsidRPr="00D315ED">
        <w:rPr>
          <w:b w:val="0"/>
        </w:rPr>
        <w:t xml:space="preserve">. </w:t>
      </w:r>
      <w:r w:rsidRPr="00D315ED">
        <w:t xml:space="preserve"> </w:t>
      </w:r>
    </w:p>
    <w:p w14:paraId="63DC405D" w14:textId="77777777" w:rsidR="00656A37" w:rsidRPr="00D315ED" w:rsidRDefault="00B62396" w:rsidP="00A55A7D">
      <w:pPr>
        <w:spacing w:after="120" w:line="240" w:lineRule="auto"/>
        <w:ind w:left="9" w:right="64"/>
      </w:pPr>
      <w:r w:rsidRPr="00D315ED">
        <w:rPr>
          <w:b w:val="0"/>
        </w:rPr>
        <w:t xml:space="preserve">Во всех случаях, когда </w:t>
      </w:r>
      <w:r w:rsidR="00E573E8">
        <w:rPr>
          <w:b w:val="0"/>
        </w:rPr>
        <w:t>Условия размещения</w:t>
      </w:r>
      <w:r w:rsidRPr="00D315ED">
        <w:rPr>
          <w:b w:val="0"/>
        </w:rPr>
        <w:t xml:space="preserve"> содерж</w:t>
      </w:r>
      <w:r w:rsidR="00E573E8">
        <w:rPr>
          <w:b w:val="0"/>
        </w:rPr>
        <w:t>а</w:t>
      </w:r>
      <w:r w:rsidRPr="00D315ED">
        <w:rPr>
          <w:b w:val="0"/>
        </w:rPr>
        <w:t>т отсылки к отдельным пунктам Программы или к Программе в целом, положения Программы применяются в соответствии с пп.</w:t>
      </w:r>
      <w:r w:rsidR="006F1824">
        <w:rPr>
          <w:b w:val="0"/>
        </w:rPr>
        <w:t xml:space="preserve"> </w:t>
      </w:r>
      <w:r w:rsidRPr="00D315ED">
        <w:rPr>
          <w:b w:val="0"/>
        </w:rPr>
        <w:t>5 п.</w:t>
      </w:r>
      <w:r w:rsidR="006F1824">
        <w:rPr>
          <w:b w:val="0"/>
        </w:rPr>
        <w:t xml:space="preserve"> </w:t>
      </w:r>
      <w:r w:rsidRPr="00D315ED">
        <w:rPr>
          <w:b w:val="0"/>
        </w:rPr>
        <w:t xml:space="preserve">18 Программы с учетом изменившихся императивных требований законодательства Российской Федерации в связи с изменениями, внесенными в действующее законодательство Российской Федерации на основании Федерального закона от 27.12.2018 № 514-ФЗ «О внесении изменений в Федеральный закон «О рынке ценных бумаг» и отдельные законодательные акты Российской Федерации в части совершенствования правового регулирования осуществления эмиссии ценных бумаг». </w:t>
      </w:r>
      <w:r w:rsidRPr="00D315ED">
        <w:t xml:space="preserve"> </w:t>
      </w:r>
    </w:p>
    <w:p w14:paraId="139E1B16" w14:textId="77777777" w:rsidR="00656A37" w:rsidRPr="00D315ED" w:rsidRDefault="00B62396" w:rsidP="00D315ED">
      <w:pPr>
        <w:numPr>
          <w:ilvl w:val="0"/>
          <w:numId w:val="1"/>
        </w:numPr>
        <w:spacing w:after="120" w:line="240" w:lineRule="auto"/>
        <w:ind w:right="67" w:hanging="221"/>
      </w:pPr>
      <w:r w:rsidRPr="00D315ED">
        <w:rPr>
          <w:i w:val="0"/>
        </w:rPr>
        <w:t>Вид</w:t>
      </w:r>
      <w:r w:rsidR="002C1248">
        <w:rPr>
          <w:i w:val="0"/>
        </w:rPr>
        <w:t xml:space="preserve">, категория (тип), идентификационные признаки </w:t>
      </w:r>
      <w:r w:rsidRPr="00D315ED">
        <w:rPr>
          <w:i w:val="0"/>
        </w:rPr>
        <w:t>ценных бумаг:</w:t>
      </w:r>
    </w:p>
    <w:p w14:paraId="3381D2AA" w14:textId="77777777" w:rsidR="00656A37" w:rsidRPr="00D315ED" w:rsidRDefault="00B62396" w:rsidP="00D315ED">
      <w:pPr>
        <w:spacing w:after="120" w:line="240" w:lineRule="auto"/>
        <w:ind w:left="-5" w:right="64" w:firstLine="5"/>
      </w:pPr>
      <w:r w:rsidRPr="00D315ED">
        <w:rPr>
          <w:b w:val="0"/>
          <w:i w:val="0"/>
        </w:rPr>
        <w:t xml:space="preserve">Вид, категория (тип) ценных бумаг: </w:t>
      </w:r>
      <w:r w:rsidRPr="00D315ED">
        <w:t>Биржевые облигации</w:t>
      </w:r>
      <w:r w:rsidRPr="00D315ED">
        <w:rPr>
          <w:b w:val="0"/>
          <w:i w:val="0"/>
        </w:rPr>
        <w:t xml:space="preserve"> </w:t>
      </w:r>
      <w:r w:rsidRPr="00D315ED">
        <w:t xml:space="preserve"> </w:t>
      </w:r>
    </w:p>
    <w:p w14:paraId="167B9C07" w14:textId="77777777" w:rsidR="00656A37" w:rsidRPr="00F4411D" w:rsidRDefault="00B62396" w:rsidP="00D315ED">
      <w:pPr>
        <w:spacing w:after="120" w:line="240" w:lineRule="auto"/>
        <w:ind w:left="0" w:right="101" w:firstLine="0"/>
      </w:pPr>
      <w:r w:rsidRPr="00D315ED">
        <w:rPr>
          <w:b w:val="0"/>
          <w:i w:val="0"/>
        </w:rPr>
        <w:t xml:space="preserve">Серия и иные идентификационные признаки Биржевых облигаций, размещаемых в рамках Программы: </w:t>
      </w:r>
      <w:r w:rsidRPr="00D315ED">
        <w:t xml:space="preserve">Биржевые облигации процентные неконвертируемые бездокументарные с </w:t>
      </w:r>
      <w:r w:rsidRPr="00F4411D">
        <w:t xml:space="preserve">централизованным учетом прав </w:t>
      </w:r>
      <w:r w:rsidR="00D315ED" w:rsidRPr="00F4411D">
        <w:t xml:space="preserve">серии </w:t>
      </w:r>
      <w:r w:rsidRPr="00F4411D">
        <w:t xml:space="preserve">002P-02. </w:t>
      </w:r>
      <w:r w:rsidRPr="00F4411D">
        <w:rPr>
          <w:b w:val="0"/>
          <w:i w:val="0"/>
        </w:rPr>
        <w:t xml:space="preserve"> </w:t>
      </w:r>
      <w:r w:rsidRPr="00F4411D">
        <w:t xml:space="preserve"> </w:t>
      </w:r>
    </w:p>
    <w:p w14:paraId="1F1D6AF9" w14:textId="77777777" w:rsidR="00656A37" w:rsidRPr="00F4411D" w:rsidRDefault="00B62396" w:rsidP="00D315ED">
      <w:pPr>
        <w:numPr>
          <w:ilvl w:val="0"/>
          <w:numId w:val="1"/>
        </w:numPr>
        <w:spacing w:after="120" w:line="240" w:lineRule="auto"/>
        <w:ind w:right="67" w:hanging="221"/>
        <w:rPr>
          <w:i w:val="0"/>
        </w:rPr>
      </w:pPr>
      <w:r w:rsidRPr="00F4411D">
        <w:rPr>
          <w:i w:val="0"/>
        </w:rPr>
        <w:t xml:space="preserve">Количество </w:t>
      </w:r>
      <w:r w:rsidR="002C1248" w:rsidRPr="00F4411D">
        <w:rPr>
          <w:i w:val="0"/>
        </w:rPr>
        <w:t xml:space="preserve">размещаемых эмиссионных ценных </w:t>
      </w:r>
      <w:r w:rsidRPr="00F4411D">
        <w:rPr>
          <w:i w:val="0"/>
        </w:rPr>
        <w:t xml:space="preserve">бумаг:  </w:t>
      </w:r>
    </w:p>
    <w:p w14:paraId="469D8F4C" w14:textId="77777777" w:rsidR="00D315ED" w:rsidRPr="00F4411D" w:rsidRDefault="00611E5B" w:rsidP="00D315ED">
      <w:pPr>
        <w:spacing w:after="120" w:line="240" w:lineRule="auto"/>
        <w:ind w:left="5" w:right="68" w:hanging="11"/>
      </w:pPr>
      <w:r w:rsidRPr="00F4411D">
        <w:t>15</w:t>
      </w:r>
      <w:r w:rsidR="00D315ED" w:rsidRPr="00F4411D">
        <w:t> 000 000 (</w:t>
      </w:r>
      <w:r w:rsidRPr="00F4411D">
        <w:t>Пятнадцать</w:t>
      </w:r>
      <w:r w:rsidR="00D315ED" w:rsidRPr="00F4411D">
        <w:t xml:space="preserve"> миллионов) штук.</w:t>
      </w:r>
    </w:p>
    <w:p w14:paraId="258F4355" w14:textId="77777777" w:rsidR="00656A37" w:rsidRPr="00F4411D" w:rsidRDefault="00D315ED" w:rsidP="00D315ED">
      <w:pPr>
        <w:spacing w:after="120" w:line="240" w:lineRule="auto"/>
        <w:ind w:left="5" w:right="68"/>
      </w:pPr>
      <w:r w:rsidRPr="00F4411D">
        <w:t>Биржевые облигации не предполагается размещать траншами</w:t>
      </w:r>
      <w:r w:rsidR="00B62396" w:rsidRPr="00F4411D">
        <w:t xml:space="preserve">.  </w:t>
      </w:r>
    </w:p>
    <w:p w14:paraId="0416DCDD" w14:textId="77777777" w:rsidR="00656A37" w:rsidRPr="00F4411D" w:rsidRDefault="00B62396" w:rsidP="00565B98">
      <w:pPr>
        <w:numPr>
          <w:ilvl w:val="0"/>
          <w:numId w:val="1"/>
        </w:numPr>
        <w:spacing w:after="120" w:line="240" w:lineRule="auto"/>
        <w:ind w:right="67" w:hanging="221"/>
        <w:rPr>
          <w:i w:val="0"/>
        </w:rPr>
      </w:pPr>
      <w:r w:rsidRPr="00F4411D">
        <w:rPr>
          <w:i w:val="0"/>
        </w:rPr>
        <w:t xml:space="preserve">Срок размещения ценных бумаг:  </w:t>
      </w:r>
    </w:p>
    <w:p w14:paraId="7C23BA9C" w14:textId="77777777" w:rsidR="00565B98" w:rsidRPr="00F4411D" w:rsidRDefault="00565B98" w:rsidP="00A55A7D">
      <w:pPr>
        <w:spacing w:after="120" w:line="240" w:lineRule="auto"/>
        <w:ind w:left="0" w:right="68" w:firstLine="0"/>
      </w:pPr>
      <w:r w:rsidRPr="00F4411D">
        <w:rPr>
          <w:b w:val="0"/>
          <w:i w:val="0"/>
        </w:rPr>
        <w:t>Дата начала размещения Биржевых облигаций:</w:t>
      </w:r>
      <w:r w:rsidRPr="00F4411D">
        <w:t xml:space="preserve"> 11.03.2020 г. </w:t>
      </w:r>
    </w:p>
    <w:p w14:paraId="01BAF8F3" w14:textId="77777777" w:rsidR="002C1248" w:rsidRPr="00F4411D" w:rsidRDefault="002C1248" w:rsidP="00A55A7D">
      <w:pPr>
        <w:spacing w:after="120" w:line="240" w:lineRule="auto"/>
        <w:ind w:left="0" w:right="68" w:firstLine="0"/>
      </w:pPr>
      <w:r w:rsidRPr="00F4411D">
        <w:rPr>
          <w:b w:val="0"/>
          <w:i w:val="0"/>
        </w:rPr>
        <w:t>Дата окончания размещения Биржевых облигаций или порядок ее определения:</w:t>
      </w:r>
    </w:p>
    <w:p w14:paraId="7CED2291" w14:textId="77777777" w:rsidR="00565B98" w:rsidRPr="00F4411D" w:rsidRDefault="00565B98" w:rsidP="00A55A7D">
      <w:pPr>
        <w:spacing w:after="120" w:line="240" w:lineRule="auto"/>
        <w:ind w:left="0" w:right="68" w:firstLine="0"/>
      </w:pPr>
      <w:r w:rsidRPr="00F4411D">
        <w:t>Датой окончания размещения Биржевых облигаций является наиболее ранняя из следующих дат:</w:t>
      </w:r>
    </w:p>
    <w:p w14:paraId="30541FE5" w14:textId="77777777" w:rsidR="00565B98" w:rsidRDefault="00565B98" w:rsidP="00A55A7D">
      <w:pPr>
        <w:spacing w:after="120" w:line="240" w:lineRule="auto"/>
        <w:ind w:left="0" w:right="68" w:firstLine="0"/>
      </w:pPr>
      <w:r w:rsidRPr="00F4411D">
        <w:t xml:space="preserve">а) </w:t>
      </w:r>
      <w:r w:rsidR="006F1824" w:rsidRPr="00F4411D">
        <w:t>3</w:t>
      </w:r>
      <w:r w:rsidRPr="00F4411D">
        <w:t>-й рабочий день с даты начала размещения Биржевых облигаций;</w:t>
      </w:r>
    </w:p>
    <w:p w14:paraId="2658717B" w14:textId="77777777" w:rsidR="00565B98" w:rsidRDefault="00565B98" w:rsidP="00A55A7D">
      <w:pPr>
        <w:spacing w:after="120" w:line="240" w:lineRule="auto"/>
        <w:ind w:left="0" w:right="68" w:firstLine="0"/>
      </w:pPr>
      <w:r>
        <w:t>б) дата размещения последней Биржевой облигации.</w:t>
      </w:r>
    </w:p>
    <w:p w14:paraId="2A0634A1" w14:textId="77777777" w:rsidR="00656A37" w:rsidRDefault="00565B98" w:rsidP="00A55A7D">
      <w:pPr>
        <w:spacing w:after="120" w:line="240" w:lineRule="auto"/>
        <w:ind w:left="0" w:right="68" w:firstLine="0"/>
      </w:pPr>
      <w:r>
        <w:t>Выпуск</w:t>
      </w:r>
      <w:r w:rsidRPr="00565B98">
        <w:t xml:space="preserve"> </w:t>
      </w:r>
      <w:r>
        <w:t>Биржевых облигаций не предполагается размещать траншами.</w:t>
      </w:r>
      <w:r w:rsidR="00B62396" w:rsidRPr="00D315ED">
        <w:t xml:space="preserve"> </w:t>
      </w:r>
    </w:p>
    <w:p w14:paraId="4B1DE020" w14:textId="7C62AE08" w:rsidR="006F1824" w:rsidRPr="00D315ED" w:rsidRDefault="006F1824" w:rsidP="004459AB">
      <w:pPr>
        <w:spacing w:after="0" w:line="240" w:lineRule="auto"/>
        <w:ind w:firstLine="0"/>
      </w:pPr>
      <w:r>
        <w:t>Дата начала размещения Биржевых облигаций, может быть изменена (перенесена) решением уполномоченного органа управления Эмитента, при условии соблюдения требований к порядку раскрытия информации об изменении (переносе) даты начала размещения Биржевых облигаций, определенному законодательством Российской Федерации и Программой</w:t>
      </w:r>
      <w:r w:rsidR="00D87C8D">
        <w:t>, а также внесения соответствующих изменений в Условия размещения</w:t>
      </w:r>
    </w:p>
    <w:p w14:paraId="542C0B15" w14:textId="77777777" w:rsidR="00656A37" w:rsidRPr="002C1248" w:rsidRDefault="00B62396" w:rsidP="004459AB">
      <w:pPr>
        <w:numPr>
          <w:ilvl w:val="0"/>
          <w:numId w:val="1"/>
        </w:numPr>
        <w:spacing w:before="120" w:after="120" w:line="240" w:lineRule="auto"/>
        <w:ind w:right="68" w:hanging="221"/>
        <w:rPr>
          <w:i w:val="0"/>
        </w:rPr>
      </w:pPr>
      <w:r w:rsidRPr="00D315ED">
        <w:rPr>
          <w:i w:val="0"/>
        </w:rPr>
        <w:t xml:space="preserve">Порядок </w:t>
      </w:r>
      <w:r w:rsidR="002C1248">
        <w:rPr>
          <w:i w:val="0"/>
        </w:rPr>
        <w:t xml:space="preserve">приобретения </w:t>
      </w:r>
      <w:r w:rsidRPr="00D315ED">
        <w:rPr>
          <w:i w:val="0"/>
        </w:rPr>
        <w:t>ценных бумаг</w:t>
      </w:r>
      <w:r w:rsidR="002C1248">
        <w:rPr>
          <w:i w:val="0"/>
        </w:rPr>
        <w:t xml:space="preserve"> при их размещении</w:t>
      </w:r>
      <w:r w:rsidRPr="00D315ED">
        <w:rPr>
          <w:i w:val="0"/>
        </w:rPr>
        <w:t>:</w:t>
      </w:r>
      <w:r w:rsidRPr="002C1248">
        <w:rPr>
          <w:i w:val="0"/>
        </w:rPr>
        <w:t xml:space="preserve">  </w:t>
      </w:r>
    </w:p>
    <w:p w14:paraId="38B20E34" w14:textId="77777777" w:rsidR="00842F85" w:rsidRDefault="00842F85" w:rsidP="00A55A7D">
      <w:pPr>
        <w:spacing w:after="120" w:line="240" w:lineRule="auto"/>
        <w:ind w:left="0" w:right="68" w:firstLine="0"/>
      </w:pPr>
      <w:r w:rsidRPr="008D08EC">
        <w:rPr>
          <w:b w:val="0"/>
          <w:i w:val="0"/>
        </w:rPr>
        <w:t>4.1. Способ размещения ценных бумаг:</w:t>
      </w:r>
      <w:r>
        <w:t xml:space="preserve"> открытая подписка.</w:t>
      </w:r>
    </w:p>
    <w:p w14:paraId="21D7B81C" w14:textId="77777777" w:rsidR="008D08EC" w:rsidRDefault="00842F85" w:rsidP="00A55A7D">
      <w:pPr>
        <w:spacing w:after="120" w:line="240" w:lineRule="auto"/>
        <w:ind w:left="0" w:right="68" w:firstLine="0"/>
      </w:pPr>
      <w:r w:rsidRPr="008D08EC">
        <w:rPr>
          <w:b w:val="0"/>
          <w:i w:val="0"/>
        </w:rPr>
        <w:t>4.2. Порядок размещения ценных бумаг</w:t>
      </w:r>
      <w:r>
        <w:t xml:space="preserve"> </w:t>
      </w:r>
    </w:p>
    <w:p w14:paraId="6BBECE21" w14:textId="77777777" w:rsidR="008D08EC" w:rsidRDefault="00842F85" w:rsidP="00A55A7D">
      <w:pPr>
        <w:spacing w:after="120" w:line="240" w:lineRule="auto"/>
        <w:ind w:left="0" w:right="68" w:firstLine="0"/>
      </w:pPr>
      <w:r w:rsidRPr="008D08EC">
        <w:rPr>
          <w:b w:val="0"/>
          <w:i w:val="0"/>
        </w:rPr>
        <w:lastRenderedPageBreak/>
        <w:t>4.2.1. Указывается порядок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дата их заключения, а 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заявок).</w:t>
      </w:r>
      <w:r>
        <w:t xml:space="preserve"> </w:t>
      </w:r>
    </w:p>
    <w:p w14:paraId="11F6BE87" w14:textId="77777777" w:rsidR="008D08EC" w:rsidRDefault="00842F85" w:rsidP="00A55A7D">
      <w:pPr>
        <w:spacing w:after="120" w:line="240" w:lineRule="auto"/>
        <w:ind w:left="0" w:right="68" w:firstLine="0"/>
      </w:pPr>
      <w:r>
        <w:t xml:space="preserve">Размещение Биржевых облигаций проводится путём заключения сделок купли-продажи по цене размещения Биржевых облигаций, установленной в п. 4.3. </w:t>
      </w:r>
      <w:r w:rsidR="00E573E8">
        <w:t>Условий размещения</w:t>
      </w:r>
      <w:r>
        <w:t xml:space="preserve"> (далее – </w:t>
      </w:r>
      <w:r w:rsidR="007C5A5A">
        <w:t>«</w:t>
      </w:r>
      <w:r>
        <w:t>Цена размещения</w:t>
      </w:r>
      <w:r w:rsidR="007C5A5A">
        <w:t>»</w:t>
      </w:r>
      <w:r>
        <w:t xml:space="preserve">). </w:t>
      </w:r>
    </w:p>
    <w:p w14:paraId="41F8024E" w14:textId="77777777" w:rsidR="008D08EC" w:rsidRDefault="00842F85" w:rsidP="00A55A7D">
      <w:pPr>
        <w:spacing w:after="120" w:line="240" w:lineRule="auto"/>
        <w:ind w:left="0" w:right="68" w:firstLine="0"/>
      </w:pPr>
      <w:r>
        <w:t>Размещение осуществляется путем сбора адресных заявок со стороны покупателей на приобретение Биржевых облигаций по фиксированной цене и ставке купона на первый купонный период, заранее определенной Эмитентом</w:t>
      </w:r>
      <w:r w:rsidR="005B4C03">
        <w:t xml:space="preserve"> в порядке и на условиях, предусмотренных пп. 2) п. 8.3. Программы</w:t>
      </w:r>
      <w:r>
        <w:t xml:space="preserve"> (Формировани</w:t>
      </w:r>
      <w:r w:rsidR="005B4C03">
        <w:t>е</w:t>
      </w:r>
      <w:r>
        <w:t xml:space="preserve"> книги заявок). </w:t>
      </w:r>
    </w:p>
    <w:p w14:paraId="627D4C31" w14:textId="77777777" w:rsidR="005B4C03" w:rsidRDefault="005B4C03" w:rsidP="00A55A7D">
      <w:pPr>
        <w:spacing w:after="120" w:line="240" w:lineRule="auto"/>
        <w:ind w:left="0" w:right="68" w:firstLine="0"/>
      </w:pPr>
      <w:r>
        <w:t xml:space="preserve">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приведены в пп. 2) п. 8.3. Программы. </w:t>
      </w:r>
    </w:p>
    <w:p w14:paraId="7BE0D62E" w14:textId="77777777" w:rsidR="005B4C03" w:rsidRDefault="005B4C03" w:rsidP="00A55A7D">
      <w:pPr>
        <w:spacing w:after="120" w:line="240" w:lineRule="auto"/>
        <w:ind w:left="0" w:right="68" w:firstLine="0"/>
      </w:pPr>
      <w:r>
        <w:t>Иные сведения, подлежащие указанию в настоящем пункте, приведены в пункте 8.3. Программы.</w:t>
      </w:r>
    </w:p>
    <w:p w14:paraId="7B858F81" w14:textId="77777777" w:rsidR="00265458" w:rsidRPr="00265458" w:rsidRDefault="00842F85" w:rsidP="00A55A7D">
      <w:pPr>
        <w:spacing w:after="120" w:line="240" w:lineRule="auto"/>
        <w:ind w:left="0" w:right="68" w:firstLine="0"/>
        <w:rPr>
          <w:b w:val="0"/>
          <w:i w:val="0"/>
        </w:rPr>
      </w:pPr>
      <w:r w:rsidRPr="00265458">
        <w:rPr>
          <w:b w:val="0"/>
          <w:i w:val="0"/>
        </w:rPr>
        <w:t xml:space="preserve">4.2.2. Указывается на наличие возможности преимущественного права приобретения размещаемых ценных бумаг, в том числе возможности осуществления преимущественного права приобретения ценных бумаг, предусмотренного статьями 40 и 41 Федерального закона «Об акционерных обществах». </w:t>
      </w:r>
    </w:p>
    <w:p w14:paraId="4DDF3E2D" w14:textId="77777777" w:rsidR="00265458" w:rsidRDefault="00842F85" w:rsidP="00A55A7D">
      <w:pPr>
        <w:spacing w:after="120" w:line="240" w:lineRule="auto"/>
        <w:ind w:left="0" w:right="68" w:firstLine="0"/>
      </w:pPr>
      <w:r>
        <w:t xml:space="preserve">Преимущественное право приобретения Биржевых облигаций отсутствует. </w:t>
      </w:r>
    </w:p>
    <w:p w14:paraId="086116FF" w14:textId="77777777" w:rsidR="00265458" w:rsidRPr="00265458" w:rsidRDefault="00842F85" w:rsidP="00A55A7D">
      <w:pPr>
        <w:spacing w:after="120" w:line="240" w:lineRule="auto"/>
        <w:ind w:left="0" w:right="68" w:firstLine="0"/>
        <w:rPr>
          <w:b w:val="0"/>
          <w:i w:val="0"/>
        </w:rPr>
      </w:pPr>
      <w:r w:rsidRPr="00265458">
        <w:rPr>
          <w:b w:val="0"/>
          <w:i w:val="0"/>
        </w:rPr>
        <w:t>4.2</w:t>
      </w:r>
      <w:r w:rsidR="00E573E8">
        <w:rPr>
          <w:b w:val="0"/>
          <w:i w:val="0"/>
        </w:rPr>
        <w:t>.3. Указывается лицо, которому Э</w:t>
      </w:r>
      <w:r w:rsidRPr="00265458">
        <w:rPr>
          <w:b w:val="0"/>
          <w:i w:val="0"/>
        </w:rPr>
        <w:t xml:space="preserve">митент выдает (направляет) распоряжение (поручение), являющееся основанием для внесения приходных записей по лицевым счетам (счетам депо) первых владельцев и (или) номинальных держателей, срок и иные условия направления распоряжения (поручения). </w:t>
      </w:r>
    </w:p>
    <w:p w14:paraId="0FBBF587" w14:textId="77777777" w:rsidR="00265458" w:rsidRDefault="00842F85" w:rsidP="00A55A7D">
      <w:pPr>
        <w:spacing w:after="120" w:line="240" w:lineRule="auto"/>
        <w:ind w:left="0" w:right="68" w:firstLine="0"/>
      </w:pPr>
      <w:r>
        <w:t>Внесение приходных записей по лицевым счетам (счетам депо) первых владельцев и (или) номинальных держателей осуществляет</w:t>
      </w:r>
      <w:r w:rsidR="005B4C03">
        <w:t>:</w:t>
      </w:r>
      <w:r>
        <w:t xml:space="preserve"> </w:t>
      </w:r>
    </w:p>
    <w:p w14:paraId="38C6FB0F" w14:textId="77777777" w:rsidR="00265458" w:rsidRDefault="00842F85" w:rsidP="00DE3C90">
      <w:pPr>
        <w:spacing w:after="0" w:line="240" w:lineRule="auto"/>
        <w:ind w:left="709" w:right="68" w:firstLine="0"/>
      </w:pPr>
      <w:r w:rsidRPr="00265458">
        <w:rPr>
          <w:b w:val="0"/>
          <w:i w:val="0"/>
        </w:rPr>
        <w:t>Полное фирменное наименование:</w:t>
      </w:r>
      <w:r>
        <w:t xml:space="preserve"> Небанковская кредитная организация акционерное общество «Национальный расчетный депозитарий» </w:t>
      </w:r>
    </w:p>
    <w:p w14:paraId="449A3F12" w14:textId="77777777" w:rsidR="00265458" w:rsidRDefault="00842F85" w:rsidP="00DE3C90">
      <w:pPr>
        <w:spacing w:after="0" w:line="240" w:lineRule="auto"/>
        <w:ind w:left="709" w:right="68" w:firstLine="0"/>
      </w:pPr>
      <w:r w:rsidRPr="00265458">
        <w:rPr>
          <w:b w:val="0"/>
          <w:i w:val="0"/>
        </w:rPr>
        <w:t>Сокращенное фирменное наименование:</w:t>
      </w:r>
      <w:r>
        <w:t xml:space="preserve"> НКО АО НРД </w:t>
      </w:r>
    </w:p>
    <w:p w14:paraId="6C728076" w14:textId="77777777" w:rsidR="005B4C03" w:rsidRDefault="00842F85" w:rsidP="00DE3C90">
      <w:pPr>
        <w:spacing w:after="0" w:line="240" w:lineRule="auto"/>
        <w:ind w:left="709" w:right="68" w:firstLine="0"/>
      </w:pPr>
      <w:r w:rsidRPr="00265458">
        <w:rPr>
          <w:b w:val="0"/>
          <w:i w:val="0"/>
        </w:rPr>
        <w:t>Место нахождения:</w:t>
      </w:r>
      <w:r>
        <w:t xml:space="preserve"> город Москва, улица Спартаковская, дом 12 </w:t>
      </w:r>
    </w:p>
    <w:p w14:paraId="7FB7106C" w14:textId="77777777" w:rsidR="00265458" w:rsidRDefault="00842F85" w:rsidP="00DE3C90">
      <w:pPr>
        <w:spacing w:after="0" w:line="240" w:lineRule="auto"/>
        <w:ind w:left="709" w:right="68" w:firstLine="0"/>
      </w:pPr>
      <w:r w:rsidRPr="005B4C03">
        <w:rPr>
          <w:b w:val="0"/>
          <w:i w:val="0"/>
        </w:rPr>
        <w:t>Почтовый адрес:</w:t>
      </w:r>
      <w:r>
        <w:t xml:space="preserve"> 105066, г. Москва, ул. Спартаковская, дом 12 </w:t>
      </w:r>
    </w:p>
    <w:p w14:paraId="2CFDEC42" w14:textId="77777777" w:rsidR="00265458" w:rsidRDefault="00842F85" w:rsidP="00DE3C90">
      <w:pPr>
        <w:spacing w:after="0" w:line="240" w:lineRule="auto"/>
        <w:ind w:left="709" w:right="68" w:firstLine="0"/>
      </w:pPr>
      <w:r w:rsidRPr="005B4C03">
        <w:rPr>
          <w:b w:val="0"/>
          <w:i w:val="0"/>
        </w:rPr>
        <w:t>ИНН:</w:t>
      </w:r>
      <w:r>
        <w:t xml:space="preserve"> 7702165310 </w:t>
      </w:r>
    </w:p>
    <w:p w14:paraId="245D5E8B" w14:textId="77777777" w:rsidR="00265458" w:rsidRDefault="00DE3C90" w:rsidP="00DE3C90">
      <w:pPr>
        <w:spacing w:after="0" w:line="240" w:lineRule="auto"/>
        <w:ind w:left="709" w:right="68" w:firstLine="0"/>
      </w:pPr>
      <w:r>
        <w:rPr>
          <w:b w:val="0"/>
          <w:i w:val="0"/>
        </w:rPr>
        <w:t xml:space="preserve">ОГРН: </w:t>
      </w:r>
      <w:r w:rsidRPr="00DE3C90">
        <w:t>1027739132563</w:t>
      </w:r>
    </w:p>
    <w:p w14:paraId="2D00C7AC" w14:textId="77777777" w:rsidR="00DE3C90" w:rsidRDefault="00842F85" w:rsidP="00DE3C90">
      <w:pPr>
        <w:spacing w:after="0" w:line="240" w:lineRule="auto"/>
        <w:ind w:left="709" w:right="68" w:firstLine="0"/>
      </w:pPr>
      <w:r w:rsidRPr="00265458">
        <w:rPr>
          <w:b w:val="0"/>
          <w:i w:val="0"/>
        </w:rPr>
        <w:t>Номер лицензии на осуществление депозитарной деятельности:</w:t>
      </w:r>
      <w:r>
        <w:t xml:space="preserve"> 045-12042-000100 </w:t>
      </w:r>
    </w:p>
    <w:p w14:paraId="11F8EEC6" w14:textId="77777777" w:rsidR="00265458" w:rsidRDefault="00842F85" w:rsidP="00DE3C90">
      <w:pPr>
        <w:spacing w:after="0" w:line="240" w:lineRule="auto"/>
        <w:ind w:left="709" w:right="68" w:firstLine="0"/>
      </w:pPr>
      <w:r w:rsidRPr="00DE3C90">
        <w:rPr>
          <w:b w:val="0"/>
          <w:i w:val="0"/>
        </w:rPr>
        <w:t>Дата выдачи:</w:t>
      </w:r>
      <w:r>
        <w:t xml:space="preserve"> 19.02.2009 </w:t>
      </w:r>
    </w:p>
    <w:p w14:paraId="15ECDAE1" w14:textId="77777777" w:rsidR="00265458" w:rsidRDefault="00842F85" w:rsidP="00DE3C90">
      <w:pPr>
        <w:spacing w:after="0" w:line="240" w:lineRule="auto"/>
        <w:ind w:left="709" w:right="68" w:firstLine="0"/>
      </w:pPr>
      <w:r w:rsidRPr="00265458">
        <w:rPr>
          <w:b w:val="0"/>
          <w:i w:val="0"/>
        </w:rPr>
        <w:t>Срок действия:</w:t>
      </w:r>
      <w:r>
        <w:t xml:space="preserve"> без ограничения срока действия </w:t>
      </w:r>
    </w:p>
    <w:p w14:paraId="3A959F03" w14:textId="77777777" w:rsidR="00265458" w:rsidRDefault="00842F85" w:rsidP="005B4C03">
      <w:pPr>
        <w:spacing w:after="120" w:line="240" w:lineRule="auto"/>
        <w:ind w:left="709" w:right="68" w:firstLine="0"/>
      </w:pPr>
      <w:r w:rsidRPr="00265458">
        <w:rPr>
          <w:b w:val="0"/>
          <w:i w:val="0"/>
        </w:rPr>
        <w:t>Лицензирующий орган:</w:t>
      </w:r>
      <w:r>
        <w:t xml:space="preserve"> ФСФР России </w:t>
      </w:r>
    </w:p>
    <w:p w14:paraId="1902158D" w14:textId="77777777" w:rsidR="00265458" w:rsidRDefault="00842F85" w:rsidP="00A55A7D">
      <w:pPr>
        <w:spacing w:after="120" w:line="240" w:lineRule="auto"/>
        <w:ind w:left="0" w:right="68" w:firstLine="0"/>
      </w:pPr>
      <w:r>
        <w:t xml:space="preserve">Срок и иные условия учета прав регулируется Федеральным законом от 22.04.1996 № 39-ФЗ «О рынке ценных бумаг», а также иными нормативными правовыми актами Российской Федерации и внутренними документами депозитария. </w:t>
      </w:r>
    </w:p>
    <w:p w14:paraId="00018570" w14:textId="77777777" w:rsidR="003D2A65" w:rsidRDefault="00842F85" w:rsidP="00A55A7D">
      <w:pPr>
        <w:spacing w:after="120" w:line="240" w:lineRule="auto"/>
        <w:ind w:left="0" w:right="68" w:firstLine="0"/>
      </w:pPr>
      <w:r w:rsidRPr="00265458">
        <w:rPr>
          <w:b w:val="0"/>
          <w:i w:val="0"/>
        </w:rPr>
        <w:t xml:space="preserve">4.2.4. В случае размещения акционерным обществом акций, ценных бумаг, конвертируемых в акции, и опционов </w:t>
      </w:r>
      <w:r w:rsidR="00E573E8">
        <w:rPr>
          <w:b w:val="0"/>
          <w:i w:val="0"/>
        </w:rPr>
        <w:t xml:space="preserve">Эмитента </w:t>
      </w:r>
      <w:r w:rsidRPr="00265458">
        <w:rPr>
          <w:b w:val="0"/>
          <w:i w:val="0"/>
        </w:rPr>
        <w:t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</w:t>
      </w:r>
      <w:r>
        <w:t xml:space="preserve"> </w:t>
      </w:r>
    </w:p>
    <w:p w14:paraId="5568CA8A" w14:textId="77777777" w:rsidR="00265458" w:rsidRDefault="003D2A65" w:rsidP="00A55A7D">
      <w:pPr>
        <w:spacing w:after="120" w:line="240" w:lineRule="auto"/>
        <w:ind w:left="0" w:right="68" w:firstLine="0"/>
      </w:pPr>
      <w:r>
        <w:t>Н</w:t>
      </w:r>
      <w:r w:rsidR="00842F85">
        <w:t xml:space="preserve">е применимо. </w:t>
      </w:r>
    </w:p>
    <w:p w14:paraId="302EFA75" w14:textId="77777777" w:rsidR="00265458" w:rsidRDefault="00842F85" w:rsidP="00A55A7D">
      <w:pPr>
        <w:spacing w:after="120" w:line="240" w:lineRule="auto"/>
        <w:ind w:left="0" w:right="68" w:firstLine="0"/>
        <w:rPr>
          <w:b w:val="0"/>
          <w:i w:val="0"/>
        </w:rPr>
      </w:pPr>
      <w:r w:rsidRPr="00265458">
        <w:rPr>
          <w:b w:val="0"/>
          <w:i w:val="0"/>
        </w:rPr>
        <w:t xml:space="preserve">4.2.5. В случае если ценные бумаги размещаются посредством подписки путем проведения торгов, указывается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 нахождения и основной государственный регистрационный номер. </w:t>
      </w:r>
    </w:p>
    <w:p w14:paraId="154B388B" w14:textId="77777777" w:rsidR="00560FBB" w:rsidRPr="00560FBB" w:rsidRDefault="00560FBB" w:rsidP="00A55A7D">
      <w:pPr>
        <w:spacing w:after="120" w:line="240" w:lineRule="auto"/>
        <w:ind w:left="0" w:right="68" w:firstLine="0"/>
      </w:pPr>
      <w:r w:rsidRPr="00560FBB">
        <w:lastRenderedPageBreak/>
        <w:t>Сведения о лице, организующем проведение торгов (далее – «Биржа»):</w:t>
      </w:r>
    </w:p>
    <w:p w14:paraId="01C4DE67" w14:textId="77777777" w:rsidR="00265458" w:rsidRDefault="00842F85" w:rsidP="00DE3C90">
      <w:pPr>
        <w:spacing w:after="0" w:line="240" w:lineRule="auto"/>
        <w:ind w:left="709" w:right="68" w:firstLine="0"/>
      </w:pPr>
      <w:r w:rsidRPr="00265458">
        <w:rPr>
          <w:b w:val="0"/>
          <w:i w:val="0"/>
        </w:rPr>
        <w:t>Полное фирменное наименование:</w:t>
      </w:r>
      <w:r>
        <w:t xml:space="preserve"> Публичное акционерное общество «Московская Биржа ММВБРТС» </w:t>
      </w:r>
    </w:p>
    <w:p w14:paraId="7894C7D7" w14:textId="77777777" w:rsidR="00265458" w:rsidRDefault="00842F85" w:rsidP="00DE3C90">
      <w:pPr>
        <w:spacing w:after="0" w:line="240" w:lineRule="auto"/>
        <w:ind w:left="709" w:right="68" w:firstLine="0"/>
      </w:pPr>
      <w:r w:rsidRPr="00265458">
        <w:rPr>
          <w:b w:val="0"/>
          <w:i w:val="0"/>
        </w:rPr>
        <w:t>Сокращенное фирменное наименование:</w:t>
      </w:r>
      <w:r>
        <w:t xml:space="preserve"> ПАО Московская Биржа </w:t>
      </w:r>
    </w:p>
    <w:p w14:paraId="7EC38CAC" w14:textId="77777777" w:rsidR="003D2A65" w:rsidRDefault="00842F85" w:rsidP="00DE3C90">
      <w:pPr>
        <w:spacing w:after="0" w:line="240" w:lineRule="auto"/>
        <w:ind w:left="709" w:right="68" w:firstLine="0"/>
      </w:pPr>
      <w:r w:rsidRPr="00265458">
        <w:rPr>
          <w:b w:val="0"/>
          <w:i w:val="0"/>
        </w:rPr>
        <w:t>Место нахождения:</w:t>
      </w:r>
      <w:r>
        <w:t xml:space="preserve"> </w:t>
      </w:r>
      <w:r w:rsidR="003D2A65">
        <w:t>Российская Федерация, г. Москва</w:t>
      </w:r>
    </w:p>
    <w:p w14:paraId="2EF8A649" w14:textId="77777777" w:rsidR="00265458" w:rsidRDefault="00842F85" w:rsidP="00DE3C90">
      <w:pPr>
        <w:spacing w:after="0" w:line="240" w:lineRule="auto"/>
        <w:ind w:left="709" w:right="68" w:firstLine="0"/>
      </w:pPr>
      <w:r w:rsidRPr="00265458">
        <w:rPr>
          <w:b w:val="0"/>
          <w:i w:val="0"/>
        </w:rPr>
        <w:t>Почтовый адрес:</w:t>
      </w:r>
      <w:r>
        <w:t xml:space="preserve"> 125009, г. Москва, Большой Кисловский переулок, дом 13 </w:t>
      </w:r>
    </w:p>
    <w:p w14:paraId="1410057B" w14:textId="77777777" w:rsidR="008C6BF5" w:rsidRDefault="008C6BF5" w:rsidP="00DE3C90">
      <w:pPr>
        <w:spacing w:after="0" w:line="240" w:lineRule="auto"/>
        <w:ind w:left="709" w:right="68" w:firstLine="0"/>
        <w:rPr>
          <w:b w:val="0"/>
          <w:i w:val="0"/>
        </w:rPr>
      </w:pPr>
      <w:r>
        <w:rPr>
          <w:b w:val="0"/>
          <w:i w:val="0"/>
        </w:rPr>
        <w:t xml:space="preserve">ИНН: </w:t>
      </w:r>
      <w:r w:rsidRPr="008C6BF5">
        <w:t>7702077840</w:t>
      </w:r>
    </w:p>
    <w:p w14:paraId="45AEF3AF" w14:textId="77777777" w:rsidR="005B4C03" w:rsidRDefault="005B4C03" w:rsidP="00DE3C90">
      <w:pPr>
        <w:spacing w:after="0" w:line="240" w:lineRule="auto"/>
        <w:ind w:left="709" w:right="68" w:firstLine="0"/>
      </w:pPr>
      <w:r w:rsidRPr="00265458">
        <w:rPr>
          <w:b w:val="0"/>
          <w:i w:val="0"/>
        </w:rPr>
        <w:t>ОГРН:</w:t>
      </w:r>
      <w:r>
        <w:t xml:space="preserve"> 1027739387411 </w:t>
      </w:r>
    </w:p>
    <w:p w14:paraId="63C75CA9" w14:textId="77777777" w:rsidR="00265458" w:rsidRDefault="00842F85" w:rsidP="00DE3C90">
      <w:pPr>
        <w:spacing w:after="0" w:line="240" w:lineRule="auto"/>
        <w:ind w:left="709" w:right="68" w:firstLine="0"/>
      </w:pPr>
      <w:r w:rsidRPr="00265458">
        <w:rPr>
          <w:b w:val="0"/>
          <w:i w:val="0"/>
        </w:rPr>
        <w:t xml:space="preserve">Номер лицензии </w:t>
      </w:r>
      <w:r w:rsidR="00560FBB">
        <w:rPr>
          <w:b w:val="0"/>
          <w:i w:val="0"/>
        </w:rPr>
        <w:t>Б</w:t>
      </w:r>
      <w:r w:rsidRPr="00265458">
        <w:rPr>
          <w:b w:val="0"/>
          <w:i w:val="0"/>
        </w:rPr>
        <w:t>иржи:</w:t>
      </w:r>
      <w:r>
        <w:t xml:space="preserve"> 077-001 </w:t>
      </w:r>
    </w:p>
    <w:p w14:paraId="723AA24C" w14:textId="77777777" w:rsidR="00265458" w:rsidRDefault="00842F85" w:rsidP="00DE3C90">
      <w:pPr>
        <w:spacing w:after="0" w:line="240" w:lineRule="auto"/>
        <w:ind w:left="709" w:right="68" w:firstLine="0"/>
      </w:pPr>
      <w:r w:rsidRPr="00265458">
        <w:rPr>
          <w:b w:val="0"/>
          <w:i w:val="0"/>
        </w:rPr>
        <w:t>Дата выдачи:</w:t>
      </w:r>
      <w:r>
        <w:t xml:space="preserve"> 29.08.2013 </w:t>
      </w:r>
    </w:p>
    <w:p w14:paraId="4E7134D2" w14:textId="77777777" w:rsidR="00265458" w:rsidRDefault="00842F85" w:rsidP="00DE3C90">
      <w:pPr>
        <w:spacing w:after="0" w:line="240" w:lineRule="auto"/>
        <w:ind w:left="709" w:right="68" w:firstLine="0"/>
      </w:pPr>
      <w:r w:rsidRPr="00265458">
        <w:rPr>
          <w:b w:val="0"/>
          <w:i w:val="0"/>
        </w:rPr>
        <w:t>Срок действия:</w:t>
      </w:r>
      <w:r>
        <w:t xml:space="preserve"> бессрочная </w:t>
      </w:r>
    </w:p>
    <w:p w14:paraId="680435D4" w14:textId="77777777" w:rsidR="00265458" w:rsidRDefault="00842F85" w:rsidP="005B4C03">
      <w:pPr>
        <w:spacing w:after="120" w:line="240" w:lineRule="auto"/>
        <w:ind w:left="709" w:right="68" w:firstLine="0"/>
      </w:pPr>
      <w:r w:rsidRPr="00265458">
        <w:rPr>
          <w:b w:val="0"/>
          <w:i w:val="0"/>
        </w:rPr>
        <w:t>Лицензирующий орган:</w:t>
      </w:r>
      <w:r>
        <w:t xml:space="preserve"> ФСФР России </w:t>
      </w:r>
    </w:p>
    <w:p w14:paraId="0491E22E" w14:textId="77777777" w:rsidR="00265458" w:rsidRPr="00265458" w:rsidRDefault="00842F85" w:rsidP="00A55A7D">
      <w:pPr>
        <w:spacing w:after="120" w:line="240" w:lineRule="auto"/>
        <w:ind w:left="0" w:right="68" w:firstLine="0"/>
        <w:rPr>
          <w:b w:val="0"/>
          <w:i w:val="0"/>
        </w:rPr>
      </w:pPr>
      <w:r w:rsidRPr="00265458">
        <w:rPr>
          <w:b w:val="0"/>
          <w:i w:val="0"/>
        </w:rPr>
        <w:t xml:space="preserve">4.2.6. В случае если </w:t>
      </w:r>
      <w:r w:rsidR="00E573E8">
        <w:rPr>
          <w:b w:val="0"/>
          <w:i w:val="0"/>
        </w:rPr>
        <w:t>Э</w:t>
      </w:r>
      <w:r w:rsidR="00E573E8" w:rsidRPr="00265458">
        <w:rPr>
          <w:b w:val="0"/>
          <w:i w:val="0"/>
        </w:rPr>
        <w:t xml:space="preserve">митент </w:t>
      </w:r>
      <w:r w:rsidRPr="00265458">
        <w:rPr>
          <w:b w:val="0"/>
          <w:i w:val="0"/>
        </w:rPr>
        <w:t xml:space="preserve">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указываются порядок заключения таких предварительных договоров или порядок подачи и сбора таких предварительных заявок. </w:t>
      </w:r>
    </w:p>
    <w:p w14:paraId="6B9EC238" w14:textId="77777777" w:rsidR="00265458" w:rsidRPr="00A91252" w:rsidRDefault="00A91252" w:rsidP="00A55A7D">
      <w:pPr>
        <w:spacing w:after="120" w:line="240" w:lineRule="auto"/>
        <w:ind w:left="0" w:right="68" w:firstLine="0"/>
      </w:pPr>
      <w:r w:rsidRPr="00F4411D">
        <w:t>Эмитент не намеревается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</w:t>
      </w:r>
      <w:r w:rsidR="00842F85" w:rsidRPr="00F4411D">
        <w:t>.</w:t>
      </w:r>
      <w:r w:rsidR="00842F85" w:rsidRPr="00A91252">
        <w:t xml:space="preserve"> </w:t>
      </w:r>
    </w:p>
    <w:p w14:paraId="448DD16F" w14:textId="77777777" w:rsidR="00265458" w:rsidRDefault="00842F85" w:rsidP="00A55A7D">
      <w:pPr>
        <w:spacing w:after="120" w:line="240" w:lineRule="auto"/>
        <w:ind w:left="0" w:right="68" w:firstLine="0"/>
      </w:pPr>
      <w:r w:rsidRPr="00265458">
        <w:rPr>
          <w:b w:val="0"/>
          <w:i w:val="0"/>
        </w:rPr>
        <w:t xml:space="preserve">4.2.7. В случае если размещение ценных бумаг осуществляется </w:t>
      </w:r>
      <w:r w:rsidR="00E573E8">
        <w:rPr>
          <w:b w:val="0"/>
          <w:i w:val="0"/>
        </w:rPr>
        <w:t>Э</w:t>
      </w:r>
      <w:r w:rsidR="00E573E8" w:rsidRPr="00265458">
        <w:rPr>
          <w:b w:val="0"/>
          <w:i w:val="0"/>
        </w:rPr>
        <w:t>митент</w:t>
      </w:r>
      <w:r w:rsidR="00E573E8">
        <w:rPr>
          <w:b w:val="0"/>
          <w:i w:val="0"/>
        </w:rPr>
        <w:t>ом</w:t>
      </w:r>
      <w:r w:rsidR="00E573E8" w:rsidRPr="00265458">
        <w:rPr>
          <w:b w:val="0"/>
          <w:i w:val="0"/>
        </w:rPr>
        <w:t xml:space="preserve"> </w:t>
      </w:r>
      <w:r w:rsidRPr="00265458">
        <w:rPr>
          <w:b w:val="0"/>
          <w:i w:val="0"/>
        </w:rPr>
        <w:t>с прив</w:t>
      </w:r>
      <w:r w:rsidR="00E573E8">
        <w:rPr>
          <w:b w:val="0"/>
          <w:i w:val="0"/>
        </w:rPr>
        <w:t>лечением брокеров, оказывающих Э</w:t>
      </w:r>
      <w:r w:rsidRPr="00265458">
        <w:rPr>
          <w:b w:val="0"/>
          <w:i w:val="0"/>
        </w:rPr>
        <w:t>митенту услуги по размещению и (или) по организации размещения ценных бумаг (включая консультационные услуги, а также услуги, связанные с приобретением брокером за свой счет размещаемых ценных бумаг), по каждому такому лицу указываются:</w:t>
      </w:r>
      <w:r>
        <w:t xml:space="preserve"> </w:t>
      </w:r>
    </w:p>
    <w:p w14:paraId="0FA8692B" w14:textId="77777777" w:rsidR="00DE3C90" w:rsidRPr="00A91252" w:rsidRDefault="00DE3C90" w:rsidP="00A55A7D">
      <w:pPr>
        <w:spacing w:after="120" w:line="240" w:lineRule="auto"/>
        <w:ind w:left="0" w:right="68" w:firstLine="0"/>
      </w:pPr>
      <w:r w:rsidRPr="00A91252">
        <w:t>Организацией, которая оказывает Эмитенту услуги по размещению Биржевых облигаций («Андеррайтер»), является:</w:t>
      </w:r>
    </w:p>
    <w:p w14:paraId="4AD741EE" w14:textId="77777777" w:rsidR="00DE3C90" w:rsidRDefault="00842F85" w:rsidP="00DE3C90">
      <w:pPr>
        <w:spacing w:after="0" w:line="240" w:lineRule="auto"/>
        <w:ind w:left="709" w:right="68" w:firstLine="0"/>
      </w:pPr>
      <w:r w:rsidRPr="00DE3C90">
        <w:rPr>
          <w:b w:val="0"/>
          <w:i w:val="0"/>
        </w:rPr>
        <w:t>Полное фирменное наименование:</w:t>
      </w:r>
      <w:r>
        <w:t xml:space="preserve"> «МОСКОВСКИЙ КРЕДИТНЫЙ БАНК» (публичное акционерное общество) </w:t>
      </w:r>
    </w:p>
    <w:p w14:paraId="3F0920DA" w14:textId="77777777" w:rsidR="00DE3C90" w:rsidRDefault="00842F85" w:rsidP="00DE3C90">
      <w:pPr>
        <w:spacing w:after="0" w:line="240" w:lineRule="auto"/>
        <w:ind w:left="709" w:right="68" w:firstLine="0"/>
      </w:pPr>
      <w:r w:rsidRPr="00DE3C90">
        <w:rPr>
          <w:b w:val="0"/>
          <w:i w:val="0"/>
        </w:rPr>
        <w:t>Сокращенное фирменное наименование:</w:t>
      </w:r>
      <w:r>
        <w:t xml:space="preserve"> ПАО «МОСКОВСКИЙ КРЕДИТНЫЙ БАНК» </w:t>
      </w:r>
    </w:p>
    <w:p w14:paraId="5C3E196B" w14:textId="77777777" w:rsidR="00DE3C90" w:rsidRDefault="00842F85" w:rsidP="00DE3C90">
      <w:pPr>
        <w:spacing w:after="0" w:line="240" w:lineRule="auto"/>
        <w:ind w:left="709" w:right="68" w:firstLine="0"/>
      </w:pPr>
      <w:r w:rsidRPr="00DE3C90">
        <w:rPr>
          <w:b w:val="0"/>
          <w:i w:val="0"/>
        </w:rPr>
        <w:t>Место нахождения:</w:t>
      </w:r>
      <w:r>
        <w:t xml:space="preserve"> г. Москва </w:t>
      </w:r>
    </w:p>
    <w:p w14:paraId="55620FFC" w14:textId="77777777" w:rsidR="00DE3C90" w:rsidRDefault="00842F85" w:rsidP="00DE3C90">
      <w:pPr>
        <w:spacing w:after="0" w:line="240" w:lineRule="auto"/>
        <w:ind w:left="709" w:right="68" w:firstLine="0"/>
      </w:pPr>
      <w:r w:rsidRPr="003D2A65">
        <w:rPr>
          <w:b w:val="0"/>
          <w:i w:val="0"/>
        </w:rPr>
        <w:t>Почтовый адрес:</w:t>
      </w:r>
      <w:r>
        <w:t xml:space="preserve"> 107045, г. Москва, Луков переулок, д. 2, стр. 1 </w:t>
      </w:r>
    </w:p>
    <w:p w14:paraId="2E0C28E4" w14:textId="77777777" w:rsidR="00DE3C90" w:rsidRDefault="00842F85" w:rsidP="00DE3C90">
      <w:pPr>
        <w:spacing w:after="0" w:line="240" w:lineRule="auto"/>
        <w:ind w:left="709" w:right="68" w:firstLine="0"/>
      </w:pPr>
      <w:r w:rsidRPr="003D2A65">
        <w:rPr>
          <w:b w:val="0"/>
          <w:i w:val="0"/>
        </w:rPr>
        <w:t>ИНН:</w:t>
      </w:r>
      <w:r>
        <w:t xml:space="preserve"> 7734202860 </w:t>
      </w:r>
    </w:p>
    <w:p w14:paraId="23896D59" w14:textId="77777777" w:rsidR="00DE3C90" w:rsidRDefault="00842F85" w:rsidP="00DE3C90">
      <w:pPr>
        <w:spacing w:after="0" w:line="240" w:lineRule="auto"/>
        <w:ind w:left="709" w:right="68" w:firstLine="0"/>
      </w:pPr>
      <w:r w:rsidRPr="00DE3C90">
        <w:rPr>
          <w:b w:val="0"/>
          <w:i w:val="0"/>
        </w:rPr>
        <w:t>ОГРН:</w:t>
      </w:r>
      <w:r>
        <w:t xml:space="preserve"> 1027739555282 </w:t>
      </w:r>
    </w:p>
    <w:p w14:paraId="6A34C3D9" w14:textId="77777777" w:rsidR="00DE3C90" w:rsidRDefault="00842F85" w:rsidP="00DE3C90">
      <w:pPr>
        <w:spacing w:after="0" w:line="240" w:lineRule="auto"/>
        <w:ind w:left="709" w:right="68" w:firstLine="0"/>
      </w:pPr>
      <w:r w:rsidRPr="00DE3C90">
        <w:rPr>
          <w:b w:val="0"/>
          <w:i w:val="0"/>
        </w:rPr>
        <w:t>Номер лицензии на осуществление брокерской деятельности:</w:t>
      </w:r>
      <w:r>
        <w:t xml:space="preserve"> 045-03476-100000 </w:t>
      </w:r>
    </w:p>
    <w:p w14:paraId="054A57D8" w14:textId="77777777" w:rsidR="00DE3C90" w:rsidRDefault="00842F85" w:rsidP="00DE3C90">
      <w:pPr>
        <w:spacing w:after="0" w:line="240" w:lineRule="auto"/>
        <w:ind w:left="709" w:right="68" w:firstLine="0"/>
      </w:pPr>
      <w:r w:rsidRPr="00DE3C90">
        <w:rPr>
          <w:b w:val="0"/>
          <w:i w:val="0"/>
        </w:rPr>
        <w:t>Дата выдачи лицензии:</w:t>
      </w:r>
      <w:r>
        <w:t xml:space="preserve"> 07.12.2000 </w:t>
      </w:r>
    </w:p>
    <w:p w14:paraId="10189E30" w14:textId="77777777" w:rsidR="00DE3C90" w:rsidRDefault="00842F85" w:rsidP="00DE3C90">
      <w:pPr>
        <w:spacing w:after="0" w:line="240" w:lineRule="auto"/>
        <w:ind w:left="709" w:right="68" w:firstLine="0"/>
      </w:pPr>
      <w:r w:rsidRPr="00DE3C90">
        <w:rPr>
          <w:b w:val="0"/>
          <w:i w:val="0"/>
        </w:rPr>
        <w:t>Срок действия лицензии:</w:t>
      </w:r>
      <w:r>
        <w:t xml:space="preserve"> без ограничения срока действия </w:t>
      </w:r>
    </w:p>
    <w:p w14:paraId="1B794B11" w14:textId="77777777" w:rsidR="00DE3C90" w:rsidRDefault="00842F85" w:rsidP="00DE3C90">
      <w:pPr>
        <w:spacing w:after="120" w:line="240" w:lineRule="auto"/>
        <w:ind w:left="709" w:right="68" w:firstLine="0"/>
      </w:pPr>
      <w:r w:rsidRPr="00DE3C90">
        <w:rPr>
          <w:b w:val="0"/>
          <w:i w:val="0"/>
        </w:rPr>
        <w:t>Орган, выдавший лицензию:</w:t>
      </w:r>
      <w:r>
        <w:t xml:space="preserve"> ФСФР России </w:t>
      </w:r>
    </w:p>
    <w:p w14:paraId="1741846C" w14:textId="77777777" w:rsidR="00DE3C90" w:rsidRDefault="00842F85" w:rsidP="00A55A7D">
      <w:pPr>
        <w:spacing w:after="120" w:line="240" w:lineRule="auto"/>
        <w:ind w:left="0" w:right="68" w:firstLine="0"/>
        <w:rPr>
          <w:b w:val="0"/>
          <w:i w:val="0"/>
        </w:rPr>
      </w:pPr>
      <w:r w:rsidRPr="0060300B">
        <w:rPr>
          <w:b w:val="0"/>
          <w:i w:val="0"/>
        </w:rPr>
        <w:t>Основные обязанности данн</w:t>
      </w:r>
      <w:r w:rsidR="00A91252">
        <w:rPr>
          <w:b w:val="0"/>
          <w:i w:val="0"/>
        </w:rPr>
        <w:t>ого</w:t>
      </w:r>
      <w:r w:rsidRPr="0060300B">
        <w:rPr>
          <w:b w:val="0"/>
          <w:i w:val="0"/>
        </w:rPr>
        <w:t xml:space="preserve"> ли</w:t>
      </w:r>
      <w:r w:rsidR="00E573E8" w:rsidRPr="0060300B">
        <w:rPr>
          <w:b w:val="0"/>
          <w:i w:val="0"/>
        </w:rPr>
        <w:t>ц</w:t>
      </w:r>
      <w:r w:rsidR="00A91252">
        <w:rPr>
          <w:b w:val="0"/>
          <w:i w:val="0"/>
        </w:rPr>
        <w:t>а</w:t>
      </w:r>
      <w:r w:rsidR="00E573E8" w:rsidRPr="0060300B">
        <w:rPr>
          <w:b w:val="0"/>
          <w:i w:val="0"/>
        </w:rPr>
        <w:t xml:space="preserve"> в соответствии с договором с Э</w:t>
      </w:r>
      <w:r w:rsidRPr="0060300B">
        <w:rPr>
          <w:b w:val="0"/>
          <w:i w:val="0"/>
        </w:rPr>
        <w:t xml:space="preserve">митентом: </w:t>
      </w:r>
    </w:p>
    <w:p w14:paraId="4781F462" w14:textId="77777777" w:rsidR="00A91252" w:rsidRPr="00A91252" w:rsidRDefault="00A91252" w:rsidP="00A91252">
      <w:pPr>
        <w:pStyle w:val="a4"/>
        <w:numPr>
          <w:ilvl w:val="0"/>
          <w:numId w:val="7"/>
        </w:numPr>
        <w:spacing w:after="120" w:line="240" w:lineRule="auto"/>
        <w:ind w:right="68"/>
        <w:rPr>
          <w:b w:val="0"/>
          <w:i w:val="0"/>
        </w:rPr>
      </w:pPr>
      <w:r>
        <w:t xml:space="preserve">прием (сбор) письменных предложений (оферт) от потенциальных приобретателей заключить Предварительные договоры; </w:t>
      </w:r>
    </w:p>
    <w:p w14:paraId="5F892293" w14:textId="77777777" w:rsidR="00A91252" w:rsidRPr="00A91252" w:rsidRDefault="00A91252" w:rsidP="00A91252">
      <w:pPr>
        <w:pStyle w:val="a4"/>
        <w:numPr>
          <w:ilvl w:val="0"/>
          <w:numId w:val="7"/>
        </w:numPr>
        <w:spacing w:after="120" w:line="240" w:lineRule="auto"/>
        <w:ind w:right="68"/>
        <w:rPr>
          <w:b w:val="0"/>
          <w:i w:val="0"/>
        </w:rPr>
      </w:pPr>
      <w:r>
        <w:t>заключение Предварительных договоров путем направления потенциальным приобретателям, определяемым по усмотрению Эмитента, ответов (акцептов) Эмитента о принятии предложений (оферт) заключить Предварительные договоры;</w:t>
      </w:r>
    </w:p>
    <w:p w14:paraId="2B004C7A" w14:textId="77777777" w:rsidR="00A91252" w:rsidRPr="00A91252" w:rsidRDefault="00A91252" w:rsidP="00A91252">
      <w:pPr>
        <w:pStyle w:val="a4"/>
        <w:numPr>
          <w:ilvl w:val="0"/>
          <w:numId w:val="7"/>
        </w:numPr>
        <w:spacing w:after="120" w:line="240" w:lineRule="auto"/>
        <w:ind w:right="68"/>
        <w:rPr>
          <w:b w:val="0"/>
          <w:i w:val="0"/>
        </w:rPr>
      </w:pPr>
      <w:r>
        <w:t>удовлетворение заявок на покупку Биржевых облигаций по поручению и за счет Эмитента в соответствии с условиями договора и процедурой, установленной Программой;</w:t>
      </w:r>
    </w:p>
    <w:p w14:paraId="4582AD73" w14:textId="77777777" w:rsidR="00A91252" w:rsidRPr="00A91252" w:rsidRDefault="00A91252" w:rsidP="00A91252">
      <w:pPr>
        <w:pStyle w:val="a4"/>
        <w:numPr>
          <w:ilvl w:val="0"/>
          <w:numId w:val="7"/>
        </w:numPr>
        <w:spacing w:after="120" w:line="240" w:lineRule="auto"/>
        <w:ind w:right="68"/>
        <w:rPr>
          <w:b w:val="0"/>
          <w:i w:val="0"/>
        </w:rPr>
      </w:pPr>
      <w:r>
        <w:t xml:space="preserve">информирование Эмитента о количестве фактически размещенных Биржевых облигаций, а также о размере полученных от продажи Биржевых облигаций денежных средств; </w:t>
      </w:r>
    </w:p>
    <w:p w14:paraId="4144F968" w14:textId="77777777" w:rsidR="00A91252" w:rsidRPr="00A91252" w:rsidRDefault="00A91252" w:rsidP="00A91252">
      <w:pPr>
        <w:pStyle w:val="a4"/>
        <w:numPr>
          <w:ilvl w:val="0"/>
          <w:numId w:val="7"/>
        </w:numPr>
        <w:spacing w:after="120" w:line="240" w:lineRule="auto"/>
        <w:ind w:right="68"/>
        <w:rPr>
          <w:b w:val="0"/>
          <w:i w:val="0"/>
        </w:rPr>
      </w:pPr>
      <w:r>
        <w:t xml:space="preserve">перечисление денежных средств, получаемых Андеррайтером от приобретателей Биржевых облигаций в счет их оплаты, на расчетный счет Эмитента в соответствии с условиями заключенного договора; </w:t>
      </w:r>
    </w:p>
    <w:p w14:paraId="0E20E273" w14:textId="77777777" w:rsidR="00A91252" w:rsidRPr="00A91252" w:rsidRDefault="00A91252" w:rsidP="00A91252">
      <w:pPr>
        <w:pStyle w:val="a4"/>
        <w:numPr>
          <w:ilvl w:val="0"/>
          <w:numId w:val="7"/>
        </w:numPr>
        <w:spacing w:after="120" w:line="240" w:lineRule="auto"/>
        <w:ind w:right="68"/>
        <w:rPr>
          <w:b w:val="0"/>
          <w:i w:val="0"/>
        </w:rPr>
      </w:pPr>
      <w:r>
        <w:t>осуществление иных действий, необходимых для исполнения своих обязательств по размещению Биржевых облигаций, в соответствии с законодательством Российской Федерации и договором между Эмитентом и Андеррайтером.</w:t>
      </w:r>
    </w:p>
    <w:p w14:paraId="1E9C1D30" w14:textId="77777777" w:rsidR="0060300B" w:rsidRDefault="00842F85" w:rsidP="00A55A7D">
      <w:pPr>
        <w:spacing w:after="120" w:line="240" w:lineRule="auto"/>
        <w:ind w:left="0" w:right="68" w:firstLine="0"/>
      </w:pPr>
      <w:r w:rsidRPr="00DE3C90">
        <w:rPr>
          <w:b w:val="0"/>
          <w:i w:val="0"/>
        </w:rPr>
        <w:t>наличие у так</w:t>
      </w:r>
      <w:r w:rsidR="00DE3C90" w:rsidRPr="00DE3C90">
        <w:rPr>
          <w:b w:val="0"/>
          <w:i w:val="0"/>
        </w:rPr>
        <w:t>ого</w:t>
      </w:r>
      <w:r w:rsidRPr="00DE3C90">
        <w:rPr>
          <w:b w:val="0"/>
          <w:i w:val="0"/>
        </w:rPr>
        <w:t xml:space="preserve"> лиц</w:t>
      </w:r>
      <w:r w:rsidR="00DE3C90" w:rsidRPr="00DE3C90">
        <w:rPr>
          <w:b w:val="0"/>
          <w:i w:val="0"/>
        </w:rPr>
        <w:t>а</w:t>
      </w:r>
      <w:r w:rsidRPr="00DE3C90">
        <w:rPr>
          <w:b w:val="0"/>
          <w:i w:val="0"/>
        </w:rPr>
        <w:t xml:space="preserve"> обязанностей по приобретению ценных бумаг, а при наличии такой обязанности - также количество (порядок определения количества) ценных бумаг, которое обязано приобрести указанное лицо, и срок (порядок определения срока), в который (по истечении которого) указанное лицо обязано приобрести такое количество ценных бумаг:</w:t>
      </w:r>
      <w:r>
        <w:t xml:space="preserve"> </w:t>
      </w:r>
    </w:p>
    <w:p w14:paraId="661871E2" w14:textId="77777777" w:rsidR="00DE3C90" w:rsidRDefault="0060300B" w:rsidP="00A55A7D">
      <w:pPr>
        <w:spacing w:after="120" w:line="240" w:lineRule="auto"/>
        <w:ind w:left="0" w:right="68" w:firstLine="0"/>
      </w:pPr>
      <w:r>
        <w:t>У</w:t>
      </w:r>
      <w:r w:rsidR="00842F85">
        <w:t xml:space="preserve">казанная обязанность отсутствует </w:t>
      </w:r>
    </w:p>
    <w:p w14:paraId="52D5D4D3" w14:textId="77777777" w:rsidR="0060300B" w:rsidRDefault="00DE3C90" w:rsidP="00A55A7D">
      <w:pPr>
        <w:spacing w:after="120" w:line="240" w:lineRule="auto"/>
        <w:ind w:left="0" w:right="68" w:firstLine="0"/>
      </w:pPr>
      <w:r w:rsidRPr="00DE3C90">
        <w:rPr>
          <w:b w:val="0"/>
          <w:i w:val="0"/>
        </w:rPr>
        <w:t>наличие у такого лица обязанностей</w:t>
      </w:r>
      <w:r w:rsidR="00842F85" w:rsidRPr="00DE3C90">
        <w:rPr>
          <w:b w:val="0"/>
          <w:i w:val="0"/>
        </w:rPr>
        <w:t>, связанных с поддержанием цен на размещаемые ценные бумаги на определенном уровне в течение определенного срока после завершения их размещения (обязанностей, связанных с оказанием услуг маркет-мейкера), а при наличии такой обязанности - также срок (порядок определения срока), в течение которого указанное лицо обязано оказывать услуги маркет-мейкера:</w:t>
      </w:r>
      <w:r w:rsidR="00842F85">
        <w:t xml:space="preserve"> </w:t>
      </w:r>
    </w:p>
    <w:p w14:paraId="705287CE" w14:textId="77777777" w:rsidR="00DE3C90" w:rsidRDefault="0060300B" w:rsidP="00A55A7D">
      <w:pPr>
        <w:spacing w:after="120" w:line="240" w:lineRule="auto"/>
        <w:ind w:left="0" w:right="68" w:firstLine="0"/>
      </w:pPr>
      <w:r>
        <w:t>У</w:t>
      </w:r>
      <w:r w:rsidR="00842F85">
        <w:t xml:space="preserve">казанная обязанность отсутствует </w:t>
      </w:r>
    </w:p>
    <w:p w14:paraId="2930CBEB" w14:textId="77777777" w:rsidR="0060300B" w:rsidRDefault="00842F85" w:rsidP="00A55A7D">
      <w:pPr>
        <w:spacing w:after="120" w:line="240" w:lineRule="auto"/>
        <w:ind w:left="0" w:right="68" w:firstLine="0"/>
      </w:pPr>
      <w:r w:rsidRPr="00DE3C90">
        <w:rPr>
          <w:b w:val="0"/>
          <w:i w:val="0"/>
        </w:rPr>
        <w:t>наличие у так</w:t>
      </w:r>
      <w:r w:rsidR="00DE3C90">
        <w:rPr>
          <w:b w:val="0"/>
          <w:i w:val="0"/>
        </w:rPr>
        <w:t>ого</w:t>
      </w:r>
      <w:r w:rsidRPr="00DE3C90">
        <w:rPr>
          <w:b w:val="0"/>
          <w:i w:val="0"/>
        </w:rPr>
        <w:t xml:space="preserve"> лиц</w:t>
      </w:r>
      <w:r w:rsidR="00DE3C90">
        <w:rPr>
          <w:b w:val="0"/>
          <w:i w:val="0"/>
        </w:rPr>
        <w:t>а</w:t>
      </w:r>
      <w:r w:rsidRPr="00DE3C90">
        <w:rPr>
          <w:b w:val="0"/>
          <w:i w:val="0"/>
        </w:rPr>
        <w:t xml:space="preserve"> права на приобретение дополните</w:t>
      </w:r>
      <w:r w:rsidR="00E573E8">
        <w:rPr>
          <w:b w:val="0"/>
          <w:i w:val="0"/>
        </w:rPr>
        <w:t>льного количества ценных бумаг Э</w:t>
      </w:r>
      <w:r w:rsidRPr="00DE3C90">
        <w:rPr>
          <w:b w:val="0"/>
          <w:i w:val="0"/>
        </w:rPr>
        <w:t xml:space="preserve">митента из числа размещенных (находящихся в обращении) ценных бумаг </w:t>
      </w:r>
      <w:r w:rsidR="00E573E8">
        <w:rPr>
          <w:b w:val="0"/>
          <w:i w:val="0"/>
        </w:rPr>
        <w:t>Э</w:t>
      </w:r>
      <w:r w:rsidRPr="00DE3C90">
        <w:rPr>
          <w:b w:val="0"/>
          <w:i w:val="0"/>
        </w:rPr>
        <w:t>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</w:t>
      </w:r>
      <w:r>
        <w:t xml:space="preserve"> </w:t>
      </w:r>
    </w:p>
    <w:p w14:paraId="500BC75E" w14:textId="77777777" w:rsidR="00DE3C90" w:rsidRDefault="0060300B" w:rsidP="00A55A7D">
      <w:pPr>
        <w:spacing w:after="120" w:line="240" w:lineRule="auto"/>
        <w:ind w:left="0" w:right="68" w:firstLine="0"/>
      </w:pPr>
      <w:r>
        <w:t>У</w:t>
      </w:r>
      <w:r w:rsidR="00842F85" w:rsidRPr="00DE3C90">
        <w:t>казанное право отсутствует</w:t>
      </w:r>
      <w:r w:rsidR="00842F85">
        <w:t xml:space="preserve"> </w:t>
      </w:r>
    </w:p>
    <w:p w14:paraId="6EEC488C" w14:textId="77777777" w:rsidR="0060300B" w:rsidRDefault="00842F85" w:rsidP="00A55A7D">
      <w:pPr>
        <w:spacing w:after="120" w:line="240" w:lineRule="auto"/>
        <w:ind w:left="0" w:right="68" w:firstLine="0"/>
        <w:rPr>
          <w:b w:val="0"/>
          <w:i w:val="0"/>
        </w:rPr>
      </w:pPr>
      <w:r w:rsidRPr="00DE3C90">
        <w:rPr>
          <w:b w:val="0"/>
          <w:i w:val="0"/>
        </w:rPr>
        <w:t>размер (порядок определения размера) вознаграждения так</w:t>
      </w:r>
      <w:r w:rsidR="00DE3C90">
        <w:rPr>
          <w:b w:val="0"/>
          <w:i w:val="0"/>
        </w:rPr>
        <w:t>ого</w:t>
      </w:r>
      <w:r w:rsidRPr="00DE3C90">
        <w:rPr>
          <w:b w:val="0"/>
          <w:i w:val="0"/>
        </w:rPr>
        <w:t xml:space="preserve"> лиц</w:t>
      </w:r>
      <w:r w:rsidR="00DE3C90">
        <w:rPr>
          <w:b w:val="0"/>
          <w:i w:val="0"/>
        </w:rPr>
        <w:t>а</w:t>
      </w:r>
      <w:r w:rsidRPr="00DE3C90">
        <w:rPr>
          <w:b w:val="0"/>
          <w:i w:val="0"/>
        </w:rPr>
        <w:t>, а если вознаграждение (часть вознаграждения) выплачивается указанному лицу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(услуг маркет-мейкера), - также размер (порядок определения размера) такого вознаграждения</w:t>
      </w:r>
      <w:r w:rsidR="00DE3C90">
        <w:rPr>
          <w:b w:val="0"/>
          <w:i w:val="0"/>
        </w:rPr>
        <w:t xml:space="preserve">: </w:t>
      </w:r>
    </w:p>
    <w:p w14:paraId="79A8162C" w14:textId="77777777" w:rsidR="00265458" w:rsidRDefault="0060300B" w:rsidP="00A55A7D">
      <w:pPr>
        <w:spacing w:after="120" w:line="240" w:lineRule="auto"/>
        <w:ind w:left="0" w:right="68" w:firstLine="0"/>
      </w:pPr>
      <w:r>
        <w:t>Р</w:t>
      </w:r>
      <w:r w:rsidR="00DE3C90">
        <w:t>а</w:t>
      </w:r>
      <w:r w:rsidR="00842F85">
        <w:t xml:space="preserve">змер вознаграждения не превысит 1% (Одного процента) от номинальной стоимости выпуска Биржевых облигаций. </w:t>
      </w:r>
    </w:p>
    <w:p w14:paraId="406784CE" w14:textId="77777777" w:rsidR="00265458" w:rsidRDefault="00842F85" w:rsidP="00A55A7D">
      <w:pPr>
        <w:spacing w:after="120" w:line="240" w:lineRule="auto"/>
        <w:ind w:left="0" w:right="68" w:firstLine="0"/>
      </w:pPr>
      <w:r w:rsidRPr="00265458">
        <w:rPr>
          <w:b w:val="0"/>
          <w:i w:val="0"/>
        </w:rPr>
        <w:t>4.2.8. В случае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на это обстоятельство.</w:t>
      </w:r>
      <w:r>
        <w:t xml:space="preserve"> </w:t>
      </w:r>
    </w:p>
    <w:p w14:paraId="5E5E9F30" w14:textId="77777777" w:rsidR="00265458" w:rsidRDefault="00842F85" w:rsidP="00A55A7D">
      <w:pPr>
        <w:spacing w:after="120" w:line="240" w:lineRule="auto"/>
        <w:ind w:left="0" w:right="68" w:firstLine="0"/>
      </w:pPr>
      <w:r>
        <w:t xml:space="preserve">Размещение ценных бумаг не предполагается осуществлять за пределами Российской Федерации. </w:t>
      </w:r>
    </w:p>
    <w:p w14:paraId="6F0DD1CC" w14:textId="77777777" w:rsidR="00265458" w:rsidRPr="00265458" w:rsidRDefault="00842F85" w:rsidP="00A55A7D">
      <w:pPr>
        <w:spacing w:after="120" w:line="240" w:lineRule="auto"/>
        <w:ind w:left="0" w:right="68" w:firstLine="0"/>
        <w:rPr>
          <w:b w:val="0"/>
          <w:i w:val="0"/>
        </w:rPr>
      </w:pPr>
      <w:r w:rsidRPr="00265458">
        <w:rPr>
          <w:b w:val="0"/>
          <w:i w:val="0"/>
        </w:rPr>
        <w:t xml:space="preserve">4.2.9. В случае если </w:t>
      </w:r>
      <w:r w:rsidR="00E573E8">
        <w:rPr>
          <w:b w:val="0"/>
          <w:i w:val="0"/>
        </w:rPr>
        <w:t>Э</w:t>
      </w:r>
      <w:r w:rsidR="00E573E8" w:rsidRPr="00265458">
        <w:rPr>
          <w:b w:val="0"/>
          <w:i w:val="0"/>
        </w:rPr>
        <w:t xml:space="preserve">митент </w:t>
      </w:r>
      <w:r w:rsidRPr="00265458">
        <w:rPr>
          <w:b w:val="0"/>
          <w:i w:val="0"/>
        </w:rPr>
        <w:t xml:space="preserve">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 на это обстоятельство, а также </w:t>
      </w:r>
      <w:r w:rsidR="00E573E8">
        <w:rPr>
          <w:b w:val="0"/>
          <w:i w:val="0"/>
        </w:rPr>
        <w:t>приводятся основания признания Э</w:t>
      </w:r>
      <w:r w:rsidRPr="00265458">
        <w:rPr>
          <w:b w:val="0"/>
          <w:i w:val="0"/>
        </w:rPr>
        <w:t xml:space="preserve">митента таким хозяйственным обществом. </w:t>
      </w:r>
    </w:p>
    <w:p w14:paraId="00366564" w14:textId="77777777" w:rsidR="00265458" w:rsidRDefault="00842F85" w:rsidP="00A55A7D">
      <w:pPr>
        <w:spacing w:after="120" w:line="240" w:lineRule="auto"/>
        <w:ind w:left="0" w:right="68" w:firstLine="0"/>
      </w:pPr>
      <w:r>
        <w:t xml:space="preserve">Эмитент не является хозяйственным обществом, имеющим стратегическое значение для обеспечения обороны страны и безопасности государства. </w:t>
      </w:r>
    </w:p>
    <w:p w14:paraId="41DC5E8E" w14:textId="77777777" w:rsidR="00265458" w:rsidRPr="00265458" w:rsidRDefault="00842F85" w:rsidP="00A55A7D">
      <w:pPr>
        <w:spacing w:after="120" w:line="240" w:lineRule="auto"/>
        <w:ind w:left="0" w:right="68" w:firstLine="0"/>
        <w:rPr>
          <w:b w:val="0"/>
          <w:i w:val="0"/>
        </w:rPr>
      </w:pPr>
      <w:r w:rsidRPr="00265458">
        <w:rPr>
          <w:b w:val="0"/>
          <w:i w:val="0"/>
        </w:rPr>
        <w:t>В случае если заключение договоров, направлен</w:t>
      </w:r>
      <w:r w:rsidR="00E573E8">
        <w:rPr>
          <w:b w:val="0"/>
          <w:i w:val="0"/>
        </w:rPr>
        <w:t>ных на отчуждение ценных бумаг Э</w:t>
      </w:r>
      <w:r w:rsidRPr="00265458">
        <w:rPr>
          <w:b w:val="0"/>
          <w:i w:val="0"/>
        </w:rPr>
        <w:t xml:space="preserve">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на это обстоятельство. </w:t>
      </w:r>
    </w:p>
    <w:p w14:paraId="3E245464" w14:textId="77777777" w:rsidR="00265458" w:rsidRDefault="00842F85" w:rsidP="00A55A7D">
      <w:pPr>
        <w:spacing w:after="120" w:line="240" w:lineRule="auto"/>
        <w:ind w:left="0" w:right="68" w:firstLine="0"/>
      </w:pPr>
      <w:r>
        <w:t xml:space="preserve">Предварительное согласование не требуется. </w:t>
      </w:r>
    </w:p>
    <w:p w14:paraId="12C64A49" w14:textId="77777777" w:rsidR="00265458" w:rsidRDefault="00842F85" w:rsidP="00A55A7D">
      <w:pPr>
        <w:spacing w:after="120" w:line="240" w:lineRule="auto"/>
        <w:ind w:left="0" w:right="68" w:firstLine="0"/>
      </w:pPr>
      <w:r w:rsidRPr="00265458">
        <w:rPr>
          <w:b w:val="0"/>
          <w:i w:val="0"/>
        </w:rPr>
        <w:t>4.2.10. 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</w:t>
      </w:r>
      <w:r w:rsidR="00E573E8">
        <w:rPr>
          <w:b w:val="0"/>
          <w:i w:val="0"/>
        </w:rPr>
        <w:t>итной финансовой организации - Э</w:t>
      </w:r>
      <w:r w:rsidRPr="00265458">
        <w:rPr>
          <w:b w:val="0"/>
          <w:i w:val="0"/>
        </w:rPr>
        <w:t>митенту документы, подтверждающие получение предварительного (последующего) согласия Банка России на указанное приобретение</w:t>
      </w:r>
      <w:r w:rsidR="00265458" w:rsidRPr="00265458">
        <w:rPr>
          <w:b w:val="0"/>
          <w:i w:val="0"/>
        </w:rPr>
        <w:t>:</w:t>
      </w:r>
      <w:r>
        <w:t xml:space="preserve"> </w:t>
      </w:r>
      <w:r w:rsidR="00265458">
        <w:t>н</w:t>
      </w:r>
      <w:r>
        <w:t xml:space="preserve">е применимо </w:t>
      </w:r>
    </w:p>
    <w:p w14:paraId="5C1C90B5" w14:textId="77777777" w:rsidR="00265458" w:rsidRDefault="00842F85" w:rsidP="00A55A7D">
      <w:pPr>
        <w:spacing w:after="120" w:line="240" w:lineRule="auto"/>
        <w:ind w:left="0" w:right="68" w:firstLine="0"/>
      </w:pPr>
      <w:r w:rsidRPr="00265458">
        <w:rPr>
          <w:b w:val="0"/>
          <w:i w:val="0"/>
        </w:rPr>
        <w:t>Указывается на обязанность представления приобретателем ценных бумаг в кредитную организацию или некред</w:t>
      </w:r>
      <w:r w:rsidR="00E573E8">
        <w:rPr>
          <w:b w:val="0"/>
          <w:i w:val="0"/>
        </w:rPr>
        <w:t>итную финансовую организацию - Э</w:t>
      </w:r>
      <w:r w:rsidRPr="00265458">
        <w:rPr>
          <w:b w:val="0"/>
          <w:i w:val="0"/>
        </w:rPr>
        <w:t>митент документов для осуществления оценки его финансового положения (в случае необходимости осуществления такой оценки)</w:t>
      </w:r>
      <w:r w:rsidR="00265458">
        <w:rPr>
          <w:b w:val="0"/>
          <w:i w:val="0"/>
        </w:rPr>
        <w:t>:</w:t>
      </w:r>
      <w:r w:rsidR="00265458">
        <w:t xml:space="preserve"> н</w:t>
      </w:r>
      <w:r>
        <w:t xml:space="preserve">е применимо </w:t>
      </w:r>
    </w:p>
    <w:p w14:paraId="4EE866D0" w14:textId="77777777" w:rsidR="00265458" w:rsidRPr="00265458" w:rsidRDefault="00842F85" w:rsidP="00A55A7D">
      <w:pPr>
        <w:spacing w:after="120" w:line="240" w:lineRule="auto"/>
        <w:ind w:left="0" w:right="68" w:firstLine="0"/>
        <w:rPr>
          <w:b w:val="0"/>
          <w:i w:val="0"/>
        </w:rPr>
      </w:pPr>
      <w:r w:rsidRPr="00265458">
        <w:rPr>
          <w:b w:val="0"/>
          <w:i w:val="0"/>
        </w:rPr>
        <w:t xml:space="preserve">4.2.11. В случае размещения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 (для коммерческих организаций) или наименование (для некоммерческих организаций), основной государственный регистрационный номер и место нахождения оператора указанной инвестиционной платформы. </w:t>
      </w:r>
    </w:p>
    <w:p w14:paraId="44BD2B74" w14:textId="77777777" w:rsidR="00265458" w:rsidRDefault="00842F85" w:rsidP="00A55A7D">
      <w:pPr>
        <w:spacing w:after="120" w:line="240" w:lineRule="auto"/>
        <w:ind w:left="0" w:right="68" w:firstLine="0"/>
      </w:pPr>
      <w:r>
        <w:t xml:space="preserve">Размещение ценных бумаг не осуществляется среди инвесторов, являющихся участниками инвестиционной платформы. </w:t>
      </w:r>
    </w:p>
    <w:p w14:paraId="2838DE94" w14:textId="77777777" w:rsidR="00265458" w:rsidRDefault="00842F85" w:rsidP="00A55A7D">
      <w:pPr>
        <w:spacing w:after="120" w:line="240" w:lineRule="auto"/>
        <w:ind w:left="0" w:right="68" w:firstLine="0"/>
      </w:pPr>
      <w:r w:rsidRPr="00265458">
        <w:rPr>
          <w:b w:val="0"/>
          <w:i w:val="0"/>
        </w:rPr>
        <w:t>4.3. Цена (цены) или порядок определения цены размещения ценных бумаг</w:t>
      </w:r>
    </w:p>
    <w:p w14:paraId="28BF9AA6" w14:textId="77777777" w:rsidR="00265458" w:rsidRPr="00265458" w:rsidRDefault="00265458" w:rsidP="00A55A7D">
      <w:pPr>
        <w:spacing w:after="120" w:line="240" w:lineRule="auto"/>
        <w:ind w:left="0" w:right="68" w:firstLine="0"/>
        <w:rPr>
          <w:b w:val="0"/>
          <w:i w:val="0"/>
        </w:rPr>
      </w:pPr>
      <w:r w:rsidRPr="00265458">
        <w:rPr>
          <w:b w:val="0"/>
          <w:i w:val="0"/>
        </w:rPr>
        <w:t xml:space="preserve">Указывается </w:t>
      </w:r>
      <w:r w:rsidR="00842F85" w:rsidRPr="00265458">
        <w:rPr>
          <w:b w:val="0"/>
          <w:i w:val="0"/>
        </w:rPr>
        <w:t>цена (цены) или порядок определения цены размещения ценных бумаг либо информация о том, что такие цена или порядок ее определения будут установлены упо</w:t>
      </w:r>
      <w:r w:rsidR="00E573E8">
        <w:rPr>
          <w:b w:val="0"/>
          <w:i w:val="0"/>
        </w:rPr>
        <w:t>лномоченным органом управления Э</w:t>
      </w:r>
      <w:r w:rsidR="00842F85" w:rsidRPr="00265458">
        <w:rPr>
          <w:b w:val="0"/>
          <w:i w:val="0"/>
        </w:rPr>
        <w:t xml:space="preserve">митента не позднее даты начала размещения ценных бумаг. </w:t>
      </w:r>
    </w:p>
    <w:p w14:paraId="599CA5B3" w14:textId="77777777" w:rsidR="007F7CBA" w:rsidRPr="004A7233" w:rsidRDefault="00842F85" w:rsidP="00A55A7D">
      <w:pPr>
        <w:spacing w:after="120" w:line="240" w:lineRule="auto"/>
        <w:ind w:left="0" w:right="68" w:firstLine="0"/>
      </w:pPr>
      <w:r w:rsidRPr="004A7233">
        <w:t xml:space="preserve">Цена размещения Биржевых облигаций устанавливается равной 1 000 (Одной тысяче) российских рублей за одну Биржевую облигацию, что соответствует 100% от номинальной стоимости Биржевой облигации. </w:t>
      </w:r>
    </w:p>
    <w:p w14:paraId="698DA43C" w14:textId="77777777" w:rsidR="007F7CBA" w:rsidRDefault="00842F85" w:rsidP="00A55A7D">
      <w:pPr>
        <w:spacing w:after="120" w:line="240" w:lineRule="auto"/>
        <w:ind w:left="0" w:right="68" w:firstLine="0"/>
      </w:pPr>
      <w:r w:rsidRPr="004A7233">
        <w:t>Начиная со 2-го (Второго) дня размещения Биржевых облигаций покупатель при приобретении Биржевых облигаций также уплачивает накопленный купонный доход (НКД) по Биржевым облигациям, рассчитанный с даты начала размещения Биржевых облигаций по следующей формуле:</w:t>
      </w:r>
      <w:r>
        <w:t xml:space="preserve"> </w:t>
      </w:r>
    </w:p>
    <w:p w14:paraId="79E27453" w14:textId="77777777" w:rsidR="007F7CBA" w:rsidRPr="00D87C8D" w:rsidRDefault="00842F85" w:rsidP="007319A9">
      <w:pPr>
        <w:spacing w:after="0" w:line="240" w:lineRule="auto"/>
        <w:ind w:left="709" w:right="68" w:firstLine="0"/>
        <w:rPr>
          <w:lang w:val="en-US"/>
        </w:rPr>
      </w:pPr>
      <w:r>
        <w:t>НКД</w:t>
      </w:r>
      <w:r w:rsidRPr="00D87C8D">
        <w:rPr>
          <w:lang w:val="en-US"/>
        </w:rPr>
        <w:t xml:space="preserve"> = Cj * Nom * (T – T(j-1)) / 365 / 100%, </w:t>
      </w:r>
    </w:p>
    <w:p w14:paraId="7F958EE2" w14:textId="77777777" w:rsidR="007F7CBA" w:rsidRDefault="00842F85" w:rsidP="007319A9">
      <w:pPr>
        <w:spacing w:after="0" w:line="240" w:lineRule="auto"/>
        <w:ind w:left="709" w:right="68" w:firstLine="0"/>
      </w:pPr>
      <w:r>
        <w:t xml:space="preserve">где </w:t>
      </w:r>
    </w:p>
    <w:p w14:paraId="27976253" w14:textId="77777777" w:rsidR="007F7CBA" w:rsidRPr="004A7233" w:rsidRDefault="00842F85" w:rsidP="007F7CBA">
      <w:pPr>
        <w:spacing w:after="0" w:line="240" w:lineRule="auto"/>
        <w:ind w:left="709" w:right="68" w:firstLine="0"/>
      </w:pPr>
      <w:r w:rsidRPr="004A7233">
        <w:t>j – порядковый номер купонного периода, j = 1</w:t>
      </w:r>
      <w:r w:rsidR="007F7CBA" w:rsidRPr="004A7233">
        <w:t>, 2, 3…20</w:t>
      </w:r>
      <w:r w:rsidRPr="004A7233">
        <w:t xml:space="preserve">; </w:t>
      </w:r>
    </w:p>
    <w:p w14:paraId="75A3C51E" w14:textId="77777777" w:rsidR="007F7CBA" w:rsidRPr="004A7233" w:rsidRDefault="00842F85" w:rsidP="007F7CBA">
      <w:pPr>
        <w:spacing w:after="0" w:line="240" w:lineRule="auto"/>
        <w:ind w:left="709" w:right="68" w:firstLine="0"/>
      </w:pPr>
      <w:r w:rsidRPr="004A7233">
        <w:t xml:space="preserve">НКД – накопленный купонный доход, в рублях Российской Федерации; </w:t>
      </w:r>
    </w:p>
    <w:p w14:paraId="26CE0E3B" w14:textId="77777777" w:rsidR="007F7CBA" w:rsidRPr="004A7233" w:rsidRDefault="00842F85" w:rsidP="007F7CBA">
      <w:pPr>
        <w:spacing w:after="0" w:line="240" w:lineRule="auto"/>
        <w:ind w:left="709" w:right="68" w:firstLine="0"/>
      </w:pPr>
      <w:r w:rsidRPr="004A7233">
        <w:t xml:space="preserve">Nom – непогашенная часть номинальной стоимости одной Биржевой облигации, в рублях Российской Федерации; </w:t>
      </w:r>
    </w:p>
    <w:p w14:paraId="4A04AA80" w14:textId="77777777" w:rsidR="007F7CBA" w:rsidRPr="004A7233" w:rsidRDefault="00842F85" w:rsidP="007F7CBA">
      <w:pPr>
        <w:spacing w:after="0" w:line="240" w:lineRule="auto"/>
        <w:ind w:left="709" w:right="68" w:firstLine="0"/>
      </w:pPr>
      <w:r w:rsidRPr="004A7233">
        <w:t xml:space="preserve">Cj – размер процентной ставки j-го купона, в процентах годовых (%); </w:t>
      </w:r>
    </w:p>
    <w:p w14:paraId="300DCBC4" w14:textId="77777777" w:rsidR="004A7233" w:rsidRDefault="004A7233" w:rsidP="004A7233">
      <w:pPr>
        <w:spacing w:after="0" w:line="240" w:lineRule="auto"/>
        <w:ind w:left="709" w:right="68" w:firstLine="0"/>
      </w:pPr>
      <w:r>
        <w:t xml:space="preserve">T(j -1) - дата начала j-того купонного периода (для случая первого купонного периода Т (j-1) – это дата начала размещения Биржевых облигаций); </w:t>
      </w:r>
    </w:p>
    <w:p w14:paraId="1C4EDAD3" w14:textId="77777777" w:rsidR="004A7233" w:rsidRDefault="004A7233" w:rsidP="007F7CBA">
      <w:pPr>
        <w:spacing w:after="120" w:line="240" w:lineRule="auto"/>
        <w:ind w:left="709" w:right="68" w:firstLine="0"/>
      </w:pPr>
      <w:r>
        <w:t>T - дата расчета накопленного купонного дохода внутри j –купонного периода</w:t>
      </w:r>
    </w:p>
    <w:p w14:paraId="182D821C" w14:textId="77777777" w:rsidR="007F7CBA" w:rsidRDefault="00842F85" w:rsidP="00A55A7D">
      <w:pPr>
        <w:spacing w:after="120" w:line="240" w:lineRule="auto"/>
        <w:ind w:left="0" w:right="68" w:firstLine="0"/>
      </w:pPr>
      <w:r>
        <w:t xml:space="preserve"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 </w:t>
      </w:r>
    </w:p>
    <w:p w14:paraId="24E51B27" w14:textId="77777777" w:rsidR="007F7CBA" w:rsidRPr="007F7CBA" w:rsidRDefault="00842F85" w:rsidP="00A55A7D">
      <w:pPr>
        <w:spacing w:after="120" w:line="240" w:lineRule="auto"/>
        <w:ind w:left="0" w:right="68" w:firstLine="0"/>
        <w:rPr>
          <w:b w:val="0"/>
          <w:i w:val="0"/>
        </w:rPr>
      </w:pPr>
      <w:r w:rsidRPr="007F7CBA">
        <w:rPr>
          <w:b w:val="0"/>
          <w:i w:val="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</w:p>
    <w:p w14:paraId="044F7CBD" w14:textId="77777777" w:rsidR="007F7CBA" w:rsidRDefault="00842F85" w:rsidP="00A55A7D">
      <w:pPr>
        <w:spacing w:after="120" w:line="240" w:lineRule="auto"/>
        <w:ind w:left="0" w:right="68" w:firstLine="0"/>
      </w:pPr>
      <w:r>
        <w:t>Преимущественное право приобретения ценных бумаг не предоставляется.</w:t>
      </w:r>
    </w:p>
    <w:p w14:paraId="787122C4" w14:textId="77777777" w:rsidR="007F7CBA" w:rsidRPr="007F7CBA" w:rsidRDefault="00842F85" w:rsidP="00A55A7D">
      <w:pPr>
        <w:spacing w:after="120" w:line="240" w:lineRule="auto"/>
        <w:ind w:left="0" w:right="68" w:firstLine="0"/>
        <w:rPr>
          <w:b w:val="0"/>
          <w:i w:val="0"/>
        </w:rPr>
      </w:pPr>
      <w:r w:rsidRPr="007F7CBA">
        <w:rPr>
          <w:b w:val="0"/>
          <w:i w:val="0"/>
        </w:rPr>
        <w:t xml:space="preserve">4.4. Порядок осуществления преимущественного права приобретения размещаемых ценных бумаг </w:t>
      </w:r>
    </w:p>
    <w:p w14:paraId="274FBDAE" w14:textId="77777777" w:rsidR="00DE3C90" w:rsidRDefault="00842F85" w:rsidP="00A55A7D">
      <w:pPr>
        <w:spacing w:after="120" w:line="240" w:lineRule="auto"/>
        <w:ind w:left="0" w:right="68" w:firstLine="0"/>
      </w:pPr>
      <w:r>
        <w:t xml:space="preserve">Преимущественное право приобретения ценных бумаг не предоставляется. </w:t>
      </w:r>
    </w:p>
    <w:p w14:paraId="392C7515" w14:textId="77777777" w:rsidR="00DE3C90" w:rsidRPr="00DE3C90" w:rsidRDefault="00842F85" w:rsidP="00A55A7D">
      <w:pPr>
        <w:spacing w:after="120" w:line="240" w:lineRule="auto"/>
        <w:ind w:left="0" w:right="68" w:firstLine="0"/>
        <w:rPr>
          <w:b w:val="0"/>
          <w:i w:val="0"/>
        </w:rPr>
      </w:pPr>
      <w:r w:rsidRPr="00DE3C90">
        <w:rPr>
          <w:b w:val="0"/>
          <w:i w:val="0"/>
        </w:rPr>
        <w:t xml:space="preserve">4.5. Условия, порядок и срок оплаты ценных бумаг </w:t>
      </w:r>
    </w:p>
    <w:p w14:paraId="79947B4B" w14:textId="77777777" w:rsidR="00DE3C90" w:rsidRDefault="00842F85" w:rsidP="00A55A7D">
      <w:pPr>
        <w:spacing w:after="120" w:line="240" w:lineRule="auto"/>
        <w:ind w:left="0" w:right="68" w:firstLine="0"/>
      </w:pPr>
      <w:r w:rsidRPr="00DE3C90">
        <w:rPr>
          <w:b w:val="0"/>
          <w:i w:val="0"/>
        </w:rPr>
        <w:t>4.5.1. 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</w:t>
      </w:r>
      <w:r>
        <w:t xml:space="preserve"> </w:t>
      </w:r>
    </w:p>
    <w:p w14:paraId="504AF630" w14:textId="77777777" w:rsidR="00DE3C90" w:rsidRDefault="00842F85" w:rsidP="00A55A7D">
      <w:pPr>
        <w:spacing w:after="120" w:line="240" w:lineRule="auto"/>
        <w:ind w:left="0" w:right="68" w:firstLine="0"/>
      </w:pPr>
      <w:r>
        <w:t xml:space="preserve">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Федерации. </w:t>
      </w:r>
    </w:p>
    <w:p w14:paraId="66D378B6" w14:textId="77777777" w:rsidR="007F7CBA" w:rsidRPr="007F7CBA" w:rsidRDefault="00842F85" w:rsidP="00A55A7D">
      <w:pPr>
        <w:spacing w:after="120" w:line="240" w:lineRule="auto"/>
        <w:ind w:left="0" w:right="68" w:firstLine="0"/>
        <w:rPr>
          <w:b w:val="0"/>
          <w:i w:val="0"/>
        </w:rPr>
      </w:pPr>
      <w:r w:rsidRPr="007F7CBA">
        <w:rPr>
          <w:b w:val="0"/>
          <w:i w:val="0"/>
        </w:rPr>
        <w:t>4.5.2. 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</w:t>
      </w:r>
      <w:r w:rsidR="00E573E8">
        <w:rPr>
          <w:b w:val="0"/>
          <w:i w:val="0"/>
        </w:rPr>
        <w:t>я, банковские реквизиты счетов Э</w:t>
      </w:r>
      <w:r w:rsidRPr="007F7CBA">
        <w:rPr>
          <w:b w:val="0"/>
          <w:i w:val="0"/>
        </w:rPr>
        <w:t xml:space="preserve">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 </w:t>
      </w:r>
    </w:p>
    <w:p w14:paraId="59CABFD3" w14:textId="77777777" w:rsidR="007F7CBA" w:rsidRDefault="00842F85" w:rsidP="00A55A7D">
      <w:pPr>
        <w:spacing w:after="120" w:line="240" w:lineRule="auto"/>
        <w:ind w:left="0" w:right="68" w:firstLine="0"/>
      </w:pPr>
      <w:r>
        <w:t xml:space="preserve">Форма оплаты: безналичная </w:t>
      </w:r>
    </w:p>
    <w:p w14:paraId="522DD619" w14:textId="77777777" w:rsidR="007F7CBA" w:rsidRPr="007F7CBA" w:rsidRDefault="00842F85" w:rsidP="00A55A7D">
      <w:pPr>
        <w:spacing w:after="120" w:line="240" w:lineRule="auto"/>
        <w:ind w:left="0" w:right="68" w:firstLine="0"/>
        <w:rPr>
          <w:b w:val="0"/>
          <w:i w:val="0"/>
        </w:rPr>
      </w:pPr>
      <w:r w:rsidRPr="007F7CBA">
        <w:rPr>
          <w:b w:val="0"/>
          <w:i w:val="0"/>
        </w:rPr>
        <w:t xml:space="preserve">Реквизиты счета, на который должны перечисляться денежные средства в оплату ценных бумаг выпуска: </w:t>
      </w:r>
    </w:p>
    <w:p w14:paraId="437B4BC2" w14:textId="77777777" w:rsidR="003C5DEF" w:rsidRDefault="003C5DEF" w:rsidP="00A55A7D">
      <w:pPr>
        <w:spacing w:after="120" w:line="240" w:lineRule="auto"/>
        <w:ind w:left="0" w:right="68" w:firstLine="0"/>
      </w:pPr>
      <w:r>
        <w:t>Владелец счета:</w:t>
      </w:r>
    </w:p>
    <w:p w14:paraId="6C1620AC" w14:textId="77777777" w:rsidR="003C5DEF" w:rsidRDefault="003C5DEF" w:rsidP="0057017E">
      <w:pPr>
        <w:spacing w:after="0" w:line="240" w:lineRule="auto"/>
        <w:ind w:left="709" w:right="68" w:firstLine="0"/>
      </w:pPr>
      <w:r w:rsidRPr="003C5DEF">
        <w:rPr>
          <w:b w:val="0"/>
          <w:i w:val="0"/>
        </w:rPr>
        <w:t>Полное фирменное наименование:</w:t>
      </w:r>
      <w:r>
        <w:t xml:space="preserve"> «МОСКОВСКИЙ КРЕДИТНЫЙ БАНК» (публичное акционерное общество)   </w:t>
      </w:r>
    </w:p>
    <w:p w14:paraId="27F06677" w14:textId="77777777" w:rsidR="003C5DEF" w:rsidRDefault="003C5DEF" w:rsidP="0057017E">
      <w:pPr>
        <w:spacing w:after="0" w:line="240" w:lineRule="auto"/>
        <w:ind w:left="709" w:right="68" w:firstLine="0"/>
      </w:pPr>
      <w:r w:rsidRPr="003C5DEF">
        <w:rPr>
          <w:b w:val="0"/>
          <w:i w:val="0"/>
        </w:rPr>
        <w:t>Сокращенное фирменное наименование:</w:t>
      </w:r>
      <w:r>
        <w:t xml:space="preserve"> ПАО «МОСКОВСКИЙ КРЕДИТНЫЙ БАНК» </w:t>
      </w:r>
    </w:p>
    <w:p w14:paraId="4C979FFF" w14:textId="77777777" w:rsidR="003C5DEF" w:rsidRDefault="003C5DEF" w:rsidP="0057017E">
      <w:pPr>
        <w:spacing w:after="0" w:line="240" w:lineRule="auto"/>
        <w:ind w:left="709" w:right="68" w:firstLine="0"/>
      </w:pPr>
      <w:r w:rsidRPr="003C5DEF">
        <w:rPr>
          <w:b w:val="0"/>
          <w:i w:val="0"/>
        </w:rPr>
        <w:t>ИНН</w:t>
      </w:r>
      <w:r>
        <w:rPr>
          <w:b w:val="0"/>
          <w:i w:val="0"/>
        </w:rPr>
        <w:t xml:space="preserve"> </w:t>
      </w:r>
      <w:r w:rsidRPr="003C5DEF">
        <w:rPr>
          <w:b w:val="0"/>
          <w:i w:val="0"/>
        </w:rPr>
        <w:t>получателя средств, поступающих в оплату ценных бумаг:</w:t>
      </w:r>
      <w:r>
        <w:t xml:space="preserve"> </w:t>
      </w:r>
      <w:r w:rsidRPr="003C5DEF">
        <w:t>7734202860</w:t>
      </w:r>
    </w:p>
    <w:p w14:paraId="6FE1DF63" w14:textId="77777777" w:rsidR="003C5DEF" w:rsidRDefault="003C5DEF" w:rsidP="0057017E">
      <w:pPr>
        <w:spacing w:after="0" w:line="240" w:lineRule="auto"/>
        <w:ind w:left="709" w:right="68" w:firstLine="0"/>
      </w:pPr>
      <w:r w:rsidRPr="003C5DEF">
        <w:rPr>
          <w:b w:val="0"/>
          <w:i w:val="0"/>
        </w:rPr>
        <w:t>Номер счета:</w:t>
      </w:r>
      <w:r>
        <w:t xml:space="preserve"> </w:t>
      </w:r>
      <w:r w:rsidR="0057017E">
        <w:t>30411810300003000161</w:t>
      </w:r>
    </w:p>
    <w:p w14:paraId="4743CC6E" w14:textId="77777777" w:rsidR="003C5DEF" w:rsidRDefault="003C5DEF" w:rsidP="0057017E">
      <w:pPr>
        <w:spacing w:after="120" w:line="240" w:lineRule="auto"/>
        <w:ind w:left="709" w:right="68" w:firstLine="0"/>
      </w:pPr>
      <w:r w:rsidRPr="003C5DEF">
        <w:rPr>
          <w:b w:val="0"/>
          <w:i w:val="0"/>
        </w:rPr>
        <w:t>КПП получателя средств, поступающих в оплату ценных бумаг:</w:t>
      </w:r>
      <w:r>
        <w:t xml:space="preserve"> 770801001 </w:t>
      </w:r>
    </w:p>
    <w:p w14:paraId="0F066E5B" w14:textId="77777777" w:rsidR="003C5DEF" w:rsidRDefault="00842F85" w:rsidP="00A55A7D">
      <w:pPr>
        <w:spacing w:after="120" w:line="240" w:lineRule="auto"/>
        <w:ind w:left="0" w:right="68" w:firstLine="0"/>
      </w:pPr>
      <w:r>
        <w:t xml:space="preserve">Кредитная организация: </w:t>
      </w:r>
    </w:p>
    <w:p w14:paraId="04C45D19" w14:textId="77777777" w:rsidR="003C5DEF" w:rsidRDefault="00842F85" w:rsidP="003C5DEF">
      <w:pPr>
        <w:spacing w:after="0" w:line="240" w:lineRule="auto"/>
        <w:ind w:left="709" w:right="68" w:firstLine="0"/>
      </w:pPr>
      <w:r w:rsidRPr="003C5DEF">
        <w:rPr>
          <w:b w:val="0"/>
          <w:i w:val="0"/>
        </w:rPr>
        <w:t>Полное фирменное наименование:</w:t>
      </w:r>
      <w:r>
        <w:t xml:space="preserve"> Небанковская кредитная организация акционерное общество «Национальный расчетный депозитарий» </w:t>
      </w:r>
    </w:p>
    <w:p w14:paraId="7C3438DB" w14:textId="77777777" w:rsidR="003C5DEF" w:rsidRDefault="00842F85" w:rsidP="003C5DEF">
      <w:pPr>
        <w:spacing w:after="0" w:line="240" w:lineRule="auto"/>
        <w:ind w:left="709" w:right="68" w:firstLine="0"/>
      </w:pPr>
      <w:r w:rsidRPr="003C5DEF">
        <w:rPr>
          <w:b w:val="0"/>
          <w:i w:val="0"/>
        </w:rPr>
        <w:t>Сокращенное фирменное наименование:</w:t>
      </w:r>
      <w:r>
        <w:t xml:space="preserve"> НКО АО НРД </w:t>
      </w:r>
    </w:p>
    <w:p w14:paraId="7A763346" w14:textId="77777777" w:rsidR="003C5DEF" w:rsidRDefault="00842F85" w:rsidP="003C5DEF">
      <w:pPr>
        <w:spacing w:after="0" w:line="240" w:lineRule="auto"/>
        <w:ind w:left="709" w:right="68" w:firstLine="0"/>
      </w:pPr>
      <w:r w:rsidRPr="003C5DEF">
        <w:rPr>
          <w:b w:val="0"/>
          <w:i w:val="0"/>
        </w:rPr>
        <w:t>Место нахождения:</w:t>
      </w:r>
      <w:r>
        <w:t xml:space="preserve"> город Москва, улица Спартаковская, дом 12 </w:t>
      </w:r>
    </w:p>
    <w:p w14:paraId="2399FF3D" w14:textId="77777777" w:rsidR="003C5DEF" w:rsidRDefault="003C5DEF" w:rsidP="003C5DEF">
      <w:pPr>
        <w:spacing w:after="0" w:line="240" w:lineRule="auto"/>
        <w:ind w:left="709" w:right="68" w:firstLine="0"/>
      </w:pPr>
      <w:r>
        <w:rPr>
          <w:b w:val="0"/>
          <w:i w:val="0"/>
        </w:rPr>
        <w:t>П</w:t>
      </w:r>
      <w:r w:rsidR="00842F85" w:rsidRPr="003C5DEF">
        <w:rPr>
          <w:b w:val="0"/>
          <w:i w:val="0"/>
        </w:rPr>
        <w:t>очтовый адрес:</w:t>
      </w:r>
      <w:r w:rsidR="00842F85">
        <w:t xml:space="preserve"> 105066, г. Москва, ул. Спартаковская, дом 12 </w:t>
      </w:r>
    </w:p>
    <w:p w14:paraId="65E195E8" w14:textId="77777777" w:rsidR="003C5DEF" w:rsidRDefault="00842F85" w:rsidP="003C5DEF">
      <w:pPr>
        <w:spacing w:after="0" w:line="240" w:lineRule="auto"/>
        <w:ind w:left="709" w:right="68" w:firstLine="0"/>
      </w:pPr>
      <w:r w:rsidRPr="003C5DEF">
        <w:rPr>
          <w:b w:val="0"/>
          <w:i w:val="0"/>
        </w:rPr>
        <w:t>БИК:</w:t>
      </w:r>
      <w:r>
        <w:t xml:space="preserve"> 044525505 </w:t>
      </w:r>
    </w:p>
    <w:p w14:paraId="1A40E1D1" w14:textId="77777777" w:rsidR="003C5DEF" w:rsidRDefault="00842F85" w:rsidP="003C5DEF">
      <w:pPr>
        <w:spacing w:after="0" w:line="240" w:lineRule="auto"/>
        <w:ind w:left="709" w:right="68" w:firstLine="0"/>
      </w:pPr>
      <w:r w:rsidRPr="003C5DEF">
        <w:rPr>
          <w:b w:val="0"/>
          <w:i w:val="0"/>
        </w:rPr>
        <w:t>ИНН:</w:t>
      </w:r>
      <w:r>
        <w:t xml:space="preserve"> 7702165310 </w:t>
      </w:r>
    </w:p>
    <w:p w14:paraId="4623BE0E" w14:textId="77777777" w:rsidR="003C5DEF" w:rsidRDefault="00842F85" w:rsidP="003C5DEF">
      <w:pPr>
        <w:spacing w:after="0" w:line="240" w:lineRule="auto"/>
        <w:ind w:left="709" w:right="68" w:firstLine="0"/>
      </w:pPr>
      <w:r w:rsidRPr="003C5DEF">
        <w:rPr>
          <w:b w:val="0"/>
          <w:i w:val="0"/>
        </w:rPr>
        <w:t>КПП:</w:t>
      </w:r>
      <w:r>
        <w:t xml:space="preserve"> 770101001 </w:t>
      </w:r>
    </w:p>
    <w:p w14:paraId="643F0297" w14:textId="77777777" w:rsidR="003C5DEF" w:rsidRPr="003C5DEF" w:rsidRDefault="003C5DEF" w:rsidP="003C5DEF">
      <w:pPr>
        <w:spacing w:after="120" w:line="240" w:lineRule="auto"/>
        <w:ind w:left="709" w:right="68" w:firstLine="0"/>
        <w:rPr>
          <w:b w:val="0"/>
          <w:i w:val="0"/>
        </w:rPr>
      </w:pPr>
      <w:r>
        <w:rPr>
          <w:b w:val="0"/>
          <w:i w:val="0"/>
        </w:rPr>
        <w:t>к</w:t>
      </w:r>
      <w:r w:rsidR="00842F85" w:rsidRPr="003C5DEF">
        <w:rPr>
          <w:b w:val="0"/>
          <w:i w:val="0"/>
        </w:rPr>
        <w:t xml:space="preserve">/с: </w:t>
      </w:r>
      <w:r w:rsidR="00842F85" w:rsidRPr="003C5DEF">
        <w:t>№</w:t>
      </w:r>
      <w:r w:rsidR="000A0E8C">
        <w:t xml:space="preserve"> </w:t>
      </w:r>
      <w:r w:rsidR="00842F85" w:rsidRPr="003C5DEF">
        <w:t>30105810345250000505 в Главном управлении Центрального банка Российской Федерации по Центральному федеральному округу (ГУ Банка России по ЦФО)</w:t>
      </w:r>
      <w:r w:rsidR="00842F85" w:rsidRPr="003C5DEF">
        <w:rPr>
          <w:b w:val="0"/>
          <w:i w:val="0"/>
        </w:rPr>
        <w:t xml:space="preserve">. </w:t>
      </w:r>
    </w:p>
    <w:p w14:paraId="60533D16" w14:textId="77777777" w:rsidR="003C5DEF" w:rsidRDefault="00842F85" w:rsidP="00A55A7D">
      <w:pPr>
        <w:spacing w:after="120" w:line="240" w:lineRule="auto"/>
        <w:ind w:left="0" w:right="68" w:firstLine="0"/>
      </w:pPr>
      <w:r>
        <w:t xml:space="preserve">Оплата ценных бумаг неденежными средствами не предусмотрена. </w:t>
      </w:r>
    </w:p>
    <w:p w14:paraId="745B53D9" w14:textId="77777777" w:rsidR="004A7233" w:rsidRDefault="00842F85" w:rsidP="00A55A7D">
      <w:pPr>
        <w:spacing w:after="120" w:line="240" w:lineRule="auto"/>
        <w:ind w:left="0" w:right="68" w:firstLine="0"/>
      </w:pPr>
      <w:r>
        <w:t xml:space="preserve">Возможность рассрочки при оплате ценных бумаг не предусмотрена. </w:t>
      </w:r>
    </w:p>
    <w:p w14:paraId="6EACAA62" w14:textId="77777777" w:rsidR="00DE3C90" w:rsidRDefault="00842F85" w:rsidP="00A55A7D">
      <w:pPr>
        <w:spacing w:after="120" w:line="240" w:lineRule="auto"/>
        <w:ind w:left="0" w:right="68" w:firstLine="0"/>
      </w:pPr>
      <w:r>
        <w:t xml:space="preserve">Андеррайтер переводит средства, полученные от размещения Биржевых облигаций, на счет Эмитента в срок, установленный договором о выполнении функций агента по размещению ценных бумаг на Бирже. </w:t>
      </w:r>
    </w:p>
    <w:p w14:paraId="711169DC" w14:textId="77777777" w:rsidR="0060300B" w:rsidRDefault="00842F85" w:rsidP="00A55A7D">
      <w:pPr>
        <w:spacing w:after="120" w:line="240" w:lineRule="auto"/>
        <w:ind w:left="0" w:right="68" w:firstLine="0"/>
      </w:pPr>
      <w:r w:rsidRPr="00DE3C90">
        <w:rPr>
          <w:b w:val="0"/>
          <w:i w:val="0"/>
        </w:rPr>
        <w:t>4.5.3. В случае оплаты ценных бумаг неденежными средствами указываются имущество, которым могут оплачиваться ценные бумаги выпуска, условия оплаты, включая документы, оформляемые при такой оплате (акты приемки-передачи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(привлекаемых) для определения рыночной стоимости такого имущества:</w:t>
      </w:r>
      <w:r>
        <w:t xml:space="preserve"> </w:t>
      </w:r>
    </w:p>
    <w:p w14:paraId="44170B4B" w14:textId="77777777" w:rsidR="00DE3C90" w:rsidRDefault="0060300B" w:rsidP="00A55A7D">
      <w:pPr>
        <w:spacing w:after="120" w:line="240" w:lineRule="auto"/>
        <w:ind w:left="0" w:right="68" w:firstLine="0"/>
      </w:pPr>
      <w:r>
        <w:t>Н</w:t>
      </w:r>
      <w:r w:rsidR="00842F85">
        <w:t xml:space="preserve">е применимо </w:t>
      </w:r>
    </w:p>
    <w:p w14:paraId="43190527" w14:textId="77777777" w:rsidR="0060300B" w:rsidRDefault="00842F85" w:rsidP="00A55A7D">
      <w:pPr>
        <w:spacing w:after="120" w:line="240" w:lineRule="auto"/>
        <w:ind w:left="0" w:right="68" w:firstLine="0"/>
      </w:pPr>
      <w:r w:rsidRPr="00DE3C90">
        <w:rPr>
          <w:b w:val="0"/>
          <w:i w:val="0"/>
        </w:rPr>
        <w:t xml:space="preserve">4.5.4. В случае оплаты дополнительных акций, размещаемых посредством закрытой подписки, путем зачета денежных требований к акционерному обществу - </w:t>
      </w:r>
      <w:r w:rsidR="00E573E8">
        <w:rPr>
          <w:b w:val="0"/>
          <w:i w:val="0"/>
        </w:rPr>
        <w:t>Э</w:t>
      </w:r>
      <w:r w:rsidRPr="00DE3C90">
        <w:rPr>
          <w:b w:val="0"/>
          <w:i w:val="0"/>
        </w:rPr>
        <w:t xml:space="preserve">митенту указывается порядок направления </w:t>
      </w:r>
      <w:r w:rsidR="00E573E8">
        <w:rPr>
          <w:b w:val="0"/>
          <w:i w:val="0"/>
        </w:rPr>
        <w:t>Э</w:t>
      </w:r>
      <w:r w:rsidRPr="00DE3C90">
        <w:rPr>
          <w:b w:val="0"/>
          <w:i w:val="0"/>
        </w:rPr>
        <w:t xml:space="preserve">митенту заявления (заключения с </w:t>
      </w:r>
      <w:r w:rsidR="00E573E8">
        <w:rPr>
          <w:b w:val="0"/>
          <w:i w:val="0"/>
        </w:rPr>
        <w:t>Э</w:t>
      </w:r>
      <w:r w:rsidRPr="00DE3C90">
        <w:rPr>
          <w:b w:val="0"/>
          <w:i w:val="0"/>
        </w:rPr>
        <w:t>митентом соглашения) о таком зачете</w:t>
      </w:r>
      <w:r w:rsidRPr="0060300B">
        <w:rPr>
          <w:b w:val="0"/>
          <w:i w:val="0"/>
        </w:rPr>
        <w:t>:</w:t>
      </w:r>
      <w:r>
        <w:t xml:space="preserve"> </w:t>
      </w:r>
    </w:p>
    <w:p w14:paraId="31E778E5" w14:textId="77777777" w:rsidR="00DE3C90" w:rsidRDefault="0060300B" w:rsidP="00A55A7D">
      <w:pPr>
        <w:spacing w:after="120" w:line="240" w:lineRule="auto"/>
        <w:ind w:left="0" w:right="68" w:firstLine="0"/>
      </w:pPr>
      <w:r>
        <w:t>Не применимо</w:t>
      </w:r>
    </w:p>
    <w:p w14:paraId="1815A6DC" w14:textId="77777777" w:rsidR="00DE3C90" w:rsidRPr="00DE3C90" w:rsidRDefault="00842F85" w:rsidP="00A55A7D">
      <w:pPr>
        <w:spacing w:after="120" w:line="240" w:lineRule="auto"/>
        <w:ind w:left="0" w:right="68" w:firstLine="0"/>
        <w:rPr>
          <w:b w:val="0"/>
          <w:i w:val="0"/>
        </w:rPr>
      </w:pPr>
      <w:r w:rsidRPr="00DE3C90">
        <w:rPr>
          <w:b w:val="0"/>
          <w:i w:val="0"/>
        </w:rPr>
        <w:t xml:space="preserve">4.5.5. Указывается срок оплаты размещаемых ценных бумаг. </w:t>
      </w:r>
    </w:p>
    <w:p w14:paraId="11AF0C35" w14:textId="77777777" w:rsidR="00DE3C90" w:rsidRDefault="00842F85" w:rsidP="00A55A7D">
      <w:pPr>
        <w:spacing w:after="120" w:line="240" w:lineRule="auto"/>
        <w:ind w:left="0" w:right="68" w:firstLine="0"/>
      </w:pPr>
      <w:r>
        <w:t xml:space="preserve">Оплата Биржевых облигаций осуществляется в процессе их размещения на торгах </w:t>
      </w:r>
      <w:r w:rsidR="000A0E8C">
        <w:t>Б</w:t>
      </w:r>
      <w:r>
        <w:t xml:space="preserve">иржи. </w:t>
      </w:r>
    </w:p>
    <w:p w14:paraId="03740F45" w14:textId="77777777" w:rsidR="00842F85" w:rsidRDefault="00842F85" w:rsidP="00A55A7D">
      <w:pPr>
        <w:spacing w:after="120" w:line="240" w:lineRule="auto"/>
        <w:ind w:left="0" w:right="68" w:firstLine="0"/>
      </w:pPr>
      <w:r>
        <w:t xml:space="preserve">Денежные расчеты по сделкам купли-продажи Биржевых облигаций при их размещении осуществляются на условиях «поставка против платежа» через </w:t>
      </w:r>
      <w:r w:rsidR="00560FBB">
        <w:t xml:space="preserve">НКО АО </w:t>
      </w:r>
      <w:r>
        <w:t xml:space="preserve">НРД в соответствии с Правилами осуществления </w:t>
      </w:r>
      <w:r w:rsidR="000A0E8C">
        <w:t>к</w:t>
      </w:r>
      <w:r>
        <w:t xml:space="preserve">лиринговой деятельности </w:t>
      </w:r>
      <w:r w:rsidR="000A0E8C">
        <w:t>К</w:t>
      </w:r>
      <w:r>
        <w:t>лиринговой организации на рынке ценных бумаг.</w:t>
      </w:r>
    </w:p>
    <w:p w14:paraId="167A7E85" w14:textId="77777777" w:rsidR="002C1248" w:rsidRDefault="00E573E8" w:rsidP="002C1248">
      <w:pPr>
        <w:numPr>
          <w:ilvl w:val="0"/>
          <w:numId w:val="1"/>
        </w:numPr>
        <w:spacing w:after="120" w:line="240" w:lineRule="auto"/>
        <w:ind w:right="67" w:hanging="221"/>
        <w:rPr>
          <w:i w:val="0"/>
        </w:rPr>
      </w:pPr>
      <w:r>
        <w:rPr>
          <w:i w:val="0"/>
        </w:rPr>
        <w:t>Порядок раскрытия Э</w:t>
      </w:r>
      <w:r w:rsidR="002C1248" w:rsidRPr="002C1248">
        <w:rPr>
          <w:i w:val="0"/>
        </w:rPr>
        <w:t>митентом информации о выпуске (дополнительном выпуске) ценных бумаг</w:t>
      </w:r>
    </w:p>
    <w:p w14:paraId="74546D7C" w14:textId="77777777" w:rsidR="002C1248" w:rsidRPr="002C1248" w:rsidRDefault="002C1248" w:rsidP="00842F85">
      <w:pPr>
        <w:spacing w:after="120" w:line="240" w:lineRule="auto"/>
        <w:ind w:left="0" w:right="68" w:firstLine="0"/>
        <w:rPr>
          <w:b w:val="0"/>
          <w:i w:val="0"/>
        </w:rPr>
      </w:pPr>
      <w:r w:rsidRPr="002C1248">
        <w:rPr>
          <w:b w:val="0"/>
          <w:i w:val="0"/>
        </w:rPr>
        <w:t xml:space="preserve"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</w:t>
      </w:r>
      <w:r w:rsidR="00E573E8">
        <w:rPr>
          <w:b w:val="0"/>
          <w:i w:val="0"/>
        </w:rPr>
        <w:t>Э</w:t>
      </w:r>
      <w:r w:rsidR="00E573E8" w:rsidRPr="00265458">
        <w:rPr>
          <w:b w:val="0"/>
          <w:i w:val="0"/>
        </w:rPr>
        <w:t xml:space="preserve">митент </w:t>
      </w:r>
      <w:r w:rsidRPr="002C1248">
        <w:rPr>
          <w:b w:val="0"/>
          <w:i w:val="0"/>
        </w:rPr>
        <w:t xml:space="preserve">раскрывает информацию о настоящем выпуске (дополнительном выпуске) ценных бумаг в порядке, предусмотренном Федеральным законом </w:t>
      </w:r>
      <w:r w:rsidR="007E64CB">
        <w:rPr>
          <w:b w:val="0"/>
          <w:i w:val="0"/>
        </w:rPr>
        <w:t>«</w:t>
      </w:r>
      <w:r w:rsidRPr="002C1248">
        <w:rPr>
          <w:b w:val="0"/>
          <w:i w:val="0"/>
        </w:rPr>
        <w:t>О рынке ценных бумаг</w:t>
      </w:r>
      <w:r w:rsidR="007E64CB">
        <w:rPr>
          <w:b w:val="0"/>
          <w:i w:val="0"/>
        </w:rPr>
        <w:t>»:</w:t>
      </w:r>
      <w:r w:rsidRPr="002C1248">
        <w:rPr>
          <w:b w:val="0"/>
          <w:i w:val="0"/>
        </w:rPr>
        <w:t xml:space="preserve"> </w:t>
      </w:r>
    </w:p>
    <w:p w14:paraId="65F91E96" w14:textId="77777777" w:rsidR="002C1248" w:rsidRDefault="002C1248" w:rsidP="00842F85">
      <w:pPr>
        <w:spacing w:after="120" w:line="240" w:lineRule="auto"/>
        <w:ind w:left="0" w:right="68" w:firstLine="0"/>
      </w:pPr>
      <w:r>
        <w:t xml:space="preserve">Эмитент раскрывает информацию о настоящем выпуске (дополнительном выпуске) ценных бумаг в порядке, предусмотренном Федеральным законом от 22.04.1996 № 39-ФЗ </w:t>
      </w:r>
      <w:r w:rsidR="000A0E8C">
        <w:t>«</w:t>
      </w:r>
      <w:r>
        <w:t>О рынке ценных бумаг</w:t>
      </w:r>
      <w:r w:rsidR="000A0E8C">
        <w:t>»</w:t>
      </w:r>
      <w:r>
        <w:t xml:space="preserve">. </w:t>
      </w:r>
    </w:p>
    <w:p w14:paraId="21175A1A" w14:textId="77777777" w:rsidR="007E64CB" w:rsidRDefault="002C1248" w:rsidP="00842F85">
      <w:pPr>
        <w:spacing w:after="120" w:line="240" w:lineRule="auto"/>
        <w:ind w:left="0" w:right="68" w:firstLine="0"/>
      </w:pPr>
      <w:r w:rsidRPr="007E64CB">
        <w:rPr>
          <w:b w:val="0"/>
          <w:i w:val="0"/>
        </w:rPr>
        <w:t xml:space="preserve">По усмотрению </w:t>
      </w:r>
      <w:r w:rsidR="00E573E8">
        <w:rPr>
          <w:b w:val="0"/>
          <w:i w:val="0"/>
        </w:rPr>
        <w:t>Э</w:t>
      </w:r>
      <w:r w:rsidRPr="007E64CB">
        <w:rPr>
          <w:b w:val="0"/>
          <w:i w:val="0"/>
        </w:rPr>
        <w:t xml:space="preserve">митента указывается порядок раскрытия информации о настоящем выпуске ценных бумаг, используемый </w:t>
      </w:r>
      <w:r w:rsidR="00E573E8">
        <w:rPr>
          <w:b w:val="0"/>
          <w:i w:val="0"/>
        </w:rPr>
        <w:t>Э</w:t>
      </w:r>
      <w:r w:rsidRPr="007E64CB">
        <w:rPr>
          <w:b w:val="0"/>
          <w:i w:val="0"/>
        </w:rPr>
        <w:t>митентом дополнительно к порядку раскрытия информации, предусмотренному нормативными актами Банка России</w:t>
      </w:r>
      <w:r w:rsidR="007E64CB">
        <w:rPr>
          <w:b w:val="0"/>
          <w:i w:val="0"/>
        </w:rPr>
        <w:t>:</w:t>
      </w:r>
      <w:r w:rsidR="007E64CB">
        <w:t xml:space="preserve"> </w:t>
      </w:r>
    </w:p>
    <w:p w14:paraId="17E869B8" w14:textId="77777777" w:rsidR="0060300B" w:rsidRDefault="0060300B" w:rsidP="0060300B">
      <w:pPr>
        <w:spacing w:after="120" w:line="240" w:lineRule="auto"/>
        <w:ind w:left="0" w:right="68" w:firstLine="0"/>
      </w:pPr>
      <w:r>
        <w:t>Не применимо</w:t>
      </w:r>
    </w:p>
    <w:p w14:paraId="4A2C7C41" w14:textId="77777777" w:rsidR="007E64CB" w:rsidRDefault="002C1248" w:rsidP="00842F85">
      <w:pPr>
        <w:spacing w:after="120" w:line="240" w:lineRule="auto"/>
        <w:ind w:left="0" w:right="68" w:firstLine="0"/>
      </w:pPr>
      <w:r w:rsidRPr="007E64CB">
        <w:rPr>
          <w:b w:val="0"/>
          <w:i w:val="0"/>
        </w:rPr>
        <w:t>В случае если информация о выпуске (дополнительном выпуске) раскрывается путем опубликования в периодическом печатном издании (изданиях), указывается название такого издания (изданий)</w:t>
      </w:r>
      <w:r w:rsidR="007E64CB">
        <w:rPr>
          <w:b w:val="0"/>
          <w:i w:val="0"/>
        </w:rPr>
        <w:t>:</w:t>
      </w:r>
      <w:r w:rsidR="007E64CB">
        <w:t xml:space="preserve"> </w:t>
      </w:r>
    </w:p>
    <w:p w14:paraId="27A79D3C" w14:textId="77777777" w:rsidR="0060300B" w:rsidRDefault="0060300B" w:rsidP="00842F85">
      <w:pPr>
        <w:spacing w:after="120" w:line="240" w:lineRule="auto"/>
        <w:ind w:left="0" w:right="68" w:firstLine="0"/>
      </w:pPr>
      <w:r>
        <w:t>Не применимо</w:t>
      </w:r>
    </w:p>
    <w:p w14:paraId="6447D58B" w14:textId="77777777" w:rsidR="0060300B" w:rsidRDefault="002C1248" w:rsidP="00842F85">
      <w:pPr>
        <w:spacing w:after="120" w:line="240" w:lineRule="auto"/>
        <w:ind w:left="0" w:right="68" w:firstLine="0"/>
      </w:pPr>
      <w:r w:rsidRPr="007E64CB">
        <w:rPr>
          <w:b w:val="0"/>
          <w:i w:val="0"/>
        </w:rPr>
        <w:t xml:space="preserve">В случае если информация раскрывается путем опубликования на странице в сети </w:t>
      </w:r>
      <w:r w:rsidR="007E64CB">
        <w:rPr>
          <w:b w:val="0"/>
          <w:i w:val="0"/>
        </w:rPr>
        <w:t>«</w:t>
      </w:r>
      <w:r w:rsidRPr="007E64CB">
        <w:rPr>
          <w:b w:val="0"/>
          <w:i w:val="0"/>
        </w:rPr>
        <w:t>Интернет</w:t>
      </w:r>
      <w:r w:rsidR="007E64CB">
        <w:rPr>
          <w:b w:val="0"/>
          <w:i w:val="0"/>
        </w:rPr>
        <w:t>»</w:t>
      </w:r>
      <w:r w:rsidRPr="007E64CB">
        <w:rPr>
          <w:b w:val="0"/>
          <w:i w:val="0"/>
        </w:rPr>
        <w:t xml:space="preserve">, указывается адрес такой страницы в сети </w:t>
      </w:r>
      <w:r w:rsidR="007E64CB">
        <w:rPr>
          <w:b w:val="0"/>
          <w:i w:val="0"/>
        </w:rPr>
        <w:t>«</w:t>
      </w:r>
      <w:r w:rsidRPr="007E64CB">
        <w:rPr>
          <w:b w:val="0"/>
          <w:i w:val="0"/>
        </w:rPr>
        <w:t>Интернет</w:t>
      </w:r>
      <w:r w:rsidR="007E64CB">
        <w:rPr>
          <w:b w:val="0"/>
          <w:i w:val="0"/>
        </w:rPr>
        <w:t>»</w:t>
      </w:r>
      <w:r w:rsidRPr="007E64CB">
        <w:rPr>
          <w:b w:val="0"/>
          <w:i w:val="0"/>
        </w:rPr>
        <w:t>:</w:t>
      </w:r>
      <w:r>
        <w:t xml:space="preserve"> </w:t>
      </w:r>
    </w:p>
    <w:p w14:paraId="32D83207" w14:textId="77777777" w:rsidR="007E64CB" w:rsidRDefault="00666C2F" w:rsidP="00842F85">
      <w:pPr>
        <w:spacing w:after="120" w:line="240" w:lineRule="auto"/>
        <w:ind w:left="0" w:right="68" w:firstLine="0"/>
      </w:pPr>
      <w:hyperlink r:id="rId7" w:history="1">
        <w:r w:rsidR="007E64CB">
          <w:rPr>
            <w:rStyle w:val="a3"/>
          </w:rPr>
          <w:t>https://www.e-disclosure.ru/portal/company.aspx?id=1664</w:t>
        </w:r>
      </w:hyperlink>
    </w:p>
    <w:p w14:paraId="2B040C0A" w14:textId="77777777" w:rsidR="007E64CB" w:rsidRPr="007E64CB" w:rsidRDefault="002C1248" w:rsidP="00842F85">
      <w:pPr>
        <w:spacing w:after="120" w:line="240" w:lineRule="auto"/>
        <w:ind w:left="0" w:right="68" w:firstLine="0"/>
        <w:rPr>
          <w:b w:val="0"/>
          <w:i w:val="0"/>
        </w:rPr>
      </w:pPr>
      <w:r w:rsidRPr="007E64CB">
        <w:rPr>
          <w:b w:val="0"/>
          <w:i w:val="0"/>
        </w:rPr>
        <w:t xml:space="preserve">В случае если </w:t>
      </w:r>
      <w:r w:rsidR="00E573E8">
        <w:rPr>
          <w:b w:val="0"/>
          <w:i w:val="0"/>
        </w:rPr>
        <w:t>Э</w:t>
      </w:r>
      <w:r w:rsidR="00E573E8" w:rsidRPr="00265458">
        <w:rPr>
          <w:b w:val="0"/>
          <w:i w:val="0"/>
        </w:rPr>
        <w:t xml:space="preserve">митент </w:t>
      </w:r>
      <w:r w:rsidRPr="007E64CB">
        <w:rPr>
          <w:b w:val="0"/>
          <w:i w:val="0"/>
        </w:rPr>
        <w:t xml:space="preserve">обязан раскрывать информацию в форме отчета </w:t>
      </w:r>
      <w:r w:rsidR="00E573E8">
        <w:rPr>
          <w:b w:val="0"/>
          <w:i w:val="0"/>
        </w:rPr>
        <w:t>Э</w:t>
      </w:r>
      <w:r w:rsidRPr="007E64CB">
        <w:rPr>
          <w:b w:val="0"/>
          <w:i w:val="0"/>
        </w:rPr>
        <w:t xml:space="preserve">митента и сообщений о существенных фактах, указывается на это обстоятельство. </w:t>
      </w:r>
    </w:p>
    <w:p w14:paraId="554E98C6" w14:textId="77777777" w:rsidR="002C1248" w:rsidRDefault="002C1248" w:rsidP="00842F85">
      <w:pPr>
        <w:spacing w:after="120" w:line="240" w:lineRule="auto"/>
        <w:ind w:left="0" w:right="68" w:firstLine="0"/>
        <w:rPr>
          <w:i w:val="0"/>
        </w:rPr>
      </w:pPr>
      <w:r>
        <w:t xml:space="preserve">Эмитент обязан раскрывать информацию в форме отчета </w:t>
      </w:r>
      <w:r w:rsidR="00E573E8">
        <w:t>Э</w:t>
      </w:r>
      <w:r>
        <w:t>митента и сообщений о существенных фактах</w:t>
      </w:r>
      <w:r w:rsidR="00842F85">
        <w:t>.</w:t>
      </w:r>
    </w:p>
    <w:p w14:paraId="4347C629" w14:textId="77777777" w:rsidR="00656A37" w:rsidRPr="002C1248" w:rsidRDefault="00B62396" w:rsidP="002C1248">
      <w:pPr>
        <w:numPr>
          <w:ilvl w:val="0"/>
          <w:numId w:val="1"/>
        </w:numPr>
        <w:spacing w:after="120" w:line="240" w:lineRule="auto"/>
        <w:ind w:right="67" w:hanging="221"/>
        <w:rPr>
          <w:i w:val="0"/>
        </w:rPr>
      </w:pPr>
      <w:r w:rsidRPr="00D315ED">
        <w:rPr>
          <w:i w:val="0"/>
        </w:rPr>
        <w:t xml:space="preserve">Сведения о документе, содержащем фактические итоги размещения ценных бумаг, который представляется после завершения размещения ценных бумаг: </w:t>
      </w:r>
      <w:r w:rsidRPr="002C1248">
        <w:rPr>
          <w:i w:val="0"/>
        </w:rPr>
        <w:t xml:space="preserve">  </w:t>
      </w:r>
    </w:p>
    <w:p w14:paraId="3389F1C1" w14:textId="77777777" w:rsidR="00656A37" w:rsidRPr="00D315ED" w:rsidRDefault="00B62396" w:rsidP="00D315ED">
      <w:pPr>
        <w:spacing w:after="120" w:line="240" w:lineRule="auto"/>
        <w:ind w:left="5" w:right="68"/>
      </w:pPr>
      <w:r w:rsidRPr="00D315ED">
        <w:t xml:space="preserve">В соответствии с Федеральным законом от 22.04.1996 № 39-ФЗ «О рынке ценных бумаг» в редакции, действующей с 01.01.2020 г., депозитарием, осуществляющим централизованный учет прав на ценные бумаги </w:t>
      </w:r>
      <w:r w:rsidR="00E573E8">
        <w:t>Э</w:t>
      </w:r>
      <w:r w:rsidRPr="00D315ED">
        <w:t xml:space="preserve">митента, представляется уведомление об итогах выпуска эмиссионных ценных бумаг.   </w:t>
      </w:r>
    </w:p>
    <w:p w14:paraId="4E0C514E" w14:textId="77777777" w:rsidR="00656A37" w:rsidRPr="002C1248" w:rsidRDefault="00B62396" w:rsidP="002C1248">
      <w:pPr>
        <w:numPr>
          <w:ilvl w:val="0"/>
          <w:numId w:val="1"/>
        </w:numPr>
        <w:spacing w:after="120" w:line="240" w:lineRule="auto"/>
        <w:ind w:right="67" w:hanging="221"/>
        <w:rPr>
          <w:i w:val="0"/>
        </w:rPr>
      </w:pPr>
      <w:r w:rsidRPr="00D315ED">
        <w:rPr>
          <w:i w:val="0"/>
        </w:rPr>
        <w:t>Иные сведения:</w:t>
      </w:r>
      <w:r w:rsidRPr="002C1248">
        <w:rPr>
          <w:i w:val="0"/>
        </w:rPr>
        <w:t xml:space="preserve">  </w:t>
      </w:r>
    </w:p>
    <w:p w14:paraId="4997EF28" w14:textId="77777777" w:rsidR="00656A37" w:rsidRPr="00D315ED" w:rsidRDefault="002C1248" w:rsidP="00D315ED">
      <w:pPr>
        <w:spacing w:after="120" w:line="240" w:lineRule="auto"/>
        <w:ind w:left="5" w:right="68"/>
      </w:pPr>
      <w:r>
        <w:t>Отсутствуют</w:t>
      </w:r>
      <w:r w:rsidR="00B62396" w:rsidRPr="00D315ED">
        <w:t xml:space="preserve">  </w:t>
      </w:r>
    </w:p>
    <w:sectPr w:rsidR="00656A37" w:rsidRPr="00D315ED">
      <w:footerReference w:type="even" r:id="rId8"/>
      <w:footerReference w:type="default" r:id="rId9"/>
      <w:footerReference w:type="first" r:id="rId10"/>
      <w:pgSz w:w="11906" w:h="16838"/>
      <w:pgMar w:top="614" w:right="761" w:bottom="1254" w:left="1688" w:header="720" w:footer="4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03EA9" w14:textId="77777777" w:rsidR="00666C2F" w:rsidRDefault="00666C2F">
      <w:pPr>
        <w:spacing w:after="0" w:line="240" w:lineRule="auto"/>
      </w:pPr>
      <w:r>
        <w:separator/>
      </w:r>
    </w:p>
  </w:endnote>
  <w:endnote w:type="continuationSeparator" w:id="0">
    <w:p w14:paraId="7373931A" w14:textId="77777777" w:rsidR="00666C2F" w:rsidRDefault="0066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561A3" w14:textId="77777777" w:rsidR="00656A37" w:rsidRDefault="00B62396">
    <w:pPr>
      <w:tabs>
        <w:tab w:val="right" w:pos="9458"/>
      </w:tabs>
      <w:spacing w:after="0" w:line="259" w:lineRule="auto"/>
      <w:ind w:left="0" w:right="0" w:firstLine="0"/>
      <w:jc w:val="left"/>
    </w:pPr>
    <w:r>
      <w:rPr>
        <w:b w:val="0"/>
        <w:i w:val="0"/>
      </w:rPr>
      <w:t xml:space="preserve">  </w:t>
    </w:r>
    <w:r>
      <w:rPr>
        <w:b w:val="0"/>
        <w:i w:val="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i w:val="0"/>
      </w:rPr>
      <w:t>1</w:t>
    </w:r>
    <w:r>
      <w:rPr>
        <w:b w:val="0"/>
        <w:i w:val="0"/>
      </w:rPr>
      <w:fldChar w:fldCharType="end"/>
    </w:r>
    <w:r>
      <w:rPr>
        <w:b w:val="0"/>
        <w:i w:val="0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12431" w14:textId="2DC17279" w:rsidR="00656A37" w:rsidRDefault="00B62396">
    <w:pPr>
      <w:tabs>
        <w:tab w:val="right" w:pos="9458"/>
      </w:tabs>
      <w:spacing w:after="0" w:line="259" w:lineRule="auto"/>
      <w:ind w:left="0" w:right="0" w:firstLine="0"/>
      <w:jc w:val="left"/>
    </w:pPr>
    <w:r>
      <w:rPr>
        <w:b w:val="0"/>
        <w:i w:val="0"/>
      </w:rPr>
      <w:t xml:space="preserve">  </w:t>
    </w:r>
    <w:r>
      <w:rPr>
        <w:b w:val="0"/>
        <w:i w:val="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0F0922" w:rsidRPr="000F0922">
      <w:rPr>
        <w:b w:val="0"/>
        <w:i w:val="0"/>
        <w:noProof/>
      </w:rPr>
      <w:t>2</w:t>
    </w:r>
    <w:r>
      <w:rPr>
        <w:b w:val="0"/>
        <w:i w:val="0"/>
      </w:rPr>
      <w:fldChar w:fldCharType="end"/>
    </w:r>
    <w:r>
      <w:rPr>
        <w:b w:val="0"/>
        <w:i w:val="0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A975B" w14:textId="77777777" w:rsidR="00656A37" w:rsidRDefault="00B62396">
    <w:pPr>
      <w:tabs>
        <w:tab w:val="right" w:pos="9458"/>
      </w:tabs>
      <w:spacing w:after="0" w:line="259" w:lineRule="auto"/>
      <w:ind w:left="0" w:right="0" w:firstLine="0"/>
      <w:jc w:val="left"/>
    </w:pPr>
    <w:r>
      <w:rPr>
        <w:b w:val="0"/>
        <w:i w:val="0"/>
      </w:rPr>
      <w:t xml:space="preserve">  </w:t>
    </w:r>
    <w:r>
      <w:rPr>
        <w:b w:val="0"/>
        <w:i w:val="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i w:val="0"/>
      </w:rPr>
      <w:t>1</w:t>
    </w:r>
    <w:r>
      <w:rPr>
        <w:b w:val="0"/>
        <w:i w:val="0"/>
      </w:rPr>
      <w:fldChar w:fldCharType="end"/>
    </w:r>
    <w:r>
      <w:rPr>
        <w:b w:val="0"/>
        <w:i w:val="0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2A20C" w14:textId="77777777" w:rsidR="00666C2F" w:rsidRDefault="00666C2F">
      <w:pPr>
        <w:spacing w:after="0" w:line="240" w:lineRule="auto"/>
      </w:pPr>
      <w:r>
        <w:separator/>
      </w:r>
    </w:p>
  </w:footnote>
  <w:footnote w:type="continuationSeparator" w:id="0">
    <w:p w14:paraId="4DE95899" w14:textId="77777777" w:rsidR="00666C2F" w:rsidRDefault="00666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3DE0"/>
    <w:multiLevelType w:val="hybridMultilevel"/>
    <w:tmpl w:val="FB72F8F2"/>
    <w:lvl w:ilvl="0" w:tplc="6CBE2A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05DD6"/>
    <w:multiLevelType w:val="hybridMultilevel"/>
    <w:tmpl w:val="381CED2E"/>
    <w:lvl w:ilvl="0" w:tplc="B86815B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EE0B2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6415B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58B15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D076F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B819B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B685C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B0BD7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28B67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9C2BE7"/>
    <w:multiLevelType w:val="hybridMultilevel"/>
    <w:tmpl w:val="0B74B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A5567"/>
    <w:multiLevelType w:val="multilevel"/>
    <w:tmpl w:val="34C495EA"/>
    <w:lvl w:ilvl="0">
      <w:start w:val="4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2E39F4"/>
    <w:multiLevelType w:val="multilevel"/>
    <w:tmpl w:val="201667BC"/>
    <w:lvl w:ilvl="0">
      <w:start w:val="8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9C4136"/>
    <w:multiLevelType w:val="hybridMultilevel"/>
    <w:tmpl w:val="0D5E2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074E1"/>
    <w:multiLevelType w:val="multilevel"/>
    <w:tmpl w:val="6BB46F90"/>
    <w:lvl w:ilvl="0">
      <w:start w:val="10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37"/>
    <w:rsid w:val="0005197E"/>
    <w:rsid w:val="000A0E8C"/>
    <w:rsid w:val="000F0922"/>
    <w:rsid w:val="00265458"/>
    <w:rsid w:val="002B12B1"/>
    <w:rsid w:val="002C1248"/>
    <w:rsid w:val="00362916"/>
    <w:rsid w:val="003C5DEF"/>
    <w:rsid w:val="003D2A65"/>
    <w:rsid w:val="004459AB"/>
    <w:rsid w:val="004A7233"/>
    <w:rsid w:val="00560FBB"/>
    <w:rsid w:val="00565B98"/>
    <w:rsid w:val="0057017E"/>
    <w:rsid w:val="005B4C03"/>
    <w:rsid w:val="0060300B"/>
    <w:rsid w:val="00611E5B"/>
    <w:rsid w:val="00656A37"/>
    <w:rsid w:val="00666C2F"/>
    <w:rsid w:val="006D6318"/>
    <w:rsid w:val="006F1824"/>
    <w:rsid w:val="007131BC"/>
    <w:rsid w:val="007319A9"/>
    <w:rsid w:val="007C5A5A"/>
    <w:rsid w:val="007C6AFE"/>
    <w:rsid w:val="007E64CB"/>
    <w:rsid w:val="007F7CBA"/>
    <w:rsid w:val="00842F85"/>
    <w:rsid w:val="008C6BF5"/>
    <w:rsid w:val="008D08EC"/>
    <w:rsid w:val="00A06342"/>
    <w:rsid w:val="00A324FA"/>
    <w:rsid w:val="00A55A7D"/>
    <w:rsid w:val="00A91252"/>
    <w:rsid w:val="00B62396"/>
    <w:rsid w:val="00C16C2C"/>
    <w:rsid w:val="00C92F8F"/>
    <w:rsid w:val="00D20B8F"/>
    <w:rsid w:val="00D315ED"/>
    <w:rsid w:val="00D87C8D"/>
    <w:rsid w:val="00DE3C90"/>
    <w:rsid w:val="00DF4353"/>
    <w:rsid w:val="00E04022"/>
    <w:rsid w:val="00E26B21"/>
    <w:rsid w:val="00E573E8"/>
    <w:rsid w:val="00E73895"/>
    <w:rsid w:val="00F02D2B"/>
    <w:rsid w:val="00F4411D"/>
    <w:rsid w:val="00F5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F5C9"/>
  <w15:docId w15:val="{6AE70DD7-D74A-47EC-91BF-4E8AB96A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5" w:line="300" w:lineRule="auto"/>
      <w:ind w:left="10" w:right="81" w:hanging="10"/>
      <w:jc w:val="both"/>
    </w:pPr>
    <w:rPr>
      <w:rFonts w:ascii="Times New Roman" w:eastAsia="Times New Roman" w:hAnsi="Times New Roman" w:cs="Times New Roman"/>
      <w:b/>
      <w:i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7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7E64C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08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7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7C8D"/>
    <w:rPr>
      <w:rFonts w:ascii="Segoe UI" w:eastAsia="Times New Roman" w:hAnsi="Segoe UI" w:cs="Segoe UI"/>
      <w:b/>
      <w:i/>
      <w:color w:val="000000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324F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324F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324FA"/>
    <w:rPr>
      <w:rFonts w:ascii="Times New Roman" w:eastAsia="Times New Roman" w:hAnsi="Times New Roman" w:cs="Times New Roman"/>
      <w:b/>
      <w:i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324FA"/>
    <w:rPr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324FA"/>
    <w:rPr>
      <w:rFonts w:ascii="Times New Roman" w:eastAsia="Times New Roman" w:hAnsi="Times New Roman" w:cs="Times New Roman"/>
      <w:b/>
      <w:bCs/>
      <w:i/>
      <w:color w:val="000000"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F02D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-disclosure.ru/portal/company.aspx?id=16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3458</Words>
  <Characters>19712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 присвоения идентификационного номера “</vt:lpstr>
    </vt:vector>
  </TitlesOfParts>
  <Company/>
  <LinksUpToDate>false</LinksUpToDate>
  <CharactersWithSpaces>23124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 присвоения идентификационного номера “</dc:title>
  <dc:subject/>
  <dc:creator>gpbu0865</dc:creator>
  <cp:keywords/>
  <cp:lastModifiedBy>Родичева Дарья Алексеевна (drodicheva)</cp:lastModifiedBy>
  <cp:revision>2</cp:revision>
  <dcterms:created xsi:type="dcterms:W3CDTF">2020-03-10T11:43:00Z</dcterms:created>
  <dcterms:modified xsi:type="dcterms:W3CDTF">2020-03-10T11:43:00Z</dcterms:modified>
</cp:coreProperties>
</file>