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7FBE7C89" w:rsidR="00F4339C" w:rsidRPr="003828A4" w:rsidRDefault="003828A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CB153E1" w:rsidR="00F4339C" w:rsidRPr="00B748B2" w:rsidRDefault="007D433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6439265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B748B2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7D4330" w:rsidRPr="007D4330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E10C5">
        <w:rPr>
          <w:rFonts w:ascii="Times New Roman" w:hAnsi="Times New Roman"/>
          <w:b/>
          <w:bCs/>
          <w:i/>
          <w:iCs/>
          <w:sz w:val="24"/>
          <w:szCs w:val="24"/>
        </w:rPr>
        <w:t xml:space="preserve">1 </w:t>
      </w:r>
      <w:r w:rsidR="002E10C5" w:rsidRPr="002E10C5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08729C" w:rsidRPr="002E10C5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2E10C5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2E10C5">
        <w:rPr>
          <w:rFonts w:ascii="Times New Roman" w:hAnsi="Times New Roman"/>
          <w:b/>
          <w:bCs/>
          <w:i/>
          <w:iCs/>
          <w:sz w:val="24"/>
          <w:szCs w:val="24"/>
        </w:rPr>
        <w:t>Один миллион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CF5B73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B748B2">
        <w:rPr>
          <w:rFonts w:ascii="Times New Roman" w:hAnsi="Times New Roman"/>
          <w:b/>
          <w:bCs/>
          <w:i/>
          <w:iCs/>
          <w:color w:val="000000"/>
        </w:rPr>
        <w:t>9</w:t>
      </w:r>
      <w:r w:rsidR="007D4330" w:rsidRPr="007D4330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418FB3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B748B2">
        <w:rPr>
          <w:b/>
          <w:i/>
          <w:sz w:val="22"/>
          <w:szCs w:val="22"/>
        </w:rPr>
        <w:t>9</w:t>
      </w:r>
      <w:r w:rsidR="007D4330" w:rsidRPr="007D4330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FB0620" w:rsidRPr="00FB0620">
        <w:rPr>
          <w:b/>
          <w:i/>
          <w:sz w:val="22"/>
          <w:szCs w:val="22"/>
        </w:rPr>
        <w:t>25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637FED5" w:rsidR="00610E7E" w:rsidRPr="00FC2AE6" w:rsidRDefault="002E10C5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E10C5">
        <w:rPr>
          <w:b/>
          <w:bCs/>
          <w:i/>
          <w:iCs/>
          <w:sz w:val="22"/>
          <w:szCs w:val="22"/>
        </w:rPr>
        <w:t>1 0</w:t>
      </w:r>
      <w:r w:rsidR="0008729C" w:rsidRPr="002E10C5">
        <w:rPr>
          <w:b/>
          <w:bCs/>
          <w:i/>
          <w:iCs/>
          <w:sz w:val="22"/>
          <w:szCs w:val="22"/>
        </w:rPr>
        <w:t>0</w:t>
      </w:r>
      <w:r w:rsidR="00180B91" w:rsidRPr="002E10C5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Один миллион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14B95F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66238" w:rsidRPr="00466238">
        <w:rPr>
          <w:b/>
          <w:bCs/>
          <w:i/>
          <w:iCs/>
          <w:color w:val="000000" w:themeColor="text1"/>
          <w:sz w:val="22"/>
          <w:szCs w:val="22"/>
        </w:rPr>
        <w:t>04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466238" w:rsidRPr="00466238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B6CC3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B6CC3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3F0D969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79D19757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8A7CABB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81957F3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</w:p>
    <w:p w14:paraId="5F4FF465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=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n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*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R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/ 2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, </w:t>
      </w:r>
      <w:r w:rsidRPr="00DC1291">
        <w:rPr>
          <w:rFonts w:ascii="Times New Roman" w:hAnsi="Times New Roman"/>
          <w:color w:val="000000"/>
          <w:szCs w:val="20"/>
        </w:rPr>
        <w:t>где:</w:t>
      </w:r>
    </w:p>
    <w:p w14:paraId="195FAED8" w14:textId="6DE9210A" w:rsidR="00DC1291" w:rsidRPr="00DC1291" w:rsidRDefault="00DC1291" w:rsidP="00DC1291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R</w:t>
      </w:r>
      <w:r w:rsidRPr="00DC1291">
        <w:rPr>
          <w:rFonts w:ascii="Times New Roman" w:hAnsi="Times New Roman"/>
          <w:szCs w:val="20"/>
        </w:rPr>
        <w:t xml:space="preserve"> –</w:t>
      </w:r>
      <w:r w:rsidRPr="00DC1291">
        <w:rPr>
          <w:rFonts w:ascii="Times New Roman" w:hAnsi="Times New Roman"/>
          <w:b/>
          <w:i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>величина</w:t>
      </w:r>
      <w:r w:rsidRPr="00DC1291">
        <w:rPr>
          <w:rFonts w:ascii="Times New Roman" w:hAnsi="Times New Roman"/>
          <w:b/>
          <w:i/>
          <w:szCs w:val="20"/>
        </w:rPr>
        <w:t xml:space="preserve"> Параметра</w:t>
      </w:r>
      <w:r w:rsidRPr="00DC1291">
        <w:rPr>
          <w:rFonts w:ascii="Times New Roman" w:hAnsi="Times New Roman"/>
          <w:szCs w:val="20"/>
        </w:rPr>
        <w:t xml:space="preserve">, в процентах. Определяется </w:t>
      </w:r>
      <w:r w:rsidRPr="00DC1291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DC1291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DC1291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C35A61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n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szCs w:val="20"/>
        </w:rPr>
        <w:t xml:space="preserve">величина, равная разнице между соответствующим номером Даты выплаты дополнительного дохода </w:t>
      </w:r>
      <w:r w:rsidRPr="00DC1291">
        <w:rPr>
          <w:rFonts w:ascii="Times New Roman" w:hAnsi="Times New Roman"/>
          <w:i/>
          <w:szCs w:val="20"/>
          <w:lang w:val="en-US"/>
        </w:rPr>
        <w:t>j</w:t>
      </w:r>
      <w:r w:rsidRPr="00DC1291">
        <w:rPr>
          <w:rFonts w:ascii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DC1291">
        <w:rPr>
          <w:rFonts w:ascii="Times New Roman" w:hAnsi="Times New Roman"/>
          <w:szCs w:val="20"/>
          <w:lang w:val="en-US"/>
        </w:rPr>
        <w:t>n</w:t>
      </w:r>
      <w:r w:rsidRPr="00DC1291">
        <w:rPr>
          <w:rFonts w:ascii="Times New Roman" w:hAnsi="Times New Roman"/>
          <w:szCs w:val="20"/>
        </w:rPr>
        <w:t xml:space="preserve"> принимается равной 1;</w:t>
      </w:r>
    </w:p>
    <w:p w14:paraId="0F6F00C6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j</w:t>
      </w:r>
      <w:r w:rsidRPr="00DC1291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DC1291">
        <w:rPr>
          <w:rFonts w:ascii="Times New Roman" w:hAnsi="Times New Roman"/>
          <w:b/>
          <w:i/>
          <w:szCs w:val="20"/>
        </w:rPr>
        <w:t>j</w:t>
      </w:r>
      <w:r w:rsidRPr="00DC1291">
        <w:rPr>
          <w:rFonts w:ascii="Times New Roman" w:hAnsi="Times New Roman"/>
          <w:b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 xml:space="preserve">= 1, 2, 3, 4, 5, 6); </w:t>
      </w:r>
    </w:p>
    <w:p w14:paraId="307D74FC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– порядковый номер Референсного актива (</w:t>
      </w:r>
      <w:r w:rsidRPr="00DC1291">
        <w:rPr>
          <w:rFonts w:ascii="Times New Roman" w:hAnsi="Times New Roman"/>
          <w:b/>
          <w:i/>
          <w:color w:val="000000"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 = 1, 2, 3, 4);</w:t>
      </w:r>
    </w:p>
    <w:p w14:paraId="57FDC535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(0)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</w:t>
      </w:r>
      <w:r w:rsidRPr="00DC1291">
        <w:rPr>
          <w:rFonts w:ascii="Times New Roman" w:hAnsi="Times New Roman"/>
          <w:color w:val="000000"/>
          <w:szCs w:val="20"/>
        </w:rPr>
        <w:t>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D835E0B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C1291">
        <w:rPr>
          <w:rFonts w:ascii="Times New Roman" w:hAnsi="Times New Roman"/>
          <w:i/>
          <w:color w:val="000000"/>
          <w:szCs w:val="20"/>
        </w:rPr>
        <w:t>(</w:t>
      </w:r>
      <w:r w:rsidRPr="00DC1291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DC1291">
        <w:rPr>
          <w:rFonts w:ascii="Times New Roman" w:hAnsi="Times New Roman"/>
          <w:i/>
          <w:color w:val="000000"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3BB9306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Барьер(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Cs/>
          <w:i/>
          <w:iCs/>
          <w:szCs w:val="20"/>
        </w:rPr>
        <w:t>)</w:t>
      </w:r>
      <w:r w:rsidRPr="00DC1291">
        <w:rPr>
          <w:rFonts w:ascii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DC1291" w:rsidRPr="00DC1291" w14:paraId="2DF8E5D5" w14:textId="77777777" w:rsidTr="00E35C09">
        <w:trPr>
          <w:trHeight w:val="716"/>
        </w:trPr>
        <w:tc>
          <w:tcPr>
            <w:tcW w:w="4110" w:type="dxa"/>
          </w:tcPr>
          <w:p w14:paraId="7E0454DF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0738ED6B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DC1291" w:rsidRPr="00DC1291" w14:paraId="7CA6DAF2" w14:textId="77777777" w:rsidTr="00E35C09">
        <w:trPr>
          <w:trHeight w:val="459"/>
        </w:trPr>
        <w:tc>
          <w:tcPr>
            <w:tcW w:w="4110" w:type="dxa"/>
          </w:tcPr>
          <w:p w14:paraId="4095EC8D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2A0C4B3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DC1291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282A608A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Cs/>
          <w:iCs/>
          <w:szCs w:val="20"/>
        </w:rPr>
        <w:t xml:space="preserve"> </w:t>
      </w:r>
    </w:p>
    <w:p w14:paraId="7CC653E3" w14:textId="77777777" w:rsidR="00DC1291" w:rsidRPr="00DC1291" w:rsidRDefault="00DC1291" w:rsidP="00DC1291">
      <w:pPr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DC1291">
        <w:rPr>
          <w:rFonts w:ascii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66F29AE" w14:textId="073299EB" w:rsidR="00DC1291" w:rsidRPr="00DC1291" w:rsidRDefault="00DC1291" w:rsidP="00DC1291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DC1291">
        <w:rPr>
          <w:rFonts w:ascii="Times New Roman" w:hAnsi="Times New Roman"/>
          <w:bCs/>
          <w:iCs/>
          <w:szCs w:val="20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DC1291">
        <w:rPr>
          <w:rFonts w:ascii="Times New Roman" w:hAnsi="Times New Roman"/>
          <w:color w:val="000000"/>
          <w:szCs w:val="20"/>
        </w:rPr>
        <w:t xml:space="preserve"> – 2</w:t>
      </w:r>
      <w:r w:rsidRPr="00DC1291">
        <w:rPr>
          <w:rFonts w:ascii="Times New Roman" w:hAnsi="Times New Roman"/>
          <w:bCs/>
          <w:iCs/>
          <w:szCs w:val="20"/>
        </w:rPr>
        <w:t xml:space="preserve">-ой (второй) торговый день, предшествующий Дате выплаты дополнительного дохода. </w:t>
      </w:r>
      <w:r w:rsidRPr="00DC1291">
        <w:rPr>
          <w:rFonts w:ascii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319ED520" w14:textId="77777777" w:rsidR="00DC1291" w:rsidRPr="00DC1291" w:rsidRDefault="00DC1291" w:rsidP="00DC1291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color w:val="000000"/>
          <w:szCs w:val="20"/>
        </w:rPr>
        <w:lastRenderedPageBreak/>
        <w:t>Референсные активы</w:t>
      </w:r>
      <w:r w:rsidRPr="00DC1291">
        <w:rPr>
          <w:rFonts w:ascii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993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1705"/>
        <w:gridCol w:w="282"/>
        <w:gridCol w:w="1842"/>
        <w:gridCol w:w="281"/>
        <w:gridCol w:w="5529"/>
      </w:tblGrid>
      <w:tr w:rsidR="007D4330" w:rsidRPr="007D4330" w14:paraId="63206572" w14:textId="77777777" w:rsidTr="007D4330">
        <w:trPr>
          <w:trHeight w:val="300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C7D92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</w:pPr>
            <w:r w:rsidRPr="007D4330"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9FF16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BDFE9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9BD4B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Тикер Bloomberg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FC34F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4781B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Биржа Референсного актива</w:t>
            </w:r>
          </w:p>
        </w:tc>
      </w:tr>
      <w:tr w:rsidR="007D4330" w:rsidRPr="007D4330" w14:paraId="2BF07FDF" w14:textId="77777777" w:rsidTr="007D4330">
        <w:trPr>
          <w:trHeight w:val="30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0A4BF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D2788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22E7F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EB0C7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ISIN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0A427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62830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Источник цены (ссылка)</w:t>
            </w:r>
          </w:p>
        </w:tc>
      </w:tr>
      <w:tr w:rsidR="007D4330" w:rsidRPr="007D4330" w14:paraId="43C33825" w14:textId="77777777" w:rsidTr="007D4330">
        <w:trPr>
          <w:trHeight w:val="300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65DF6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F78F1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F6F79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43818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Валюта актива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8C0F8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FB22C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Тип значения на странице по ссылке</w:t>
            </w:r>
          </w:p>
        </w:tc>
      </w:tr>
      <w:tr w:rsidR="007D4330" w:rsidRPr="007D4330" w14:paraId="234487AD" w14:textId="77777777" w:rsidTr="007D4330">
        <w:trPr>
          <w:trHeight w:val="300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4DCE84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1.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86715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Deutsche Borse AG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77542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A3CA4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DB1 GY Equity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54D59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52D37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Франкфуртская биржа (Deutsche Boerse Xetra)</w:t>
            </w:r>
          </w:p>
        </w:tc>
      </w:tr>
      <w:tr w:rsidR="007D4330" w:rsidRPr="007D4330" w14:paraId="560B422E" w14:textId="77777777" w:rsidTr="007D4330">
        <w:trPr>
          <w:trHeight w:val="30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5B285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5469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90D8C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97FB1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DE0005810055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455E3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F9BDD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r w:rsidRPr="007D4330"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  <w:t>https://www.boerse-frankfurt.de/equity/deutsche-boerse-ag/price-history/historical-prices-and-volumes</w:t>
            </w:r>
          </w:p>
        </w:tc>
      </w:tr>
      <w:tr w:rsidR="007D4330" w:rsidRPr="007D4330" w14:paraId="405DEE83" w14:textId="77777777" w:rsidTr="007D4330">
        <w:trPr>
          <w:trHeight w:val="300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6B0D6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AB836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9F1D8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FB99F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Евро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0CD8C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A43F5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7D4330" w:rsidRPr="007D4330" w14:paraId="6FE83D16" w14:textId="77777777" w:rsidTr="007D4330">
        <w:trPr>
          <w:trHeight w:val="300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93EFA1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2.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CDDBD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ПАО</w:t>
            </w:r>
          </w:p>
          <w:p w14:paraId="51B36504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"Московская Биржа ММВБ-РТС"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71D9F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84E6D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MOEX RX Equity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9A7E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4A705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Московская биржа</w:t>
            </w:r>
          </w:p>
        </w:tc>
      </w:tr>
      <w:tr w:rsidR="007D4330" w:rsidRPr="007D4330" w14:paraId="1C64B0DD" w14:textId="77777777" w:rsidTr="007D4330">
        <w:trPr>
          <w:trHeight w:val="41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5FC4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2B5E6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90E46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56579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RU000A0JR4A1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2CF30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3446B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r w:rsidRPr="007D4330"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  <w:t>https://www.moex.com/ru/issue.aspx?code=MOEX</w:t>
            </w:r>
          </w:p>
        </w:tc>
      </w:tr>
      <w:tr w:rsidR="007D4330" w:rsidRPr="007D4330" w14:paraId="0E117281" w14:textId="77777777" w:rsidTr="007D4330">
        <w:trPr>
          <w:trHeight w:val="300"/>
        </w:trPr>
        <w:tc>
          <w:tcPr>
            <w:tcW w:w="2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1C8A7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B9B9D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DB3EC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C2F11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Российский рубль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659D8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195ED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Значение "Цена закрытия"</w:t>
            </w:r>
          </w:p>
        </w:tc>
      </w:tr>
      <w:tr w:rsidR="007D4330" w:rsidRPr="002E10C5" w14:paraId="236185DD" w14:textId="77777777" w:rsidTr="007D4330">
        <w:trPr>
          <w:trHeight w:val="300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26454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3.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FBD76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Intercontinental Exchange, Inc.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434A2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3D962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ICE UN Equity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756BA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6D40C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Нью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-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Йоркская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фондовая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биржа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(New Your Stock Exchange)</w:t>
            </w:r>
          </w:p>
        </w:tc>
      </w:tr>
      <w:tr w:rsidR="007D4330" w:rsidRPr="007D4330" w14:paraId="4487E848" w14:textId="77777777" w:rsidTr="007D4330">
        <w:trPr>
          <w:trHeight w:val="30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9226C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8A7518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AF282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6486F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US45866F1049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590B0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C528F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r w:rsidRPr="007D4330"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  <w:t>https://www.nyse.com/quote/XNYS:ICE</w:t>
            </w:r>
          </w:p>
        </w:tc>
      </w:tr>
      <w:tr w:rsidR="007D4330" w:rsidRPr="007D4330" w14:paraId="4AB1EE20" w14:textId="77777777" w:rsidTr="007D4330">
        <w:trPr>
          <w:trHeight w:val="300"/>
        </w:trPr>
        <w:tc>
          <w:tcPr>
            <w:tcW w:w="2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6DA14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90A35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95E09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93D64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Доллар США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4C8B2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42450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Значение Close</w:t>
            </w:r>
          </w:p>
        </w:tc>
      </w:tr>
      <w:tr w:rsidR="007D4330" w:rsidRPr="002E10C5" w14:paraId="7027C70C" w14:textId="77777777" w:rsidTr="007D4330">
        <w:trPr>
          <w:trHeight w:val="510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90C08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4.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F508C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JPMorgan Chase &amp; Co.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1C2D5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C3328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JPM UN Equity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34DD7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DEF72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Нью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-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Йоркская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фондовая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биржа</w:t>
            </w:r>
            <w:r w:rsidRPr="007D4330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(New Your Stock Exchange)</w:t>
            </w:r>
          </w:p>
        </w:tc>
      </w:tr>
      <w:tr w:rsidR="007D4330" w:rsidRPr="007D4330" w14:paraId="305CECA1" w14:textId="77777777" w:rsidTr="007D4330">
        <w:trPr>
          <w:trHeight w:val="30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C0102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8811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39B97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4B82A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US46625H1005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9E19A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08937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r w:rsidRPr="007D4330"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  <w:t>https://www.nyse.com/quote/XNYS:JPM</w:t>
            </w:r>
          </w:p>
        </w:tc>
      </w:tr>
      <w:tr w:rsidR="007D4330" w:rsidRPr="007D4330" w14:paraId="6609CE74" w14:textId="77777777" w:rsidTr="007D4330">
        <w:trPr>
          <w:trHeight w:val="300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EBAD2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1FE6E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A8A6B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CF726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24332" w14:textId="77777777" w:rsidR="007D4330" w:rsidRPr="007D4330" w:rsidRDefault="007D4330" w:rsidP="007D4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8BF8F" w14:textId="77777777" w:rsidR="007D4330" w:rsidRPr="007D4330" w:rsidRDefault="007D4330" w:rsidP="007D4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D4330">
              <w:rPr>
                <w:rFonts w:ascii="Times New Roman" w:eastAsia="Times New Roman" w:hAnsi="Times New Roman"/>
                <w:color w:val="000000"/>
                <w:szCs w:val="20"/>
              </w:rPr>
              <w:t>Значение Close</w:t>
            </w:r>
          </w:p>
        </w:tc>
      </w:tr>
    </w:tbl>
    <w:p w14:paraId="22DA8EF7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  <w:lang w:val="en-US"/>
        </w:rPr>
      </w:pPr>
    </w:p>
    <w:p w14:paraId="35AB6A94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24893C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ДД (руб.)</w:t>
      </w:r>
      <w:r w:rsidRPr="00DC1291">
        <w:rPr>
          <w:rFonts w:ascii="Times New Roman" w:hAnsi="Times New Roman"/>
          <w:bCs/>
          <w:iCs/>
          <w:szCs w:val="20"/>
        </w:rPr>
        <w:t xml:space="preserve"> = </w:t>
      </w:r>
      <w:r w:rsidRPr="00DC1291">
        <w:rPr>
          <w:rFonts w:ascii="Times New Roman" w:hAnsi="Times New Roman"/>
          <w:bCs/>
          <w:i/>
          <w:iCs/>
          <w:szCs w:val="20"/>
        </w:rPr>
        <w:t>Nom ×</w:t>
      </w:r>
      <w:r w:rsidRPr="00DC1291">
        <w:rPr>
          <w:rFonts w:ascii="Times New Roman" w:hAnsi="Times New Roman"/>
          <w:i/>
          <w:szCs w:val="20"/>
        </w:rPr>
        <w:t xml:space="preserve"> </w:t>
      </w: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>, где</w:t>
      </w:r>
    </w:p>
    <w:p w14:paraId="70B171A0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260F51E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Nom</w:t>
      </w:r>
      <w:r w:rsidRPr="00DC1291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3CA8729D" w:rsidR="00357B16" w:rsidRPr="00357B16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291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629925FC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291" w:rsidRPr="00DC1291">
        <w:rPr>
          <w:rFonts w:ascii="Times New Roman" w:hAnsi="Times New Roman"/>
          <w:b/>
          <w:bCs/>
          <w:i/>
          <w:iCs/>
        </w:rPr>
        <w:t>1092-ой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0369F" w14:textId="77777777" w:rsidR="00E34626" w:rsidRDefault="00E34626" w:rsidP="0053664B">
      <w:pPr>
        <w:spacing w:after="0" w:line="240" w:lineRule="auto"/>
      </w:pPr>
      <w:r>
        <w:separator/>
      </w:r>
    </w:p>
  </w:endnote>
  <w:endnote w:type="continuationSeparator" w:id="0">
    <w:p w14:paraId="13F46E4E" w14:textId="77777777" w:rsidR="00E34626" w:rsidRDefault="00E3462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384C11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7011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F7B9C" w14:textId="77777777" w:rsidR="00E34626" w:rsidRDefault="00E34626" w:rsidP="0053664B">
      <w:pPr>
        <w:spacing w:after="0" w:line="240" w:lineRule="auto"/>
      </w:pPr>
      <w:r>
        <w:separator/>
      </w:r>
    </w:p>
  </w:footnote>
  <w:footnote w:type="continuationSeparator" w:id="0">
    <w:p w14:paraId="34300BD9" w14:textId="77777777" w:rsidR="00E34626" w:rsidRDefault="00E3462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10C5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6C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4C0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4330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0116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4626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254BA947-1409-4280-9E1E-63CD8B4E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1601-8D3C-474D-A604-853209ED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5001</Words>
  <Characters>28510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2020-08-03T09:10:00Z</dcterms:created>
  <dcterms:modified xsi:type="dcterms:W3CDTF">2020-08-03T09:10:00Z</dcterms:modified>
</cp:coreProperties>
</file>