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4568C" w:rsidRPr="00FC2AE6" w14:paraId="3F5B7AC4" w14:textId="3705B506" w:rsidTr="0074568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153FD180" w:rsidR="0074568C" w:rsidRP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6C980" w14:textId="4C54CA2E" w:rsid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3667BE6B" w:rsidR="0074568C" w:rsidRPr="000A080F" w:rsidRDefault="000A080F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7B65" w14:textId="28E7141E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82F" w14:textId="4252E55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EBE61DC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4568C" w:rsidRPr="0074568C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0A080F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22E9E" w:rsidRPr="001C73C4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1C73C4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1C73C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522E9E" w:rsidRPr="001C73C4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5E3C39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63CF3EA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74568C" w:rsidRPr="0074568C">
        <w:rPr>
          <w:rFonts w:ascii="Times New Roman" w:hAnsi="Times New Roman"/>
          <w:b/>
          <w:bCs/>
          <w:i/>
          <w:iCs/>
          <w:color w:val="000000"/>
        </w:rPr>
        <w:t>10</w:t>
      </w:r>
      <w:r w:rsidR="000A080F">
        <w:rPr>
          <w:rFonts w:ascii="Times New Roman" w:hAnsi="Times New Roman"/>
          <w:b/>
          <w:bCs/>
          <w:i/>
          <w:iCs/>
          <w:color w:val="000000"/>
        </w:rPr>
        <w:t>4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568DEFE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74568C" w:rsidRPr="0074568C">
        <w:rPr>
          <w:b/>
          <w:i/>
          <w:sz w:val="22"/>
          <w:szCs w:val="22"/>
        </w:rPr>
        <w:t>10</w:t>
      </w:r>
      <w:r w:rsidR="000A080F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74568C">
        <w:rPr>
          <w:b/>
          <w:i/>
          <w:sz w:val="22"/>
          <w:szCs w:val="22"/>
        </w:rPr>
        <w:t>2</w:t>
      </w:r>
      <w:r w:rsidR="0074568C" w:rsidRPr="0074568C">
        <w:rPr>
          <w:b/>
          <w:i/>
          <w:sz w:val="22"/>
          <w:szCs w:val="22"/>
        </w:rPr>
        <w:t>0</w:t>
      </w:r>
      <w:r w:rsidRPr="00A83C52">
        <w:rPr>
          <w:b/>
          <w:i/>
          <w:sz w:val="22"/>
          <w:szCs w:val="22"/>
        </w:rPr>
        <w:t>.0</w:t>
      </w:r>
      <w:r w:rsidR="0074568C" w:rsidRPr="0074568C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FA71CE3" w:rsidR="00610E7E" w:rsidRPr="00FC2AE6" w:rsidRDefault="00522E9E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1C73C4">
        <w:rPr>
          <w:b/>
          <w:bCs/>
          <w:i/>
          <w:iCs/>
          <w:sz w:val="22"/>
          <w:szCs w:val="22"/>
        </w:rPr>
        <w:t>2</w:t>
      </w:r>
      <w:r w:rsidR="0008729C" w:rsidRPr="001C73C4">
        <w:rPr>
          <w:b/>
          <w:bCs/>
          <w:i/>
          <w:iCs/>
          <w:sz w:val="22"/>
          <w:szCs w:val="22"/>
        </w:rPr>
        <w:t>0</w:t>
      </w:r>
      <w:r w:rsidR="00180B91" w:rsidRPr="001C73C4">
        <w:rPr>
          <w:b/>
          <w:bCs/>
          <w:i/>
          <w:iCs/>
          <w:sz w:val="22"/>
          <w:szCs w:val="22"/>
        </w:rPr>
        <w:t>0 000 (</w:t>
      </w:r>
      <w:r w:rsidRPr="001C73C4">
        <w:rPr>
          <w:b/>
          <w:bCs/>
          <w:i/>
          <w:iCs/>
          <w:sz w:val="22"/>
          <w:szCs w:val="22"/>
        </w:rPr>
        <w:t>Двести</w:t>
      </w:r>
      <w:r w:rsidR="00F2195C" w:rsidRPr="005E3C39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1ADE5F4F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0116D" w:rsidRPr="0060116D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0A080F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466238" w:rsidRPr="00466238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D05F71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68E2124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3828A4">
        <w:rPr>
          <w:b/>
          <w:bCs/>
          <w:i/>
          <w:iCs/>
          <w:sz w:val="22"/>
          <w:szCs w:val="22"/>
        </w:rPr>
        <w:t>1000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3828A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3828A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3828A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BC634ED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3336AD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3336AD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73F0D969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):</w:t>
      </w:r>
    </w:p>
    <w:p w14:paraId="79D19757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78A7CABB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581957F3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/>
          <w:bCs/>
          <w:i/>
          <w:iCs/>
          <w:szCs w:val="20"/>
        </w:rPr>
      </w:pPr>
    </w:p>
    <w:p w14:paraId="5F4FF465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Ставка дополнительного дохода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=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n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*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R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/ 2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, </w:t>
      </w:r>
      <w:r w:rsidRPr="00DC1291">
        <w:rPr>
          <w:rFonts w:ascii="Times New Roman" w:hAnsi="Times New Roman"/>
          <w:color w:val="000000"/>
          <w:szCs w:val="20"/>
        </w:rPr>
        <w:t>где:</w:t>
      </w:r>
    </w:p>
    <w:p w14:paraId="195FAED8" w14:textId="6DE9210A" w:rsidR="00DC1291" w:rsidRPr="00DC1291" w:rsidRDefault="00DC1291" w:rsidP="00DC1291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R</w:t>
      </w:r>
      <w:r w:rsidRPr="00DC1291">
        <w:rPr>
          <w:rFonts w:ascii="Times New Roman" w:hAnsi="Times New Roman"/>
          <w:szCs w:val="20"/>
        </w:rPr>
        <w:t xml:space="preserve"> –</w:t>
      </w:r>
      <w:r w:rsidRPr="00DC1291">
        <w:rPr>
          <w:rFonts w:ascii="Times New Roman" w:hAnsi="Times New Roman"/>
          <w:b/>
          <w:i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>величина</w:t>
      </w:r>
      <w:r w:rsidRPr="00DC1291">
        <w:rPr>
          <w:rFonts w:ascii="Times New Roman" w:hAnsi="Times New Roman"/>
          <w:b/>
          <w:i/>
          <w:szCs w:val="20"/>
        </w:rPr>
        <w:t xml:space="preserve"> Параметра</w:t>
      </w:r>
      <w:r w:rsidRPr="00DC1291">
        <w:rPr>
          <w:rFonts w:ascii="Times New Roman" w:hAnsi="Times New Roman"/>
          <w:szCs w:val="20"/>
        </w:rPr>
        <w:t xml:space="preserve">, в процентах. Определяется </w:t>
      </w:r>
      <w:r w:rsidRPr="00DC1291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договор. Информация о величине </w:t>
      </w:r>
      <w:r w:rsidRPr="00DC1291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DC1291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C35A61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n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szCs w:val="20"/>
        </w:rPr>
        <w:t xml:space="preserve">величина, равная разнице между соответствующим номером Даты выплаты дополнительного дохода </w:t>
      </w:r>
      <w:r w:rsidRPr="00DC1291">
        <w:rPr>
          <w:rFonts w:ascii="Times New Roman" w:hAnsi="Times New Roman"/>
          <w:i/>
          <w:szCs w:val="20"/>
          <w:lang w:val="en-US"/>
        </w:rPr>
        <w:t>j</w:t>
      </w:r>
      <w:r w:rsidRPr="00DC1291">
        <w:rPr>
          <w:rFonts w:ascii="Times New Roman" w:hAnsi="Times New Roman"/>
          <w:szCs w:val="20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DC1291">
        <w:rPr>
          <w:rFonts w:ascii="Times New Roman" w:hAnsi="Times New Roman"/>
          <w:szCs w:val="20"/>
          <w:lang w:val="en-US"/>
        </w:rPr>
        <w:t>n</w:t>
      </w:r>
      <w:r w:rsidRPr="00DC1291">
        <w:rPr>
          <w:rFonts w:ascii="Times New Roman" w:hAnsi="Times New Roman"/>
          <w:szCs w:val="20"/>
        </w:rPr>
        <w:t xml:space="preserve"> принимается равной 1;</w:t>
      </w:r>
    </w:p>
    <w:p w14:paraId="0F6F00C6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j</w:t>
      </w:r>
      <w:r w:rsidRPr="00DC1291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DC1291">
        <w:rPr>
          <w:rFonts w:ascii="Times New Roman" w:hAnsi="Times New Roman"/>
          <w:b/>
          <w:i/>
          <w:szCs w:val="20"/>
        </w:rPr>
        <w:t>j</w:t>
      </w:r>
      <w:r w:rsidRPr="00DC1291">
        <w:rPr>
          <w:rFonts w:ascii="Times New Roman" w:hAnsi="Times New Roman"/>
          <w:b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 xml:space="preserve">= 1, 2, 3, 4, 5, 6); </w:t>
      </w:r>
    </w:p>
    <w:p w14:paraId="307D74FC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– порядковый номер Референсного актива (</w:t>
      </w:r>
      <w:r w:rsidRPr="00DC1291">
        <w:rPr>
          <w:rFonts w:ascii="Times New Roman" w:hAnsi="Times New Roman"/>
          <w:b/>
          <w:i/>
          <w:color w:val="000000"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 = 1, 2, 3, 4);</w:t>
      </w:r>
    </w:p>
    <w:p w14:paraId="57FDC535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(0)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</w:t>
      </w:r>
      <w:r w:rsidRPr="00DC1291">
        <w:rPr>
          <w:rFonts w:ascii="Times New Roman" w:hAnsi="Times New Roman"/>
          <w:color w:val="000000"/>
          <w:szCs w:val="20"/>
        </w:rPr>
        <w:t>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3D835E0B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DC1291">
        <w:rPr>
          <w:rFonts w:ascii="Times New Roman" w:hAnsi="Times New Roman"/>
          <w:i/>
          <w:color w:val="000000"/>
          <w:szCs w:val="20"/>
        </w:rPr>
        <w:t>(</w:t>
      </w:r>
      <w:r w:rsidRPr="00DC1291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DC1291">
        <w:rPr>
          <w:rFonts w:ascii="Times New Roman" w:hAnsi="Times New Roman"/>
          <w:i/>
          <w:color w:val="000000"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на соответствующей бирже Референсного актива в валюте Референсного актива. </w:t>
      </w:r>
    </w:p>
    <w:p w14:paraId="73BB9306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Барьер(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bCs/>
          <w:iCs/>
          <w:szCs w:val="20"/>
        </w:rPr>
        <w:t>величина барьера, которая принимает следующие значения для соответствующей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Даты определения дополнительного дохода (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Cs/>
          <w:i/>
          <w:iCs/>
          <w:szCs w:val="20"/>
        </w:rPr>
        <w:t>)</w:t>
      </w:r>
      <w:r w:rsidRPr="00DC1291">
        <w:rPr>
          <w:rFonts w:ascii="Times New Roman" w:hAnsi="Times New Roman"/>
          <w:bCs/>
          <w:iCs/>
          <w:szCs w:val="20"/>
        </w:rPr>
        <w:t>:</w:t>
      </w:r>
    </w:p>
    <w:tbl>
      <w:tblPr>
        <w:tblStyle w:val="af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2977"/>
      </w:tblGrid>
      <w:tr w:rsidR="00DC1291" w:rsidRPr="00DC1291" w14:paraId="2DF8E5D5" w14:textId="77777777" w:rsidTr="00E35C09">
        <w:trPr>
          <w:trHeight w:val="716"/>
        </w:trPr>
        <w:tc>
          <w:tcPr>
            <w:tcW w:w="4110" w:type="dxa"/>
          </w:tcPr>
          <w:p w14:paraId="7E0454DF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Номер 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Даты определения дополнительного дохода (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)</w:t>
            </w:r>
          </w:p>
        </w:tc>
        <w:tc>
          <w:tcPr>
            <w:tcW w:w="2977" w:type="dxa"/>
          </w:tcPr>
          <w:p w14:paraId="0738ED6B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Значение 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Барьера(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)</w:t>
            </w:r>
          </w:p>
        </w:tc>
      </w:tr>
      <w:tr w:rsidR="00DC1291" w:rsidRPr="00DC1291" w14:paraId="7CA6DAF2" w14:textId="77777777" w:rsidTr="00E35C09">
        <w:trPr>
          <w:trHeight w:val="459"/>
        </w:trPr>
        <w:tc>
          <w:tcPr>
            <w:tcW w:w="4110" w:type="dxa"/>
          </w:tcPr>
          <w:p w14:paraId="4095EC8D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1, 2, 3, 4, 5, 6</w:t>
            </w:r>
          </w:p>
        </w:tc>
        <w:tc>
          <w:tcPr>
            <w:tcW w:w="2977" w:type="dxa"/>
          </w:tcPr>
          <w:p w14:paraId="52A0C4B3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>9</w:t>
            </w: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5</w:t>
            </w:r>
            <w:r w:rsidRPr="00DC1291">
              <w:rPr>
                <w:rFonts w:ascii="Times New Roman" w:hAnsi="Times New Roman"/>
                <w:bCs/>
                <w:iCs/>
                <w:szCs w:val="20"/>
              </w:rPr>
              <w:t>%</w:t>
            </w:r>
          </w:p>
        </w:tc>
      </w:tr>
    </w:tbl>
    <w:p w14:paraId="282A608A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Cs/>
          <w:iCs/>
          <w:szCs w:val="20"/>
        </w:rPr>
        <w:t xml:space="preserve"> </w:t>
      </w:r>
    </w:p>
    <w:p w14:paraId="7CC653E3" w14:textId="77777777" w:rsidR="00DC1291" w:rsidRPr="00DC1291" w:rsidRDefault="00DC1291" w:rsidP="00DC1291">
      <w:pPr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DC1291">
        <w:rPr>
          <w:rFonts w:ascii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466F29AE" w14:textId="073299EB" w:rsidR="00DC1291" w:rsidRPr="00DC1291" w:rsidRDefault="00DC1291" w:rsidP="00DC1291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DC1291">
        <w:rPr>
          <w:rFonts w:ascii="Times New Roman" w:hAnsi="Times New Roman"/>
          <w:bCs/>
          <w:iCs/>
          <w:szCs w:val="20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DC1291">
        <w:rPr>
          <w:rFonts w:ascii="Times New Roman" w:hAnsi="Times New Roman"/>
          <w:color w:val="000000"/>
          <w:szCs w:val="20"/>
        </w:rPr>
        <w:t xml:space="preserve"> – 2</w:t>
      </w:r>
      <w:r w:rsidRPr="00DC1291">
        <w:rPr>
          <w:rFonts w:ascii="Times New Roman" w:hAnsi="Times New Roman"/>
          <w:bCs/>
          <w:iCs/>
          <w:szCs w:val="20"/>
        </w:rPr>
        <w:t xml:space="preserve">-ой (второй) торговый день, предшествующий Дате выплаты дополнительного дохода. </w:t>
      </w:r>
      <w:r w:rsidRPr="00DC1291">
        <w:rPr>
          <w:rFonts w:ascii="Times New Roman" w:hAnsi="Times New Roman"/>
          <w:color w:val="000000"/>
          <w:szCs w:val="20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4-ый, 5-ый и так далее предшествующие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319ED520" w14:textId="77777777" w:rsidR="00DC1291" w:rsidRPr="00DC1291" w:rsidRDefault="00DC1291" w:rsidP="00DC1291">
      <w:pPr>
        <w:autoSpaceDE w:val="0"/>
        <w:autoSpaceDN w:val="0"/>
        <w:spacing w:after="120"/>
        <w:ind w:hanging="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color w:val="000000"/>
          <w:szCs w:val="20"/>
        </w:rPr>
        <w:lastRenderedPageBreak/>
        <w:t>Референсные активы</w:t>
      </w:r>
      <w:r w:rsidRPr="00DC1291">
        <w:rPr>
          <w:rFonts w:ascii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W w:w="1007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702"/>
        <w:gridCol w:w="283"/>
        <w:gridCol w:w="1983"/>
        <w:gridCol w:w="282"/>
        <w:gridCol w:w="5529"/>
      </w:tblGrid>
      <w:tr w:rsidR="0074568C" w:rsidRPr="0074568C" w14:paraId="0E05419E" w14:textId="77777777" w:rsidTr="0074568C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93F1C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71FCB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B63B9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D73CB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Тикер Bloomberg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00670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3F2C6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Биржа Референсного актива</w:t>
            </w:r>
          </w:p>
        </w:tc>
      </w:tr>
      <w:tr w:rsidR="0074568C" w:rsidRPr="0074568C" w14:paraId="0648E24F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2F9E6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9F2E7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8559E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9761A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ISIN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485E9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1F38A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Источник цены (ссылка)</w:t>
            </w:r>
          </w:p>
        </w:tc>
      </w:tr>
      <w:tr w:rsidR="0074568C" w:rsidRPr="0074568C" w14:paraId="4DF62F29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E96C4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A9B2B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FA2C6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c.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48455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Валюта актива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59B35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FEA23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Тип значения на странице по ссылке</w:t>
            </w:r>
          </w:p>
        </w:tc>
      </w:tr>
      <w:tr w:rsidR="0074568C" w:rsidRPr="0074568C" w14:paraId="5828EEE8" w14:textId="77777777" w:rsidTr="0074568C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7C07B1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FFC4C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Activision Blizzard, Inc.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ED823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6791A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ATVI UW Equity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0B1BD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F6A96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74568C" w:rsidRPr="0074568C" w14:paraId="23094BFA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22222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442C1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195C4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B6E1F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US00507V1098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C8701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4395C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r w:rsidRPr="0074568C"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  <w:t>https://www.nasdaq.com/market-activity/stocks/atvi/historical</w:t>
            </w:r>
          </w:p>
        </w:tc>
      </w:tr>
      <w:tr w:rsidR="0074568C" w:rsidRPr="0074568C" w14:paraId="62665083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4693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57A6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5EBA8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c.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E59E2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Доллары США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B0260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6FD76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Значение Close/Last</w:t>
            </w:r>
          </w:p>
        </w:tc>
      </w:tr>
      <w:tr w:rsidR="0074568C" w:rsidRPr="0074568C" w14:paraId="7CCE1F51" w14:textId="77777777" w:rsidTr="0074568C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2B97B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8376C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Adobe, Inc.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3124F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24601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ADBE UW Equity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45E05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7AE7F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74568C" w:rsidRPr="0074568C" w14:paraId="79D71DC8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456D2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37B72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3B75C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DEA1C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US00724F1012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1C06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EE293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r w:rsidRPr="0074568C"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  <w:t>https://www.nasdaq.com/market-activity/stocks/adbe/historical</w:t>
            </w:r>
          </w:p>
        </w:tc>
      </w:tr>
      <w:tr w:rsidR="0074568C" w:rsidRPr="0074568C" w14:paraId="3754346E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E6F93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B463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1E129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c.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79D76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Доллары США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0A137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5A3A8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Значение Close/Last</w:t>
            </w:r>
          </w:p>
        </w:tc>
      </w:tr>
      <w:tr w:rsidR="0074568C" w:rsidRPr="001C73C4" w14:paraId="17BA0101" w14:textId="77777777" w:rsidTr="0074568C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C35FB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FA5BE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JPMorgan Chase &amp; Co.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62F69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58A44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JPM UN Equity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6123D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6AF90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Нью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-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Йоркская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фондовая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биржа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(New Your Stock Exchange)</w:t>
            </w:r>
          </w:p>
        </w:tc>
      </w:tr>
      <w:tr w:rsidR="0074568C" w:rsidRPr="0074568C" w14:paraId="6EEDF4C2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5471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56BB8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218F4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441CD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US46625H1005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D244D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654BF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r w:rsidRPr="0074568C"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  <w:t>https://www.nyse.com/quote/XNYS:JPM</w:t>
            </w:r>
          </w:p>
        </w:tc>
      </w:tr>
      <w:tr w:rsidR="0074568C" w:rsidRPr="0074568C" w14:paraId="7215C7C2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39A5B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573D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9F6B0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c.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9BA3F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Доллары США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AC37A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9E8D3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Значение Close</w:t>
            </w:r>
          </w:p>
        </w:tc>
      </w:tr>
      <w:tr w:rsidR="0074568C" w:rsidRPr="001C73C4" w14:paraId="1276A231" w14:textId="77777777" w:rsidTr="0074568C">
        <w:trPr>
          <w:trHeight w:val="51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D46E7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5D546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Coca-Cola Company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3B199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12C40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 UN Equity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B5BC8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CDAE8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Нью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-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Йоркская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фондовая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биржа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(New Your Stock Exchange)</w:t>
            </w:r>
          </w:p>
        </w:tc>
      </w:tr>
      <w:tr w:rsidR="0074568C" w:rsidRPr="0074568C" w14:paraId="51DFBF16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F635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A493C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877EA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CFBD1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US1912161007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5300F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16C98" w14:textId="77777777" w:rsidR="0074568C" w:rsidRPr="0074568C" w:rsidRDefault="00065AD4" w:rsidP="0074568C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hyperlink r:id="rId8" w:history="1">
              <w:r w:rsidR="0074568C" w:rsidRPr="0074568C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</w:rPr>
                <w:t xml:space="preserve">https://www.nyse.com/quote/XNYS:KO </w:t>
              </w:r>
            </w:hyperlink>
          </w:p>
        </w:tc>
      </w:tr>
      <w:tr w:rsidR="0074568C" w:rsidRPr="0074568C" w14:paraId="4C86BF78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B28DDB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8BC63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FF3CA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c.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84D5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Доллары США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C1550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A90EE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Значение Close</w:t>
            </w:r>
          </w:p>
        </w:tc>
      </w:tr>
    </w:tbl>
    <w:p w14:paraId="22DA8EF7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  <w:lang w:val="en-US"/>
        </w:rPr>
      </w:pPr>
    </w:p>
    <w:p w14:paraId="35AB6A94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C24893C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ДД (руб.)</w:t>
      </w:r>
      <w:r w:rsidRPr="00DC1291">
        <w:rPr>
          <w:rFonts w:ascii="Times New Roman" w:hAnsi="Times New Roman"/>
          <w:bCs/>
          <w:iCs/>
          <w:szCs w:val="20"/>
        </w:rPr>
        <w:t xml:space="preserve"> = </w:t>
      </w:r>
      <w:r w:rsidRPr="00DC1291">
        <w:rPr>
          <w:rFonts w:ascii="Times New Roman" w:hAnsi="Times New Roman"/>
          <w:bCs/>
          <w:i/>
          <w:iCs/>
          <w:szCs w:val="20"/>
        </w:rPr>
        <w:t>Nom ×</w:t>
      </w:r>
      <w:r w:rsidRPr="00DC1291">
        <w:rPr>
          <w:rFonts w:ascii="Times New Roman" w:hAnsi="Times New Roman"/>
          <w:i/>
          <w:szCs w:val="20"/>
        </w:rPr>
        <w:t xml:space="preserve"> </w:t>
      </w: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>, где</w:t>
      </w:r>
    </w:p>
    <w:p w14:paraId="70B171A0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260F51E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Nom</w:t>
      </w:r>
      <w:r w:rsidRPr="00DC1291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3CA8729D" w:rsidR="00357B16" w:rsidRPr="00357B16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DC1291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629925FC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DC1291" w:rsidRPr="00DC1291">
        <w:rPr>
          <w:rFonts w:ascii="Times New Roman" w:hAnsi="Times New Roman"/>
          <w:b/>
          <w:bCs/>
          <w:i/>
          <w:iCs/>
        </w:rPr>
        <w:t>1092-ой (Одна тысяча девяносто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51F65" w14:textId="77777777" w:rsidR="00065AD4" w:rsidRDefault="00065AD4" w:rsidP="0053664B">
      <w:pPr>
        <w:spacing w:after="0" w:line="240" w:lineRule="auto"/>
      </w:pPr>
      <w:r>
        <w:separator/>
      </w:r>
    </w:p>
  </w:endnote>
  <w:endnote w:type="continuationSeparator" w:id="0">
    <w:p w14:paraId="39413415" w14:textId="77777777" w:rsidR="00065AD4" w:rsidRDefault="00065AD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F42FFC3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A60E8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E761E" w14:textId="77777777" w:rsidR="00065AD4" w:rsidRDefault="00065AD4" w:rsidP="0053664B">
      <w:pPr>
        <w:spacing w:after="0" w:line="240" w:lineRule="auto"/>
      </w:pPr>
      <w:r>
        <w:separator/>
      </w:r>
    </w:p>
  </w:footnote>
  <w:footnote w:type="continuationSeparator" w:id="0">
    <w:p w14:paraId="35D8504D" w14:textId="77777777" w:rsidR="00065AD4" w:rsidRDefault="00065AD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5AD4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080F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C4A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3C4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36AD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4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6238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2E9E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3C39"/>
    <w:rsid w:val="005E444B"/>
    <w:rsid w:val="005E4A21"/>
    <w:rsid w:val="005E518C"/>
    <w:rsid w:val="005F237D"/>
    <w:rsid w:val="005F27D3"/>
    <w:rsid w:val="005F34EB"/>
    <w:rsid w:val="005F4FED"/>
    <w:rsid w:val="005F622F"/>
    <w:rsid w:val="0060116D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568C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4330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68CE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2ED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0E8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48B2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291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3F98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40D6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56EC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AE4AFB4E-B431-424D-9BCD-5CFFDDB3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e.com/quote/XNYS:KO%20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182FF-9D1B-49EC-BA95-D9BE53C4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5022</Words>
  <Characters>28626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2020-08-17T09:11:00Z</dcterms:created>
  <dcterms:modified xsi:type="dcterms:W3CDTF">2020-08-17T09:11:00Z</dcterms:modified>
</cp:coreProperties>
</file>