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6306F" w14:textId="77777777" w:rsidR="0047082D" w:rsidRDefault="0047082D" w:rsidP="0047082D">
      <w:pPr>
        <w:jc w:val="both"/>
        <w:rPr>
          <w:rFonts w:ascii="Arial" w:hAnsi="Arial" w:cs="Arial"/>
          <w:sz w:val="18"/>
          <w:szCs w:val="18"/>
        </w:rPr>
      </w:pPr>
      <w:bookmarkStart w:id="0" w:name="_GoBack"/>
      <w:bookmarkEnd w:id="0"/>
      <w:r w:rsidRPr="00FF34EA">
        <w:rPr>
          <w:rFonts w:ascii="Arial" w:hAnsi="Arial" w:cs="Arial"/>
          <w:sz w:val="18"/>
          <w:szCs w:val="18"/>
        </w:rPr>
        <w:t xml:space="preserve">                                                                                 </w:t>
      </w:r>
      <w:r>
        <w:rPr>
          <w:rFonts w:ascii="Arial" w:hAnsi="Arial" w:cs="Arial"/>
          <w:sz w:val="18"/>
          <w:szCs w:val="18"/>
        </w:rPr>
        <w:t xml:space="preserve">    </w:t>
      </w:r>
    </w:p>
    <w:p w14:paraId="062CE0B4" w14:textId="77777777" w:rsidR="0047082D" w:rsidRDefault="0047082D" w:rsidP="0047082D">
      <w:pPr>
        <w:jc w:val="both"/>
        <w:rPr>
          <w:rFonts w:ascii="Arial" w:hAnsi="Arial" w:cs="Arial"/>
          <w:sz w:val="18"/>
          <w:szCs w:val="18"/>
        </w:rPr>
      </w:pPr>
    </w:p>
    <w:p w14:paraId="02B50CB8" w14:textId="77777777" w:rsidR="0047082D" w:rsidRDefault="0047082D" w:rsidP="0047082D">
      <w:pPr>
        <w:jc w:val="both"/>
        <w:rPr>
          <w:rFonts w:ascii="Arial" w:hAnsi="Arial" w:cs="Arial"/>
          <w:sz w:val="18"/>
          <w:szCs w:val="18"/>
        </w:rPr>
      </w:pPr>
      <w:r>
        <w:rPr>
          <w:rFonts w:ascii="Arial" w:hAnsi="Arial" w:cs="Arial"/>
          <w:sz w:val="18"/>
          <w:szCs w:val="18"/>
        </w:rPr>
        <w:t xml:space="preserve">                                                                                     </w:t>
      </w:r>
      <w:r w:rsidRPr="00FF34EA">
        <w:rPr>
          <w:rFonts w:ascii="Arial" w:hAnsi="Arial" w:cs="Arial"/>
          <w:sz w:val="18"/>
          <w:szCs w:val="18"/>
        </w:rPr>
        <w:t>Регистрационный номер</w:t>
      </w:r>
      <w:r>
        <w:rPr>
          <w:rFonts w:ascii="Arial" w:hAnsi="Arial" w:cs="Arial"/>
          <w:sz w:val="18"/>
          <w:szCs w:val="18"/>
        </w:rPr>
        <w:t xml:space="preserve"> выпуска ценных бумаг</w:t>
      </w:r>
    </w:p>
    <w:p w14:paraId="76B5B293" w14:textId="77777777" w:rsidR="0047082D" w:rsidRDefault="0047082D" w:rsidP="0047082D">
      <w:pPr>
        <w:jc w:val="both"/>
        <w:rPr>
          <w:rFonts w:ascii="Arial" w:hAnsi="Arial" w:cs="Arial"/>
          <w:sz w:val="18"/>
          <w:szCs w:val="18"/>
        </w:rPr>
      </w:pPr>
    </w:p>
    <w:tbl>
      <w:tblPr>
        <w:tblStyle w:val="a3"/>
        <w:tblW w:w="5812" w:type="dxa"/>
        <w:tblInd w:w="4248" w:type="dxa"/>
        <w:tblLayout w:type="fixed"/>
        <w:tblLook w:val="04A0" w:firstRow="1" w:lastRow="0" w:firstColumn="1" w:lastColumn="0" w:noHBand="0" w:noVBand="1"/>
      </w:tblPr>
      <w:tblGrid>
        <w:gridCol w:w="5812"/>
      </w:tblGrid>
      <w:tr w:rsidR="0047082D" w:rsidRPr="00D223B1" w14:paraId="52256288" w14:textId="77777777" w:rsidTr="001936DA">
        <w:trPr>
          <w:trHeight w:val="397"/>
        </w:trPr>
        <w:tc>
          <w:tcPr>
            <w:tcW w:w="5812" w:type="dxa"/>
          </w:tcPr>
          <w:p w14:paraId="3390B967" w14:textId="77777777" w:rsidR="0047082D" w:rsidRPr="00D223B1" w:rsidRDefault="0047082D" w:rsidP="001936DA">
            <w:pPr>
              <w:rPr>
                <w:b/>
                <w:bCs/>
                <w:color w:val="auto"/>
                <w:sz w:val="16"/>
                <w:szCs w:val="16"/>
              </w:rPr>
            </w:pPr>
          </w:p>
        </w:tc>
      </w:tr>
    </w:tbl>
    <w:p w14:paraId="7F41EB7F" w14:textId="77777777" w:rsidR="0047082D" w:rsidRPr="00FF34EA" w:rsidRDefault="0047082D" w:rsidP="0047082D">
      <w:pPr>
        <w:jc w:val="both"/>
        <w:rPr>
          <w:rFonts w:ascii="Arial" w:hAnsi="Arial" w:cs="Arial"/>
          <w:sz w:val="18"/>
          <w:szCs w:val="18"/>
        </w:rPr>
      </w:pPr>
    </w:p>
    <w:p w14:paraId="1EF45D27" w14:textId="77777777" w:rsidR="0047082D" w:rsidRDefault="0047082D" w:rsidP="0047082D">
      <w:pPr>
        <w:jc w:val="both"/>
        <w:rPr>
          <w:rFonts w:ascii="Arial" w:hAnsi="Arial" w:cs="Arial"/>
        </w:rPr>
      </w:pPr>
      <w:r w:rsidRPr="00E756FD">
        <w:rPr>
          <w:rFonts w:ascii="Arial" w:hAnsi="Arial" w:cs="Arial"/>
        </w:rPr>
        <w:t xml:space="preserve">                                                                                     </w:t>
      </w:r>
    </w:p>
    <w:p w14:paraId="1FA657F1" w14:textId="77777777" w:rsidR="0047082D" w:rsidRPr="00E756FD" w:rsidRDefault="0047082D" w:rsidP="0047082D">
      <w:pPr>
        <w:jc w:val="both"/>
        <w:rPr>
          <w:rFonts w:ascii="Arial" w:hAnsi="Arial" w:cs="Arial"/>
          <w:u w:val="single"/>
        </w:rPr>
      </w:pPr>
      <w:r>
        <w:rPr>
          <w:rFonts w:ascii="Arial" w:hAnsi="Arial" w:cs="Arial"/>
        </w:rPr>
        <w:t xml:space="preserve">                                                                                    </w:t>
      </w:r>
      <w:r w:rsidRPr="00E756FD">
        <w:rPr>
          <w:rFonts w:ascii="Arial" w:hAnsi="Arial" w:cs="Arial"/>
          <w:b/>
          <w:u w:val="single"/>
        </w:rPr>
        <w:t xml:space="preserve">ПАО Московская Биржа </w:t>
      </w:r>
    </w:p>
    <w:p w14:paraId="4B8889EC" w14:textId="77777777" w:rsidR="0047082D" w:rsidRPr="00E756FD" w:rsidRDefault="0047082D" w:rsidP="0047082D">
      <w:pPr>
        <w:jc w:val="both"/>
        <w:rPr>
          <w:rFonts w:ascii="Arial" w:hAnsi="Arial" w:cs="Arial"/>
          <w:sz w:val="16"/>
          <w:szCs w:val="16"/>
        </w:rPr>
      </w:pPr>
      <w:r w:rsidRPr="00E756FD">
        <w:rPr>
          <w:rFonts w:ascii="Arial" w:hAnsi="Arial" w:cs="Arial"/>
          <w:sz w:val="16"/>
          <w:szCs w:val="16"/>
        </w:rPr>
        <w:t xml:space="preserve"> </w:t>
      </w:r>
      <w:r>
        <w:rPr>
          <w:rFonts w:ascii="Arial" w:hAnsi="Arial" w:cs="Arial"/>
          <w:sz w:val="16"/>
          <w:szCs w:val="16"/>
        </w:rPr>
        <w:t xml:space="preserve">                                                                                                                       </w:t>
      </w:r>
      <w:r w:rsidRPr="00E756FD">
        <w:rPr>
          <w:rFonts w:ascii="Arial" w:hAnsi="Arial" w:cs="Arial"/>
          <w:sz w:val="16"/>
          <w:szCs w:val="16"/>
        </w:rPr>
        <w:t>(на именование регистрирующей организации)</w:t>
      </w:r>
    </w:p>
    <w:p w14:paraId="5020069D" w14:textId="77777777" w:rsidR="0047082D" w:rsidRDefault="0047082D" w:rsidP="0047082D">
      <w:pPr>
        <w:jc w:val="both"/>
        <w:rPr>
          <w:rFonts w:ascii="Arial" w:hAnsi="Arial" w:cs="Arial"/>
          <w:sz w:val="20"/>
          <w:szCs w:val="20"/>
        </w:rPr>
      </w:pPr>
    </w:p>
    <w:p w14:paraId="77AA93BE" w14:textId="77777777" w:rsidR="0047082D" w:rsidRDefault="0047082D" w:rsidP="0047082D">
      <w:pPr>
        <w:pStyle w:val="MSGENFONTSTYLENAMETEMPLATEROLELEVELMSGENFONTSTYLENAMEBYROLEHEADING10"/>
        <w:keepNext/>
        <w:keepLines/>
        <w:shd w:val="clear" w:color="auto" w:fill="auto"/>
        <w:spacing w:before="969" w:after="0" w:line="240" w:lineRule="auto"/>
        <w:contextualSpacing/>
        <w:rPr>
          <w:rStyle w:val="MSGENFONTSTYLENAMETEMPLATEROLELEVELMSGENFONTSTYLENAMEBYROLEHEADING1MSGENFONTSTYLEMODIFERSMALLCAPS"/>
          <w:rFonts w:eastAsiaTheme="minorHAnsi"/>
        </w:rPr>
      </w:pPr>
    </w:p>
    <w:p w14:paraId="65F2D0A4" w14:textId="77777777" w:rsidR="0047082D" w:rsidRDefault="0047082D" w:rsidP="0047082D">
      <w:pPr>
        <w:pStyle w:val="MSGENFONTSTYLENAMETEMPLATEROLELEVELMSGENFONTSTYLENAMEBYROLEHEADING10"/>
        <w:keepNext/>
        <w:keepLines/>
        <w:shd w:val="clear" w:color="auto" w:fill="auto"/>
        <w:spacing w:before="969" w:after="0" w:line="360" w:lineRule="auto"/>
        <w:contextualSpacing/>
        <w:rPr>
          <w:rStyle w:val="MSGENFONTSTYLENAMETEMPLATEROLELEVELMSGENFONTSTYLENAMEBYROLEHEADING1MSGENFONTSTYLEMODIFERSMALLCAPS"/>
          <w:rFonts w:ascii="Arial" w:eastAsiaTheme="minorHAnsi" w:hAnsi="Arial" w:cs="Arial"/>
          <w:b/>
          <w:sz w:val="20"/>
          <w:szCs w:val="20"/>
        </w:rPr>
      </w:pPr>
      <w:r w:rsidRPr="0047082D">
        <w:rPr>
          <w:rStyle w:val="MSGENFONTSTYLENAMETEMPLATEROLELEVELMSGENFONTSTYLENAMEBYROLEHEADING1MSGENFONTSTYLEMODIFERSMALLCAPS"/>
          <w:rFonts w:ascii="Arial" w:eastAsiaTheme="minorHAnsi" w:hAnsi="Arial" w:cs="Arial"/>
          <w:b/>
          <w:sz w:val="20"/>
          <w:szCs w:val="20"/>
        </w:rPr>
        <w:t xml:space="preserve">ДОКУМЕНТ, </w:t>
      </w:r>
    </w:p>
    <w:p w14:paraId="2F3AFDB8" w14:textId="77777777" w:rsidR="0047082D" w:rsidRDefault="0047082D" w:rsidP="0047082D">
      <w:pPr>
        <w:pStyle w:val="MSGENFONTSTYLENAMETEMPLATEROLELEVELMSGENFONTSTYLENAMEBYROLEHEADING10"/>
        <w:keepNext/>
        <w:keepLines/>
        <w:shd w:val="clear" w:color="auto" w:fill="auto"/>
        <w:spacing w:before="969" w:after="0" w:line="360" w:lineRule="auto"/>
        <w:contextualSpacing/>
        <w:rPr>
          <w:rStyle w:val="MSGENFONTSTYLENAMETEMPLATEROLELEVELMSGENFONTSTYLENAMEBYROLEHEADING1MSGENFONTSTYLEMODIFERSMALLCAPS"/>
          <w:rFonts w:ascii="Arial" w:eastAsiaTheme="minorHAnsi" w:hAnsi="Arial" w:cs="Arial"/>
          <w:b/>
          <w:sz w:val="20"/>
          <w:szCs w:val="20"/>
        </w:rPr>
      </w:pPr>
      <w:r w:rsidRPr="0047082D">
        <w:rPr>
          <w:rStyle w:val="MSGENFONTSTYLENAMETEMPLATEROLELEVELMSGENFONTSTYLENAMEBYROLEHEADING1MSGENFONTSTYLEMODIFERSMALLCAPS"/>
          <w:rFonts w:ascii="Arial" w:eastAsiaTheme="minorHAnsi" w:hAnsi="Arial" w:cs="Arial"/>
          <w:b/>
          <w:sz w:val="20"/>
          <w:szCs w:val="20"/>
        </w:rPr>
        <w:t>СОДЕРЖАЩИЙ УСЛОВИЯ</w:t>
      </w:r>
      <w:r>
        <w:rPr>
          <w:rStyle w:val="MSGENFONTSTYLENAMETEMPLATEROLELEVELMSGENFONTSTYLENAMEBYROLEHEADING1MSGENFONTSTYLEMODIFERSMALLCAPS"/>
          <w:rFonts w:ascii="Arial" w:eastAsiaTheme="minorHAnsi" w:hAnsi="Arial" w:cs="Arial"/>
          <w:b/>
          <w:sz w:val="20"/>
          <w:szCs w:val="20"/>
        </w:rPr>
        <w:t xml:space="preserve"> </w:t>
      </w:r>
      <w:r w:rsidRPr="0047082D">
        <w:rPr>
          <w:rStyle w:val="MSGENFONTSTYLENAMETEMPLATEROLELEVELMSGENFONTSTYLENAMEBYROLEHEADING1MSGENFONTSTYLEMODIFERSMALLCAPS"/>
          <w:rFonts w:ascii="Arial" w:eastAsiaTheme="minorHAnsi" w:hAnsi="Arial" w:cs="Arial"/>
          <w:b/>
          <w:sz w:val="20"/>
          <w:szCs w:val="20"/>
        </w:rPr>
        <w:t>РАЗМЕЩЕНИЯ ЦЕННЫХ БУМАГ</w:t>
      </w:r>
    </w:p>
    <w:p w14:paraId="05244308" w14:textId="77777777" w:rsidR="0047082D" w:rsidRPr="0047082D" w:rsidRDefault="0047082D" w:rsidP="0047082D">
      <w:pPr>
        <w:pStyle w:val="MSGENFONTSTYLENAMETEMPLATEROLELEVELMSGENFONTSTYLENAMEBYROLEHEADING10"/>
        <w:keepNext/>
        <w:keepLines/>
        <w:shd w:val="clear" w:color="auto" w:fill="auto"/>
        <w:spacing w:before="969" w:after="0" w:line="360" w:lineRule="auto"/>
        <w:contextualSpacing/>
        <w:rPr>
          <w:rFonts w:ascii="Arial" w:hAnsi="Arial" w:cs="Arial"/>
          <w:b w:val="0"/>
          <w:sz w:val="20"/>
          <w:szCs w:val="20"/>
        </w:rPr>
      </w:pPr>
    </w:p>
    <w:p w14:paraId="5B2C2C72" w14:textId="77777777" w:rsidR="0047082D" w:rsidRPr="00E756FD" w:rsidRDefault="0047082D" w:rsidP="0047082D">
      <w:pPr>
        <w:jc w:val="center"/>
        <w:rPr>
          <w:rFonts w:ascii="Arial" w:hAnsi="Arial" w:cs="Arial"/>
          <w:b/>
          <w:i/>
          <w:sz w:val="20"/>
          <w:szCs w:val="20"/>
        </w:rPr>
      </w:pPr>
      <w:r w:rsidRPr="00E756FD">
        <w:rPr>
          <w:rFonts w:ascii="Arial" w:hAnsi="Arial" w:cs="Arial"/>
          <w:b/>
          <w:i/>
          <w:sz w:val="20"/>
          <w:szCs w:val="20"/>
        </w:rPr>
        <w:t>Общество с ограниченной ответственностью "Инновационная Технологическая Компания</w:t>
      </w:r>
    </w:p>
    <w:p w14:paraId="48B20780" w14:textId="77777777" w:rsidR="0047082D" w:rsidRPr="00E756FD" w:rsidRDefault="0047082D" w:rsidP="0047082D">
      <w:pPr>
        <w:contextualSpacing/>
        <w:jc w:val="center"/>
        <w:rPr>
          <w:rFonts w:ascii="Arial" w:hAnsi="Arial" w:cs="Arial"/>
          <w:b/>
          <w:i/>
          <w:sz w:val="20"/>
          <w:szCs w:val="20"/>
        </w:rPr>
      </w:pPr>
      <w:r w:rsidRPr="00E756FD">
        <w:rPr>
          <w:rFonts w:ascii="Arial" w:hAnsi="Arial" w:cs="Arial"/>
          <w:b/>
          <w:i/>
          <w:sz w:val="20"/>
          <w:szCs w:val="20"/>
        </w:rPr>
        <w:t>"</w:t>
      </w:r>
      <w:proofErr w:type="spellStart"/>
      <w:r w:rsidRPr="00E756FD">
        <w:rPr>
          <w:rFonts w:ascii="Arial" w:hAnsi="Arial" w:cs="Arial"/>
          <w:b/>
          <w:i/>
          <w:sz w:val="20"/>
          <w:szCs w:val="20"/>
        </w:rPr>
        <w:t>Оптима</w:t>
      </w:r>
      <w:proofErr w:type="spellEnd"/>
      <w:r w:rsidRPr="00E756FD">
        <w:rPr>
          <w:rFonts w:ascii="Arial" w:hAnsi="Arial" w:cs="Arial"/>
          <w:b/>
          <w:i/>
          <w:sz w:val="20"/>
          <w:szCs w:val="20"/>
        </w:rPr>
        <w:t>"</w:t>
      </w:r>
    </w:p>
    <w:p w14:paraId="70D69D87" w14:textId="77777777" w:rsidR="0047082D" w:rsidRDefault="0047082D" w:rsidP="0047082D">
      <w:pPr>
        <w:contextualSpacing/>
        <w:jc w:val="center"/>
        <w:rPr>
          <w:rFonts w:ascii="Arial" w:hAnsi="Arial" w:cs="Arial"/>
          <w:sz w:val="16"/>
          <w:szCs w:val="16"/>
        </w:rPr>
      </w:pPr>
      <w:r w:rsidRPr="00E756FD">
        <w:rPr>
          <w:rFonts w:ascii="Arial" w:hAnsi="Arial" w:cs="Arial"/>
          <w:sz w:val="16"/>
          <w:szCs w:val="16"/>
        </w:rPr>
        <w:t>(указывается полное наименование эмитента)</w:t>
      </w:r>
    </w:p>
    <w:p w14:paraId="746630B0" w14:textId="77777777" w:rsidR="0047082D" w:rsidRDefault="0047082D" w:rsidP="0047082D">
      <w:pPr>
        <w:contextualSpacing/>
        <w:jc w:val="center"/>
        <w:rPr>
          <w:rFonts w:ascii="Arial" w:hAnsi="Arial" w:cs="Arial"/>
          <w:sz w:val="16"/>
          <w:szCs w:val="16"/>
        </w:rPr>
      </w:pPr>
    </w:p>
    <w:p w14:paraId="0F66B877" w14:textId="77777777" w:rsidR="0047082D" w:rsidRDefault="0047082D" w:rsidP="0047082D">
      <w:pPr>
        <w:contextualSpacing/>
        <w:jc w:val="center"/>
        <w:rPr>
          <w:rFonts w:ascii="Arial" w:hAnsi="Arial" w:cs="Arial"/>
          <w:sz w:val="16"/>
          <w:szCs w:val="16"/>
        </w:rPr>
      </w:pPr>
    </w:p>
    <w:p w14:paraId="72BF6FB0" w14:textId="77777777" w:rsidR="0047082D" w:rsidRDefault="0047082D" w:rsidP="0047082D">
      <w:pPr>
        <w:contextualSpacing/>
        <w:jc w:val="center"/>
        <w:rPr>
          <w:rFonts w:ascii="Arial" w:hAnsi="Arial" w:cs="Arial"/>
          <w:sz w:val="16"/>
          <w:szCs w:val="16"/>
        </w:rPr>
      </w:pPr>
    </w:p>
    <w:p w14:paraId="352CB790" w14:textId="77777777" w:rsidR="0047082D" w:rsidRPr="00E756FD" w:rsidRDefault="0047082D" w:rsidP="0047082D">
      <w:pPr>
        <w:contextualSpacing/>
        <w:jc w:val="center"/>
        <w:rPr>
          <w:rFonts w:ascii="Arial" w:hAnsi="Arial" w:cs="Arial"/>
          <w:sz w:val="16"/>
          <w:szCs w:val="16"/>
        </w:rPr>
      </w:pPr>
    </w:p>
    <w:p w14:paraId="0F8AD646" w14:textId="77777777" w:rsidR="0047082D" w:rsidRPr="00E756FD" w:rsidRDefault="0047082D" w:rsidP="0047082D">
      <w:pPr>
        <w:jc w:val="center"/>
        <w:rPr>
          <w:rFonts w:ascii="Arial" w:hAnsi="Arial" w:cs="Arial"/>
          <w:b/>
          <w:sz w:val="20"/>
          <w:szCs w:val="20"/>
        </w:rPr>
      </w:pPr>
      <w:r w:rsidRPr="00E756FD">
        <w:rPr>
          <w:rFonts w:ascii="Arial" w:hAnsi="Arial" w:cs="Arial"/>
          <w:b/>
          <w:sz w:val="20"/>
          <w:szCs w:val="20"/>
        </w:rPr>
        <w:t>биржевые облигации процентные неконвертируемые бездокументарные с централизованным учетом прав серии 001Р-01, номинальной стоимостью 1000 (Одна тысяча) российских рублей каждая, со сроком погашения в 1456-й день с даты начала размещения, размещаемые в рамках Программы биржевых облигаций серии 001Р, имеющей регистрационный номер 4-00507-R-001P-02E от 21.08.2020, путем открытой подписки</w:t>
      </w:r>
    </w:p>
    <w:p w14:paraId="5C4AEF6E" w14:textId="77777777" w:rsidR="0047082D" w:rsidRDefault="0047082D" w:rsidP="0047082D">
      <w:pPr>
        <w:jc w:val="center"/>
        <w:rPr>
          <w:rFonts w:ascii="Arial" w:hAnsi="Arial" w:cs="Arial"/>
          <w:sz w:val="16"/>
          <w:szCs w:val="16"/>
        </w:rPr>
      </w:pPr>
      <w:r w:rsidRPr="00E756FD">
        <w:rPr>
          <w:rFonts w:ascii="Arial" w:hAnsi="Arial" w:cs="Arial"/>
          <w:sz w:val="16"/>
          <w:szCs w:val="16"/>
        </w:rPr>
        <w:t>(указываются вид, категория (тип), серия и идентификационные признаки подлежащих размещению ценных бумаг)</w:t>
      </w:r>
    </w:p>
    <w:p w14:paraId="41D02B0C" w14:textId="77777777" w:rsidR="0047082D" w:rsidRDefault="0047082D" w:rsidP="0047082D">
      <w:pPr>
        <w:jc w:val="center"/>
        <w:rPr>
          <w:rFonts w:ascii="Arial" w:hAnsi="Arial" w:cs="Arial"/>
          <w:sz w:val="16"/>
          <w:szCs w:val="16"/>
        </w:rPr>
      </w:pPr>
    </w:p>
    <w:p w14:paraId="6A104E43" w14:textId="77777777" w:rsidR="0047082D" w:rsidRDefault="0047082D" w:rsidP="0047082D">
      <w:pPr>
        <w:jc w:val="center"/>
        <w:rPr>
          <w:rFonts w:ascii="Arial" w:hAnsi="Arial" w:cs="Arial"/>
          <w:sz w:val="16"/>
          <w:szCs w:val="16"/>
        </w:rPr>
      </w:pPr>
    </w:p>
    <w:p w14:paraId="0E97578E" w14:textId="77777777" w:rsidR="0047082D" w:rsidRDefault="0047082D" w:rsidP="0047082D">
      <w:pPr>
        <w:jc w:val="center"/>
        <w:rPr>
          <w:rFonts w:ascii="Arial" w:hAnsi="Arial" w:cs="Arial"/>
          <w:sz w:val="16"/>
          <w:szCs w:val="16"/>
        </w:rPr>
      </w:pPr>
    </w:p>
    <w:p w14:paraId="5F0695AF" w14:textId="77777777" w:rsidR="0047082D" w:rsidRDefault="0047082D" w:rsidP="0047082D">
      <w:pPr>
        <w:jc w:val="both"/>
        <w:rPr>
          <w:rFonts w:ascii="Arial" w:hAnsi="Arial" w:cs="Arial"/>
          <w:sz w:val="20"/>
          <w:szCs w:val="20"/>
        </w:rPr>
      </w:pPr>
    </w:p>
    <w:p w14:paraId="1AA95622" w14:textId="77777777" w:rsidR="0047082D" w:rsidRDefault="0047082D" w:rsidP="0047082D">
      <w:pPr>
        <w:jc w:val="both"/>
        <w:rPr>
          <w:rFonts w:ascii="Arial" w:hAnsi="Arial" w:cs="Arial"/>
          <w:sz w:val="20"/>
          <w:szCs w:val="20"/>
        </w:rPr>
      </w:pPr>
    </w:p>
    <w:p w14:paraId="6D5A1DFB" w14:textId="77777777" w:rsidR="0047082D" w:rsidRDefault="0047082D" w:rsidP="0047082D">
      <w:pPr>
        <w:jc w:val="both"/>
        <w:rPr>
          <w:rFonts w:ascii="Arial" w:hAnsi="Arial" w:cs="Arial"/>
          <w:sz w:val="20"/>
          <w:szCs w:val="20"/>
        </w:rPr>
      </w:pPr>
    </w:p>
    <w:p w14:paraId="353D18E6" w14:textId="77777777" w:rsidR="0047082D" w:rsidRDefault="0047082D" w:rsidP="0047082D">
      <w:pPr>
        <w:jc w:val="both"/>
        <w:rPr>
          <w:rFonts w:ascii="Arial" w:hAnsi="Arial" w:cs="Arial"/>
          <w:sz w:val="20"/>
          <w:szCs w:val="20"/>
        </w:rPr>
      </w:pPr>
    </w:p>
    <w:p w14:paraId="03F10CFF" w14:textId="77777777" w:rsidR="0047082D" w:rsidRPr="00FF34EA" w:rsidRDefault="0047082D" w:rsidP="0047082D">
      <w:pPr>
        <w:jc w:val="both"/>
        <w:rPr>
          <w:rFonts w:ascii="Arial" w:hAnsi="Arial" w:cs="Arial"/>
          <w:sz w:val="20"/>
          <w:szCs w:val="20"/>
        </w:rPr>
      </w:pPr>
      <w:r w:rsidRPr="00FF34EA">
        <w:rPr>
          <w:rFonts w:ascii="Arial" w:hAnsi="Arial" w:cs="Arial"/>
          <w:sz w:val="20"/>
          <w:szCs w:val="20"/>
        </w:rPr>
        <w:t>Место нахождения эмитента (в соответствии с уставом):</w:t>
      </w:r>
    </w:p>
    <w:p w14:paraId="518C3328" w14:textId="77777777" w:rsidR="0047082D" w:rsidRPr="00E756FD" w:rsidRDefault="0047082D" w:rsidP="0047082D">
      <w:pPr>
        <w:jc w:val="both"/>
        <w:rPr>
          <w:rFonts w:ascii="Arial" w:hAnsi="Arial" w:cs="Arial"/>
          <w:b/>
          <w:sz w:val="20"/>
          <w:szCs w:val="20"/>
        </w:rPr>
      </w:pPr>
      <w:r w:rsidRPr="00E756FD">
        <w:rPr>
          <w:rFonts w:ascii="Arial" w:hAnsi="Arial" w:cs="Arial"/>
          <w:b/>
          <w:sz w:val="20"/>
          <w:szCs w:val="20"/>
        </w:rPr>
        <w:t>город Москва</w:t>
      </w:r>
    </w:p>
    <w:p w14:paraId="0A9358EE" w14:textId="77777777" w:rsidR="0047082D" w:rsidRDefault="0047082D" w:rsidP="0047082D">
      <w:pPr>
        <w:jc w:val="both"/>
        <w:rPr>
          <w:rFonts w:ascii="Arial" w:hAnsi="Arial" w:cs="Arial"/>
          <w:sz w:val="20"/>
          <w:szCs w:val="20"/>
        </w:rPr>
      </w:pPr>
    </w:p>
    <w:p w14:paraId="51C75C4E" w14:textId="77777777" w:rsidR="0047082D" w:rsidRDefault="0047082D" w:rsidP="0047082D">
      <w:pPr>
        <w:jc w:val="both"/>
        <w:rPr>
          <w:rFonts w:ascii="Arial" w:hAnsi="Arial" w:cs="Arial"/>
          <w:sz w:val="20"/>
          <w:szCs w:val="20"/>
        </w:rPr>
      </w:pPr>
    </w:p>
    <w:p w14:paraId="682CFEDD" w14:textId="77777777" w:rsidR="0047082D" w:rsidRDefault="0047082D" w:rsidP="0047082D">
      <w:pPr>
        <w:jc w:val="both"/>
        <w:rPr>
          <w:rFonts w:ascii="Arial" w:hAnsi="Arial" w:cs="Arial"/>
          <w:sz w:val="20"/>
          <w:szCs w:val="20"/>
        </w:rPr>
      </w:pPr>
    </w:p>
    <w:p w14:paraId="213A5F05" w14:textId="77777777" w:rsidR="0047082D" w:rsidRDefault="0047082D" w:rsidP="0047082D">
      <w:pPr>
        <w:jc w:val="both"/>
        <w:rPr>
          <w:rFonts w:ascii="Arial" w:hAnsi="Arial" w:cs="Arial"/>
          <w:b/>
          <w:sz w:val="20"/>
          <w:szCs w:val="20"/>
        </w:rPr>
      </w:pPr>
    </w:p>
    <w:p w14:paraId="575C0A86" w14:textId="77777777" w:rsidR="0047082D" w:rsidRDefault="0047082D" w:rsidP="0047082D">
      <w:pPr>
        <w:jc w:val="both"/>
        <w:rPr>
          <w:rFonts w:ascii="Arial" w:hAnsi="Arial" w:cs="Arial"/>
          <w:b/>
          <w:sz w:val="20"/>
          <w:szCs w:val="20"/>
        </w:rPr>
      </w:pPr>
    </w:p>
    <w:p w14:paraId="010C8A01" w14:textId="77777777" w:rsidR="0047082D" w:rsidRDefault="0047082D" w:rsidP="0047082D">
      <w:pPr>
        <w:jc w:val="both"/>
        <w:rPr>
          <w:rFonts w:ascii="Arial" w:hAnsi="Arial" w:cs="Arial"/>
          <w:b/>
          <w:sz w:val="20"/>
          <w:szCs w:val="20"/>
        </w:rPr>
      </w:pPr>
    </w:p>
    <w:p w14:paraId="5916FB3D" w14:textId="77777777" w:rsidR="0047082D" w:rsidRDefault="0047082D" w:rsidP="0047082D">
      <w:pPr>
        <w:jc w:val="both"/>
        <w:rPr>
          <w:rFonts w:ascii="Arial" w:hAnsi="Arial" w:cs="Arial"/>
          <w:b/>
          <w:sz w:val="20"/>
          <w:szCs w:val="20"/>
        </w:rPr>
      </w:pPr>
    </w:p>
    <w:p w14:paraId="61B139D0" w14:textId="77777777" w:rsidR="0047082D" w:rsidRPr="00E756FD" w:rsidRDefault="0047082D" w:rsidP="0047082D">
      <w:pPr>
        <w:jc w:val="both"/>
        <w:rPr>
          <w:rFonts w:ascii="Arial" w:hAnsi="Arial" w:cs="Arial"/>
          <w:b/>
          <w:sz w:val="20"/>
          <w:szCs w:val="20"/>
        </w:rPr>
      </w:pPr>
      <w:r w:rsidRPr="00E756FD">
        <w:rPr>
          <w:rFonts w:ascii="Arial" w:hAnsi="Arial" w:cs="Arial"/>
          <w:b/>
          <w:sz w:val="20"/>
          <w:szCs w:val="20"/>
        </w:rPr>
        <w:t xml:space="preserve">Генеральный директор, </w:t>
      </w:r>
    </w:p>
    <w:p w14:paraId="6703C005" w14:textId="77777777" w:rsidR="0047082D" w:rsidRPr="00E756FD" w:rsidRDefault="0047082D" w:rsidP="0047082D">
      <w:pPr>
        <w:jc w:val="both"/>
        <w:rPr>
          <w:rFonts w:ascii="Arial" w:hAnsi="Arial" w:cs="Arial"/>
          <w:b/>
          <w:sz w:val="20"/>
          <w:szCs w:val="20"/>
        </w:rPr>
      </w:pPr>
      <w:r w:rsidRPr="00E756FD">
        <w:rPr>
          <w:rFonts w:ascii="Arial" w:hAnsi="Arial" w:cs="Arial"/>
          <w:b/>
          <w:sz w:val="20"/>
          <w:szCs w:val="20"/>
        </w:rPr>
        <w:t>действующий на основании: устава</w:t>
      </w:r>
    </w:p>
    <w:p w14:paraId="15EA6965" w14:textId="77777777" w:rsidR="0047082D" w:rsidRPr="00E756FD" w:rsidRDefault="0047082D" w:rsidP="0047082D">
      <w:pPr>
        <w:jc w:val="both"/>
        <w:rPr>
          <w:rFonts w:ascii="Arial" w:hAnsi="Arial" w:cs="Arial"/>
          <w:b/>
          <w:sz w:val="20"/>
          <w:szCs w:val="20"/>
        </w:rPr>
      </w:pPr>
      <w:r w:rsidRPr="00E756FD">
        <w:rPr>
          <w:rFonts w:ascii="Arial" w:hAnsi="Arial" w:cs="Arial"/>
          <w:b/>
          <w:sz w:val="20"/>
          <w:szCs w:val="20"/>
        </w:rPr>
        <w:t xml:space="preserve">А.Б. </w:t>
      </w:r>
      <w:proofErr w:type="spellStart"/>
      <w:r w:rsidRPr="00E756FD">
        <w:rPr>
          <w:rFonts w:ascii="Arial" w:hAnsi="Arial" w:cs="Arial"/>
          <w:b/>
          <w:sz w:val="20"/>
          <w:szCs w:val="20"/>
        </w:rPr>
        <w:t>Прозуменщиков</w:t>
      </w:r>
      <w:proofErr w:type="spellEnd"/>
      <w:r w:rsidRPr="00E756FD">
        <w:rPr>
          <w:rFonts w:ascii="Arial" w:hAnsi="Arial" w:cs="Arial"/>
          <w:b/>
          <w:sz w:val="20"/>
          <w:szCs w:val="20"/>
        </w:rPr>
        <w:t xml:space="preserve"> </w:t>
      </w:r>
    </w:p>
    <w:p w14:paraId="5CD9F88B" w14:textId="77777777" w:rsidR="0047082D" w:rsidRDefault="0047082D" w:rsidP="0047082D">
      <w:pPr>
        <w:jc w:val="both"/>
        <w:rPr>
          <w:rFonts w:ascii="Arial" w:hAnsi="Arial" w:cs="Arial"/>
          <w:sz w:val="20"/>
          <w:szCs w:val="20"/>
        </w:rPr>
      </w:pPr>
    </w:p>
    <w:p w14:paraId="3120D6D2" w14:textId="77777777" w:rsidR="0047082D" w:rsidRPr="0047082D" w:rsidRDefault="0047082D" w:rsidP="0047082D">
      <w:pPr>
        <w:widowControl/>
        <w:rPr>
          <w:rFonts w:ascii="Arial" w:hAnsi="Arial" w:cs="Arial"/>
          <w:sz w:val="2"/>
          <w:szCs w:val="2"/>
        </w:rPr>
        <w:sectPr w:rsidR="0047082D" w:rsidRPr="0047082D">
          <w:pgSz w:w="11900" w:h="16840"/>
          <w:pgMar w:top="426" w:right="812" w:bottom="1457" w:left="1089" w:header="0" w:footer="3" w:gutter="0"/>
          <w:cols w:space="720"/>
        </w:sectPr>
      </w:pPr>
    </w:p>
    <w:p w14:paraId="53DE0676" w14:textId="77777777" w:rsidR="0047082D" w:rsidRPr="00E756FD" w:rsidRDefault="0047082D" w:rsidP="0047082D">
      <w:pPr>
        <w:jc w:val="both"/>
        <w:rPr>
          <w:rFonts w:ascii="Arial" w:hAnsi="Arial" w:cs="Arial"/>
          <w:b/>
          <w:sz w:val="20"/>
          <w:szCs w:val="20"/>
        </w:rPr>
      </w:pPr>
      <w:r w:rsidRPr="00E756FD">
        <w:rPr>
          <w:rFonts w:ascii="Arial" w:hAnsi="Arial" w:cs="Arial"/>
          <w:b/>
          <w:sz w:val="20"/>
          <w:szCs w:val="20"/>
        </w:rPr>
        <w:lastRenderedPageBreak/>
        <w:t>Далее в настоящем документе будут использоваться следующие термины:</w:t>
      </w:r>
    </w:p>
    <w:p w14:paraId="07AAC459" w14:textId="77777777" w:rsidR="0047082D" w:rsidRDefault="0047082D" w:rsidP="0047082D">
      <w:pPr>
        <w:pStyle w:val="MSGENFONTSTYLENAMETEMPLATEROLENUMBERMSGENFONTSTYLENAMEBYROLETEXT40"/>
        <w:shd w:val="clear" w:color="auto" w:fill="auto"/>
        <w:ind w:firstLine="0"/>
        <w:rPr>
          <w:rStyle w:val="MSGENFONTSTYLENAMETEMPLATEROLENUMBERMSGENFONTSTYLENAMEBYROLETEXT4MSGENFONTSTYLEMODIFERBOLD"/>
          <w:rFonts w:ascii="Arial" w:eastAsiaTheme="minorHAnsi" w:hAnsi="Arial" w:cs="Arial"/>
        </w:rPr>
      </w:pPr>
    </w:p>
    <w:p w14:paraId="3D3B37E4" w14:textId="77777777" w:rsidR="0047082D" w:rsidRPr="0047082D" w:rsidRDefault="0047082D" w:rsidP="0047082D">
      <w:pPr>
        <w:pStyle w:val="MSGENFONTSTYLENAMETEMPLATEROLENUMBERMSGENFONTSTYLENAMEBYROLETEXT40"/>
        <w:shd w:val="clear" w:color="auto" w:fill="auto"/>
        <w:ind w:firstLine="0"/>
        <w:rPr>
          <w:rFonts w:ascii="Arial" w:hAnsi="Arial" w:cs="Arial"/>
          <w:sz w:val="18"/>
          <w:szCs w:val="18"/>
        </w:rPr>
      </w:pPr>
      <w:r w:rsidRPr="0047082D">
        <w:rPr>
          <w:rStyle w:val="MSGENFONTSTYLENAMETEMPLATEROLENUMBERMSGENFONTSTYLENAMEBYROLETEXT4MSGENFONTSTYLEMODIFERBOLD"/>
          <w:rFonts w:ascii="Arial" w:eastAsiaTheme="minorHAnsi" w:hAnsi="Arial" w:cs="Arial"/>
          <w:i/>
          <w:sz w:val="18"/>
          <w:szCs w:val="18"/>
        </w:rPr>
        <w:t xml:space="preserve">Эмитент - </w:t>
      </w:r>
      <w:r w:rsidRPr="005E7BC8">
        <w:rPr>
          <w:rFonts w:ascii="Arial" w:hAnsi="Arial" w:cs="Arial"/>
          <w:sz w:val="18"/>
          <w:szCs w:val="18"/>
        </w:rPr>
        <w:t>Общество с ограниченной ответственностью "Инновационная Технологическая Компания "</w:t>
      </w:r>
      <w:proofErr w:type="spellStart"/>
      <w:r w:rsidRPr="005E7BC8">
        <w:rPr>
          <w:rFonts w:ascii="Arial" w:hAnsi="Arial" w:cs="Arial"/>
          <w:sz w:val="18"/>
          <w:szCs w:val="18"/>
        </w:rPr>
        <w:t>Оптима</w:t>
      </w:r>
      <w:proofErr w:type="spellEnd"/>
      <w:r w:rsidRPr="005E7BC8">
        <w:rPr>
          <w:rFonts w:ascii="Arial" w:hAnsi="Arial" w:cs="Arial"/>
          <w:sz w:val="18"/>
          <w:szCs w:val="18"/>
        </w:rPr>
        <w:t>", ООО "ИТК "</w:t>
      </w:r>
      <w:proofErr w:type="spellStart"/>
      <w:r w:rsidRPr="005E7BC8">
        <w:rPr>
          <w:rFonts w:ascii="Arial" w:hAnsi="Arial" w:cs="Arial"/>
          <w:sz w:val="18"/>
          <w:szCs w:val="18"/>
        </w:rPr>
        <w:t>Оптима</w:t>
      </w:r>
      <w:proofErr w:type="spellEnd"/>
      <w:r w:rsidRPr="005E7BC8">
        <w:rPr>
          <w:rFonts w:ascii="Arial" w:hAnsi="Arial" w:cs="Arial"/>
          <w:sz w:val="18"/>
          <w:szCs w:val="18"/>
        </w:rPr>
        <w:t>";</w:t>
      </w:r>
    </w:p>
    <w:p w14:paraId="23DBEA17" w14:textId="77777777" w:rsidR="0047082D" w:rsidRDefault="0047082D" w:rsidP="0047082D">
      <w:pPr>
        <w:pStyle w:val="MSGENFONTSTYLENAMETEMPLATEROLENUMBERMSGENFONTSTYLENAMEBYROLETEXT40"/>
        <w:shd w:val="clear" w:color="auto" w:fill="auto"/>
        <w:ind w:firstLine="0"/>
        <w:rPr>
          <w:rFonts w:ascii="Arial" w:hAnsi="Arial" w:cs="Arial"/>
          <w:sz w:val="18"/>
          <w:szCs w:val="18"/>
        </w:rPr>
      </w:pPr>
      <w:r w:rsidRPr="0047082D">
        <w:rPr>
          <w:rStyle w:val="MSGENFONTSTYLENAMETEMPLATEROLENUMBERMSGENFONTSTYLENAMEBYROLETEXT4MSGENFONTSTYLEMODIFERBOLD"/>
          <w:rFonts w:ascii="Arial" w:eastAsiaTheme="minorHAnsi" w:hAnsi="Arial" w:cs="Arial"/>
          <w:i/>
          <w:sz w:val="18"/>
          <w:szCs w:val="18"/>
        </w:rPr>
        <w:t xml:space="preserve">Программа - </w:t>
      </w:r>
      <w:r w:rsidRPr="005E7BC8">
        <w:rPr>
          <w:rFonts w:ascii="Arial" w:hAnsi="Arial" w:cs="Arial"/>
          <w:sz w:val="18"/>
          <w:szCs w:val="18"/>
        </w:rPr>
        <w:t>Программа биржевых облигаций серии 001Р, имеющая регистрационный номер 4-00507-R-001P-02E от 21.08.2020;</w:t>
      </w:r>
    </w:p>
    <w:p w14:paraId="46B03A0A" w14:textId="77777777" w:rsidR="0047082D" w:rsidRPr="0047082D" w:rsidRDefault="0047082D" w:rsidP="00081FD9">
      <w:pPr>
        <w:pStyle w:val="MSGENFONTSTYLENAMETEMPLATEROLENUMBERMSGENFONTSTYLENAMEBYROLETEXT40"/>
        <w:shd w:val="clear" w:color="auto" w:fill="auto"/>
        <w:ind w:firstLine="0"/>
        <w:rPr>
          <w:rFonts w:ascii="Arial" w:hAnsi="Arial" w:cs="Arial"/>
          <w:sz w:val="18"/>
          <w:szCs w:val="18"/>
        </w:rPr>
      </w:pPr>
      <w:r w:rsidRPr="0047082D">
        <w:rPr>
          <w:rStyle w:val="MSGENFONTSTYLENAMETEMPLATEROLENUMBERMSGENFONTSTYLENAMEBYROLETEXT4MSGENFONTSTYLEMODIFERBOLD"/>
          <w:rFonts w:ascii="Arial" w:eastAsiaTheme="minorHAnsi" w:hAnsi="Arial" w:cs="Arial"/>
          <w:i/>
          <w:sz w:val="18"/>
          <w:szCs w:val="18"/>
        </w:rPr>
        <w:t xml:space="preserve">Решение о выпуске - </w:t>
      </w:r>
      <w:r w:rsidRPr="0047082D">
        <w:rPr>
          <w:rFonts w:ascii="Arial" w:hAnsi="Arial" w:cs="Arial"/>
          <w:color w:val="000000"/>
          <w:sz w:val="18"/>
          <w:szCs w:val="18"/>
        </w:rPr>
        <w:t>решение о выпуске ценных бумаг, закрепляющее совокупность имущественных и неимущественных прав в отношении настоящего выпуска биржевых облигаций.</w:t>
      </w:r>
    </w:p>
    <w:p w14:paraId="71AF689F" w14:textId="77777777" w:rsidR="00081FD9" w:rsidRDefault="0047082D" w:rsidP="00081FD9">
      <w:pPr>
        <w:pStyle w:val="MSGENFONTSTYLENAMETEMPLATEROLENUMBERMSGENFONTSTYLENAMEBYROLETEXT40"/>
        <w:shd w:val="clear" w:color="auto" w:fill="auto"/>
        <w:ind w:firstLine="0"/>
        <w:rPr>
          <w:rFonts w:ascii="Arial" w:hAnsi="Arial" w:cs="Arial"/>
          <w:sz w:val="18"/>
          <w:szCs w:val="18"/>
        </w:rPr>
      </w:pPr>
      <w:r w:rsidRPr="0047082D">
        <w:rPr>
          <w:rStyle w:val="MSGENFONTSTYLENAMETEMPLATEROLENUMBERMSGENFONTSTYLENAMEBYROLETEXT4MSGENFONTSTYLEMODIFERBOLD"/>
          <w:rFonts w:ascii="Arial" w:eastAsiaTheme="minorHAnsi" w:hAnsi="Arial" w:cs="Arial"/>
          <w:i/>
          <w:sz w:val="18"/>
          <w:szCs w:val="18"/>
        </w:rPr>
        <w:t xml:space="preserve">Выпуск - </w:t>
      </w:r>
      <w:r w:rsidRPr="0047082D">
        <w:rPr>
          <w:rFonts w:ascii="Arial" w:hAnsi="Arial" w:cs="Arial"/>
          <w:color w:val="000000"/>
          <w:sz w:val="18"/>
          <w:szCs w:val="18"/>
        </w:rPr>
        <w:t xml:space="preserve">настоящий выпуск биржевых облигаций, размещаемых в рамках Программы, регистрационный номер выпуска </w:t>
      </w:r>
      <w:r w:rsidR="00081FD9" w:rsidRPr="005E7BC8">
        <w:rPr>
          <w:rFonts w:ascii="Arial" w:hAnsi="Arial" w:cs="Arial"/>
          <w:sz w:val="18"/>
          <w:szCs w:val="18"/>
        </w:rPr>
        <w:t>4-00507-R-001P-02E от 21.08.2020;</w:t>
      </w:r>
      <w:r w:rsidR="00081FD9">
        <w:rPr>
          <w:rFonts w:ascii="Arial" w:hAnsi="Arial" w:cs="Arial"/>
          <w:sz w:val="18"/>
          <w:szCs w:val="18"/>
        </w:rPr>
        <w:t xml:space="preserve"> </w:t>
      </w:r>
    </w:p>
    <w:p w14:paraId="714D978A" w14:textId="77777777" w:rsidR="0047082D" w:rsidRPr="0047082D" w:rsidRDefault="0047082D" w:rsidP="00081FD9">
      <w:pPr>
        <w:pStyle w:val="MSGENFONTSTYLENAMETEMPLATEROLENUMBERMSGENFONTSTYLENAMEBYROLETEXT40"/>
        <w:shd w:val="clear" w:color="auto" w:fill="auto"/>
        <w:ind w:firstLine="0"/>
        <w:rPr>
          <w:rFonts w:ascii="Arial" w:hAnsi="Arial" w:cs="Arial"/>
          <w:sz w:val="18"/>
          <w:szCs w:val="18"/>
        </w:rPr>
      </w:pPr>
      <w:r w:rsidRPr="0047082D">
        <w:rPr>
          <w:rStyle w:val="MSGENFONTSTYLENAMETEMPLATEROLENUMBERMSGENFONTSTYLENAMEBYROLETEXT4MSGENFONTSTYLEMODIFERBOLD"/>
          <w:rFonts w:ascii="Arial" w:eastAsiaTheme="minorHAnsi" w:hAnsi="Arial" w:cs="Arial"/>
          <w:i/>
          <w:sz w:val="18"/>
          <w:szCs w:val="18"/>
        </w:rPr>
        <w:t xml:space="preserve">Условия выпуска - </w:t>
      </w:r>
      <w:r w:rsidRPr="0047082D">
        <w:rPr>
          <w:rFonts w:ascii="Arial" w:hAnsi="Arial" w:cs="Arial"/>
          <w:color w:val="000000"/>
          <w:sz w:val="18"/>
          <w:szCs w:val="18"/>
        </w:rPr>
        <w:t>настоящий документ, содержащий условия размещения Биржевых облигаций.</w:t>
      </w:r>
    </w:p>
    <w:p w14:paraId="48BB8C08" w14:textId="77777777" w:rsidR="00081FD9" w:rsidRPr="00081FD9" w:rsidRDefault="0047082D" w:rsidP="00081FD9">
      <w:pPr>
        <w:spacing w:line="250" w:lineRule="exact"/>
        <w:jc w:val="both"/>
        <w:rPr>
          <w:rFonts w:ascii="Arial" w:hAnsi="Arial" w:cs="Arial"/>
          <w:i/>
          <w:sz w:val="18"/>
          <w:szCs w:val="18"/>
        </w:rPr>
      </w:pPr>
      <w:r w:rsidRPr="0047082D">
        <w:rPr>
          <w:rStyle w:val="MSGENFONTSTYLENAMETEMPLATEROLENUMBERMSGENFONTSTYLENAMEBYROLETEXT4MSGENFONTSTYLEMODIFERBOLD"/>
          <w:rFonts w:ascii="Arial" w:hAnsi="Arial" w:cs="Arial"/>
          <w:sz w:val="18"/>
          <w:szCs w:val="18"/>
        </w:rPr>
        <w:t xml:space="preserve">Биржевые облигации (Биржевая облигация) - </w:t>
      </w:r>
      <w:r w:rsidRPr="0047082D">
        <w:rPr>
          <w:rFonts w:ascii="Arial" w:hAnsi="Arial" w:cs="Arial"/>
          <w:i/>
          <w:sz w:val="18"/>
          <w:szCs w:val="18"/>
        </w:rPr>
        <w:t>биржевые облигации (биржевая облигация</w:t>
      </w:r>
      <w:r w:rsidR="00081FD9" w:rsidRPr="005E7BC8">
        <w:rPr>
          <w:rFonts w:ascii="Arial" w:hAnsi="Arial" w:cs="Arial"/>
          <w:i/>
          <w:sz w:val="18"/>
          <w:szCs w:val="18"/>
        </w:rPr>
        <w:t>), размещаемые в рамках настоящего выпуска биржевых облигаций;</w:t>
      </w:r>
    </w:p>
    <w:p w14:paraId="5DF7F555" w14:textId="11CE67AE" w:rsidR="0047082D" w:rsidRPr="0047082D" w:rsidRDefault="0047082D" w:rsidP="00081FD9">
      <w:pPr>
        <w:pStyle w:val="MSGENFONTSTYLENAMETEMPLATEROLENUMBERMSGENFONTSTYLENAMEBYROLETEXT40"/>
        <w:shd w:val="clear" w:color="auto" w:fill="auto"/>
        <w:spacing w:after="260" w:line="254" w:lineRule="exact"/>
        <w:ind w:firstLine="0"/>
        <w:rPr>
          <w:rFonts w:ascii="Arial" w:hAnsi="Arial" w:cs="Arial"/>
          <w:sz w:val="18"/>
          <w:szCs w:val="18"/>
        </w:rPr>
      </w:pPr>
      <w:r w:rsidRPr="0047082D">
        <w:rPr>
          <w:rFonts w:ascii="Arial" w:hAnsi="Arial" w:cs="Arial"/>
          <w:color w:val="000000"/>
          <w:sz w:val="18"/>
          <w:szCs w:val="18"/>
        </w:rPr>
        <w:t xml:space="preserve">Иные термины, используемые в настоящем документе, имеют значения, определенные </w:t>
      </w:r>
      <w:r w:rsidR="003D54B3">
        <w:rPr>
          <w:rFonts w:ascii="Arial" w:hAnsi="Arial" w:cs="Arial"/>
          <w:color w:val="000000"/>
          <w:sz w:val="18"/>
          <w:szCs w:val="18"/>
        </w:rPr>
        <w:t>в Программе и Решении о выпуске (далее – Эмиссионные документы)</w:t>
      </w:r>
      <w:r w:rsidR="003D54B3" w:rsidRPr="0047082D">
        <w:rPr>
          <w:rFonts w:ascii="Arial" w:hAnsi="Arial" w:cs="Arial"/>
          <w:color w:val="000000"/>
          <w:sz w:val="18"/>
          <w:szCs w:val="18"/>
        </w:rPr>
        <w:t>.</w:t>
      </w:r>
    </w:p>
    <w:p w14:paraId="0C8BA356" w14:textId="77777777" w:rsidR="00081FD9" w:rsidRPr="001831D2" w:rsidRDefault="00081FD9" w:rsidP="00081FD9">
      <w:pPr>
        <w:spacing w:after="100" w:afterAutospacing="1" w:line="360" w:lineRule="auto"/>
        <w:contextualSpacing/>
        <w:jc w:val="both"/>
        <w:rPr>
          <w:rFonts w:ascii="Arial" w:hAnsi="Arial" w:cs="Arial"/>
          <w:b/>
          <w:sz w:val="22"/>
          <w:szCs w:val="22"/>
        </w:rPr>
      </w:pPr>
      <w:r w:rsidRPr="001831D2">
        <w:rPr>
          <w:rFonts w:ascii="Arial" w:hAnsi="Arial" w:cs="Arial"/>
          <w:b/>
          <w:sz w:val="22"/>
          <w:szCs w:val="22"/>
        </w:rPr>
        <w:t>1. Вид, категория (тип), идентификационные признаки ценных бумаг</w:t>
      </w:r>
    </w:p>
    <w:p w14:paraId="6405CB78" w14:textId="77777777" w:rsidR="00081FD9" w:rsidRPr="00FF34EA" w:rsidRDefault="00081FD9" w:rsidP="00081FD9">
      <w:pPr>
        <w:spacing w:after="100" w:afterAutospacing="1" w:line="360" w:lineRule="auto"/>
        <w:contextualSpacing/>
        <w:jc w:val="both"/>
        <w:rPr>
          <w:rFonts w:ascii="Arial" w:hAnsi="Arial" w:cs="Arial"/>
          <w:sz w:val="20"/>
          <w:szCs w:val="20"/>
        </w:rPr>
      </w:pPr>
      <w:r w:rsidRPr="00FF34EA">
        <w:rPr>
          <w:rFonts w:ascii="Arial" w:hAnsi="Arial" w:cs="Arial"/>
          <w:sz w:val="20"/>
          <w:szCs w:val="20"/>
        </w:rPr>
        <w:t xml:space="preserve">Вид ценных бумаг: </w:t>
      </w:r>
      <w:r w:rsidRPr="00025A64">
        <w:rPr>
          <w:rFonts w:ascii="Arial" w:hAnsi="Arial" w:cs="Arial"/>
          <w:b/>
          <w:i/>
          <w:sz w:val="20"/>
          <w:szCs w:val="20"/>
        </w:rPr>
        <w:t>облигации</w:t>
      </w:r>
    </w:p>
    <w:p w14:paraId="4D5BA165" w14:textId="77777777" w:rsidR="00081FD9" w:rsidRDefault="00081FD9" w:rsidP="00081FD9">
      <w:pPr>
        <w:spacing w:after="100" w:afterAutospacing="1" w:line="360" w:lineRule="auto"/>
        <w:contextualSpacing/>
        <w:jc w:val="both"/>
        <w:rPr>
          <w:rFonts w:ascii="Arial" w:hAnsi="Arial" w:cs="Arial"/>
          <w:b/>
          <w:i/>
          <w:sz w:val="20"/>
          <w:szCs w:val="20"/>
        </w:rPr>
      </w:pPr>
      <w:r w:rsidRPr="00FF34EA">
        <w:rPr>
          <w:rFonts w:ascii="Arial" w:hAnsi="Arial" w:cs="Arial"/>
          <w:sz w:val="20"/>
          <w:szCs w:val="20"/>
        </w:rPr>
        <w:t xml:space="preserve">Серия и иные идентификационные признаки размещаемых ценных бумаг: </w:t>
      </w:r>
      <w:r w:rsidRPr="00025A64">
        <w:rPr>
          <w:rFonts w:ascii="Arial" w:hAnsi="Arial" w:cs="Arial"/>
          <w:b/>
          <w:i/>
          <w:sz w:val="20"/>
          <w:szCs w:val="20"/>
        </w:rPr>
        <w:t>биржевые облигации процентные неконвертируемые бездокументарные с централизованным учетом прав серии 001Р-01.</w:t>
      </w:r>
    </w:p>
    <w:p w14:paraId="4F4B819F" w14:textId="77777777" w:rsidR="00081FD9" w:rsidRPr="00081FD9" w:rsidRDefault="00081FD9" w:rsidP="00081FD9">
      <w:pPr>
        <w:spacing w:after="100" w:afterAutospacing="1" w:line="360" w:lineRule="auto"/>
        <w:contextualSpacing/>
        <w:jc w:val="both"/>
        <w:rPr>
          <w:rFonts w:ascii="Arial" w:hAnsi="Arial" w:cs="Arial"/>
          <w:b/>
          <w:i/>
          <w:sz w:val="20"/>
          <w:szCs w:val="20"/>
        </w:rPr>
      </w:pPr>
    </w:p>
    <w:p w14:paraId="1EB89A1D" w14:textId="77777777" w:rsidR="00081FD9" w:rsidRPr="001831D2" w:rsidRDefault="00081FD9" w:rsidP="00081FD9">
      <w:pPr>
        <w:spacing w:after="100" w:afterAutospacing="1" w:line="360" w:lineRule="auto"/>
        <w:contextualSpacing/>
        <w:jc w:val="both"/>
        <w:rPr>
          <w:rFonts w:ascii="Arial" w:hAnsi="Arial" w:cs="Arial"/>
          <w:b/>
          <w:sz w:val="22"/>
          <w:szCs w:val="22"/>
        </w:rPr>
      </w:pPr>
      <w:r w:rsidRPr="001831D2">
        <w:rPr>
          <w:rFonts w:ascii="Arial" w:hAnsi="Arial" w:cs="Arial"/>
          <w:b/>
          <w:sz w:val="22"/>
          <w:szCs w:val="22"/>
        </w:rPr>
        <w:t>2. Количество размещаемых эмиссионных ценных бумаг</w:t>
      </w:r>
    </w:p>
    <w:p w14:paraId="2AFD0CD9" w14:textId="77777777" w:rsidR="00081FD9" w:rsidRDefault="00081FD9" w:rsidP="00081FD9">
      <w:pPr>
        <w:spacing w:after="100" w:afterAutospacing="1" w:line="360" w:lineRule="auto"/>
        <w:contextualSpacing/>
        <w:jc w:val="both"/>
        <w:rPr>
          <w:rFonts w:ascii="Arial" w:hAnsi="Arial" w:cs="Arial"/>
          <w:b/>
          <w:i/>
          <w:sz w:val="20"/>
          <w:szCs w:val="20"/>
        </w:rPr>
      </w:pPr>
      <w:r w:rsidRPr="00081FD9">
        <w:rPr>
          <w:rFonts w:ascii="Arial" w:hAnsi="Arial" w:cs="Arial"/>
          <w:b/>
          <w:i/>
          <w:sz w:val="20"/>
          <w:szCs w:val="20"/>
        </w:rPr>
        <w:t>65 000 штук</w:t>
      </w:r>
    </w:p>
    <w:p w14:paraId="48E2B128" w14:textId="77777777" w:rsidR="00081FD9" w:rsidRPr="00081FD9" w:rsidRDefault="00081FD9" w:rsidP="00081FD9">
      <w:pPr>
        <w:spacing w:after="100" w:afterAutospacing="1" w:line="360" w:lineRule="auto"/>
        <w:contextualSpacing/>
        <w:jc w:val="both"/>
        <w:rPr>
          <w:rFonts w:ascii="Arial" w:hAnsi="Arial" w:cs="Arial"/>
          <w:b/>
          <w:i/>
          <w:sz w:val="20"/>
          <w:szCs w:val="20"/>
        </w:rPr>
      </w:pPr>
    </w:p>
    <w:p w14:paraId="3BB31A95" w14:textId="77777777" w:rsidR="00081FD9" w:rsidRPr="001831D2" w:rsidRDefault="00081FD9" w:rsidP="00081FD9">
      <w:pPr>
        <w:widowControl/>
        <w:autoSpaceDE w:val="0"/>
        <w:autoSpaceDN w:val="0"/>
        <w:adjustRightInd w:val="0"/>
        <w:jc w:val="both"/>
        <w:outlineLvl w:val="0"/>
        <w:rPr>
          <w:rFonts w:ascii="Arial" w:eastAsiaTheme="minorHAnsi" w:hAnsi="Arial" w:cs="Arial"/>
          <w:b/>
          <w:bCs/>
          <w:color w:val="auto"/>
          <w:sz w:val="22"/>
          <w:szCs w:val="22"/>
          <w:lang w:eastAsia="en-US" w:bidi="ar-SA"/>
        </w:rPr>
      </w:pPr>
      <w:r w:rsidRPr="001831D2">
        <w:rPr>
          <w:rFonts w:ascii="Arial" w:hAnsi="Arial" w:cs="Arial"/>
          <w:b/>
          <w:sz w:val="22"/>
          <w:szCs w:val="22"/>
        </w:rPr>
        <w:t xml:space="preserve">3. </w:t>
      </w:r>
      <w:r w:rsidRPr="001831D2">
        <w:rPr>
          <w:rFonts w:ascii="Arial" w:eastAsiaTheme="minorHAnsi" w:hAnsi="Arial" w:cs="Arial"/>
          <w:b/>
          <w:bCs/>
          <w:color w:val="auto"/>
          <w:sz w:val="22"/>
          <w:szCs w:val="22"/>
          <w:lang w:eastAsia="en-US" w:bidi="ar-SA"/>
        </w:rPr>
        <w:t>Срок размещения ценных бумаг</w:t>
      </w:r>
    </w:p>
    <w:p w14:paraId="610F91CE" w14:textId="77777777" w:rsidR="00081FD9" w:rsidRDefault="00081FD9" w:rsidP="00081FD9">
      <w:pPr>
        <w:spacing w:after="100" w:afterAutospacing="1" w:line="360" w:lineRule="auto"/>
        <w:contextualSpacing/>
        <w:jc w:val="both"/>
        <w:rPr>
          <w:rFonts w:ascii="Arial" w:hAnsi="Arial" w:cs="Arial"/>
          <w:b/>
        </w:rPr>
      </w:pPr>
    </w:p>
    <w:p w14:paraId="2D597736" w14:textId="77777777" w:rsidR="00731F50" w:rsidRPr="00731F50" w:rsidRDefault="00731F50" w:rsidP="00731F50">
      <w:pPr>
        <w:spacing w:after="100" w:afterAutospacing="1" w:line="360" w:lineRule="auto"/>
        <w:contextualSpacing/>
        <w:jc w:val="both"/>
        <w:rPr>
          <w:rFonts w:ascii="Arial" w:hAnsi="Arial" w:cs="Arial"/>
          <w:b/>
          <w:i/>
          <w:sz w:val="20"/>
          <w:szCs w:val="20"/>
        </w:rPr>
      </w:pPr>
      <w:r w:rsidRPr="00731F50">
        <w:rPr>
          <w:rFonts w:ascii="Arial" w:hAnsi="Arial" w:cs="Arial"/>
          <w:b/>
          <w:i/>
          <w:sz w:val="20"/>
          <w:szCs w:val="20"/>
        </w:rPr>
        <w:t>Дата начала размещения Биржевых облигаций определяется уполномоченным органом управления Эмитента.</w:t>
      </w:r>
    </w:p>
    <w:p w14:paraId="5C3F1141" w14:textId="77777777" w:rsidR="00731F50" w:rsidRPr="00731F50" w:rsidRDefault="00731F50" w:rsidP="00731F50">
      <w:pPr>
        <w:spacing w:after="100" w:afterAutospacing="1" w:line="360" w:lineRule="auto"/>
        <w:contextualSpacing/>
        <w:jc w:val="both"/>
        <w:rPr>
          <w:rFonts w:ascii="Arial" w:hAnsi="Arial" w:cs="Arial"/>
          <w:b/>
          <w:i/>
          <w:sz w:val="20"/>
          <w:szCs w:val="20"/>
        </w:rPr>
      </w:pPr>
      <w:r w:rsidRPr="00731F50">
        <w:rPr>
          <w:rFonts w:ascii="Arial" w:hAnsi="Arial" w:cs="Arial"/>
          <w:b/>
          <w:i/>
          <w:sz w:val="20"/>
          <w:szCs w:val="20"/>
        </w:rPr>
        <w:t>Порядок раскрытия информации о сроке размещения Биржевых облигаций:</w:t>
      </w:r>
    </w:p>
    <w:p w14:paraId="7A85E51E" w14:textId="77777777" w:rsidR="00731F50" w:rsidRPr="00731F50" w:rsidRDefault="00731F50" w:rsidP="00731F50">
      <w:pPr>
        <w:spacing w:after="100" w:afterAutospacing="1" w:line="360" w:lineRule="auto"/>
        <w:contextualSpacing/>
        <w:jc w:val="both"/>
        <w:rPr>
          <w:rFonts w:ascii="Arial" w:hAnsi="Arial" w:cs="Arial"/>
          <w:b/>
          <w:i/>
          <w:sz w:val="20"/>
          <w:szCs w:val="20"/>
        </w:rPr>
      </w:pPr>
      <w:r w:rsidRPr="00731F50">
        <w:rPr>
          <w:rFonts w:ascii="Arial" w:hAnsi="Arial" w:cs="Arial"/>
          <w:b/>
          <w:i/>
          <w:sz w:val="20"/>
          <w:szCs w:val="20"/>
        </w:rPr>
        <w:t>1) Информация о дате начала размещения Биржевых облигаций должна быть опубликована Эмитентом в форме сообщения о дате начала размещения ценных бумаг в Ленте новостей и на странице в Сети Интернет не позднее, чем за 1 (Один) день до даты начала размещения Биржевых облигаций.</w:t>
      </w:r>
    </w:p>
    <w:p w14:paraId="7DB3AF6C" w14:textId="77777777" w:rsidR="00731F50" w:rsidRPr="00731F50" w:rsidRDefault="00731F50" w:rsidP="00731F50">
      <w:pPr>
        <w:spacing w:after="100" w:afterAutospacing="1" w:line="360" w:lineRule="auto"/>
        <w:contextualSpacing/>
        <w:jc w:val="both"/>
        <w:rPr>
          <w:rFonts w:ascii="Arial" w:hAnsi="Arial" w:cs="Arial"/>
          <w:b/>
          <w:i/>
          <w:sz w:val="20"/>
          <w:szCs w:val="20"/>
        </w:rPr>
      </w:pPr>
      <w:r w:rsidRPr="00225CE2">
        <w:rPr>
          <w:rFonts w:ascii="Arial" w:hAnsi="Arial" w:cs="Arial"/>
          <w:b/>
          <w:i/>
          <w:sz w:val="20"/>
          <w:szCs w:val="20"/>
        </w:rPr>
        <w:t>Дата начала размещения Биржевых облигаций, которая не была установлена в Условиях выпуска, может быть изменена (перенесена) решением уполномоченного органа управления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w:t>
      </w:r>
    </w:p>
    <w:p w14:paraId="715DC86E" w14:textId="77777777" w:rsidR="00731F50" w:rsidRPr="00731F50" w:rsidRDefault="00731F50" w:rsidP="00731F50">
      <w:pPr>
        <w:spacing w:after="100" w:afterAutospacing="1" w:line="360" w:lineRule="auto"/>
        <w:contextualSpacing/>
        <w:jc w:val="both"/>
        <w:rPr>
          <w:rFonts w:ascii="Arial" w:hAnsi="Arial" w:cs="Arial"/>
          <w:b/>
          <w:i/>
          <w:sz w:val="20"/>
          <w:szCs w:val="20"/>
        </w:rPr>
      </w:pPr>
      <w:r w:rsidRPr="00731F50">
        <w:rPr>
          <w:rFonts w:ascii="Arial" w:hAnsi="Arial" w:cs="Arial"/>
          <w:b/>
          <w:i/>
          <w:sz w:val="20"/>
          <w:szCs w:val="20"/>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35DF0A17" w14:textId="77777777" w:rsidR="00731F50" w:rsidRPr="00731F50" w:rsidRDefault="00731F50" w:rsidP="00731F50">
      <w:pPr>
        <w:spacing w:after="100" w:afterAutospacing="1" w:line="360" w:lineRule="auto"/>
        <w:contextualSpacing/>
        <w:jc w:val="both"/>
        <w:rPr>
          <w:rFonts w:ascii="Arial" w:hAnsi="Arial" w:cs="Arial"/>
          <w:b/>
          <w:i/>
          <w:sz w:val="20"/>
          <w:szCs w:val="20"/>
        </w:rPr>
      </w:pPr>
      <w:r w:rsidRPr="00731F50">
        <w:rPr>
          <w:rFonts w:ascii="Arial" w:hAnsi="Arial" w:cs="Arial"/>
          <w:b/>
          <w:i/>
          <w:sz w:val="20"/>
          <w:szCs w:val="20"/>
        </w:rPr>
        <w:t>Дата окончания размещения облигаций или порядок определения срока размещения облигаций:</w:t>
      </w:r>
    </w:p>
    <w:p w14:paraId="4892DE03" w14:textId="77777777" w:rsidR="00731F50" w:rsidRPr="00731F50" w:rsidRDefault="00731F50" w:rsidP="00731F50">
      <w:pPr>
        <w:spacing w:after="100" w:afterAutospacing="1" w:line="360" w:lineRule="auto"/>
        <w:contextualSpacing/>
        <w:jc w:val="both"/>
        <w:rPr>
          <w:rFonts w:ascii="Arial" w:hAnsi="Arial" w:cs="Arial"/>
          <w:b/>
          <w:i/>
          <w:sz w:val="20"/>
          <w:szCs w:val="20"/>
        </w:rPr>
      </w:pPr>
      <w:r w:rsidRPr="00731F50">
        <w:rPr>
          <w:rFonts w:ascii="Arial" w:hAnsi="Arial" w:cs="Arial"/>
          <w:b/>
          <w:i/>
          <w:sz w:val="20"/>
          <w:szCs w:val="20"/>
        </w:rPr>
        <w:t>Датой окончания размещения Биржевых облигаций является наиболее ранняя из следующих</w:t>
      </w:r>
    </w:p>
    <w:p w14:paraId="455BE1C5" w14:textId="77777777" w:rsidR="00731F50" w:rsidRPr="00731F50" w:rsidRDefault="00731F50" w:rsidP="00731F50">
      <w:pPr>
        <w:spacing w:after="100" w:afterAutospacing="1" w:line="360" w:lineRule="auto"/>
        <w:contextualSpacing/>
        <w:jc w:val="both"/>
        <w:rPr>
          <w:rFonts w:ascii="Arial" w:hAnsi="Arial" w:cs="Arial"/>
          <w:b/>
          <w:i/>
          <w:sz w:val="20"/>
          <w:szCs w:val="20"/>
        </w:rPr>
      </w:pPr>
      <w:r w:rsidRPr="00731F50">
        <w:rPr>
          <w:rFonts w:ascii="Arial" w:hAnsi="Arial" w:cs="Arial"/>
          <w:b/>
          <w:i/>
          <w:sz w:val="20"/>
          <w:szCs w:val="20"/>
        </w:rPr>
        <w:t>дат:</w:t>
      </w:r>
    </w:p>
    <w:p w14:paraId="70F123BF" w14:textId="77777777" w:rsidR="00731F50" w:rsidRPr="00731F50" w:rsidRDefault="00731F50" w:rsidP="00731F50">
      <w:pPr>
        <w:spacing w:after="100" w:afterAutospacing="1" w:line="360" w:lineRule="auto"/>
        <w:contextualSpacing/>
        <w:jc w:val="both"/>
        <w:rPr>
          <w:rFonts w:ascii="Arial" w:hAnsi="Arial" w:cs="Arial"/>
          <w:b/>
          <w:i/>
          <w:sz w:val="20"/>
          <w:szCs w:val="20"/>
        </w:rPr>
      </w:pPr>
      <w:r w:rsidRPr="00731F50">
        <w:rPr>
          <w:rFonts w:ascii="Arial" w:hAnsi="Arial" w:cs="Arial"/>
          <w:b/>
          <w:i/>
          <w:sz w:val="20"/>
          <w:szCs w:val="20"/>
        </w:rPr>
        <w:t>а)</w:t>
      </w:r>
      <w:r w:rsidRPr="00731F50">
        <w:rPr>
          <w:rFonts w:ascii="Arial" w:hAnsi="Arial" w:cs="Arial"/>
          <w:b/>
          <w:i/>
          <w:sz w:val="20"/>
          <w:szCs w:val="20"/>
        </w:rPr>
        <w:tab/>
      </w:r>
      <w:r w:rsidR="00F01997">
        <w:rPr>
          <w:rFonts w:ascii="Arial" w:hAnsi="Arial" w:cs="Arial"/>
          <w:b/>
          <w:i/>
          <w:sz w:val="20"/>
          <w:szCs w:val="20"/>
        </w:rPr>
        <w:t>180</w:t>
      </w:r>
      <w:r w:rsidRPr="00731F50">
        <w:rPr>
          <w:rFonts w:ascii="Arial" w:hAnsi="Arial" w:cs="Arial"/>
          <w:b/>
          <w:i/>
          <w:sz w:val="20"/>
          <w:szCs w:val="20"/>
        </w:rPr>
        <w:t>-й календарный день с даты начала размещения Биржевых облигаций;</w:t>
      </w:r>
    </w:p>
    <w:p w14:paraId="6DF546C7" w14:textId="77777777" w:rsidR="00731F50" w:rsidRPr="00731F50" w:rsidRDefault="00731F50" w:rsidP="00F01997">
      <w:pPr>
        <w:spacing w:after="100" w:afterAutospacing="1" w:line="360" w:lineRule="auto"/>
        <w:contextualSpacing/>
        <w:jc w:val="both"/>
        <w:rPr>
          <w:rFonts w:ascii="Arial" w:hAnsi="Arial" w:cs="Arial"/>
          <w:b/>
          <w:i/>
          <w:sz w:val="20"/>
          <w:szCs w:val="20"/>
        </w:rPr>
      </w:pPr>
      <w:r w:rsidRPr="00731F50">
        <w:rPr>
          <w:rFonts w:ascii="Arial" w:hAnsi="Arial" w:cs="Arial"/>
          <w:b/>
          <w:i/>
          <w:sz w:val="20"/>
          <w:szCs w:val="20"/>
        </w:rPr>
        <w:lastRenderedPageBreak/>
        <w:t>б)</w:t>
      </w:r>
      <w:r w:rsidRPr="00731F50">
        <w:rPr>
          <w:rFonts w:ascii="Arial" w:hAnsi="Arial" w:cs="Arial"/>
          <w:b/>
          <w:i/>
          <w:sz w:val="20"/>
          <w:szCs w:val="20"/>
        </w:rPr>
        <w:tab/>
        <w:t>дата размещения последней Биржевой облигации выпуска.</w:t>
      </w:r>
    </w:p>
    <w:p w14:paraId="75A92BD0" w14:textId="77777777" w:rsidR="00F01997" w:rsidRDefault="00F01997" w:rsidP="00F01997">
      <w:pPr>
        <w:spacing w:after="100" w:afterAutospacing="1" w:line="360" w:lineRule="auto"/>
        <w:contextualSpacing/>
        <w:jc w:val="both"/>
        <w:rPr>
          <w:rFonts w:ascii="Arial" w:hAnsi="Arial" w:cs="Arial"/>
          <w:b/>
          <w:i/>
          <w:sz w:val="20"/>
          <w:szCs w:val="20"/>
        </w:rPr>
      </w:pPr>
    </w:p>
    <w:p w14:paraId="7602BD93" w14:textId="77777777" w:rsidR="00081FD9" w:rsidRPr="00731F50" w:rsidRDefault="00731F50" w:rsidP="00F01997">
      <w:pPr>
        <w:spacing w:after="100" w:afterAutospacing="1" w:line="360" w:lineRule="auto"/>
        <w:contextualSpacing/>
        <w:jc w:val="both"/>
        <w:rPr>
          <w:rFonts w:ascii="Arial" w:hAnsi="Arial" w:cs="Arial"/>
          <w:b/>
          <w:i/>
          <w:sz w:val="20"/>
          <w:szCs w:val="20"/>
        </w:rPr>
      </w:pPr>
      <w:r w:rsidRPr="00731F50">
        <w:rPr>
          <w:rFonts w:ascii="Arial" w:hAnsi="Arial" w:cs="Arial"/>
          <w:b/>
          <w:i/>
          <w:sz w:val="20"/>
          <w:szCs w:val="20"/>
        </w:rPr>
        <w:t>Выпуск Биржевых облигаций не предполагается размещать траншами.</w:t>
      </w:r>
    </w:p>
    <w:p w14:paraId="622FA9B6" w14:textId="77777777" w:rsidR="00081FD9" w:rsidRDefault="00081FD9" w:rsidP="00081FD9">
      <w:pPr>
        <w:spacing w:after="100" w:afterAutospacing="1" w:line="360" w:lineRule="auto"/>
        <w:contextualSpacing/>
        <w:jc w:val="both"/>
        <w:rPr>
          <w:rFonts w:ascii="Arial" w:hAnsi="Arial" w:cs="Arial"/>
          <w:sz w:val="20"/>
          <w:szCs w:val="20"/>
        </w:rPr>
      </w:pPr>
    </w:p>
    <w:p w14:paraId="598E87F4" w14:textId="77777777" w:rsidR="00F01997" w:rsidRPr="00F01997" w:rsidRDefault="00F01997" w:rsidP="00F01997">
      <w:pPr>
        <w:widowControl/>
        <w:autoSpaceDE w:val="0"/>
        <w:autoSpaceDN w:val="0"/>
        <w:adjustRightInd w:val="0"/>
        <w:jc w:val="both"/>
        <w:outlineLvl w:val="0"/>
        <w:rPr>
          <w:rFonts w:ascii="Arial" w:eastAsiaTheme="minorHAnsi" w:hAnsi="Arial" w:cs="Arial"/>
          <w:b/>
          <w:color w:val="auto"/>
          <w:lang w:eastAsia="en-US" w:bidi="ar-SA"/>
        </w:rPr>
      </w:pPr>
      <w:r w:rsidRPr="00F01997">
        <w:rPr>
          <w:rFonts w:ascii="Arial" w:eastAsiaTheme="minorHAnsi" w:hAnsi="Arial" w:cs="Arial"/>
          <w:b/>
          <w:color w:val="auto"/>
          <w:lang w:eastAsia="en-US" w:bidi="ar-SA"/>
        </w:rPr>
        <w:t>4. Порядок приобретения ценных бумаг при их размещении</w:t>
      </w:r>
    </w:p>
    <w:p w14:paraId="4C027781" w14:textId="77777777" w:rsidR="00F01997" w:rsidRDefault="00F01997" w:rsidP="00081FD9">
      <w:pPr>
        <w:spacing w:after="100" w:afterAutospacing="1" w:line="360" w:lineRule="auto"/>
        <w:contextualSpacing/>
        <w:jc w:val="both"/>
        <w:rPr>
          <w:rFonts w:ascii="Arial" w:hAnsi="Arial" w:cs="Arial"/>
          <w:sz w:val="20"/>
          <w:szCs w:val="20"/>
        </w:rPr>
      </w:pPr>
    </w:p>
    <w:p w14:paraId="15AF5DDE" w14:textId="77777777" w:rsidR="0047082D" w:rsidRPr="00F01997" w:rsidRDefault="00F01997" w:rsidP="00F01997">
      <w:pPr>
        <w:tabs>
          <w:tab w:val="left" w:pos="1126"/>
        </w:tabs>
        <w:spacing w:line="244" w:lineRule="exact"/>
        <w:jc w:val="both"/>
        <w:rPr>
          <w:rFonts w:ascii="Arial" w:hAnsi="Arial" w:cs="Arial"/>
          <w:sz w:val="20"/>
          <w:szCs w:val="20"/>
        </w:rPr>
      </w:pPr>
      <w:r w:rsidRPr="00F01997">
        <w:rPr>
          <w:rFonts w:ascii="Arial" w:hAnsi="Arial" w:cs="Arial"/>
          <w:sz w:val="20"/>
          <w:szCs w:val="20"/>
        </w:rPr>
        <w:t xml:space="preserve">4.1 </w:t>
      </w:r>
      <w:r w:rsidR="0047082D" w:rsidRPr="00F01997">
        <w:rPr>
          <w:rFonts w:ascii="Arial" w:hAnsi="Arial" w:cs="Arial"/>
          <w:sz w:val="20"/>
          <w:szCs w:val="20"/>
        </w:rPr>
        <w:t>Способ размещения ценных бумаг</w:t>
      </w:r>
    </w:p>
    <w:p w14:paraId="03B0C480" w14:textId="77777777" w:rsidR="0047082D" w:rsidRPr="00F01997" w:rsidRDefault="0047082D" w:rsidP="0047082D">
      <w:pPr>
        <w:spacing w:after="260" w:line="244" w:lineRule="exact"/>
        <w:jc w:val="both"/>
        <w:rPr>
          <w:rFonts w:ascii="Arial" w:hAnsi="Arial" w:cs="Arial"/>
          <w:b/>
          <w:i/>
          <w:sz w:val="20"/>
          <w:szCs w:val="20"/>
        </w:rPr>
      </w:pPr>
      <w:r w:rsidRPr="00F01997">
        <w:rPr>
          <w:rFonts w:ascii="Arial" w:hAnsi="Arial" w:cs="Arial"/>
          <w:b/>
          <w:i/>
          <w:sz w:val="20"/>
          <w:szCs w:val="20"/>
        </w:rPr>
        <w:t>открытая подписка</w:t>
      </w:r>
    </w:p>
    <w:p w14:paraId="2F6F147A" w14:textId="77777777" w:rsidR="00F01997" w:rsidRPr="00F01997" w:rsidRDefault="00F01997" w:rsidP="00F01997">
      <w:pPr>
        <w:pStyle w:val="a4"/>
        <w:widowControl/>
        <w:autoSpaceDE w:val="0"/>
        <w:autoSpaceDN w:val="0"/>
        <w:adjustRightInd w:val="0"/>
        <w:ind w:left="0"/>
        <w:jc w:val="both"/>
        <w:rPr>
          <w:rFonts w:ascii="Arial" w:eastAsiaTheme="minorHAnsi" w:hAnsi="Arial" w:cs="Arial"/>
          <w:color w:val="auto"/>
          <w:sz w:val="20"/>
          <w:szCs w:val="20"/>
          <w:lang w:eastAsia="en-US" w:bidi="ar-SA"/>
        </w:rPr>
      </w:pPr>
      <w:r w:rsidRPr="00F01997">
        <w:rPr>
          <w:rFonts w:ascii="Arial" w:eastAsiaTheme="minorHAnsi" w:hAnsi="Arial" w:cs="Arial"/>
          <w:color w:val="auto"/>
          <w:sz w:val="20"/>
          <w:szCs w:val="20"/>
          <w:lang w:eastAsia="en-US" w:bidi="ar-SA"/>
        </w:rPr>
        <w:t>4.2. Порядок размещения ценных бумаг</w:t>
      </w:r>
    </w:p>
    <w:p w14:paraId="53716C14" w14:textId="77777777" w:rsidR="0047082D" w:rsidRDefault="00F01997" w:rsidP="00F01997">
      <w:pPr>
        <w:tabs>
          <w:tab w:val="left" w:pos="1195"/>
        </w:tabs>
        <w:spacing w:line="250" w:lineRule="exact"/>
        <w:jc w:val="both"/>
        <w:rPr>
          <w:rFonts w:ascii="Arial" w:hAnsi="Arial" w:cs="Arial"/>
          <w:sz w:val="20"/>
          <w:szCs w:val="20"/>
        </w:rPr>
      </w:pPr>
      <w:r w:rsidRPr="00E5728F">
        <w:rPr>
          <w:rFonts w:ascii="Arial" w:hAnsi="Arial" w:cs="Arial"/>
          <w:sz w:val="20"/>
          <w:szCs w:val="20"/>
        </w:rPr>
        <w:t>4.2.1</w:t>
      </w:r>
      <w:r>
        <w:rPr>
          <w:rFonts w:ascii="Arial" w:hAnsi="Arial" w:cs="Arial"/>
        </w:rPr>
        <w:t xml:space="preserve"> </w:t>
      </w:r>
      <w:r w:rsidR="0047082D" w:rsidRPr="00F01997">
        <w:rPr>
          <w:rFonts w:ascii="Arial" w:hAnsi="Arial" w:cs="Arial"/>
          <w:sz w:val="20"/>
          <w:szCs w:val="20"/>
        </w:rPr>
        <w:t>Указываются 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дата их заключения, а в случае,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414C1A5A" w14:textId="77777777" w:rsidR="00E5728F" w:rsidRDefault="00E5728F" w:rsidP="00F01997">
      <w:pPr>
        <w:tabs>
          <w:tab w:val="left" w:pos="1195"/>
        </w:tabs>
        <w:spacing w:line="250" w:lineRule="exact"/>
        <w:jc w:val="both"/>
        <w:rPr>
          <w:rFonts w:ascii="Arial" w:hAnsi="Arial" w:cs="Arial"/>
          <w:sz w:val="20"/>
          <w:szCs w:val="20"/>
        </w:rPr>
      </w:pPr>
    </w:p>
    <w:p w14:paraId="1F9BB56E" w14:textId="37C32935" w:rsidR="00E5728F" w:rsidRPr="00E5728F" w:rsidRDefault="003D54B3" w:rsidP="00E5728F">
      <w:pPr>
        <w:tabs>
          <w:tab w:val="left" w:pos="1195"/>
        </w:tabs>
        <w:spacing w:line="250" w:lineRule="exact"/>
        <w:jc w:val="both"/>
        <w:rPr>
          <w:rFonts w:ascii="Arial" w:hAnsi="Arial" w:cs="Arial"/>
          <w:b/>
          <w:i/>
          <w:sz w:val="20"/>
          <w:szCs w:val="20"/>
        </w:rPr>
      </w:pPr>
      <w:r>
        <w:rPr>
          <w:rFonts w:ascii="Arial" w:hAnsi="Arial" w:cs="Arial"/>
          <w:b/>
          <w:i/>
          <w:sz w:val="20"/>
          <w:szCs w:val="20"/>
        </w:rPr>
        <w:t xml:space="preserve">Размещение Биржевых </w:t>
      </w:r>
      <w:r w:rsidR="00D13312">
        <w:rPr>
          <w:rFonts w:ascii="Arial" w:hAnsi="Arial" w:cs="Arial"/>
          <w:b/>
          <w:i/>
          <w:sz w:val="20"/>
          <w:szCs w:val="20"/>
        </w:rPr>
        <w:t>облигаций проводится</w:t>
      </w:r>
      <w:r w:rsidR="00E5728F" w:rsidRPr="00E5728F">
        <w:rPr>
          <w:rFonts w:ascii="Arial" w:hAnsi="Arial" w:cs="Arial"/>
          <w:b/>
          <w:i/>
          <w:sz w:val="20"/>
          <w:szCs w:val="20"/>
        </w:rPr>
        <w:t xml:space="preserve"> путё</w:t>
      </w:r>
      <w:r w:rsidR="00D13312">
        <w:rPr>
          <w:rFonts w:ascii="Arial" w:hAnsi="Arial" w:cs="Arial"/>
          <w:b/>
          <w:i/>
          <w:sz w:val="20"/>
          <w:szCs w:val="20"/>
        </w:rPr>
        <w:t xml:space="preserve">м заключения сделок купли-продажи по цене размещения Биржевых облигаций, установленной в </w:t>
      </w:r>
      <w:r w:rsidR="00E5728F" w:rsidRPr="00E5728F">
        <w:rPr>
          <w:rFonts w:ascii="Arial" w:hAnsi="Arial" w:cs="Arial"/>
          <w:b/>
          <w:i/>
          <w:sz w:val="20"/>
          <w:szCs w:val="20"/>
        </w:rPr>
        <w:t>п.4.3 настоящего документа (далее – Цена размещения).</w:t>
      </w:r>
    </w:p>
    <w:p w14:paraId="338C026C" w14:textId="77777777" w:rsidR="00E5728F" w:rsidRPr="00E5728F" w:rsidRDefault="00E5728F" w:rsidP="00E5728F">
      <w:pPr>
        <w:tabs>
          <w:tab w:val="left" w:pos="1195"/>
        </w:tabs>
        <w:spacing w:line="250" w:lineRule="exact"/>
        <w:jc w:val="both"/>
        <w:rPr>
          <w:rFonts w:ascii="Arial" w:hAnsi="Arial" w:cs="Arial"/>
          <w:b/>
          <w:i/>
          <w:sz w:val="20"/>
          <w:szCs w:val="20"/>
        </w:rPr>
      </w:pPr>
      <w:r w:rsidRPr="00E5728F">
        <w:rPr>
          <w:rFonts w:ascii="Arial" w:hAnsi="Arial" w:cs="Arial"/>
          <w:b/>
          <w:i/>
          <w:sz w:val="20"/>
          <w:szCs w:val="20"/>
        </w:rPr>
        <w:t>Сделки  при  размещении  Биржевых  облигаций  заключаются  в  ПАО  Московская Биржа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и  рынке депозитов</w:t>
      </w:r>
      <w:r w:rsidR="00570346">
        <w:rPr>
          <w:rFonts w:ascii="Arial" w:hAnsi="Arial" w:cs="Arial"/>
          <w:b/>
          <w:i/>
          <w:sz w:val="20"/>
          <w:szCs w:val="20"/>
        </w:rPr>
        <w:t xml:space="preserve"> </w:t>
      </w:r>
      <w:r w:rsidRPr="00E5728F">
        <w:rPr>
          <w:rFonts w:ascii="Arial" w:hAnsi="Arial" w:cs="Arial"/>
          <w:b/>
          <w:i/>
          <w:sz w:val="20"/>
          <w:szCs w:val="20"/>
        </w:rPr>
        <w:t>Публичного  акционерного  общества  «Московская  Биржа  ММВБ-РТС», зарегистрированными  в  установленном  порядке  и  действующими  на  дату  проведения торгов (далее – «Правила проведения торгов»).</w:t>
      </w:r>
    </w:p>
    <w:p w14:paraId="1D45AB53" w14:textId="0C3C7342" w:rsidR="00E5728F" w:rsidRPr="00E5728F" w:rsidRDefault="00E5728F" w:rsidP="00E5728F">
      <w:pPr>
        <w:tabs>
          <w:tab w:val="left" w:pos="1195"/>
        </w:tabs>
        <w:spacing w:line="250" w:lineRule="exact"/>
        <w:jc w:val="both"/>
        <w:rPr>
          <w:rFonts w:ascii="Arial" w:hAnsi="Arial" w:cs="Arial"/>
          <w:b/>
          <w:i/>
          <w:sz w:val="20"/>
          <w:szCs w:val="20"/>
        </w:rPr>
      </w:pPr>
      <w:r w:rsidRPr="00E5728F">
        <w:rPr>
          <w:rFonts w:ascii="Arial" w:hAnsi="Arial" w:cs="Arial"/>
          <w:b/>
          <w:i/>
          <w:sz w:val="20"/>
          <w:szCs w:val="20"/>
        </w:rPr>
        <w:t>Адресные заявки на покупку Биржевых облигаций и встречные адресные заяв</w:t>
      </w:r>
      <w:r w:rsidR="00D13312">
        <w:rPr>
          <w:rFonts w:ascii="Arial" w:hAnsi="Arial" w:cs="Arial"/>
          <w:b/>
          <w:i/>
          <w:sz w:val="20"/>
          <w:szCs w:val="20"/>
        </w:rPr>
        <w:t>ки на продажу Биржевых облигаций подаются с использованием Системы торгов в электронном виде, при этом простая письменная форма договора</w:t>
      </w:r>
      <w:r w:rsidRPr="00E5728F">
        <w:rPr>
          <w:rFonts w:ascii="Arial" w:hAnsi="Arial" w:cs="Arial"/>
          <w:b/>
          <w:i/>
          <w:sz w:val="20"/>
          <w:szCs w:val="20"/>
        </w:rPr>
        <w:t xml:space="preserve"> сч</w:t>
      </w:r>
      <w:r w:rsidR="00D13312">
        <w:rPr>
          <w:rFonts w:ascii="Arial" w:hAnsi="Arial" w:cs="Arial"/>
          <w:b/>
          <w:i/>
          <w:sz w:val="20"/>
          <w:szCs w:val="20"/>
        </w:rPr>
        <w:t xml:space="preserve">итается соблюденной.  Моментом заключения сделки по размещению Биржевых </w:t>
      </w:r>
      <w:r w:rsidRPr="00E5728F">
        <w:rPr>
          <w:rFonts w:ascii="Arial" w:hAnsi="Arial" w:cs="Arial"/>
          <w:b/>
          <w:i/>
          <w:sz w:val="20"/>
          <w:szCs w:val="20"/>
        </w:rPr>
        <w:t>облигаций считается момент ее регистрации в Системе торгов.</w:t>
      </w:r>
    </w:p>
    <w:p w14:paraId="14CA4A93" w14:textId="73C0247C" w:rsidR="00E5728F" w:rsidRPr="00E5728F" w:rsidRDefault="00570346" w:rsidP="00E5728F">
      <w:pPr>
        <w:tabs>
          <w:tab w:val="left" w:pos="1195"/>
        </w:tabs>
        <w:spacing w:line="250" w:lineRule="exact"/>
        <w:jc w:val="both"/>
        <w:rPr>
          <w:rFonts w:ascii="Arial" w:hAnsi="Arial" w:cs="Arial"/>
          <w:b/>
          <w:i/>
          <w:sz w:val="20"/>
          <w:szCs w:val="20"/>
        </w:rPr>
      </w:pPr>
      <w:r>
        <w:rPr>
          <w:rFonts w:ascii="Arial" w:hAnsi="Arial" w:cs="Arial"/>
          <w:b/>
          <w:i/>
          <w:sz w:val="20"/>
          <w:szCs w:val="20"/>
        </w:rPr>
        <w:t xml:space="preserve">Отдельные </w:t>
      </w:r>
      <w:r w:rsidR="00D13312">
        <w:rPr>
          <w:rFonts w:ascii="Arial" w:hAnsi="Arial" w:cs="Arial"/>
          <w:b/>
          <w:i/>
          <w:sz w:val="20"/>
          <w:szCs w:val="20"/>
        </w:rPr>
        <w:t xml:space="preserve">письменные уведомления (сообщения) об удовлетворении (об отказе </w:t>
      </w:r>
      <w:r w:rsidR="00E5728F" w:rsidRPr="00E5728F">
        <w:rPr>
          <w:rFonts w:ascii="Arial" w:hAnsi="Arial" w:cs="Arial"/>
          <w:b/>
          <w:i/>
          <w:sz w:val="20"/>
          <w:szCs w:val="20"/>
        </w:rPr>
        <w:t>в удовлетворении) заявок Участникам торгов не направляются.</w:t>
      </w:r>
    </w:p>
    <w:p w14:paraId="2F9B9E74" w14:textId="56F88BEC" w:rsidR="00E5728F" w:rsidRPr="00E5728F" w:rsidRDefault="00E5728F" w:rsidP="00E5728F">
      <w:pPr>
        <w:tabs>
          <w:tab w:val="left" w:pos="1195"/>
        </w:tabs>
        <w:spacing w:line="250" w:lineRule="exact"/>
        <w:jc w:val="both"/>
        <w:rPr>
          <w:rFonts w:ascii="Arial" w:hAnsi="Arial" w:cs="Arial"/>
          <w:b/>
          <w:i/>
          <w:sz w:val="20"/>
          <w:szCs w:val="20"/>
        </w:rPr>
      </w:pPr>
      <w:r w:rsidRPr="00E5728F">
        <w:rPr>
          <w:rFonts w:ascii="Arial" w:hAnsi="Arial" w:cs="Arial"/>
          <w:b/>
          <w:i/>
          <w:sz w:val="20"/>
          <w:szCs w:val="20"/>
        </w:rPr>
        <w:t>В случае если потенциальный покупатель не является участником торгов Биржи</w:t>
      </w:r>
      <w:r w:rsidR="00570346">
        <w:rPr>
          <w:rFonts w:ascii="Arial" w:hAnsi="Arial" w:cs="Arial"/>
          <w:b/>
          <w:i/>
          <w:sz w:val="20"/>
          <w:szCs w:val="20"/>
        </w:rPr>
        <w:t xml:space="preserve"> </w:t>
      </w:r>
      <w:r w:rsidRPr="00E5728F">
        <w:rPr>
          <w:rFonts w:ascii="Arial" w:hAnsi="Arial" w:cs="Arial"/>
          <w:b/>
          <w:i/>
          <w:sz w:val="20"/>
          <w:szCs w:val="20"/>
        </w:rPr>
        <w:t>(далее – «Участник торгов»), он должен заключить соответствую</w:t>
      </w:r>
      <w:r w:rsidR="00D13312">
        <w:rPr>
          <w:rFonts w:ascii="Arial" w:hAnsi="Arial" w:cs="Arial"/>
          <w:b/>
          <w:i/>
          <w:sz w:val="20"/>
          <w:szCs w:val="20"/>
        </w:rPr>
        <w:t xml:space="preserve">щий договор с любым Участником торгов и дать ему </w:t>
      </w:r>
      <w:r w:rsidRPr="00E5728F">
        <w:rPr>
          <w:rFonts w:ascii="Arial" w:hAnsi="Arial" w:cs="Arial"/>
          <w:b/>
          <w:i/>
          <w:sz w:val="20"/>
          <w:szCs w:val="20"/>
        </w:rPr>
        <w:t>п</w:t>
      </w:r>
      <w:r w:rsidR="00D13312">
        <w:rPr>
          <w:rFonts w:ascii="Arial" w:hAnsi="Arial" w:cs="Arial"/>
          <w:b/>
          <w:i/>
          <w:sz w:val="20"/>
          <w:szCs w:val="20"/>
        </w:rPr>
        <w:t xml:space="preserve">оручение на приобретение Биржевых </w:t>
      </w:r>
      <w:r w:rsidRPr="00E5728F">
        <w:rPr>
          <w:rFonts w:ascii="Arial" w:hAnsi="Arial" w:cs="Arial"/>
          <w:b/>
          <w:i/>
          <w:sz w:val="20"/>
          <w:szCs w:val="20"/>
        </w:rPr>
        <w:t>облига</w:t>
      </w:r>
      <w:r w:rsidR="00D13312">
        <w:rPr>
          <w:rFonts w:ascii="Arial" w:hAnsi="Arial" w:cs="Arial"/>
          <w:b/>
          <w:i/>
          <w:sz w:val="20"/>
          <w:szCs w:val="20"/>
        </w:rPr>
        <w:t xml:space="preserve">ций. Потенциальный покупатель Биржевых облигаций, </w:t>
      </w:r>
      <w:r w:rsidRPr="00E5728F">
        <w:rPr>
          <w:rFonts w:ascii="Arial" w:hAnsi="Arial" w:cs="Arial"/>
          <w:b/>
          <w:i/>
          <w:sz w:val="20"/>
          <w:szCs w:val="20"/>
        </w:rPr>
        <w:t>являющийся</w:t>
      </w:r>
      <w:r w:rsidR="00D13312" w:rsidRPr="00D13312">
        <w:rPr>
          <w:rFonts w:ascii="Arial" w:hAnsi="Arial" w:cs="Arial"/>
          <w:b/>
          <w:i/>
          <w:sz w:val="20"/>
          <w:szCs w:val="20"/>
        </w:rPr>
        <w:t xml:space="preserve"> </w:t>
      </w:r>
      <w:r w:rsidR="00D13312">
        <w:rPr>
          <w:rFonts w:ascii="Arial" w:hAnsi="Arial" w:cs="Arial"/>
          <w:b/>
          <w:i/>
          <w:sz w:val="20"/>
          <w:szCs w:val="20"/>
        </w:rPr>
        <w:t xml:space="preserve">Участником </w:t>
      </w:r>
      <w:r w:rsidRPr="00E5728F">
        <w:rPr>
          <w:rFonts w:ascii="Arial" w:hAnsi="Arial" w:cs="Arial"/>
          <w:b/>
          <w:i/>
          <w:sz w:val="20"/>
          <w:szCs w:val="20"/>
        </w:rPr>
        <w:t>торгов, действует самостоятельно.</w:t>
      </w:r>
    </w:p>
    <w:p w14:paraId="001A92B3" w14:textId="2D715377" w:rsidR="00E5728F" w:rsidRPr="00E5728F" w:rsidRDefault="00D13312" w:rsidP="00E5728F">
      <w:pPr>
        <w:tabs>
          <w:tab w:val="left" w:pos="1195"/>
        </w:tabs>
        <w:spacing w:line="250" w:lineRule="exact"/>
        <w:jc w:val="both"/>
        <w:rPr>
          <w:rFonts w:ascii="Arial" w:hAnsi="Arial" w:cs="Arial"/>
          <w:b/>
          <w:i/>
          <w:sz w:val="20"/>
          <w:szCs w:val="20"/>
        </w:rPr>
      </w:pPr>
      <w:r>
        <w:rPr>
          <w:rFonts w:ascii="Arial" w:hAnsi="Arial" w:cs="Arial"/>
          <w:b/>
          <w:i/>
          <w:sz w:val="20"/>
          <w:szCs w:val="20"/>
        </w:rPr>
        <w:t xml:space="preserve">Для совершения сделки купли – продажи Биржевых облигаций при их размещении потенциальный покупатель обязан заранее (до даты </w:t>
      </w:r>
      <w:r w:rsidR="001F519A">
        <w:rPr>
          <w:rFonts w:ascii="Arial" w:hAnsi="Arial" w:cs="Arial"/>
          <w:b/>
          <w:i/>
          <w:sz w:val="20"/>
          <w:szCs w:val="20"/>
        </w:rPr>
        <w:t xml:space="preserve">начала размещения Биржевых облигаций) открыть соответствующий счёт депо в Небанковской </w:t>
      </w:r>
      <w:r w:rsidR="00E5728F" w:rsidRPr="00E5728F">
        <w:rPr>
          <w:rFonts w:ascii="Arial" w:hAnsi="Arial" w:cs="Arial"/>
          <w:b/>
          <w:i/>
          <w:sz w:val="20"/>
          <w:szCs w:val="20"/>
        </w:rPr>
        <w:t>кредитной</w:t>
      </w:r>
      <w:r w:rsidR="001F519A">
        <w:rPr>
          <w:rFonts w:ascii="Arial" w:hAnsi="Arial" w:cs="Arial"/>
          <w:b/>
          <w:i/>
          <w:sz w:val="20"/>
          <w:szCs w:val="20"/>
        </w:rPr>
        <w:t xml:space="preserve"> организации акционерном обществе «Национальный расчетный депозитарий» </w:t>
      </w:r>
      <w:r w:rsidR="00E5728F" w:rsidRPr="00E5728F">
        <w:rPr>
          <w:rFonts w:ascii="Arial" w:hAnsi="Arial" w:cs="Arial"/>
          <w:b/>
          <w:i/>
          <w:sz w:val="20"/>
          <w:szCs w:val="20"/>
        </w:rPr>
        <w:t>(</w:t>
      </w:r>
      <w:proofErr w:type="gramStart"/>
      <w:r w:rsidR="00E5728F" w:rsidRPr="00E5728F">
        <w:rPr>
          <w:rFonts w:ascii="Arial" w:hAnsi="Arial" w:cs="Arial"/>
          <w:b/>
          <w:i/>
          <w:sz w:val="20"/>
          <w:szCs w:val="20"/>
        </w:rPr>
        <w:t>далее  –</w:t>
      </w:r>
      <w:proofErr w:type="gramEnd"/>
      <w:r w:rsidR="00E5728F" w:rsidRPr="00E5728F">
        <w:rPr>
          <w:rFonts w:ascii="Arial" w:hAnsi="Arial" w:cs="Arial"/>
          <w:b/>
          <w:i/>
          <w:sz w:val="20"/>
          <w:szCs w:val="20"/>
        </w:rPr>
        <w:t xml:space="preserve"> НРД), осуществляющем централизованный учет прав на Биржевые облигации, ил</w:t>
      </w:r>
      <w:r>
        <w:rPr>
          <w:rFonts w:ascii="Arial" w:hAnsi="Arial" w:cs="Arial"/>
          <w:b/>
          <w:i/>
          <w:sz w:val="20"/>
          <w:szCs w:val="20"/>
        </w:rPr>
        <w:t xml:space="preserve">и в ином Депозитарии.  Порядок и сроки открытия счетов депо определяются </w:t>
      </w:r>
      <w:r w:rsidR="00E5728F" w:rsidRPr="00E5728F">
        <w:rPr>
          <w:rFonts w:ascii="Arial" w:hAnsi="Arial" w:cs="Arial"/>
          <w:b/>
          <w:i/>
          <w:sz w:val="20"/>
          <w:szCs w:val="20"/>
        </w:rPr>
        <w:t>положениями регламентов соответствующих депозитариев.</w:t>
      </w:r>
    </w:p>
    <w:p w14:paraId="167A863E" w14:textId="1BE5406E" w:rsidR="00E5728F" w:rsidRPr="00E5728F" w:rsidRDefault="00E5728F" w:rsidP="00E5728F">
      <w:pPr>
        <w:tabs>
          <w:tab w:val="left" w:pos="1195"/>
        </w:tabs>
        <w:spacing w:line="250" w:lineRule="exact"/>
        <w:jc w:val="both"/>
        <w:rPr>
          <w:rFonts w:ascii="Arial" w:hAnsi="Arial" w:cs="Arial"/>
          <w:b/>
          <w:i/>
          <w:sz w:val="20"/>
          <w:szCs w:val="20"/>
        </w:rPr>
      </w:pPr>
      <w:r w:rsidRPr="00E5728F">
        <w:rPr>
          <w:rFonts w:ascii="Arial" w:hAnsi="Arial" w:cs="Arial"/>
          <w:b/>
          <w:i/>
          <w:sz w:val="20"/>
          <w:szCs w:val="20"/>
        </w:rPr>
        <w:t>Изменение и/или расторжение договоров, закл</w:t>
      </w:r>
      <w:r w:rsidR="00D13312">
        <w:rPr>
          <w:rFonts w:ascii="Arial" w:hAnsi="Arial" w:cs="Arial"/>
          <w:b/>
          <w:i/>
          <w:sz w:val="20"/>
          <w:szCs w:val="20"/>
        </w:rPr>
        <w:t xml:space="preserve">юченных при размещении Биржевых облигаций, осуществляется по основаниям и в </w:t>
      </w:r>
      <w:r w:rsidR="001F519A">
        <w:rPr>
          <w:rFonts w:ascii="Arial" w:hAnsi="Arial" w:cs="Arial"/>
          <w:b/>
          <w:i/>
          <w:sz w:val="20"/>
          <w:szCs w:val="20"/>
        </w:rPr>
        <w:t xml:space="preserve">порядке, предусмотренном </w:t>
      </w:r>
      <w:r w:rsidRPr="00E5728F">
        <w:rPr>
          <w:rFonts w:ascii="Arial" w:hAnsi="Arial" w:cs="Arial"/>
          <w:b/>
          <w:i/>
          <w:sz w:val="20"/>
          <w:szCs w:val="20"/>
        </w:rPr>
        <w:t>гл.  29 Гражданского кодекса Российской Федерации.</w:t>
      </w:r>
    </w:p>
    <w:p w14:paraId="757CA840" w14:textId="77777777" w:rsidR="00E5728F" w:rsidRPr="00E5728F" w:rsidRDefault="00E5728F" w:rsidP="00E5728F">
      <w:pPr>
        <w:tabs>
          <w:tab w:val="left" w:pos="1195"/>
        </w:tabs>
        <w:spacing w:line="250" w:lineRule="exact"/>
        <w:jc w:val="both"/>
        <w:rPr>
          <w:rFonts w:ascii="Arial" w:hAnsi="Arial" w:cs="Arial"/>
          <w:b/>
          <w:i/>
          <w:sz w:val="20"/>
          <w:szCs w:val="20"/>
        </w:rPr>
      </w:pPr>
      <w:r w:rsidRPr="00E5728F">
        <w:rPr>
          <w:rFonts w:ascii="Arial" w:hAnsi="Arial" w:cs="Arial"/>
          <w:b/>
          <w:i/>
          <w:sz w:val="20"/>
          <w:szCs w:val="20"/>
        </w:rPr>
        <w:t>Торги проводятся в соответствии с Правилами проведения торгов.</w:t>
      </w:r>
    </w:p>
    <w:p w14:paraId="4A4FA281" w14:textId="77777777" w:rsidR="00E5728F" w:rsidRPr="00E5728F" w:rsidRDefault="00E5728F" w:rsidP="00E5728F">
      <w:pPr>
        <w:tabs>
          <w:tab w:val="left" w:pos="1195"/>
        </w:tabs>
        <w:spacing w:line="250" w:lineRule="exact"/>
        <w:jc w:val="both"/>
        <w:rPr>
          <w:rFonts w:ascii="Arial" w:hAnsi="Arial" w:cs="Arial"/>
          <w:b/>
          <w:i/>
          <w:sz w:val="20"/>
          <w:szCs w:val="20"/>
        </w:rPr>
      </w:pPr>
      <w:r w:rsidRPr="00E5728F">
        <w:rPr>
          <w:rFonts w:ascii="Arial" w:hAnsi="Arial" w:cs="Arial"/>
          <w:b/>
          <w:i/>
          <w:sz w:val="20"/>
          <w:szCs w:val="20"/>
        </w:rPr>
        <w:t xml:space="preserve">Размещение Биржевых облигаций осуществляется путем </w:t>
      </w:r>
      <w:r w:rsidR="00570346">
        <w:rPr>
          <w:rFonts w:ascii="Arial" w:hAnsi="Arial" w:cs="Arial"/>
          <w:b/>
          <w:i/>
          <w:sz w:val="20"/>
          <w:szCs w:val="20"/>
        </w:rPr>
        <w:t>Формирования книги заявок</w:t>
      </w:r>
      <w:r w:rsidRPr="00E5728F">
        <w:rPr>
          <w:rFonts w:ascii="Arial" w:hAnsi="Arial" w:cs="Arial"/>
          <w:b/>
          <w:i/>
          <w:sz w:val="20"/>
          <w:szCs w:val="20"/>
        </w:rPr>
        <w:t>.</w:t>
      </w:r>
    </w:p>
    <w:p w14:paraId="6C1A19A2" w14:textId="25BC7F50" w:rsidR="00E5728F" w:rsidRPr="00E5728F" w:rsidRDefault="00570346" w:rsidP="00E5728F">
      <w:pPr>
        <w:tabs>
          <w:tab w:val="left" w:pos="1195"/>
        </w:tabs>
        <w:spacing w:line="250" w:lineRule="exact"/>
        <w:jc w:val="both"/>
        <w:rPr>
          <w:rFonts w:ascii="Arial" w:hAnsi="Arial" w:cs="Arial"/>
          <w:b/>
          <w:i/>
          <w:sz w:val="20"/>
          <w:szCs w:val="20"/>
        </w:rPr>
      </w:pPr>
      <w:r>
        <w:rPr>
          <w:rFonts w:ascii="Arial" w:hAnsi="Arial" w:cs="Arial"/>
          <w:b/>
          <w:i/>
          <w:sz w:val="20"/>
          <w:szCs w:val="20"/>
        </w:rPr>
        <w:t>Размещение Биржевых облигаций</w:t>
      </w:r>
      <w:r w:rsidR="000860BE">
        <w:rPr>
          <w:rFonts w:ascii="Arial" w:hAnsi="Arial" w:cs="Arial"/>
          <w:b/>
          <w:i/>
          <w:sz w:val="20"/>
          <w:szCs w:val="20"/>
        </w:rPr>
        <w:t xml:space="preserve"> путем Формирования книги </w:t>
      </w:r>
      <w:r w:rsidR="00D13312">
        <w:rPr>
          <w:rFonts w:ascii="Arial" w:hAnsi="Arial" w:cs="Arial"/>
          <w:b/>
          <w:i/>
          <w:sz w:val="20"/>
          <w:szCs w:val="20"/>
        </w:rPr>
        <w:t xml:space="preserve">заявок предусматривает </w:t>
      </w:r>
      <w:r w:rsidR="001F519A">
        <w:rPr>
          <w:rFonts w:ascii="Arial" w:hAnsi="Arial" w:cs="Arial"/>
          <w:b/>
          <w:i/>
          <w:sz w:val="20"/>
          <w:szCs w:val="20"/>
        </w:rPr>
        <w:t xml:space="preserve">адресованное неопределенному кругу лиц </w:t>
      </w:r>
      <w:r w:rsidR="00E5728F" w:rsidRPr="00E5728F">
        <w:rPr>
          <w:rFonts w:ascii="Arial" w:hAnsi="Arial" w:cs="Arial"/>
          <w:b/>
          <w:i/>
          <w:sz w:val="20"/>
          <w:szCs w:val="20"/>
        </w:rPr>
        <w:t>приглаше</w:t>
      </w:r>
      <w:r w:rsidR="001F519A">
        <w:rPr>
          <w:rFonts w:ascii="Arial" w:hAnsi="Arial" w:cs="Arial"/>
          <w:b/>
          <w:i/>
          <w:sz w:val="20"/>
          <w:szCs w:val="20"/>
        </w:rPr>
        <w:t xml:space="preserve">ние делать предложения (оферты) о приобретении </w:t>
      </w:r>
      <w:r w:rsidR="00E5728F" w:rsidRPr="00E5728F">
        <w:rPr>
          <w:rFonts w:ascii="Arial" w:hAnsi="Arial" w:cs="Arial"/>
          <w:b/>
          <w:i/>
          <w:sz w:val="20"/>
          <w:szCs w:val="20"/>
        </w:rPr>
        <w:t>размеща</w:t>
      </w:r>
      <w:r w:rsidR="001F519A">
        <w:rPr>
          <w:rFonts w:ascii="Arial" w:hAnsi="Arial" w:cs="Arial"/>
          <w:b/>
          <w:i/>
          <w:sz w:val="20"/>
          <w:szCs w:val="20"/>
        </w:rPr>
        <w:t xml:space="preserve">емых ценных </w:t>
      </w:r>
      <w:r w:rsidR="000860BE">
        <w:rPr>
          <w:rFonts w:ascii="Arial" w:hAnsi="Arial" w:cs="Arial"/>
          <w:b/>
          <w:i/>
          <w:sz w:val="20"/>
          <w:szCs w:val="20"/>
        </w:rPr>
        <w:t xml:space="preserve">бумаг.  Адресные заявки со стороны </w:t>
      </w:r>
      <w:r w:rsidR="001F519A">
        <w:rPr>
          <w:rFonts w:ascii="Arial" w:hAnsi="Arial" w:cs="Arial"/>
          <w:b/>
          <w:i/>
          <w:sz w:val="20"/>
          <w:szCs w:val="20"/>
        </w:rPr>
        <w:t xml:space="preserve">Участников торгов являются офертами Участников торгов на </w:t>
      </w:r>
      <w:r w:rsidR="00E5728F" w:rsidRPr="00E5728F">
        <w:rPr>
          <w:rFonts w:ascii="Arial" w:hAnsi="Arial" w:cs="Arial"/>
          <w:b/>
          <w:i/>
          <w:sz w:val="20"/>
          <w:szCs w:val="20"/>
        </w:rPr>
        <w:t>приобретение размещаемых Биржевых облигаций.</w:t>
      </w:r>
    </w:p>
    <w:p w14:paraId="405655D6" w14:textId="0A96D021" w:rsidR="00E5728F" w:rsidRPr="00E5728F" w:rsidRDefault="00E5728F" w:rsidP="00E5728F">
      <w:pPr>
        <w:tabs>
          <w:tab w:val="left" w:pos="1195"/>
        </w:tabs>
        <w:spacing w:line="250" w:lineRule="exact"/>
        <w:jc w:val="both"/>
        <w:rPr>
          <w:rFonts w:ascii="Arial" w:hAnsi="Arial" w:cs="Arial"/>
          <w:b/>
          <w:i/>
          <w:sz w:val="20"/>
          <w:szCs w:val="20"/>
        </w:rPr>
      </w:pPr>
      <w:r w:rsidRPr="00E5728F">
        <w:rPr>
          <w:rFonts w:ascii="Arial" w:hAnsi="Arial" w:cs="Arial"/>
          <w:b/>
          <w:i/>
          <w:sz w:val="20"/>
          <w:szCs w:val="20"/>
        </w:rPr>
        <w:t xml:space="preserve">  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w:t>
      </w:r>
      <w:r w:rsidRPr="00E5728F">
        <w:rPr>
          <w:rFonts w:ascii="Arial" w:hAnsi="Arial" w:cs="Arial"/>
          <w:b/>
          <w:i/>
          <w:sz w:val="20"/>
          <w:szCs w:val="20"/>
        </w:rPr>
        <w:lastRenderedPageBreak/>
        <w:t>Участников торгов, сделавших такие предложения (оферты), путем выставления вс</w:t>
      </w:r>
      <w:r w:rsidR="001F519A">
        <w:rPr>
          <w:rFonts w:ascii="Arial" w:hAnsi="Arial" w:cs="Arial"/>
          <w:b/>
          <w:i/>
          <w:sz w:val="20"/>
          <w:szCs w:val="20"/>
        </w:rPr>
        <w:t xml:space="preserve">тречных адресных </w:t>
      </w:r>
      <w:r w:rsidR="003D54B3">
        <w:rPr>
          <w:rFonts w:ascii="Arial" w:hAnsi="Arial" w:cs="Arial"/>
          <w:b/>
          <w:i/>
          <w:sz w:val="20"/>
          <w:szCs w:val="20"/>
        </w:rPr>
        <w:t>заявок.  При</w:t>
      </w:r>
      <w:r w:rsidR="001F519A">
        <w:rPr>
          <w:rFonts w:ascii="Arial" w:hAnsi="Arial" w:cs="Arial"/>
          <w:b/>
          <w:i/>
          <w:sz w:val="20"/>
          <w:szCs w:val="20"/>
        </w:rPr>
        <w:t xml:space="preserve"> этом Участник</w:t>
      </w:r>
      <w:r w:rsidRPr="00E5728F">
        <w:rPr>
          <w:rFonts w:ascii="Arial" w:hAnsi="Arial" w:cs="Arial"/>
          <w:b/>
          <w:i/>
          <w:sz w:val="20"/>
          <w:szCs w:val="20"/>
        </w:rPr>
        <w:t xml:space="preserve"> торгов </w:t>
      </w:r>
      <w:r w:rsidR="001F519A">
        <w:rPr>
          <w:rFonts w:ascii="Arial" w:hAnsi="Arial" w:cs="Arial"/>
          <w:b/>
          <w:i/>
          <w:sz w:val="20"/>
          <w:szCs w:val="20"/>
        </w:rPr>
        <w:t xml:space="preserve">соглашается с тем, что </w:t>
      </w:r>
      <w:r w:rsidRPr="00E5728F">
        <w:rPr>
          <w:rFonts w:ascii="Arial" w:hAnsi="Arial" w:cs="Arial"/>
          <w:b/>
          <w:i/>
          <w:sz w:val="20"/>
          <w:szCs w:val="20"/>
        </w:rPr>
        <w:t>его заявка может быть отклонена, акцептована полностью или в части.</w:t>
      </w:r>
    </w:p>
    <w:p w14:paraId="4B27C17E" w14:textId="669A2871" w:rsidR="00E5728F" w:rsidRPr="00E5728F" w:rsidRDefault="001F519A" w:rsidP="00E5728F">
      <w:pPr>
        <w:tabs>
          <w:tab w:val="left" w:pos="1195"/>
        </w:tabs>
        <w:spacing w:line="250" w:lineRule="exact"/>
        <w:jc w:val="both"/>
        <w:rPr>
          <w:rFonts w:ascii="Arial" w:hAnsi="Arial" w:cs="Arial"/>
          <w:b/>
          <w:i/>
          <w:sz w:val="20"/>
          <w:szCs w:val="20"/>
        </w:rPr>
      </w:pPr>
      <w:r>
        <w:rPr>
          <w:rFonts w:ascii="Arial" w:hAnsi="Arial" w:cs="Arial"/>
          <w:b/>
          <w:i/>
          <w:sz w:val="20"/>
          <w:szCs w:val="20"/>
        </w:rPr>
        <w:t xml:space="preserve">В дату начала размещения Биржевых облигаций Участники торгов в течение периода подачи заявок на приобретение Биржевых облигаций по </w:t>
      </w:r>
      <w:r w:rsidR="00E5728F" w:rsidRPr="00E5728F">
        <w:rPr>
          <w:rFonts w:ascii="Arial" w:hAnsi="Arial" w:cs="Arial"/>
          <w:b/>
          <w:i/>
          <w:sz w:val="20"/>
          <w:szCs w:val="20"/>
        </w:rPr>
        <w:t>фиксированно</w:t>
      </w:r>
      <w:r>
        <w:rPr>
          <w:rFonts w:ascii="Arial" w:hAnsi="Arial" w:cs="Arial"/>
          <w:b/>
          <w:i/>
          <w:sz w:val="20"/>
          <w:szCs w:val="20"/>
        </w:rPr>
        <w:t xml:space="preserve">й цене </w:t>
      </w:r>
      <w:r w:rsidR="00E5728F" w:rsidRPr="00E5728F">
        <w:rPr>
          <w:rFonts w:ascii="Arial" w:hAnsi="Arial" w:cs="Arial"/>
          <w:b/>
          <w:i/>
          <w:sz w:val="20"/>
          <w:szCs w:val="20"/>
        </w:rPr>
        <w:t>и ставке купона на первый купонный период подают адресные заявки на покупку Биржевых</w:t>
      </w:r>
      <w:r w:rsidR="000860BE">
        <w:rPr>
          <w:rFonts w:ascii="Arial" w:hAnsi="Arial" w:cs="Arial"/>
          <w:b/>
          <w:i/>
          <w:sz w:val="20"/>
          <w:szCs w:val="20"/>
        </w:rPr>
        <w:t xml:space="preserve"> </w:t>
      </w:r>
      <w:r>
        <w:rPr>
          <w:rFonts w:ascii="Arial" w:hAnsi="Arial" w:cs="Arial"/>
          <w:b/>
          <w:i/>
          <w:sz w:val="20"/>
          <w:szCs w:val="20"/>
        </w:rPr>
        <w:t xml:space="preserve">облигаций с использованием Системы торгов как за свой счет, так и за счет, и </w:t>
      </w:r>
      <w:r w:rsidR="00E5728F" w:rsidRPr="00E5728F">
        <w:rPr>
          <w:rFonts w:ascii="Arial" w:hAnsi="Arial" w:cs="Arial"/>
          <w:b/>
          <w:i/>
          <w:sz w:val="20"/>
          <w:szCs w:val="20"/>
        </w:rPr>
        <w:t>по поручению потенциальных покупателей.</w:t>
      </w:r>
    </w:p>
    <w:p w14:paraId="4F36D4F1" w14:textId="318EFB4B" w:rsidR="00E5728F" w:rsidRPr="00E5728F" w:rsidRDefault="001F519A" w:rsidP="00E5728F">
      <w:pPr>
        <w:tabs>
          <w:tab w:val="left" w:pos="1195"/>
        </w:tabs>
        <w:spacing w:line="250" w:lineRule="exact"/>
        <w:jc w:val="both"/>
        <w:rPr>
          <w:rFonts w:ascii="Arial" w:hAnsi="Arial" w:cs="Arial"/>
          <w:b/>
          <w:i/>
          <w:sz w:val="20"/>
          <w:szCs w:val="20"/>
        </w:rPr>
      </w:pPr>
      <w:r>
        <w:rPr>
          <w:rFonts w:ascii="Arial" w:hAnsi="Arial" w:cs="Arial"/>
          <w:b/>
          <w:i/>
          <w:sz w:val="20"/>
          <w:szCs w:val="20"/>
        </w:rPr>
        <w:t xml:space="preserve">Время и порядок подачи </w:t>
      </w:r>
      <w:r w:rsidR="00E5728F" w:rsidRPr="00E5728F">
        <w:rPr>
          <w:rFonts w:ascii="Arial" w:hAnsi="Arial" w:cs="Arial"/>
          <w:b/>
          <w:i/>
          <w:sz w:val="20"/>
          <w:szCs w:val="20"/>
        </w:rPr>
        <w:t>адрес</w:t>
      </w:r>
      <w:r>
        <w:rPr>
          <w:rFonts w:ascii="Arial" w:hAnsi="Arial" w:cs="Arial"/>
          <w:b/>
          <w:i/>
          <w:sz w:val="20"/>
          <w:szCs w:val="20"/>
        </w:rPr>
        <w:t xml:space="preserve">ных заявок в течение периода подачи заявок </w:t>
      </w:r>
      <w:r w:rsidR="00E5728F" w:rsidRPr="00E5728F">
        <w:rPr>
          <w:rFonts w:ascii="Arial" w:hAnsi="Arial" w:cs="Arial"/>
          <w:b/>
          <w:i/>
          <w:sz w:val="20"/>
          <w:szCs w:val="20"/>
        </w:rPr>
        <w:t xml:space="preserve">по </w:t>
      </w:r>
      <w:r w:rsidR="009E7AC3">
        <w:rPr>
          <w:rFonts w:ascii="Arial" w:hAnsi="Arial" w:cs="Arial"/>
          <w:b/>
          <w:i/>
          <w:sz w:val="20"/>
          <w:szCs w:val="20"/>
        </w:rPr>
        <w:t>установленной</w:t>
      </w:r>
      <w:r>
        <w:rPr>
          <w:rFonts w:ascii="Arial" w:hAnsi="Arial" w:cs="Arial"/>
          <w:b/>
          <w:i/>
          <w:sz w:val="20"/>
          <w:szCs w:val="20"/>
        </w:rPr>
        <w:t xml:space="preserve"> цене и ставке купона на первый купонный период </w:t>
      </w:r>
      <w:r w:rsidR="00E5728F" w:rsidRPr="00E5728F">
        <w:rPr>
          <w:rFonts w:ascii="Arial" w:hAnsi="Arial" w:cs="Arial"/>
          <w:b/>
          <w:i/>
          <w:sz w:val="20"/>
          <w:szCs w:val="20"/>
        </w:rPr>
        <w:t>устанавливается Биржей по согласованию с Эмитентом и/или Андеррайтером.</w:t>
      </w:r>
    </w:p>
    <w:p w14:paraId="0593F70C" w14:textId="695D48BF" w:rsidR="00E5728F" w:rsidRPr="00E5728F" w:rsidRDefault="001F519A" w:rsidP="00E5728F">
      <w:pPr>
        <w:tabs>
          <w:tab w:val="left" w:pos="1195"/>
        </w:tabs>
        <w:spacing w:line="250" w:lineRule="exact"/>
        <w:jc w:val="both"/>
        <w:rPr>
          <w:rFonts w:ascii="Arial" w:hAnsi="Arial" w:cs="Arial"/>
          <w:b/>
          <w:i/>
          <w:sz w:val="20"/>
          <w:szCs w:val="20"/>
        </w:rPr>
      </w:pPr>
      <w:r>
        <w:rPr>
          <w:rFonts w:ascii="Arial" w:hAnsi="Arial" w:cs="Arial"/>
          <w:b/>
          <w:i/>
          <w:sz w:val="20"/>
          <w:szCs w:val="20"/>
        </w:rPr>
        <w:t xml:space="preserve">По окончании периода подачи заявок на приобретение </w:t>
      </w:r>
      <w:r w:rsidR="00E5728F" w:rsidRPr="00E5728F">
        <w:rPr>
          <w:rFonts w:ascii="Arial" w:hAnsi="Arial" w:cs="Arial"/>
          <w:b/>
          <w:i/>
          <w:sz w:val="20"/>
          <w:szCs w:val="20"/>
        </w:rPr>
        <w:t>Бир</w:t>
      </w:r>
      <w:r>
        <w:rPr>
          <w:rFonts w:ascii="Arial" w:hAnsi="Arial" w:cs="Arial"/>
          <w:b/>
          <w:i/>
          <w:sz w:val="20"/>
          <w:szCs w:val="20"/>
        </w:rPr>
        <w:t>жевых облигаций по фиксированной цене и ставке купона на первый купонный период, Биржа</w:t>
      </w:r>
      <w:r w:rsidR="00E5728F" w:rsidRPr="00E5728F">
        <w:rPr>
          <w:rFonts w:ascii="Arial" w:hAnsi="Arial" w:cs="Arial"/>
          <w:b/>
          <w:i/>
          <w:sz w:val="20"/>
          <w:szCs w:val="20"/>
        </w:rPr>
        <w:t xml:space="preserve"> составляет сводный реестр заявок и передает его Андеррайтеру.</w:t>
      </w:r>
    </w:p>
    <w:p w14:paraId="18794481" w14:textId="638FB446" w:rsidR="00E5728F" w:rsidRPr="00E5728F" w:rsidRDefault="001F519A" w:rsidP="00E5728F">
      <w:pPr>
        <w:tabs>
          <w:tab w:val="left" w:pos="1195"/>
        </w:tabs>
        <w:spacing w:line="250" w:lineRule="exact"/>
        <w:jc w:val="both"/>
        <w:rPr>
          <w:rFonts w:ascii="Arial" w:hAnsi="Arial" w:cs="Arial"/>
          <w:b/>
          <w:i/>
          <w:sz w:val="20"/>
          <w:szCs w:val="20"/>
        </w:rPr>
      </w:pPr>
      <w:r>
        <w:rPr>
          <w:rFonts w:ascii="Arial" w:hAnsi="Arial" w:cs="Arial"/>
          <w:b/>
          <w:i/>
          <w:sz w:val="20"/>
          <w:szCs w:val="20"/>
        </w:rPr>
        <w:t xml:space="preserve">  Сводный реестр заявок содержит все значимые условия каждой заявки</w:t>
      </w:r>
      <w:r w:rsidR="00E5728F" w:rsidRPr="00E5728F">
        <w:rPr>
          <w:rFonts w:ascii="Arial" w:hAnsi="Arial" w:cs="Arial"/>
          <w:b/>
          <w:i/>
          <w:sz w:val="20"/>
          <w:szCs w:val="20"/>
        </w:rPr>
        <w:t xml:space="preserve">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14:paraId="7F45C4BA" w14:textId="7A96893A" w:rsidR="00E5728F" w:rsidRPr="00E5728F" w:rsidRDefault="001F519A" w:rsidP="00E5728F">
      <w:pPr>
        <w:tabs>
          <w:tab w:val="left" w:pos="1195"/>
        </w:tabs>
        <w:spacing w:line="250" w:lineRule="exact"/>
        <w:jc w:val="both"/>
        <w:rPr>
          <w:rFonts w:ascii="Arial" w:hAnsi="Arial" w:cs="Arial"/>
          <w:b/>
          <w:i/>
          <w:sz w:val="20"/>
          <w:szCs w:val="20"/>
        </w:rPr>
      </w:pPr>
      <w:r>
        <w:rPr>
          <w:rFonts w:ascii="Arial" w:hAnsi="Arial" w:cs="Arial"/>
          <w:b/>
          <w:i/>
          <w:sz w:val="20"/>
          <w:szCs w:val="20"/>
        </w:rPr>
        <w:t xml:space="preserve">На основании анализа сводного реестра заявок, полученного от Андеррайтера, Эмитент определяет приобретателей, которым он намеревается продать </w:t>
      </w:r>
      <w:r w:rsidR="00E5728F" w:rsidRPr="00E5728F">
        <w:rPr>
          <w:rFonts w:ascii="Arial" w:hAnsi="Arial" w:cs="Arial"/>
          <w:b/>
          <w:i/>
          <w:sz w:val="20"/>
          <w:szCs w:val="20"/>
        </w:rPr>
        <w:t>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329918CB" w14:textId="25A6B7E8" w:rsidR="00E5728F" w:rsidRPr="00E5728F" w:rsidRDefault="001F519A" w:rsidP="00E5728F">
      <w:pPr>
        <w:tabs>
          <w:tab w:val="left" w:pos="1195"/>
        </w:tabs>
        <w:spacing w:line="250" w:lineRule="exact"/>
        <w:jc w:val="both"/>
        <w:rPr>
          <w:rFonts w:ascii="Arial" w:hAnsi="Arial" w:cs="Arial"/>
          <w:b/>
          <w:i/>
          <w:sz w:val="20"/>
          <w:szCs w:val="20"/>
        </w:rPr>
      </w:pPr>
      <w:r>
        <w:rPr>
          <w:rFonts w:ascii="Arial" w:hAnsi="Arial" w:cs="Arial"/>
          <w:b/>
          <w:i/>
          <w:sz w:val="20"/>
          <w:szCs w:val="20"/>
        </w:rPr>
        <w:t xml:space="preserve">Андеррайтер заключает сделки с </w:t>
      </w:r>
      <w:r w:rsidR="00E5728F" w:rsidRPr="00E5728F">
        <w:rPr>
          <w:rFonts w:ascii="Arial" w:hAnsi="Arial" w:cs="Arial"/>
          <w:b/>
          <w:i/>
          <w:sz w:val="20"/>
          <w:szCs w:val="20"/>
        </w:rPr>
        <w:t>приобретател</w:t>
      </w:r>
      <w:r>
        <w:rPr>
          <w:rFonts w:ascii="Arial" w:hAnsi="Arial" w:cs="Arial"/>
          <w:b/>
          <w:i/>
          <w:sz w:val="20"/>
          <w:szCs w:val="20"/>
        </w:rPr>
        <w:t xml:space="preserve">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w:t>
      </w:r>
      <w:r w:rsidR="00E5728F" w:rsidRPr="00E5728F">
        <w:rPr>
          <w:rFonts w:ascii="Arial" w:hAnsi="Arial" w:cs="Arial"/>
          <w:b/>
          <w:i/>
          <w:sz w:val="20"/>
          <w:szCs w:val="20"/>
        </w:rPr>
        <w:t>данно</w:t>
      </w:r>
      <w:r>
        <w:rPr>
          <w:rFonts w:ascii="Arial" w:hAnsi="Arial" w:cs="Arial"/>
          <w:b/>
          <w:i/>
          <w:sz w:val="20"/>
          <w:szCs w:val="20"/>
        </w:rPr>
        <w:t xml:space="preserve">му </w:t>
      </w:r>
      <w:r w:rsidR="009E7AC3">
        <w:rPr>
          <w:rFonts w:ascii="Arial" w:hAnsi="Arial" w:cs="Arial"/>
          <w:b/>
          <w:i/>
          <w:sz w:val="20"/>
          <w:szCs w:val="20"/>
        </w:rPr>
        <w:t xml:space="preserve">приобретателю.  Письменные </w:t>
      </w:r>
      <w:r w:rsidR="00E5728F" w:rsidRPr="00E5728F">
        <w:rPr>
          <w:rFonts w:ascii="Arial" w:hAnsi="Arial" w:cs="Arial"/>
          <w:b/>
          <w:i/>
          <w:sz w:val="20"/>
          <w:szCs w:val="20"/>
        </w:rPr>
        <w:t>уведомления</w:t>
      </w:r>
      <w:r w:rsidR="009E7AC3">
        <w:rPr>
          <w:rFonts w:ascii="Arial" w:hAnsi="Arial" w:cs="Arial"/>
          <w:b/>
          <w:i/>
          <w:sz w:val="20"/>
          <w:szCs w:val="20"/>
        </w:rPr>
        <w:t xml:space="preserve"> </w:t>
      </w:r>
      <w:r w:rsidR="00E5728F" w:rsidRPr="00E5728F">
        <w:rPr>
          <w:rFonts w:ascii="Arial" w:hAnsi="Arial" w:cs="Arial"/>
          <w:b/>
          <w:i/>
          <w:sz w:val="20"/>
          <w:szCs w:val="20"/>
        </w:rPr>
        <w:t xml:space="preserve">(сообщения) об удовлетворении (об отказе в удовлетворении) заявок, Участникам торгов не направляются. </w:t>
      </w:r>
    </w:p>
    <w:p w14:paraId="3658FC16" w14:textId="4C51F1A1" w:rsidR="00E5728F" w:rsidRPr="00E5728F" w:rsidRDefault="00E5728F" w:rsidP="00E5728F">
      <w:pPr>
        <w:tabs>
          <w:tab w:val="left" w:pos="1195"/>
        </w:tabs>
        <w:spacing w:line="250" w:lineRule="exact"/>
        <w:jc w:val="both"/>
        <w:rPr>
          <w:rFonts w:ascii="Arial" w:hAnsi="Arial" w:cs="Arial"/>
          <w:b/>
          <w:i/>
          <w:sz w:val="20"/>
          <w:szCs w:val="20"/>
        </w:rPr>
      </w:pPr>
      <w:r w:rsidRPr="00E5728F">
        <w:rPr>
          <w:rFonts w:ascii="Arial" w:hAnsi="Arial" w:cs="Arial"/>
          <w:b/>
          <w:i/>
          <w:sz w:val="20"/>
          <w:szCs w:val="20"/>
        </w:rPr>
        <w:t xml:space="preserve"> После удовлетворения заявок, поданных в течение периода под</w:t>
      </w:r>
      <w:r w:rsidR="001F519A">
        <w:rPr>
          <w:rFonts w:ascii="Arial" w:hAnsi="Arial" w:cs="Arial"/>
          <w:b/>
          <w:i/>
          <w:sz w:val="20"/>
          <w:szCs w:val="20"/>
        </w:rPr>
        <w:t xml:space="preserve">ачи заявок, в случае неполного размещения Выпуска Биржевых </w:t>
      </w:r>
      <w:r w:rsidRPr="00E5728F">
        <w:rPr>
          <w:rFonts w:ascii="Arial" w:hAnsi="Arial" w:cs="Arial"/>
          <w:b/>
          <w:i/>
          <w:sz w:val="20"/>
          <w:szCs w:val="20"/>
        </w:rPr>
        <w:t>облигаций</w:t>
      </w:r>
      <w:r w:rsidR="001F519A">
        <w:rPr>
          <w:rFonts w:ascii="Arial" w:hAnsi="Arial" w:cs="Arial"/>
          <w:b/>
          <w:i/>
          <w:sz w:val="20"/>
          <w:szCs w:val="20"/>
        </w:rPr>
        <w:t xml:space="preserve"> по его итогам, Участники торгов, действующие как за свой счет, так и за </w:t>
      </w:r>
      <w:r w:rsidR="001F519A" w:rsidRPr="00E5728F">
        <w:rPr>
          <w:rFonts w:ascii="Arial" w:hAnsi="Arial" w:cs="Arial"/>
          <w:b/>
          <w:i/>
          <w:sz w:val="20"/>
          <w:szCs w:val="20"/>
        </w:rPr>
        <w:t>счет, и по поручению потенциальных</w:t>
      </w:r>
      <w:r w:rsidRPr="00E5728F">
        <w:rPr>
          <w:rFonts w:ascii="Arial" w:hAnsi="Arial" w:cs="Arial"/>
          <w:b/>
          <w:i/>
          <w:sz w:val="20"/>
          <w:szCs w:val="20"/>
        </w:rPr>
        <w:t xml:space="preserve">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0ECBB7C1" w14:textId="3A6D5FA3" w:rsidR="00E5728F" w:rsidRPr="00E5728F" w:rsidRDefault="00E5728F" w:rsidP="00E5728F">
      <w:pPr>
        <w:tabs>
          <w:tab w:val="left" w:pos="1195"/>
        </w:tabs>
        <w:spacing w:line="250" w:lineRule="exact"/>
        <w:jc w:val="both"/>
        <w:rPr>
          <w:rFonts w:ascii="Arial" w:hAnsi="Arial" w:cs="Arial"/>
          <w:b/>
          <w:i/>
          <w:sz w:val="20"/>
          <w:szCs w:val="20"/>
        </w:rPr>
      </w:pPr>
      <w:r w:rsidRPr="00E5728F">
        <w:rPr>
          <w:rFonts w:ascii="Arial" w:hAnsi="Arial" w:cs="Arial"/>
          <w:b/>
          <w:i/>
          <w:sz w:val="20"/>
          <w:szCs w:val="20"/>
        </w:rPr>
        <w:t>Эмитент рассматривает такие заявки и определяет приобрета</w:t>
      </w:r>
      <w:r w:rsidR="001F519A">
        <w:rPr>
          <w:rFonts w:ascii="Arial" w:hAnsi="Arial" w:cs="Arial"/>
          <w:b/>
          <w:i/>
          <w:sz w:val="20"/>
          <w:szCs w:val="20"/>
        </w:rPr>
        <w:t xml:space="preserve">телей, которым он намеревается продать Биржевые облигации, а также </w:t>
      </w:r>
      <w:r w:rsidR="001F519A" w:rsidRPr="00E5728F">
        <w:rPr>
          <w:rFonts w:ascii="Arial" w:hAnsi="Arial" w:cs="Arial"/>
          <w:b/>
          <w:i/>
          <w:sz w:val="20"/>
          <w:szCs w:val="20"/>
        </w:rPr>
        <w:t>количество Биржевых облигаций</w:t>
      </w:r>
      <w:r w:rsidRPr="00E5728F">
        <w:rPr>
          <w:rFonts w:ascii="Arial" w:hAnsi="Arial" w:cs="Arial"/>
          <w:b/>
          <w:i/>
          <w:sz w:val="20"/>
          <w:szCs w:val="20"/>
        </w:rPr>
        <w:t xml:space="preserve">, </w:t>
      </w:r>
      <w:r w:rsidR="001F519A" w:rsidRPr="00E5728F">
        <w:rPr>
          <w:rFonts w:ascii="Arial" w:hAnsi="Arial" w:cs="Arial"/>
          <w:b/>
          <w:i/>
          <w:sz w:val="20"/>
          <w:szCs w:val="20"/>
        </w:rPr>
        <w:t>которые он намеревается продать данным приобретателям, и передает данную</w:t>
      </w:r>
      <w:r w:rsidRPr="00E5728F">
        <w:rPr>
          <w:rFonts w:ascii="Arial" w:hAnsi="Arial" w:cs="Arial"/>
          <w:b/>
          <w:i/>
          <w:sz w:val="20"/>
          <w:szCs w:val="20"/>
        </w:rPr>
        <w:t xml:space="preserve"> информацию Андеррайтеру.</w:t>
      </w:r>
    </w:p>
    <w:p w14:paraId="38551FD6" w14:textId="400C3E25" w:rsidR="00E5728F" w:rsidRPr="00E5728F" w:rsidRDefault="001F519A" w:rsidP="00E5728F">
      <w:pPr>
        <w:tabs>
          <w:tab w:val="left" w:pos="1195"/>
        </w:tabs>
        <w:spacing w:line="250" w:lineRule="exact"/>
        <w:jc w:val="both"/>
        <w:rPr>
          <w:rFonts w:ascii="Arial" w:hAnsi="Arial" w:cs="Arial"/>
          <w:b/>
          <w:i/>
          <w:sz w:val="20"/>
          <w:szCs w:val="20"/>
        </w:rPr>
      </w:pPr>
      <w:r w:rsidRPr="00E5728F">
        <w:rPr>
          <w:rFonts w:ascii="Arial" w:hAnsi="Arial" w:cs="Arial"/>
          <w:b/>
          <w:i/>
          <w:sz w:val="20"/>
          <w:szCs w:val="20"/>
        </w:rPr>
        <w:t>Андеррайтер заключает сделки с приобретателями, которым Эмитент желает</w:t>
      </w:r>
      <w:r w:rsidR="00E5728F" w:rsidRPr="00E5728F">
        <w:rPr>
          <w:rFonts w:ascii="Arial" w:hAnsi="Arial" w:cs="Arial"/>
          <w:b/>
          <w:i/>
          <w:sz w:val="20"/>
          <w:szCs w:val="20"/>
        </w:rPr>
        <w:t xml:space="preserve"> </w:t>
      </w:r>
      <w:r w:rsidRPr="00E5728F">
        <w:rPr>
          <w:rFonts w:ascii="Arial" w:hAnsi="Arial" w:cs="Arial"/>
          <w:b/>
          <w:i/>
          <w:sz w:val="20"/>
          <w:szCs w:val="20"/>
        </w:rPr>
        <w:t>продать Биржевые облигации, путем выставления встречных адресных заявок в</w:t>
      </w:r>
      <w:r w:rsidR="00E5728F" w:rsidRPr="00E5728F">
        <w:rPr>
          <w:rFonts w:ascii="Arial" w:hAnsi="Arial" w:cs="Arial"/>
          <w:b/>
          <w:i/>
          <w:sz w:val="20"/>
          <w:szCs w:val="20"/>
        </w:rPr>
        <w:t xml:space="preserve"> </w:t>
      </w:r>
      <w:r w:rsidRPr="00E5728F">
        <w:rPr>
          <w:rFonts w:ascii="Arial" w:hAnsi="Arial" w:cs="Arial"/>
          <w:b/>
          <w:i/>
          <w:sz w:val="20"/>
          <w:szCs w:val="20"/>
        </w:rPr>
        <w:t xml:space="preserve">соответствии с Правилами </w:t>
      </w:r>
      <w:r w:rsidR="00714319" w:rsidRPr="00E5728F">
        <w:rPr>
          <w:rFonts w:ascii="Arial" w:hAnsi="Arial" w:cs="Arial"/>
          <w:b/>
          <w:i/>
          <w:sz w:val="20"/>
          <w:szCs w:val="20"/>
        </w:rPr>
        <w:t>проведения торгов с указанием количества бумаг, которое</w:t>
      </w:r>
      <w:r w:rsidR="00E5728F" w:rsidRPr="00E5728F">
        <w:rPr>
          <w:rFonts w:ascii="Arial" w:hAnsi="Arial" w:cs="Arial"/>
          <w:b/>
          <w:i/>
          <w:sz w:val="20"/>
          <w:szCs w:val="20"/>
        </w:rPr>
        <w:t xml:space="preserve"> Эмитент желает продать данному приобретателю. Заявки на приобретение Биржевых облигаций направляются Участниками торгов в адрес Андеррайтера.</w:t>
      </w:r>
    </w:p>
    <w:p w14:paraId="34B31B7A" w14:textId="77777777" w:rsidR="00E5728F" w:rsidRPr="00E5728F" w:rsidRDefault="00E5728F" w:rsidP="00E5728F">
      <w:pPr>
        <w:tabs>
          <w:tab w:val="left" w:pos="1195"/>
        </w:tabs>
        <w:spacing w:line="250" w:lineRule="exact"/>
        <w:jc w:val="both"/>
        <w:rPr>
          <w:rFonts w:ascii="Arial" w:hAnsi="Arial" w:cs="Arial"/>
          <w:b/>
          <w:i/>
          <w:sz w:val="20"/>
          <w:szCs w:val="20"/>
        </w:rPr>
      </w:pPr>
      <w:r w:rsidRPr="00E5728F">
        <w:rPr>
          <w:rFonts w:ascii="Arial" w:hAnsi="Arial" w:cs="Arial"/>
          <w:b/>
          <w:i/>
          <w:sz w:val="20"/>
          <w:szCs w:val="20"/>
        </w:rPr>
        <w:t xml:space="preserve">  Заявка на приобретение должна содержать следующие значимые условия:</w:t>
      </w:r>
    </w:p>
    <w:p w14:paraId="5631DCC7" w14:textId="77777777" w:rsidR="00E5728F" w:rsidRPr="00E5728F" w:rsidRDefault="00E5728F" w:rsidP="00E5728F">
      <w:pPr>
        <w:tabs>
          <w:tab w:val="left" w:pos="1195"/>
        </w:tabs>
        <w:spacing w:line="250" w:lineRule="exact"/>
        <w:jc w:val="both"/>
        <w:rPr>
          <w:rFonts w:ascii="Arial" w:hAnsi="Arial" w:cs="Arial"/>
          <w:b/>
          <w:i/>
          <w:sz w:val="20"/>
          <w:szCs w:val="20"/>
        </w:rPr>
      </w:pPr>
      <w:r w:rsidRPr="00E5728F">
        <w:rPr>
          <w:rFonts w:ascii="Arial" w:hAnsi="Arial" w:cs="Arial"/>
          <w:b/>
          <w:i/>
          <w:sz w:val="20"/>
          <w:szCs w:val="20"/>
        </w:rPr>
        <w:t xml:space="preserve">  - цена приобретения;</w:t>
      </w:r>
    </w:p>
    <w:p w14:paraId="51EFA6BE" w14:textId="77777777" w:rsidR="00E5728F" w:rsidRPr="00E5728F" w:rsidRDefault="00E5728F" w:rsidP="00E5728F">
      <w:pPr>
        <w:tabs>
          <w:tab w:val="left" w:pos="1195"/>
        </w:tabs>
        <w:spacing w:line="250" w:lineRule="exact"/>
        <w:jc w:val="both"/>
        <w:rPr>
          <w:rFonts w:ascii="Arial" w:hAnsi="Arial" w:cs="Arial"/>
          <w:b/>
          <w:i/>
          <w:sz w:val="20"/>
          <w:szCs w:val="20"/>
        </w:rPr>
      </w:pPr>
      <w:r w:rsidRPr="00E5728F">
        <w:rPr>
          <w:rFonts w:ascii="Arial" w:hAnsi="Arial" w:cs="Arial"/>
          <w:b/>
          <w:i/>
          <w:sz w:val="20"/>
          <w:szCs w:val="20"/>
        </w:rPr>
        <w:t xml:space="preserve">  - количество Биржевых облигаций;</w:t>
      </w:r>
    </w:p>
    <w:p w14:paraId="71DCA8CD" w14:textId="7562C03F" w:rsidR="00E5728F" w:rsidRPr="00E5728F" w:rsidRDefault="00924531" w:rsidP="00E5728F">
      <w:pPr>
        <w:tabs>
          <w:tab w:val="left" w:pos="1195"/>
        </w:tabs>
        <w:spacing w:line="250" w:lineRule="exact"/>
        <w:jc w:val="both"/>
        <w:rPr>
          <w:rFonts w:ascii="Arial" w:hAnsi="Arial" w:cs="Arial"/>
          <w:b/>
          <w:i/>
          <w:sz w:val="20"/>
          <w:szCs w:val="20"/>
        </w:rPr>
      </w:pPr>
      <w:r>
        <w:rPr>
          <w:rFonts w:ascii="Arial" w:hAnsi="Arial" w:cs="Arial"/>
          <w:b/>
          <w:i/>
          <w:sz w:val="20"/>
          <w:szCs w:val="20"/>
        </w:rPr>
        <w:t xml:space="preserve">  - код </w:t>
      </w:r>
      <w:r w:rsidR="00714319" w:rsidRPr="00E5728F">
        <w:rPr>
          <w:rFonts w:ascii="Arial" w:hAnsi="Arial" w:cs="Arial"/>
          <w:b/>
          <w:i/>
          <w:sz w:val="20"/>
          <w:szCs w:val="20"/>
        </w:rPr>
        <w:t>расчетов, используемый при заключении сделки с ценными бумагами</w:t>
      </w:r>
      <w:r w:rsidR="00E5728F" w:rsidRPr="00E5728F">
        <w:rPr>
          <w:rFonts w:ascii="Arial" w:hAnsi="Arial" w:cs="Arial"/>
          <w:b/>
          <w:i/>
          <w:sz w:val="20"/>
          <w:szCs w:val="20"/>
        </w:rPr>
        <w:t xml:space="preserve">, </w:t>
      </w:r>
      <w:r w:rsidR="00714319" w:rsidRPr="00E5728F">
        <w:rPr>
          <w:rFonts w:ascii="Arial" w:hAnsi="Arial" w:cs="Arial"/>
          <w:b/>
          <w:i/>
          <w:sz w:val="20"/>
          <w:szCs w:val="20"/>
        </w:rPr>
        <w:t>подлежащей включению в клиринговый пул клиринговой организации на условиях</w:t>
      </w:r>
      <w:r w:rsidR="00E5728F" w:rsidRPr="00E5728F">
        <w:rPr>
          <w:rFonts w:ascii="Arial" w:hAnsi="Arial" w:cs="Arial"/>
          <w:b/>
          <w:i/>
          <w:sz w:val="20"/>
          <w:szCs w:val="20"/>
        </w:rPr>
        <w:t xml:space="preserve"> </w:t>
      </w:r>
      <w:r w:rsidR="00714319" w:rsidRPr="00E5728F">
        <w:rPr>
          <w:rFonts w:ascii="Arial" w:hAnsi="Arial" w:cs="Arial"/>
          <w:b/>
          <w:i/>
          <w:sz w:val="20"/>
          <w:szCs w:val="20"/>
        </w:rPr>
        <w:t>многостороннего или простого клиринга, и определяющий, что при совершении сделки</w:t>
      </w:r>
      <w:r w:rsidR="00E5728F" w:rsidRPr="00E5728F">
        <w:rPr>
          <w:rFonts w:ascii="Arial" w:hAnsi="Arial" w:cs="Arial"/>
          <w:b/>
          <w:i/>
          <w:sz w:val="20"/>
          <w:szCs w:val="20"/>
        </w:rPr>
        <w:t xml:space="preserve"> </w:t>
      </w:r>
      <w:r w:rsidR="00714319" w:rsidRPr="00E5728F">
        <w:rPr>
          <w:rFonts w:ascii="Arial" w:hAnsi="Arial" w:cs="Arial"/>
          <w:b/>
          <w:i/>
          <w:sz w:val="20"/>
          <w:szCs w:val="20"/>
        </w:rPr>
        <w:t>проводится процедура контроля обеспечения, а надлежащей датой исполнения сделки с</w:t>
      </w:r>
      <w:r w:rsidR="00E5728F" w:rsidRPr="00E5728F">
        <w:rPr>
          <w:rFonts w:ascii="Arial" w:hAnsi="Arial" w:cs="Arial"/>
          <w:b/>
          <w:i/>
          <w:sz w:val="20"/>
          <w:szCs w:val="20"/>
        </w:rPr>
        <w:t xml:space="preserve"> ценными бумагами является дата заключения сделки;</w:t>
      </w:r>
    </w:p>
    <w:p w14:paraId="3944C240" w14:textId="77777777" w:rsidR="00E5728F" w:rsidRPr="00E5728F" w:rsidRDefault="00E5728F" w:rsidP="00E5728F">
      <w:pPr>
        <w:tabs>
          <w:tab w:val="left" w:pos="1195"/>
        </w:tabs>
        <w:spacing w:line="250" w:lineRule="exact"/>
        <w:jc w:val="both"/>
        <w:rPr>
          <w:rFonts w:ascii="Arial" w:hAnsi="Arial" w:cs="Arial"/>
          <w:b/>
          <w:i/>
          <w:sz w:val="20"/>
          <w:szCs w:val="20"/>
        </w:rPr>
      </w:pPr>
      <w:r w:rsidRPr="00E5728F">
        <w:rPr>
          <w:rFonts w:ascii="Arial" w:hAnsi="Arial" w:cs="Arial"/>
          <w:b/>
          <w:i/>
          <w:sz w:val="20"/>
          <w:szCs w:val="20"/>
        </w:rPr>
        <w:t xml:space="preserve">  - прочие параметры в соответствии с Правилами проведения торгов.</w:t>
      </w:r>
    </w:p>
    <w:p w14:paraId="1DDCDBCE" w14:textId="77777777" w:rsidR="00E5728F" w:rsidRPr="00E5728F" w:rsidRDefault="00924531" w:rsidP="00E5728F">
      <w:pPr>
        <w:tabs>
          <w:tab w:val="left" w:pos="1195"/>
        </w:tabs>
        <w:spacing w:line="250" w:lineRule="exact"/>
        <w:jc w:val="both"/>
        <w:rPr>
          <w:rFonts w:ascii="Arial" w:hAnsi="Arial" w:cs="Arial"/>
          <w:b/>
          <w:i/>
          <w:sz w:val="20"/>
          <w:szCs w:val="20"/>
        </w:rPr>
      </w:pPr>
      <w:r>
        <w:rPr>
          <w:rFonts w:ascii="Arial" w:hAnsi="Arial" w:cs="Arial"/>
          <w:b/>
          <w:i/>
          <w:sz w:val="20"/>
          <w:szCs w:val="20"/>
        </w:rPr>
        <w:t xml:space="preserve"> </w:t>
      </w:r>
      <w:r w:rsidR="00E5728F" w:rsidRPr="00E5728F">
        <w:rPr>
          <w:rFonts w:ascii="Arial" w:hAnsi="Arial" w:cs="Arial"/>
          <w:b/>
          <w:i/>
          <w:sz w:val="20"/>
          <w:szCs w:val="20"/>
        </w:rPr>
        <w:t>В качестве цены приобретения должна быть указана Цена размещения Биржевых облигаций (в процентах от номинальной стоимости Биржевых облигаций с точностью до сотой доли процента).</w:t>
      </w:r>
    </w:p>
    <w:p w14:paraId="3CE93D69" w14:textId="0B7BC239" w:rsidR="00924531" w:rsidRDefault="00E5728F" w:rsidP="00E5728F">
      <w:pPr>
        <w:tabs>
          <w:tab w:val="left" w:pos="1195"/>
        </w:tabs>
        <w:spacing w:line="250" w:lineRule="exact"/>
        <w:jc w:val="both"/>
        <w:rPr>
          <w:rFonts w:ascii="Arial" w:hAnsi="Arial" w:cs="Arial"/>
          <w:b/>
          <w:i/>
          <w:sz w:val="20"/>
          <w:szCs w:val="20"/>
        </w:rPr>
      </w:pPr>
      <w:r w:rsidRPr="00E5728F">
        <w:rPr>
          <w:rFonts w:ascii="Arial" w:hAnsi="Arial" w:cs="Arial"/>
          <w:b/>
          <w:i/>
          <w:sz w:val="20"/>
          <w:szCs w:val="20"/>
        </w:rPr>
        <w:t xml:space="preserve">В качестве количества Биржевых облигаций должно быть указано то количество </w:t>
      </w:r>
      <w:r w:rsidR="00714319" w:rsidRPr="00E5728F">
        <w:rPr>
          <w:rFonts w:ascii="Arial" w:hAnsi="Arial" w:cs="Arial"/>
          <w:b/>
          <w:i/>
          <w:sz w:val="20"/>
          <w:szCs w:val="20"/>
        </w:rPr>
        <w:t>Биржевых облигаций, которое потенциальный покупатель хотел бы приобрести по</w:t>
      </w:r>
      <w:r w:rsidRPr="00E5728F">
        <w:rPr>
          <w:rFonts w:ascii="Arial" w:hAnsi="Arial" w:cs="Arial"/>
          <w:b/>
          <w:i/>
          <w:sz w:val="20"/>
          <w:szCs w:val="20"/>
        </w:rPr>
        <w:t xml:space="preserve"> определенной до даты начала размещения ставке купона на первый купонный период.</w:t>
      </w:r>
    </w:p>
    <w:p w14:paraId="5AE5BB3C" w14:textId="1E14EA49" w:rsidR="00E5728F" w:rsidRPr="00E5728F" w:rsidRDefault="00E5728F" w:rsidP="00E5728F">
      <w:pPr>
        <w:tabs>
          <w:tab w:val="left" w:pos="1195"/>
        </w:tabs>
        <w:spacing w:line="250" w:lineRule="exact"/>
        <w:jc w:val="both"/>
        <w:rPr>
          <w:rFonts w:ascii="Arial" w:hAnsi="Arial" w:cs="Arial"/>
          <w:b/>
          <w:i/>
          <w:sz w:val="20"/>
          <w:szCs w:val="20"/>
        </w:rPr>
      </w:pPr>
      <w:r w:rsidRPr="00E5728F">
        <w:rPr>
          <w:rFonts w:ascii="Arial" w:hAnsi="Arial" w:cs="Arial"/>
          <w:b/>
          <w:i/>
          <w:sz w:val="20"/>
          <w:szCs w:val="20"/>
        </w:rPr>
        <w:t xml:space="preserve">При этом денежные средства должны быть зарезервированы на торговых счетах </w:t>
      </w:r>
      <w:r w:rsidR="00714319" w:rsidRPr="00E5728F">
        <w:rPr>
          <w:rFonts w:ascii="Arial" w:hAnsi="Arial" w:cs="Arial"/>
          <w:b/>
          <w:i/>
          <w:sz w:val="20"/>
          <w:szCs w:val="20"/>
        </w:rPr>
        <w:t>Участников торгов в НРД в сумме, достаточной для полной оплаты Биржевых</w:t>
      </w:r>
      <w:r w:rsidRPr="00E5728F">
        <w:rPr>
          <w:rFonts w:ascii="Arial" w:hAnsi="Arial" w:cs="Arial"/>
          <w:b/>
          <w:i/>
          <w:sz w:val="20"/>
          <w:szCs w:val="20"/>
        </w:rPr>
        <w:t xml:space="preserve"> </w:t>
      </w:r>
      <w:r w:rsidR="00714319" w:rsidRPr="00E5728F">
        <w:rPr>
          <w:rFonts w:ascii="Arial" w:hAnsi="Arial" w:cs="Arial"/>
          <w:b/>
          <w:i/>
          <w:sz w:val="20"/>
          <w:szCs w:val="20"/>
        </w:rPr>
        <w:t>облигаций, указанных в заявках на приобретение Биржевых облигаций, с учётом всех</w:t>
      </w:r>
      <w:r w:rsidRPr="00E5728F">
        <w:rPr>
          <w:rFonts w:ascii="Arial" w:hAnsi="Arial" w:cs="Arial"/>
          <w:b/>
          <w:i/>
          <w:sz w:val="20"/>
          <w:szCs w:val="20"/>
        </w:rPr>
        <w:t xml:space="preserve"> необходимых комиссионных сборов.</w:t>
      </w:r>
    </w:p>
    <w:p w14:paraId="3A4CE1B0" w14:textId="01EF0CA5" w:rsidR="00E5728F" w:rsidRDefault="00E5728F" w:rsidP="00E5728F">
      <w:pPr>
        <w:tabs>
          <w:tab w:val="left" w:pos="1195"/>
        </w:tabs>
        <w:spacing w:line="250" w:lineRule="exact"/>
        <w:jc w:val="both"/>
        <w:rPr>
          <w:rFonts w:ascii="Arial" w:hAnsi="Arial" w:cs="Arial"/>
          <w:b/>
          <w:i/>
          <w:sz w:val="20"/>
          <w:szCs w:val="20"/>
        </w:rPr>
      </w:pPr>
      <w:r w:rsidRPr="00E5728F">
        <w:rPr>
          <w:rFonts w:ascii="Arial" w:hAnsi="Arial" w:cs="Arial"/>
          <w:b/>
          <w:i/>
          <w:sz w:val="20"/>
          <w:szCs w:val="20"/>
        </w:rPr>
        <w:lastRenderedPageBreak/>
        <w:t xml:space="preserve">Заявки, не соответствующие изложенным выше требованиям, не принимаются. </w:t>
      </w:r>
    </w:p>
    <w:p w14:paraId="4AC4C0A6" w14:textId="77777777" w:rsidR="00714319" w:rsidRPr="00E5728F" w:rsidRDefault="00714319" w:rsidP="00E5728F">
      <w:pPr>
        <w:tabs>
          <w:tab w:val="left" w:pos="1195"/>
        </w:tabs>
        <w:spacing w:line="250" w:lineRule="exact"/>
        <w:jc w:val="both"/>
        <w:rPr>
          <w:rFonts w:ascii="Arial" w:hAnsi="Arial" w:cs="Arial"/>
          <w:b/>
          <w:i/>
          <w:sz w:val="20"/>
          <w:szCs w:val="20"/>
        </w:rPr>
      </w:pPr>
    </w:p>
    <w:p w14:paraId="327ADE34" w14:textId="40330FB9" w:rsidR="00E5728F" w:rsidRPr="00E5728F" w:rsidRDefault="00714319" w:rsidP="00E5728F">
      <w:pPr>
        <w:tabs>
          <w:tab w:val="left" w:pos="1195"/>
        </w:tabs>
        <w:spacing w:line="250" w:lineRule="exact"/>
        <w:jc w:val="both"/>
        <w:rPr>
          <w:rFonts w:ascii="Arial" w:hAnsi="Arial" w:cs="Arial"/>
          <w:b/>
          <w:i/>
          <w:sz w:val="20"/>
          <w:szCs w:val="20"/>
        </w:rPr>
      </w:pPr>
      <w:r w:rsidRPr="00E5728F">
        <w:rPr>
          <w:rFonts w:ascii="Arial" w:hAnsi="Arial" w:cs="Arial"/>
          <w:b/>
          <w:i/>
          <w:sz w:val="20"/>
          <w:szCs w:val="20"/>
        </w:rPr>
        <w:t>Приобретение Биржевых облигаций Эмитента</w:t>
      </w:r>
      <w:r>
        <w:rPr>
          <w:rFonts w:ascii="Arial" w:hAnsi="Arial" w:cs="Arial"/>
          <w:b/>
          <w:i/>
          <w:sz w:val="20"/>
          <w:szCs w:val="20"/>
        </w:rPr>
        <w:t xml:space="preserve"> </w:t>
      </w:r>
      <w:r w:rsidRPr="00E5728F">
        <w:rPr>
          <w:rFonts w:ascii="Arial" w:hAnsi="Arial" w:cs="Arial"/>
          <w:b/>
          <w:i/>
          <w:sz w:val="20"/>
          <w:szCs w:val="20"/>
        </w:rPr>
        <w:t>в ходе их размещения не может</w:t>
      </w:r>
      <w:r w:rsidR="00E5728F" w:rsidRPr="00E5728F">
        <w:rPr>
          <w:rFonts w:ascii="Arial" w:hAnsi="Arial" w:cs="Arial"/>
          <w:b/>
          <w:i/>
          <w:sz w:val="20"/>
          <w:szCs w:val="20"/>
        </w:rPr>
        <w:t xml:space="preserve"> быть осуществлено за счет Эмитента.</w:t>
      </w:r>
    </w:p>
    <w:p w14:paraId="2EAB2C63" w14:textId="77777777" w:rsidR="00E5728F" w:rsidRDefault="00E5728F" w:rsidP="00F01997">
      <w:pPr>
        <w:tabs>
          <w:tab w:val="left" w:pos="1195"/>
        </w:tabs>
        <w:spacing w:line="250" w:lineRule="exact"/>
        <w:jc w:val="both"/>
        <w:rPr>
          <w:rFonts w:ascii="Arial" w:hAnsi="Arial" w:cs="Arial"/>
          <w:sz w:val="20"/>
          <w:szCs w:val="20"/>
        </w:rPr>
      </w:pPr>
    </w:p>
    <w:p w14:paraId="77D28DFB" w14:textId="77777777" w:rsidR="0047082D" w:rsidRPr="00E5728F" w:rsidRDefault="00E5728F" w:rsidP="00E5728F">
      <w:pPr>
        <w:tabs>
          <w:tab w:val="left" w:pos="1182"/>
        </w:tabs>
        <w:spacing w:line="250" w:lineRule="exact"/>
        <w:jc w:val="both"/>
        <w:rPr>
          <w:rFonts w:ascii="Arial" w:hAnsi="Arial" w:cs="Arial"/>
          <w:sz w:val="20"/>
          <w:szCs w:val="20"/>
        </w:rPr>
      </w:pPr>
      <w:r w:rsidRPr="00E5728F">
        <w:rPr>
          <w:rFonts w:ascii="Arial" w:hAnsi="Arial" w:cs="Arial"/>
          <w:sz w:val="20"/>
          <w:szCs w:val="20"/>
        </w:rPr>
        <w:t xml:space="preserve">4.2.2. </w:t>
      </w:r>
      <w:r w:rsidR="0047082D" w:rsidRPr="00E5728F">
        <w:rPr>
          <w:rFonts w:ascii="Arial" w:hAnsi="Arial" w:cs="Arial"/>
          <w:sz w:val="20"/>
          <w:szCs w:val="20"/>
        </w:rPr>
        <w:t>Указывается наличие возможности преимущественного права приобретения размещаемых ценных бумаг, в том числе возможности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639DC2FA" w14:textId="77777777" w:rsidR="0047082D" w:rsidRPr="00E5728F" w:rsidRDefault="0047082D" w:rsidP="0047082D">
      <w:pPr>
        <w:spacing w:after="240"/>
        <w:jc w:val="both"/>
        <w:rPr>
          <w:rFonts w:ascii="Arial" w:hAnsi="Arial" w:cs="Arial"/>
          <w:b/>
          <w:i/>
          <w:sz w:val="20"/>
          <w:szCs w:val="20"/>
        </w:rPr>
      </w:pPr>
      <w:r w:rsidRPr="00E5728F">
        <w:rPr>
          <w:rFonts w:ascii="Arial" w:hAnsi="Arial" w:cs="Arial"/>
          <w:b/>
          <w:i/>
          <w:sz w:val="20"/>
          <w:szCs w:val="20"/>
        </w:rPr>
        <w:t>Преимущественное право приобретения Биржевых облигаций не предусмотрено</w:t>
      </w:r>
      <w:r w:rsidR="00E5728F" w:rsidRPr="00E5728F">
        <w:rPr>
          <w:rFonts w:ascii="Arial" w:hAnsi="Arial" w:cs="Arial"/>
          <w:b/>
          <w:i/>
          <w:sz w:val="20"/>
          <w:szCs w:val="20"/>
        </w:rPr>
        <w:t>.</w:t>
      </w:r>
    </w:p>
    <w:p w14:paraId="364DE722" w14:textId="77777777" w:rsidR="0047082D" w:rsidRPr="00E5728F" w:rsidRDefault="00E5728F" w:rsidP="00E5728F">
      <w:pPr>
        <w:tabs>
          <w:tab w:val="left" w:pos="1186"/>
        </w:tabs>
        <w:spacing w:line="250" w:lineRule="exact"/>
        <w:jc w:val="both"/>
        <w:rPr>
          <w:rFonts w:ascii="Arial" w:hAnsi="Arial" w:cs="Arial"/>
          <w:sz w:val="20"/>
          <w:szCs w:val="20"/>
        </w:rPr>
      </w:pPr>
      <w:r w:rsidRPr="00E5728F">
        <w:rPr>
          <w:rFonts w:ascii="Arial" w:hAnsi="Arial" w:cs="Arial"/>
          <w:sz w:val="20"/>
          <w:szCs w:val="20"/>
        </w:rPr>
        <w:t xml:space="preserve">4.2.3. </w:t>
      </w:r>
      <w:r w:rsidR="0047082D" w:rsidRPr="00E5728F">
        <w:rPr>
          <w:rFonts w:ascii="Arial" w:hAnsi="Arial" w:cs="Arial"/>
          <w:sz w:val="20"/>
          <w:szCs w:val="20"/>
        </w:rPr>
        <w:t>Указываются лицо, которому эмитент выдает (направляет) распоряжение (поручение), являющееся основанием для внесения приходных записей по лицевым счетам (счетам депо) первых владельцев и (или) номинальных держателей, срок и иные условия направления распоряжения (поручения).</w:t>
      </w:r>
    </w:p>
    <w:p w14:paraId="65A8D5EC" w14:textId="77777777" w:rsidR="0047082D" w:rsidRPr="00E5728F" w:rsidRDefault="0047082D" w:rsidP="0047082D">
      <w:pPr>
        <w:jc w:val="both"/>
        <w:rPr>
          <w:rFonts w:ascii="Arial" w:hAnsi="Arial" w:cs="Arial"/>
          <w:b/>
          <w:i/>
          <w:sz w:val="20"/>
          <w:szCs w:val="20"/>
        </w:rPr>
      </w:pPr>
      <w:r w:rsidRPr="00E5728F">
        <w:rPr>
          <w:rFonts w:ascii="Arial" w:hAnsi="Arial" w:cs="Arial"/>
          <w:b/>
          <w:i/>
          <w:sz w:val="20"/>
          <w:szCs w:val="20"/>
        </w:rPr>
        <w:t>Внесение приходных записей по лицевым счетам (счетам депо) первых владельцев и (или) номинальных держателей Биржевых облигаций осуществляет:</w:t>
      </w:r>
    </w:p>
    <w:p w14:paraId="19239F05" w14:textId="77777777" w:rsidR="0047082D" w:rsidRPr="00E5728F" w:rsidRDefault="00E5728F" w:rsidP="00E5728F">
      <w:pPr>
        <w:tabs>
          <w:tab w:val="left" w:pos="4422"/>
        </w:tabs>
        <w:ind w:left="284"/>
        <w:jc w:val="both"/>
        <w:rPr>
          <w:rFonts w:ascii="Arial" w:hAnsi="Arial" w:cs="Arial"/>
          <w:b/>
          <w:i/>
          <w:sz w:val="20"/>
          <w:szCs w:val="20"/>
        </w:rPr>
      </w:pPr>
      <w:r w:rsidRPr="00E5728F">
        <w:rPr>
          <w:rStyle w:val="MSGENFONTSTYLENAMETEMPLATEROLELEVELMSGENFONTSTYLENAMEBYROLEHEADING2MSGENFONTSTYLEMODIFERNOTBOLD"/>
          <w:rFonts w:ascii="Arial" w:hAnsi="Arial" w:cs="Arial"/>
          <w:b w:val="0"/>
          <w:i w:val="0"/>
          <w:sz w:val="20"/>
          <w:szCs w:val="20"/>
        </w:rPr>
        <w:t>Полное фирменное наименование:</w:t>
      </w:r>
      <w:r>
        <w:rPr>
          <w:rStyle w:val="MSGENFONTSTYLENAMETEMPLATEROLELEVELMSGENFONTSTYLENAMEBYROLEHEADING2MSGENFONTSTYLEMODIFERNOTBOLD"/>
          <w:rFonts w:ascii="Arial" w:hAnsi="Arial" w:cs="Arial"/>
          <w:sz w:val="20"/>
          <w:szCs w:val="20"/>
        </w:rPr>
        <w:t xml:space="preserve"> </w:t>
      </w:r>
      <w:r w:rsidR="0047082D" w:rsidRPr="00E5728F">
        <w:rPr>
          <w:rFonts w:ascii="Arial" w:hAnsi="Arial" w:cs="Arial"/>
          <w:b/>
          <w:i/>
          <w:sz w:val="20"/>
          <w:szCs w:val="20"/>
        </w:rPr>
        <w:t>Небанковская кредитная организация акционерное</w:t>
      </w:r>
      <w:r w:rsidRPr="00E5728F">
        <w:rPr>
          <w:rFonts w:ascii="Arial" w:hAnsi="Arial" w:cs="Arial"/>
          <w:b/>
          <w:i/>
          <w:sz w:val="20"/>
          <w:szCs w:val="20"/>
        </w:rPr>
        <w:t xml:space="preserve"> </w:t>
      </w:r>
      <w:r w:rsidR="0047082D" w:rsidRPr="00E5728F">
        <w:rPr>
          <w:rFonts w:ascii="Arial" w:hAnsi="Arial" w:cs="Arial"/>
          <w:b/>
          <w:i/>
          <w:sz w:val="20"/>
          <w:szCs w:val="20"/>
        </w:rPr>
        <w:t>общество «Национальный расчетный депозитарий»</w:t>
      </w:r>
    </w:p>
    <w:p w14:paraId="069845F5" w14:textId="77777777" w:rsidR="00E5728F" w:rsidRDefault="0047082D" w:rsidP="00E5728F">
      <w:pPr>
        <w:ind w:left="284" w:right="-1"/>
        <w:rPr>
          <w:rFonts w:ascii="Arial" w:hAnsi="Arial" w:cs="Arial"/>
          <w:b/>
          <w:i/>
          <w:sz w:val="20"/>
          <w:szCs w:val="20"/>
        </w:rPr>
      </w:pPr>
      <w:r w:rsidRPr="00E5728F">
        <w:rPr>
          <w:rStyle w:val="MSGENFONTSTYLENAMETEMPLATEROLELEVELMSGENFONTSTYLENAMEBYROLEHEADING2MSGENFONTSTYLEMODIFERNOTBOLD"/>
          <w:rFonts w:ascii="Arial" w:hAnsi="Arial" w:cs="Arial"/>
          <w:b w:val="0"/>
          <w:i w:val="0"/>
          <w:sz w:val="20"/>
          <w:szCs w:val="20"/>
        </w:rPr>
        <w:t>Сокращенное фирменное наименование:</w:t>
      </w:r>
      <w:r w:rsidRPr="00E5728F">
        <w:rPr>
          <w:rStyle w:val="MSGENFONTSTYLENAMETEMPLATEROLELEVELMSGENFONTSTYLENAMEBYROLEHEADING2MSGENFONTSTYLEMODIFERNOTBOLD"/>
          <w:rFonts w:ascii="Arial" w:hAnsi="Arial" w:cs="Arial"/>
          <w:sz w:val="20"/>
          <w:szCs w:val="20"/>
        </w:rPr>
        <w:t xml:space="preserve"> </w:t>
      </w:r>
      <w:r w:rsidRPr="00E5728F">
        <w:rPr>
          <w:rFonts w:ascii="Arial" w:hAnsi="Arial" w:cs="Arial"/>
          <w:b/>
          <w:i/>
          <w:sz w:val="20"/>
          <w:szCs w:val="20"/>
        </w:rPr>
        <w:t>НКО АО НРД</w:t>
      </w:r>
    </w:p>
    <w:p w14:paraId="1AC071E4" w14:textId="77777777" w:rsidR="00E5728F" w:rsidRPr="00E5728F" w:rsidRDefault="0047082D" w:rsidP="00E5728F">
      <w:pPr>
        <w:ind w:left="284" w:right="-1"/>
        <w:rPr>
          <w:rFonts w:ascii="Arial" w:hAnsi="Arial" w:cs="Arial"/>
          <w:b/>
          <w:i/>
          <w:sz w:val="20"/>
          <w:szCs w:val="20"/>
        </w:rPr>
      </w:pPr>
      <w:r w:rsidRPr="00E5728F">
        <w:rPr>
          <w:rStyle w:val="MSGENFONTSTYLENAMETEMPLATEROLELEVELMSGENFONTSTYLENAMEBYROLEHEADING2MSGENFONTSTYLEMODIFERNOTBOLD"/>
          <w:rFonts w:ascii="Arial" w:hAnsi="Arial" w:cs="Arial"/>
          <w:b w:val="0"/>
          <w:i w:val="0"/>
          <w:sz w:val="20"/>
          <w:szCs w:val="20"/>
        </w:rPr>
        <w:t>Место нахождения:</w:t>
      </w:r>
      <w:r w:rsidRPr="00E5728F">
        <w:rPr>
          <w:rStyle w:val="MSGENFONTSTYLENAMETEMPLATEROLELEVELMSGENFONTSTYLENAMEBYROLEHEADING2MSGENFONTSTYLEMODIFERNOTBOLD"/>
          <w:rFonts w:ascii="Arial" w:hAnsi="Arial" w:cs="Arial"/>
          <w:sz w:val="20"/>
          <w:szCs w:val="20"/>
        </w:rPr>
        <w:t xml:space="preserve"> </w:t>
      </w:r>
      <w:r w:rsidR="00E5728F" w:rsidRPr="00E5728F">
        <w:rPr>
          <w:rFonts w:ascii="Arial" w:hAnsi="Arial" w:cs="Arial"/>
          <w:b/>
          <w:i/>
          <w:sz w:val="20"/>
          <w:szCs w:val="20"/>
        </w:rPr>
        <w:t xml:space="preserve">Российская Федерация, город </w:t>
      </w:r>
      <w:r w:rsidRPr="00E5728F">
        <w:rPr>
          <w:rFonts w:ascii="Arial" w:hAnsi="Arial" w:cs="Arial"/>
          <w:b/>
          <w:i/>
          <w:sz w:val="20"/>
          <w:szCs w:val="20"/>
        </w:rPr>
        <w:t xml:space="preserve">Москва </w:t>
      </w:r>
    </w:p>
    <w:p w14:paraId="63DDFFE8" w14:textId="77777777" w:rsidR="00E5728F" w:rsidRPr="00E5728F" w:rsidRDefault="0047082D" w:rsidP="00E5728F">
      <w:pPr>
        <w:ind w:left="284" w:right="-1"/>
        <w:rPr>
          <w:rFonts w:ascii="Arial" w:hAnsi="Arial" w:cs="Arial"/>
          <w:b/>
          <w:i/>
          <w:sz w:val="20"/>
          <w:szCs w:val="20"/>
        </w:rPr>
      </w:pPr>
      <w:r w:rsidRPr="00E5728F">
        <w:rPr>
          <w:rStyle w:val="MSGENFONTSTYLENAMETEMPLATEROLELEVELMSGENFONTSTYLENAMEBYROLEHEADING2MSGENFONTSTYLEMODIFERNOTBOLD"/>
          <w:rFonts w:ascii="Arial" w:hAnsi="Arial" w:cs="Arial"/>
          <w:b w:val="0"/>
          <w:i w:val="0"/>
          <w:sz w:val="20"/>
          <w:szCs w:val="20"/>
        </w:rPr>
        <w:t>Почтовый адрес:</w:t>
      </w:r>
      <w:r w:rsidRPr="00E5728F">
        <w:rPr>
          <w:rStyle w:val="MSGENFONTSTYLENAMETEMPLATEROLELEVELMSGENFONTSTYLENAMEBYROLEHEADING2MSGENFONTSTYLEMODIFERNOTBOLD"/>
          <w:rFonts w:ascii="Arial" w:hAnsi="Arial" w:cs="Arial"/>
          <w:sz w:val="20"/>
          <w:szCs w:val="20"/>
        </w:rPr>
        <w:t xml:space="preserve"> </w:t>
      </w:r>
      <w:r w:rsidRPr="00E5728F">
        <w:rPr>
          <w:rFonts w:ascii="Arial" w:hAnsi="Arial" w:cs="Arial"/>
          <w:b/>
          <w:i/>
          <w:sz w:val="20"/>
          <w:szCs w:val="20"/>
        </w:rPr>
        <w:t xml:space="preserve">105066, г. Москва, ул. Спартаковская, дом 12 </w:t>
      </w:r>
    </w:p>
    <w:p w14:paraId="56AF5D71" w14:textId="77777777" w:rsidR="0047082D" w:rsidRPr="00E5728F" w:rsidRDefault="0047082D" w:rsidP="00E5728F">
      <w:pPr>
        <w:ind w:left="284" w:right="-1"/>
        <w:rPr>
          <w:rFonts w:ascii="Arial" w:hAnsi="Arial" w:cs="Arial"/>
          <w:b/>
          <w:i/>
          <w:sz w:val="20"/>
          <w:szCs w:val="20"/>
        </w:rPr>
      </w:pPr>
      <w:r w:rsidRPr="00E5728F">
        <w:rPr>
          <w:rStyle w:val="MSGENFONTSTYLENAMETEMPLATEROLELEVELMSGENFONTSTYLENAMEBYROLEHEADING2MSGENFONTSTYLEMODIFERNOTBOLD"/>
          <w:rFonts w:ascii="Arial" w:hAnsi="Arial" w:cs="Arial"/>
          <w:b w:val="0"/>
          <w:i w:val="0"/>
          <w:sz w:val="20"/>
          <w:szCs w:val="20"/>
        </w:rPr>
        <w:t>ИНН:</w:t>
      </w:r>
      <w:r w:rsidRPr="00E5728F">
        <w:rPr>
          <w:rStyle w:val="MSGENFONTSTYLENAMETEMPLATEROLELEVELMSGENFONTSTYLENAMEBYROLEHEADING2MSGENFONTSTYLEMODIFERNOTBOLD"/>
          <w:rFonts w:ascii="Arial" w:hAnsi="Arial" w:cs="Arial"/>
          <w:sz w:val="20"/>
          <w:szCs w:val="20"/>
        </w:rPr>
        <w:t xml:space="preserve"> </w:t>
      </w:r>
      <w:r w:rsidRPr="00E5728F">
        <w:rPr>
          <w:rFonts w:ascii="Arial" w:hAnsi="Arial" w:cs="Arial"/>
          <w:b/>
          <w:i/>
          <w:sz w:val="20"/>
          <w:szCs w:val="20"/>
        </w:rPr>
        <w:t>7702165310</w:t>
      </w:r>
    </w:p>
    <w:p w14:paraId="20A0A30D" w14:textId="77777777" w:rsidR="0047082D" w:rsidRPr="00E5728F" w:rsidRDefault="0047082D" w:rsidP="00E5728F">
      <w:pPr>
        <w:ind w:left="284"/>
        <w:jc w:val="both"/>
        <w:rPr>
          <w:rFonts w:ascii="Arial" w:hAnsi="Arial" w:cs="Arial"/>
          <w:b/>
          <w:i/>
          <w:sz w:val="20"/>
          <w:szCs w:val="20"/>
        </w:rPr>
      </w:pPr>
      <w:r w:rsidRPr="00E5728F">
        <w:rPr>
          <w:rStyle w:val="MSGENFONTSTYLENAMETEMPLATEROLELEVELMSGENFONTSTYLENAMEBYROLEHEADING2MSGENFONTSTYLEMODIFERNOTBOLD"/>
          <w:rFonts w:ascii="Arial" w:hAnsi="Arial" w:cs="Arial"/>
          <w:b w:val="0"/>
          <w:i w:val="0"/>
          <w:sz w:val="20"/>
          <w:szCs w:val="20"/>
        </w:rPr>
        <w:t>Телефон:</w:t>
      </w:r>
      <w:r w:rsidRPr="00E5728F">
        <w:rPr>
          <w:rStyle w:val="MSGENFONTSTYLENAMETEMPLATEROLELEVELMSGENFONTSTYLENAMEBYROLEHEADING2MSGENFONTSTYLEMODIFERNOTBOLD"/>
          <w:rFonts w:ascii="Arial" w:hAnsi="Arial" w:cs="Arial"/>
          <w:sz w:val="20"/>
          <w:szCs w:val="20"/>
        </w:rPr>
        <w:t xml:space="preserve"> </w:t>
      </w:r>
      <w:r w:rsidRPr="00E5728F">
        <w:rPr>
          <w:rFonts w:ascii="Arial" w:hAnsi="Arial" w:cs="Arial"/>
          <w:b/>
          <w:i/>
          <w:sz w:val="20"/>
          <w:szCs w:val="20"/>
        </w:rPr>
        <w:t>+7 (495) 956-27-89, (495) 956-27-90</w:t>
      </w:r>
    </w:p>
    <w:p w14:paraId="4D9BEBE2" w14:textId="77777777" w:rsidR="00E5728F" w:rsidRPr="00E5728F" w:rsidRDefault="0047082D" w:rsidP="00E5728F">
      <w:pPr>
        <w:spacing w:line="254" w:lineRule="exact"/>
        <w:ind w:left="284" w:right="1620"/>
        <w:rPr>
          <w:rStyle w:val="MSGENFONTSTYLENAMETEMPLATEROLENUMBERMSGENFONTSTYLENAMEBYROLETEXT3MSGENFONTSTYLEMODIFERBOLD"/>
          <w:rFonts w:ascii="Arial" w:hAnsi="Arial" w:cs="Arial"/>
          <w:sz w:val="20"/>
          <w:szCs w:val="20"/>
        </w:rPr>
      </w:pPr>
      <w:r w:rsidRPr="00E5728F">
        <w:rPr>
          <w:rFonts w:ascii="Arial" w:hAnsi="Arial" w:cs="Arial"/>
          <w:sz w:val="20"/>
          <w:szCs w:val="20"/>
        </w:rPr>
        <w:t>Номер лицензии на осуществление депозитарной деятельности:</w:t>
      </w:r>
      <w:r w:rsidRPr="00E5728F">
        <w:rPr>
          <w:rFonts w:ascii="Arial" w:hAnsi="Arial" w:cs="Arial"/>
          <w:b/>
          <w:i/>
          <w:sz w:val="20"/>
          <w:szCs w:val="20"/>
        </w:rPr>
        <w:t xml:space="preserve"> </w:t>
      </w:r>
      <w:r w:rsidRPr="00E5728F">
        <w:rPr>
          <w:rStyle w:val="MSGENFONTSTYLENAMETEMPLATEROLENUMBERMSGENFONTSTYLENAMEBYROLETEXT3MSGENFONTSTYLEMODIFERBOLD"/>
          <w:rFonts w:ascii="Arial" w:hAnsi="Arial" w:cs="Arial"/>
          <w:sz w:val="20"/>
          <w:szCs w:val="20"/>
        </w:rPr>
        <w:t xml:space="preserve">045-12042-000100 </w:t>
      </w:r>
    </w:p>
    <w:p w14:paraId="71B525D9" w14:textId="77777777" w:rsidR="0047082D" w:rsidRPr="00E5728F" w:rsidRDefault="0047082D" w:rsidP="0068293E">
      <w:pPr>
        <w:spacing w:line="254" w:lineRule="exact"/>
        <w:ind w:left="284" w:right="1620"/>
        <w:contextualSpacing/>
        <w:rPr>
          <w:rFonts w:ascii="Arial" w:hAnsi="Arial" w:cs="Arial"/>
          <w:b/>
          <w:i/>
          <w:sz w:val="20"/>
          <w:szCs w:val="20"/>
        </w:rPr>
      </w:pPr>
      <w:r w:rsidRPr="00E5728F">
        <w:rPr>
          <w:rFonts w:ascii="Arial" w:hAnsi="Arial" w:cs="Arial"/>
          <w:sz w:val="20"/>
          <w:szCs w:val="20"/>
        </w:rPr>
        <w:t>Дата выдачи:</w:t>
      </w:r>
      <w:r w:rsidRPr="00E5728F">
        <w:rPr>
          <w:rFonts w:ascii="Arial" w:hAnsi="Arial" w:cs="Arial"/>
          <w:b/>
          <w:i/>
          <w:sz w:val="20"/>
          <w:szCs w:val="20"/>
        </w:rPr>
        <w:t xml:space="preserve"> </w:t>
      </w:r>
      <w:r w:rsidRPr="00E5728F">
        <w:rPr>
          <w:rStyle w:val="MSGENFONTSTYLENAMETEMPLATEROLENUMBERMSGENFONTSTYLENAMEBYROLETEXT3MSGENFONTSTYLEMODIFERBOLD"/>
          <w:rFonts w:ascii="Arial" w:hAnsi="Arial" w:cs="Arial"/>
          <w:sz w:val="20"/>
          <w:szCs w:val="20"/>
        </w:rPr>
        <w:t>19.02.2009</w:t>
      </w:r>
    </w:p>
    <w:p w14:paraId="4D79F37C" w14:textId="77777777" w:rsidR="0068293E" w:rsidRDefault="0047082D" w:rsidP="0068293E">
      <w:pPr>
        <w:spacing w:after="260"/>
        <w:ind w:left="284" w:right="2409"/>
        <w:contextualSpacing/>
        <w:rPr>
          <w:rFonts w:ascii="Arial" w:hAnsi="Arial" w:cs="Arial"/>
          <w:b/>
          <w:i/>
          <w:sz w:val="20"/>
          <w:szCs w:val="20"/>
        </w:rPr>
      </w:pPr>
      <w:r w:rsidRPr="0068293E">
        <w:rPr>
          <w:rStyle w:val="MSGENFONTSTYLENAMETEMPLATEROLELEVELMSGENFONTSTYLENAMEBYROLEHEADING2MSGENFONTSTYLEMODIFERNOTBOLD"/>
          <w:rFonts w:ascii="Arial" w:hAnsi="Arial" w:cs="Arial"/>
          <w:b w:val="0"/>
          <w:i w:val="0"/>
          <w:sz w:val="20"/>
          <w:szCs w:val="20"/>
        </w:rPr>
        <w:t>Срок действия:</w:t>
      </w:r>
      <w:r w:rsidRPr="00E5728F">
        <w:rPr>
          <w:rStyle w:val="MSGENFONTSTYLENAMETEMPLATEROLELEVELMSGENFONTSTYLENAMEBYROLEHEADING2MSGENFONTSTYLEMODIFERNOTBOLD"/>
          <w:rFonts w:ascii="Arial" w:hAnsi="Arial" w:cs="Arial"/>
          <w:sz w:val="20"/>
          <w:szCs w:val="20"/>
        </w:rPr>
        <w:t xml:space="preserve"> </w:t>
      </w:r>
      <w:r w:rsidR="0068293E">
        <w:rPr>
          <w:rFonts w:ascii="Arial" w:hAnsi="Arial" w:cs="Arial"/>
          <w:b/>
          <w:i/>
          <w:sz w:val="20"/>
          <w:szCs w:val="20"/>
        </w:rPr>
        <w:t>без ограничения срока действия</w:t>
      </w:r>
    </w:p>
    <w:p w14:paraId="5A7ECD69" w14:textId="77777777" w:rsidR="0047082D" w:rsidRDefault="0047082D" w:rsidP="0068293E">
      <w:pPr>
        <w:spacing w:after="260"/>
        <w:ind w:left="284" w:right="2409"/>
        <w:contextualSpacing/>
        <w:rPr>
          <w:rFonts w:ascii="Arial" w:hAnsi="Arial" w:cs="Arial"/>
          <w:b/>
          <w:i/>
          <w:sz w:val="20"/>
          <w:szCs w:val="20"/>
        </w:rPr>
      </w:pPr>
      <w:r w:rsidRPr="0068293E">
        <w:rPr>
          <w:rStyle w:val="MSGENFONTSTYLENAMETEMPLATEROLELEVELMSGENFONTSTYLENAMEBYROLEHEADING2MSGENFONTSTYLEMODIFERNOTBOLD"/>
          <w:rFonts w:ascii="Arial" w:hAnsi="Arial" w:cs="Arial"/>
          <w:b w:val="0"/>
          <w:i w:val="0"/>
          <w:sz w:val="20"/>
          <w:szCs w:val="20"/>
        </w:rPr>
        <w:t>Лицензирующий орган:</w:t>
      </w:r>
      <w:r w:rsidRPr="00E5728F">
        <w:rPr>
          <w:rStyle w:val="MSGENFONTSTYLENAMETEMPLATEROLELEVELMSGENFONTSTYLENAMEBYROLEHEADING2MSGENFONTSTYLEMODIFERNOTBOLD"/>
          <w:rFonts w:ascii="Arial" w:hAnsi="Arial" w:cs="Arial"/>
          <w:sz w:val="20"/>
          <w:szCs w:val="20"/>
        </w:rPr>
        <w:t xml:space="preserve"> </w:t>
      </w:r>
      <w:r w:rsidRPr="00E5728F">
        <w:rPr>
          <w:rFonts w:ascii="Arial" w:hAnsi="Arial" w:cs="Arial"/>
          <w:b/>
          <w:i/>
          <w:sz w:val="20"/>
          <w:szCs w:val="20"/>
        </w:rPr>
        <w:t>ФСФР России</w:t>
      </w:r>
    </w:p>
    <w:p w14:paraId="4D9B2E87" w14:textId="77777777" w:rsidR="0068293E" w:rsidRPr="00E5728F" w:rsidRDefault="0068293E" w:rsidP="0068293E">
      <w:pPr>
        <w:spacing w:after="260"/>
        <w:ind w:left="284" w:right="2409"/>
        <w:contextualSpacing/>
        <w:rPr>
          <w:rFonts w:ascii="Arial" w:hAnsi="Arial" w:cs="Arial"/>
          <w:b/>
          <w:i/>
          <w:sz w:val="20"/>
          <w:szCs w:val="20"/>
        </w:rPr>
      </w:pPr>
    </w:p>
    <w:p w14:paraId="5554D4C6" w14:textId="77777777" w:rsidR="0047082D" w:rsidRPr="00E5728F" w:rsidRDefault="0047082D" w:rsidP="0047082D">
      <w:pPr>
        <w:spacing w:after="260"/>
        <w:jc w:val="both"/>
        <w:rPr>
          <w:rFonts w:ascii="Arial" w:hAnsi="Arial" w:cs="Arial"/>
          <w:b/>
          <w:i/>
          <w:sz w:val="20"/>
          <w:szCs w:val="20"/>
        </w:rPr>
      </w:pPr>
      <w:r w:rsidRPr="00E5728F">
        <w:rPr>
          <w:rFonts w:ascii="Arial" w:hAnsi="Arial" w:cs="Arial"/>
          <w:b/>
          <w:i/>
          <w:sz w:val="20"/>
          <w:szCs w:val="20"/>
        </w:rPr>
        <w:t>Срок и иные условия учета прав на Биржевые облигации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27380B4" w14:textId="77777777" w:rsidR="00382179" w:rsidRPr="00382179" w:rsidRDefault="00382179" w:rsidP="0068293E">
      <w:pPr>
        <w:tabs>
          <w:tab w:val="left" w:pos="1186"/>
        </w:tabs>
        <w:spacing w:after="260" w:line="250" w:lineRule="exact"/>
        <w:jc w:val="both"/>
        <w:rPr>
          <w:rFonts w:ascii="Arial" w:hAnsi="Arial" w:cs="Arial"/>
          <w:sz w:val="20"/>
          <w:szCs w:val="20"/>
        </w:rPr>
      </w:pPr>
      <w:r>
        <w:rPr>
          <w:rFonts w:ascii="Arial" w:hAnsi="Arial" w:cs="Arial"/>
          <w:sz w:val="20"/>
          <w:szCs w:val="20"/>
        </w:rPr>
        <w:t xml:space="preserve">4.2.4 </w:t>
      </w:r>
      <w:proofErr w:type="gramStart"/>
      <w:r w:rsidR="0047082D" w:rsidRPr="00382179">
        <w:rPr>
          <w:rFonts w:ascii="Arial" w:hAnsi="Arial" w:cs="Arial"/>
          <w:sz w:val="20"/>
          <w:szCs w:val="20"/>
        </w:rPr>
        <w:t>В</w:t>
      </w:r>
      <w:proofErr w:type="gramEnd"/>
      <w:r w:rsidR="0047082D" w:rsidRPr="00382179">
        <w:rPr>
          <w:rFonts w:ascii="Arial" w:hAnsi="Arial" w:cs="Arial"/>
          <w:sz w:val="20"/>
          <w:szCs w:val="20"/>
        </w:rPr>
        <w:t xml:space="preserve"> случае размещения акционерным обществом акций, ценных бумаг, конвертируемых в акции,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p>
    <w:p w14:paraId="141D4BE4" w14:textId="77777777" w:rsidR="0047082D" w:rsidRPr="00382179" w:rsidRDefault="0047082D" w:rsidP="0068293E">
      <w:pPr>
        <w:tabs>
          <w:tab w:val="left" w:pos="1186"/>
        </w:tabs>
        <w:spacing w:after="260" w:line="250" w:lineRule="exact"/>
        <w:jc w:val="both"/>
        <w:rPr>
          <w:rFonts w:ascii="Arial" w:hAnsi="Arial" w:cs="Arial"/>
          <w:sz w:val="20"/>
          <w:szCs w:val="20"/>
        </w:rPr>
      </w:pPr>
      <w:r w:rsidRPr="00382179">
        <w:rPr>
          <w:rStyle w:val="MSGENFONTSTYLENAMETEMPLATEROLENUMBERMSGENFONTSTYLENAMEBYROLETEXT3MSGENFONTSTYLEMODIFERBOLD"/>
          <w:rFonts w:ascii="Arial" w:hAnsi="Arial" w:cs="Arial"/>
          <w:sz w:val="20"/>
          <w:szCs w:val="20"/>
        </w:rPr>
        <w:t>не применимо</w:t>
      </w:r>
    </w:p>
    <w:p w14:paraId="42F51CC8" w14:textId="77777777" w:rsidR="0047082D" w:rsidRPr="00382179" w:rsidRDefault="00382179" w:rsidP="00382179">
      <w:pPr>
        <w:tabs>
          <w:tab w:val="left" w:pos="1186"/>
        </w:tabs>
        <w:spacing w:line="250" w:lineRule="exact"/>
        <w:jc w:val="both"/>
        <w:rPr>
          <w:rFonts w:ascii="Arial" w:hAnsi="Arial" w:cs="Arial"/>
          <w:sz w:val="20"/>
          <w:szCs w:val="20"/>
        </w:rPr>
      </w:pPr>
      <w:r w:rsidRPr="00382179">
        <w:rPr>
          <w:rFonts w:ascii="Arial" w:hAnsi="Arial" w:cs="Arial"/>
          <w:sz w:val="20"/>
          <w:szCs w:val="20"/>
        </w:rPr>
        <w:t xml:space="preserve">4.2.5 </w:t>
      </w:r>
      <w:proofErr w:type="gramStart"/>
      <w:r w:rsidR="0047082D" w:rsidRPr="00382179">
        <w:rPr>
          <w:rFonts w:ascii="Arial" w:hAnsi="Arial" w:cs="Arial"/>
          <w:sz w:val="20"/>
          <w:szCs w:val="20"/>
        </w:rPr>
        <w:t>В</w:t>
      </w:r>
      <w:proofErr w:type="gramEnd"/>
      <w:r w:rsidR="0047082D" w:rsidRPr="00382179">
        <w:rPr>
          <w:rFonts w:ascii="Arial" w:hAnsi="Arial" w:cs="Arial"/>
          <w:sz w:val="20"/>
          <w:szCs w:val="20"/>
        </w:rPr>
        <w:t xml:space="preserve"> случае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 нахождения и основной государственный регистрационный номер.</w:t>
      </w:r>
    </w:p>
    <w:p w14:paraId="505DEBEA" w14:textId="77777777" w:rsidR="0047082D" w:rsidRPr="00382179" w:rsidRDefault="0047082D" w:rsidP="00382179">
      <w:pPr>
        <w:spacing w:line="254" w:lineRule="exact"/>
        <w:ind w:left="284"/>
        <w:jc w:val="both"/>
        <w:rPr>
          <w:rFonts w:ascii="Arial" w:hAnsi="Arial" w:cs="Arial"/>
          <w:b/>
          <w:i/>
          <w:sz w:val="20"/>
          <w:szCs w:val="20"/>
        </w:rPr>
      </w:pPr>
      <w:r w:rsidRPr="00382179">
        <w:rPr>
          <w:rStyle w:val="MSGENFONTSTYLENAMETEMPLATEROLELEVELMSGENFONTSTYLENAMEBYROLEHEADING2MSGENFONTSTYLEMODIFERNOTBOLD"/>
          <w:rFonts w:ascii="Arial" w:hAnsi="Arial" w:cs="Arial"/>
          <w:b w:val="0"/>
          <w:i w:val="0"/>
          <w:sz w:val="20"/>
          <w:szCs w:val="20"/>
        </w:rPr>
        <w:t>Полное фирменное наименование:</w:t>
      </w:r>
      <w:r w:rsidRPr="00382179">
        <w:rPr>
          <w:rStyle w:val="MSGENFONTSTYLENAMETEMPLATEROLELEVELMSGENFONTSTYLENAMEBYROLEHEADING2MSGENFONTSTYLEMODIFERNOTBOLD"/>
          <w:rFonts w:ascii="Arial" w:hAnsi="Arial" w:cs="Arial"/>
          <w:sz w:val="20"/>
          <w:szCs w:val="20"/>
        </w:rPr>
        <w:t xml:space="preserve"> </w:t>
      </w:r>
      <w:r w:rsidRPr="00382179">
        <w:rPr>
          <w:rFonts w:ascii="Arial" w:hAnsi="Arial" w:cs="Arial"/>
          <w:b/>
          <w:i/>
          <w:sz w:val="20"/>
          <w:szCs w:val="20"/>
        </w:rPr>
        <w:t xml:space="preserve">Публичное акционерное общество «Московская Биржа </w:t>
      </w:r>
      <w:r w:rsidR="00382179">
        <w:rPr>
          <w:rFonts w:ascii="Arial" w:hAnsi="Arial" w:cs="Arial"/>
          <w:b/>
          <w:i/>
          <w:sz w:val="20"/>
          <w:szCs w:val="20"/>
        </w:rPr>
        <w:t xml:space="preserve">         </w:t>
      </w:r>
      <w:r w:rsidRPr="00382179">
        <w:rPr>
          <w:rFonts w:ascii="Arial" w:hAnsi="Arial" w:cs="Arial"/>
          <w:b/>
          <w:i/>
          <w:sz w:val="20"/>
          <w:szCs w:val="20"/>
        </w:rPr>
        <w:t>ММВБ-РТС»</w:t>
      </w:r>
    </w:p>
    <w:p w14:paraId="3E303FE2" w14:textId="77777777" w:rsidR="00382179" w:rsidRDefault="0047082D" w:rsidP="00382179">
      <w:pPr>
        <w:spacing w:after="264" w:line="254" w:lineRule="exact"/>
        <w:ind w:left="284" w:right="3039"/>
        <w:contextualSpacing/>
        <w:rPr>
          <w:rFonts w:ascii="Arial" w:hAnsi="Arial" w:cs="Arial"/>
          <w:sz w:val="20"/>
          <w:szCs w:val="20"/>
        </w:rPr>
      </w:pPr>
      <w:r w:rsidRPr="00382179">
        <w:rPr>
          <w:rStyle w:val="MSGENFONTSTYLENAMETEMPLATEROLELEVELMSGENFONTSTYLENAMEBYROLEHEADING2MSGENFONTSTYLEMODIFERNOTBOLD"/>
          <w:rFonts w:ascii="Arial" w:hAnsi="Arial" w:cs="Arial"/>
          <w:b w:val="0"/>
          <w:i w:val="0"/>
          <w:sz w:val="20"/>
          <w:szCs w:val="20"/>
        </w:rPr>
        <w:t>Место нахождения:</w:t>
      </w:r>
      <w:r w:rsidRPr="00382179">
        <w:rPr>
          <w:rStyle w:val="MSGENFONTSTYLENAMETEMPLATEROLELEVELMSGENFONTSTYLENAMEBYROLEHEADING2MSGENFONTSTYLEMODIFERNOTBOLD"/>
          <w:rFonts w:ascii="Arial" w:hAnsi="Arial" w:cs="Arial"/>
          <w:sz w:val="20"/>
          <w:szCs w:val="20"/>
        </w:rPr>
        <w:t xml:space="preserve"> </w:t>
      </w:r>
      <w:r w:rsidRPr="00382179">
        <w:rPr>
          <w:rFonts w:ascii="Arial" w:hAnsi="Arial" w:cs="Arial"/>
          <w:b/>
          <w:i/>
          <w:sz w:val="20"/>
          <w:szCs w:val="20"/>
        </w:rPr>
        <w:t>Российская Федерация, г. Москва</w:t>
      </w:r>
      <w:r w:rsidRPr="00382179">
        <w:rPr>
          <w:rFonts w:ascii="Arial" w:hAnsi="Arial" w:cs="Arial"/>
          <w:sz w:val="20"/>
          <w:szCs w:val="20"/>
        </w:rPr>
        <w:t xml:space="preserve"> </w:t>
      </w:r>
    </w:p>
    <w:p w14:paraId="5C0F8CB4" w14:textId="77777777" w:rsidR="0047082D" w:rsidRPr="00382179" w:rsidRDefault="0047082D" w:rsidP="00382179">
      <w:pPr>
        <w:spacing w:after="264" w:line="254" w:lineRule="exact"/>
        <w:ind w:left="284" w:right="3040"/>
        <w:rPr>
          <w:rFonts w:ascii="Arial" w:hAnsi="Arial" w:cs="Arial"/>
          <w:sz w:val="20"/>
          <w:szCs w:val="20"/>
        </w:rPr>
      </w:pPr>
      <w:r w:rsidRPr="00382179">
        <w:rPr>
          <w:rStyle w:val="MSGENFONTSTYLENAMETEMPLATEROLELEVELMSGENFONTSTYLENAMEBYROLEHEADING2MSGENFONTSTYLEMODIFERNOTBOLD"/>
          <w:rFonts w:ascii="Arial" w:hAnsi="Arial" w:cs="Arial"/>
          <w:b w:val="0"/>
          <w:i w:val="0"/>
          <w:sz w:val="20"/>
          <w:szCs w:val="20"/>
        </w:rPr>
        <w:t>ОГРН:</w:t>
      </w:r>
      <w:r w:rsidRPr="00382179">
        <w:rPr>
          <w:rStyle w:val="MSGENFONTSTYLENAMETEMPLATEROLELEVELMSGENFONTSTYLENAMEBYROLEHEADING2MSGENFONTSTYLEMODIFERNOTBOLD"/>
          <w:rFonts w:ascii="Arial" w:hAnsi="Arial" w:cs="Arial"/>
          <w:sz w:val="20"/>
          <w:szCs w:val="20"/>
        </w:rPr>
        <w:t xml:space="preserve"> </w:t>
      </w:r>
      <w:r w:rsidRPr="00382179">
        <w:rPr>
          <w:rFonts w:ascii="Arial" w:hAnsi="Arial" w:cs="Arial"/>
          <w:b/>
          <w:i/>
          <w:sz w:val="20"/>
          <w:szCs w:val="20"/>
        </w:rPr>
        <w:t>1027739387411</w:t>
      </w:r>
    </w:p>
    <w:p w14:paraId="5B95B9CB" w14:textId="77777777" w:rsidR="0047082D" w:rsidRDefault="00382179" w:rsidP="00382179">
      <w:pPr>
        <w:tabs>
          <w:tab w:val="left" w:pos="1186"/>
        </w:tabs>
        <w:spacing w:line="250" w:lineRule="exact"/>
        <w:jc w:val="both"/>
        <w:rPr>
          <w:rFonts w:ascii="Arial" w:hAnsi="Arial" w:cs="Arial"/>
          <w:sz w:val="20"/>
          <w:szCs w:val="20"/>
        </w:rPr>
      </w:pPr>
      <w:r w:rsidRPr="00382179">
        <w:rPr>
          <w:rFonts w:ascii="Arial" w:hAnsi="Arial" w:cs="Arial"/>
          <w:sz w:val="20"/>
          <w:szCs w:val="20"/>
        </w:rPr>
        <w:t xml:space="preserve">4.2.6 </w:t>
      </w:r>
      <w:proofErr w:type="gramStart"/>
      <w:r w:rsidR="0047082D" w:rsidRPr="00382179">
        <w:rPr>
          <w:rFonts w:ascii="Arial" w:hAnsi="Arial" w:cs="Arial"/>
          <w:sz w:val="20"/>
          <w:szCs w:val="20"/>
        </w:rPr>
        <w:t>В</w:t>
      </w:r>
      <w:proofErr w:type="gramEnd"/>
      <w:r w:rsidR="0047082D" w:rsidRPr="00382179">
        <w:rPr>
          <w:rFonts w:ascii="Arial" w:hAnsi="Arial" w:cs="Arial"/>
          <w:sz w:val="20"/>
          <w:szCs w:val="20"/>
        </w:rPr>
        <w:t xml:space="preserve">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указывается порядок заключения таких предварительных договоров или порядок подачи и сбора таких предварительных заявок.</w:t>
      </w:r>
    </w:p>
    <w:p w14:paraId="1A0589E0" w14:textId="77777777" w:rsidR="00382179" w:rsidRPr="00382179" w:rsidRDefault="00382179" w:rsidP="00382179">
      <w:pPr>
        <w:tabs>
          <w:tab w:val="left" w:pos="1186"/>
        </w:tabs>
        <w:spacing w:line="250" w:lineRule="exact"/>
        <w:jc w:val="both"/>
        <w:rPr>
          <w:rFonts w:ascii="Arial" w:hAnsi="Arial" w:cs="Arial"/>
          <w:b/>
          <w:i/>
          <w:sz w:val="20"/>
          <w:szCs w:val="20"/>
        </w:rPr>
      </w:pPr>
      <w:r w:rsidRPr="00382179">
        <w:rPr>
          <w:rFonts w:ascii="Arial" w:hAnsi="Arial" w:cs="Arial"/>
          <w:b/>
          <w:i/>
          <w:sz w:val="20"/>
          <w:szCs w:val="20"/>
        </w:rPr>
        <w:t>не намереваются</w:t>
      </w:r>
    </w:p>
    <w:p w14:paraId="618703C8" w14:textId="77777777" w:rsidR="001612D6" w:rsidRDefault="001612D6" w:rsidP="00382179">
      <w:pPr>
        <w:tabs>
          <w:tab w:val="left" w:pos="1182"/>
        </w:tabs>
        <w:spacing w:line="250" w:lineRule="exact"/>
        <w:jc w:val="both"/>
        <w:rPr>
          <w:rFonts w:ascii="Arial" w:hAnsi="Arial" w:cs="Arial"/>
          <w:sz w:val="20"/>
          <w:szCs w:val="20"/>
        </w:rPr>
      </w:pPr>
    </w:p>
    <w:p w14:paraId="13A8EC58" w14:textId="77777777" w:rsidR="0047082D" w:rsidRPr="006A3ABA" w:rsidRDefault="00382179" w:rsidP="00382179">
      <w:pPr>
        <w:tabs>
          <w:tab w:val="left" w:pos="1182"/>
        </w:tabs>
        <w:spacing w:line="250" w:lineRule="exact"/>
        <w:jc w:val="both"/>
        <w:rPr>
          <w:rFonts w:ascii="Arial" w:hAnsi="Arial" w:cs="Arial"/>
          <w:sz w:val="20"/>
          <w:szCs w:val="20"/>
        </w:rPr>
      </w:pPr>
      <w:r w:rsidRPr="006A3ABA">
        <w:rPr>
          <w:rFonts w:ascii="Arial" w:hAnsi="Arial" w:cs="Arial"/>
          <w:sz w:val="20"/>
          <w:szCs w:val="20"/>
        </w:rPr>
        <w:t xml:space="preserve">4.2.7 </w:t>
      </w:r>
      <w:proofErr w:type="gramStart"/>
      <w:r w:rsidR="006A3ABA">
        <w:rPr>
          <w:rFonts w:ascii="Arial" w:hAnsi="Arial" w:cs="Arial"/>
          <w:sz w:val="20"/>
          <w:szCs w:val="20"/>
        </w:rPr>
        <w:t>В</w:t>
      </w:r>
      <w:proofErr w:type="gramEnd"/>
      <w:r w:rsidR="006A3ABA">
        <w:rPr>
          <w:rFonts w:ascii="Arial" w:hAnsi="Arial" w:cs="Arial"/>
          <w:sz w:val="20"/>
          <w:szCs w:val="20"/>
        </w:rPr>
        <w:t xml:space="preserve"> </w:t>
      </w:r>
      <w:r w:rsidR="0047082D" w:rsidRPr="006A3ABA">
        <w:rPr>
          <w:rFonts w:ascii="Arial" w:hAnsi="Arial" w:cs="Arial"/>
          <w:sz w:val="20"/>
          <w:szCs w:val="20"/>
        </w:rPr>
        <w:t>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(включая консультационные услуги, а также услуги, связанные с приобретением брокером за свой счет размещаемых ценных бумаг), по каждому такому лицу указываются:</w:t>
      </w:r>
    </w:p>
    <w:p w14:paraId="527FB9E5" w14:textId="77777777" w:rsidR="0047082D" w:rsidRPr="006A3ABA" w:rsidRDefault="0047082D" w:rsidP="0047082D">
      <w:pPr>
        <w:spacing w:after="264" w:line="254" w:lineRule="exact"/>
        <w:jc w:val="both"/>
        <w:rPr>
          <w:rFonts w:ascii="Arial" w:hAnsi="Arial" w:cs="Arial"/>
          <w:sz w:val="20"/>
          <w:szCs w:val="20"/>
        </w:rPr>
      </w:pPr>
      <w:r w:rsidRPr="006A3ABA">
        <w:rPr>
          <w:rFonts w:ascii="Arial" w:hAnsi="Arial" w:cs="Arial"/>
          <w:sz w:val="20"/>
          <w:szCs w:val="20"/>
        </w:rPr>
        <w:t>полное фирменное наименование, место нахождения, основной государственный регистрационный номер:</w:t>
      </w:r>
    </w:p>
    <w:p w14:paraId="090B5C70" w14:textId="7AFB682E" w:rsidR="0047082D" w:rsidRDefault="0047082D" w:rsidP="00000E7F">
      <w:pPr>
        <w:spacing w:line="244" w:lineRule="exact"/>
        <w:jc w:val="both"/>
        <w:rPr>
          <w:rFonts w:ascii="Arial" w:hAnsi="Arial" w:cs="Arial"/>
          <w:b/>
          <w:i/>
          <w:sz w:val="20"/>
          <w:szCs w:val="20"/>
        </w:rPr>
      </w:pPr>
      <w:r w:rsidRPr="000D756C">
        <w:rPr>
          <w:rFonts w:ascii="Arial" w:hAnsi="Arial" w:cs="Arial"/>
          <w:b/>
          <w:i/>
          <w:sz w:val="20"/>
          <w:szCs w:val="20"/>
        </w:rPr>
        <w:lastRenderedPageBreak/>
        <w:t xml:space="preserve">Организацией, которая оказывает Эмитенту услуги по организации размещения Биржевых облигаций (далее - Организатор), и услуги по размещению Биржевых облигаций (ранее и далее - </w:t>
      </w:r>
      <w:r w:rsidRPr="008938E8">
        <w:rPr>
          <w:rFonts w:ascii="Arial" w:hAnsi="Arial" w:cs="Arial"/>
          <w:b/>
          <w:i/>
          <w:sz w:val="20"/>
          <w:szCs w:val="20"/>
        </w:rPr>
        <w:t>Андеррайтер),</w:t>
      </w:r>
      <w:r w:rsidR="00714319">
        <w:rPr>
          <w:rFonts w:ascii="Arial" w:hAnsi="Arial" w:cs="Arial"/>
          <w:b/>
          <w:i/>
          <w:sz w:val="20"/>
          <w:szCs w:val="20"/>
        </w:rPr>
        <w:t xml:space="preserve"> является:</w:t>
      </w:r>
    </w:p>
    <w:p w14:paraId="13E5EACA" w14:textId="77777777" w:rsidR="00000E7F" w:rsidRPr="000D756C" w:rsidRDefault="00000E7F" w:rsidP="00000E7F">
      <w:pPr>
        <w:spacing w:line="244" w:lineRule="exact"/>
        <w:jc w:val="both"/>
        <w:rPr>
          <w:rFonts w:ascii="Arial" w:hAnsi="Arial" w:cs="Arial"/>
          <w:b/>
          <w:i/>
          <w:sz w:val="20"/>
          <w:szCs w:val="20"/>
        </w:rPr>
      </w:pPr>
    </w:p>
    <w:p w14:paraId="766D0066" w14:textId="77777777" w:rsidR="0047082D" w:rsidRPr="000D756C" w:rsidRDefault="0047082D" w:rsidP="000D756C">
      <w:pPr>
        <w:spacing w:line="244" w:lineRule="exact"/>
        <w:jc w:val="both"/>
        <w:rPr>
          <w:rFonts w:ascii="Arial" w:hAnsi="Arial" w:cs="Arial"/>
          <w:b/>
          <w:i/>
          <w:sz w:val="20"/>
          <w:szCs w:val="20"/>
        </w:rPr>
      </w:pPr>
      <w:r w:rsidRPr="000D756C">
        <w:rPr>
          <w:rStyle w:val="MSGENFONTSTYLENAMETEMPLATEROLELEVELMSGENFONTSTYLENAMEBYROLEHEADING2MSGENFONTSTYLEMODIFERNOTBOLD"/>
          <w:rFonts w:ascii="Arial" w:hAnsi="Arial" w:cs="Arial"/>
          <w:b w:val="0"/>
          <w:i w:val="0"/>
          <w:sz w:val="20"/>
          <w:szCs w:val="20"/>
        </w:rPr>
        <w:t xml:space="preserve">Полное фирменное наименование: </w:t>
      </w:r>
      <w:r w:rsidR="000D756C" w:rsidRPr="000D756C">
        <w:rPr>
          <w:rFonts w:ascii="Arial" w:hAnsi="Arial" w:cs="Arial"/>
          <w:b/>
          <w:i/>
          <w:sz w:val="20"/>
          <w:szCs w:val="20"/>
        </w:rPr>
        <w:t>Закрытое</w:t>
      </w:r>
      <w:r w:rsidR="000D756C">
        <w:rPr>
          <w:rFonts w:ascii="Arial" w:hAnsi="Arial" w:cs="Arial"/>
          <w:b/>
          <w:i/>
          <w:sz w:val="20"/>
          <w:szCs w:val="20"/>
        </w:rPr>
        <w:t xml:space="preserve"> акционерное общество </w:t>
      </w:r>
      <w:r w:rsidR="000D756C" w:rsidRPr="000D756C">
        <w:rPr>
          <w:rFonts w:ascii="Arial" w:hAnsi="Arial" w:cs="Arial"/>
          <w:b/>
          <w:i/>
          <w:sz w:val="20"/>
          <w:szCs w:val="20"/>
        </w:rPr>
        <w:t>«Среднеуральский брокерский центр»</w:t>
      </w:r>
    </w:p>
    <w:p w14:paraId="4EB55206" w14:textId="77777777" w:rsidR="00000E7F" w:rsidRPr="000D756C" w:rsidRDefault="00000E7F" w:rsidP="00000E7F">
      <w:pPr>
        <w:jc w:val="both"/>
        <w:rPr>
          <w:rFonts w:ascii="Arial" w:hAnsi="Arial" w:cs="Arial"/>
          <w:b/>
          <w:i/>
          <w:sz w:val="20"/>
          <w:szCs w:val="20"/>
        </w:rPr>
      </w:pPr>
      <w:r w:rsidRPr="000D756C">
        <w:rPr>
          <w:rStyle w:val="MSGENFONTSTYLENAMETEMPLATEROLELEVELMSGENFONTSTYLENAMEBYROLEHEADING2MSGENFONTSTYLEMODIFERNOTBOLD"/>
          <w:rFonts w:ascii="Arial" w:hAnsi="Arial" w:cs="Arial"/>
          <w:b w:val="0"/>
          <w:i w:val="0"/>
          <w:sz w:val="20"/>
          <w:szCs w:val="20"/>
        </w:rPr>
        <w:t>Место нахождения:</w:t>
      </w:r>
      <w:r w:rsidRPr="000D756C">
        <w:rPr>
          <w:rStyle w:val="MSGENFONTSTYLENAMETEMPLATEROLELEVELMSGENFONTSTYLENAMEBYROLEHEADING2MSGENFONTSTYLEMODIFERNOTBOLD"/>
          <w:rFonts w:ascii="Arial" w:hAnsi="Arial" w:cs="Arial"/>
          <w:sz w:val="20"/>
          <w:szCs w:val="20"/>
        </w:rPr>
        <w:t xml:space="preserve"> </w:t>
      </w:r>
      <w:r w:rsidRPr="000D756C">
        <w:rPr>
          <w:rFonts w:ascii="Arial" w:hAnsi="Arial" w:cs="Arial"/>
          <w:b/>
          <w:i/>
          <w:sz w:val="20"/>
          <w:szCs w:val="20"/>
        </w:rPr>
        <w:t>620062, Свердловская область, город Екатеринбург, Проспект Ленина, дом 101, корпус 2, офис 309</w:t>
      </w:r>
    </w:p>
    <w:p w14:paraId="1D188B85" w14:textId="77777777" w:rsidR="0047082D" w:rsidRPr="000D756C" w:rsidRDefault="0047082D" w:rsidP="0047082D">
      <w:pPr>
        <w:jc w:val="both"/>
        <w:rPr>
          <w:rFonts w:ascii="Arial" w:hAnsi="Arial" w:cs="Arial"/>
          <w:b/>
          <w:i/>
          <w:sz w:val="20"/>
          <w:szCs w:val="20"/>
        </w:rPr>
      </w:pPr>
      <w:r w:rsidRPr="000D756C">
        <w:rPr>
          <w:rStyle w:val="MSGENFONTSTYLENAMETEMPLATEROLELEVELMSGENFONTSTYLENAMEBYROLEHEADING2MSGENFONTSTYLEMODIFERNOTBOLD"/>
          <w:rFonts w:ascii="Arial" w:hAnsi="Arial" w:cs="Arial"/>
          <w:b w:val="0"/>
          <w:i w:val="0"/>
          <w:sz w:val="20"/>
          <w:szCs w:val="20"/>
        </w:rPr>
        <w:t>ОГРН:</w:t>
      </w:r>
      <w:r w:rsidRPr="000D756C">
        <w:rPr>
          <w:rStyle w:val="MSGENFONTSTYLENAMETEMPLATEROLELEVELMSGENFONTSTYLENAMEBYROLEHEADING2MSGENFONTSTYLEMODIFERNOTBOLD"/>
          <w:rFonts w:ascii="Arial" w:hAnsi="Arial" w:cs="Arial"/>
          <w:sz w:val="20"/>
          <w:szCs w:val="20"/>
        </w:rPr>
        <w:t xml:space="preserve"> </w:t>
      </w:r>
      <w:r w:rsidRPr="000D756C">
        <w:rPr>
          <w:rFonts w:ascii="Arial" w:hAnsi="Arial" w:cs="Arial"/>
          <w:b/>
          <w:i/>
          <w:sz w:val="20"/>
          <w:szCs w:val="20"/>
        </w:rPr>
        <w:t>102</w:t>
      </w:r>
      <w:r w:rsidR="000D756C" w:rsidRPr="000D756C">
        <w:rPr>
          <w:rFonts w:ascii="Arial" w:hAnsi="Arial" w:cs="Arial"/>
          <w:b/>
          <w:i/>
          <w:sz w:val="20"/>
          <w:szCs w:val="20"/>
        </w:rPr>
        <w:t>6604938370</w:t>
      </w:r>
    </w:p>
    <w:p w14:paraId="51AD30E7" w14:textId="77777777" w:rsidR="000D756C" w:rsidRPr="0047082D" w:rsidRDefault="000D756C" w:rsidP="0047082D">
      <w:pPr>
        <w:jc w:val="both"/>
        <w:rPr>
          <w:rFonts w:ascii="Arial" w:hAnsi="Arial" w:cs="Arial"/>
        </w:rPr>
      </w:pPr>
    </w:p>
    <w:p w14:paraId="7C39E19C" w14:textId="77777777" w:rsidR="0047082D" w:rsidRPr="00000E7F" w:rsidRDefault="0047082D" w:rsidP="0047082D">
      <w:pPr>
        <w:spacing w:line="250" w:lineRule="exact"/>
        <w:jc w:val="both"/>
        <w:rPr>
          <w:rFonts w:ascii="Arial" w:hAnsi="Arial" w:cs="Arial"/>
          <w:b/>
          <w:i/>
          <w:sz w:val="20"/>
          <w:szCs w:val="20"/>
        </w:rPr>
      </w:pPr>
      <w:r w:rsidRPr="00000E7F">
        <w:rPr>
          <w:rFonts w:ascii="Arial" w:hAnsi="Arial" w:cs="Arial"/>
          <w:b/>
          <w:i/>
          <w:sz w:val="20"/>
          <w:szCs w:val="20"/>
        </w:rPr>
        <w:t>Основные обязанности данного лица в соответствии с его договором с эмитентом, в том числе:</w:t>
      </w:r>
    </w:p>
    <w:p w14:paraId="539119C1" w14:textId="77777777" w:rsidR="00000E7F" w:rsidRPr="00000E7F" w:rsidRDefault="00000E7F" w:rsidP="0047082D">
      <w:pPr>
        <w:jc w:val="both"/>
        <w:rPr>
          <w:rFonts w:ascii="Arial" w:hAnsi="Arial" w:cs="Arial"/>
          <w:b/>
          <w:i/>
        </w:rPr>
      </w:pPr>
    </w:p>
    <w:p w14:paraId="0095D32A" w14:textId="77777777" w:rsidR="0047082D" w:rsidRPr="00000E7F" w:rsidRDefault="0047082D" w:rsidP="0047082D">
      <w:pPr>
        <w:jc w:val="both"/>
        <w:rPr>
          <w:rFonts w:ascii="Arial" w:hAnsi="Arial" w:cs="Arial"/>
          <w:b/>
          <w:i/>
          <w:sz w:val="20"/>
          <w:szCs w:val="20"/>
        </w:rPr>
      </w:pPr>
      <w:r w:rsidRPr="00000E7F">
        <w:rPr>
          <w:rFonts w:ascii="Arial" w:hAnsi="Arial" w:cs="Arial"/>
          <w:b/>
          <w:i/>
          <w:sz w:val="20"/>
          <w:szCs w:val="20"/>
        </w:rPr>
        <w:t>Основные обязанности Андеррайтера:</w:t>
      </w:r>
    </w:p>
    <w:p w14:paraId="0ED2A1C4" w14:textId="77777777" w:rsidR="0047082D" w:rsidRPr="00000E7F" w:rsidRDefault="0047082D" w:rsidP="0047082D">
      <w:pPr>
        <w:numPr>
          <w:ilvl w:val="0"/>
          <w:numId w:val="2"/>
        </w:numPr>
        <w:tabs>
          <w:tab w:val="left" w:pos="769"/>
        </w:tabs>
        <w:spacing w:line="250" w:lineRule="exact"/>
        <w:jc w:val="both"/>
        <w:rPr>
          <w:rFonts w:ascii="Arial" w:hAnsi="Arial" w:cs="Arial"/>
          <w:b/>
          <w:i/>
          <w:sz w:val="20"/>
          <w:szCs w:val="20"/>
        </w:rPr>
      </w:pPr>
      <w:r w:rsidRPr="00000E7F">
        <w:rPr>
          <w:rFonts w:ascii="Arial" w:hAnsi="Arial" w:cs="Arial"/>
          <w:b/>
          <w:i/>
          <w:sz w:val="20"/>
          <w:szCs w:val="20"/>
        </w:rPr>
        <w:t>удовлетворение заявок на покупку Биржевых облигаций по поручению и за счет Эмитента в соответствии с условиями договора;</w:t>
      </w:r>
    </w:p>
    <w:p w14:paraId="419495D3" w14:textId="77777777" w:rsidR="0047082D" w:rsidRPr="00000E7F" w:rsidRDefault="0047082D" w:rsidP="0047082D">
      <w:pPr>
        <w:numPr>
          <w:ilvl w:val="0"/>
          <w:numId w:val="2"/>
        </w:numPr>
        <w:tabs>
          <w:tab w:val="left" w:pos="774"/>
        </w:tabs>
        <w:spacing w:line="250" w:lineRule="exact"/>
        <w:jc w:val="both"/>
        <w:rPr>
          <w:rFonts w:ascii="Arial" w:hAnsi="Arial" w:cs="Arial"/>
          <w:b/>
          <w:i/>
          <w:sz w:val="20"/>
          <w:szCs w:val="20"/>
        </w:rPr>
      </w:pPr>
      <w:r w:rsidRPr="00000E7F">
        <w:rPr>
          <w:rFonts w:ascii="Arial" w:hAnsi="Arial" w:cs="Arial"/>
          <w:b/>
          <w:i/>
          <w:sz w:val="20"/>
          <w:szCs w:val="20"/>
        </w:rPr>
        <w:t>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7C4498C7" w14:textId="77777777" w:rsidR="0047082D" w:rsidRPr="008938E8" w:rsidRDefault="0047082D" w:rsidP="0047082D">
      <w:pPr>
        <w:numPr>
          <w:ilvl w:val="0"/>
          <w:numId w:val="2"/>
        </w:numPr>
        <w:tabs>
          <w:tab w:val="left" w:pos="864"/>
        </w:tabs>
        <w:spacing w:after="240" w:line="250" w:lineRule="exact"/>
        <w:jc w:val="both"/>
        <w:rPr>
          <w:rFonts w:ascii="Arial" w:hAnsi="Arial" w:cs="Arial"/>
          <w:b/>
          <w:i/>
          <w:sz w:val="20"/>
          <w:szCs w:val="20"/>
        </w:rPr>
      </w:pPr>
      <w:r w:rsidRPr="00000E7F">
        <w:rPr>
          <w:rFonts w:ascii="Arial" w:hAnsi="Arial" w:cs="Arial"/>
          <w:b/>
          <w:i/>
          <w:sz w:val="20"/>
          <w:szCs w:val="20"/>
        </w:rPr>
        <w:t xml:space="preserve">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w:t>
      </w:r>
      <w:r w:rsidRPr="008938E8">
        <w:rPr>
          <w:rFonts w:ascii="Arial" w:hAnsi="Arial" w:cs="Arial"/>
          <w:b/>
          <w:i/>
          <w:sz w:val="20"/>
          <w:szCs w:val="20"/>
        </w:rPr>
        <w:t>условиями заключенного договора.</w:t>
      </w:r>
    </w:p>
    <w:p w14:paraId="6EA5F9A2" w14:textId="77777777" w:rsidR="0047082D" w:rsidRPr="008938E8" w:rsidRDefault="0047082D" w:rsidP="0047082D">
      <w:pPr>
        <w:jc w:val="both"/>
        <w:rPr>
          <w:rFonts w:ascii="Arial" w:hAnsi="Arial" w:cs="Arial"/>
          <w:b/>
          <w:i/>
          <w:sz w:val="20"/>
          <w:szCs w:val="20"/>
        </w:rPr>
      </w:pPr>
      <w:r w:rsidRPr="008938E8">
        <w:rPr>
          <w:rFonts w:ascii="Arial" w:hAnsi="Arial" w:cs="Arial"/>
          <w:b/>
          <w:i/>
          <w:sz w:val="20"/>
          <w:szCs w:val="20"/>
        </w:rPr>
        <w:t>Основные обязанности Организатора:</w:t>
      </w:r>
    </w:p>
    <w:p w14:paraId="38E970A0" w14:textId="1FA77BD0" w:rsidR="008938E8" w:rsidRPr="008938E8" w:rsidRDefault="00714319" w:rsidP="0047082D">
      <w:pPr>
        <w:numPr>
          <w:ilvl w:val="0"/>
          <w:numId w:val="2"/>
        </w:numPr>
        <w:tabs>
          <w:tab w:val="left" w:pos="774"/>
        </w:tabs>
        <w:spacing w:line="250" w:lineRule="exact"/>
        <w:jc w:val="both"/>
        <w:rPr>
          <w:rFonts w:ascii="Arial" w:hAnsi="Arial" w:cs="Arial"/>
          <w:b/>
          <w:i/>
          <w:sz w:val="20"/>
          <w:szCs w:val="20"/>
        </w:rPr>
      </w:pPr>
      <w:r>
        <w:rPr>
          <w:rFonts w:ascii="Arial" w:hAnsi="Arial" w:cs="Arial"/>
          <w:b/>
          <w:i/>
          <w:sz w:val="20"/>
          <w:szCs w:val="20"/>
        </w:rPr>
        <w:t>п</w:t>
      </w:r>
      <w:r w:rsidR="008938E8" w:rsidRPr="008938E8">
        <w:rPr>
          <w:rFonts w:ascii="Arial" w:hAnsi="Arial" w:cs="Arial"/>
          <w:b/>
          <w:i/>
          <w:sz w:val="20"/>
          <w:szCs w:val="20"/>
        </w:rPr>
        <w:t xml:space="preserve">одготовка проектов документации, необходимой для размещения и обращения Биржевых облигаций; </w:t>
      </w:r>
    </w:p>
    <w:p w14:paraId="2FD63C02" w14:textId="29E7B3CC" w:rsidR="0047082D" w:rsidRPr="008938E8" w:rsidRDefault="0047082D" w:rsidP="0047082D">
      <w:pPr>
        <w:numPr>
          <w:ilvl w:val="0"/>
          <w:numId w:val="2"/>
        </w:numPr>
        <w:tabs>
          <w:tab w:val="left" w:pos="774"/>
        </w:tabs>
        <w:spacing w:line="250" w:lineRule="exact"/>
        <w:jc w:val="both"/>
        <w:rPr>
          <w:rFonts w:ascii="Arial" w:hAnsi="Arial" w:cs="Arial"/>
          <w:b/>
          <w:i/>
          <w:sz w:val="20"/>
          <w:szCs w:val="20"/>
        </w:rPr>
      </w:pPr>
      <w:r w:rsidRPr="008938E8">
        <w:rPr>
          <w:rFonts w:ascii="Arial" w:hAnsi="Arial" w:cs="Arial"/>
          <w:b/>
          <w:i/>
          <w:sz w:val="20"/>
          <w:szCs w:val="20"/>
        </w:rPr>
        <w:t>подготовка, организация и проведение маркетинговых и презентационных мероприятий перед размещением Биржевых облигаций;</w:t>
      </w:r>
    </w:p>
    <w:p w14:paraId="48C8DE2F" w14:textId="77777777" w:rsidR="0047082D" w:rsidRPr="008938E8" w:rsidRDefault="0047082D" w:rsidP="0047082D">
      <w:pPr>
        <w:numPr>
          <w:ilvl w:val="0"/>
          <w:numId w:val="2"/>
        </w:numPr>
        <w:tabs>
          <w:tab w:val="left" w:pos="864"/>
        </w:tabs>
        <w:spacing w:after="236" w:line="250" w:lineRule="exact"/>
        <w:jc w:val="both"/>
        <w:rPr>
          <w:rFonts w:ascii="Arial" w:hAnsi="Arial" w:cs="Arial"/>
          <w:b/>
          <w:i/>
          <w:sz w:val="20"/>
          <w:szCs w:val="20"/>
        </w:rPr>
      </w:pPr>
      <w:r w:rsidRPr="008938E8">
        <w:rPr>
          <w:rFonts w:ascii="Arial" w:hAnsi="Arial" w:cs="Arial"/>
          <w:b/>
          <w:i/>
          <w:sz w:val="20"/>
          <w:szCs w:val="20"/>
        </w:rPr>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5D009986" w14:textId="77777777" w:rsidR="0047082D" w:rsidRPr="00636EC8" w:rsidRDefault="0047082D" w:rsidP="0047082D">
      <w:pPr>
        <w:spacing w:line="254" w:lineRule="exact"/>
        <w:jc w:val="both"/>
        <w:rPr>
          <w:rFonts w:ascii="Arial" w:hAnsi="Arial" w:cs="Arial"/>
          <w:sz w:val="20"/>
          <w:szCs w:val="20"/>
        </w:rPr>
      </w:pPr>
      <w:r w:rsidRPr="00636EC8">
        <w:rPr>
          <w:rFonts w:ascii="Arial" w:hAnsi="Arial" w:cs="Arial"/>
          <w:sz w:val="20"/>
          <w:szCs w:val="20"/>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636EC8">
        <w:rPr>
          <w:rStyle w:val="MSGENFONTSTYLENAMETEMPLATEROLENUMBERMSGENFONTSTYLENAMEBYROLETEXT3MSGENFONTSTYLEMODIFERBOLD"/>
          <w:rFonts w:ascii="Arial" w:hAnsi="Arial" w:cs="Arial"/>
          <w:sz w:val="20"/>
          <w:szCs w:val="20"/>
        </w:rPr>
        <w:t>не предусмотрено.</w:t>
      </w:r>
    </w:p>
    <w:p w14:paraId="7B0E8B75" w14:textId="77777777" w:rsidR="00636EC8" w:rsidRDefault="00636EC8" w:rsidP="0047082D">
      <w:pPr>
        <w:spacing w:line="250" w:lineRule="exact"/>
        <w:jc w:val="both"/>
        <w:rPr>
          <w:rFonts w:ascii="Arial" w:hAnsi="Arial" w:cs="Arial"/>
        </w:rPr>
      </w:pPr>
    </w:p>
    <w:p w14:paraId="78090947" w14:textId="77777777" w:rsidR="0047082D" w:rsidRDefault="0047082D" w:rsidP="0047082D">
      <w:pPr>
        <w:spacing w:line="250" w:lineRule="exact"/>
        <w:jc w:val="both"/>
        <w:rPr>
          <w:rStyle w:val="MSGENFONTSTYLENAMETEMPLATEROLENUMBERMSGENFONTSTYLENAMEBYROLETEXT3MSGENFONTSTYLEMODIFERBOLD"/>
          <w:rFonts w:ascii="Arial" w:hAnsi="Arial" w:cs="Arial"/>
          <w:sz w:val="20"/>
          <w:szCs w:val="20"/>
        </w:rPr>
      </w:pPr>
      <w:r w:rsidRPr="00636EC8">
        <w:rPr>
          <w:rFonts w:ascii="Arial" w:hAnsi="Arial" w:cs="Arial"/>
          <w:sz w:val="20"/>
          <w:szCs w:val="20"/>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w:t>
      </w:r>
      <w:proofErr w:type="spellStart"/>
      <w:r w:rsidRPr="00636EC8">
        <w:rPr>
          <w:rFonts w:ascii="Arial" w:hAnsi="Arial" w:cs="Arial"/>
          <w:sz w:val="20"/>
          <w:szCs w:val="20"/>
        </w:rPr>
        <w:t>маркет-мейкера</w:t>
      </w:r>
      <w:proofErr w:type="spellEnd"/>
      <w:r w:rsidRPr="00636EC8">
        <w:rPr>
          <w:rFonts w:ascii="Arial" w:hAnsi="Arial" w:cs="Arial"/>
          <w:sz w:val="20"/>
          <w:szCs w:val="20"/>
        </w:rPr>
        <w:t xml:space="preserve">,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w:t>
      </w:r>
      <w:proofErr w:type="spellStart"/>
      <w:r w:rsidRPr="00636EC8">
        <w:rPr>
          <w:rFonts w:ascii="Arial" w:hAnsi="Arial" w:cs="Arial"/>
          <w:sz w:val="20"/>
          <w:szCs w:val="20"/>
        </w:rPr>
        <w:t>маркет-мейкера</w:t>
      </w:r>
      <w:proofErr w:type="spellEnd"/>
      <w:r w:rsidRPr="00636EC8">
        <w:rPr>
          <w:rFonts w:ascii="Arial" w:hAnsi="Arial" w:cs="Arial"/>
          <w:sz w:val="20"/>
          <w:szCs w:val="20"/>
        </w:rPr>
        <w:t xml:space="preserve">: </w:t>
      </w:r>
      <w:r w:rsidRPr="00636EC8">
        <w:rPr>
          <w:rStyle w:val="MSGENFONTSTYLENAMETEMPLATEROLENUMBERMSGENFONTSTYLENAMEBYROLETEXT3MSGENFONTSTYLEMODIFERBOLD"/>
          <w:rFonts w:ascii="Arial" w:hAnsi="Arial" w:cs="Arial"/>
          <w:sz w:val="20"/>
          <w:szCs w:val="20"/>
        </w:rPr>
        <w:t>не предусмотрено.</w:t>
      </w:r>
    </w:p>
    <w:p w14:paraId="0DB5D9B7" w14:textId="77777777" w:rsidR="00636EC8" w:rsidRPr="00636EC8" w:rsidRDefault="00636EC8" w:rsidP="0047082D">
      <w:pPr>
        <w:spacing w:line="250" w:lineRule="exact"/>
        <w:jc w:val="both"/>
        <w:rPr>
          <w:rFonts w:ascii="Arial" w:hAnsi="Arial" w:cs="Arial"/>
          <w:sz w:val="20"/>
          <w:szCs w:val="20"/>
        </w:rPr>
      </w:pPr>
    </w:p>
    <w:p w14:paraId="146DEAC5" w14:textId="77777777" w:rsidR="0047082D" w:rsidRDefault="0047082D" w:rsidP="0047082D">
      <w:pPr>
        <w:spacing w:line="250" w:lineRule="exact"/>
        <w:jc w:val="both"/>
        <w:rPr>
          <w:rStyle w:val="MSGENFONTSTYLENAMETEMPLATEROLENUMBERMSGENFONTSTYLENAMEBYROLETEXT3MSGENFONTSTYLEMODIFERBOLD"/>
          <w:rFonts w:ascii="Arial" w:hAnsi="Arial" w:cs="Arial"/>
          <w:sz w:val="20"/>
          <w:szCs w:val="20"/>
        </w:rPr>
      </w:pPr>
      <w:r w:rsidRPr="00636EC8">
        <w:rPr>
          <w:rFonts w:ascii="Arial" w:hAnsi="Arial" w:cs="Arial"/>
          <w:sz w:val="20"/>
          <w:szCs w:val="20"/>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636EC8">
        <w:rPr>
          <w:rStyle w:val="MSGENFONTSTYLENAMETEMPLATEROLENUMBERMSGENFONTSTYLENAMEBYROLETEXT3MSGENFONTSTYLEMODIFERBOLD"/>
          <w:rFonts w:ascii="Arial" w:hAnsi="Arial" w:cs="Arial"/>
          <w:sz w:val="20"/>
          <w:szCs w:val="20"/>
        </w:rPr>
        <w:t>не предусмотрено.</w:t>
      </w:r>
    </w:p>
    <w:p w14:paraId="57D43E43" w14:textId="77777777" w:rsidR="00636EC8" w:rsidRPr="00636EC8" w:rsidRDefault="00636EC8" w:rsidP="0047082D">
      <w:pPr>
        <w:spacing w:line="250" w:lineRule="exact"/>
        <w:jc w:val="both"/>
        <w:rPr>
          <w:rFonts w:ascii="Arial" w:hAnsi="Arial" w:cs="Arial"/>
          <w:sz w:val="20"/>
          <w:szCs w:val="20"/>
        </w:rPr>
      </w:pPr>
    </w:p>
    <w:p w14:paraId="0465811C" w14:textId="44B14CEC" w:rsidR="0047082D" w:rsidRPr="004C1A47" w:rsidRDefault="0047082D" w:rsidP="0047082D">
      <w:pPr>
        <w:spacing w:after="236" w:line="250" w:lineRule="exact"/>
        <w:jc w:val="both"/>
        <w:rPr>
          <w:rFonts w:ascii="Arial" w:hAnsi="Arial" w:cs="Arial"/>
          <w:sz w:val="20"/>
          <w:szCs w:val="20"/>
        </w:rPr>
      </w:pPr>
      <w:r w:rsidRPr="004C1A47">
        <w:rPr>
          <w:rFonts w:ascii="Arial" w:hAnsi="Arial" w:cs="Arial"/>
          <w:sz w:val="20"/>
          <w:szCs w:val="20"/>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w:t>
      </w:r>
      <w:proofErr w:type="spellStart"/>
      <w:r w:rsidRPr="004C1A47">
        <w:rPr>
          <w:rFonts w:ascii="Arial" w:hAnsi="Arial" w:cs="Arial"/>
          <w:sz w:val="20"/>
          <w:szCs w:val="20"/>
        </w:rPr>
        <w:t>маркет-мейкера</w:t>
      </w:r>
      <w:proofErr w:type="spellEnd"/>
      <w:r w:rsidRPr="004C1A47">
        <w:rPr>
          <w:rFonts w:ascii="Arial" w:hAnsi="Arial" w:cs="Arial"/>
          <w:sz w:val="20"/>
          <w:szCs w:val="20"/>
        </w:rPr>
        <w:t xml:space="preserve">, - также размер указанного вознаграждения: </w:t>
      </w:r>
      <w:r w:rsidRPr="004C1A47">
        <w:rPr>
          <w:rStyle w:val="MSGENFONTSTYLENAMETEMPLATEROLENUMBERMSGENFONTSTYLENAMEBYROLETEXT3MSGENFONTSTYLEMODIFERBOLD"/>
          <w:rFonts w:ascii="Arial" w:hAnsi="Arial" w:cs="Arial"/>
          <w:sz w:val="20"/>
          <w:szCs w:val="20"/>
        </w:rPr>
        <w:t xml:space="preserve">размер вознаграждения </w:t>
      </w:r>
      <w:r w:rsidR="008938E8" w:rsidRPr="008938E8">
        <w:rPr>
          <w:rStyle w:val="MSGENFONTSTYLENAMETEMPLATEROLENUMBERMSGENFONTSTYLENAMEBYROLETEXT3MSGENFONTSTYLEMODIFERBOLD"/>
          <w:rFonts w:ascii="Arial" w:hAnsi="Arial" w:cs="Arial"/>
          <w:sz w:val="20"/>
          <w:szCs w:val="20"/>
        </w:rPr>
        <w:t>Андеррайтера и Организатора в совокупности не превысит 6% (Шесть процентов)</w:t>
      </w:r>
      <w:r w:rsidR="008938E8">
        <w:rPr>
          <w:rStyle w:val="MSGENFONTSTYLENAMETEMPLATEROLENUMBERMSGENFONTSTYLENAMEBYROLETEXT3MSGENFONTSTYLEMODIFERBOLD"/>
          <w:rFonts w:ascii="Arial" w:hAnsi="Arial" w:cs="Arial"/>
          <w:sz w:val="20"/>
          <w:szCs w:val="20"/>
        </w:rPr>
        <w:t xml:space="preserve"> </w:t>
      </w:r>
      <w:r w:rsidRPr="004C1A47">
        <w:rPr>
          <w:rStyle w:val="MSGENFONTSTYLENAMETEMPLATEROLENUMBERMSGENFONTSTYLENAMEBYROLETEXT3MSGENFONTSTYLEMODIFERBOLD"/>
          <w:rFonts w:ascii="Arial" w:hAnsi="Arial" w:cs="Arial"/>
          <w:sz w:val="20"/>
          <w:szCs w:val="20"/>
        </w:rPr>
        <w:t>от номинальной стоимости выпуска Биржевых облигаций.</w:t>
      </w:r>
    </w:p>
    <w:p w14:paraId="4516D0CF" w14:textId="77777777" w:rsidR="0047082D" w:rsidRPr="004C1A47" w:rsidRDefault="004C1A47" w:rsidP="004C1A47">
      <w:pPr>
        <w:tabs>
          <w:tab w:val="left" w:pos="1198"/>
        </w:tabs>
        <w:spacing w:after="244" w:line="254" w:lineRule="exact"/>
        <w:jc w:val="both"/>
        <w:rPr>
          <w:rFonts w:ascii="Arial" w:hAnsi="Arial" w:cs="Arial"/>
          <w:sz w:val="20"/>
          <w:szCs w:val="20"/>
        </w:rPr>
      </w:pPr>
      <w:r w:rsidRPr="004C1A47">
        <w:rPr>
          <w:rFonts w:ascii="Arial" w:hAnsi="Arial" w:cs="Arial"/>
          <w:sz w:val="20"/>
          <w:szCs w:val="20"/>
        </w:rPr>
        <w:lastRenderedPageBreak/>
        <w:t xml:space="preserve">4.2.8. </w:t>
      </w:r>
      <w:r w:rsidR="0047082D" w:rsidRPr="004C1A47">
        <w:rPr>
          <w:rFonts w:ascii="Arial" w:hAnsi="Arial" w:cs="Arial"/>
          <w:sz w:val="20"/>
          <w:szCs w:val="20"/>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данное обстоятельство: </w:t>
      </w:r>
      <w:r w:rsidR="0047082D" w:rsidRPr="004C1A47">
        <w:rPr>
          <w:rStyle w:val="MSGENFONTSTYLENAMETEMPLATEROLENUMBERMSGENFONTSTYLENAMEBYROLETEXT3MSGENFONTSTYLEMODIFERBOLD"/>
          <w:rFonts w:ascii="Arial" w:hAnsi="Arial" w:cs="Arial"/>
          <w:sz w:val="20"/>
          <w:szCs w:val="20"/>
        </w:rPr>
        <w:t>не предполагается.</w:t>
      </w:r>
    </w:p>
    <w:p w14:paraId="17557389" w14:textId="77777777" w:rsidR="0047082D" w:rsidRPr="004C1A47" w:rsidRDefault="004C1A47" w:rsidP="004C1A47">
      <w:pPr>
        <w:tabs>
          <w:tab w:val="left" w:pos="1235"/>
        </w:tabs>
        <w:spacing w:line="250" w:lineRule="exact"/>
        <w:jc w:val="both"/>
        <w:rPr>
          <w:rFonts w:ascii="Arial" w:hAnsi="Arial" w:cs="Arial"/>
          <w:sz w:val="20"/>
          <w:szCs w:val="20"/>
        </w:rPr>
      </w:pPr>
      <w:r w:rsidRPr="004C1A47">
        <w:rPr>
          <w:rFonts w:ascii="Arial" w:hAnsi="Arial" w:cs="Arial"/>
          <w:sz w:val="20"/>
          <w:szCs w:val="20"/>
        </w:rPr>
        <w:t xml:space="preserve">4.2.9. </w:t>
      </w:r>
      <w:r w:rsidR="0047082D" w:rsidRPr="004C1A47">
        <w:rPr>
          <w:rFonts w:ascii="Arial" w:hAnsi="Arial" w:cs="Arial"/>
          <w:sz w:val="20"/>
          <w:szCs w:val="20"/>
        </w:rPr>
        <w:t>В случае если эмитент в соответствии с Федеральным законом «О порядке осуществления</w:t>
      </w:r>
      <w:r>
        <w:rPr>
          <w:rFonts w:ascii="Arial" w:hAnsi="Arial" w:cs="Arial"/>
          <w:sz w:val="20"/>
          <w:szCs w:val="20"/>
        </w:rPr>
        <w:t xml:space="preserve"> </w:t>
      </w:r>
      <w:r w:rsidR="0047082D" w:rsidRPr="004C1A47">
        <w:rPr>
          <w:rFonts w:ascii="Arial" w:hAnsi="Arial" w:cs="Arial"/>
          <w:sz w:val="20"/>
          <w:szCs w:val="20"/>
        </w:rPr>
        <w:t>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данное обстоятельство, а также приводятся основания признания эмитента</w:t>
      </w:r>
      <w:r>
        <w:rPr>
          <w:rFonts w:ascii="Arial" w:hAnsi="Arial" w:cs="Arial"/>
          <w:sz w:val="20"/>
          <w:szCs w:val="20"/>
        </w:rPr>
        <w:t xml:space="preserve"> таким хозяйственным обществом: </w:t>
      </w:r>
      <w:r w:rsidR="0047082D" w:rsidRPr="004C1A47">
        <w:rPr>
          <w:rStyle w:val="MSGENFONTSTYLENAMETEMPLATEROLENUMBERMSGENFONTSTYLENAMEBYROLETEXT3MSGENFONTSTYLEMODIFERBOLD"/>
          <w:rFonts w:ascii="Arial" w:hAnsi="Arial" w:cs="Arial"/>
          <w:sz w:val="20"/>
          <w:szCs w:val="20"/>
        </w:rPr>
        <w:t>Эмитент не является хозяйственным обществом, имеющим</w:t>
      </w:r>
      <w:r w:rsidRPr="004C1A47">
        <w:rPr>
          <w:rFonts w:ascii="Arial" w:hAnsi="Arial" w:cs="Arial"/>
          <w:sz w:val="20"/>
          <w:szCs w:val="20"/>
        </w:rPr>
        <w:t xml:space="preserve"> </w:t>
      </w:r>
      <w:r w:rsidR="0047082D" w:rsidRPr="004C1A47">
        <w:rPr>
          <w:rFonts w:ascii="Arial" w:hAnsi="Arial" w:cs="Arial"/>
          <w:b/>
          <w:i/>
          <w:sz w:val="20"/>
          <w:szCs w:val="20"/>
        </w:rPr>
        <w:t>стратегическое значение для обеспечения обороны страны и безопасности государства.</w:t>
      </w:r>
    </w:p>
    <w:p w14:paraId="443E1C8C" w14:textId="77777777" w:rsidR="004C1A47" w:rsidRDefault="004C1A47" w:rsidP="0047082D">
      <w:pPr>
        <w:spacing w:line="250" w:lineRule="exact"/>
        <w:jc w:val="both"/>
        <w:rPr>
          <w:rFonts w:ascii="Arial" w:hAnsi="Arial" w:cs="Arial"/>
          <w:sz w:val="20"/>
          <w:szCs w:val="20"/>
        </w:rPr>
      </w:pPr>
    </w:p>
    <w:p w14:paraId="1DD9EF2B" w14:textId="77777777" w:rsidR="0047082D" w:rsidRPr="004C1A47" w:rsidRDefault="0047082D" w:rsidP="0047082D">
      <w:pPr>
        <w:spacing w:line="250" w:lineRule="exact"/>
        <w:jc w:val="both"/>
        <w:rPr>
          <w:rFonts w:ascii="Arial" w:hAnsi="Arial" w:cs="Arial"/>
          <w:sz w:val="20"/>
          <w:szCs w:val="20"/>
        </w:rPr>
      </w:pPr>
      <w:r w:rsidRPr="004C1A47">
        <w:rPr>
          <w:rFonts w:ascii="Arial" w:hAnsi="Arial" w:cs="Arial"/>
          <w:sz w:val="20"/>
          <w:szCs w:val="20"/>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данное обстоятельство:</w:t>
      </w:r>
    </w:p>
    <w:p w14:paraId="4CB902F6" w14:textId="77777777" w:rsidR="0047082D" w:rsidRPr="004C1A47" w:rsidRDefault="0047082D" w:rsidP="0047082D">
      <w:pPr>
        <w:spacing w:after="236"/>
        <w:jc w:val="both"/>
        <w:rPr>
          <w:rFonts w:ascii="Arial" w:hAnsi="Arial" w:cs="Arial"/>
          <w:b/>
          <w:i/>
          <w:sz w:val="20"/>
          <w:szCs w:val="20"/>
        </w:rPr>
      </w:pPr>
      <w:r w:rsidRPr="004C1A47">
        <w:rPr>
          <w:rFonts w:ascii="Arial" w:hAnsi="Arial" w:cs="Arial"/>
          <w:b/>
          <w:i/>
          <w:sz w:val="20"/>
          <w:szCs w:val="20"/>
        </w:rPr>
        <w:t>не применимо</w:t>
      </w:r>
    </w:p>
    <w:p w14:paraId="70B37600" w14:textId="77777777" w:rsidR="0047082D" w:rsidRPr="004C1A47" w:rsidRDefault="004C1A47" w:rsidP="004C1A47">
      <w:pPr>
        <w:tabs>
          <w:tab w:val="left" w:pos="1292"/>
        </w:tabs>
        <w:spacing w:line="254" w:lineRule="exact"/>
        <w:jc w:val="both"/>
        <w:rPr>
          <w:rFonts w:ascii="Arial" w:hAnsi="Arial" w:cs="Arial"/>
          <w:sz w:val="20"/>
          <w:szCs w:val="20"/>
        </w:rPr>
      </w:pPr>
      <w:r w:rsidRPr="004C1A47">
        <w:rPr>
          <w:rFonts w:ascii="Arial" w:hAnsi="Arial" w:cs="Arial"/>
          <w:sz w:val="20"/>
          <w:szCs w:val="20"/>
        </w:rPr>
        <w:t xml:space="preserve">4.2.10. </w:t>
      </w:r>
      <w:r w:rsidR="0047082D" w:rsidRPr="004C1A47">
        <w:rPr>
          <w:rFonts w:ascii="Arial" w:hAnsi="Arial" w:cs="Arial"/>
          <w:sz w:val="20"/>
          <w:szCs w:val="20"/>
        </w:rPr>
        <w:t xml:space="preserve">В случае если приобретение акций кредитной организации или </w:t>
      </w:r>
      <w:proofErr w:type="spellStart"/>
      <w:r w:rsidR="0047082D" w:rsidRPr="004C1A47">
        <w:rPr>
          <w:rFonts w:ascii="Arial" w:hAnsi="Arial" w:cs="Arial"/>
          <w:sz w:val="20"/>
          <w:szCs w:val="20"/>
        </w:rPr>
        <w:t>некредитной</w:t>
      </w:r>
      <w:proofErr w:type="spellEnd"/>
      <w:r w:rsidR="0047082D" w:rsidRPr="004C1A47">
        <w:rPr>
          <w:rFonts w:ascii="Arial" w:hAnsi="Arial" w:cs="Arial"/>
          <w:sz w:val="20"/>
          <w:szCs w:val="20"/>
        </w:rPr>
        <w:t xml:space="preserve"> финансовой организации требует предварительного (последующего) согласия Банка России, указывается, что приобретатель акций должен представить кредитной организации или </w:t>
      </w:r>
      <w:proofErr w:type="spellStart"/>
      <w:r w:rsidR="0047082D" w:rsidRPr="004C1A47">
        <w:rPr>
          <w:rFonts w:ascii="Arial" w:hAnsi="Arial" w:cs="Arial"/>
          <w:sz w:val="20"/>
          <w:szCs w:val="20"/>
        </w:rPr>
        <w:t>некредитной</w:t>
      </w:r>
      <w:proofErr w:type="spellEnd"/>
      <w:r w:rsidR="0047082D" w:rsidRPr="004C1A47">
        <w:rPr>
          <w:rFonts w:ascii="Arial" w:hAnsi="Arial" w:cs="Arial"/>
          <w:sz w:val="20"/>
          <w:szCs w:val="20"/>
        </w:rPr>
        <w:t xml:space="preserve"> финансовой организации - эмитенту документы, подтверждающие получение предварительного (последующего) согласия Банка России на указанное приобретение:</w:t>
      </w:r>
    </w:p>
    <w:p w14:paraId="2FC2C7A6" w14:textId="77777777" w:rsidR="0047082D" w:rsidRPr="004C1A47" w:rsidRDefault="0047082D" w:rsidP="0047082D">
      <w:pPr>
        <w:spacing w:after="240" w:line="254" w:lineRule="exact"/>
        <w:jc w:val="both"/>
        <w:rPr>
          <w:rFonts w:ascii="Arial" w:hAnsi="Arial" w:cs="Arial"/>
          <w:b/>
          <w:i/>
          <w:sz w:val="20"/>
          <w:szCs w:val="20"/>
        </w:rPr>
      </w:pPr>
      <w:r w:rsidRPr="004C1A47">
        <w:rPr>
          <w:rFonts w:ascii="Arial" w:hAnsi="Arial" w:cs="Arial"/>
          <w:b/>
          <w:i/>
          <w:sz w:val="20"/>
          <w:szCs w:val="20"/>
        </w:rPr>
        <w:t>не применимо</w:t>
      </w:r>
    </w:p>
    <w:p w14:paraId="5E7209A3" w14:textId="77777777" w:rsidR="0047082D" w:rsidRPr="004C1A47" w:rsidRDefault="004C1A47" w:rsidP="004C1A47">
      <w:pPr>
        <w:tabs>
          <w:tab w:val="left" w:pos="1292"/>
        </w:tabs>
        <w:spacing w:line="254" w:lineRule="exact"/>
        <w:jc w:val="both"/>
        <w:rPr>
          <w:rFonts w:ascii="Arial" w:hAnsi="Arial" w:cs="Arial"/>
          <w:sz w:val="20"/>
          <w:szCs w:val="20"/>
        </w:rPr>
      </w:pPr>
      <w:r w:rsidRPr="004C1A47">
        <w:rPr>
          <w:rFonts w:ascii="Arial" w:hAnsi="Arial" w:cs="Arial"/>
          <w:sz w:val="20"/>
          <w:szCs w:val="20"/>
        </w:rPr>
        <w:t xml:space="preserve">4.2.11. </w:t>
      </w:r>
      <w:r w:rsidR="0047082D" w:rsidRPr="004C1A47">
        <w:rPr>
          <w:rFonts w:ascii="Arial" w:hAnsi="Arial" w:cs="Arial"/>
          <w:sz w:val="20"/>
          <w:szCs w:val="20"/>
        </w:rPr>
        <w:t>В случае размещения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p>
    <w:p w14:paraId="57E8A65A" w14:textId="77777777" w:rsidR="0047082D" w:rsidRPr="004C1A47" w:rsidRDefault="0047082D" w:rsidP="0047082D">
      <w:pPr>
        <w:spacing w:after="244" w:line="254" w:lineRule="exact"/>
        <w:jc w:val="both"/>
        <w:rPr>
          <w:rFonts w:ascii="Arial" w:hAnsi="Arial" w:cs="Arial"/>
          <w:b/>
          <w:i/>
          <w:sz w:val="20"/>
          <w:szCs w:val="20"/>
        </w:rPr>
      </w:pPr>
      <w:r w:rsidRPr="004C1A47">
        <w:rPr>
          <w:rFonts w:ascii="Arial" w:hAnsi="Arial" w:cs="Arial"/>
          <w:b/>
          <w:i/>
          <w:sz w:val="20"/>
          <w:szCs w:val="20"/>
        </w:rPr>
        <w:t>Размещение Биржевых облигаций не осуществляется среди инвесторов, являющихся участниками инвестиционной платформы.</w:t>
      </w:r>
    </w:p>
    <w:p w14:paraId="1342B95E" w14:textId="77777777" w:rsidR="0047082D" w:rsidRPr="004C1A47" w:rsidRDefault="004C1A47" w:rsidP="004C1A47">
      <w:pPr>
        <w:tabs>
          <w:tab w:val="left" w:pos="1072"/>
        </w:tabs>
        <w:spacing w:line="250" w:lineRule="exact"/>
        <w:jc w:val="both"/>
        <w:rPr>
          <w:rFonts w:ascii="Arial" w:hAnsi="Arial" w:cs="Arial"/>
          <w:sz w:val="20"/>
          <w:szCs w:val="20"/>
        </w:rPr>
      </w:pPr>
      <w:r w:rsidRPr="004C1A47">
        <w:rPr>
          <w:rFonts w:ascii="Arial" w:hAnsi="Arial" w:cs="Arial"/>
          <w:sz w:val="20"/>
          <w:szCs w:val="20"/>
        </w:rPr>
        <w:t xml:space="preserve">4.3. </w:t>
      </w:r>
      <w:r w:rsidR="0047082D" w:rsidRPr="004C1A47">
        <w:rPr>
          <w:rFonts w:ascii="Arial" w:hAnsi="Arial" w:cs="Arial"/>
          <w:sz w:val="20"/>
          <w:szCs w:val="20"/>
        </w:rPr>
        <w:t>Цена (цены) или порядок определения цены размещения ценных бумаг</w:t>
      </w:r>
    </w:p>
    <w:p w14:paraId="01CE097E" w14:textId="77777777" w:rsidR="0047082D" w:rsidRPr="004C1A47" w:rsidRDefault="0047082D" w:rsidP="0047082D">
      <w:pPr>
        <w:jc w:val="both"/>
        <w:rPr>
          <w:rFonts w:ascii="Arial" w:hAnsi="Arial" w:cs="Arial"/>
          <w:b/>
          <w:i/>
          <w:sz w:val="20"/>
          <w:szCs w:val="20"/>
        </w:rPr>
      </w:pPr>
      <w:r w:rsidRPr="004C1A47">
        <w:rPr>
          <w:rFonts w:ascii="Arial" w:hAnsi="Arial" w:cs="Arial"/>
          <w:b/>
          <w:i/>
          <w:sz w:val="20"/>
          <w:szCs w:val="20"/>
        </w:rPr>
        <w:t>Цена размещения Биржевых облигаций: 100 (Сто) процентов от номинальной стоимости Биржевых облигаций, что составляет 1 000 (Одну тысячу) рублей на одну Биржевую облигацию.</w:t>
      </w:r>
    </w:p>
    <w:p w14:paraId="584EDF0B" w14:textId="77777777" w:rsidR="0047082D" w:rsidRPr="00A0718D" w:rsidRDefault="0047082D" w:rsidP="0047082D">
      <w:pPr>
        <w:jc w:val="both"/>
        <w:rPr>
          <w:rFonts w:ascii="Arial" w:hAnsi="Arial" w:cs="Arial"/>
          <w:b/>
          <w:i/>
          <w:sz w:val="20"/>
          <w:szCs w:val="20"/>
        </w:rPr>
      </w:pPr>
      <w:r w:rsidRPr="00A0718D">
        <w:rPr>
          <w:rFonts w:ascii="Arial" w:hAnsi="Arial" w:cs="Arial"/>
          <w:b/>
          <w:i/>
          <w:sz w:val="20"/>
          <w:szCs w:val="20"/>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рассчитываемый по следующей формуле:</w:t>
      </w:r>
    </w:p>
    <w:p w14:paraId="64CF92A5" w14:textId="77777777" w:rsidR="0047082D" w:rsidRPr="00A0718D" w:rsidRDefault="0047082D" w:rsidP="0047082D">
      <w:pPr>
        <w:jc w:val="both"/>
        <w:rPr>
          <w:rFonts w:ascii="Arial" w:hAnsi="Arial" w:cs="Arial"/>
          <w:b/>
          <w:i/>
          <w:sz w:val="20"/>
          <w:szCs w:val="20"/>
          <w:lang w:val="en-US"/>
        </w:rPr>
      </w:pPr>
      <w:r w:rsidRPr="00A0718D">
        <w:rPr>
          <w:rFonts w:ascii="Arial" w:hAnsi="Arial" w:cs="Arial"/>
          <w:b/>
          <w:i/>
          <w:sz w:val="20"/>
          <w:szCs w:val="20"/>
        </w:rPr>
        <w:t>НКД</w:t>
      </w:r>
      <w:r w:rsidRPr="00A0718D">
        <w:rPr>
          <w:rFonts w:ascii="Arial" w:hAnsi="Arial" w:cs="Arial"/>
          <w:b/>
          <w:i/>
          <w:sz w:val="20"/>
          <w:szCs w:val="20"/>
          <w:lang w:val="en-US"/>
        </w:rPr>
        <w:t xml:space="preserve"> = </w:t>
      </w:r>
      <w:r w:rsidRPr="00A0718D">
        <w:rPr>
          <w:rFonts w:ascii="Arial" w:hAnsi="Arial" w:cs="Arial"/>
          <w:b/>
          <w:i/>
          <w:sz w:val="20"/>
          <w:szCs w:val="20"/>
          <w:lang w:val="en-US" w:eastAsia="en-US" w:bidi="en-US"/>
        </w:rPr>
        <w:t xml:space="preserve">Ci </w:t>
      </w:r>
      <w:r w:rsidRPr="00A0718D">
        <w:rPr>
          <w:rFonts w:ascii="Arial" w:hAnsi="Arial" w:cs="Arial"/>
          <w:b/>
          <w:i/>
          <w:sz w:val="20"/>
          <w:szCs w:val="20"/>
          <w:lang w:val="en-US"/>
        </w:rPr>
        <w:t xml:space="preserve">* </w:t>
      </w:r>
      <w:r w:rsidRPr="00A0718D">
        <w:rPr>
          <w:rFonts w:ascii="Arial" w:hAnsi="Arial" w:cs="Arial"/>
          <w:b/>
          <w:i/>
          <w:sz w:val="20"/>
          <w:szCs w:val="20"/>
          <w:lang w:val="en-US" w:eastAsia="en-US" w:bidi="en-US"/>
        </w:rPr>
        <w:t xml:space="preserve">Nom </w:t>
      </w:r>
      <w:r w:rsidRPr="00A0718D">
        <w:rPr>
          <w:rFonts w:ascii="Arial" w:hAnsi="Arial" w:cs="Arial"/>
          <w:b/>
          <w:i/>
          <w:sz w:val="20"/>
          <w:szCs w:val="20"/>
          <w:lang w:val="en-US"/>
        </w:rPr>
        <w:t xml:space="preserve">* </w:t>
      </w:r>
      <w:r w:rsidRPr="00A0718D">
        <w:rPr>
          <w:rFonts w:ascii="Arial" w:hAnsi="Arial" w:cs="Arial"/>
          <w:b/>
          <w:i/>
          <w:sz w:val="20"/>
          <w:szCs w:val="20"/>
          <w:lang w:val="en-US" w:eastAsia="en-US" w:bidi="en-US"/>
        </w:rPr>
        <w:t xml:space="preserve">(T </w:t>
      </w:r>
      <w:r w:rsidRPr="00A0718D">
        <w:rPr>
          <w:rFonts w:ascii="Arial" w:hAnsi="Arial" w:cs="Arial"/>
          <w:b/>
          <w:i/>
          <w:sz w:val="20"/>
          <w:szCs w:val="20"/>
          <w:lang w:val="en-US"/>
        </w:rPr>
        <w:t xml:space="preserve">- </w:t>
      </w:r>
      <w:proofErr w:type="gramStart"/>
      <w:r w:rsidRPr="00A0718D">
        <w:rPr>
          <w:rFonts w:ascii="Arial" w:hAnsi="Arial" w:cs="Arial"/>
          <w:b/>
          <w:i/>
          <w:sz w:val="20"/>
          <w:szCs w:val="20"/>
          <w:lang w:val="en-US" w:eastAsia="en-US" w:bidi="en-US"/>
        </w:rPr>
        <w:t>T(</w:t>
      </w:r>
      <w:proofErr w:type="spellStart"/>
      <w:proofErr w:type="gramEnd"/>
      <w:r w:rsidRPr="00A0718D">
        <w:rPr>
          <w:rFonts w:ascii="Arial" w:hAnsi="Arial" w:cs="Arial"/>
          <w:b/>
          <w:i/>
          <w:sz w:val="20"/>
          <w:szCs w:val="20"/>
          <w:lang w:val="en-US" w:eastAsia="en-US" w:bidi="en-US"/>
        </w:rPr>
        <w:t>i</w:t>
      </w:r>
      <w:proofErr w:type="spellEnd"/>
      <w:r w:rsidRPr="00A0718D">
        <w:rPr>
          <w:rFonts w:ascii="Arial" w:hAnsi="Arial" w:cs="Arial"/>
          <w:b/>
          <w:i/>
          <w:sz w:val="20"/>
          <w:szCs w:val="20"/>
          <w:lang w:val="en-US" w:eastAsia="en-US" w:bidi="en-US"/>
        </w:rPr>
        <w:t xml:space="preserve"> </w:t>
      </w:r>
      <w:r w:rsidRPr="00A0718D">
        <w:rPr>
          <w:rFonts w:ascii="Arial" w:hAnsi="Arial" w:cs="Arial"/>
          <w:b/>
          <w:i/>
          <w:sz w:val="20"/>
          <w:szCs w:val="20"/>
          <w:lang w:val="en-US"/>
        </w:rPr>
        <w:t>-1))/365/</w:t>
      </w:r>
      <w:r w:rsidRPr="00A0718D">
        <w:rPr>
          <w:rFonts w:ascii="Arial" w:hAnsi="Arial" w:cs="Arial"/>
          <w:b/>
          <w:i/>
          <w:sz w:val="20"/>
          <w:szCs w:val="20"/>
          <w:lang w:val="en-US" w:eastAsia="en-US" w:bidi="en-US"/>
        </w:rPr>
        <w:t>100%,</w:t>
      </w:r>
    </w:p>
    <w:p w14:paraId="0A39B922" w14:textId="77777777" w:rsidR="0047082D" w:rsidRPr="00A0718D" w:rsidRDefault="0047082D" w:rsidP="0047082D">
      <w:pPr>
        <w:jc w:val="both"/>
        <w:rPr>
          <w:rFonts w:ascii="Arial" w:hAnsi="Arial" w:cs="Arial"/>
          <w:b/>
          <w:i/>
          <w:sz w:val="20"/>
          <w:szCs w:val="20"/>
        </w:rPr>
      </w:pPr>
      <w:r w:rsidRPr="00A0718D">
        <w:rPr>
          <w:rFonts w:ascii="Arial" w:hAnsi="Arial" w:cs="Arial"/>
          <w:b/>
          <w:i/>
          <w:sz w:val="20"/>
          <w:szCs w:val="20"/>
        </w:rPr>
        <w:t>где</w:t>
      </w:r>
    </w:p>
    <w:p w14:paraId="6380041F" w14:textId="4D4AEAF0" w:rsidR="0047082D" w:rsidRPr="00A0718D" w:rsidRDefault="0047082D" w:rsidP="0047082D">
      <w:pPr>
        <w:jc w:val="both"/>
        <w:rPr>
          <w:rFonts w:ascii="Arial" w:hAnsi="Arial" w:cs="Arial"/>
          <w:b/>
          <w:i/>
          <w:sz w:val="20"/>
          <w:szCs w:val="20"/>
        </w:rPr>
      </w:pPr>
      <w:proofErr w:type="spellStart"/>
      <w:r w:rsidRPr="00A0718D">
        <w:rPr>
          <w:rFonts w:ascii="Arial" w:hAnsi="Arial" w:cs="Arial"/>
          <w:b/>
          <w:i/>
          <w:sz w:val="20"/>
          <w:szCs w:val="20"/>
          <w:lang w:val="en-US" w:eastAsia="en-US" w:bidi="en-US"/>
        </w:rPr>
        <w:t>i</w:t>
      </w:r>
      <w:proofErr w:type="spellEnd"/>
      <w:r w:rsidRPr="00A0718D">
        <w:rPr>
          <w:rFonts w:ascii="Arial" w:hAnsi="Arial" w:cs="Arial"/>
          <w:b/>
          <w:i/>
          <w:sz w:val="20"/>
          <w:szCs w:val="20"/>
          <w:lang w:eastAsia="en-US" w:bidi="en-US"/>
        </w:rPr>
        <w:t xml:space="preserve"> - </w:t>
      </w:r>
      <w:proofErr w:type="gramStart"/>
      <w:r w:rsidR="00714319">
        <w:rPr>
          <w:rFonts w:ascii="Arial" w:hAnsi="Arial" w:cs="Arial"/>
          <w:b/>
          <w:i/>
          <w:sz w:val="20"/>
          <w:szCs w:val="20"/>
        </w:rPr>
        <w:t>п</w:t>
      </w:r>
      <w:r w:rsidR="00714319" w:rsidRPr="00A0718D">
        <w:rPr>
          <w:rFonts w:ascii="Arial" w:hAnsi="Arial" w:cs="Arial"/>
          <w:b/>
          <w:i/>
          <w:sz w:val="20"/>
          <w:szCs w:val="20"/>
        </w:rPr>
        <w:t>орядковый</w:t>
      </w:r>
      <w:proofErr w:type="gramEnd"/>
      <w:r w:rsidRPr="00A0718D">
        <w:rPr>
          <w:rFonts w:ascii="Arial" w:hAnsi="Arial" w:cs="Arial"/>
          <w:b/>
          <w:i/>
          <w:sz w:val="20"/>
          <w:szCs w:val="20"/>
        </w:rPr>
        <w:t xml:space="preserve"> номер купонного периода, </w:t>
      </w:r>
      <w:proofErr w:type="spellStart"/>
      <w:r w:rsidRPr="00A0718D">
        <w:rPr>
          <w:rFonts w:ascii="Arial" w:hAnsi="Arial" w:cs="Arial"/>
          <w:b/>
          <w:i/>
          <w:sz w:val="20"/>
          <w:szCs w:val="20"/>
          <w:lang w:val="en-US" w:eastAsia="en-US" w:bidi="en-US"/>
        </w:rPr>
        <w:t>i</w:t>
      </w:r>
      <w:proofErr w:type="spellEnd"/>
      <w:r w:rsidRPr="00A0718D">
        <w:rPr>
          <w:rFonts w:ascii="Arial" w:hAnsi="Arial" w:cs="Arial"/>
          <w:b/>
          <w:i/>
          <w:sz w:val="20"/>
          <w:szCs w:val="20"/>
          <w:lang w:eastAsia="en-US" w:bidi="en-US"/>
        </w:rPr>
        <w:t xml:space="preserve">=1, </w:t>
      </w:r>
      <w:r w:rsidRPr="00A0718D">
        <w:rPr>
          <w:rFonts w:ascii="Arial" w:hAnsi="Arial" w:cs="Arial"/>
          <w:b/>
          <w:i/>
          <w:sz w:val="20"/>
          <w:szCs w:val="20"/>
        </w:rPr>
        <w:t>...16;</w:t>
      </w:r>
    </w:p>
    <w:p w14:paraId="412B10FF" w14:textId="72FE9628" w:rsidR="0047082D" w:rsidRPr="00A0718D" w:rsidRDefault="0047082D" w:rsidP="0047082D">
      <w:pPr>
        <w:jc w:val="both"/>
        <w:rPr>
          <w:rFonts w:ascii="Arial" w:hAnsi="Arial" w:cs="Arial"/>
          <w:b/>
          <w:i/>
          <w:sz w:val="20"/>
          <w:szCs w:val="20"/>
        </w:rPr>
      </w:pPr>
      <w:r w:rsidRPr="00A0718D">
        <w:rPr>
          <w:rFonts w:ascii="Arial" w:hAnsi="Arial" w:cs="Arial"/>
          <w:b/>
          <w:i/>
          <w:sz w:val="20"/>
          <w:szCs w:val="20"/>
        </w:rPr>
        <w:t xml:space="preserve">НКД - накопленный купонный доход, </w:t>
      </w:r>
      <w:r w:rsidR="00714319">
        <w:rPr>
          <w:rFonts w:ascii="Arial" w:hAnsi="Arial" w:cs="Arial"/>
          <w:b/>
          <w:i/>
          <w:sz w:val="20"/>
          <w:szCs w:val="20"/>
        </w:rPr>
        <w:t>в российских рублях</w:t>
      </w:r>
      <w:r w:rsidRPr="00A0718D">
        <w:rPr>
          <w:rFonts w:ascii="Arial" w:hAnsi="Arial" w:cs="Arial"/>
          <w:b/>
          <w:i/>
          <w:sz w:val="20"/>
          <w:szCs w:val="20"/>
        </w:rPr>
        <w:t>;</w:t>
      </w:r>
    </w:p>
    <w:p w14:paraId="2C37EA85" w14:textId="392510AC" w:rsidR="0047082D" w:rsidRPr="00A0718D" w:rsidRDefault="0047082D" w:rsidP="0047082D">
      <w:pPr>
        <w:jc w:val="both"/>
        <w:rPr>
          <w:rFonts w:ascii="Arial" w:hAnsi="Arial" w:cs="Arial"/>
          <w:b/>
          <w:i/>
          <w:sz w:val="20"/>
          <w:szCs w:val="20"/>
        </w:rPr>
      </w:pPr>
      <w:r w:rsidRPr="00A0718D">
        <w:rPr>
          <w:rFonts w:ascii="Arial" w:hAnsi="Arial" w:cs="Arial"/>
          <w:b/>
          <w:i/>
          <w:sz w:val="20"/>
          <w:szCs w:val="20"/>
          <w:lang w:val="en-US" w:eastAsia="en-US" w:bidi="en-US"/>
        </w:rPr>
        <w:t>Nom</w:t>
      </w:r>
      <w:r w:rsidRPr="00A0718D">
        <w:rPr>
          <w:rFonts w:ascii="Arial" w:hAnsi="Arial" w:cs="Arial"/>
          <w:b/>
          <w:i/>
          <w:sz w:val="20"/>
          <w:szCs w:val="20"/>
          <w:lang w:eastAsia="en-US" w:bidi="en-US"/>
        </w:rPr>
        <w:t xml:space="preserve"> </w:t>
      </w:r>
      <w:r w:rsidRPr="00A0718D">
        <w:rPr>
          <w:rFonts w:ascii="Arial" w:hAnsi="Arial" w:cs="Arial"/>
          <w:b/>
          <w:i/>
          <w:sz w:val="20"/>
          <w:szCs w:val="20"/>
        </w:rPr>
        <w:t>- непогашенная часть номинальной стои</w:t>
      </w:r>
      <w:r w:rsidR="00714319">
        <w:rPr>
          <w:rFonts w:ascii="Arial" w:hAnsi="Arial" w:cs="Arial"/>
          <w:b/>
          <w:i/>
          <w:sz w:val="20"/>
          <w:szCs w:val="20"/>
        </w:rPr>
        <w:t>мости одной Биржевой облигации,</w:t>
      </w:r>
      <w:r w:rsidR="00714319" w:rsidRPr="00A0718D">
        <w:rPr>
          <w:rFonts w:ascii="Arial" w:hAnsi="Arial" w:cs="Arial"/>
          <w:b/>
          <w:i/>
          <w:sz w:val="20"/>
          <w:szCs w:val="20"/>
        </w:rPr>
        <w:t xml:space="preserve"> </w:t>
      </w:r>
      <w:r w:rsidR="00714319">
        <w:rPr>
          <w:rFonts w:ascii="Arial" w:hAnsi="Arial" w:cs="Arial"/>
          <w:b/>
          <w:i/>
          <w:sz w:val="20"/>
          <w:szCs w:val="20"/>
        </w:rPr>
        <w:t>в российских рублях</w:t>
      </w:r>
      <w:r w:rsidR="00714319" w:rsidRPr="00A0718D">
        <w:rPr>
          <w:rFonts w:ascii="Arial" w:hAnsi="Arial" w:cs="Arial"/>
          <w:b/>
          <w:i/>
          <w:sz w:val="20"/>
          <w:szCs w:val="20"/>
        </w:rPr>
        <w:t>;</w:t>
      </w:r>
    </w:p>
    <w:p w14:paraId="782CA8A9" w14:textId="77777777" w:rsidR="0047082D" w:rsidRPr="00A0718D" w:rsidRDefault="0047082D" w:rsidP="0047082D">
      <w:pPr>
        <w:jc w:val="both"/>
        <w:rPr>
          <w:rFonts w:ascii="Arial" w:hAnsi="Arial" w:cs="Arial"/>
          <w:b/>
          <w:i/>
          <w:sz w:val="20"/>
          <w:szCs w:val="20"/>
        </w:rPr>
      </w:pPr>
      <w:r w:rsidRPr="00A0718D">
        <w:rPr>
          <w:rFonts w:ascii="Arial" w:hAnsi="Arial" w:cs="Arial"/>
          <w:b/>
          <w:i/>
          <w:sz w:val="20"/>
          <w:szCs w:val="20"/>
          <w:lang w:val="en-US" w:eastAsia="en-US" w:bidi="en-US"/>
        </w:rPr>
        <w:t>Ci</w:t>
      </w:r>
      <w:r w:rsidRPr="00A0718D">
        <w:rPr>
          <w:rFonts w:ascii="Arial" w:hAnsi="Arial" w:cs="Arial"/>
          <w:b/>
          <w:i/>
          <w:sz w:val="20"/>
          <w:szCs w:val="20"/>
          <w:lang w:eastAsia="en-US" w:bidi="en-US"/>
        </w:rPr>
        <w:t xml:space="preserve"> </w:t>
      </w:r>
      <w:r w:rsidRPr="00A0718D">
        <w:rPr>
          <w:rFonts w:ascii="Arial" w:hAnsi="Arial" w:cs="Arial"/>
          <w:b/>
          <w:i/>
          <w:sz w:val="20"/>
          <w:szCs w:val="20"/>
        </w:rPr>
        <w:t xml:space="preserve">- размер процентной ставки </w:t>
      </w:r>
      <w:proofErr w:type="spellStart"/>
      <w:r w:rsidRPr="00A0718D">
        <w:rPr>
          <w:rFonts w:ascii="Arial" w:hAnsi="Arial" w:cs="Arial"/>
          <w:b/>
          <w:i/>
          <w:sz w:val="20"/>
          <w:szCs w:val="20"/>
          <w:lang w:val="en-US" w:eastAsia="en-US" w:bidi="en-US"/>
        </w:rPr>
        <w:t>i</w:t>
      </w:r>
      <w:proofErr w:type="spellEnd"/>
      <w:r w:rsidRPr="00A0718D">
        <w:rPr>
          <w:rFonts w:ascii="Arial" w:hAnsi="Arial" w:cs="Arial"/>
          <w:b/>
          <w:i/>
          <w:sz w:val="20"/>
          <w:szCs w:val="20"/>
        </w:rPr>
        <w:t>-го купона, в процентах годовых;</w:t>
      </w:r>
    </w:p>
    <w:p w14:paraId="644F4C03" w14:textId="77777777" w:rsidR="0047082D" w:rsidRPr="00A0718D" w:rsidRDefault="0047082D" w:rsidP="0047082D">
      <w:pPr>
        <w:jc w:val="both"/>
        <w:rPr>
          <w:rFonts w:ascii="Arial" w:hAnsi="Arial" w:cs="Arial"/>
          <w:b/>
          <w:i/>
          <w:sz w:val="20"/>
          <w:szCs w:val="20"/>
        </w:rPr>
      </w:pPr>
      <w:proofErr w:type="gramStart"/>
      <w:r w:rsidRPr="00A0718D">
        <w:rPr>
          <w:rFonts w:ascii="Arial" w:hAnsi="Arial" w:cs="Arial"/>
          <w:b/>
          <w:i/>
          <w:sz w:val="20"/>
          <w:szCs w:val="20"/>
          <w:lang w:val="en-US" w:eastAsia="en-US" w:bidi="en-US"/>
        </w:rPr>
        <w:t>T</w:t>
      </w:r>
      <w:r w:rsidRPr="00A0718D">
        <w:rPr>
          <w:rFonts w:ascii="Arial" w:hAnsi="Arial" w:cs="Arial"/>
          <w:b/>
          <w:i/>
          <w:sz w:val="20"/>
          <w:szCs w:val="20"/>
          <w:lang w:eastAsia="en-US" w:bidi="en-US"/>
        </w:rPr>
        <w:t>(</w:t>
      </w:r>
      <w:proofErr w:type="spellStart"/>
      <w:proofErr w:type="gramEnd"/>
      <w:r w:rsidRPr="00A0718D">
        <w:rPr>
          <w:rFonts w:ascii="Arial" w:hAnsi="Arial" w:cs="Arial"/>
          <w:b/>
          <w:i/>
          <w:sz w:val="20"/>
          <w:szCs w:val="20"/>
          <w:lang w:val="en-US" w:eastAsia="en-US" w:bidi="en-US"/>
        </w:rPr>
        <w:t>i</w:t>
      </w:r>
      <w:proofErr w:type="spellEnd"/>
      <w:r w:rsidRPr="00A0718D">
        <w:rPr>
          <w:rFonts w:ascii="Arial" w:hAnsi="Arial" w:cs="Arial"/>
          <w:b/>
          <w:i/>
          <w:sz w:val="20"/>
          <w:szCs w:val="20"/>
          <w:lang w:eastAsia="en-US" w:bidi="en-US"/>
        </w:rPr>
        <w:t xml:space="preserve"> </w:t>
      </w:r>
      <w:r w:rsidRPr="00A0718D">
        <w:rPr>
          <w:rFonts w:ascii="Arial" w:hAnsi="Arial" w:cs="Arial"/>
          <w:b/>
          <w:i/>
          <w:sz w:val="20"/>
          <w:szCs w:val="20"/>
        </w:rPr>
        <w:t xml:space="preserve">-1) - дата начала </w:t>
      </w:r>
      <w:proofErr w:type="spellStart"/>
      <w:r w:rsidRPr="00A0718D">
        <w:rPr>
          <w:rFonts w:ascii="Arial" w:hAnsi="Arial" w:cs="Arial"/>
          <w:b/>
          <w:i/>
          <w:sz w:val="20"/>
          <w:szCs w:val="20"/>
          <w:lang w:val="en-US" w:eastAsia="en-US" w:bidi="en-US"/>
        </w:rPr>
        <w:t>i</w:t>
      </w:r>
      <w:proofErr w:type="spellEnd"/>
      <w:r w:rsidRPr="00A0718D">
        <w:rPr>
          <w:rFonts w:ascii="Arial" w:hAnsi="Arial" w:cs="Arial"/>
          <w:b/>
          <w:i/>
          <w:sz w:val="20"/>
          <w:szCs w:val="20"/>
        </w:rPr>
        <w:t xml:space="preserve">-го купонного периода (для случая первого купонного периода </w:t>
      </w:r>
      <w:r w:rsidRPr="00A0718D">
        <w:rPr>
          <w:rFonts w:ascii="Arial" w:hAnsi="Arial" w:cs="Arial"/>
          <w:b/>
          <w:i/>
          <w:sz w:val="20"/>
          <w:szCs w:val="20"/>
          <w:lang w:val="en-US" w:eastAsia="en-US" w:bidi="en-US"/>
        </w:rPr>
        <w:t>T</w:t>
      </w:r>
      <w:r w:rsidRPr="00A0718D">
        <w:rPr>
          <w:rFonts w:ascii="Arial" w:hAnsi="Arial" w:cs="Arial"/>
          <w:b/>
          <w:i/>
          <w:sz w:val="20"/>
          <w:szCs w:val="20"/>
          <w:lang w:eastAsia="en-US" w:bidi="en-US"/>
        </w:rPr>
        <w:t>(</w:t>
      </w:r>
      <w:proofErr w:type="spellStart"/>
      <w:r w:rsidRPr="00A0718D">
        <w:rPr>
          <w:rFonts w:ascii="Arial" w:hAnsi="Arial" w:cs="Arial"/>
          <w:b/>
          <w:i/>
          <w:sz w:val="20"/>
          <w:szCs w:val="20"/>
          <w:lang w:val="en-US" w:eastAsia="en-US" w:bidi="en-US"/>
        </w:rPr>
        <w:t>i</w:t>
      </w:r>
      <w:proofErr w:type="spellEnd"/>
      <w:r w:rsidRPr="00A0718D">
        <w:rPr>
          <w:rFonts w:ascii="Arial" w:hAnsi="Arial" w:cs="Arial"/>
          <w:b/>
          <w:i/>
          <w:sz w:val="20"/>
          <w:szCs w:val="20"/>
          <w:lang w:eastAsia="en-US" w:bidi="en-US"/>
        </w:rPr>
        <w:t xml:space="preserve">-1) </w:t>
      </w:r>
      <w:r w:rsidRPr="00A0718D">
        <w:rPr>
          <w:rFonts w:ascii="Arial" w:hAnsi="Arial" w:cs="Arial"/>
          <w:b/>
          <w:i/>
          <w:sz w:val="20"/>
          <w:szCs w:val="20"/>
        </w:rPr>
        <w:t>- это дата начала размещения Биржевых облигаций);</w:t>
      </w:r>
    </w:p>
    <w:p w14:paraId="5123E93A" w14:textId="77777777" w:rsidR="0047082D" w:rsidRPr="00A0718D" w:rsidRDefault="0047082D" w:rsidP="0047082D">
      <w:pPr>
        <w:spacing w:after="240"/>
        <w:jc w:val="both"/>
        <w:rPr>
          <w:rFonts w:ascii="Arial" w:hAnsi="Arial" w:cs="Arial"/>
          <w:b/>
          <w:i/>
          <w:sz w:val="20"/>
          <w:szCs w:val="20"/>
        </w:rPr>
      </w:pPr>
      <w:r w:rsidRPr="00A0718D">
        <w:rPr>
          <w:rFonts w:ascii="Arial" w:hAnsi="Arial" w:cs="Arial"/>
          <w:b/>
          <w:i/>
          <w:sz w:val="20"/>
          <w:szCs w:val="20"/>
          <w:lang w:val="en-US" w:eastAsia="en-US" w:bidi="en-US"/>
        </w:rPr>
        <w:t>T</w:t>
      </w:r>
      <w:r w:rsidRPr="00A0718D">
        <w:rPr>
          <w:rFonts w:ascii="Arial" w:hAnsi="Arial" w:cs="Arial"/>
          <w:b/>
          <w:i/>
          <w:sz w:val="20"/>
          <w:szCs w:val="20"/>
          <w:lang w:eastAsia="en-US" w:bidi="en-US"/>
        </w:rPr>
        <w:t xml:space="preserve"> </w:t>
      </w:r>
      <w:r w:rsidRPr="00A0718D">
        <w:rPr>
          <w:rFonts w:ascii="Arial" w:hAnsi="Arial" w:cs="Arial"/>
          <w:b/>
          <w:i/>
          <w:sz w:val="20"/>
          <w:szCs w:val="20"/>
        </w:rPr>
        <w:t xml:space="preserve">- </w:t>
      </w:r>
      <w:proofErr w:type="gramStart"/>
      <w:r w:rsidRPr="00A0718D">
        <w:rPr>
          <w:rFonts w:ascii="Arial" w:hAnsi="Arial" w:cs="Arial"/>
          <w:b/>
          <w:i/>
          <w:sz w:val="20"/>
          <w:szCs w:val="20"/>
        </w:rPr>
        <w:t>дата</w:t>
      </w:r>
      <w:proofErr w:type="gramEnd"/>
      <w:r w:rsidRPr="00A0718D">
        <w:rPr>
          <w:rFonts w:ascii="Arial" w:hAnsi="Arial" w:cs="Arial"/>
          <w:b/>
          <w:i/>
          <w:sz w:val="20"/>
          <w:szCs w:val="20"/>
        </w:rPr>
        <w:t xml:space="preserve"> расчета накопленного купонного дохода внутри </w:t>
      </w:r>
      <w:proofErr w:type="spellStart"/>
      <w:r w:rsidRPr="00A0718D">
        <w:rPr>
          <w:rFonts w:ascii="Arial" w:hAnsi="Arial" w:cs="Arial"/>
          <w:b/>
          <w:i/>
          <w:sz w:val="20"/>
          <w:szCs w:val="20"/>
          <w:lang w:val="en-US" w:eastAsia="en-US" w:bidi="en-US"/>
        </w:rPr>
        <w:t>i</w:t>
      </w:r>
      <w:proofErr w:type="spellEnd"/>
      <w:r w:rsidRPr="00A0718D">
        <w:rPr>
          <w:rFonts w:ascii="Arial" w:hAnsi="Arial" w:cs="Arial"/>
          <w:b/>
          <w:i/>
          <w:sz w:val="20"/>
          <w:szCs w:val="20"/>
        </w:rPr>
        <w:t>-го купонного периода.</w:t>
      </w:r>
    </w:p>
    <w:p w14:paraId="69B7439D" w14:textId="77777777" w:rsidR="0047082D" w:rsidRDefault="0047082D" w:rsidP="0047082D">
      <w:pPr>
        <w:spacing w:after="245"/>
        <w:jc w:val="both"/>
        <w:rPr>
          <w:rFonts w:ascii="Arial" w:hAnsi="Arial" w:cs="Arial"/>
          <w:b/>
          <w:i/>
          <w:sz w:val="20"/>
          <w:szCs w:val="20"/>
        </w:rPr>
      </w:pPr>
      <w:r w:rsidRPr="00A0718D">
        <w:rPr>
          <w:rFonts w:ascii="Arial" w:hAnsi="Arial" w:cs="Arial"/>
          <w:b/>
          <w:i/>
          <w:sz w:val="20"/>
          <w:szCs w:val="20"/>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6A9CD4E" w14:textId="5DB41E5E" w:rsidR="004742AB" w:rsidRPr="004742AB" w:rsidRDefault="00185CFA" w:rsidP="004742AB">
      <w:pPr>
        <w:spacing w:after="245"/>
        <w:jc w:val="both"/>
        <w:rPr>
          <w:rFonts w:ascii="Arial" w:hAnsi="Arial" w:cs="Arial"/>
          <w:sz w:val="20"/>
          <w:szCs w:val="20"/>
        </w:rPr>
      </w:pPr>
      <w:r>
        <w:rPr>
          <w:rFonts w:ascii="Arial" w:hAnsi="Arial" w:cs="Arial"/>
          <w:sz w:val="20"/>
          <w:szCs w:val="20"/>
        </w:rPr>
        <w:t xml:space="preserve">В </w:t>
      </w:r>
      <w:r w:rsidR="00714319">
        <w:rPr>
          <w:rFonts w:ascii="Arial" w:hAnsi="Arial" w:cs="Arial"/>
          <w:sz w:val="20"/>
          <w:szCs w:val="20"/>
        </w:rPr>
        <w:t xml:space="preserve">случае </w:t>
      </w:r>
      <w:proofErr w:type="gramStart"/>
      <w:r w:rsidR="004742AB" w:rsidRPr="004742AB">
        <w:rPr>
          <w:rFonts w:ascii="Arial" w:hAnsi="Arial" w:cs="Arial"/>
          <w:sz w:val="20"/>
          <w:szCs w:val="20"/>
        </w:rPr>
        <w:t>если  при</w:t>
      </w:r>
      <w:proofErr w:type="gramEnd"/>
      <w:r w:rsidR="004742AB" w:rsidRPr="004742AB">
        <w:rPr>
          <w:rFonts w:ascii="Arial" w:hAnsi="Arial" w:cs="Arial"/>
          <w:sz w:val="20"/>
          <w:szCs w:val="20"/>
        </w:rPr>
        <w:t xml:space="preserve">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w:t>
      </w:r>
      <w:r w:rsidR="004742AB" w:rsidRPr="004742AB">
        <w:rPr>
          <w:rFonts w:ascii="Arial" w:hAnsi="Arial" w:cs="Arial"/>
          <w:sz w:val="20"/>
          <w:szCs w:val="20"/>
        </w:rPr>
        <w:lastRenderedPageBreak/>
        <w:t>бумаг лицам, имеющим такое преимущественное право.</w:t>
      </w:r>
    </w:p>
    <w:p w14:paraId="2B35F910" w14:textId="77777777" w:rsidR="004742AB" w:rsidRPr="004742AB" w:rsidRDefault="004742AB" w:rsidP="004742AB">
      <w:pPr>
        <w:spacing w:after="245"/>
        <w:jc w:val="both"/>
        <w:rPr>
          <w:rFonts w:ascii="Arial" w:hAnsi="Arial" w:cs="Arial"/>
          <w:b/>
          <w:i/>
          <w:sz w:val="20"/>
          <w:szCs w:val="20"/>
        </w:rPr>
      </w:pPr>
      <w:r w:rsidRPr="004742AB">
        <w:rPr>
          <w:rFonts w:ascii="Arial" w:hAnsi="Arial" w:cs="Arial"/>
          <w:b/>
          <w:i/>
          <w:sz w:val="20"/>
          <w:szCs w:val="20"/>
        </w:rPr>
        <w:t xml:space="preserve"> Преимущественное право приобретения ценных бумаг не предоставляется.</w:t>
      </w:r>
    </w:p>
    <w:p w14:paraId="50A0987A" w14:textId="77777777" w:rsidR="0047082D" w:rsidRPr="004742AB" w:rsidRDefault="004742AB" w:rsidP="004742AB">
      <w:pPr>
        <w:tabs>
          <w:tab w:val="left" w:pos="1072"/>
        </w:tabs>
        <w:spacing w:line="244" w:lineRule="exact"/>
        <w:jc w:val="both"/>
        <w:rPr>
          <w:rFonts w:ascii="Arial" w:hAnsi="Arial" w:cs="Arial"/>
          <w:sz w:val="20"/>
          <w:szCs w:val="20"/>
        </w:rPr>
      </w:pPr>
      <w:r w:rsidRPr="004742AB">
        <w:rPr>
          <w:rFonts w:ascii="Arial" w:hAnsi="Arial" w:cs="Arial"/>
          <w:sz w:val="20"/>
          <w:szCs w:val="20"/>
        </w:rPr>
        <w:t xml:space="preserve">4.4. </w:t>
      </w:r>
      <w:r w:rsidR="0047082D" w:rsidRPr="004742AB">
        <w:rPr>
          <w:rFonts w:ascii="Arial" w:hAnsi="Arial" w:cs="Arial"/>
          <w:sz w:val="20"/>
          <w:szCs w:val="20"/>
        </w:rPr>
        <w:t>Порядок осуществления преимущественного права приобретения размещаемых ценных бумаг</w:t>
      </w:r>
    </w:p>
    <w:p w14:paraId="3C066CF8" w14:textId="612CB7E9" w:rsidR="0047082D" w:rsidRPr="004742AB" w:rsidRDefault="00714319" w:rsidP="0047082D">
      <w:pPr>
        <w:spacing w:after="240" w:line="244" w:lineRule="exact"/>
        <w:jc w:val="both"/>
        <w:rPr>
          <w:rFonts w:ascii="Arial" w:hAnsi="Arial" w:cs="Arial"/>
          <w:b/>
          <w:i/>
          <w:sz w:val="20"/>
          <w:szCs w:val="20"/>
        </w:rPr>
      </w:pPr>
      <w:r>
        <w:rPr>
          <w:rFonts w:ascii="Arial" w:hAnsi="Arial" w:cs="Arial"/>
          <w:b/>
          <w:i/>
          <w:sz w:val="20"/>
          <w:szCs w:val="20"/>
        </w:rPr>
        <w:t>не применимо.</w:t>
      </w:r>
    </w:p>
    <w:p w14:paraId="5D8F281B" w14:textId="77777777" w:rsidR="0047082D" w:rsidRPr="004742AB" w:rsidRDefault="004742AB" w:rsidP="004742AB">
      <w:pPr>
        <w:tabs>
          <w:tab w:val="left" w:pos="1072"/>
        </w:tabs>
        <w:spacing w:line="244" w:lineRule="exact"/>
        <w:jc w:val="both"/>
        <w:rPr>
          <w:rFonts w:ascii="Arial" w:hAnsi="Arial" w:cs="Arial"/>
          <w:sz w:val="20"/>
          <w:szCs w:val="20"/>
        </w:rPr>
      </w:pPr>
      <w:r w:rsidRPr="004742AB">
        <w:rPr>
          <w:rFonts w:ascii="Arial" w:hAnsi="Arial" w:cs="Arial"/>
          <w:sz w:val="20"/>
          <w:szCs w:val="20"/>
        </w:rPr>
        <w:t xml:space="preserve">4.5. </w:t>
      </w:r>
      <w:r w:rsidR="0047082D" w:rsidRPr="004742AB">
        <w:rPr>
          <w:rFonts w:ascii="Arial" w:hAnsi="Arial" w:cs="Arial"/>
          <w:sz w:val="20"/>
          <w:szCs w:val="20"/>
        </w:rPr>
        <w:t>Условия, порядок и срок оплаты ценных бумаг</w:t>
      </w:r>
    </w:p>
    <w:p w14:paraId="58026E9F" w14:textId="77777777" w:rsidR="0047082D" w:rsidRPr="004742AB" w:rsidRDefault="004742AB" w:rsidP="004742AB">
      <w:pPr>
        <w:tabs>
          <w:tab w:val="left" w:pos="1256"/>
        </w:tabs>
        <w:spacing w:line="254" w:lineRule="exact"/>
        <w:jc w:val="both"/>
        <w:rPr>
          <w:rFonts w:ascii="Arial" w:hAnsi="Arial" w:cs="Arial"/>
          <w:sz w:val="20"/>
          <w:szCs w:val="20"/>
        </w:rPr>
      </w:pPr>
      <w:r w:rsidRPr="004742AB">
        <w:rPr>
          <w:rFonts w:ascii="Arial" w:hAnsi="Arial" w:cs="Arial"/>
          <w:sz w:val="20"/>
          <w:szCs w:val="20"/>
        </w:rPr>
        <w:t xml:space="preserve">4.5.1. </w:t>
      </w:r>
      <w:r w:rsidR="0047082D" w:rsidRPr="004742AB">
        <w:rPr>
          <w:rFonts w:ascii="Arial" w:hAnsi="Arial" w:cs="Arial"/>
          <w:sz w:val="20"/>
          <w:szCs w:val="20"/>
        </w:rPr>
        <w:t xml:space="preserve">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w:t>
      </w:r>
      <w:proofErr w:type="spellStart"/>
      <w:r w:rsidR="0047082D" w:rsidRPr="004742AB">
        <w:rPr>
          <w:rFonts w:ascii="Arial" w:hAnsi="Arial" w:cs="Arial"/>
          <w:sz w:val="20"/>
          <w:szCs w:val="20"/>
        </w:rPr>
        <w:t>неденежными</w:t>
      </w:r>
      <w:proofErr w:type="spellEnd"/>
      <w:r w:rsidR="0047082D" w:rsidRPr="004742AB">
        <w:rPr>
          <w:rFonts w:ascii="Arial" w:hAnsi="Arial" w:cs="Arial"/>
          <w:sz w:val="20"/>
          <w:szCs w:val="20"/>
        </w:rPr>
        <w:t xml:space="preserve"> средствами).</w:t>
      </w:r>
    </w:p>
    <w:p w14:paraId="705AA94B" w14:textId="77777777" w:rsidR="0047082D" w:rsidRPr="004742AB" w:rsidRDefault="0047082D" w:rsidP="0047082D">
      <w:pPr>
        <w:spacing w:after="244" w:line="259" w:lineRule="exact"/>
        <w:jc w:val="both"/>
        <w:rPr>
          <w:rFonts w:ascii="Arial" w:hAnsi="Arial" w:cs="Arial"/>
          <w:b/>
          <w:i/>
          <w:sz w:val="20"/>
          <w:szCs w:val="20"/>
        </w:rPr>
      </w:pPr>
      <w:r w:rsidRPr="004742AB">
        <w:rPr>
          <w:rFonts w:ascii="Arial" w:hAnsi="Arial" w:cs="Arial"/>
          <w:b/>
          <w:i/>
          <w:sz w:val="20"/>
          <w:szCs w:val="20"/>
        </w:rPr>
        <w:t>Биржевые облигации оплачиваются в денежной форме в безналичном порядк</w:t>
      </w:r>
      <w:r w:rsidR="004742AB" w:rsidRPr="004742AB">
        <w:rPr>
          <w:rFonts w:ascii="Arial" w:hAnsi="Arial" w:cs="Arial"/>
          <w:b/>
          <w:i/>
          <w:sz w:val="20"/>
          <w:szCs w:val="20"/>
        </w:rPr>
        <w:t xml:space="preserve">е в рублях Российской Федерации </w:t>
      </w:r>
      <w:r w:rsidR="004742AB" w:rsidRPr="004742AB">
        <w:rPr>
          <w:rFonts w:ascii="Arial" w:hAnsi="Arial" w:cs="Arial"/>
          <w:b/>
          <w:bCs/>
          <w:i/>
          <w:iCs/>
          <w:sz w:val="20"/>
          <w:szCs w:val="20"/>
        </w:rPr>
        <w:t>в соответствии с правилами клиринга Клиринговой организации.</w:t>
      </w:r>
    </w:p>
    <w:p w14:paraId="611D92C9" w14:textId="77777777" w:rsidR="0047082D" w:rsidRPr="004742AB" w:rsidRDefault="004742AB" w:rsidP="004742AB">
      <w:pPr>
        <w:tabs>
          <w:tab w:val="left" w:pos="1256"/>
        </w:tabs>
        <w:spacing w:line="254" w:lineRule="exact"/>
        <w:jc w:val="both"/>
        <w:rPr>
          <w:rFonts w:ascii="Arial" w:hAnsi="Arial" w:cs="Arial"/>
          <w:sz w:val="20"/>
          <w:szCs w:val="20"/>
        </w:rPr>
      </w:pPr>
      <w:r w:rsidRPr="004742AB">
        <w:rPr>
          <w:rFonts w:ascii="Arial" w:hAnsi="Arial" w:cs="Arial"/>
          <w:sz w:val="20"/>
          <w:szCs w:val="20"/>
        </w:rPr>
        <w:t xml:space="preserve">4.5.2. </w:t>
      </w:r>
      <w:r w:rsidR="0047082D" w:rsidRPr="004742AB">
        <w:rPr>
          <w:rFonts w:ascii="Arial" w:hAnsi="Arial" w:cs="Arial"/>
          <w:sz w:val="20"/>
          <w:szCs w:val="20"/>
        </w:rPr>
        <w:t>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469522A1" w14:textId="77777777" w:rsidR="00233069" w:rsidRDefault="00233069" w:rsidP="0047082D">
      <w:pPr>
        <w:jc w:val="both"/>
        <w:rPr>
          <w:rFonts w:ascii="Arial" w:hAnsi="Arial" w:cs="Arial"/>
          <w:sz w:val="20"/>
          <w:szCs w:val="20"/>
        </w:rPr>
      </w:pPr>
    </w:p>
    <w:p w14:paraId="625E4CC2" w14:textId="77777777" w:rsidR="0047082D" w:rsidRPr="004742AB" w:rsidRDefault="0047082D" w:rsidP="0047082D">
      <w:pPr>
        <w:jc w:val="both"/>
        <w:rPr>
          <w:rFonts w:ascii="Arial" w:hAnsi="Arial" w:cs="Arial"/>
          <w:sz w:val="20"/>
          <w:szCs w:val="20"/>
        </w:rPr>
      </w:pPr>
      <w:r w:rsidRPr="004742AB">
        <w:rPr>
          <w:rFonts w:ascii="Arial" w:hAnsi="Arial" w:cs="Arial"/>
          <w:sz w:val="20"/>
          <w:szCs w:val="20"/>
        </w:rPr>
        <w:t xml:space="preserve">Форма оплаты: </w:t>
      </w:r>
      <w:r w:rsidRPr="00233069">
        <w:rPr>
          <w:rFonts w:ascii="Arial" w:hAnsi="Arial" w:cs="Arial"/>
          <w:b/>
          <w:i/>
          <w:sz w:val="20"/>
          <w:szCs w:val="20"/>
        </w:rPr>
        <w:t>безналичная</w:t>
      </w:r>
    </w:p>
    <w:p w14:paraId="56B39940" w14:textId="77777777" w:rsidR="0047082D" w:rsidRPr="00233069" w:rsidRDefault="0047082D" w:rsidP="0047082D">
      <w:pPr>
        <w:jc w:val="both"/>
        <w:rPr>
          <w:rFonts w:ascii="Arial" w:hAnsi="Arial" w:cs="Arial"/>
          <w:b/>
          <w:i/>
          <w:sz w:val="20"/>
          <w:szCs w:val="20"/>
        </w:rPr>
      </w:pPr>
      <w:r w:rsidRPr="00233069">
        <w:rPr>
          <w:rFonts w:ascii="Arial" w:hAnsi="Arial" w:cs="Arial"/>
          <w:b/>
          <w:i/>
          <w:sz w:val="20"/>
          <w:szCs w:val="20"/>
        </w:rPr>
        <w:t>Денежные средства, полученные от размещения Биржевых облигаций на Бирже, зачисляются на счет Андеррайтера.</w:t>
      </w:r>
    </w:p>
    <w:p w14:paraId="430AFFDF" w14:textId="77777777" w:rsidR="0047082D" w:rsidRDefault="0047082D" w:rsidP="0047082D">
      <w:pPr>
        <w:jc w:val="both"/>
        <w:rPr>
          <w:rFonts w:ascii="Arial" w:hAnsi="Arial" w:cs="Arial"/>
          <w:b/>
          <w:i/>
          <w:sz w:val="20"/>
          <w:szCs w:val="20"/>
        </w:rPr>
      </w:pPr>
      <w:r w:rsidRPr="00233069">
        <w:rPr>
          <w:rFonts w:ascii="Arial" w:hAnsi="Arial" w:cs="Arial"/>
          <w:b/>
          <w:i/>
          <w:sz w:val="20"/>
          <w:szCs w:val="20"/>
        </w:rPr>
        <w:t xml:space="preserve">Банковские реквизиты счета, на который должны перечисляться денежные средства, поступающие в оплату </w:t>
      </w:r>
      <w:r w:rsidR="00233069" w:rsidRPr="00233069">
        <w:rPr>
          <w:rFonts w:ascii="Arial" w:hAnsi="Arial" w:cs="Arial"/>
          <w:b/>
          <w:i/>
          <w:sz w:val="20"/>
          <w:szCs w:val="20"/>
        </w:rPr>
        <w:t>ценных бумаг</w:t>
      </w:r>
      <w:r w:rsidRPr="00233069">
        <w:rPr>
          <w:rFonts w:ascii="Arial" w:hAnsi="Arial" w:cs="Arial"/>
          <w:b/>
          <w:i/>
          <w:sz w:val="20"/>
          <w:szCs w:val="20"/>
        </w:rPr>
        <w:t>:</w:t>
      </w:r>
    </w:p>
    <w:p w14:paraId="1806DCC4" w14:textId="77777777" w:rsidR="00233069" w:rsidRPr="00233069" w:rsidRDefault="00233069" w:rsidP="00233069">
      <w:pPr>
        <w:jc w:val="both"/>
        <w:rPr>
          <w:rFonts w:ascii="Arial" w:hAnsi="Arial" w:cs="Arial"/>
          <w:sz w:val="20"/>
          <w:szCs w:val="20"/>
        </w:rPr>
      </w:pPr>
      <w:r w:rsidRPr="00233069">
        <w:rPr>
          <w:rFonts w:ascii="Arial" w:hAnsi="Arial" w:cs="Arial"/>
          <w:sz w:val="20"/>
          <w:szCs w:val="20"/>
        </w:rPr>
        <w:t>Сведения о кредитной организации:</w:t>
      </w:r>
    </w:p>
    <w:p w14:paraId="5A4FFB02" w14:textId="436A05A2" w:rsidR="00233069" w:rsidRPr="00233069" w:rsidRDefault="00233069" w:rsidP="00233069">
      <w:pPr>
        <w:jc w:val="both"/>
        <w:rPr>
          <w:rFonts w:ascii="Arial" w:hAnsi="Arial" w:cs="Arial"/>
          <w:b/>
          <w:i/>
          <w:sz w:val="20"/>
          <w:szCs w:val="20"/>
        </w:rPr>
      </w:pPr>
      <w:r w:rsidRPr="00233069">
        <w:rPr>
          <w:rFonts w:ascii="Arial" w:hAnsi="Arial" w:cs="Arial"/>
          <w:b/>
          <w:i/>
          <w:sz w:val="20"/>
          <w:szCs w:val="20"/>
        </w:rPr>
        <w:t xml:space="preserve"> </w:t>
      </w:r>
      <w:r w:rsidR="00714319">
        <w:rPr>
          <w:rFonts w:ascii="Arial" w:hAnsi="Arial" w:cs="Arial"/>
          <w:sz w:val="20"/>
          <w:szCs w:val="20"/>
        </w:rPr>
        <w:t xml:space="preserve">Полное фирменное </w:t>
      </w:r>
      <w:r w:rsidRPr="00233069">
        <w:rPr>
          <w:rFonts w:ascii="Arial" w:hAnsi="Arial" w:cs="Arial"/>
          <w:sz w:val="20"/>
          <w:szCs w:val="20"/>
        </w:rPr>
        <w:t>наименование:</w:t>
      </w:r>
      <w:r w:rsidR="00714319">
        <w:rPr>
          <w:rFonts w:ascii="Arial" w:hAnsi="Arial" w:cs="Arial"/>
          <w:b/>
          <w:i/>
          <w:sz w:val="20"/>
          <w:szCs w:val="20"/>
        </w:rPr>
        <w:t xml:space="preserve"> Небанковская кредитная организация </w:t>
      </w:r>
      <w:r w:rsidRPr="00233069">
        <w:rPr>
          <w:rFonts w:ascii="Arial" w:hAnsi="Arial" w:cs="Arial"/>
          <w:b/>
          <w:i/>
          <w:sz w:val="20"/>
          <w:szCs w:val="20"/>
        </w:rPr>
        <w:t>акционерное общество «Национальный расчетный депозитарий»</w:t>
      </w:r>
    </w:p>
    <w:p w14:paraId="495D5138" w14:textId="77777777" w:rsidR="00233069" w:rsidRPr="00233069" w:rsidRDefault="00233069" w:rsidP="00233069">
      <w:pPr>
        <w:jc w:val="both"/>
        <w:rPr>
          <w:rFonts w:ascii="Arial" w:hAnsi="Arial" w:cs="Arial"/>
          <w:b/>
          <w:i/>
          <w:sz w:val="20"/>
          <w:szCs w:val="20"/>
        </w:rPr>
      </w:pPr>
      <w:r w:rsidRPr="00233069">
        <w:rPr>
          <w:rFonts w:ascii="Arial" w:hAnsi="Arial" w:cs="Arial"/>
          <w:b/>
          <w:i/>
          <w:sz w:val="20"/>
          <w:szCs w:val="20"/>
        </w:rPr>
        <w:t xml:space="preserve"> </w:t>
      </w:r>
      <w:r w:rsidRPr="00233069">
        <w:rPr>
          <w:rFonts w:ascii="Arial" w:hAnsi="Arial" w:cs="Arial"/>
          <w:sz w:val="20"/>
          <w:szCs w:val="20"/>
        </w:rPr>
        <w:t>Сокращенное фирменное наименование</w:t>
      </w:r>
      <w:r w:rsidRPr="00233069">
        <w:rPr>
          <w:rFonts w:ascii="Arial" w:hAnsi="Arial" w:cs="Arial"/>
          <w:b/>
          <w:i/>
          <w:sz w:val="20"/>
          <w:szCs w:val="20"/>
        </w:rPr>
        <w:t>: НКО АО НРД</w:t>
      </w:r>
    </w:p>
    <w:p w14:paraId="1C01B4DA" w14:textId="77777777" w:rsidR="00233069" w:rsidRPr="00233069" w:rsidRDefault="00233069" w:rsidP="00233069">
      <w:pPr>
        <w:jc w:val="both"/>
        <w:rPr>
          <w:rFonts w:ascii="Arial" w:hAnsi="Arial" w:cs="Arial"/>
          <w:b/>
          <w:i/>
          <w:sz w:val="20"/>
          <w:szCs w:val="20"/>
        </w:rPr>
      </w:pPr>
      <w:r w:rsidRPr="00233069">
        <w:rPr>
          <w:rFonts w:ascii="Arial" w:hAnsi="Arial" w:cs="Arial"/>
          <w:b/>
          <w:i/>
          <w:sz w:val="20"/>
          <w:szCs w:val="20"/>
        </w:rPr>
        <w:t xml:space="preserve"> </w:t>
      </w:r>
      <w:r w:rsidRPr="00233069">
        <w:rPr>
          <w:rFonts w:ascii="Arial" w:hAnsi="Arial" w:cs="Arial"/>
          <w:sz w:val="20"/>
          <w:szCs w:val="20"/>
        </w:rPr>
        <w:t>Место нахождения:</w:t>
      </w:r>
      <w:r w:rsidRPr="00233069">
        <w:rPr>
          <w:rFonts w:ascii="Arial" w:hAnsi="Arial" w:cs="Arial"/>
          <w:b/>
          <w:i/>
          <w:sz w:val="20"/>
          <w:szCs w:val="20"/>
        </w:rPr>
        <w:t xml:space="preserve"> Российская Федерация, город Москва </w:t>
      </w:r>
    </w:p>
    <w:p w14:paraId="0883CB11" w14:textId="77777777" w:rsidR="00233069" w:rsidRPr="00233069" w:rsidRDefault="00233069" w:rsidP="00233069">
      <w:pPr>
        <w:jc w:val="both"/>
        <w:rPr>
          <w:rFonts w:ascii="Arial" w:hAnsi="Arial" w:cs="Arial"/>
          <w:b/>
          <w:i/>
          <w:sz w:val="20"/>
          <w:szCs w:val="20"/>
        </w:rPr>
      </w:pPr>
      <w:r w:rsidRPr="00233069">
        <w:rPr>
          <w:rFonts w:ascii="Arial" w:hAnsi="Arial" w:cs="Arial"/>
          <w:b/>
          <w:i/>
          <w:sz w:val="20"/>
          <w:szCs w:val="20"/>
        </w:rPr>
        <w:t xml:space="preserve"> </w:t>
      </w:r>
      <w:r w:rsidRPr="00233069">
        <w:rPr>
          <w:rFonts w:ascii="Arial" w:hAnsi="Arial" w:cs="Arial"/>
          <w:sz w:val="20"/>
          <w:szCs w:val="20"/>
        </w:rPr>
        <w:t>ИНН:</w:t>
      </w:r>
      <w:r w:rsidRPr="00233069">
        <w:rPr>
          <w:rFonts w:ascii="Arial" w:hAnsi="Arial" w:cs="Arial"/>
          <w:b/>
          <w:i/>
          <w:sz w:val="20"/>
          <w:szCs w:val="20"/>
        </w:rPr>
        <w:t xml:space="preserve"> 7702165310</w:t>
      </w:r>
    </w:p>
    <w:p w14:paraId="431203AC" w14:textId="77777777" w:rsidR="00233069" w:rsidRPr="00233069" w:rsidRDefault="00233069" w:rsidP="00233069">
      <w:pPr>
        <w:jc w:val="both"/>
        <w:rPr>
          <w:rFonts w:ascii="Arial" w:hAnsi="Arial" w:cs="Arial"/>
          <w:b/>
          <w:i/>
          <w:sz w:val="20"/>
          <w:szCs w:val="20"/>
        </w:rPr>
      </w:pPr>
      <w:r>
        <w:rPr>
          <w:rFonts w:ascii="Arial" w:hAnsi="Arial" w:cs="Arial"/>
          <w:sz w:val="20"/>
          <w:szCs w:val="20"/>
        </w:rPr>
        <w:t xml:space="preserve"> </w:t>
      </w:r>
      <w:r w:rsidRPr="00233069">
        <w:rPr>
          <w:rFonts w:ascii="Arial" w:hAnsi="Arial" w:cs="Arial"/>
          <w:sz w:val="20"/>
          <w:szCs w:val="20"/>
        </w:rPr>
        <w:t>К/с:</w:t>
      </w:r>
      <w:r w:rsidRPr="00233069">
        <w:rPr>
          <w:rFonts w:ascii="Arial" w:hAnsi="Arial" w:cs="Arial"/>
          <w:b/>
          <w:i/>
          <w:sz w:val="20"/>
          <w:szCs w:val="20"/>
        </w:rPr>
        <w:t xml:space="preserve"> 30105810345250000505 в ГУ Банка России по ЦФО</w:t>
      </w:r>
    </w:p>
    <w:p w14:paraId="2523B5AD" w14:textId="77777777" w:rsidR="00233069" w:rsidRDefault="00233069" w:rsidP="00233069">
      <w:pPr>
        <w:jc w:val="both"/>
        <w:rPr>
          <w:rFonts w:ascii="Arial" w:hAnsi="Arial" w:cs="Arial"/>
          <w:b/>
          <w:i/>
          <w:sz w:val="20"/>
          <w:szCs w:val="20"/>
        </w:rPr>
      </w:pPr>
      <w:r>
        <w:rPr>
          <w:rFonts w:ascii="Arial" w:hAnsi="Arial" w:cs="Arial"/>
          <w:b/>
          <w:i/>
          <w:sz w:val="20"/>
          <w:szCs w:val="20"/>
        </w:rPr>
        <w:t xml:space="preserve"> </w:t>
      </w:r>
      <w:r w:rsidRPr="00233069">
        <w:rPr>
          <w:rFonts w:ascii="Arial" w:hAnsi="Arial" w:cs="Arial"/>
          <w:sz w:val="20"/>
          <w:szCs w:val="20"/>
        </w:rPr>
        <w:t>БИК:</w:t>
      </w:r>
      <w:r w:rsidRPr="00233069">
        <w:rPr>
          <w:rFonts w:ascii="Arial" w:hAnsi="Arial" w:cs="Arial"/>
          <w:b/>
          <w:i/>
          <w:sz w:val="20"/>
          <w:szCs w:val="20"/>
        </w:rPr>
        <w:t xml:space="preserve"> 044525505</w:t>
      </w:r>
    </w:p>
    <w:p w14:paraId="65FD7FAB" w14:textId="77777777" w:rsidR="00233069" w:rsidRPr="00233069" w:rsidRDefault="00233069" w:rsidP="00233069">
      <w:pPr>
        <w:jc w:val="both"/>
        <w:rPr>
          <w:rFonts w:ascii="Arial" w:hAnsi="Arial" w:cs="Arial"/>
          <w:b/>
          <w:i/>
          <w:sz w:val="20"/>
          <w:szCs w:val="20"/>
        </w:rPr>
      </w:pPr>
    </w:p>
    <w:p w14:paraId="4917AA72" w14:textId="77777777" w:rsidR="0047082D" w:rsidRDefault="00233069" w:rsidP="0047082D">
      <w:pPr>
        <w:jc w:val="both"/>
        <w:rPr>
          <w:rFonts w:ascii="Arial" w:hAnsi="Arial" w:cs="Arial"/>
          <w:sz w:val="20"/>
          <w:szCs w:val="20"/>
        </w:rPr>
      </w:pPr>
      <w:r>
        <w:rPr>
          <w:rFonts w:ascii="Arial" w:hAnsi="Arial" w:cs="Arial"/>
          <w:sz w:val="20"/>
          <w:szCs w:val="20"/>
        </w:rPr>
        <w:t xml:space="preserve"> </w:t>
      </w:r>
      <w:r w:rsidR="0047082D" w:rsidRPr="00233069">
        <w:rPr>
          <w:rFonts w:ascii="Arial" w:hAnsi="Arial" w:cs="Arial"/>
          <w:sz w:val="20"/>
          <w:szCs w:val="20"/>
        </w:rPr>
        <w:t>Владелец счета:</w:t>
      </w:r>
    </w:p>
    <w:p w14:paraId="2BF2C3C3" w14:textId="585B053D" w:rsidR="00233069" w:rsidRDefault="00233069" w:rsidP="00233069">
      <w:pPr>
        <w:spacing w:line="244" w:lineRule="exact"/>
        <w:ind w:left="60"/>
        <w:jc w:val="both"/>
        <w:rPr>
          <w:rFonts w:ascii="Arial" w:hAnsi="Arial" w:cs="Arial"/>
          <w:b/>
          <w:i/>
          <w:sz w:val="20"/>
          <w:szCs w:val="20"/>
        </w:rPr>
      </w:pPr>
      <w:r w:rsidRPr="000D756C">
        <w:rPr>
          <w:rStyle w:val="MSGENFONTSTYLENAMETEMPLATEROLELEVELMSGENFONTSTYLENAMEBYROLEHEADING2MSGENFONTSTYLEMODIFERNOTBOLD"/>
          <w:rFonts w:ascii="Arial" w:hAnsi="Arial" w:cs="Arial"/>
          <w:b w:val="0"/>
          <w:i w:val="0"/>
          <w:sz w:val="20"/>
          <w:szCs w:val="20"/>
        </w:rPr>
        <w:t xml:space="preserve">Полное фирменное наименование: </w:t>
      </w:r>
      <w:r w:rsidRPr="000D756C">
        <w:rPr>
          <w:rFonts w:ascii="Arial" w:hAnsi="Arial" w:cs="Arial"/>
          <w:b/>
          <w:i/>
          <w:sz w:val="20"/>
          <w:szCs w:val="20"/>
        </w:rPr>
        <w:t>Закрытое</w:t>
      </w:r>
      <w:r>
        <w:rPr>
          <w:rFonts w:ascii="Arial" w:hAnsi="Arial" w:cs="Arial"/>
          <w:b/>
          <w:i/>
          <w:sz w:val="20"/>
          <w:szCs w:val="20"/>
        </w:rPr>
        <w:t xml:space="preserve"> акционерное общество </w:t>
      </w:r>
      <w:r w:rsidRPr="000D756C">
        <w:rPr>
          <w:rFonts w:ascii="Arial" w:hAnsi="Arial" w:cs="Arial"/>
          <w:b/>
          <w:i/>
          <w:sz w:val="20"/>
          <w:szCs w:val="20"/>
        </w:rPr>
        <w:t>«Среднеуральский брокерский центр»</w:t>
      </w:r>
    </w:p>
    <w:p w14:paraId="1B4CDC58" w14:textId="77777777" w:rsidR="002C5292" w:rsidRDefault="002C5292" w:rsidP="00233069">
      <w:pPr>
        <w:spacing w:line="244" w:lineRule="exact"/>
        <w:ind w:left="60"/>
        <w:jc w:val="both"/>
        <w:rPr>
          <w:rFonts w:ascii="Arial" w:hAnsi="Arial" w:cs="Arial"/>
          <w:sz w:val="20"/>
          <w:szCs w:val="20"/>
        </w:rPr>
      </w:pPr>
      <w:r w:rsidRPr="002C5292">
        <w:rPr>
          <w:rFonts w:ascii="Arial" w:hAnsi="Arial" w:cs="Arial"/>
          <w:sz w:val="20"/>
          <w:szCs w:val="20"/>
        </w:rPr>
        <w:t>Сокращенное фирменное наименование:</w:t>
      </w:r>
      <w:r w:rsidRPr="002C5292">
        <w:rPr>
          <w:rFonts w:ascii="Arial" w:hAnsi="Arial" w:cs="Arial"/>
          <w:b/>
          <w:i/>
          <w:sz w:val="20"/>
          <w:szCs w:val="20"/>
        </w:rPr>
        <w:t xml:space="preserve"> ЗАО «СБЦ»</w:t>
      </w:r>
      <w:r w:rsidRPr="002C5292">
        <w:rPr>
          <w:rFonts w:ascii="Arial" w:hAnsi="Arial" w:cs="Arial"/>
          <w:b/>
          <w:i/>
          <w:sz w:val="20"/>
          <w:szCs w:val="20"/>
        </w:rPr>
        <w:cr/>
      </w:r>
      <w:r w:rsidRPr="002C5292">
        <w:rPr>
          <w:rFonts w:ascii="Arial" w:hAnsi="Arial" w:cs="Arial"/>
          <w:sz w:val="20"/>
          <w:szCs w:val="20"/>
        </w:rPr>
        <w:t>ИНН:</w:t>
      </w:r>
      <w:r w:rsidRPr="002C5292">
        <w:t xml:space="preserve"> </w:t>
      </w:r>
      <w:r w:rsidRPr="002C5292">
        <w:rPr>
          <w:rFonts w:ascii="Arial" w:hAnsi="Arial" w:cs="Arial"/>
          <w:sz w:val="20"/>
          <w:szCs w:val="20"/>
        </w:rPr>
        <w:t>6660040152</w:t>
      </w:r>
    </w:p>
    <w:p w14:paraId="6EADE0E6" w14:textId="5278DB2B" w:rsidR="00233069" w:rsidRPr="001360E5" w:rsidRDefault="002C5292" w:rsidP="0047082D">
      <w:pPr>
        <w:jc w:val="both"/>
        <w:rPr>
          <w:rStyle w:val="MSGENFONTSTYLENAMETEMPLATEROLELEVELMSGENFONTSTYLENAMEBYROLEHEADING2MSGENFONTSTYLEMODIFERNOTBOLD"/>
          <w:rFonts w:ascii="Arial" w:hAnsi="Arial" w:cs="Arial"/>
          <w:b w:val="0"/>
          <w:i w:val="0"/>
          <w:sz w:val="20"/>
          <w:szCs w:val="20"/>
        </w:rPr>
      </w:pPr>
      <w:r>
        <w:rPr>
          <w:rFonts w:ascii="Arial" w:hAnsi="Arial" w:cs="Arial"/>
          <w:sz w:val="20"/>
          <w:szCs w:val="20"/>
        </w:rPr>
        <w:t xml:space="preserve"> </w:t>
      </w:r>
      <w:r w:rsidR="001360E5" w:rsidRPr="001360E5">
        <w:rPr>
          <w:rFonts w:ascii="Arial" w:hAnsi="Arial" w:cs="Arial"/>
          <w:sz w:val="20"/>
          <w:szCs w:val="20"/>
        </w:rPr>
        <w:t xml:space="preserve">Номер счета НКО НКЦ (АО) в НРД: </w:t>
      </w:r>
      <w:r w:rsidR="001360E5" w:rsidRPr="001360E5">
        <w:rPr>
          <w:rFonts w:ascii="Arial" w:hAnsi="Arial" w:cs="Arial"/>
          <w:b/>
          <w:sz w:val="20"/>
          <w:szCs w:val="20"/>
        </w:rPr>
        <w:t>30414810000000000911</w:t>
      </w:r>
    </w:p>
    <w:p w14:paraId="1F99DBF5" w14:textId="77777777" w:rsidR="002C5292" w:rsidRPr="008935FE" w:rsidRDefault="002C5292" w:rsidP="008935FE">
      <w:pPr>
        <w:jc w:val="both"/>
        <w:rPr>
          <w:rFonts w:ascii="Arial" w:hAnsi="Arial" w:cs="Arial"/>
          <w:sz w:val="20"/>
          <w:szCs w:val="20"/>
        </w:rPr>
      </w:pPr>
      <w:r>
        <w:rPr>
          <w:rFonts w:ascii="Arial" w:hAnsi="Arial" w:cs="Arial"/>
          <w:sz w:val="20"/>
          <w:szCs w:val="20"/>
        </w:rPr>
        <w:t xml:space="preserve"> </w:t>
      </w:r>
      <w:r w:rsidRPr="002C5292">
        <w:rPr>
          <w:rFonts w:ascii="Arial" w:hAnsi="Arial" w:cs="Arial"/>
          <w:sz w:val="20"/>
          <w:szCs w:val="20"/>
        </w:rPr>
        <w:t>КПП: 667001001</w:t>
      </w:r>
    </w:p>
    <w:p w14:paraId="6C97F7FB" w14:textId="77777777" w:rsidR="0047082D" w:rsidRPr="008935FE" w:rsidRDefault="0047082D" w:rsidP="0047082D">
      <w:pPr>
        <w:spacing w:after="244" w:line="254" w:lineRule="exact"/>
        <w:jc w:val="both"/>
        <w:rPr>
          <w:rFonts w:ascii="Arial" w:hAnsi="Arial" w:cs="Arial"/>
          <w:b/>
          <w:i/>
          <w:sz w:val="20"/>
          <w:szCs w:val="20"/>
        </w:rPr>
      </w:pPr>
      <w:r w:rsidRPr="008935FE">
        <w:rPr>
          <w:rFonts w:ascii="Arial" w:hAnsi="Arial" w:cs="Arial"/>
          <w:b/>
          <w:i/>
          <w:sz w:val="20"/>
          <w:szCs w:val="20"/>
        </w:rPr>
        <w:t xml:space="preserve">Андеррайтер переводит средства, полученные от размещения Биржевых облигаций, на счет Эмитента в срок, установленный договором </w:t>
      </w:r>
      <w:r w:rsidR="008935FE" w:rsidRPr="008935FE">
        <w:rPr>
          <w:rFonts w:ascii="Arial" w:hAnsi="Arial" w:cs="Arial"/>
          <w:b/>
          <w:i/>
          <w:sz w:val="20"/>
          <w:szCs w:val="20"/>
        </w:rPr>
        <w:t>об оказании услуг</w:t>
      </w:r>
      <w:r w:rsidRPr="008935FE">
        <w:rPr>
          <w:rFonts w:ascii="Arial" w:hAnsi="Arial" w:cs="Arial"/>
          <w:b/>
          <w:i/>
          <w:sz w:val="20"/>
          <w:szCs w:val="20"/>
        </w:rPr>
        <w:t xml:space="preserve"> по размещению ценных бумаг на Бирже.</w:t>
      </w:r>
    </w:p>
    <w:p w14:paraId="1D1137F2" w14:textId="77777777" w:rsidR="008935FE" w:rsidRPr="008935FE" w:rsidRDefault="008935FE" w:rsidP="008935FE">
      <w:pPr>
        <w:tabs>
          <w:tab w:val="left" w:pos="1186"/>
        </w:tabs>
        <w:spacing w:after="240" w:line="250" w:lineRule="exact"/>
        <w:contextualSpacing/>
        <w:jc w:val="both"/>
        <w:rPr>
          <w:rFonts w:ascii="Arial" w:hAnsi="Arial" w:cs="Arial"/>
          <w:sz w:val="20"/>
          <w:szCs w:val="20"/>
        </w:rPr>
      </w:pPr>
      <w:r w:rsidRPr="008935FE">
        <w:rPr>
          <w:rFonts w:ascii="Arial" w:hAnsi="Arial" w:cs="Arial"/>
          <w:sz w:val="20"/>
          <w:szCs w:val="20"/>
        </w:rPr>
        <w:t xml:space="preserve">4.5.3. </w:t>
      </w:r>
      <w:r w:rsidR="0047082D" w:rsidRPr="008935FE">
        <w:rPr>
          <w:rFonts w:ascii="Arial" w:hAnsi="Arial" w:cs="Arial"/>
          <w:sz w:val="20"/>
          <w:szCs w:val="20"/>
        </w:rPr>
        <w:t xml:space="preserve">В случае оплаты ценных бумаг </w:t>
      </w:r>
      <w:proofErr w:type="spellStart"/>
      <w:r w:rsidR="0047082D" w:rsidRPr="008935FE">
        <w:rPr>
          <w:rFonts w:ascii="Arial" w:hAnsi="Arial" w:cs="Arial"/>
          <w:sz w:val="20"/>
          <w:szCs w:val="20"/>
        </w:rPr>
        <w:t>неденежными</w:t>
      </w:r>
      <w:proofErr w:type="spellEnd"/>
      <w:r w:rsidR="0047082D" w:rsidRPr="008935FE">
        <w:rPr>
          <w:rFonts w:ascii="Arial" w:hAnsi="Arial" w:cs="Arial"/>
          <w:sz w:val="20"/>
          <w:szCs w:val="20"/>
        </w:rPr>
        <w:t xml:space="preserve">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приема-передачи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 </w:t>
      </w:r>
    </w:p>
    <w:p w14:paraId="389BF7C9" w14:textId="77777777" w:rsidR="0047082D" w:rsidRPr="008935FE" w:rsidRDefault="0047082D" w:rsidP="008935FE">
      <w:pPr>
        <w:tabs>
          <w:tab w:val="left" w:pos="1186"/>
        </w:tabs>
        <w:spacing w:after="240" w:line="250" w:lineRule="exact"/>
        <w:contextualSpacing/>
        <w:jc w:val="both"/>
        <w:rPr>
          <w:rStyle w:val="MSGENFONTSTYLENAMETEMPLATEROLENUMBERMSGENFONTSTYLENAMEBYROLETEXT3MSGENFONTSTYLEMODIFERBOLD"/>
          <w:rFonts w:ascii="Arial" w:hAnsi="Arial" w:cs="Arial"/>
          <w:sz w:val="20"/>
          <w:szCs w:val="20"/>
        </w:rPr>
      </w:pPr>
      <w:r w:rsidRPr="008935FE">
        <w:rPr>
          <w:rStyle w:val="MSGENFONTSTYLENAMETEMPLATEROLENUMBERMSGENFONTSTYLENAMEBYROLETEXT3MSGENFONTSTYLEMODIFERBOLD"/>
          <w:rFonts w:ascii="Arial" w:hAnsi="Arial" w:cs="Arial"/>
          <w:sz w:val="20"/>
          <w:szCs w:val="20"/>
        </w:rPr>
        <w:t>не применимо</w:t>
      </w:r>
    </w:p>
    <w:p w14:paraId="527DAEB0" w14:textId="77777777" w:rsidR="008935FE" w:rsidRPr="0047082D" w:rsidRDefault="008935FE" w:rsidP="008935FE">
      <w:pPr>
        <w:tabs>
          <w:tab w:val="left" w:pos="1186"/>
        </w:tabs>
        <w:spacing w:after="240" w:line="250" w:lineRule="exact"/>
        <w:contextualSpacing/>
        <w:jc w:val="both"/>
        <w:rPr>
          <w:rFonts w:ascii="Arial" w:hAnsi="Arial" w:cs="Arial"/>
        </w:rPr>
      </w:pPr>
    </w:p>
    <w:p w14:paraId="3AA37985" w14:textId="77777777" w:rsidR="008935FE" w:rsidRPr="008935FE" w:rsidRDefault="008935FE" w:rsidP="008935FE">
      <w:pPr>
        <w:tabs>
          <w:tab w:val="left" w:pos="1182"/>
        </w:tabs>
        <w:spacing w:after="245" w:line="250" w:lineRule="exact"/>
        <w:contextualSpacing/>
        <w:jc w:val="both"/>
        <w:rPr>
          <w:rFonts w:ascii="Arial" w:hAnsi="Arial" w:cs="Arial"/>
          <w:sz w:val="20"/>
          <w:szCs w:val="20"/>
        </w:rPr>
      </w:pPr>
      <w:r w:rsidRPr="008935FE">
        <w:rPr>
          <w:rFonts w:ascii="Arial" w:hAnsi="Arial" w:cs="Arial"/>
          <w:sz w:val="20"/>
          <w:szCs w:val="20"/>
        </w:rPr>
        <w:t xml:space="preserve">4.5.4. </w:t>
      </w:r>
      <w:r w:rsidR="0047082D" w:rsidRPr="008935FE">
        <w:rPr>
          <w:rFonts w:ascii="Arial" w:hAnsi="Arial" w:cs="Arial"/>
          <w:sz w:val="20"/>
          <w:szCs w:val="20"/>
        </w:rPr>
        <w:t xml:space="preserve">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 </w:t>
      </w:r>
    </w:p>
    <w:p w14:paraId="2C79A627" w14:textId="77777777" w:rsidR="0047082D" w:rsidRPr="008935FE" w:rsidRDefault="0047082D" w:rsidP="008935FE">
      <w:pPr>
        <w:tabs>
          <w:tab w:val="left" w:pos="1182"/>
        </w:tabs>
        <w:spacing w:after="245" w:line="250" w:lineRule="exact"/>
        <w:contextualSpacing/>
        <w:jc w:val="both"/>
        <w:rPr>
          <w:rStyle w:val="MSGENFONTSTYLENAMETEMPLATEROLENUMBERMSGENFONTSTYLENAMEBYROLETEXT3MSGENFONTSTYLEMODIFERBOLD"/>
          <w:rFonts w:ascii="Arial" w:hAnsi="Arial" w:cs="Arial"/>
          <w:sz w:val="20"/>
          <w:szCs w:val="20"/>
        </w:rPr>
      </w:pPr>
      <w:r w:rsidRPr="008935FE">
        <w:rPr>
          <w:rStyle w:val="MSGENFONTSTYLENAMETEMPLATEROLENUMBERMSGENFONTSTYLENAMEBYROLETEXT3MSGENFONTSTYLEMODIFERBOLD"/>
          <w:rFonts w:ascii="Arial" w:hAnsi="Arial" w:cs="Arial"/>
          <w:sz w:val="20"/>
          <w:szCs w:val="20"/>
        </w:rPr>
        <w:t>не применимо</w:t>
      </w:r>
    </w:p>
    <w:p w14:paraId="51E800E8" w14:textId="77777777" w:rsidR="008935FE" w:rsidRPr="0047082D" w:rsidRDefault="008935FE" w:rsidP="008935FE">
      <w:pPr>
        <w:tabs>
          <w:tab w:val="left" w:pos="1182"/>
        </w:tabs>
        <w:spacing w:after="245" w:line="250" w:lineRule="exact"/>
        <w:contextualSpacing/>
        <w:jc w:val="both"/>
        <w:rPr>
          <w:rFonts w:ascii="Arial" w:hAnsi="Arial" w:cs="Arial"/>
        </w:rPr>
      </w:pPr>
    </w:p>
    <w:p w14:paraId="4C779CD9" w14:textId="77777777" w:rsidR="0047082D" w:rsidRPr="008935FE" w:rsidRDefault="008935FE" w:rsidP="008935FE">
      <w:pPr>
        <w:tabs>
          <w:tab w:val="left" w:pos="1215"/>
        </w:tabs>
        <w:spacing w:line="244" w:lineRule="exact"/>
        <w:jc w:val="both"/>
        <w:rPr>
          <w:rFonts w:ascii="Arial" w:hAnsi="Arial" w:cs="Arial"/>
          <w:sz w:val="20"/>
          <w:szCs w:val="20"/>
        </w:rPr>
      </w:pPr>
      <w:r w:rsidRPr="008935FE">
        <w:rPr>
          <w:rFonts w:ascii="Arial" w:hAnsi="Arial" w:cs="Arial"/>
          <w:sz w:val="20"/>
          <w:szCs w:val="20"/>
        </w:rPr>
        <w:lastRenderedPageBreak/>
        <w:t xml:space="preserve">4.5.5. </w:t>
      </w:r>
      <w:r w:rsidR="0047082D" w:rsidRPr="008935FE">
        <w:rPr>
          <w:rFonts w:ascii="Arial" w:hAnsi="Arial" w:cs="Arial"/>
          <w:sz w:val="20"/>
          <w:szCs w:val="20"/>
        </w:rPr>
        <w:t>Срок оплаты размещаемых ценных бумаг.</w:t>
      </w:r>
    </w:p>
    <w:p w14:paraId="23C8FF22" w14:textId="77777777" w:rsidR="0047082D" w:rsidRPr="00C46064" w:rsidRDefault="0047082D" w:rsidP="00C46064">
      <w:pPr>
        <w:jc w:val="both"/>
        <w:rPr>
          <w:rFonts w:ascii="Arial" w:hAnsi="Arial" w:cs="Arial"/>
          <w:b/>
          <w:i/>
          <w:sz w:val="20"/>
          <w:szCs w:val="20"/>
        </w:rPr>
      </w:pPr>
      <w:r w:rsidRPr="00C46064">
        <w:rPr>
          <w:rFonts w:ascii="Arial" w:hAnsi="Arial" w:cs="Arial"/>
          <w:b/>
          <w:i/>
          <w:sz w:val="20"/>
          <w:szCs w:val="20"/>
        </w:rPr>
        <w:t>Оплата Биржевых облигаций осуществляется в процессе их размещения на торгах Биржи. Денежные расчеты по сделкам купли-продажи Биржевых облигаций при их размещении осуществляются на условиях «поставка против платежа» через НКО АО НРД в соответствии с Правилами осуществления клиринговой деятельности Клиринговой организации на рынке ценных бумаг.</w:t>
      </w:r>
    </w:p>
    <w:p w14:paraId="70F08E12" w14:textId="77777777" w:rsidR="0047082D" w:rsidRPr="00C46064" w:rsidRDefault="0047082D" w:rsidP="00C46064">
      <w:pPr>
        <w:spacing w:after="236"/>
        <w:jc w:val="both"/>
        <w:rPr>
          <w:rFonts w:ascii="Arial" w:hAnsi="Arial" w:cs="Arial"/>
          <w:b/>
          <w:i/>
          <w:sz w:val="20"/>
          <w:szCs w:val="20"/>
        </w:rPr>
      </w:pPr>
      <w:r w:rsidRPr="00C46064">
        <w:rPr>
          <w:rFonts w:ascii="Arial" w:hAnsi="Arial" w:cs="Arial"/>
          <w:b/>
          <w:i/>
          <w:sz w:val="20"/>
          <w:szCs w:val="20"/>
        </w:rPr>
        <w:t>Возможность рассрочки при оплате Биржевых облигаций не предусмотрена. Биржевые облигации размещаются при условии их полной оплаты.</w:t>
      </w:r>
    </w:p>
    <w:p w14:paraId="578736C2" w14:textId="77777777" w:rsidR="0047082D" w:rsidRPr="0047082D" w:rsidRDefault="00C46064" w:rsidP="00C46064">
      <w:pPr>
        <w:pStyle w:val="MSGENFONTSTYLENAMETEMPLATEROLENUMBERMSGENFONTSTYLENAMEBYROLETEXT50"/>
        <w:shd w:val="clear" w:color="auto" w:fill="auto"/>
        <w:tabs>
          <w:tab w:val="left" w:pos="883"/>
        </w:tabs>
        <w:spacing w:before="0"/>
        <w:ind w:firstLine="0"/>
        <w:rPr>
          <w:rFonts w:ascii="Arial" w:hAnsi="Arial" w:cs="Arial"/>
        </w:rPr>
      </w:pPr>
      <w:r>
        <w:rPr>
          <w:rFonts w:ascii="Arial" w:hAnsi="Arial" w:cs="Arial"/>
          <w:color w:val="000000"/>
        </w:rPr>
        <w:t xml:space="preserve">5. </w:t>
      </w:r>
      <w:r w:rsidR="0047082D" w:rsidRPr="0047082D">
        <w:rPr>
          <w:rFonts w:ascii="Arial" w:hAnsi="Arial" w:cs="Arial"/>
          <w:color w:val="000000"/>
        </w:rPr>
        <w:t>Порядок раскрытия эмитентом информации о выпуске (дополнительном выпуске) ценных бумаг</w:t>
      </w:r>
    </w:p>
    <w:p w14:paraId="794C91CE" w14:textId="77777777" w:rsidR="0047082D" w:rsidRPr="00C46064" w:rsidRDefault="0047082D" w:rsidP="0047082D">
      <w:pPr>
        <w:spacing w:after="240" w:line="254" w:lineRule="exact"/>
        <w:jc w:val="both"/>
        <w:rPr>
          <w:rFonts w:ascii="Arial" w:hAnsi="Arial" w:cs="Arial"/>
          <w:sz w:val="20"/>
          <w:szCs w:val="20"/>
        </w:rPr>
      </w:pPr>
      <w:r w:rsidRPr="00C46064">
        <w:rPr>
          <w:rFonts w:ascii="Arial" w:hAnsi="Arial" w:cs="Arial"/>
          <w:sz w:val="20"/>
          <w:szCs w:val="20"/>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09828A2B" w14:textId="67278979" w:rsidR="0047082D" w:rsidRPr="000328A5" w:rsidRDefault="0047082D" w:rsidP="0047082D">
      <w:pPr>
        <w:spacing w:line="254" w:lineRule="exact"/>
        <w:jc w:val="both"/>
        <w:rPr>
          <w:rFonts w:ascii="Arial" w:hAnsi="Arial" w:cs="Arial"/>
          <w:b/>
          <w:i/>
          <w:sz w:val="20"/>
          <w:szCs w:val="20"/>
        </w:rPr>
      </w:pPr>
      <w:r w:rsidRPr="000328A5">
        <w:rPr>
          <w:rFonts w:ascii="Arial" w:hAnsi="Arial" w:cs="Arial"/>
          <w:b/>
          <w:i/>
          <w:sz w:val="20"/>
          <w:szCs w:val="20"/>
        </w:rPr>
        <w:t xml:space="preserve">Эмитент раскрывает информацию о настоящем выпуске ценных бумаг в порядке, предусмотренном Федеральным законом от 22.04.1996 № </w:t>
      </w:r>
      <w:r w:rsidR="00714319">
        <w:rPr>
          <w:rFonts w:ascii="Arial" w:hAnsi="Arial" w:cs="Arial"/>
          <w:b/>
          <w:i/>
          <w:sz w:val="20"/>
          <w:szCs w:val="20"/>
        </w:rPr>
        <w:t>39-ФЗ «О рынке ценных бумаг» и Э</w:t>
      </w:r>
      <w:r w:rsidRPr="000328A5">
        <w:rPr>
          <w:rFonts w:ascii="Arial" w:hAnsi="Arial" w:cs="Arial"/>
          <w:b/>
          <w:i/>
          <w:sz w:val="20"/>
          <w:szCs w:val="20"/>
        </w:rPr>
        <w:t>миссионными документами.</w:t>
      </w:r>
    </w:p>
    <w:p w14:paraId="6FFB50AF" w14:textId="77777777" w:rsidR="00C46064" w:rsidRDefault="00C46064" w:rsidP="0047082D">
      <w:pPr>
        <w:spacing w:line="250" w:lineRule="exact"/>
        <w:jc w:val="both"/>
        <w:rPr>
          <w:rFonts w:ascii="Arial" w:hAnsi="Arial" w:cs="Arial"/>
        </w:rPr>
      </w:pPr>
    </w:p>
    <w:p w14:paraId="17534B34" w14:textId="77777777" w:rsidR="0047082D" w:rsidRPr="00C46064" w:rsidRDefault="0047082D" w:rsidP="0047082D">
      <w:pPr>
        <w:spacing w:line="250" w:lineRule="exact"/>
        <w:jc w:val="both"/>
        <w:rPr>
          <w:rFonts w:ascii="Arial" w:hAnsi="Arial" w:cs="Arial"/>
          <w:sz w:val="20"/>
          <w:szCs w:val="20"/>
        </w:rPr>
      </w:pPr>
      <w:r w:rsidRPr="00C46064">
        <w:rPr>
          <w:rFonts w:ascii="Arial" w:hAnsi="Arial" w:cs="Arial"/>
          <w:sz w:val="20"/>
          <w:szCs w:val="20"/>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7178C6A8" w14:textId="77777777" w:rsidR="00C46064" w:rsidRPr="00C46064" w:rsidRDefault="0047082D" w:rsidP="0047082D">
      <w:pPr>
        <w:jc w:val="both"/>
        <w:rPr>
          <w:rFonts w:ascii="Arial" w:hAnsi="Arial" w:cs="Arial"/>
          <w:b/>
          <w:i/>
          <w:sz w:val="20"/>
          <w:szCs w:val="20"/>
        </w:rPr>
      </w:pPr>
      <w:r w:rsidRPr="00C46064">
        <w:rPr>
          <w:rFonts w:ascii="Arial" w:hAnsi="Arial" w:cs="Arial"/>
          <w:b/>
          <w:i/>
          <w:sz w:val="20"/>
          <w:szCs w:val="20"/>
        </w:rPr>
        <w:t>На дату подписания Условий выпуска у Эмитента отсутствует обязанность по раскрытию информации в соответствии со статьей 30 Федерального закона от 22.04.1996 № 39- ФЗ «О</w:t>
      </w:r>
      <w:r w:rsidR="00C46064" w:rsidRPr="00C46064">
        <w:rPr>
          <w:rFonts w:ascii="Arial" w:hAnsi="Arial" w:cs="Arial"/>
          <w:b/>
          <w:i/>
          <w:sz w:val="20"/>
          <w:szCs w:val="20"/>
        </w:rPr>
        <w:t xml:space="preserve"> </w:t>
      </w:r>
      <w:r w:rsidRPr="00C46064">
        <w:rPr>
          <w:rFonts w:ascii="Arial" w:hAnsi="Arial" w:cs="Arial"/>
          <w:b/>
          <w:i/>
          <w:sz w:val="20"/>
          <w:szCs w:val="20"/>
        </w:rPr>
        <w:t>рынке ценных бумаг».</w:t>
      </w:r>
    </w:p>
    <w:p w14:paraId="416A00C9" w14:textId="77777777" w:rsidR="0047082D" w:rsidRPr="00C46064" w:rsidRDefault="0047082D" w:rsidP="0047082D">
      <w:pPr>
        <w:jc w:val="both"/>
        <w:rPr>
          <w:rFonts w:ascii="Arial" w:hAnsi="Arial" w:cs="Arial"/>
          <w:b/>
          <w:i/>
          <w:sz w:val="20"/>
          <w:szCs w:val="20"/>
        </w:rPr>
      </w:pPr>
      <w:r w:rsidRPr="00C46064">
        <w:rPr>
          <w:rFonts w:ascii="Arial" w:hAnsi="Arial" w:cs="Arial"/>
          <w:b/>
          <w:i/>
          <w:sz w:val="20"/>
          <w:szCs w:val="20"/>
        </w:rPr>
        <w:t>Поскольку регистрация выпуска Биржевых облигаций не сопровождается регистрацией проспекта ценных бумаг 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 установленными Правилами листинга ПАО Московская Биржа (Правила биржи по раскрытию информации).</w:t>
      </w:r>
    </w:p>
    <w:p w14:paraId="1AACEC46" w14:textId="77777777" w:rsidR="00C46064" w:rsidRDefault="00C46064" w:rsidP="0047082D">
      <w:pPr>
        <w:spacing w:line="250" w:lineRule="exact"/>
        <w:jc w:val="both"/>
        <w:rPr>
          <w:rFonts w:ascii="Arial" w:hAnsi="Arial" w:cs="Arial"/>
        </w:rPr>
      </w:pPr>
    </w:p>
    <w:p w14:paraId="76F0F751" w14:textId="77777777" w:rsidR="00C46064" w:rsidRDefault="0047082D" w:rsidP="0047082D">
      <w:pPr>
        <w:spacing w:line="250" w:lineRule="exact"/>
        <w:jc w:val="both"/>
        <w:rPr>
          <w:rStyle w:val="MSGENFONTSTYLENAMETEMPLATEROLENUMBERMSGENFONTSTYLENAMEBYROLETEXT3MSGENFONTSTYLEMODIFERBOLD"/>
          <w:rFonts w:ascii="Arial" w:hAnsi="Arial" w:cs="Arial"/>
          <w:sz w:val="22"/>
          <w:szCs w:val="22"/>
        </w:rPr>
      </w:pPr>
      <w:r w:rsidRPr="00C46064">
        <w:rPr>
          <w:rFonts w:ascii="Arial" w:hAnsi="Arial" w:cs="Arial"/>
          <w:sz w:val="20"/>
          <w:szCs w:val="20"/>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название такого издания (изданий):</w:t>
      </w:r>
      <w:r w:rsidRPr="0047082D">
        <w:rPr>
          <w:rFonts w:ascii="Arial" w:hAnsi="Arial" w:cs="Arial"/>
        </w:rPr>
        <w:t xml:space="preserve"> </w:t>
      </w:r>
    </w:p>
    <w:p w14:paraId="154CDFFB" w14:textId="77777777" w:rsidR="0047082D" w:rsidRPr="000328A5" w:rsidRDefault="0047082D" w:rsidP="0047082D">
      <w:pPr>
        <w:spacing w:line="250" w:lineRule="exact"/>
        <w:jc w:val="both"/>
        <w:rPr>
          <w:rFonts w:ascii="Arial" w:hAnsi="Arial" w:cs="Arial"/>
          <w:sz w:val="20"/>
          <w:szCs w:val="20"/>
        </w:rPr>
      </w:pPr>
      <w:r w:rsidRPr="000328A5">
        <w:rPr>
          <w:rStyle w:val="MSGENFONTSTYLENAMETEMPLATEROLENUMBERMSGENFONTSTYLENAMEBYROLETEXT3MSGENFONTSTYLEMODIFERBOLD"/>
          <w:rFonts w:ascii="Arial" w:hAnsi="Arial" w:cs="Arial"/>
          <w:sz w:val="20"/>
          <w:szCs w:val="20"/>
        </w:rPr>
        <w:t>не применимо</w:t>
      </w:r>
    </w:p>
    <w:p w14:paraId="413955E8" w14:textId="77777777" w:rsidR="00C46064" w:rsidRDefault="00C46064" w:rsidP="0047082D">
      <w:pPr>
        <w:tabs>
          <w:tab w:val="left" w:pos="2006"/>
          <w:tab w:val="left" w:pos="3379"/>
          <w:tab w:val="left" w:pos="4781"/>
          <w:tab w:val="left" w:pos="6547"/>
          <w:tab w:val="left" w:pos="7512"/>
          <w:tab w:val="left" w:pos="8798"/>
        </w:tabs>
        <w:spacing w:line="250" w:lineRule="exact"/>
        <w:jc w:val="both"/>
        <w:rPr>
          <w:rFonts w:ascii="Arial" w:hAnsi="Arial" w:cs="Arial"/>
        </w:rPr>
      </w:pPr>
    </w:p>
    <w:p w14:paraId="4FA18830" w14:textId="77777777" w:rsidR="0047082D" w:rsidRPr="00C46064" w:rsidRDefault="0047082D" w:rsidP="0047082D">
      <w:pPr>
        <w:tabs>
          <w:tab w:val="left" w:pos="2006"/>
          <w:tab w:val="left" w:pos="3379"/>
          <w:tab w:val="left" w:pos="4781"/>
          <w:tab w:val="left" w:pos="6547"/>
          <w:tab w:val="left" w:pos="7512"/>
          <w:tab w:val="left" w:pos="8798"/>
        </w:tabs>
        <w:spacing w:line="250" w:lineRule="exact"/>
        <w:jc w:val="both"/>
        <w:rPr>
          <w:rFonts w:ascii="Arial" w:hAnsi="Arial" w:cs="Arial"/>
          <w:sz w:val="20"/>
          <w:szCs w:val="20"/>
        </w:rPr>
      </w:pPr>
      <w:r w:rsidRPr="00C46064">
        <w:rPr>
          <w:rFonts w:ascii="Arial" w:hAnsi="Arial" w:cs="Arial"/>
          <w:sz w:val="20"/>
          <w:szCs w:val="20"/>
        </w:rPr>
        <w:t>В случае если информация раскрывается путем опубликования на странице в сети «Интернет», указывае</w:t>
      </w:r>
      <w:r w:rsidR="00C46064" w:rsidRPr="00C46064">
        <w:rPr>
          <w:rFonts w:ascii="Arial" w:hAnsi="Arial" w:cs="Arial"/>
          <w:sz w:val="20"/>
          <w:szCs w:val="20"/>
        </w:rPr>
        <w:t xml:space="preserve">тся адрес такой страницы в сети </w:t>
      </w:r>
      <w:r w:rsidRPr="00C46064">
        <w:rPr>
          <w:rFonts w:ascii="Arial" w:hAnsi="Arial" w:cs="Arial"/>
          <w:sz w:val="20"/>
          <w:szCs w:val="20"/>
        </w:rPr>
        <w:t>"Интернет":</w:t>
      </w:r>
    </w:p>
    <w:p w14:paraId="02F26A4A" w14:textId="77777777" w:rsidR="0047082D" w:rsidRPr="000328A5" w:rsidRDefault="00C46064" w:rsidP="0047082D">
      <w:pPr>
        <w:spacing w:line="250" w:lineRule="exact"/>
        <w:rPr>
          <w:rFonts w:ascii="Arial" w:hAnsi="Arial" w:cs="Arial"/>
          <w:b/>
          <w:i/>
          <w:sz w:val="20"/>
          <w:szCs w:val="20"/>
        </w:rPr>
      </w:pPr>
      <w:r w:rsidRPr="000328A5">
        <w:rPr>
          <w:rFonts w:ascii="Arial" w:hAnsi="Arial" w:cs="Arial"/>
          <w:b/>
          <w:i/>
          <w:sz w:val="20"/>
          <w:szCs w:val="20"/>
        </w:rPr>
        <w:t>https://www.e-disclosure.ru/portal/company.aspx?id=37996</w:t>
      </w:r>
      <w:r w:rsidR="000328A5">
        <w:rPr>
          <w:rFonts w:ascii="Arial" w:hAnsi="Arial" w:cs="Arial"/>
          <w:b/>
          <w:i/>
          <w:sz w:val="20"/>
          <w:szCs w:val="20"/>
        </w:rPr>
        <w:t>.</w:t>
      </w:r>
    </w:p>
    <w:p w14:paraId="28E44BFC" w14:textId="77777777" w:rsidR="00C46064" w:rsidRDefault="00C46064" w:rsidP="0047082D">
      <w:pPr>
        <w:spacing w:line="250" w:lineRule="exact"/>
        <w:jc w:val="both"/>
        <w:rPr>
          <w:rFonts w:ascii="Arial" w:hAnsi="Arial" w:cs="Arial"/>
        </w:rPr>
      </w:pPr>
    </w:p>
    <w:p w14:paraId="5943D7BE" w14:textId="77777777" w:rsidR="0047082D" w:rsidRPr="000328A5" w:rsidRDefault="0047082D" w:rsidP="0047082D">
      <w:pPr>
        <w:spacing w:line="250" w:lineRule="exact"/>
        <w:jc w:val="both"/>
        <w:rPr>
          <w:rFonts w:ascii="Arial" w:hAnsi="Arial" w:cs="Arial"/>
          <w:sz w:val="20"/>
          <w:szCs w:val="20"/>
        </w:rPr>
      </w:pPr>
      <w:r w:rsidRPr="000328A5">
        <w:rPr>
          <w:rFonts w:ascii="Arial" w:hAnsi="Arial" w:cs="Arial"/>
          <w:sz w:val="20"/>
          <w:szCs w:val="20"/>
        </w:rPr>
        <w:t>В случае если эмитент обязан раскрывать информацию в форме отчета эмитента и сообщений о существенных фактах, указывается на это обстоятельство.</w:t>
      </w:r>
    </w:p>
    <w:p w14:paraId="1AB872A9" w14:textId="3555BEE6" w:rsidR="0047082D" w:rsidRPr="000328A5" w:rsidRDefault="000328A5" w:rsidP="0047082D">
      <w:pPr>
        <w:spacing w:after="236"/>
        <w:jc w:val="both"/>
        <w:rPr>
          <w:rFonts w:ascii="Arial" w:hAnsi="Arial" w:cs="Arial"/>
          <w:b/>
          <w:i/>
          <w:sz w:val="20"/>
          <w:szCs w:val="20"/>
        </w:rPr>
      </w:pPr>
      <w:r w:rsidRPr="000328A5">
        <w:rPr>
          <w:rFonts w:ascii="Arial" w:hAnsi="Arial" w:cs="Arial"/>
          <w:b/>
          <w:i/>
          <w:sz w:val="20"/>
          <w:szCs w:val="20"/>
        </w:rPr>
        <w:t>На дат</w:t>
      </w:r>
      <w:r>
        <w:rPr>
          <w:rFonts w:ascii="Arial" w:hAnsi="Arial" w:cs="Arial"/>
          <w:b/>
          <w:i/>
          <w:sz w:val="20"/>
          <w:szCs w:val="20"/>
        </w:rPr>
        <w:t xml:space="preserve">у подписания Условий размещения у </w:t>
      </w:r>
      <w:r w:rsidR="00714319">
        <w:rPr>
          <w:rFonts w:ascii="Arial" w:hAnsi="Arial" w:cs="Arial"/>
          <w:b/>
          <w:i/>
          <w:sz w:val="20"/>
          <w:szCs w:val="20"/>
        </w:rPr>
        <w:t xml:space="preserve">Эмитента отсутствует обязанность </w:t>
      </w:r>
      <w:r w:rsidRPr="000328A5">
        <w:rPr>
          <w:rFonts w:ascii="Arial" w:hAnsi="Arial" w:cs="Arial"/>
          <w:b/>
          <w:i/>
          <w:sz w:val="20"/>
          <w:szCs w:val="20"/>
        </w:rPr>
        <w:t xml:space="preserve">по раскрытию информации в форме отчета эмитента и сообщений о существенных фактах. </w:t>
      </w:r>
    </w:p>
    <w:p w14:paraId="311380AE" w14:textId="77777777" w:rsidR="0047082D" w:rsidRPr="000328A5" w:rsidRDefault="000328A5" w:rsidP="000328A5">
      <w:pPr>
        <w:tabs>
          <w:tab w:val="left" w:pos="850"/>
        </w:tabs>
        <w:spacing w:line="254" w:lineRule="exact"/>
        <w:jc w:val="both"/>
        <w:rPr>
          <w:rFonts w:ascii="Arial" w:hAnsi="Arial" w:cs="Arial"/>
          <w:b/>
          <w:sz w:val="22"/>
          <w:szCs w:val="22"/>
        </w:rPr>
      </w:pPr>
      <w:r w:rsidRPr="000328A5">
        <w:rPr>
          <w:rFonts w:ascii="Arial" w:hAnsi="Arial" w:cs="Arial"/>
          <w:b/>
          <w:sz w:val="22"/>
          <w:szCs w:val="22"/>
        </w:rPr>
        <w:t xml:space="preserve">6. </w:t>
      </w:r>
      <w:r w:rsidR="0047082D" w:rsidRPr="000328A5">
        <w:rPr>
          <w:rFonts w:ascii="Arial" w:hAnsi="Arial" w:cs="Arial"/>
          <w:b/>
          <w:sz w:val="22"/>
          <w:szCs w:val="22"/>
        </w:rPr>
        <w:t>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543C7165" w14:textId="4BE7659B" w:rsidR="000328A5" w:rsidRPr="000328A5" w:rsidRDefault="000328A5" w:rsidP="000328A5">
      <w:pPr>
        <w:tabs>
          <w:tab w:val="left" w:pos="899"/>
        </w:tabs>
        <w:spacing w:line="244" w:lineRule="exact"/>
        <w:jc w:val="both"/>
        <w:rPr>
          <w:rFonts w:ascii="Arial" w:hAnsi="Arial" w:cs="Arial"/>
          <w:b/>
          <w:i/>
          <w:sz w:val="20"/>
          <w:szCs w:val="20"/>
        </w:rPr>
      </w:pPr>
      <w:r w:rsidRPr="000328A5">
        <w:rPr>
          <w:rFonts w:ascii="Arial" w:hAnsi="Arial" w:cs="Arial"/>
          <w:b/>
          <w:i/>
          <w:sz w:val="20"/>
          <w:szCs w:val="20"/>
        </w:rPr>
        <w:t xml:space="preserve">В соответствии </w:t>
      </w:r>
      <w:r>
        <w:rPr>
          <w:rFonts w:ascii="Arial" w:hAnsi="Arial" w:cs="Arial"/>
          <w:b/>
          <w:i/>
          <w:sz w:val="20"/>
          <w:szCs w:val="20"/>
        </w:rPr>
        <w:t xml:space="preserve">с Федеральным законом </w:t>
      </w:r>
      <w:r w:rsidR="00714319">
        <w:rPr>
          <w:rFonts w:ascii="Arial" w:hAnsi="Arial" w:cs="Arial"/>
          <w:b/>
          <w:i/>
          <w:sz w:val="20"/>
          <w:szCs w:val="20"/>
        </w:rPr>
        <w:t xml:space="preserve">от 22.04.1996 № 39-ФЗ "О рынке ценных бумаг", депозитарием, осуществляющим </w:t>
      </w:r>
      <w:r w:rsidRPr="000328A5">
        <w:rPr>
          <w:rFonts w:ascii="Arial" w:hAnsi="Arial" w:cs="Arial"/>
          <w:b/>
          <w:i/>
          <w:sz w:val="20"/>
          <w:szCs w:val="20"/>
        </w:rPr>
        <w:t>централиз</w:t>
      </w:r>
      <w:r w:rsidR="00714319">
        <w:rPr>
          <w:rFonts w:ascii="Arial" w:hAnsi="Arial" w:cs="Arial"/>
          <w:b/>
          <w:i/>
          <w:sz w:val="20"/>
          <w:szCs w:val="20"/>
        </w:rPr>
        <w:t xml:space="preserve">ованный учет прав на Биржевые </w:t>
      </w:r>
      <w:r w:rsidRPr="000328A5">
        <w:rPr>
          <w:rFonts w:ascii="Arial" w:hAnsi="Arial" w:cs="Arial"/>
          <w:b/>
          <w:i/>
          <w:sz w:val="20"/>
          <w:szCs w:val="20"/>
        </w:rPr>
        <w:t>облигации, представляется уведомление об итогах выпуска эмиссионных ценных бумаг в Банк России.</w:t>
      </w:r>
    </w:p>
    <w:p w14:paraId="2DD715E5" w14:textId="77777777" w:rsidR="000328A5" w:rsidRDefault="000328A5" w:rsidP="000328A5">
      <w:pPr>
        <w:tabs>
          <w:tab w:val="left" w:pos="899"/>
        </w:tabs>
        <w:spacing w:line="244" w:lineRule="exact"/>
        <w:jc w:val="both"/>
        <w:rPr>
          <w:rFonts w:ascii="Arial" w:hAnsi="Arial" w:cs="Arial"/>
        </w:rPr>
      </w:pPr>
    </w:p>
    <w:p w14:paraId="2F6FC2BE" w14:textId="77777777" w:rsidR="0047082D" w:rsidRPr="000328A5" w:rsidRDefault="000328A5" w:rsidP="000328A5">
      <w:pPr>
        <w:tabs>
          <w:tab w:val="left" w:pos="899"/>
        </w:tabs>
        <w:spacing w:line="244" w:lineRule="exact"/>
        <w:jc w:val="both"/>
        <w:rPr>
          <w:rFonts w:ascii="Arial" w:hAnsi="Arial" w:cs="Arial"/>
          <w:b/>
          <w:sz w:val="22"/>
          <w:szCs w:val="22"/>
        </w:rPr>
      </w:pPr>
      <w:r w:rsidRPr="000328A5">
        <w:rPr>
          <w:rFonts w:ascii="Arial" w:hAnsi="Arial" w:cs="Arial"/>
          <w:b/>
          <w:sz w:val="22"/>
          <w:szCs w:val="22"/>
        </w:rPr>
        <w:t xml:space="preserve">7. </w:t>
      </w:r>
      <w:r w:rsidR="0047082D" w:rsidRPr="000328A5">
        <w:rPr>
          <w:rFonts w:ascii="Arial" w:hAnsi="Arial" w:cs="Arial"/>
          <w:b/>
          <w:sz w:val="22"/>
          <w:szCs w:val="22"/>
        </w:rPr>
        <w:t>Иные сведения</w:t>
      </w:r>
    </w:p>
    <w:p w14:paraId="6D8EB09D" w14:textId="77777777" w:rsidR="0047082D" w:rsidRPr="000328A5" w:rsidRDefault="0047082D" w:rsidP="0047082D">
      <w:pPr>
        <w:spacing w:line="244" w:lineRule="exact"/>
        <w:jc w:val="both"/>
        <w:rPr>
          <w:rFonts w:ascii="Arial" w:hAnsi="Arial" w:cs="Arial"/>
          <w:b/>
          <w:i/>
          <w:sz w:val="20"/>
          <w:szCs w:val="20"/>
        </w:rPr>
      </w:pPr>
      <w:r w:rsidRPr="000328A5">
        <w:rPr>
          <w:rFonts w:ascii="Arial" w:hAnsi="Arial" w:cs="Arial"/>
          <w:b/>
          <w:i/>
          <w:sz w:val="20"/>
          <w:szCs w:val="20"/>
        </w:rPr>
        <w:t>Отсутствуют</w:t>
      </w:r>
      <w:r w:rsidR="000328A5" w:rsidRPr="000328A5">
        <w:rPr>
          <w:rFonts w:ascii="Arial" w:hAnsi="Arial" w:cs="Arial"/>
          <w:b/>
          <w:i/>
          <w:sz w:val="20"/>
          <w:szCs w:val="20"/>
        </w:rPr>
        <w:t>.</w:t>
      </w:r>
    </w:p>
    <w:p w14:paraId="161A5CB7" w14:textId="77777777" w:rsidR="008C6AA2" w:rsidRPr="0047082D" w:rsidRDefault="008C6AA2" w:rsidP="0047082D">
      <w:pPr>
        <w:rPr>
          <w:rFonts w:ascii="Arial" w:hAnsi="Arial" w:cs="Arial"/>
        </w:rPr>
      </w:pPr>
    </w:p>
    <w:sectPr w:rsidR="008C6AA2" w:rsidRPr="0047082D" w:rsidSect="001360E5">
      <w:pgSz w:w="11906" w:h="16838"/>
      <w:pgMar w:top="993"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2382"/>
    <w:multiLevelType w:val="multilevel"/>
    <w:tmpl w:val="B7748C86"/>
    <w:lvl w:ilvl="0">
      <w:start w:val="6"/>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544A5B3F"/>
    <w:multiLevelType w:val="multilevel"/>
    <w:tmpl w:val="8A4E7BFC"/>
    <w:lvl w:ilvl="0">
      <w:start w:val="1"/>
      <w:numFmt w:val="bullet"/>
      <w:lvlText w:val="-"/>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59D47461"/>
    <w:multiLevelType w:val="multilevel"/>
    <w:tmpl w:val="1C820FC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
  </w:num>
  <w:num w:numId="3">
    <w:abstractNumId w:val="0"/>
    <w:lvlOverride w:ilvl="0">
      <w:startOverride w:val="6"/>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C8E"/>
    <w:rsid w:val="00000E7F"/>
    <w:rsid w:val="000328A5"/>
    <w:rsid w:val="00081FD9"/>
    <w:rsid w:val="000860BE"/>
    <w:rsid w:val="000D756C"/>
    <w:rsid w:val="001322FD"/>
    <w:rsid w:val="001360E5"/>
    <w:rsid w:val="001612D6"/>
    <w:rsid w:val="00164515"/>
    <w:rsid w:val="001831D2"/>
    <w:rsid w:val="00185CFA"/>
    <w:rsid w:val="001F519A"/>
    <w:rsid w:val="00225CE2"/>
    <w:rsid w:val="00233069"/>
    <w:rsid w:val="002C5292"/>
    <w:rsid w:val="00382179"/>
    <w:rsid w:val="003D54B3"/>
    <w:rsid w:val="0047082D"/>
    <w:rsid w:val="004742AB"/>
    <w:rsid w:val="004C1A47"/>
    <w:rsid w:val="00563F1D"/>
    <w:rsid w:val="00570346"/>
    <w:rsid w:val="00636EC8"/>
    <w:rsid w:val="00673661"/>
    <w:rsid w:val="0068293E"/>
    <w:rsid w:val="006A3ABA"/>
    <w:rsid w:val="00714319"/>
    <w:rsid w:val="00731F50"/>
    <w:rsid w:val="00737C8E"/>
    <w:rsid w:val="008536D4"/>
    <w:rsid w:val="008935FE"/>
    <w:rsid w:val="008938E8"/>
    <w:rsid w:val="008C6AA2"/>
    <w:rsid w:val="009053C6"/>
    <w:rsid w:val="00924531"/>
    <w:rsid w:val="009E7AC3"/>
    <w:rsid w:val="00A013E7"/>
    <w:rsid w:val="00A06985"/>
    <w:rsid w:val="00A0718D"/>
    <w:rsid w:val="00C46064"/>
    <w:rsid w:val="00CD639D"/>
    <w:rsid w:val="00D13312"/>
    <w:rsid w:val="00E5728F"/>
    <w:rsid w:val="00F0175D"/>
    <w:rsid w:val="00F01997"/>
    <w:rsid w:val="00F90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FD5F"/>
  <w15:docId w15:val="{D365F1BF-49A8-4F75-A3B6-DE0CB4B7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82D"/>
    <w:pPr>
      <w:widowControl w:val="0"/>
      <w:spacing w:after="0" w:line="240" w:lineRule="auto"/>
    </w:pPr>
    <w:rPr>
      <w:rFonts w:ascii="Times New Roman" w:eastAsia="Times New Roman" w:hAnsi="Times New Roman" w:cs="Times New Roman"/>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a0"/>
    <w:link w:val="MSGENFONTSTYLENAMETEMPLATEROLELEVELMSGENFONTSTYLENAMEBYROLEHEADING10"/>
    <w:locked/>
    <w:rsid w:val="0047082D"/>
    <w:rPr>
      <w:b/>
      <w:bCs/>
      <w:sz w:val="32"/>
      <w:szCs w:val="32"/>
      <w:shd w:val="clear" w:color="auto" w:fill="FFFFFF"/>
    </w:rPr>
  </w:style>
  <w:style w:type="paragraph" w:customStyle="1" w:styleId="MSGENFONTSTYLENAMETEMPLATEROLELEVELMSGENFONTSTYLENAMEBYROLEHEADING10">
    <w:name w:val="MSG_EN_FONT_STYLE_NAME_TEMPLATE_ROLE_LEVEL MSG_EN_FONT_STYLE_NAME_BY_ROLE_HEADING 1"/>
    <w:basedOn w:val="a"/>
    <w:link w:val="MSGENFONTSTYLENAMETEMPLATEROLELEVELMSGENFONTSTYLENAMEBYROLEHEADING1"/>
    <w:rsid w:val="0047082D"/>
    <w:pPr>
      <w:shd w:val="clear" w:color="auto" w:fill="FFFFFF"/>
      <w:spacing w:before="1040" w:after="380" w:line="365" w:lineRule="exact"/>
      <w:jc w:val="center"/>
      <w:outlineLvl w:val="0"/>
    </w:pPr>
    <w:rPr>
      <w:rFonts w:asciiTheme="minorHAnsi" w:eastAsiaTheme="minorHAnsi" w:hAnsiTheme="minorHAnsi" w:cstheme="minorBidi"/>
      <w:b/>
      <w:bCs/>
      <w:color w:val="auto"/>
      <w:sz w:val="32"/>
      <w:szCs w:val="32"/>
      <w:lang w:eastAsia="en-US" w:bidi="ar-SA"/>
    </w:rPr>
  </w:style>
  <w:style w:type="character" w:customStyle="1" w:styleId="MSGENFONTSTYLENAMETEMPLATEROLENUMBERMSGENFONTSTYLENAMEBYROLETEXT4">
    <w:name w:val="MSG_EN_FONT_STYLE_NAME_TEMPLATE_ROLE_NUMBER MSG_EN_FONT_STYLE_NAME_BY_ROLE_TEXT 4_"/>
    <w:basedOn w:val="a0"/>
    <w:link w:val="MSGENFONTSTYLENAMETEMPLATEROLENUMBERMSGENFONTSTYLENAMEBYROLETEXT40"/>
    <w:locked/>
    <w:rsid w:val="0047082D"/>
    <w:rPr>
      <w:i/>
      <w:iCs/>
      <w:shd w:val="clear" w:color="auto" w:fill="FFFFFF"/>
    </w:rPr>
  </w:style>
  <w:style w:type="paragraph" w:customStyle="1" w:styleId="MSGENFONTSTYLENAMETEMPLATEROLENUMBERMSGENFONTSTYLENAMEBYROLETEXT40">
    <w:name w:val="MSG_EN_FONT_STYLE_NAME_TEMPLATE_ROLE_NUMBER MSG_EN_FONT_STYLE_NAME_BY_ROLE_TEXT 4"/>
    <w:basedOn w:val="a"/>
    <w:link w:val="MSGENFONTSTYLENAMETEMPLATEROLENUMBERMSGENFONTSTYLENAMEBYROLETEXT4"/>
    <w:rsid w:val="0047082D"/>
    <w:pPr>
      <w:shd w:val="clear" w:color="auto" w:fill="FFFFFF"/>
      <w:spacing w:line="250" w:lineRule="exact"/>
      <w:ind w:firstLine="620"/>
      <w:jc w:val="both"/>
    </w:pPr>
    <w:rPr>
      <w:rFonts w:asciiTheme="minorHAnsi" w:eastAsiaTheme="minorHAnsi" w:hAnsiTheme="minorHAnsi" w:cstheme="minorBidi"/>
      <w:i/>
      <w:iCs/>
      <w:color w:val="auto"/>
      <w:sz w:val="22"/>
      <w:szCs w:val="22"/>
      <w:lang w:eastAsia="en-US" w:bidi="ar-SA"/>
    </w:rPr>
  </w:style>
  <w:style w:type="character" w:customStyle="1" w:styleId="MSGENFONTSTYLENAMETEMPLATEROLENUMBERMSGENFONTSTYLENAMEBYROLETEXT5">
    <w:name w:val="MSG_EN_FONT_STYLE_NAME_TEMPLATE_ROLE_NUMBER MSG_EN_FONT_STYLE_NAME_BY_ROLE_TEXT 5_"/>
    <w:basedOn w:val="a0"/>
    <w:link w:val="MSGENFONTSTYLENAMETEMPLATEROLENUMBERMSGENFONTSTYLENAMEBYROLETEXT50"/>
    <w:locked/>
    <w:rsid w:val="0047082D"/>
    <w:rPr>
      <w:b/>
      <w:bCs/>
      <w:shd w:val="clear" w:color="auto" w:fill="FFFFFF"/>
    </w:rPr>
  </w:style>
  <w:style w:type="paragraph" w:customStyle="1" w:styleId="MSGENFONTSTYLENAMETEMPLATEROLENUMBERMSGENFONTSTYLENAMEBYROLETEXT50">
    <w:name w:val="MSG_EN_FONT_STYLE_NAME_TEMPLATE_ROLE_NUMBER MSG_EN_FONT_STYLE_NAME_BY_ROLE_TEXT 5"/>
    <w:basedOn w:val="a"/>
    <w:link w:val="MSGENFONTSTYLENAMETEMPLATEROLENUMBERMSGENFONTSTYLENAMEBYROLETEXT5"/>
    <w:rsid w:val="0047082D"/>
    <w:pPr>
      <w:shd w:val="clear" w:color="auto" w:fill="FFFFFF"/>
      <w:spacing w:before="240" w:line="254" w:lineRule="exact"/>
      <w:ind w:firstLine="600"/>
      <w:jc w:val="both"/>
    </w:pPr>
    <w:rPr>
      <w:rFonts w:asciiTheme="minorHAnsi" w:eastAsiaTheme="minorHAnsi" w:hAnsiTheme="minorHAnsi" w:cstheme="minorBidi"/>
      <w:b/>
      <w:bCs/>
      <w:color w:val="auto"/>
      <w:sz w:val="22"/>
      <w:szCs w:val="22"/>
      <w:lang w:eastAsia="en-US" w:bidi="ar-SA"/>
    </w:rPr>
  </w:style>
  <w:style w:type="character" w:customStyle="1" w:styleId="MSGENFONTSTYLENAMETEMPLATEROLELEVELMSGENFONTSTYLENAMEBYROLEHEADING1MSGENFONTSTYLEMODIFERSMALLCAPS">
    <w:name w:val="MSG_EN_FONT_STYLE_NAME_TEMPLATE_ROLE_LEVEL MSG_EN_FONT_STYLE_NAME_BY_ROLE_HEADING 1 + MSG_EN_FONT_STYLE_MODIFER_SMALL_CAPS"/>
    <w:basedOn w:val="MSGENFONTSTYLENAMETEMPLATEROLELEVELMSGENFONTSTYLENAMEBYROLEHEADING1"/>
    <w:rsid w:val="0047082D"/>
    <w:rPr>
      <w:rFonts w:ascii="Times New Roman" w:eastAsia="Times New Roman" w:hAnsi="Times New Roman" w:cs="Times New Roman" w:hint="default"/>
      <w:b/>
      <w:bCs/>
      <w:smallCaps/>
      <w:color w:val="000000"/>
      <w:spacing w:val="0"/>
      <w:w w:val="100"/>
      <w:position w:val="0"/>
      <w:sz w:val="32"/>
      <w:szCs w:val="32"/>
      <w:shd w:val="clear" w:color="auto" w:fill="FFFFFF"/>
      <w:lang w:val="ru-RU" w:eastAsia="ru-RU" w:bidi="ru-RU"/>
    </w:rPr>
  </w:style>
  <w:style w:type="character" w:customStyle="1" w:styleId="MSGENFONTSTYLENAMETEMPLATEROLELEVELMSGENFONTSTYLENAMEBYROLEHEADING2MSGENFONTSTYLEMODIFERNOTBOLD">
    <w:name w:val="MSG_EN_FONT_STYLE_NAME_TEMPLATE_ROLE_LEVEL MSG_EN_FONT_STYLE_NAME_BY_ROLE_HEADING 2 + MSG_EN_FONT_STYLE_MODIFER_NOT_BOLD"/>
    <w:aliases w:val="MSG_EN_FONT_STYLE_MODIFER_NOT_ITALIC"/>
    <w:basedOn w:val="a0"/>
    <w:rsid w:val="0047082D"/>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ru-RU" w:eastAsia="ru-RU" w:bidi="ru-RU"/>
    </w:rPr>
  </w:style>
  <w:style w:type="character" w:customStyle="1" w:styleId="MSGENFONTSTYLENAMETEMPLATEROLELEVELMSGENFONTSTYLENAMEBYROLEHEADING2">
    <w:name w:val="MSG_EN_FONT_STYLE_NAME_TEMPLATE_ROLE_LEVEL MSG_EN_FONT_STYLE_NAME_BY_ROLE_HEADING 2"/>
    <w:basedOn w:val="a0"/>
    <w:rsid w:val="0047082D"/>
    <w:rPr>
      <w:rFonts w:ascii="Times New Roman" w:eastAsia="Times New Roman" w:hAnsi="Times New Roman" w:cs="Times New Roman" w:hint="default"/>
      <w:b/>
      <w:bCs/>
      <w:i/>
      <w:iCs/>
      <w:smallCaps w:val="0"/>
      <w:strike w:val="0"/>
      <w:dstrike w:val="0"/>
      <w:color w:val="000000"/>
      <w:spacing w:val="0"/>
      <w:w w:val="100"/>
      <w:position w:val="0"/>
      <w:sz w:val="28"/>
      <w:szCs w:val="28"/>
      <w:u w:val="single"/>
      <w:effect w:val="none"/>
      <w:lang w:val="ru-RU" w:eastAsia="ru-RU" w:bidi="ru-RU"/>
    </w:rPr>
  </w:style>
  <w:style w:type="character" w:customStyle="1" w:styleId="MSGENFONTSTYLENAMETEMPLATEROLENUMBERMSGENFONTSTYLENAMEBYROLETEXT3MSGENFONTSTYLEMODIFERBOLD">
    <w:name w:val="MSG_EN_FONT_STYLE_NAME_TEMPLATE_ROLE_NUMBER MSG_EN_FONT_STYLE_NAME_BY_ROLE_TEXT 3 + MSG_EN_FONT_STYLE_MODIFER_BOLD"/>
    <w:aliases w:val="MSG_EN_FONT_STYLE_MODIFER_ITALIC"/>
    <w:basedOn w:val="a0"/>
    <w:rsid w:val="0047082D"/>
    <w:rPr>
      <w:rFonts w:ascii="Times New Roman" w:eastAsia="Times New Roman" w:hAnsi="Times New Roman" w:cs="Times New Roman" w:hint="default"/>
      <w:b/>
      <w:bCs/>
      <w:i/>
      <w:iCs/>
      <w:smallCaps w:val="0"/>
      <w:strike w:val="0"/>
      <w:dstrike w:val="0"/>
      <w:color w:val="000000"/>
      <w:spacing w:val="0"/>
      <w:w w:val="100"/>
      <w:position w:val="0"/>
      <w:sz w:val="19"/>
      <w:szCs w:val="19"/>
      <w:u w:val="none"/>
      <w:effect w:val="none"/>
      <w:lang w:val="ru-RU" w:eastAsia="ru-RU" w:bidi="ru-RU"/>
    </w:rPr>
  </w:style>
  <w:style w:type="character" w:customStyle="1" w:styleId="MSGENFONTSTYLENAMETEMPLATEROLENUMBERMSGENFONTSTYLENAMEBYROLETEXT2MSGENFONTSTYLEMODIFERNOTITALIC">
    <w:name w:val="MSG_EN_FONT_STYLE_NAME_TEMPLATE_ROLE_NUMBER MSG_EN_FONT_STYLE_NAME_BY_ROLE_TEXT 2 + MSG_EN_FONT_STYLE_MODIFER_NOT_ITALIC"/>
    <w:basedOn w:val="a0"/>
    <w:rsid w:val="0047082D"/>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ru-RU" w:eastAsia="ru-RU" w:bidi="ru-RU"/>
    </w:rPr>
  </w:style>
  <w:style w:type="character" w:customStyle="1" w:styleId="MSGENFONTSTYLENAMETEMPLATEROLENUMBERMSGENFONTSTYLENAMEBYROLETEXT2">
    <w:name w:val="MSG_EN_FONT_STYLE_NAME_TEMPLATE_ROLE_NUMBER MSG_EN_FONT_STYLE_NAME_BY_ROLE_TEXT 2"/>
    <w:basedOn w:val="a0"/>
    <w:rsid w:val="0047082D"/>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ru-RU" w:eastAsia="ru-RU" w:bidi="ru-RU"/>
    </w:rPr>
  </w:style>
  <w:style w:type="character" w:customStyle="1" w:styleId="MSGENFONTSTYLENAMETEMPLATEROLENUMBERMSGENFONTSTYLENAMEBYROLETEXT4MSGENFONTSTYLEMODIFERBOLD">
    <w:name w:val="MSG_EN_FONT_STYLE_NAME_TEMPLATE_ROLE_NUMBER MSG_EN_FONT_STYLE_NAME_BY_ROLE_TEXT 4 + MSG_EN_FONT_STYLE_MODIFER_BOLD"/>
    <w:basedOn w:val="MSGENFONTSTYLENAMETEMPLATEROLENUMBERMSGENFONTSTYLENAMEBYROLETEXT4"/>
    <w:rsid w:val="0047082D"/>
    <w:rPr>
      <w:rFonts w:ascii="Times New Roman" w:eastAsia="Times New Roman" w:hAnsi="Times New Roman" w:cs="Times New Roman" w:hint="default"/>
      <w:b/>
      <w:bCs/>
      <w:i/>
      <w:iCs/>
      <w:color w:val="000000"/>
      <w:spacing w:val="0"/>
      <w:w w:val="100"/>
      <w:position w:val="0"/>
      <w:shd w:val="clear" w:color="auto" w:fill="FFFFFF"/>
      <w:lang w:val="ru-RU" w:eastAsia="ru-RU" w:bidi="ru-RU"/>
    </w:rPr>
  </w:style>
  <w:style w:type="character" w:customStyle="1" w:styleId="MSGENFONTSTYLENAMETEMPLATEROLENUMBERMSGENFONTSTYLENAMEBYROLETEXT3">
    <w:name w:val="MSG_EN_FONT_STYLE_NAME_TEMPLATE_ROLE_NUMBER MSG_EN_FONT_STYLE_NAME_BY_ROLE_TEXT 3"/>
    <w:basedOn w:val="a0"/>
    <w:rsid w:val="0047082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en-US" w:eastAsia="en-US" w:bidi="en-US"/>
    </w:rPr>
  </w:style>
  <w:style w:type="table" w:styleId="a3">
    <w:name w:val="Table Grid"/>
    <w:basedOn w:val="a1"/>
    <w:uiPriority w:val="39"/>
    <w:rsid w:val="0047082D"/>
    <w:pPr>
      <w:widowControl w:val="0"/>
      <w:spacing w:after="0" w:line="240" w:lineRule="auto"/>
    </w:pPr>
    <w:rPr>
      <w:rFonts w:ascii="Times New Roman" w:eastAsia="Times New Roman" w:hAnsi="Times New Roman" w:cs="Times New Roman"/>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1997"/>
    <w:pPr>
      <w:ind w:left="720"/>
      <w:contextualSpacing/>
    </w:pPr>
  </w:style>
  <w:style w:type="character" w:styleId="a5">
    <w:name w:val="annotation reference"/>
    <w:basedOn w:val="a0"/>
    <w:uiPriority w:val="99"/>
    <w:semiHidden/>
    <w:unhideWhenUsed/>
    <w:rsid w:val="00CD639D"/>
    <w:rPr>
      <w:sz w:val="16"/>
      <w:szCs w:val="16"/>
    </w:rPr>
  </w:style>
  <w:style w:type="paragraph" w:styleId="a6">
    <w:name w:val="annotation text"/>
    <w:basedOn w:val="a"/>
    <w:link w:val="a7"/>
    <w:uiPriority w:val="99"/>
    <w:semiHidden/>
    <w:unhideWhenUsed/>
    <w:rsid w:val="00CD639D"/>
    <w:rPr>
      <w:sz w:val="20"/>
      <w:szCs w:val="20"/>
    </w:rPr>
  </w:style>
  <w:style w:type="character" w:customStyle="1" w:styleId="a7">
    <w:name w:val="Текст примечания Знак"/>
    <w:basedOn w:val="a0"/>
    <w:link w:val="a6"/>
    <w:uiPriority w:val="99"/>
    <w:semiHidden/>
    <w:rsid w:val="00CD639D"/>
    <w:rPr>
      <w:rFonts w:ascii="Times New Roman" w:eastAsia="Times New Roman" w:hAnsi="Times New Roman" w:cs="Times New Roman"/>
      <w:color w:val="000000"/>
      <w:sz w:val="20"/>
      <w:szCs w:val="20"/>
      <w:lang w:eastAsia="ru-RU" w:bidi="ru-RU"/>
    </w:rPr>
  </w:style>
  <w:style w:type="paragraph" w:styleId="a8">
    <w:name w:val="annotation subject"/>
    <w:basedOn w:val="a6"/>
    <w:next w:val="a6"/>
    <w:link w:val="a9"/>
    <w:uiPriority w:val="99"/>
    <w:semiHidden/>
    <w:unhideWhenUsed/>
    <w:rsid w:val="00CD639D"/>
    <w:rPr>
      <w:b/>
      <w:bCs/>
    </w:rPr>
  </w:style>
  <w:style w:type="character" w:customStyle="1" w:styleId="a9">
    <w:name w:val="Тема примечания Знак"/>
    <w:basedOn w:val="a7"/>
    <w:link w:val="a8"/>
    <w:uiPriority w:val="99"/>
    <w:semiHidden/>
    <w:rsid w:val="00CD639D"/>
    <w:rPr>
      <w:rFonts w:ascii="Times New Roman" w:eastAsia="Times New Roman" w:hAnsi="Times New Roman" w:cs="Times New Roman"/>
      <w:b/>
      <w:bCs/>
      <w:color w:val="000000"/>
      <w:sz w:val="20"/>
      <w:szCs w:val="20"/>
      <w:lang w:eastAsia="ru-RU" w:bidi="ru-RU"/>
    </w:rPr>
  </w:style>
  <w:style w:type="paragraph" w:styleId="aa">
    <w:name w:val="Balloon Text"/>
    <w:basedOn w:val="a"/>
    <w:link w:val="ab"/>
    <w:uiPriority w:val="99"/>
    <w:semiHidden/>
    <w:unhideWhenUsed/>
    <w:rsid w:val="00CD639D"/>
    <w:rPr>
      <w:rFonts w:ascii="Segoe UI" w:hAnsi="Segoe UI" w:cs="Segoe UI"/>
      <w:sz w:val="18"/>
      <w:szCs w:val="18"/>
    </w:rPr>
  </w:style>
  <w:style w:type="character" w:customStyle="1" w:styleId="ab">
    <w:name w:val="Текст выноски Знак"/>
    <w:basedOn w:val="a0"/>
    <w:link w:val="aa"/>
    <w:uiPriority w:val="99"/>
    <w:semiHidden/>
    <w:rsid w:val="00CD639D"/>
    <w:rPr>
      <w:rFonts w:ascii="Segoe UI" w:eastAsia="Times New Roman"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95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4364</Words>
  <Characters>24877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e.gorbatova</dc:creator>
  <cp:keywords/>
  <dc:description/>
  <cp:lastModifiedBy>Родичева Дарья Алексеевна (drodicheva)</cp:lastModifiedBy>
  <cp:revision>2</cp:revision>
  <dcterms:created xsi:type="dcterms:W3CDTF">2020-11-02T07:59:00Z</dcterms:created>
  <dcterms:modified xsi:type="dcterms:W3CDTF">2020-11-02T07:59:00Z</dcterms:modified>
</cp:coreProperties>
</file>