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794B9D" w:rsidRPr="00794B9D" w:rsidTr="00A3066B">
        <w:tc>
          <w:tcPr>
            <w:tcW w:w="3260" w:type="dxa"/>
            <w:tcBorders>
              <w:top w:val="nil"/>
              <w:left w:val="nil"/>
              <w:bottom w:val="nil"/>
              <w:right w:val="nil"/>
            </w:tcBorders>
            <w:vAlign w:val="bottom"/>
          </w:tcPr>
          <w:p w:rsidR="00BF44B0" w:rsidRPr="00794B9D" w:rsidRDefault="00BF44B0" w:rsidP="004F70F9">
            <w:pPr>
              <w:rPr>
                <w:sz w:val="18"/>
                <w:szCs w:val="18"/>
              </w:rPr>
            </w:pPr>
            <w:bookmarkStart w:id="0" w:name="_GoBack"/>
            <w:bookmarkEnd w:id="0"/>
            <w:r w:rsidRPr="00794B9D">
              <w:rPr>
                <w:sz w:val="18"/>
                <w:szCs w:val="18"/>
              </w:rPr>
              <w:t>Допущены к торгам на</w:t>
            </w:r>
          </w:p>
          <w:p w:rsidR="00BF44B0" w:rsidRPr="00794B9D" w:rsidRDefault="00BF44B0" w:rsidP="00A3066B">
            <w:pPr>
              <w:rPr>
                <w:sz w:val="18"/>
                <w:szCs w:val="18"/>
              </w:rPr>
            </w:pPr>
            <w:r w:rsidRPr="00794B9D">
              <w:rPr>
                <w:sz w:val="18"/>
                <w:szCs w:val="18"/>
              </w:rPr>
              <w:t>бирже в процессе размещения</w:t>
            </w:r>
          </w:p>
        </w:tc>
        <w:tc>
          <w:tcPr>
            <w:tcW w:w="709" w:type="dxa"/>
            <w:tcBorders>
              <w:top w:val="nil"/>
              <w:left w:val="nil"/>
              <w:bottom w:val="single" w:sz="4" w:space="0" w:color="auto"/>
              <w:right w:val="nil"/>
            </w:tcBorders>
            <w:vAlign w:val="bottom"/>
          </w:tcPr>
          <w:p w:rsidR="00BF44B0" w:rsidRPr="00794B9D" w:rsidRDefault="00BF44B0" w:rsidP="00B55039"/>
        </w:tc>
        <w:tc>
          <w:tcPr>
            <w:tcW w:w="283" w:type="dxa"/>
            <w:tcBorders>
              <w:top w:val="nil"/>
              <w:left w:val="nil"/>
              <w:bottom w:val="nil"/>
              <w:right w:val="nil"/>
            </w:tcBorders>
            <w:vAlign w:val="bottom"/>
          </w:tcPr>
          <w:p w:rsidR="00BF44B0" w:rsidRPr="00794B9D" w:rsidRDefault="00BF44B0" w:rsidP="00B55039"/>
        </w:tc>
        <w:tc>
          <w:tcPr>
            <w:tcW w:w="1560" w:type="dxa"/>
            <w:tcBorders>
              <w:top w:val="nil"/>
              <w:left w:val="nil"/>
              <w:bottom w:val="single" w:sz="4" w:space="0" w:color="auto"/>
              <w:right w:val="nil"/>
            </w:tcBorders>
            <w:vAlign w:val="bottom"/>
          </w:tcPr>
          <w:p w:rsidR="00BF44B0" w:rsidRPr="00794B9D" w:rsidRDefault="00BF44B0" w:rsidP="00B55039"/>
        </w:tc>
        <w:tc>
          <w:tcPr>
            <w:tcW w:w="425" w:type="dxa"/>
            <w:tcBorders>
              <w:top w:val="nil"/>
              <w:left w:val="nil"/>
              <w:bottom w:val="nil"/>
              <w:right w:val="nil"/>
            </w:tcBorders>
            <w:vAlign w:val="bottom"/>
          </w:tcPr>
          <w:p w:rsidR="00BF44B0" w:rsidRPr="00794B9D" w:rsidRDefault="00BF44B0" w:rsidP="00B55039">
            <w:r w:rsidRPr="00794B9D">
              <w:t>20</w:t>
            </w:r>
          </w:p>
        </w:tc>
        <w:tc>
          <w:tcPr>
            <w:tcW w:w="850" w:type="dxa"/>
            <w:tcBorders>
              <w:top w:val="nil"/>
              <w:left w:val="nil"/>
              <w:bottom w:val="single" w:sz="4" w:space="0" w:color="auto"/>
              <w:right w:val="nil"/>
            </w:tcBorders>
            <w:vAlign w:val="bottom"/>
          </w:tcPr>
          <w:p w:rsidR="00BF44B0" w:rsidRPr="00794B9D" w:rsidRDefault="00BF44B0" w:rsidP="00B55039">
            <w:r w:rsidRPr="00794B9D">
              <w:t>__</w:t>
            </w:r>
          </w:p>
        </w:tc>
        <w:tc>
          <w:tcPr>
            <w:tcW w:w="425" w:type="dxa"/>
            <w:tcBorders>
              <w:top w:val="nil"/>
              <w:left w:val="nil"/>
              <w:bottom w:val="nil"/>
              <w:right w:val="nil"/>
            </w:tcBorders>
            <w:vAlign w:val="bottom"/>
          </w:tcPr>
          <w:p w:rsidR="00BF44B0" w:rsidRPr="00794B9D" w:rsidRDefault="00BF44B0" w:rsidP="00B55039">
            <w:r w:rsidRPr="00794B9D">
              <w:t>г.</w:t>
            </w:r>
          </w:p>
        </w:tc>
      </w:tr>
    </w:tbl>
    <w:p w:rsidR="00BF44B0" w:rsidRPr="00794B9D" w:rsidRDefault="00BF44B0" w:rsidP="005063F1">
      <w:pPr>
        <w:jc w:val="right"/>
      </w:pPr>
    </w:p>
    <w:p w:rsidR="00BF44B0" w:rsidRPr="00794B9D" w:rsidRDefault="00BF44B0" w:rsidP="005063F1">
      <w:pPr>
        <w:jc w:val="right"/>
      </w:pPr>
      <w:r w:rsidRPr="00794B9D">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794B9D" w:rsidRPr="00794B9D" w:rsidTr="00735539">
        <w:trPr>
          <w:trHeight w:val="340"/>
          <w:jc w:val="right"/>
        </w:trPr>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40"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c>
          <w:tcPr>
            <w:tcW w:w="369" w:type="dxa"/>
            <w:vAlign w:val="center"/>
          </w:tcPr>
          <w:p w:rsidR="00BF44B0" w:rsidRPr="00794B9D" w:rsidRDefault="00BF44B0" w:rsidP="00B55039"/>
        </w:tc>
      </w:tr>
    </w:tbl>
    <w:p w:rsidR="00BF44B0" w:rsidRPr="00794B9D" w:rsidRDefault="00BF44B0" w:rsidP="00A3066B">
      <w:pPr>
        <w:ind w:left="2552"/>
        <w:jc w:val="center"/>
        <w:rPr>
          <w:b/>
        </w:rPr>
      </w:pPr>
      <w:r w:rsidRPr="00794B9D">
        <w:rPr>
          <w:b/>
        </w:rPr>
        <w:t>ПАО Московская Биржа</w:t>
      </w:r>
    </w:p>
    <w:p w:rsidR="00BF44B0" w:rsidRPr="00794B9D" w:rsidRDefault="00BF44B0" w:rsidP="00A3066B">
      <w:pPr>
        <w:pBdr>
          <w:top w:val="single" w:sz="4" w:space="1" w:color="auto"/>
        </w:pBdr>
        <w:ind w:left="2552" w:right="-2"/>
        <w:jc w:val="center"/>
        <w:rPr>
          <w:sz w:val="18"/>
          <w:szCs w:val="18"/>
        </w:rPr>
      </w:pPr>
      <w:r w:rsidRPr="00794B9D">
        <w:t>(</w:t>
      </w:r>
      <w:r w:rsidRPr="00794B9D">
        <w:rPr>
          <w:sz w:val="18"/>
          <w:szCs w:val="18"/>
        </w:rPr>
        <w:t>наименование биржи, допустившей биржевые облигации к торгам в процессе их размещения)</w:t>
      </w:r>
    </w:p>
    <w:p w:rsidR="00BF44B0" w:rsidRPr="00794B9D" w:rsidRDefault="00BF44B0" w:rsidP="00A3066B">
      <w:pPr>
        <w:ind w:left="2552" w:right="-2"/>
        <w:jc w:val="center"/>
        <w:rPr>
          <w:sz w:val="24"/>
          <w:szCs w:val="24"/>
        </w:rPr>
      </w:pPr>
    </w:p>
    <w:p w:rsidR="00BF44B0" w:rsidRPr="00794B9D" w:rsidRDefault="00BF44B0" w:rsidP="00A3066B">
      <w:pPr>
        <w:pBdr>
          <w:top w:val="single" w:sz="4" w:space="1" w:color="auto"/>
        </w:pBdr>
        <w:ind w:left="2552" w:right="-2"/>
        <w:jc w:val="center"/>
      </w:pPr>
      <w:r w:rsidRPr="00794B9D">
        <w:t>(</w:t>
      </w:r>
      <w:r w:rsidRPr="00794B9D">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794B9D">
        <w:t>)</w:t>
      </w:r>
    </w:p>
    <w:p w:rsidR="00BF44B0" w:rsidRPr="00794B9D" w:rsidRDefault="00BF44B0" w:rsidP="007B7609">
      <w:pPr>
        <w:pBdr>
          <w:top w:val="single" w:sz="4" w:space="1" w:color="auto"/>
        </w:pBdr>
        <w:ind w:left="2552" w:right="-2"/>
        <w:jc w:val="center"/>
        <w:rPr>
          <w:sz w:val="18"/>
          <w:szCs w:val="18"/>
        </w:rPr>
      </w:pPr>
      <w:r w:rsidRPr="00794B9D">
        <w:rPr>
          <w:sz w:val="18"/>
          <w:szCs w:val="18"/>
        </w:rPr>
        <w:t>(печать)</w:t>
      </w:r>
    </w:p>
    <w:p w:rsidR="00EC2A93" w:rsidRPr="00794B9D" w:rsidRDefault="00EC2A93" w:rsidP="00A14FCC">
      <w:pPr>
        <w:widowControl w:val="0"/>
        <w:spacing w:line="361" w:lineRule="exact"/>
        <w:ind w:left="1701" w:right="1675"/>
        <w:jc w:val="center"/>
        <w:rPr>
          <w:b/>
          <w:bCs/>
          <w:position w:val="-1"/>
          <w:sz w:val="30"/>
          <w:szCs w:val="30"/>
        </w:rPr>
      </w:pPr>
    </w:p>
    <w:p w:rsidR="00BF44B0" w:rsidRPr="00794B9D" w:rsidRDefault="00BF44B0" w:rsidP="007B7609">
      <w:pPr>
        <w:jc w:val="center"/>
        <w:rPr>
          <w:sz w:val="32"/>
          <w:szCs w:val="32"/>
          <w:lang w:eastAsia="ja-JP"/>
        </w:rPr>
      </w:pPr>
      <w:r w:rsidRPr="00794B9D">
        <w:rPr>
          <w:sz w:val="32"/>
          <w:szCs w:val="32"/>
        </w:rPr>
        <w:t xml:space="preserve">УСЛОВИЯ ВЫПУСКА БИРЖЕВЫХ ОБЛИГАЦИЙ </w:t>
      </w:r>
      <w:r w:rsidR="007B7609" w:rsidRPr="00794B9D">
        <w:rPr>
          <w:rFonts w:hint="eastAsia"/>
          <w:sz w:val="32"/>
          <w:szCs w:val="32"/>
        </w:rPr>
        <w:br/>
      </w:r>
      <w:r w:rsidRPr="00794B9D">
        <w:rPr>
          <w:sz w:val="32"/>
          <w:szCs w:val="32"/>
        </w:rPr>
        <w:t>В РАМКАХ ПРОГРАММЫ БИРЖЕВЫХ ОБЛИГАЦИЙ</w:t>
      </w:r>
      <w:r w:rsidR="007B7609" w:rsidRPr="00794B9D">
        <w:rPr>
          <w:rFonts w:hint="eastAsia"/>
          <w:sz w:val="32"/>
          <w:szCs w:val="32"/>
          <w:lang w:eastAsia="ja-JP"/>
        </w:rPr>
        <w:br/>
      </w:r>
    </w:p>
    <w:p w:rsidR="00BF44B0" w:rsidRPr="00794B9D" w:rsidRDefault="00BF44B0" w:rsidP="00DB5BD1">
      <w:pPr>
        <w:keepNext/>
        <w:spacing w:before="40"/>
        <w:ind w:left="-142" w:right="141"/>
        <w:jc w:val="center"/>
        <w:outlineLvl w:val="0"/>
        <w:rPr>
          <w:b/>
          <w:sz w:val="28"/>
          <w:szCs w:val="28"/>
        </w:rPr>
      </w:pPr>
      <w:r w:rsidRPr="00794B9D">
        <w:rPr>
          <w:b/>
          <w:sz w:val="28"/>
          <w:szCs w:val="28"/>
        </w:rPr>
        <w:t xml:space="preserve">Публичное акционерное общество </w:t>
      </w:r>
      <w:r w:rsidR="007B7609" w:rsidRPr="00794B9D">
        <w:rPr>
          <w:rFonts w:hint="eastAsia"/>
          <w:b/>
          <w:sz w:val="28"/>
          <w:szCs w:val="28"/>
          <w:lang w:eastAsia="ja-JP"/>
        </w:rPr>
        <w:br/>
      </w:r>
      <w:r w:rsidRPr="00794B9D">
        <w:rPr>
          <w:b/>
          <w:sz w:val="28"/>
          <w:szCs w:val="28"/>
        </w:rPr>
        <w:t>«Мобильные ТелеСистемы»</w:t>
      </w:r>
    </w:p>
    <w:p w:rsidR="00BF44B0" w:rsidRPr="00794B9D" w:rsidRDefault="00BF44B0" w:rsidP="00C42E7B">
      <w:pPr>
        <w:pBdr>
          <w:top w:val="single" w:sz="4" w:space="1" w:color="auto"/>
        </w:pBdr>
        <w:jc w:val="center"/>
        <w:rPr>
          <w:b/>
          <w:bCs/>
          <w:i/>
          <w:iCs/>
        </w:rPr>
      </w:pPr>
    </w:p>
    <w:p w:rsidR="00BF44B0" w:rsidRPr="00794B9D" w:rsidRDefault="00BF44B0" w:rsidP="005063F1">
      <w:pPr>
        <w:ind w:firstLine="539"/>
        <w:jc w:val="both"/>
        <w:rPr>
          <w:b/>
          <w:bCs/>
          <w:i/>
          <w:iCs/>
        </w:rPr>
      </w:pPr>
      <w:r w:rsidRPr="00794B9D">
        <w:rPr>
          <w:b/>
          <w:bCs/>
          <w:i/>
          <w:iCs/>
        </w:rPr>
        <w:t xml:space="preserve">биржевые облигации документарные процентные неконвертируемые на предъявителя с обязательным централизованным хранением серии </w:t>
      </w:r>
      <w:r w:rsidRPr="00794B9D">
        <w:rPr>
          <w:b/>
          <w:bCs/>
          <w:i/>
          <w:iCs/>
          <w:szCs w:val="22"/>
        </w:rPr>
        <w:t>001Р-0</w:t>
      </w:r>
      <w:r w:rsidR="00013B04" w:rsidRPr="00794B9D">
        <w:rPr>
          <w:rFonts w:hint="eastAsia"/>
          <w:b/>
          <w:bCs/>
          <w:i/>
          <w:iCs/>
          <w:szCs w:val="22"/>
          <w:lang w:eastAsia="ja-JP"/>
        </w:rPr>
        <w:t>2</w:t>
      </w:r>
      <w:r w:rsidRPr="00794B9D">
        <w:rPr>
          <w:b/>
          <w:bCs/>
          <w:i/>
          <w:iCs/>
        </w:rPr>
        <w:t xml:space="preserve"> в количестве </w:t>
      </w:r>
      <w:r w:rsidRPr="00794B9D">
        <w:rPr>
          <w:b/>
          <w:bCs/>
          <w:i/>
          <w:iCs/>
          <w:szCs w:val="22"/>
        </w:rPr>
        <w:t>10</w:t>
      </w:r>
      <w:r w:rsidR="000A36AF" w:rsidRPr="00794B9D">
        <w:rPr>
          <w:b/>
          <w:bCs/>
          <w:i/>
          <w:iCs/>
          <w:szCs w:val="22"/>
          <w:lang w:val="en-US"/>
        </w:rPr>
        <w:t> </w:t>
      </w:r>
      <w:r w:rsidRPr="00794B9D">
        <w:rPr>
          <w:b/>
          <w:bCs/>
          <w:i/>
          <w:iCs/>
          <w:szCs w:val="22"/>
        </w:rPr>
        <w:t xml:space="preserve">000 000 (Десять миллионов) </w:t>
      </w:r>
      <w:r w:rsidRPr="00794B9D">
        <w:rPr>
          <w:b/>
          <w:bCs/>
          <w:i/>
          <w:iCs/>
        </w:rPr>
        <w:t>штук, номинальной стоимостью 1 000 (Одна тысяча) российских рублей каждая, общей номинальной стоимостью</w:t>
      </w:r>
      <w:r w:rsidRPr="00794B9D">
        <w:rPr>
          <w:b/>
          <w:bCs/>
          <w:i/>
          <w:iCs/>
          <w:szCs w:val="22"/>
        </w:rPr>
        <w:t xml:space="preserve"> 10 000 000 000 (Десять миллиардов)</w:t>
      </w:r>
      <w:r w:rsidRPr="00794B9D">
        <w:rPr>
          <w:b/>
          <w:bCs/>
          <w:i/>
          <w:iCs/>
        </w:rPr>
        <w:t xml:space="preserve"> российских рублей, со сроком погашения в </w:t>
      </w:r>
      <w:r w:rsidRPr="00794B9D">
        <w:rPr>
          <w:b/>
          <w:bCs/>
          <w:i/>
          <w:iCs/>
          <w:szCs w:val="22"/>
        </w:rPr>
        <w:t xml:space="preserve">1 </w:t>
      </w:r>
      <w:r w:rsidR="00ED42A8" w:rsidRPr="00794B9D">
        <w:rPr>
          <w:b/>
          <w:bCs/>
          <w:i/>
          <w:iCs/>
          <w:szCs w:val="22"/>
        </w:rPr>
        <w:t>456</w:t>
      </w:r>
      <w:r w:rsidRPr="00794B9D">
        <w:rPr>
          <w:b/>
          <w:bCs/>
          <w:i/>
          <w:iCs/>
          <w:szCs w:val="22"/>
        </w:rPr>
        <w:t xml:space="preserve"> (Одна тысяча </w:t>
      </w:r>
      <w:r w:rsidR="00973E28" w:rsidRPr="00794B9D">
        <w:rPr>
          <w:b/>
          <w:bCs/>
          <w:i/>
          <w:iCs/>
          <w:szCs w:val="22"/>
        </w:rPr>
        <w:t>четыреста пятьдесят шестой</w:t>
      </w:r>
      <w:r w:rsidRPr="00794B9D">
        <w:rPr>
          <w:b/>
          <w:bCs/>
          <w:i/>
          <w:iCs/>
          <w:szCs w:val="22"/>
        </w:rPr>
        <w:t xml:space="preserve">) </w:t>
      </w:r>
      <w:r w:rsidRPr="00794B9D">
        <w:rPr>
          <w:b/>
          <w:bCs/>
          <w:i/>
          <w:iCs/>
        </w:rPr>
        <w:t>день с даты начала размещения биржевых облигаций, размещаемые по отрытой подписке</w:t>
      </w:r>
    </w:p>
    <w:p w:rsidR="00BF44B0" w:rsidRPr="00794B9D" w:rsidRDefault="00BF44B0" w:rsidP="003C05DD">
      <w:pPr>
        <w:pBdr>
          <w:top w:val="single" w:sz="4" w:space="1" w:color="auto"/>
        </w:pBdr>
        <w:jc w:val="center"/>
        <w:rPr>
          <w:b/>
          <w:bCs/>
          <w:i/>
          <w:iCs/>
          <w:szCs w:val="22"/>
        </w:rPr>
      </w:pPr>
    </w:p>
    <w:p w:rsidR="00BF44B0" w:rsidRPr="00794B9D" w:rsidRDefault="00BF44B0" w:rsidP="005063F1">
      <w:pPr>
        <w:jc w:val="center"/>
        <w:rPr>
          <w:b/>
          <w:bCs/>
          <w:i/>
        </w:rPr>
      </w:pPr>
      <w:r w:rsidRPr="00794B9D">
        <w:rPr>
          <w:b/>
          <w:bCs/>
          <w:i/>
        </w:rPr>
        <w:t xml:space="preserve">Программа </w:t>
      </w:r>
      <w:r w:rsidR="00973E28" w:rsidRPr="00794B9D">
        <w:rPr>
          <w:b/>
          <w:bCs/>
          <w:i/>
        </w:rPr>
        <w:br/>
      </w:r>
      <w:r w:rsidRPr="00794B9D">
        <w:rPr>
          <w:b/>
          <w:bCs/>
          <w:i/>
        </w:rPr>
        <w:t>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размещаемых по открытой подписке, имеющая идентификационный номер 4-04715-A-001P-02E от 27.07.2016</w:t>
      </w:r>
    </w:p>
    <w:p w:rsidR="00BF44B0" w:rsidRPr="00794B9D" w:rsidRDefault="00BF44B0" w:rsidP="008A23BA">
      <w:pPr>
        <w:pBdr>
          <w:top w:val="single" w:sz="4" w:space="1" w:color="auto"/>
        </w:pBdr>
        <w:jc w:val="center"/>
        <w:rPr>
          <w:szCs w:val="22"/>
        </w:rPr>
      </w:pPr>
    </w:p>
    <w:p w:rsidR="00BF44B0" w:rsidRPr="00794B9D" w:rsidRDefault="00BF44B0" w:rsidP="005063F1">
      <w:pPr>
        <w:ind w:firstLine="539"/>
        <w:jc w:val="both"/>
        <w:rPr>
          <w:szCs w:val="22"/>
        </w:rPr>
      </w:pPr>
      <w:r w:rsidRPr="00794B9D">
        <w:rPr>
          <w:szCs w:val="22"/>
        </w:rPr>
        <w:t xml:space="preserve">Серия программы биржевых облигаций: </w:t>
      </w:r>
      <w:r w:rsidRPr="00794B9D">
        <w:rPr>
          <w:b/>
          <w:bCs/>
          <w:i/>
          <w:iCs/>
        </w:rPr>
        <w:t>001Р</w:t>
      </w:r>
    </w:p>
    <w:p w:rsidR="00BF44B0" w:rsidRPr="00794B9D" w:rsidRDefault="00BF44B0" w:rsidP="005063F1">
      <w:pPr>
        <w:ind w:firstLine="539"/>
        <w:jc w:val="both"/>
        <w:rPr>
          <w:szCs w:val="22"/>
        </w:rPr>
      </w:pPr>
      <w:r w:rsidRPr="00794B9D">
        <w:rPr>
          <w:szCs w:val="22"/>
        </w:rPr>
        <w:t>Срок действия программы биржевых облигаций серии 001</w:t>
      </w:r>
      <w:r w:rsidRPr="00794B9D">
        <w:rPr>
          <w:szCs w:val="22"/>
          <w:lang w:val="en-US"/>
        </w:rPr>
        <w:t>P</w:t>
      </w:r>
      <w:r w:rsidRPr="00794B9D">
        <w:rPr>
          <w:szCs w:val="22"/>
        </w:rPr>
        <w:t xml:space="preserve">: </w:t>
      </w:r>
      <w:r w:rsidRPr="00794B9D">
        <w:rPr>
          <w:b/>
          <w:bCs/>
          <w:i/>
          <w:iCs/>
        </w:rPr>
        <w:t>бессрочная</w:t>
      </w:r>
    </w:p>
    <w:p w:rsidR="00013B04" w:rsidRPr="00794B9D" w:rsidRDefault="00013B04" w:rsidP="00013B04">
      <w:pPr>
        <w:jc w:val="both"/>
        <w:rPr>
          <w:lang w:eastAsia="ja-JP"/>
        </w:rPr>
      </w:pPr>
    </w:p>
    <w:p w:rsidR="00BF44B0" w:rsidRPr="00794B9D" w:rsidRDefault="00BF44B0" w:rsidP="00013B04">
      <w:pPr>
        <w:jc w:val="both"/>
      </w:pPr>
      <w:r w:rsidRPr="00794B9D">
        <w:t xml:space="preserve">Утверждены решением Президента Публичного акционерного общества «Мобильные ТелеСистемы» об утверждении Условий выпуска биржевых облигаций в рамках Программы биржевых облигаций серии 001Р, </w:t>
      </w:r>
      <w:r w:rsidRPr="00EC20B9">
        <w:t>принятым «</w:t>
      </w:r>
      <w:r w:rsidR="00EC20B9" w:rsidRPr="00EC20B9">
        <w:rPr>
          <w:lang w:eastAsia="ja-JP"/>
        </w:rPr>
        <w:t>22</w:t>
      </w:r>
      <w:r w:rsidRPr="00EC20B9">
        <w:t xml:space="preserve">» </w:t>
      </w:r>
      <w:r w:rsidR="00013B04" w:rsidRPr="00EC20B9">
        <w:t>марта</w:t>
      </w:r>
      <w:r w:rsidRPr="00EC20B9">
        <w:t xml:space="preserve"> </w:t>
      </w:r>
      <w:smartTag w:uri="urn:schemas-microsoft-com:office:smarttags" w:element="metricconverter">
        <w:smartTagPr>
          <w:attr w:name="ProductID" w:val="2017 г"/>
        </w:smartTagPr>
        <w:r w:rsidRPr="00EC20B9">
          <w:t>2017 г</w:t>
        </w:r>
      </w:smartTag>
      <w:r w:rsidRPr="00EC20B9">
        <w:t>., Приказ от «</w:t>
      </w:r>
      <w:r w:rsidR="00EC20B9" w:rsidRPr="00EC20B9">
        <w:t>22</w:t>
      </w:r>
      <w:r w:rsidRPr="00EC20B9">
        <w:t xml:space="preserve">» </w:t>
      </w:r>
      <w:r w:rsidR="00013B04" w:rsidRPr="00EC20B9">
        <w:t>марта</w:t>
      </w:r>
      <w:r w:rsidRPr="00EC20B9">
        <w:t xml:space="preserve"> </w:t>
      </w:r>
      <w:smartTag w:uri="urn:schemas-microsoft-com:office:smarttags" w:element="metricconverter">
        <w:smartTagPr>
          <w:attr w:name="ProductID" w:val="2017 г"/>
        </w:smartTagPr>
        <w:r w:rsidRPr="00EC20B9">
          <w:t>2017 г</w:t>
        </w:r>
      </w:smartTag>
      <w:r w:rsidRPr="00EC20B9">
        <w:t>. №</w:t>
      </w:r>
      <w:r w:rsidR="00660871">
        <w:t xml:space="preserve"> 01/00083П</w:t>
      </w:r>
      <w:r w:rsidRPr="00EC20B9">
        <w:t>.</w:t>
      </w:r>
    </w:p>
    <w:p w:rsidR="00013B04" w:rsidRPr="00794B9D" w:rsidRDefault="00013B04" w:rsidP="00013B04">
      <w:pPr>
        <w:jc w:val="both"/>
        <w:rPr>
          <w:lang w:eastAsia="ja-JP"/>
        </w:rPr>
      </w:pPr>
    </w:p>
    <w:p w:rsidR="00BF44B0" w:rsidRPr="00794B9D" w:rsidRDefault="00BF44B0" w:rsidP="00013B04">
      <w:pPr>
        <w:jc w:val="both"/>
      </w:pPr>
      <w:r w:rsidRPr="00794B9D">
        <w:t xml:space="preserve">на основании решения Совета директоров Публичного акционерного общества «Мобильные ТелеСистемы» об утверждении Программы биржевых облигаций ПАО «МТС», принятого «23» июня </w:t>
      </w:r>
      <w:smartTag w:uri="urn:schemas-microsoft-com:office:smarttags" w:element="metricconverter">
        <w:smartTagPr>
          <w:attr w:name="ProductID" w:val="105066, г"/>
        </w:smartTagPr>
        <w:r w:rsidRPr="00794B9D">
          <w:t>2016 г</w:t>
        </w:r>
      </w:smartTag>
      <w:r w:rsidRPr="00794B9D">
        <w:t xml:space="preserve">., Протокол от «23» июня </w:t>
      </w:r>
      <w:smartTag w:uri="urn:schemas-microsoft-com:office:smarttags" w:element="metricconverter">
        <w:smartTagPr>
          <w:attr w:name="ProductID" w:val="105066, г"/>
        </w:smartTagPr>
        <w:r w:rsidRPr="00794B9D">
          <w:t>2016 г</w:t>
        </w:r>
      </w:smartTag>
      <w:r w:rsidRPr="00794B9D">
        <w:t xml:space="preserve">. № 250. </w:t>
      </w:r>
    </w:p>
    <w:p w:rsidR="00BF44B0" w:rsidRPr="00794B9D" w:rsidRDefault="00BF44B0" w:rsidP="009779D0">
      <w:pPr>
        <w:jc w:val="both"/>
      </w:pPr>
    </w:p>
    <w:p w:rsidR="00BF44B0" w:rsidRPr="00794B9D" w:rsidRDefault="00BF44B0" w:rsidP="009779D0">
      <w:pPr>
        <w:jc w:val="both"/>
      </w:pPr>
      <w:r w:rsidRPr="00794B9D">
        <w:t>Место нахождения эмитента и контактные телефоны:</w:t>
      </w:r>
    </w:p>
    <w:p w:rsidR="00BF44B0" w:rsidRPr="00794B9D" w:rsidRDefault="00BF44B0" w:rsidP="00013B04">
      <w:pPr>
        <w:jc w:val="both"/>
        <w:rPr>
          <w:b/>
          <w:i/>
        </w:rPr>
      </w:pPr>
      <w:r w:rsidRPr="00794B9D">
        <w:rPr>
          <w:b/>
          <w:i/>
        </w:rPr>
        <w:t>Российская Федерация, город Москва</w:t>
      </w:r>
    </w:p>
    <w:p w:rsidR="00BF44B0" w:rsidRPr="00794B9D" w:rsidRDefault="00BF44B0" w:rsidP="000A36AF">
      <w:pPr>
        <w:rPr>
          <w:b/>
          <w:i/>
        </w:rPr>
      </w:pPr>
      <w:r w:rsidRPr="00794B9D">
        <w:t xml:space="preserve">Телефон: </w:t>
      </w:r>
      <w:r w:rsidRPr="00794B9D">
        <w:rPr>
          <w:b/>
          <w:i/>
        </w:rPr>
        <w:t>+7 (495) 911 65 55</w:t>
      </w:r>
    </w:p>
    <w:p w:rsidR="00BF44B0" w:rsidRPr="00794B9D" w:rsidRDefault="00BF44B0" w:rsidP="005063F1"/>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794B9D" w:rsidRPr="00794B9D" w:rsidTr="00C42E7B">
        <w:tc>
          <w:tcPr>
            <w:tcW w:w="9979" w:type="dxa"/>
            <w:gridSpan w:val="12"/>
            <w:tcBorders>
              <w:top w:val="single" w:sz="4" w:space="0" w:color="auto"/>
              <w:left w:val="single" w:sz="4" w:space="0" w:color="auto"/>
              <w:bottom w:val="nil"/>
              <w:right w:val="single" w:sz="4" w:space="0" w:color="auto"/>
            </w:tcBorders>
            <w:vAlign w:val="bottom"/>
          </w:tcPr>
          <w:p w:rsidR="00BF44B0" w:rsidRPr="00794B9D" w:rsidRDefault="00BF44B0" w:rsidP="00B237C3"/>
        </w:tc>
      </w:tr>
      <w:tr w:rsidR="00794B9D" w:rsidRPr="00794B9D" w:rsidTr="00871804">
        <w:tc>
          <w:tcPr>
            <w:tcW w:w="170" w:type="dxa"/>
            <w:tcBorders>
              <w:top w:val="nil"/>
              <w:left w:val="single" w:sz="4" w:space="0" w:color="auto"/>
              <w:bottom w:val="nil"/>
              <w:right w:val="nil"/>
            </w:tcBorders>
            <w:vAlign w:val="bottom"/>
          </w:tcPr>
          <w:p w:rsidR="00BF44B0" w:rsidRPr="00794B9D" w:rsidRDefault="00BF44B0" w:rsidP="00B237C3"/>
        </w:tc>
        <w:tc>
          <w:tcPr>
            <w:tcW w:w="5387" w:type="dxa"/>
            <w:gridSpan w:val="7"/>
            <w:tcBorders>
              <w:top w:val="nil"/>
              <w:left w:val="nil"/>
              <w:bottom w:val="nil"/>
              <w:right w:val="nil"/>
            </w:tcBorders>
            <w:vAlign w:val="bottom"/>
          </w:tcPr>
          <w:p w:rsidR="00BF44B0" w:rsidRPr="00794B9D" w:rsidRDefault="00BF44B0" w:rsidP="000A36AF">
            <w:pPr>
              <w:jc w:val="both"/>
              <w:rPr>
                <w:b/>
                <w:bCs/>
                <w:i/>
                <w:iCs/>
              </w:rPr>
            </w:pPr>
            <w:r w:rsidRPr="00794B9D">
              <w:rPr>
                <w:b/>
                <w:bCs/>
                <w:i/>
                <w:iCs/>
              </w:rPr>
              <w:t xml:space="preserve">Президент </w:t>
            </w:r>
          </w:p>
          <w:p w:rsidR="00BF44B0" w:rsidRPr="00794B9D" w:rsidRDefault="00BF44B0" w:rsidP="000A36AF">
            <w:pPr>
              <w:jc w:val="both"/>
              <w:rPr>
                <w:b/>
                <w:bCs/>
                <w:i/>
                <w:iCs/>
              </w:rPr>
            </w:pPr>
            <w:r w:rsidRPr="00794B9D">
              <w:rPr>
                <w:b/>
                <w:bCs/>
                <w:i/>
                <w:iCs/>
              </w:rPr>
              <w:t>Публичного акционерного общества «Мобильные ТелеСистемы»</w:t>
            </w:r>
          </w:p>
        </w:tc>
        <w:tc>
          <w:tcPr>
            <w:tcW w:w="1531" w:type="dxa"/>
            <w:tcBorders>
              <w:top w:val="nil"/>
              <w:left w:val="nil"/>
              <w:bottom w:val="single" w:sz="4" w:space="0" w:color="auto"/>
              <w:right w:val="nil"/>
            </w:tcBorders>
            <w:vAlign w:val="bottom"/>
          </w:tcPr>
          <w:p w:rsidR="00BF44B0" w:rsidRPr="00794B9D" w:rsidRDefault="00BF44B0" w:rsidP="00B237C3"/>
        </w:tc>
        <w:tc>
          <w:tcPr>
            <w:tcW w:w="170" w:type="dxa"/>
            <w:tcBorders>
              <w:top w:val="nil"/>
              <w:left w:val="nil"/>
              <w:bottom w:val="nil"/>
              <w:right w:val="nil"/>
            </w:tcBorders>
            <w:vAlign w:val="bottom"/>
          </w:tcPr>
          <w:p w:rsidR="00BF44B0" w:rsidRPr="00794B9D" w:rsidRDefault="00BF44B0" w:rsidP="00B237C3"/>
        </w:tc>
        <w:tc>
          <w:tcPr>
            <w:tcW w:w="2551" w:type="dxa"/>
            <w:tcBorders>
              <w:top w:val="nil"/>
              <w:left w:val="nil"/>
              <w:bottom w:val="single" w:sz="4" w:space="0" w:color="auto"/>
              <w:right w:val="nil"/>
            </w:tcBorders>
            <w:vAlign w:val="bottom"/>
          </w:tcPr>
          <w:p w:rsidR="00BF44B0" w:rsidRPr="00794B9D" w:rsidRDefault="00BF44B0" w:rsidP="005063F1">
            <w:pPr>
              <w:ind w:firstLine="539"/>
              <w:jc w:val="both"/>
              <w:rPr>
                <w:b/>
                <w:bCs/>
                <w:i/>
                <w:iCs/>
              </w:rPr>
            </w:pPr>
            <w:r w:rsidRPr="00794B9D">
              <w:rPr>
                <w:b/>
                <w:bCs/>
                <w:i/>
                <w:iCs/>
              </w:rPr>
              <w:t xml:space="preserve">А.А. </w:t>
            </w:r>
            <w:proofErr w:type="spellStart"/>
            <w:r w:rsidRPr="00794B9D">
              <w:rPr>
                <w:b/>
                <w:bCs/>
                <w:i/>
                <w:iCs/>
              </w:rPr>
              <w:t>Дубовсков</w:t>
            </w:r>
            <w:proofErr w:type="spellEnd"/>
          </w:p>
        </w:tc>
        <w:tc>
          <w:tcPr>
            <w:tcW w:w="170" w:type="dxa"/>
            <w:tcBorders>
              <w:top w:val="nil"/>
              <w:left w:val="nil"/>
              <w:bottom w:val="nil"/>
              <w:right w:val="single" w:sz="4" w:space="0" w:color="auto"/>
            </w:tcBorders>
            <w:vAlign w:val="bottom"/>
          </w:tcPr>
          <w:p w:rsidR="00BF44B0" w:rsidRPr="00794B9D" w:rsidRDefault="00BF44B0" w:rsidP="00B237C3"/>
        </w:tc>
      </w:tr>
      <w:tr w:rsidR="00794B9D" w:rsidRPr="00794B9D" w:rsidTr="00871804">
        <w:tc>
          <w:tcPr>
            <w:tcW w:w="170" w:type="dxa"/>
            <w:tcBorders>
              <w:top w:val="nil"/>
              <w:left w:val="single" w:sz="4" w:space="0" w:color="auto"/>
              <w:bottom w:val="nil"/>
              <w:right w:val="nil"/>
            </w:tcBorders>
          </w:tcPr>
          <w:p w:rsidR="00BF44B0" w:rsidRPr="00794B9D" w:rsidRDefault="00BF44B0" w:rsidP="00B237C3"/>
        </w:tc>
        <w:tc>
          <w:tcPr>
            <w:tcW w:w="5387" w:type="dxa"/>
            <w:gridSpan w:val="7"/>
            <w:tcBorders>
              <w:top w:val="nil"/>
              <w:left w:val="nil"/>
              <w:bottom w:val="nil"/>
              <w:right w:val="nil"/>
            </w:tcBorders>
          </w:tcPr>
          <w:p w:rsidR="00BF44B0" w:rsidRPr="00794B9D" w:rsidRDefault="00BF44B0" w:rsidP="00B237C3"/>
        </w:tc>
        <w:tc>
          <w:tcPr>
            <w:tcW w:w="1531" w:type="dxa"/>
            <w:tcBorders>
              <w:top w:val="nil"/>
              <w:left w:val="nil"/>
              <w:bottom w:val="nil"/>
              <w:right w:val="nil"/>
            </w:tcBorders>
          </w:tcPr>
          <w:p w:rsidR="00BF44B0" w:rsidRPr="00794B9D" w:rsidRDefault="00BF44B0" w:rsidP="00B237C3">
            <w:r w:rsidRPr="00794B9D">
              <w:t>подпись</w:t>
            </w:r>
          </w:p>
        </w:tc>
        <w:tc>
          <w:tcPr>
            <w:tcW w:w="170" w:type="dxa"/>
            <w:tcBorders>
              <w:top w:val="nil"/>
              <w:left w:val="nil"/>
              <w:bottom w:val="nil"/>
              <w:right w:val="nil"/>
            </w:tcBorders>
          </w:tcPr>
          <w:p w:rsidR="00BF44B0" w:rsidRPr="00794B9D" w:rsidRDefault="00BF44B0" w:rsidP="00B237C3"/>
        </w:tc>
        <w:tc>
          <w:tcPr>
            <w:tcW w:w="2551" w:type="dxa"/>
            <w:tcBorders>
              <w:top w:val="nil"/>
              <w:left w:val="nil"/>
              <w:bottom w:val="nil"/>
              <w:right w:val="nil"/>
            </w:tcBorders>
          </w:tcPr>
          <w:p w:rsidR="00BF44B0" w:rsidRPr="00794B9D" w:rsidRDefault="00BF44B0" w:rsidP="00B237C3">
            <w:r w:rsidRPr="00794B9D">
              <w:t>И.О. Фамилия</w:t>
            </w:r>
          </w:p>
        </w:tc>
        <w:tc>
          <w:tcPr>
            <w:tcW w:w="170" w:type="dxa"/>
            <w:tcBorders>
              <w:top w:val="nil"/>
              <w:left w:val="nil"/>
              <w:bottom w:val="nil"/>
              <w:right w:val="single" w:sz="4" w:space="0" w:color="auto"/>
            </w:tcBorders>
          </w:tcPr>
          <w:p w:rsidR="00BF44B0" w:rsidRPr="00794B9D" w:rsidRDefault="00BF44B0" w:rsidP="00B237C3"/>
        </w:tc>
      </w:tr>
      <w:tr w:rsidR="00794B9D" w:rsidRPr="00794B9D" w:rsidTr="00871804">
        <w:trPr>
          <w:cantSplit/>
        </w:trPr>
        <w:tc>
          <w:tcPr>
            <w:tcW w:w="170" w:type="dxa"/>
            <w:tcBorders>
              <w:top w:val="nil"/>
              <w:left w:val="single" w:sz="4" w:space="0" w:color="auto"/>
              <w:bottom w:val="nil"/>
              <w:right w:val="nil"/>
            </w:tcBorders>
            <w:vAlign w:val="bottom"/>
          </w:tcPr>
          <w:p w:rsidR="00BF44B0" w:rsidRPr="00794B9D" w:rsidRDefault="00BF44B0" w:rsidP="00B237C3"/>
        </w:tc>
        <w:tc>
          <w:tcPr>
            <w:tcW w:w="170" w:type="dxa"/>
            <w:tcBorders>
              <w:top w:val="nil"/>
              <w:left w:val="nil"/>
              <w:bottom w:val="nil"/>
              <w:right w:val="nil"/>
            </w:tcBorders>
            <w:vAlign w:val="bottom"/>
          </w:tcPr>
          <w:p w:rsidR="00BF44B0" w:rsidRPr="00794B9D" w:rsidRDefault="00BF44B0" w:rsidP="00B237C3">
            <w:r w:rsidRPr="00794B9D">
              <w:t>“</w:t>
            </w:r>
          </w:p>
        </w:tc>
        <w:tc>
          <w:tcPr>
            <w:tcW w:w="397" w:type="dxa"/>
            <w:tcBorders>
              <w:top w:val="nil"/>
              <w:left w:val="nil"/>
              <w:bottom w:val="single" w:sz="4" w:space="0" w:color="auto"/>
              <w:right w:val="nil"/>
            </w:tcBorders>
            <w:vAlign w:val="bottom"/>
          </w:tcPr>
          <w:p w:rsidR="00BF44B0" w:rsidRPr="00794B9D" w:rsidRDefault="007915C9" w:rsidP="00B237C3">
            <w:r>
              <w:t>22</w:t>
            </w:r>
          </w:p>
        </w:tc>
        <w:tc>
          <w:tcPr>
            <w:tcW w:w="255" w:type="dxa"/>
            <w:tcBorders>
              <w:top w:val="nil"/>
              <w:left w:val="nil"/>
              <w:bottom w:val="nil"/>
              <w:right w:val="nil"/>
            </w:tcBorders>
            <w:vAlign w:val="bottom"/>
          </w:tcPr>
          <w:p w:rsidR="00BF44B0" w:rsidRPr="00794B9D" w:rsidRDefault="00BF44B0" w:rsidP="00B237C3">
            <w:r w:rsidRPr="00794B9D">
              <w:t>”</w:t>
            </w:r>
          </w:p>
        </w:tc>
        <w:tc>
          <w:tcPr>
            <w:tcW w:w="1361" w:type="dxa"/>
            <w:tcBorders>
              <w:top w:val="nil"/>
              <w:left w:val="nil"/>
              <w:bottom w:val="single" w:sz="4" w:space="0" w:color="auto"/>
              <w:right w:val="nil"/>
            </w:tcBorders>
            <w:vAlign w:val="bottom"/>
          </w:tcPr>
          <w:p w:rsidR="00BF44B0" w:rsidRPr="00794B9D" w:rsidRDefault="007915C9" w:rsidP="00B237C3">
            <w:r>
              <w:t xml:space="preserve">   марта</w:t>
            </w:r>
          </w:p>
        </w:tc>
        <w:tc>
          <w:tcPr>
            <w:tcW w:w="397" w:type="dxa"/>
            <w:tcBorders>
              <w:top w:val="nil"/>
              <w:left w:val="nil"/>
              <w:bottom w:val="nil"/>
              <w:right w:val="nil"/>
            </w:tcBorders>
            <w:vAlign w:val="bottom"/>
          </w:tcPr>
          <w:p w:rsidR="00BF44B0" w:rsidRPr="00794B9D" w:rsidRDefault="00BF44B0" w:rsidP="00B237C3">
            <w:r w:rsidRPr="00794B9D">
              <w:t>20</w:t>
            </w:r>
          </w:p>
        </w:tc>
        <w:tc>
          <w:tcPr>
            <w:tcW w:w="369" w:type="dxa"/>
            <w:tcBorders>
              <w:top w:val="nil"/>
              <w:left w:val="nil"/>
              <w:bottom w:val="single" w:sz="4" w:space="0" w:color="auto"/>
              <w:right w:val="nil"/>
            </w:tcBorders>
            <w:vAlign w:val="bottom"/>
          </w:tcPr>
          <w:p w:rsidR="00BF44B0" w:rsidRPr="00794B9D" w:rsidRDefault="00BF44B0" w:rsidP="00B237C3">
            <w:r w:rsidRPr="00794B9D">
              <w:t>17</w:t>
            </w:r>
          </w:p>
        </w:tc>
        <w:tc>
          <w:tcPr>
            <w:tcW w:w="2438" w:type="dxa"/>
            <w:tcBorders>
              <w:top w:val="nil"/>
              <w:left w:val="nil"/>
              <w:bottom w:val="nil"/>
              <w:right w:val="nil"/>
            </w:tcBorders>
            <w:vAlign w:val="bottom"/>
          </w:tcPr>
          <w:p w:rsidR="00BF44B0" w:rsidRPr="00794B9D" w:rsidRDefault="00BF44B0" w:rsidP="00B237C3">
            <w:r w:rsidRPr="00794B9D">
              <w:t>г.</w:t>
            </w:r>
          </w:p>
        </w:tc>
        <w:tc>
          <w:tcPr>
            <w:tcW w:w="4422" w:type="dxa"/>
            <w:gridSpan w:val="4"/>
            <w:tcBorders>
              <w:top w:val="nil"/>
              <w:left w:val="nil"/>
              <w:bottom w:val="nil"/>
              <w:right w:val="single" w:sz="4" w:space="0" w:color="auto"/>
            </w:tcBorders>
            <w:vAlign w:val="bottom"/>
          </w:tcPr>
          <w:p w:rsidR="00BF44B0" w:rsidRPr="00794B9D" w:rsidRDefault="00BF44B0" w:rsidP="00B237C3">
            <w:r w:rsidRPr="00794B9D">
              <w:t>М.П.</w:t>
            </w:r>
          </w:p>
        </w:tc>
      </w:tr>
      <w:tr w:rsidR="00BF44B0" w:rsidRPr="00794B9D" w:rsidTr="00871804">
        <w:tc>
          <w:tcPr>
            <w:tcW w:w="9979" w:type="dxa"/>
            <w:gridSpan w:val="12"/>
            <w:tcBorders>
              <w:top w:val="nil"/>
              <w:left w:val="single" w:sz="4" w:space="0" w:color="auto"/>
              <w:bottom w:val="single" w:sz="4" w:space="0" w:color="auto"/>
              <w:right w:val="single" w:sz="4" w:space="0" w:color="auto"/>
            </w:tcBorders>
            <w:vAlign w:val="bottom"/>
          </w:tcPr>
          <w:p w:rsidR="00BF44B0" w:rsidRPr="00794B9D" w:rsidRDefault="00BF44B0" w:rsidP="00B237C3"/>
        </w:tc>
      </w:tr>
    </w:tbl>
    <w:p w:rsidR="00BF44B0" w:rsidRPr="00794B9D" w:rsidRDefault="00BF44B0">
      <w:pPr>
        <w:rPr>
          <w:szCs w:val="22"/>
          <w:lang w:val="en-US"/>
        </w:rPr>
      </w:pPr>
    </w:p>
    <w:p w:rsidR="00BF44B0" w:rsidRPr="00794B9D" w:rsidRDefault="00BF44B0" w:rsidP="00013B04">
      <w:pPr>
        <w:ind w:firstLine="540"/>
        <w:jc w:val="both"/>
      </w:pPr>
      <w:r w:rsidRPr="00794B9D">
        <w:t>1. Вид ценных бумаг</w:t>
      </w:r>
    </w:p>
    <w:p w:rsidR="00BF44B0" w:rsidRPr="00794B9D" w:rsidRDefault="00BF44B0" w:rsidP="005063F1">
      <w:pPr>
        <w:ind w:firstLine="539"/>
        <w:jc w:val="both"/>
        <w:rPr>
          <w:b/>
          <w:bCs/>
          <w:i/>
          <w:iCs/>
        </w:rPr>
      </w:pPr>
      <w:r w:rsidRPr="00794B9D">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r w:rsidRPr="00794B9D">
        <w:rPr>
          <w:b/>
          <w:bCs/>
          <w:i/>
          <w:iCs/>
        </w:rPr>
        <w:t xml:space="preserve">биржевые облигации на предъявителя </w:t>
      </w:r>
    </w:p>
    <w:p w:rsidR="00BF44B0" w:rsidRPr="00794B9D" w:rsidRDefault="00BF44B0" w:rsidP="005063F1">
      <w:pPr>
        <w:ind w:firstLine="539"/>
        <w:jc w:val="both"/>
        <w:rPr>
          <w:b/>
          <w:bCs/>
          <w:i/>
          <w:iCs/>
        </w:rPr>
      </w:pPr>
      <w:r w:rsidRPr="00794B9D">
        <w:t>Идентификационные признаки ценных бумаг, размещаемых в рамках программы облигаций:</w:t>
      </w:r>
      <w:r w:rsidRPr="00794B9D">
        <w:rPr>
          <w:b/>
          <w:bCs/>
          <w:i/>
          <w:iCs/>
        </w:rPr>
        <w:t xml:space="preserve"> биржевые облигации документарные процентные неконвертируемые на предъявителя с обязательным централизованным хранением.</w:t>
      </w:r>
    </w:p>
    <w:p w:rsidR="00BF44B0" w:rsidRPr="00794B9D" w:rsidRDefault="00BF44B0" w:rsidP="005063F1">
      <w:pPr>
        <w:ind w:firstLine="539"/>
        <w:jc w:val="both"/>
        <w:rPr>
          <w:b/>
          <w:bCs/>
          <w:i/>
          <w:iCs/>
        </w:rPr>
      </w:pPr>
      <w:r w:rsidRPr="00794B9D">
        <w:rPr>
          <w:szCs w:val="22"/>
        </w:rPr>
        <w:t xml:space="preserve">Серия: </w:t>
      </w:r>
      <w:r w:rsidRPr="00794B9D">
        <w:rPr>
          <w:b/>
          <w:bCs/>
          <w:i/>
          <w:iCs/>
          <w:szCs w:val="22"/>
        </w:rPr>
        <w:t>001Р-0</w:t>
      </w:r>
      <w:r w:rsidR="007B7609" w:rsidRPr="00794B9D">
        <w:rPr>
          <w:rFonts w:hint="eastAsia"/>
          <w:b/>
          <w:bCs/>
          <w:i/>
          <w:iCs/>
          <w:szCs w:val="22"/>
          <w:lang w:eastAsia="ja-JP"/>
        </w:rPr>
        <w:t>2</w:t>
      </w:r>
    </w:p>
    <w:p w:rsidR="00BF44B0" w:rsidRDefault="00BF44B0" w:rsidP="00931549">
      <w:pPr>
        <w:ind w:firstLine="539"/>
        <w:jc w:val="both"/>
        <w:rPr>
          <w:b/>
          <w:bCs/>
          <w:i/>
          <w:iCs/>
          <w:szCs w:val="22"/>
        </w:rPr>
      </w:pPr>
    </w:p>
    <w:p w:rsidR="007D6323" w:rsidRPr="00794B9D" w:rsidRDefault="007D6323" w:rsidP="00931549">
      <w:pPr>
        <w:ind w:firstLine="539"/>
        <w:jc w:val="both"/>
        <w:rPr>
          <w:b/>
          <w:bCs/>
          <w:i/>
          <w:iCs/>
          <w:szCs w:val="22"/>
        </w:rPr>
      </w:pPr>
    </w:p>
    <w:p w:rsidR="00BF44B0" w:rsidRPr="00794B9D" w:rsidRDefault="00BF44B0" w:rsidP="00931549">
      <w:pPr>
        <w:ind w:firstLine="539"/>
        <w:jc w:val="both"/>
        <w:rPr>
          <w:b/>
          <w:bCs/>
          <w:i/>
          <w:iCs/>
          <w:szCs w:val="22"/>
        </w:rPr>
      </w:pPr>
      <w:r w:rsidRPr="00794B9D">
        <w:rPr>
          <w:b/>
          <w:bCs/>
          <w:i/>
          <w:iCs/>
          <w:szCs w:val="22"/>
        </w:rPr>
        <w:t>Далее в настоящем документе будут использоваться следующие термины:</w:t>
      </w:r>
    </w:p>
    <w:p w:rsidR="00BF44B0" w:rsidRPr="00794B9D" w:rsidRDefault="00BF44B0" w:rsidP="00931549">
      <w:pPr>
        <w:ind w:firstLine="539"/>
        <w:jc w:val="both"/>
        <w:rPr>
          <w:b/>
          <w:bCs/>
          <w:i/>
          <w:iCs/>
          <w:szCs w:val="22"/>
        </w:rPr>
      </w:pPr>
      <w:r w:rsidRPr="00794B9D">
        <w:rPr>
          <w:b/>
          <w:bCs/>
          <w:i/>
          <w:iCs/>
          <w:szCs w:val="22"/>
        </w:rPr>
        <w:t>Программа, или Программа облигаций, или Программа биржевых облигаций - программа биржевых облигаций серии 001</w:t>
      </w:r>
      <w:r w:rsidRPr="00794B9D">
        <w:rPr>
          <w:b/>
          <w:bCs/>
          <w:i/>
          <w:iCs/>
          <w:szCs w:val="22"/>
          <w:lang w:val="en-US"/>
        </w:rPr>
        <w:t>P</w:t>
      </w:r>
      <w:r w:rsidRPr="00794B9D">
        <w:rPr>
          <w:b/>
          <w:bCs/>
          <w:i/>
          <w:iCs/>
          <w:szCs w:val="22"/>
        </w:rPr>
        <w:t>, имеющая идентификационный номер 4-04715-A-001P-02E от 27.07.2016, в рамках которой размещается настоящий выпуск Биржевых облигаций.</w:t>
      </w:r>
    </w:p>
    <w:p w:rsidR="00BF44B0" w:rsidRPr="00794B9D" w:rsidRDefault="00BF44B0" w:rsidP="005063F1">
      <w:pPr>
        <w:ind w:firstLine="539"/>
        <w:jc w:val="both"/>
        <w:rPr>
          <w:b/>
          <w:bCs/>
          <w:i/>
          <w:iCs/>
        </w:rPr>
      </w:pPr>
      <w:r w:rsidRPr="00794B9D">
        <w:rPr>
          <w:b/>
          <w:bCs/>
          <w:i/>
          <w:iCs/>
        </w:rPr>
        <w:t>Условия выпуска – настоящий документ</w:t>
      </w:r>
      <w:r w:rsidRPr="00794B9D">
        <w:t xml:space="preserve"> </w:t>
      </w:r>
      <w:r w:rsidRPr="00794B9D">
        <w:rPr>
          <w:b/>
          <w:bCs/>
          <w:i/>
          <w:iCs/>
        </w:rPr>
        <w:t>(Условия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rsidR="00BF44B0" w:rsidRPr="00794B9D" w:rsidRDefault="00BF44B0" w:rsidP="00931549">
      <w:pPr>
        <w:ind w:firstLine="539"/>
        <w:jc w:val="both"/>
        <w:rPr>
          <w:b/>
          <w:bCs/>
          <w:i/>
          <w:iCs/>
          <w:szCs w:val="22"/>
        </w:rPr>
      </w:pPr>
      <w:r w:rsidRPr="00794B9D">
        <w:rPr>
          <w:b/>
          <w:bCs/>
          <w:i/>
          <w:iCs/>
          <w:szCs w:val="22"/>
        </w:rPr>
        <w:t xml:space="preserve">Биржевая облигация или Биржевая облигация выпуска – биржевая облигация, размещаемая в рамках настоящего выпуска. </w:t>
      </w:r>
    </w:p>
    <w:p w:rsidR="00BF44B0" w:rsidRPr="00794B9D" w:rsidRDefault="00BF44B0" w:rsidP="00931549">
      <w:pPr>
        <w:ind w:firstLine="539"/>
        <w:jc w:val="both"/>
        <w:rPr>
          <w:b/>
          <w:bCs/>
          <w:i/>
          <w:iCs/>
          <w:szCs w:val="22"/>
          <w:lang w:eastAsia="en-US"/>
        </w:rPr>
      </w:pPr>
      <w:r w:rsidRPr="00794B9D">
        <w:rPr>
          <w:b/>
          <w:bCs/>
          <w:i/>
          <w:iCs/>
          <w:szCs w:val="22"/>
          <w:lang w:eastAsia="en-US"/>
        </w:rPr>
        <w:t>Эмитент – Публичное акционерное общество «Мобильные ТелеСистемы»,</w:t>
      </w:r>
      <w:r w:rsidR="0095242B" w:rsidRPr="00794B9D">
        <w:rPr>
          <w:b/>
          <w:bCs/>
          <w:i/>
          <w:iCs/>
          <w:szCs w:val="22"/>
          <w:lang w:eastAsia="en-US"/>
        </w:rPr>
        <w:t xml:space="preserve"> </w:t>
      </w:r>
      <w:r w:rsidRPr="00794B9D">
        <w:rPr>
          <w:b/>
          <w:bCs/>
          <w:i/>
          <w:iCs/>
          <w:szCs w:val="22"/>
          <w:lang w:eastAsia="en-US"/>
        </w:rPr>
        <w:t>ПАО «МТС».</w:t>
      </w:r>
    </w:p>
    <w:p w:rsidR="00BF44B0" w:rsidRDefault="00BF44B0" w:rsidP="00931549">
      <w:pPr>
        <w:adjustRightInd w:val="0"/>
        <w:ind w:firstLine="539"/>
        <w:jc w:val="both"/>
      </w:pPr>
    </w:p>
    <w:p w:rsidR="007D6323" w:rsidRPr="00794B9D" w:rsidRDefault="007D6323" w:rsidP="00931549">
      <w:pPr>
        <w:adjustRightInd w:val="0"/>
        <w:ind w:firstLine="539"/>
        <w:jc w:val="both"/>
      </w:pPr>
    </w:p>
    <w:p w:rsidR="00BF44B0" w:rsidRPr="00794B9D" w:rsidRDefault="00BF44B0" w:rsidP="0095242B">
      <w:pPr>
        <w:adjustRightInd w:val="0"/>
        <w:ind w:firstLine="539"/>
        <w:jc w:val="both"/>
        <w:rPr>
          <w:b/>
          <w:bCs/>
          <w:i/>
          <w:iCs/>
          <w:szCs w:val="22"/>
          <w:lang w:eastAsia="en-US"/>
        </w:rPr>
      </w:pPr>
      <w:r w:rsidRPr="00794B9D">
        <w:rPr>
          <w:szCs w:val="22"/>
          <w:lang w:eastAsia="en-US"/>
        </w:rPr>
        <w:t xml:space="preserve">2. Форма облигаций: </w:t>
      </w:r>
      <w:r w:rsidRPr="00794B9D">
        <w:rPr>
          <w:b/>
          <w:bCs/>
          <w:i/>
          <w:iCs/>
          <w:szCs w:val="22"/>
          <w:lang w:eastAsia="en-US"/>
        </w:rPr>
        <w:t>документарные</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3. Указание на обязательное централизованное хранение</w:t>
      </w:r>
    </w:p>
    <w:p w:rsidR="00BF44B0" w:rsidRPr="00794B9D" w:rsidRDefault="00BF44B0" w:rsidP="00931549">
      <w:pPr>
        <w:widowControl w:val="0"/>
        <w:adjustRightInd w:val="0"/>
        <w:ind w:firstLine="539"/>
        <w:jc w:val="both"/>
        <w:rPr>
          <w:b/>
          <w:bCs/>
          <w:i/>
          <w:iCs/>
          <w:szCs w:val="22"/>
        </w:rPr>
      </w:pPr>
      <w:r w:rsidRPr="00794B9D">
        <w:rPr>
          <w:b/>
          <w:bCs/>
          <w:i/>
          <w:iCs/>
          <w:szCs w:val="22"/>
        </w:rPr>
        <w:t>Предусмотрено обязательное централизованное хранение Биржевых облигаций.</w:t>
      </w:r>
    </w:p>
    <w:p w:rsidR="00BF44B0" w:rsidRPr="00794B9D" w:rsidRDefault="00BF44B0" w:rsidP="00931549">
      <w:pPr>
        <w:widowControl w:val="0"/>
        <w:adjustRightInd w:val="0"/>
        <w:ind w:firstLine="539"/>
        <w:jc w:val="both"/>
        <w:rPr>
          <w:b/>
          <w:i/>
        </w:rPr>
      </w:pPr>
      <w:r w:rsidRPr="00794B9D">
        <w:rPr>
          <w:b/>
          <w:bCs/>
          <w:i/>
          <w:iCs/>
          <w:szCs w:val="22"/>
        </w:rPr>
        <w:t xml:space="preserve">Сведения, подлежащие указанию в настоящем пункте, указаны в пункте 3 Программы биржевых облигаций. </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4. Номинальная стоимость каждой облигации выпуска (дополнительного выпуска)</w:t>
      </w:r>
    </w:p>
    <w:p w:rsidR="00BF44B0" w:rsidRPr="00794B9D" w:rsidRDefault="00BF44B0" w:rsidP="005063F1">
      <w:pPr>
        <w:ind w:firstLine="539"/>
        <w:jc w:val="both"/>
        <w:rPr>
          <w:szCs w:val="22"/>
        </w:rPr>
      </w:pPr>
      <w:r w:rsidRPr="00794B9D">
        <w:rPr>
          <w:szCs w:val="22"/>
        </w:rPr>
        <w:t xml:space="preserve">Номинальная стоимость каждой ценной бумаги: </w:t>
      </w:r>
      <w:r w:rsidRPr="00794B9D">
        <w:rPr>
          <w:b/>
          <w:bCs/>
          <w:i/>
          <w:iCs/>
        </w:rPr>
        <w:t>1 000 (Одна тысяча) российских рублей.</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5. Количество облигаций выпуска (дополнительного выпуска)</w:t>
      </w:r>
    </w:p>
    <w:p w:rsidR="00BF44B0" w:rsidRPr="00794B9D" w:rsidRDefault="00BF44B0" w:rsidP="005063F1">
      <w:pPr>
        <w:ind w:firstLine="539"/>
        <w:jc w:val="both"/>
        <w:rPr>
          <w:b/>
          <w:bCs/>
          <w:i/>
          <w:iCs/>
        </w:rPr>
      </w:pPr>
      <w:r w:rsidRPr="00794B9D">
        <w:rPr>
          <w:szCs w:val="22"/>
        </w:rPr>
        <w:t xml:space="preserve">Количество размещаемых ценных бумаг выпуска: </w:t>
      </w:r>
      <w:r w:rsidRPr="00794B9D">
        <w:rPr>
          <w:b/>
          <w:bCs/>
          <w:i/>
          <w:iCs/>
          <w:szCs w:val="22"/>
        </w:rPr>
        <w:t>10 000 000 (Десять миллионов)</w:t>
      </w:r>
      <w:r w:rsidRPr="00794B9D">
        <w:rPr>
          <w:b/>
          <w:bCs/>
          <w:i/>
          <w:iCs/>
        </w:rPr>
        <w:t xml:space="preserve"> штук.</w:t>
      </w:r>
    </w:p>
    <w:p w:rsidR="00BF44B0" w:rsidRPr="00794B9D" w:rsidRDefault="00BF44B0" w:rsidP="00B55039">
      <w:pPr>
        <w:ind w:firstLine="539"/>
        <w:jc w:val="both"/>
        <w:rPr>
          <w:b/>
          <w:bCs/>
          <w:i/>
          <w:iCs/>
          <w:szCs w:val="22"/>
        </w:rPr>
      </w:pPr>
      <w:r w:rsidRPr="00794B9D">
        <w:rPr>
          <w:b/>
          <w:bCs/>
          <w:i/>
          <w:iCs/>
          <w:szCs w:val="22"/>
        </w:rPr>
        <w:t xml:space="preserve">Биржевые облигации не предполагается размещать траншами. </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6. Общее количество облигаций данного выпуска, размещенных ранее</w:t>
      </w:r>
    </w:p>
    <w:p w:rsidR="00BF44B0" w:rsidRPr="00794B9D" w:rsidRDefault="00BF44B0" w:rsidP="005063F1">
      <w:pPr>
        <w:ind w:firstLine="539"/>
        <w:jc w:val="both"/>
        <w:rPr>
          <w:b/>
          <w:bCs/>
          <w:i/>
          <w:iCs/>
        </w:rPr>
      </w:pPr>
      <w:r w:rsidRPr="00794B9D">
        <w:rPr>
          <w:b/>
          <w:bCs/>
          <w:i/>
          <w:iCs/>
        </w:rPr>
        <w:t>Биржевые облигации выпуска ранее не размещались, выпуск Биржевых облигаций не является дополнительным.</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7. Права владельца каждой облигации выпуска (дополнительного выпуска)</w:t>
      </w:r>
    </w:p>
    <w:p w:rsidR="00BF44B0" w:rsidRPr="00794B9D" w:rsidRDefault="00BF44B0" w:rsidP="005063F1">
      <w:pPr>
        <w:ind w:firstLine="539"/>
        <w:jc w:val="both"/>
        <w:rPr>
          <w:b/>
          <w:bCs/>
          <w:i/>
          <w:iCs/>
        </w:rPr>
      </w:pPr>
      <w:r w:rsidRPr="00794B9D">
        <w:rPr>
          <w:b/>
          <w:bCs/>
          <w:i/>
          <w:iCs/>
        </w:rPr>
        <w:t>Сведения, подлежащие указанию в настоящем пункте, указаны в пункте 7 Программы.</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8. Условия и порядок размещения облигаций выпуска (дополнительного выпуска)</w:t>
      </w:r>
    </w:p>
    <w:p w:rsidR="00BF44B0" w:rsidRPr="00794B9D" w:rsidRDefault="00BF44B0" w:rsidP="00931549">
      <w:pPr>
        <w:adjustRightInd w:val="0"/>
        <w:ind w:firstLine="540"/>
        <w:jc w:val="both"/>
        <w:rPr>
          <w:szCs w:val="22"/>
        </w:rPr>
      </w:pPr>
    </w:p>
    <w:p w:rsidR="00BF44B0" w:rsidRPr="00794B9D" w:rsidRDefault="00BF44B0" w:rsidP="005063F1">
      <w:pPr>
        <w:ind w:firstLine="539"/>
        <w:jc w:val="both"/>
        <w:rPr>
          <w:szCs w:val="22"/>
        </w:rPr>
      </w:pPr>
      <w:r w:rsidRPr="00794B9D">
        <w:rPr>
          <w:szCs w:val="22"/>
        </w:rPr>
        <w:t xml:space="preserve">8.1. Способ размещения облигаций: </w:t>
      </w:r>
      <w:r w:rsidRPr="00794B9D">
        <w:rPr>
          <w:b/>
          <w:bCs/>
          <w:i/>
          <w:iCs/>
        </w:rPr>
        <w:t>открытая подписка.</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8.2. Срок размещения облигаций</w:t>
      </w:r>
    </w:p>
    <w:p w:rsidR="00BF44B0" w:rsidRPr="00794B9D" w:rsidRDefault="00BF44B0" w:rsidP="00931549">
      <w:pPr>
        <w:ind w:firstLine="539"/>
        <w:jc w:val="both"/>
        <w:rPr>
          <w:bCs/>
          <w:iCs/>
          <w:szCs w:val="22"/>
        </w:rPr>
      </w:pPr>
      <w:r w:rsidRPr="00794B9D">
        <w:rPr>
          <w:bCs/>
          <w:iCs/>
          <w:szCs w:val="22"/>
        </w:rPr>
        <w:t>Дата начала размещения Биржевых облигаций:</w:t>
      </w:r>
    </w:p>
    <w:p w:rsidR="00BF44B0" w:rsidRPr="00794B9D" w:rsidRDefault="00BF44B0" w:rsidP="006A60E8">
      <w:pPr>
        <w:ind w:firstLine="539"/>
        <w:jc w:val="both"/>
        <w:rPr>
          <w:b/>
          <w:bCs/>
          <w:i/>
          <w:iCs/>
          <w:szCs w:val="22"/>
        </w:rPr>
      </w:pPr>
      <w:r w:rsidRPr="00794B9D">
        <w:rPr>
          <w:b/>
          <w:bCs/>
          <w:i/>
          <w:iCs/>
          <w:szCs w:val="22"/>
        </w:rPr>
        <w:t xml:space="preserve">Дата начала размещения Биржевых облигаций определяется единоличным исполнительным органом Эмитента. </w:t>
      </w:r>
    </w:p>
    <w:p w:rsidR="00BF44B0" w:rsidRPr="00794B9D" w:rsidRDefault="00BF44B0" w:rsidP="00931549">
      <w:pPr>
        <w:widowControl w:val="0"/>
        <w:adjustRightInd w:val="0"/>
        <w:ind w:firstLine="539"/>
        <w:jc w:val="both"/>
        <w:rPr>
          <w:b/>
          <w:i/>
          <w:szCs w:val="22"/>
        </w:rPr>
      </w:pPr>
    </w:p>
    <w:p w:rsidR="00BF44B0" w:rsidRPr="00794B9D" w:rsidRDefault="00BF44B0" w:rsidP="00931549">
      <w:pPr>
        <w:widowControl w:val="0"/>
        <w:adjustRightInd w:val="0"/>
        <w:ind w:firstLine="539"/>
        <w:jc w:val="both"/>
        <w:rPr>
          <w:szCs w:val="22"/>
        </w:rPr>
      </w:pPr>
      <w:r w:rsidRPr="00794B9D">
        <w:rPr>
          <w:szCs w:val="22"/>
        </w:rPr>
        <w:lastRenderedPageBreak/>
        <w:t>Дата окончания размещения, или порядок ее определения:</w:t>
      </w:r>
    </w:p>
    <w:p w:rsidR="00BF44B0" w:rsidRPr="00794B9D" w:rsidRDefault="00BF44B0" w:rsidP="00931549">
      <w:pPr>
        <w:adjustRightInd w:val="0"/>
        <w:ind w:firstLine="539"/>
        <w:jc w:val="both"/>
        <w:rPr>
          <w:b/>
          <w:i/>
          <w:szCs w:val="22"/>
        </w:rPr>
      </w:pPr>
      <w:r w:rsidRPr="00794B9D">
        <w:rPr>
          <w:b/>
          <w:i/>
          <w:szCs w:val="22"/>
        </w:rPr>
        <w:t>Датой окончания размещения Биржевых облигаций является наиболее ранняя из следующих дат:</w:t>
      </w:r>
    </w:p>
    <w:p w:rsidR="00BF44B0" w:rsidRPr="00794B9D" w:rsidRDefault="00794B9D" w:rsidP="00931549">
      <w:pPr>
        <w:adjustRightInd w:val="0"/>
        <w:ind w:firstLine="539"/>
        <w:jc w:val="both"/>
        <w:rPr>
          <w:b/>
          <w:i/>
          <w:szCs w:val="22"/>
        </w:rPr>
      </w:pPr>
      <w:r>
        <w:rPr>
          <w:b/>
          <w:i/>
          <w:szCs w:val="22"/>
        </w:rPr>
        <w:t>а) 3-й (Третий</w:t>
      </w:r>
      <w:r w:rsidR="00BF44B0" w:rsidRPr="00794B9D">
        <w:rPr>
          <w:b/>
          <w:i/>
          <w:szCs w:val="22"/>
        </w:rPr>
        <w:t>) рабочий день с даты начала размещения Биржевых облигаций;</w:t>
      </w:r>
    </w:p>
    <w:p w:rsidR="00BF44B0" w:rsidRPr="00794B9D" w:rsidRDefault="00BF44B0" w:rsidP="00931549">
      <w:pPr>
        <w:adjustRightInd w:val="0"/>
        <w:ind w:firstLine="539"/>
        <w:jc w:val="both"/>
        <w:rPr>
          <w:b/>
          <w:i/>
          <w:szCs w:val="22"/>
        </w:rPr>
      </w:pPr>
      <w:r w:rsidRPr="00794B9D">
        <w:rPr>
          <w:b/>
          <w:i/>
          <w:szCs w:val="22"/>
        </w:rPr>
        <w:t>б) дата размещения последней Биржевой облигации выпуска.</w:t>
      </w:r>
    </w:p>
    <w:p w:rsidR="00BF44B0" w:rsidRPr="00794B9D" w:rsidRDefault="00BF44B0" w:rsidP="00931549">
      <w:pPr>
        <w:adjustRightInd w:val="0"/>
        <w:ind w:firstLine="539"/>
        <w:jc w:val="both"/>
        <w:rPr>
          <w:b/>
          <w:bCs/>
          <w:i/>
          <w:iCs/>
          <w:szCs w:val="22"/>
        </w:rPr>
      </w:pPr>
      <w:r w:rsidRPr="00794B9D">
        <w:rPr>
          <w:b/>
          <w:i/>
          <w:szCs w:val="22"/>
        </w:rPr>
        <w:t>Выпуск Биржевых облигаций не предполагается размещать траншами.</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5063F1">
      <w:pPr>
        <w:ind w:firstLine="539"/>
        <w:jc w:val="both"/>
        <w:rPr>
          <w:b/>
          <w:bCs/>
          <w:i/>
          <w:iCs/>
        </w:rPr>
      </w:pPr>
      <w:r w:rsidRPr="00794B9D">
        <w:rPr>
          <w:b/>
          <w:bCs/>
          <w:i/>
          <w:iCs/>
        </w:rPr>
        <w:t>Иные сведения, подлежащие указанию в настоящем пункте, указаны в пункте 8.2 Программы биржевых облигаций.</w:t>
      </w:r>
    </w:p>
    <w:p w:rsidR="00BF44B0" w:rsidRDefault="00BF44B0" w:rsidP="00D875F2">
      <w:pPr>
        <w:adjustRightInd w:val="0"/>
        <w:ind w:firstLine="540"/>
        <w:jc w:val="both"/>
        <w:rPr>
          <w:szCs w:val="22"/>
        </w:rPr>
      </w:pPr>
    </w:p>
    <w:p w:rsidR="007D6323" w:rsidRPr="00794B9D" w:rsidRDefault="007D6323" w:rsidP="00D875F2">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8.3. Порядок размещения облигаций</w:t>
      </w:r>
    </w:p>
    <w:p w:rsidR="00BF44B0" w:rsidRPr="00794B9D" w:rsidRDefault="00BF44B0" w:rsidP="001E6A15">
      <w:pPr>
        <w:ind w:firstLine="539"/>
        <w:jc w:val="both"/>
        <w:rPr>
          <w:b/>
          <w:bCs/>
          <w:i/>
          <w:iCs/>
          <w:szCs w:val="22"/>
        </w:rPr>
      </w:pPr>
      <w:r w:rsidRPr="00794B9D">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w:t>
      </w:r>
      <w:r w:rsidR="0095242B" w:rsidRPr="00794B9D">
        <w:rPr>
          <w:b/>
          <w:bCs/>
          <w:i/>
          <w:iCs/>
          <w:szCs w:val="22"/>
        </w:rPr>
        <w:t xml:space="preserve"> </w:t>
      </w:r>
      <w:r w:rsidRPr="00794B9D">
        <w:rPr>
          <w:b/>
          <w:bCs/>
          <w:i/>
          <w:iCs/>
          <w:szCs w:val="22"/>
        </w:rPr>
        <w:t>Условий выпуска (далее – Цена размещения).</w:t>
      </w:r>
    </w:p>
    <w:p w:rsidR="00BF44B0" w:rsidRPr="00794B9D" w:rsidRDefault="00BF44B0" w:rsidP="00931549">
      <w:pPr>
        <w:ind w:firstLine="539"/>
        <w:jc w:val="both"/>
        <w:rPr>
          <w:b/>
          <w:bCs/>
          <w:i/>
          <w:iCs/>
          <w:szCs w:val="22"/>
        </w:rPr>
      </w:pPr>
      <w:r w:rsidRPr="00794B9D">
        <w:rPr>
          <w:b/>
          <w:bCs/>
          <w:i/>
          <w:iCs/>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 заранее определенной Эмитентом</w:t>
      </w:r>
      <w:r w:rsidR="0095242B" w:rsidRPr="00794B9D">
        <w:rPr>
          <w:b/>
          <w:bCs/>
          <w:i/>
          <w:iCs/>
          <w:szCs w:val="22"/>
        </w:rPr>
        <w:t xml:space="preserve"> </w:t>
      </w:r>
      <w:r w:rsidRPr="00794B9D">
        <w:rPr>
          <w:b/>
          <w:bCs/>
          <w:i/>
          <w:iCs/>
          <w:szCs w:val="22"/>
        </w:rPr>
        <w:t>в порядке и на условиях, предусмотренных Программой биржевых облигаций</w:t>
      </w:r>
      <w:r w:rsidR="009A3ED6" w:rsidRPr="00794B9D">
        <w:rPr>
          <w:b/>
          <w:bCs/>
          <w:i/>
          <w:iCs/>
          <w:szCs w:val="22"/>
        </w:rPr>
        <w:t xml:space="preserve"> (Формирование книги заявок)</w:t>
      </w:r>
      <w:r w:rsidRPr="00794B9D">
        <w:rPr>
          <w:b/>
          <w:bCs/>
          <w:i/>
          <w:iCs/>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9A3ED6" w:rsidRPr="00794B9D">
        <w:rPr>
          <w:b/>
          <w:bCs/>
          <w:i/>
          <w:iCs/>
          <w:szCs w:val="22"/>
        </w:rPr>
        <w:t>)</w:t>
      </w:r>
      <w:r w:rsidRPr="00794B9D">
        <w:rPr>
          <w:b/>
          <w:bCs/>
          <w:i/>
          <w:iCs/>
          <w:szCs w:val="22"/>
        </w:rPr>
        <w:t xml:space="preserve"> пункта 8.3 Программы.</w:t>
      </w:r>
    </w:p>
    <w:p w:rsidR="00BF44B0" w:rsidRDefault="00BF44B0" w:rsidP="00931549">
      <w:pPr>
        <w:ind w:firstLine="539"/>
        <w:jc w:val="both"/>
        <w:rPr>
          <w:b/>
          <w:bCs/>
          <w:i/>
          <w:iCs/>
          <w:szCs w:val="22"/>
        </w:rPr>
      </w:pPr>
    </w:p>
    <w:p w:rsidR="007D6323" w:rsidRPr="00794B9D" w:rsidRDefault="007D6323" w:rsidP="00931549">
      <w:pPr>
        <w:ind w:firstLine="539"/>
        <w:jc w:val="both"/>
        <w:rPr>
          <w:b/>
          <w:bCs/>
          <w:i/>
          <w:iCs/>
          <w:szCs w:val="22"/>
        </w:rPr>
      </w:pPr>
    </w:p>
    <w:p w:rsidR="00BF44B0" w:rsidRPr="00794B9D" w:rsidRDefault="00BF44B0" w:rsidP="008D2C4E">
      <w:pPr>
        <w:autoSpaceDE/>
        <w:autoSpaceDN/>
        <w:adjustRightInd w:val="0"/>
        <w:ind w:firstLine="539"/>
        <w:jc w:val="both"/>
        <w:rPr>
          <w:b/>
          <w:bCs/>
          <w:i/>
          <w:iCs/>
          <w:szCs w:val="22"/>
        </w:rPr>
      </w:pPr>
      <w:r w:rsidRPr="00794B9D">
        <w:rPr>
          <w:b/>
          <w:i/>
          <w:szCs w:val="22"/>
        </w:rPr>
        <w:t xml:space="preserve">Информация об организациях, которые оказывают Эмитенту услуги по организации размещения Биржевых облигаций </w:t>
      </w:r>
      <w:r w:rsidRPr="00794B9D">
        <w:rPr>
          <w:b/>
          <w:bCs/>
          <w:i/>
          <w:iCs/>
          <w:szCs w:val="22"/>
        </w:rPr>
        <w:t>(далее – Организаторы):</w:t>
      </w:r>
    </w:p>
    <w:p w:rsidR="00BF44B0" w:rsidRDefault="00BF44B0" w:rsidP="008D2C4E">
      <w:pPr>
        <w:autoSpaceDE/>
        <w:autoSpaceDN/>
        <w:adjustRightInd w:val="0"/>
        <w:ind w:firstLine="539"/>
        <w:jc w:val="both"/>
        <w:rPr>
          <w:szCs w:val="22"/>
        </w:rPr>
      </w:pPr>
    </w:p>
    <w:p w:rsidR="007D6323" w:rsidRPr="00794B9D" w:rsidRDefault="007D6323" w:rsidP="008D2C4E">
      <w:pPr>
        <w:autoSpaceDE/>
        <w:autoSpaceDN/>
        <w:adjustRightInd w:val="0"/>
        <w:ind w:firstLine="539"/>
        <w:jc w:val="both"/>
        <w:rPr>
          <w:szCs w:val="22"/>
        </w:rPr>
      </w:pPr>
    </w:p>
    <w:p w:rsidR="00B2520C" w:rsidRPr="00794B9D" w:rsidRDefault="00B2520C" w:rsidP="00B2520C">
      <w:pPr>
        <w:ind w:firstLine="539"/>
        <w:jc w:val="both"/>
      </w:pPr>
      <w:r w:rsidRPr="00794B9D">
        <w:t xml:space="preserve">Полное фирменное наименование: </w:t>
      </w:r>
      <w:r w:rsidRPr="00794B9D">
        <w:rPr>
          <w:b/>
          <w:i/>
        </w:rPr>
        <w:t>А</w:t>
      </w:r>
      <w:r w:rsidRPr="00794B9D">
        <w:rPr>
          <w:b/>
          <w:bCs/>
          <w:i/>
          <w:iCs/>
        </w:rPr>
        <w:t xml:space="preserve">кционерное общество «Сбербанк КИБ» </w:t>
      </w:r>
    </w:p>
    <w:p w:rsidR="00B2520C" w:rsidRPr="00794B9D" w:rsidRDefault="00B2520C" w:rsidP="00B2520C">
      <w:pPr>
        <w:ind w:firstLine="539"/>
        <w:jc w:val="both"/>
        <w:rPr>
          <w:b/>
          <w:bCs/>
          <w:i/>
          <w:iCs/>
        </w:rPr>
      </w:pPr>
      <w:r w:rsidRPr="00794B9D">
        <w:t xml:space="preserve">Сокращенное фирменное наименование: </w:t>
      </w:r>
      <w:r w:rsidRPr="00794B9D">
        <w:rPr>
          <w:b/>
          <w:bCs/>
          <w:i/>
          <w:iCs/>
        </w:rPr>
        <w:t xml:space="preserve">АО «Сбербанк КИБ» </w:t>
      </w:r>
    </w:p>
    <w:p w:rsidR="00B2520C" w:rsidRPr="00794B9D" w:rsidRDefault="00B2520C" w:rsidP="00B2520C">
      <w:pPr>
        <w:ind w:firstLine="539"/>
        <w:jc w:val="both"/>
      </w:pPr>
      <w:r w:rsidRPr="00794B9D">
        <w:t xml:space="preserve">ИНН: </w:t>
      </w:r>
      <w:r w:rsidRPr="00794B9D">
        <w:rPr>
          <w:b/>
          <w:bCs/>
          <w:i/>
          <w:iCs/>
        </w:rPr>
        <w:t>7710048970</w:t>
      </w:r>
      <w:r w:rsidRPr="00794B9D">
        <w:t xml:space="preserve"> </w:t>
      </w:r>
    </w:p>
    <w:p w:rsidR="00B2520C" w:rsidRPr="00794B9D" w:rsidRDefault="00B2520C" w:rsidP="00B2520C">
      <w:pPr>
        <w:ind w:firstLine="539"/>
        <w:jc w:val="both"/>
      </w:pPr>
      <w:r w:rsidRPr="00794B9D">
        <w:t xml:space="preserve">ОГРН: </w:t>
      </w:r>
      <w:r w:rsidRPr="00794B9D">
        <w:rPr>
          <w:b/>
          <w:bCs/>
          <w:i/>
          <w:iCs/>
        </w:rPr>
        <w:t>1027739007768</w:t>
      </w:r>
    </w:p>
    <w:p w:rsidR="00B2520C" w:rsidRPr="00794B9D" w:rsidRDefault="00B2520C" w:rsidP="00B2520C">
      <w:pPr>
        <w:ind w:firstLine="539"/>
        <w:jc w:val="both"/>
      </w:pPr>
      <w:r w:rsidRPr="00794B9D">
        <w:t xml:space="preserve">Место нахождения: </w:t>
      </w:r>
      <w:r w:rsidRPr="00794B9D">
        <w:rPr>
          <w:b/>
          <w:bCs/>
          <w:i/>
          <w:iCs/>
        </w:rPr>
        <w:t>Российская Федерация, 125009, г. Москва, Романов переулок, д. 4, стр. 2</w:t>
      </w:r>
    </w:p>
    <w:p w:rsidR="00B2520C" w:rsidRPr="00794B9D" w:rsidRDefault="00B2520C" w:rsidP="00B2520C">
      <w:pPr>
        <w:ind w:firstLine="539"/>
        <w:jc w:val="both"/>
        <w:rPr>
          <w:b/>
          <w:bCs/>
          <w:i/>
          <w:iCs/>
        </w:rPr>
      </w:pPr>
      <w:r w:rsidRPr="00794B9D">
        <w:t xml:space="preserve">Почтовый адрес: </w:t>
      </w:r>
      <w:r w:rsidRPr="00794B9D">
        <w:rPr>
          <w:b/>
          <w:bCs/>
          <w:i/>
          <w:iCs/>
        </w:rPr>
        <w:t>Российская Федерация, 125009, г. Москва, Романов переулок, д. 4, стр. 2</w:t>
      </w:r>
    </w:p>
    <w:p w:rsidR="00B2520C" w:rsidRPr="00794B9D" w:rsidRDefault="00B2520C" w:rsidP="00B2520C">
      <w:pPr>
        <w:ind w:firstLine="539"/>
        <w:jc w:val="both"/>
        <w:rPr>
          <w:b/>
          <w:bCs/>
          <w:i/>
          <w:iCs/>
        </w:rPr>
      </w:pPr>
      <w:r w:rsidRPr="00794B9D">
        <w:t xml:space="preserve">Номер лицензии на осуществление брокерской деятельности: </w:t>
      </w:r>
      <w:r w:rsidRPr="00794B9D">
        <w:rPr>
          <w:b/>
          <w:bCs/>
          <w:i/>
          <w:iCs/>
        </w:rPr>
        <w:t xml:space="preserve">№ </w:t>
      </w:r>
      <w:r w:rsidRPr="00794B9D">
        <w:rPr>
          <w:rFonts w:hint="eastAsia"/>
          <w:b/>
          <w:bCs/>
          <w:i/>
          <w:iCs/>
          <w:lang w:eastAsia="ja-JP"/>
        </w:rPr>
        <w:t>045</w:t>
      </w:r>
      <w:r w:rsidRPr="00794B9D">
        <w:rPr>
          <w:b/>
          <w:bCs/>
          <w:i/>
          <w:iCs/>
        </w:rPr>
        <w:t>-06514-100000</w:t>
      </w:r>
    </w:p>
    <w:p w:rsidR="00B2520C" w:rsidRPr="00794B9D" w:rsidRDefault="00B2520C" w:rsidP="00B2520C">
      <w:pPr>
        <w:ind w:firstLine="539"/>
        <w:jc w:val="both"/>
        <w:rPr>
          <w:b/>
          <w:bCs/>
          <w:i/>
          <w:iCs/>
        </w:rPr>
      </w:pPr>
      <w:r w:rsidRPr="00794B9D">
        <w:t xml:space="preserve">Дата выдачи: </w:t>
      </w:r>
      <w:r w:rsidRPr="00794B9D">
        <w:rPr>
          <w:b/>
          <w:bCs/>
          <w:i/>
          <w:iCs/>
        </w:rPr>
        <w:t>08.04.2003</w:t>
      </w:r>
    </w:p>
    <w:p w:rsidR="00B2520C" w:rsidRPr="00794B9D" w:rsidRDefault="00B2520C" w:rsidP="00B2520C">
      <w:pPr>
        <w:ind w:firstLine="539"/>
        <w:jc w:val="both"/>
        <w:rPr>
          <w:b/>
          <w:bCs/>
          <w:i/>
          <w:iCs/>
        </w:rPr>
      </w:pPr>
      <w:r w:rsidRPr="00794B9D">
        <w:t xml:space="preserve">Срок действия: </w:t>
      </w:r>
      <w:r w:rsidRPr="00794B9D">
        <w:rPr>
          <w:b/>
          <w:bCs/>
          <w:i/>
          <w:iCs/>
        </w:rPr>
        <w:t>без ограничения срока действия</w:t>
      </w:r>
    </w:p>
    <w:p w:rsidR="00B2520C" w:rsidRPr="00794B9D" w:rsidRDefault="00B2520C" w:rsidP="00B2520C">
      <w:pPr>
        <w:ind w:firstLine="539"/>
        <w:jc w:val="both"/>
        <w:rPr>
          <w:b/>
          <w:bCs/>
          <w:i/>
          <w:iCs/>
        </w:rPr>
      </w:pPr>
      <w:r w:rsidRPr="00794B9D">
        <w:t xml:space="preserve">Орган, выдавший лицензию: </w:t>
      </w:r>
      <w:r w:rsidRPr="00794B9D">
        <w:rPr>
          <w:b/>
          <w:bCs/>
          <w:i/>
          <w:iCs/>
        </w:rPr>
        <w:t>ФКЦБ России</w:t>
      </w:r>
    </w:p>
    <w:p w:rsidR="00BF44B0" w:rsidRPr="00794B9D" w:rsidRDefault="00BF44B0" w:rsidP="008D2C4E">
      <w:pPr>
        <w:autoSpaceDE/>
        <w:autoSpaceDN/>
        <w:adjustRightInd w:val="0"/>
        <w:ind w:firstLine="539"/>
        <w:jc w:val="both"/>
        <w:rPr>
          <w:szCs w:val="22"/>
        </w:rPr>
      </w:pPr>
    </w:p>
    <w:p w:rsidR="00BF44B0" w:rsidRPr="00794B9D" w:rsidRDefault="00BF44B0" w:rsidP="005063F1">
      <w:pPr>
        <w:ind w:firstLine="539"/>
        <w:jc w:val="both"/>
      </w:pPr>
      <w:r w:rsidRPr="00794B9D">
        <w:rPr>
          <w:szCs w:val="22"/>
        </w:rPr>
        <w:t xml:space="preserve">Полное фирменное наименование: </w:t>
      </w:r>
      <w:r w:rsidRPr="00794B9D">
        <w:rPr>
          <w:b/>
          <w:bCs/>
          <w:i/>
          <w:iCs/>
        </w:rPr>
        <w:t>Акционерное общество «ЮниКредит Банк»</w:t>
      </w:r>
    </w:p>
    <w:p w:rsidR="00BF44B0" w:rsidRPr="00794B9D" w:rsidRDefault="00BF44B0" w:rsidP="005063F1">
      <w:pPr>
        <w:ind w:firstLine="539"/>
        <w:jc w:val="both"/>
      </w:pPr>
      <w:r w:rsidRPr="00794B9D">
        <w:rPr>
          <w:szCs w:val="22"/>
        </w:rPr>
        <w:t xml:space="preserve">Сокращенное фирменное наименование: </w:t>
      </w:r>
      <w:r w:rsidRPr="00794B9D">
        <w:rPr>
          <w:b/>
          <w:bCs/>
          <w:i/>
          <w:iCs/>
        </w:rPr>
        <w:t>АО ЮниКредит Банк</w:t>
      </w:r>
    </w:p>
    <w:p w:rsidR="00BF44B0" w:rsidRPr="00794B9D" w:rsidRDefault="00BF44B0" w:rsidP="005063F1">
      <w:pPr>
        <w:ind w:firstLine="539"/>
        <w:jc w:val="both"/>
      </w:pPr>
      <w:r w:rsidRPr="00794B9D">
        <w:rPr>
          <w:szCs w:val="22"/>
        </w:rPr>
        <w:t xml:space="preserve">ИНН: </w:t>
      </w:r>
      <w:r w:rsidRPr="00794B9D">
        <w:rPr>
          <w:b/>
          <w:bCs/>
          <w:i/>
          <w:iCs/>
        </w:rPr>
        <w:t>7710030411</w:t>
      </w:r>
    </w:p>
    <w:p w:rsidR="00BF44B0" w:rsidRPr="00794B9D" w:rsidRDefault="00BF44B0" w:rsidP="005063F1">
      <w:pPr>
        <w:ind w:firstLine="539"/>
        <w:jc w:val="both"/>
      </w:pPr>
      <w:r w:rsidRPr="00794B9D">
        <w:rPr>
          <w:bCs/>
          <w:szCs w:val="22"/>
        </w:rPr>
        <w:t xml:space="preserve">ОГРН: </w:t>
      </w:r>
      <w:r w:rsidRPr="00794B9D">
        <w:rPr>
          <w:b/>
          <w:bCs/>
          <w:i/>
          <w:iCs/>
        </w:rPr>
        <w:t>1027739082106</w:t>
      </w:r>
    </w:p>
    <w:p w:rsidR="00BF44B0" w:rsidRPr="00794B9D" w:rsidRDefault="00BF44B0" w:rsidP="005063F1">
      <w:pPr>
        <w:ind w:firstLine="539"/>
        <w:jc w:val="both"/>
      </w:pPr>
      <w:r w:rsidRPr="00794B9D">
        <w:rPr>
          <w:szCs w:val="22"/>
        </w:rPr>
        <w:t xml:space="preserve">Место нахождения: </w:t>
      </w:r>
      <w:r w:rsidRPr="00794B9D">
        <w:rPr>
          <w:b/>
          <w:bCs/>
          <w:i/>
          <w:iCs/>
        </w:rPr>
        <w:t xml:space="preserve">Российская Федерация, </w:t>
      </w:r>
      <w:smartTag w:uri="urn:schemas-microsoft-com:office:smarttags" w:element="metricconverter">
        <w:smartTagPr>
          <w:attr w:name="ProductID" w:val="119034, г"/>
        </w:smartTagPr>
        <w:r w:rsidRPr="00794B9D">
          <w:rPr>
            <w:b/>
            <w:bCs/>
            <w:i/>
            <w:iCs/>
          </w:rPr>
          <w:t>119034, г</w:t>
        </w:r>
      </w:smartTag>
      <w:r w:rsidRPr="00794B9D">
        <w:rPr>
          <w:b/>
          <w:bCs/>
          <w:i/>
          <w:iCs/>
        </w:rPr>
        <w:t>. Москва, Пречистенская набережная, 9</w:t>
      </w:r>
    </w:p>
    <w:p w:rsidR="00BF44B0" w:rsidRPr="00794B9D" w:rsidRDefault="00BF44B0" w:rsidP="005063F1">
      <w:pPr>
        <w:ind w:firstLine="539"/>
        <w:jc w:val="both"/>
        <w:rPr>
          <w:szCs w:val="22"/>
        </w:rPr>
      </w:pPr>
      <w:r w:rsidRPr="00794B9D">
        <w:rPr>
          <w:szCs w:val="22"/>
        </w:rPr>
        <w:t xml:space="preserve">Почтовый адрес: </w:t>
      </w:r>
      <w:r w:rsidRPr="00794B9D">
        <w:rPr>
          <w:b/>
          <w:bCs/>
          <w:i/>
          <w:iCs/>
        </w:rPr>
        <w:t xml:space="preserve">Российская Федерация, </w:t>
      </w:r>
      <w:smartTag w:uri="urn:schemas-microsoft-com:office:smarttags" w:element="metricconverter">
        <w:smartTagPr>
          <w:attr w:name="ProductID" w:val="119034, г"/>
        </w:smartTagPr>
        <w:r w:rsidRPr="00794B9D">
          <w:rPr>
            <w:b/>
            <w:bCs/>
            <w:i/>
            <w:iCs/>
          </w:rPr>
          <w:t>119034, г</w:t>
        </w:r>
      </w:smartTag>
      <w:r w:rsidRPr="00794B9D">
        <w:rPr>
          <w:b/>
          <w:bCs/>
          <w:i/>
          <w:iCs/>
        </w:rPr>
        <w:t>. Москва, Пречистенская набережная, 9</w:t>
      </w:r>
    </w:p>
    <w:p w:rsidR="00BF44B0" w:rsidRPr="00794B9D" w:rsidRDefault="00BF44B0" w:rsidP="005063F1">
      <w:pPr>
        <w:ind w:firstLine="539"/>
        <w:jc w:val="both"/>
        <w:rPr>
          <w:szCs w:val="22"/>
        </w:rPr>
      </w:pPr>
      <w:r w:rsidRPr="00794B9D">
        <w:rPr>
          <w:szCs w:val="22"/>
        </w:rPr>
        <w:t xml:space="preserve">Номер лицензии: </w:t>
      </w:r>
      <w:r w:rsidRPr="00794B9D">
        <w:rPr>
          <w:b/>
          <w:bCs/>
          <w:i/>
          <w:iCs/>
        </w:rPr>
        <w:t>Лицензия на осуществление брокерской деятельности № 045-06561-100000</w:t>
      </w:r>
    </w:p>
    <w:p w:rsidR="00BF44B0" w:rsidRPr="00794B9D" w:rsidRDefault="00BF44B0" w:rsidP="005063F1">
      <w:pPr>
        <w:ind w:firstLine="539"/>
        <w:jc w:val="both"/>
        <w:rPr>
          <w:szCs w:val="22"/>
        </w:rPr>
      </w:pPr>
      <w:r w:rsidRPr="00794B9D">
        <w:rPr>
          <w:szCs w:val="22"/>
        </w:rPr>
        <w:t xml:space="preserve">Дата выдачи: </w:t>
      </w:r>
      <w:r w:rsidRPr="00794B9D">
        <w:rPr>
          <w:b/>
          <w:bCs/>
          <w:i/>
          <w:iCs/>
        </w:rPr>
        <w:t>25.04.2003</w:t>
      </w:r>
    </w:p>
    <w:p w:rsidR="00BF44B0" w:rsidRPr="00794B9D" w:rsidRDefault="00BF44B0" w:rsidP="005063F1">
      <w:pPr>
        <w:ind w:firstLine="539"/>
        <w:jc w:val="both"/>
        <w:rPr>
          <w:szCs w:val="22"/>
        </w:rPr>
      </w:pPr>
      <w:r w:rsidRPr="00794B9D">
        <w:rPr>
          <w:szCs w:val="22"/>
        </w:rPr>
        <w:t xml:space="preserve">Срок действия: </w:t>
      </w:r>
      <w:r w:rsidRPr="00794B9D">
        <w:rPr>
          <w:b/>
          <w:bCs/>
          <w:i/>
          <w:iCs/>
        </w:rPr>
        <w:t>без ограничения срока действия</w:t>
      </w:r>
    </w:p>
    <w:p w:rsidR="00BF44B0" w:rsidRPr="00794B9D" w:rsidRDefault="00BF44B0" w:rsidP="005063F1">
      <w:pPr>
        <w:ind w:firstLine="539"/>
        <w:jc w:val="both"/>
        <w:rPr>
          <w:szCs w:val="22"/>
        </w:rPr>
      </w:pPr>
      <w:r w:rsidRPr="00794B9D">
        <w:rPr>
          <w:szCs w:val="22"/>
        </w:rPr>
        <w:t xml:space="preserve">Орган, выдавший указанную лицензию: </w:t>
      </w:r>
      <w:r w:rsidRPr="00794B9D">
        <w:rPr>
          <w:b/>
          <w:bCs/>
          <w:i/>
          <w:iCs/>
        </w:rPr>
        <w:t>ФКЦБ России</w:t>
      </w:r>
    </w:p>
    <w:p w:rsidR="00BF44B0" w:rsidRPr="00794B9D" w:rsidRDefault="00BF44B0" w:rsidP="008D2C4E">
      <w:pPr>
        <w:autoSpaceDE/>
        <w:autoSpaceDN/>
        <w:adjustRightInd w:val="0"/>
        <w:ind w:firstLine="539"/>
        <w:jc w:val="both"/>
        <w:rPr>
          <w:szCs w:val="22"/>
        </w:rPr>
      </w:pPr>
    </w:p>
    <w:p w:rsidR="00BF44B0" w:rsidRPr="00794B9D" w:rsidRDefault="00BF44B0" w:rsidP="00B55039">
      <w:pPr>
        <w:ind w:firstLine="539"/>
        <w:jc w:val="both"/>
        <w:rPr>
          <w:b/>
          <w:bCs/>
          <w:i/>
          <w:iCs/>
        </w:rPr>
      </w:pPr>
      <w:r w:rsidRPr="00794B9D">
        <w:rPr>
          <w:b/>
          <w:bCs/>
          <w:i/>
          <w:iCs/>
        </w:rPr>
        <w:t>Основные функции Организатора, приведены в п. 8.3 Программы.</w:t>
      </w:r>
    </w:p>
    <w:p w:rsidR="00BF44B0" w:rsidRDefault="00BF44B0" w:rsidP="008D2C4E">
      <w:pPr>
        <w:ind w:firstLine="539"/>
        <w:jc w:val="both"/>
        <w:rPr>
          <w:b/>
          <w:bCs/>
          <w:i/>
          <w:iCs/>
          <w:szCs w:val="22"/>
        </w:rPr>
      </w:pPr>
    </w:p>
    <w:p w:rsidR="007D6323" w:rsidRPr="00794B9D" w:rsidRDefault="007D6323" w:rsidP="008D2C4E">
      <w:pPr>
        <w:ind w:firstLine="539"/>
        <w:jc w:val="both"/>
        <w:rPr>
          <w:b/>
          <w:bCs/>
          <w:i/>
          <w:iCs/>
          <w:szCs w:val="22"/>
        </w:rPr>
      </w:pPr>
    </w:p>
    <w:p w:rsidR="007D6323" w:rsidRDefault="007D6323" w:rsidP="008D2C4E">
      <w:pPr>
        <w:ind w:firstLine="539"/>
        <w:jc w:val="both"/>
        <w:rPr>
          <w:b/>
          <w:bCs/>
          <w:i/>
          <w:iCs/>
          <w:szCs w:val="22"/>
        </w:rPr>
      </w:pPr>
    </w:p>
    <w:p w:rsidR="007D6323" w:rsidRDefault="007D6323" w:rsidP="008D2C4E">
      <w:pPr>
        <w:ind w:firstLine="539"/>
        <w:jc w:val="both"/>
        <w:rPr>
          <w:b/>
          <w:bCs/>
          <w:i/>
          <w:iCs/>
          <w:szCs w:val="22"/>
        </w:rPr>
      </w:pPr>
    </w:p>
    <w:p w:rsidR="007D6323" w:rsidRDefault="007D6323" w:rsidP="008D2C4E">
      <w:pPr>
        <w:ind w:firstLine="539"/>
        <w:jc w:val="both"/>
        <w:rPr>
          <w:b/>
          <w:bCs/>
          <w:i/>
          <w:iCs/>
          <w:szCs w:val="22"/>
        </w:rPr>
      </w:pPr>
    </w:p>
    <w:p w:rsidR="00BF44B0" w:rsidRPr="00794B9D" w:rsidRDefault="00BF44B0" w:rsidP="008D2C4E">
      <w:pPr>
        <w:ind w:firstLine="539"/>
        <w:jc w:val="both"/>
        <w:rPr>
          <w:b/>
          <w:bCs/>
          <w:i/>
          <w:iCs/>
          <w:szCs w:val="22"/>
        </w:rPr>
      </w:pPr>
      <w:r w:rsidRPr="00794B9D">
        <w:rPr>
          <w:b/>
          <w:bCs/>
          <w:i/>
          <w:iCs/>
          <w:szCs w:val="22"/>
        </w:rPr>
        <w:lastRenderedPageBreak/>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 Андеррайтер):</w:t>
      </w:r>
    </w:p>
    <w:p w:rsidR="00BF44B0" w:rsidRDefault="00BF44B0" w:rsidP="008D2C4E">
      <w:pPr>
        <w:ind w:firstLine="539"/>
        <w:jc w:val="both"/>
        <w:rPr>
          <w:b/>
          <w:i/>
          <w:szCs w:val="22"/>
          <w:u w:val="single"/>
        </w:rPr>
      </w:pPr>
    </w:p>
    <w:p w:rsidR="007D6323" w:rsidRPr="00794B9D" w:rsidRDefault="007D6323" w:rsidP="008D2C4E">
      <w:pPr>
        <w:ind w:firstLine="539"/>
        <w:jc w:val="both"/>
        <w:rPr>
          <w:b/>
          <w:i/>
          <w:szCs w:val="22"/>
          <w:u w:val="single"/>
        </w:rPr>
      </w:pPr>
    </w:p>
    <w:p w:rsidR="00B2520C" w:rsidRPr="00794B9D" w:rsidRDefault="00B2520C" w:rsidP="00B2520C">
      <w:pPr>
        <w:ind w:firstLine="539"/>
        <w:jc w:val="both"/>
      </w:pPr>
      <w:r w:rsidRPr="00794B9D">
        <w:t xml:space="preserve">Полное фирменное наименование: </w:t>
      </w:r>
      <w:r w:rsidRPr="00794B9D">
        <w:rPr>
          <w:b/>
          <w:i/>
        </w:rPr>
        <w:t>А</w:t>
      </w:r>
      <w:r w:rsidRPr="00794B9D">
        <w:rPr>
          <w:b/>
          <w:bCs/>
          <w:i/>
          <w:iCs/>
        </w:rPr>
        <w:t xml:space="preserve">кционерное общество «Сбербанк КИБ» </w:t>
      </w:r>
    </w:p>
    <w:p w:rsidR="00B2520C" w:rsidRPr="00794B9D" w:rsidRDefault="00B2520C" w:rsidP="00B2520C">
      <w:pPr>
        <w:ind w:firstLine="539"/>
        <w:jc w:val="both"/>
        <w:rPr>
          <w:b/>
          <w:bCs/>
          <w:i/>
          <w:iCs/>
        </w:rPr>
      </w:pPr>
      <w:r w:rsidRPr="00794B9D">
        <w:t xml:space="preserve">Сокращенное фирменное наименование: </w:t>
      </w:r>
      <w:r w:rsidRPr="00794B9D">
        <w:rPr>
          <w:b/>
          <w:bCs/>
          <w:i/>
          <w:iCs/>
        </w:rPr>
        <w:t xml:space="preserve">АО «Сбербанк КИБ» </w:t>
      </w:r>
    </w:p>
    <w:p w:rsidR="00B2520C" w:rsidRPr="00794B9D" w:rsidRDefault="00B2520C" w:rsidP="00B2520C">
      <w:pPr>
        <w:ind w:firstLine="539"/>
        <w:jc w:val="both"/>
      </w:pPr>
      <w:r w:rsidRPr="00794B9D">
        <w:t xml:space="preserve">ИНН: </w:t>
      </w:r>
      <w:r w:rsidRPr="00794B9D">
        <w:rPr>
          <w:b/>
          <w:bCs/>
          <w:i/>
          <w:iCs/>
        </w:rPr>
        <w:t>7710048970</w:t>
      </w:r>
      <w:r w:rsidRPr="00794B9D">
        <w:t xml:space="preserve"> </w:t>
      </w:r>
    </w:p>
    <w:p w:rsidR="00B2520C" w:rsidRPr="00794B9D" w:rsidRDefault="00B2520C" w:rsidP="00B2520C">
      <w:pPr>
        <w:ind w:firstLine="539"/>
        <w:jc w:val="both"/>
      </w:pPr>
      <w:r w:rsidRPr="00794B9D">
        <w:t xml:space="preserve">ОГРН: </w:t>
      </w:r>
      <w:r w:rsidRPr="00794B9D">
        <w:rPr>
          <w:b/>
          <w:bCs/>
          <w:i/>
          <w:iCs/>
        </w:rPr>
        <w:t>1027739007768</w:t>
      </w:r>
    </w:p>
    <w:p w:rsidR="00B2520C" w:rsidRPr="00794B9D" w:rsidRDefault="00B2520C" w:rsidP="00B2520C">
      <w:pPr>
        <w:ind w:firstLine="539"/>
        <w:jc w:val="both"/>
      </w:pPr>
      <w:r w:rsidRPr="00794B9D">
        <w:t xml:space="preserve">Место нахождения: </w:t>
      </w:r>
      <w:r w:rsidRPr="00794B9D">
        <w:rPr>
          <w:b/>
          <w:bCs/>
          <w:i/>
          <w:iCs/>
        </w:rPr>
        <w:t>Российская Федерация, 125009, г. Москва, Романов переулок, д. 4, стр. 2</w:t>
      </w:r>
    </w:p>
    <w:p w:rsidR="00B2520C" w:rsidRPr="00794B9D" w:rsidRDefault="00B2520C" w:rsidP="00B2520C">
      <w:pPr>
        <w:ind w:firstLine="539"/>
        <w:jc w:val="both"/>
        <w:rPr>
          <w:b/>
          <w:bCs/>
          <w:i/>
          <w:iCs/>
        </w:rPr>
      </w:pPr>
      <w:r w:rsidRPr="00794B9D">
        <w:t xml:space="preserve">Почтовый адрес: </w:t>
      </w:r>
      <w:r w:rsidRPr="00794B9D">
        <w:rPr>
          <w:b/>
          <w:bCs/>
          <w:i/>
          <w:iCs/>
        </w:rPr>
        <w:t>Российская Федерация, 125009, г. Москва, Романов переулок, д. 4, стр. 2</w:t>
      </w:r>
    </w:p>
    <w:p w:rsidR="00B2520C" w:rsidRPr="00794B9D" w:rsidRDefault="00B2520C" w:rsidP="00B2520C">
      <w:pPr>
        <w:ind w:firstLine="539"/>
        <w:jc w:val="both"/>
        <w:rPr>
          <w:b/>
          <w:bCs/>
          <w:i/>
          <w:iCs/>
        </w:rPr>
      </w:pPr>
      <w:r w:rsidRPr="00794B9D">
        <w:t xml:space="preserve">Номер лицензии на осуществление брокерской деятельности: </w:t>
      </w:r>
      <w:r w:rsidRPr="00794B9D">
        <w:rPr>
          <w:b/>
          <w:bCs/>
          <w:i/>
          <w:iCs/>
        </w:rPr>
        <w:t xml:space="preserve">№ </w:t>
      </w:r>
      <w:r w:rsidRPr="00794B9D">
        <w:rPr>
          <w:rFonts w:hint="eastAsia"/>
          <w:b/>
          <w:bCs/>
          <w:i/>
          <w:iCs/>
          <w:lang w:eastAsia="ja-JP"/>
        </w:rPr>
        <w:t>045</w:t>
      </w:r>
      <w:r w:rsidRPr="00794B9D">
        <w:rPr>
          <w:b/>
          <w:bCs/>
          <w:i/>
          <w:iCs/>
        </w:rPr>
        <w:t>-06514-100000</w:t>
      </w:r>
    </w:p>
    <w:p w:rsidR="00B2520C" w:rsidRPr="00794B9D" w:rsidRDefault="00B2520C" w:rsidP="00B2520C">
      <w:pPr>
        <w:ind w:firstLine="539"/>
        <w:jc w:val="both"/>
        <w:rPr>
          <w:b/>
          <w:bCs/>
          <w:i/>
          <w:iCs/>
        </w:rPr>
      </w:pPr>
      <w:r w:rsidRPr="00794B9D">
        <w:t xml:space="preserve">Дата выдачи: </w:t>
      </w:r>
      <w:r w:rsidRPr="00794B9D">
        <w:rPr>
          <w:b/>
          <w:bCs/>
          <w:i/>
          <w:iCs/>
        </w:rPr>
        <w:t>08.04.2003</w:t>
      </w:r>
    </w:p>
    <w:p w:rsidR="00B2520C" w:rsidRPr="00794B9D" w:rsidRDefault="00B2520C" w:rsidP="00B2520C">
      <w:pPr>
        <w:ind w:firstLine="539"/>
        <w:jc w:val="both"/>
        <w:rPr>
          <w:b/>
          <w:bCs/>
          <w:i/>
          <w:iCs/>
        </w:rPr>
      </w:pPr>
      <w:r w:rsidRPr="00794B9D">
        <w:t xml:space="preserve">Срок действия: </w:t>
      </w:r>
      <w:r w:rsidRPr="00794B9D">
        <w:rPr>
          <w:b/>
          <w:bCs/>
          <w:i/>
          <w:iCs/>
        </w:rPr>
        <w:t>без ограничения срока действия</w:t>
      </w:r>
    </w:p>
    <w:p w:rsidR="00B2520C" w:rsidRPr="00794B9D" w:rsidRDefault="00B2520C" w:rsidP="00B2520C">
      <w:pPr>
        <w:ind w:firstLine="539"/>
        <w:jc w:val="both"/>
        <w:rPr>
          <w:b/>
          <w:bCs/>
          <w:i/>
          <w:iCs/>
        </w:rPr>
      </w:pPr>
      <w:r w:rsidRPr="00794B9D">
        <w:t xml:space="preserve">Орган, выдавший лицензию: </w:t>
      </w:r>
      <w:r w:rsidRPr="00794B9D">
        <w:rPr>
          <w:b/>
          <w:bCs/>
          <w:i/>
          <w:iCs/>
        </w:rPr>
        <w:t>ФКЦБ России</w:t>
      </w:r>
    </w:p>
    <w:p w:rsidR="00BF44B0" w:rsidRDefault="00BF44B0" w:rsidP="00B55039">
      <w:pPr>
        <w:ind w:firstLine="539"/>
        <w:jc w:val="both"/>
        <w:rPr>
          <w:b/>
          <w:bCs/>
          <w:i/>
          <w:iCs/>
        </w:rPr>
      </w:pPr>
    </w:p>
    <w:p w:rsidR="007D6323" w:rsidRPr="00794B9D" w:rsidRDefault="007D6323" w:rsidP="00B55039">
      <w:pPr>
        <w:ind w:firstLine="539"/>
        <w:jc w:val="both"/>
        <w:rPr>
          <w:b/>
          <w:bCs/>
          <w:i/>
          <w:iCs/>
        </w:rPr>
      </w:pPr>
    </w:p>
    <w:p w:rsidR="00BF44B0" w:rsidRPr="00794B9D" w:rsidRDefault="00BF44B0" w:rsidP="00B55039">
      <w:pPr>
        <w:ind w:firstLine="539"/>
        <w:jc w:val="both"/>
        <w:rPr>
          <w:b/>
          <w:bCs/>
          <w:i/>
          <w:iCs/>
        </w:rPr>
      </w:pPr>
      <w:r w:rsidRPr="00794B9D">
        <w:rPr>
          <w:b/>
          <w:bCs/>
          <w:i/>
          <w:iCs/>
        </w:rPr>
        <w:t>Основные функции Андеррайтера, приведены в пункте 8.3 Программы.</w:t>
      </w:r>
    </w:p>
    <w:p w:rsidR="00BF44B0" w:rsidRDefault="00BF44B0" w:rsidP="003D5456">
      <w:pPr>
        <w:widowControl w:val="0"/>
        <w:ind w:firstLine="539"/>
        <w:jc w:val="both"/>
        <w:rPr>
          <w:b/>
          <w:i/>
          <w:szCs w:val="22"/>
        </w:rPr>
      </w:pPr>
    </w:p>
    <w:p w:rsidR="007D6323" w:rsidRPr="00794B9D" w:rsidRDefault="007D6323" w:rsidP="003D5456">
      <w:pPr>
        <w:widowControl w:val="0"/>
        <w:ind w:firstLine="539"/>
        <w:jc w:val="both"/>
        <w:rPr>
          <w:b/>
          <w:i/>
          <w:szCs w:val="22"/>
        </w:rPr>
      </w:pPr>
    </w:p>
    <w:p w:rsidR="00BF44B0" w:rsidRPr="00794B9D" w:rsidRDefault="00BF44B0" w:rsidP="005063F1">
      <w:pPr>
        <w:ind w:firstLine="539"/>
        <w:jc w:val="both"/>
        <w:rPr>
          <w:szCs w:val="22"/>
        </w:rPr>
      </w:pPr>
      <w:r w:rsidRPr="00794B9D">
        <w:rPr>
          <w:iCs/>
          <w:szCs w:val="22"/>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794B9D">
        <w:rPr>
          <w:b/>
          <w:bCs/>
          <w:i/>
          <w:iCs/>
        </w:rPr>
        <w:t>у лиц, оказывающих Эмитенту услуги по размещению</w:t>
      </w:r>
      <w:r w:rsidRPr="00794B9D">
        <w:rPr>
          <w:b/>
          <w:bCs/>
          <w:szCs w:val="22"/>
        </w:rPr>
        <w:t xml:space="preserve"> </w:t>
      </w:r>
      <w:r w:rsidRPr="00794B9D">
        <w:rPr>
          <w:b/>
          <w:bCs/>
          <w:i/>
          <w:iCs/>
        </w:rPr>
        <w:t>и организации размещения Биржевых облигаций, такая обязанность отсутствует.</w:t>
      </w:r>
    </w:p>
    <w:p w:rsidR="00BF44B0" w:rsidRPr="00794B9D" w:rsidRDefault="00BF44B0" w:rsidP="000A36AF">
      <w:pPr>
        <w:ind w:firstLine="539"/>
        <w:jc w:val="both"/>
        <w:rPr>
          <w:szCs w:val="22"/>
        </w:rPr>
      </w:pPr>
      <w:r w:rsidRPr="00794B9D">
        <w:rPr>
          <w:iCs/>
          <w:szCs w:val="22"/>
        </w:rPr>
        <w:t xml:space="preserve">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794B9D">
        <w:rPr>
          <w:iCs/>
          <w:szCs w:val="22"/>
        </w:rPr>
        <w:t>маркет-мейкера</w:t>
      </w:r>
      <w:proofErr w:type="spellEnd"/>
      <w:r w:rsidRPr="00794B9D">
        <w:rPr>
          <w:iCs/>
          <w:szCs w:val="22"/>
        </w:rPr>
        <w:t xml:space="preserve">,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w:t>
      </w:r>
      <w:proofErr w:type="spellStart"/>
      <w:r w:rsidRPr="00794B9D">
        <w:rPr>
          <w:iCs/>
          <w:szCs w:val="22"/>
        </w:rPr>
        <w:t>маркет-мейкера</w:t>
      </w:r>
      <w:proofErr w:type="spellEnd"/>
      <w:r w:rsidRPr="00794B9D">
        <w:rPr>
          <w:iCs/>
          <w:szCs w:val="22"/>
        </w:rPr>
        <w:t>:</w:t>
      </w:r>
      <w:r w:rsidRPr="00794B9D">
        <w:rPr>
          <w:b/>
          <w:bCs/>
          <w:i/>
          <w:iCs/>
        </w:rPr>
        <w:t xml:space="preserve"> у лиц, оказывающих Эмитенту услуги по размещению и организации размещения Биржевых облигаций, обязанность, связанная с поддержанием цен на Биржевые облигации на определенном уровне в течение определенного срока после завершения их размещения (стабилизация), отсутствует. </w:t>
      </w:r>
    </w:p>
    <w:p w:rsidR="009A3ED6" w:rsidRPr="00794B9D" w:rsidRDefault="009A3ED6" w:rsidP="009A3ED6">
      <w:pPr>
        <w:ind w:firstLine="539"/>
        <w:jc w:val="both"/>
        <w:rPr>
          <w:b/>
          <w:bCs/>
          <w:i/>
          <w:iCs/>
        </w:rPr>
      </w:pPr>
      <w:r w:rsidRPr="00794B9D">
        <w:rPr>
          <w:b/>
          <w:bCs/>
          <w:i/>
          <w:iCs/>
        </w:rPr>
        <w:t>Иные сведения, подлежащие указанию в настоящем пункте, указаны в пункте 8.3 Программы биржевых облигаций.</w:t>
      </w:r>
    </w:p>
    <w:p w:rsidR="00BF44B0" w:rsidRPr="00794B9D" w:rsidRDefault="00BF44B0" w:rsidP="00931549">
      <w:pPr>
        <w:adjustRightInd w:val="0"/>
        <w:ind w:firstLine="540"/>
        <w:jc w:val="both"/>
        <w:rPr>
          <w:szCs w:val="22"/>
        </w:rPr>
      </w:pPr>
    </w:p>
    <w:p w:rsidR="009A3ED6" w:rsidRPr="00794B9D" w:rsidRDefault="009A3ED6"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8.4. Цена (цены) или порядок определения цены размещения биржевых облигаций</w:t>
      </w:r>
    </w:p>
    <w:p w:rsidR="00BF44B0" w:rsidRPr="00794B9D" w:rsidRDefault="00BF44B0" w:rsidP="00973E28">
      <w:pPr>
        <w:ind w:firstLine="539"/>
        <w:jc w:val="both"/>
        <w:rPr>
          <w:b/>
          <w:bCs/>
          <w:i/>
          <w:iCs/>
        </w:rPr>
      </w:pPr>
      <w:r w:rsidRPr="00794B9D">
        <w:rPr>
          <w:b/>
          <w:bCs/>
          <w:i/>
          <w:iCs/>
        </w:rPr>
        <w:t>Цена размещения Биржевых облигаций устанавливается равной 1 000 (Одной тысяче) российских рублей за Биржевую облигацию, что соответствует 100% от номинальной стоимости Биржевой облигации.</w:t>
      </w:r>
    </w:p>
    <w:p w:rsidR="00BF44B0" w:rsidRPr="00794B9D" w:rsidRDefault="00BF44B0" w:rsidP="00B55039">
      <w:pPr>
        <w:ind w:firstLine="539"/>
        <w:jc w:val="both"/>
        <w:rPr>
          <w:b/>
          <w:bCs/>
          <w:i/>
          <w:iCs/>
        </w:rPr>
      </w:pPr>
      <w:r w:rsidRPr="00794B9D">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(НКД) по Биржевым облигациям, определяемый по формуле, установленной в пункте 18 Программы.</w:t>
      </w:r>
    </w:p>
    <w:p w:rsidR="00BF44B0" w:rsidRDefault="00BF44B0" w:rsidP="00931549">
      <w:pPr>
        <w:ind w:firstLine="539"/>
        <w:jc w:val="both"/>
        <w:rPr>
          <w:b/>
          <w:bCs/>
          <w:i/>
          <w:iCs/>
          <w:szCs w:val="22"/>
        </w:rPr>
      </w:pPr>
    </w:p>
    <w:p w:rsidR="007D6323" w:rsidRPr="00794B9D" w:rsidRDefault="007D6323" w:rsidP="00931549">
      <w:pPr>
        <w:ind w:firstLine="539"/>
        <w:jc w:val="both"/>
        <w:rPr>
          <w:b/>
          <w:bCs/>
          <w:i/>
          <w:iCs/>
          <w:szCs w:val="22"/>
        </w:rPr>
      </w:pPr>
    </w:p>
    <w:p w:rsidR="00BF44B0" w:rsidRPr="00794B9D" w:rsidRDefault="00BF44B0" w:rsidP="00931549">
      <w:pPr>
        <w:adjustRightInd w:val="0"/>
        <w:ind w:firstLine="540"/>
        <w:jc w:val="both"/>
        <w:rPr>
          <w:szCs w:val="22"/>
        </w:rPr>
      </w:pPr>
      <w:r w:rsidRPr="00794B9D">
        <w:rPr>
          <w:szCs w:val="22"/>
        </w:rPr>
        <w:t>8.5. Условия и порядок оплаты биржевых облигаций</w:t>
      </w:r>
    </w:p>
    <w:p w:rsidR="00BF44B0" w:rsidRDefault="00BF44B0" w:rsidP="00080570">
      <w:pPr>
        <w:tabs>
          <w:tab w:val="left" w:pos="9057"/>
        </w:tabs>
        <w:ind w:firstLine="539"/>
        <w:jc w:val="both"/>
        <w:rPr>
          <w:b/>
          <w:i/>
          <w:szCs w:val="22"/>
        </w:rPr>
      </w:pPr>
    </w:p>
    <w:p w:rsidR="007D6323" w:rsidRPr="00794B9D" w:rsidRDefault="007D6323" w:rsidP="00080570">
      <w:pPr>
        <w:tabs>
          <w:tab w:val="left" w:pos="9057"/>
        </w:tabs>
        <w:ind w:firstLine="539"/>
        <w:jc w:val="both"/>
        <w:rPr>
          <w:b/>
          <w:i/>
          <w:szCs w:val="22"/>
        </w:rPr>
      </w:pPr>
    </w:p>
    <w:p w:rsidR="00BF44B0" w:rsidRPr="00794B9D" w:rsidRDefault="00BF44B0" w:rsidP="00312EAF">
      <w:pPr>
        <w:tabs>
          <w:tab w:val="left" w:pos="9057"/>
        </w:tabs>
        <w:ind w:firstLine="539"/>
        <w:jc w:val="both"/>
        <w:rPr>
          <w:b/>
          <w:i/>
          <w:szCs w:val="22"/>
          <w:u w:val="single"/>
        </w:rPr>
      </w:pPr>
      <w:r w:rsidRPr="00794B9D">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rsidR="00BF44B0" w:rsidRDefault="00BF44B0" w:rsidP="00312EAF">
      <w:pPr>
        <w:tabs>
          <w:tab w:val="left" w:pos="9057"/>
        </w:tabs>
        <w:ind w:firstLine="539"/>
        <w:jc w:val="both"/>
        <w:rPr>
          <w:b/>
          <w:i/>
          <w:szCs w:val="22"/>
          <w:u w:val="single"/>
        </w:rPr>
      </w:pPr>
    </w:p>
    <w:p w:rsidR="007D6323" w:rsidRPr="00794B9D" w:rsidRDefault="007D6323" w:rsidP="00312EAF">
      <w:pPr>
        <w:tabs>
          <w:tab w:val="left" w:pos="9057"/>
        </w:tabs>
        <w:ind w:firstLine="539"/>
        <w:jc w:val="both"/>
        <w:rPr>
          <w:b/>
          <w:i/>
          <w:szCs w:val="22"/>
          <w:u w:val="single"/>
        </w:rPr>
      </w:pPr>
    </w:p>
    <w:p w:rsidR="007D6323" w:rsidRDefault="007D6323" w:rsidP="00B55039">
      <w:pPr>
        <w:ind w:firstLine="540"/>
        <w:jc w:val="both"/>
        <w:rPr>
          <w:szCs w:val="22"/>
          <w:lang w:eastAsia="en-US"/>
        </w:rPr>
      </w:pPr>
    </w:p>
    <w:p w:rsidR="007D6323" w:rsidRDefault="007D6323" w:rsidP="00B55039">
      <w:pPr>
        <w:ind w:firstLine="540"/>
        <w:jc w:val="both"/>
        <w:rPr>
          <w:szCs w:val="22"/>
          <w:lang w:eastAsia="en-US"/>
        </w:rPr>
      </w:pPr>
    </w:p>
    <w:p w:rsidR="007D6323" w:rsidRDefault="007D6323" w:rsidP="00B55039">
      <w:pPr>
        <w:ind w:firstLine="540"/>
        <w:jc w:val="both"/>
        <w:rPr>
          <w:szCs w:val="22"/>
          <w:lang w:eastAsia="en-US"/>
        </w:rPr>
      </w:pPr>
    </w:p>
    <w:p w:rsidR="007D6323" w:rsidRDefault="007D6323" w:rsidP="00B55039">
      <w:pPr>
        <w:ind w:firstLine="540"/>
        <w:jc w:val="both"/>
        <w:rPr>
          <w:szCs w:val="22"/>
          <w:lang w:eastAsia="en-US"/>
        </w:rPr>
      </w:pPr>
    </w:p>
    <w:p w:rsidR="007D6323" w:rsidRDefault="007D6323" w:rsidP="00B55039">
      <w:pPr>
        <w:ind w:firstLine="540"/>
        <w:jc w:val="both"/>
        <w:rPr>
          <w:szCs w:val="22"/>
          <w:lang w:eastAsia="en-US"/>
        </w:rPr>
      </w:pPr>
    </w:p>
    <w:p w:rsidR="007D6323" w:rsidRDefault="007D6323" w:rsidP="00B55039">
      <w:pPr>
        <w:ind w:firstLine="540"/>
        <w:jc w:val="both"/>
        <w:rPr>
          <w:szCs w:val="22"/>
          <w:lang w:eastAsia="en-US"/>
        </w:rPr>
      </w:pPr>
    </w:p>
    <w:p w:rsidR="00BF44B0" w:rsidRPr="00794B9D" w:rsidRDefault="00BF44B0" w:rsidP="00B55039">
      <w:pPr>
        <w:ind w:firstLine="540"/>
        <w:jc w:val="both"/>
        <w:rPr>
          <w:szCs w:val="22"/>
          <w:lang w:eastAsia="en-US"/>
        </w:rPr>
      </w:pPr>
      <w:r w:rsidRPr="00794B9D">
        <w:rPr>
          <w:szCs w:val="22"/>
          <w:lang w:eastAsia="en-US"/>
        </w:rPr>
        <w:t>Рек</w:t>
      </w:r>
      <w:r w:rsidRPr="00794B9D">
        <w:t>в</w:t>
      </w:r>
      <w:r w:rsidRPr="00794B9D">
        <w:rPr>
          <w:szCs w:val="22"/>
          <w:lang w:eastAsia="en-US"/>
        </w:rPr>
        <w:t>и</w:t>
      </w:r>
      <w:r w:rsidRPr="00794B9D">
        <w:t>з</w:t>
      </w:r>
      <w:r w:rsidRPr="00794B9D">
        <w:rPr>
          <w:szCs w:val="22"/>
          <w:lang w:eastAsia="en-US"/>
        </w:rPr>
        <w:t>и</w:t>
      </w:r>
      <w:r w:rsidRPr="00794B9D">
        <w:t>т</w:t>
      </w:r>
      <w:r w:rsidRPr="00794B9D">
        <w:rPr>
          <w:szCs w:val="22"/>
          <w:lang w:eastAsia="en-US"/>
        </w:rPr>
        <w:t>ы</w:t>
      </w:r>
      <w:r w:rsidRPr="00794B9D">
        <w:t xml:space="preserve"> </w:t>
      </w:r>
      <w:r w:rsidRPr="00794B9D">
        <w:rPr>
          <w:szCs w:val="22"/>
          <w:lang w:eastAsia="en-US"/>
        </w:rPr>
        <w:t>счета Андеррайтера,</w:t>
      </w:r>
      <w:r w:rsidRPr="00794B9D">
        <w:t xml:space="preserve"> </w:t>
      </w:r>
      <w:r w:rsidRPr="00794B9D">
        <w:rPr>
          <w:szCs w:val="22"/>
          <w:lang w:eastAsia="en-US"/>
        </w:rPr>
        <w:t>на</w:t>
      </w:r>
      <w:r w:rsidRPr="00794B9D">
        <w:t xml:space="preserve"> к</w:t>
      </w:r>
      <w:r w:rsidRPr="00794B9D">
        <w:rPr>
          <w:szCs w:val="22"/>
          <w:lang w:eastAsia="en-US"/>
        </w:rPr>
        <w:t>от</w:t>
      </w:r>
      <w:r w:rsidRPr="00794B9D">
        <w:t>о</w:t>
      </w:r>
      <w:r w:rsidRPr="00794B9D">
        <w:rPr>
          <w:szCs w:val="22"/>
          <w:lang w:eastAsia="en-US"/>
        </w:rPr>
        <w:t>рый</w:t>
      </w:r>
      <w:r w:rsidRPr="00794B9D">
        <w:t xml:space="preserve"> </w:t>
      </w:r>
      <w:r w:rsidRPr="00794B9D">
        <w:rPr>
          <w:szCs w:val="22"/>
          <w:lang w:eastAsia="en-US"/>
        </w:rPr>
        <w:t>до</w:t>
      </w:r>
      <w:r w:rsidRPr="00794B9D">
        <w:t>л</w:t>
      </w:r>
      <w:r w:rsidRPr="00794B9D">
        <w:rPr>
          <w:szCs w:val="22"/>
          <w:lang w:eastAsia="en-US"/>
        </w:rPr>
        <w:t>жны</w:t>
      </w:r>
      <w:r w:rsidRPr="00794B9D">
        <w:t xml:space="preserve"> </w:t>
      </w:r>
      <w:r w:rsidRPr="00794B9D">
        <w:rPr>
          <w:szCs w:val="22"/>
          <w:lang w:eastAsia="en-US"/>
        </w:rPr>
        <w:t>пе</w:t>
      </w:r>
      <w:r w:rsidRPr="00794B9D">
        <w:t>р</w:t>
      </w:r>
      <w:r w:rsidRPr="00794B9D">
        <w:rPr>
          <w:szCs w:val="22"/>
          <w:lang w:eastAsia="en-US"/>
        </w:rPr>
        <w:t>еч</w:t>
      </w:r>
      <w:r w:rsidRPr="00794B9D">
        <w:t>и</w:t>
      </w:r>
      <w:r w:rsidRPr="00794B9D">
        <w:rPr>
          <w:szCs w:val="22"/>
          <w:lang w:eastAsia="en-US"/>
        </w:rPr>
        <w:t>сля</w:t>
      </w:r>
      <w:r w:rsidRPr="00794B9D">
        <w:t>ть</w:t>
      </w:r>
      <w:r w:rsidRPr="00794B9D">
        <w:rPr>
          <w:szCs w:val="22"/>
          <w:lang w:eastAsia="en-US"/>
        </w:rPr>
        <w:t>ся</w:t>
      </w:r>
      <w:r w:rsidRPr="00794B9D">
        <w:t xml:space="preserve"> </w:t>
      </w:r>
      <w:r w:rsidRPr="00794B9D">
        <w:rPr>
          <w:szCs w:val="22"/>
          <w:lang w:eastAsia="en-US"/>
        </w:rPr>
        <w:t>ден</w:t>
      </w:r>
      <w:r w:rsidRPr="00794B9D">
        <w:t>е</w:t>
      </w:r>
      <w:r w:rsidRPr="00794B9D">
        <w:rPr>
          <w:szCs w:val="22"/>
          <w:lang w:eastAsia="en-US"/>
        </w:rPr>
        <w:t>жные</w:t>
      </w:r>
      <w:r w:rsidRPr="00794B9D">
        <w:t xml:space="preserve"> </w:t>
      </w:r>
      <w:r w:rsidRPr="00794B9D">
        <w:rPr>
          <w:szCs w:val="22"/>
          <w:lang w:eastAsia="en-US"/>
        </w:rPr>
        <w:t>с</w:t>
      </w:r>
      <w:r w:rsidRPr="00794B9D">
        <w:t>р</w:t>
      </w:r>
      <w:r w:rsidRPr="00794B9D">
        <w:rPr>
          <w:szCs w:val="22"/>
          <w:lang w:eastAsia="en-US"/>
        </w:rPr>
        <w:t>едст</w:t>
      </w:r>
      <w:r w:rsidRPr="00794B9D">
        <w:t>в</w:t>
      </w:r>
      <w:r w:rsidRPr="00794B9D">
        <w:rPr>
          <w:szCs w:val="22"/>
          <w:lang w:eastAsia="en-US"/>
        </w:rPr>
        <w:t>а</w:t>
      </w:r>
      <w:r w:rsidRPr="00794B9D">
        <w:t xml:space="preserve"> </w:t>
      </w:r>
      <w:r w:rsidRPr="00794B9D">
        <w:rPr>
          <w:szCs w:val="22"/>
          <w:lang w:eastAsia="en-US"/>
        </w:rPr>
        <w:t>поступающие в</w:t>
      </w:r>
      <w:r w:rsidRPr="00794B9D">
        <w:t xml:space="preserve"> </w:t>
      </w:r>
      <w:r w:rsidRPr="00794B9D">
        <w:rPr>
          <w:szCs w:val="22"/>
          <w:lang w:eastAsia="en-US"/>
        </w:rPr>
        <w:t>оплату</w:t>
      </w:r>
      <w:r w:rsidRPr="00794B9D">
        <w:t xml:space="preserve"> </w:t>
      </w:r>
      <w:r w:rsidRPr="00794B9D">
        <w:rPr>
          <w:szCs w:val="22"/>
          <w:lang w:eastAsia="en-US"/>
        </w:rPr>
        <w:t>це</w:t>
      </w:r>
      <w:r w:rsidRPr="00794B9D">
        <w:t>н</w:t>
      </w:r>
      <w:r w:rsidRPr="00794B9D">
        <w:rPr>
          <w:szCs w:val="22"/>
          <w:lang w:eastAsia="en-US"/>
        </w:rPr>
        <w:t>ных б</w:t>
      </w:r>
      <w:r w:rsidRPr="00794B9D">
        <w:t>у</w:t>
      </w:r>
      <w:r w:rsidRPr="00794B9D">
        <w:rPr>
          <w:szCs w:val="22"/>
          <w:lang w:eastAsia="en-US"/>
        </w:rPr>
        <w:t>маг:</w:t>
      </w:r>
    </w:p>
    <w:p w:rsidR="00BF44B0" w:rsidRPr="00794B9D" w:rsidRDefault="00BF44B0" w:rsidP="005063F1">
      <w:pPr>
        <w:ind w:firstLine="539"/>
        <w:jc w:val="both"/>
        <w:rPr>
          <w:b/>
          <w:szCs w:val="22"/>
        </w:rPr>
      </w:pPr>
      <w:r w:rsidRPr="00794B9D">
        <w:rPr>
          <w:szCs w:val="22"/>
        </w:rPr>
        <w:t xml:space="preserve">Полное фирменное наименование: </w:t>
      </w:r>
      <w:r w:rsidR="00B2520C" w:rsidRPr="00794B9D">
        <w:rPr>
          <w:b/>
          <w:bCs/>
          <w:i/>
          <w:iCs/>
        </w:rPr>
        <w:t>Акционерное общество «Сбербанк КИБ»</w:t>
      </w:r>
    </w:p>
    <w:p w:rsidR="00BF44B0" w:rsidRPr="00794B9D" w:rsidRDefault="00BF44B0" w:rsidP="005063F1">
      <w:pPr>
        <w:ind w:firstLine="539"/>
        <w:jc w:val="both"/>
        <w:rPr>
          <w:b/>
          <w:bCs/>
          <w:i/>
          <w:iCs/>
        </w:rPr>
      </w:pPr>
      <w:r w:rsidRPr="00794B9D">
        <w:t xml:space="preserve">Сокращенное фирменное наименование: </w:t>
      </w:r>
      <w:r w:rsidR="00B2520C" w:rsidRPr="00794B9D">
        <w:rPr>
          <w:b/>
          <w:bCs/>
          <w:i/>
          <w:iCs/>
        </w:rPr>
        <w:t>АО «Сбербанк КИБ»</w:t>
      </w:r>
    </w:p>
    <w:p w:rsidR="00BF44B0" w:rsidRPr="00794B9D" w:rsidRDefault="00BF44B0" w:rsidP="005063F1">
      <w:pPr>
        <w:ind w:firstLine="539"/>
        <w:jc w:val="both"/>
        <w:rPr>
          <w:szCs w:val="22"/>
          <w:lang w:eastAsia="en-US"/>
        </w:rPr>
      </w:pPr>
      <w:r w:rsidRPr="00794B9D">
        <w:t>Н</w:t>
      </w:r>
      <w:r w:rsidRPr="00794B9D">
        <w:rPr>
          <w:szCs w:val="22"/>
          <w:lang w:eastAsia="en-US"/>
        </w:rPr>
        <w:t>омер счет</w:t>
      </w:r>
      <w:r w:rsidRPr="00794B9D">
        <w:t>а</w:t>
      </w:r>
      <w:r w:rsidRPr="00794B9D">
        <w:rPr>
          <w:szCs w:val="22"/>
          <w:lang w:eastAsia="en-US"/>
        </w:rPr>
        <w:t>:</w:t>
      </w:r>
      <w:r w:rsidRPr="00794B9D">
        <w:t xml:space="preserve"> </w:t>
      </w:r>
      <w:r w:rsidR="00B2520C" w:rsidRPr="00794B9D">
        <w:rPr>
          <w:b/>
          <w:bCs/>
          <w:i/>
          <w:iCs/>
        </w:rPr>
        <w:t>30411810600019000033</w:t>
      </w:r>
    </w:p>
    <w:p w:rsidR="00B2520C" w:rsidRPr="00794B9D" w:rsidRDefault="00B2520C" w:rsidP="00B2520C">
      <w:pPr>
        <w:ind w:firstLine="539"/>
        <w:jc w:val="both"/>
        <w:rPr>
          <w:b/>
          <w:bCs/>
          <w:i/>
          <w:iCs/>
        </w:rPr>
      </w:pPr>
      <w:r w:rsidRPr="00794B9D">
        <w:t xml:space="preserve">ИНН андеррайтера: </w:t>
      </w:r>
      <w:r w:rsidRPr="00794B9D">
        <w:rPr>
          <w:b/>
          <w:bCs/>
          <w:i/>
          <w:iCs/>
        </w:rPr>
        <w:t>7710048970</w:t>
      </w:r>
    </w:p>
    <w:p w:rsidR="00B2520C" w:rsidRPr="00794B9D" w:rsidRDefault="00B2520C" w:rsidP="00B2520C">
      <w:pPr>
        <w:ind w:firstLine="539"/>
        <w:jc w:val="both"/>
      </w:pPr>
      <w:r w:rsidRPr="00794B9D">
        <w:t xml:space="preserve">ОГРН андеррайтера: </w:t>
      </w:r>
      <w:r w:rsidRPr="00794B9D">
        <w:rPr>
          <w:b/>
          <w:bCs/>
          <w:i/>
          <w:iCs/>
        </w:rPr>
        <w:t>1027739007768</w:t>
      </w:r>
    </w:p>
    <w:p w:rsidR="00BF44B0" w:rsidRPr="00794B9D" w:rsidRDefault="00BF44B0" w:rsidP="00B55039">
      <w:pPr>
        <w:ind w:firstLine="539"/>
        <w:jc w:val="both"/>
        <w:rPr>
          <w:b/>
          <w:bCs/>
          <w:i/>
          <w:iCs/>
          <w:szCs w:val="22"/>
        </w:rPr>
      </w:pPr>
    </w:p>
    <w:p w:rsidR="00BF44B0" w:rsidRPr="00794B9D" w:rsidRDefault="00BF44B0" w:rsidP="00B55039">
      <w:pPr>
        <w:ind w:firstLine="540"/>
        <w:jc w:val="both"/>
        <w:rPr>
          <w:szCs w:val="22"/>
        </w:rPr>
      </w:pPr>
      <w:r w:rsidRPr="00794B9D">
        <w:rPr>
          <w:szCs w:val="22"/>
        </w:rPr>
        <w:t xml:space="preserve">Кредитная организация: </w:t>
      </w:r>
    </w:p>
    <w:p w:rsidR="00BF44B0" w:rsidRPr="00794B9D" w:rsidRDefault="00BF44B0" w:rsidP="005063F1">
      <w:pPr>
        <w:ind w:firstLine="539"/>
        <w:jc w:val="both"/>
        <w:rPr>
          <w:b/>
          <w:bCs/>
          <w:i/>
          <w:iCs/>
        </w:rPr>
      </w:pPr>
      <w:r w:rsidRPr="00794B9D">
        <w:rPr>
          <w:szCs w:val="22"/>
        </w:rPr>
        <w:t xml:space="preserve">Полное фирменное наименование: </w:t>
      </w:r>
      <w:r w:rsidRPr="00794B9D">
        <w:rPr>
          <w:b/>
          <w:bCs/>
          <w:i/>
          <w:iCs/>
        </w:rPr>
        <w:t>Небанковская кредитная организация акционерное общество «Национальный расчетный депозитарий».</w:t>
      </w:r>
    </w:p>
    <w:p w:rsidR="00BF44B0" w:rsidRPr="00794B9D" w:rsidRDefault="00BF44B0" w:rsidP="005063F1">
      <w:pPr>
        <w:ind w:firstLine="539"/>
        <w:jc w:val="both"/>
        <w:rPr>
          <w:b/>
          <w:bCs/>
          <w:i/>
          <w:iCs/>
        </w:rPr>
      </w:pPr>
      <w:r w:rsidRPr="00794B9D">
        <w:rPr>
          <w:szCs w:val="22"/>
        </w:rPr>
        <w:t xml:space="preserve">Сокращенное фирменное наименование: </w:t>
      </w:r>
      <w:r w:rsidRPr="00794B9D">
        <w:rPr>
          <w:b/>
          <w:bCs/>
          <w:i/>
          <w:iCs/>
        </w:rPr>
        <w:t>НКО АО НРД.</w:t>
      </w:r>
    </w:p>
    <w:p w:rsidR="00BF44B0" w:rsidRPr="00794B9D" w:rsidRDefault="00BF44B0" w:rsidP="005063F1">
      <w:pPr>
        <w:ind w:firstLine="539"/>
        <w:jc w:val="both"/>
        <w:rPr>
          <w:b/>
          <w:bCs/>
          <w:i/>
          <w:iCs/>
        </w:rPr>
      </w:pPr>
      <w:r w:rsidRPr="00794B9D">
        <w:rPr>
          <w:szCs w:val="22"/>
        </w:rPr>
        <w:t xml:space="preserve">Место нахождения: </w:t>
      </w:r>
      <w:r w:rsidRPr="00794B9D">
        <w:rPr>
          <w:b/>
          <w:bCs/>
          <w:i/>
          <w:iCs/>
        </w:rPr>
        <w:t>город Москва, улица Спартаковская, дом 12</w:t>
      </w:r>
    </w:p>
    <w:p w:rsidR="00BF44B0" w:rsidRPr="00794B9D" w:rsidRDefault="00BF44B0" w:rsidP="005063F1">
      <w:pPr>
        <w:ind w:firstLine="539"/>
        <w:jc w:val="both"/>
        <w:rPr>
          <w:b/>
          <w:bCs/>
          <w:i/>
          <w:iCs/>
        </w:rPr>
      </w:pPr>
      <w:r w:rsidRPr="00794B9D">
        <w:rPr>
          <w:szCs w:val="22"/>
        </w:rPr>
        <w:t xml:space="preserve">Почтовый адрес: </w:t>
      </w:r>
      <w:r w:rsidRPr="00794B9D">
        <w:rPr>
          <w:b/>
          <w:bCs/>
          <w:i/>
          <w:iCs/>
        </w:rPr>
        <w:t>105066, г. Москва, ул. Спартаковская, дом 12</w:t>
      </w:r>
    </w:p>
    <w:p w:rsidR="00BF44B0" w:rsidRPr="00794B9D" w:rsidRDefault="00BF44B0" w:rsidP="005063F1">
      <w:pPr>
        <w:ind w:firstLine="539"/>
        <w:jc w:val="both"/>
      </w:pPr>
      <w:r w:rsidRPr="00794B9D">
        <w:t xml:space="preserve">Номер лицензии на право осуществления банковских операций: </w:t>
      </w:r>
      <w:r w:rsidRPr="00794B9D">
        <w:rPr>
          <w:b/>
          <w:bCs/>
          <w:i/>
          <w:iCs/>
        </w:rPr>
        <w:t>№ 3294</w:t>
      </w:r>
    </w:p>
    <w:p w:rsidR="00BF44B0" w:rsidRPr="00794B9D" w:rsidRDefault="00BF44B0" w:rsidP="005063F1">
      <w:pPr>
        <w:ind w:firstLine="539"/>
        <w:jc w:val="both"/>
      </w:pPr>
      <w:r w:rsidRPr="00794B9D">
        <w:t xml:space="preserve">Срок действия: </w:t>
      </w:r>
      <w:r w:rsidRPr="00794B9D">
        <w:rPr>
          <w:b/>
          <w:bCs/>
          <w:i/>
          <w:iCs/>
        </w:rPr>
        <w:t>без ограничения срока действия</w:t>
      </w:r>
    </w:p>
    <w:p w:rsidR="00BF44B0" w:rsidRPr="00794B9D" w:rsidRDefault="00BF44B0" w:rsidP="005063F1">
      <w:pPr>
        <w:ind w:firstLine="539"/>
        <w:jc w:val="both"/>
        <w:rPr>
          <w:b/>
          <w:lang w:eastAsia="en-US"/>
        </w:rPr>
      </w:pPr>
      <w:r w:rsidRPr="00794B9D">
        <w:t xml:space="preserve">Дата выдачи: </w:t>
      </w:r>
      <w:r w:rsidRPr="00794B9D">
        <w:rPr>
          <w:b/>
          <w:bCs/>
          <w:i/>
          <w:iCs/>
        </w:rPr>
        <w:t>4 августа 2016 года</w:t>
      </w:r>
    </w:p>
    <w:p w:rsidR="00BF44B0" w:rsidRPr="00794B9D" w:rsidRDefault="00BF44B0" w:rsidP="005063F1">
      <w:pPr>
        <w:ind w:firstLine="539"/>
        <w:jc w:val="both"/>
      </w:pPr>
      <w:r w:rsidRPr="00794B9D">
        <w:t xml:space="preserve">Орган, выдавший указанную лицензию: </w:t>
      </w:r>
      <w:r w:rsidRPr="00794B9D">
        <w:rPr>
          <w:b/>
          <w:bCs/>
          <w:i/>
          <w:iCs/>
        </w:rPr>
        <w:t>Банк России</w:t>
      </w:r>
    </w:p>
    <w:p w:rsidR="00BF44B0" w:rsidRPr="00794B9D" w:rsidRDefault="00BF44B0" w:rsidP="005063F1">
      <w:pPr>
        <w:ind w:firstLine="539"/>
        <w:jc w:val="both"/>
        <w:rPr>
          <w:b/>
          <w:bCs/>
          <w:i/>
          <w:iCs/>
        </w:rPr>
      </w:pPr>
      <w:r w:rsidRPr="00794B9D">
        <w:rPr>
          <w:bCs/>
          <w:iCs/>
          <w:szCs w:val="22"/>
        </w:rPr>
        <w:t>ИНН</w:t>
      </w:r>
      <w:r w:rsidRPr="00794B9D">
        <w:rPr>
          <w:b/>
          <w:bCs/>
          <w:iCs/>
          <w:szCs w:val="22"/>
        </w:rPr>
        <w:t>:</w:t>
      </w:r>
      <w:r w:rsidRPr="00794B9D">
        <w:rPr>
          <w:b/>
          <w:bCs/>
          <w:i/>
          <w:iCs/>
        </w:rPr>
        <w:t xml:space="preserve"> 7702165310</w:t>
      </w:r>
    </w:p>
    <w:p w:rsidR="00BF44B0" w:rsidRPr="00794B9D" w:rsidRDefault="00BF44B0" w:rsidP="005063F1">
      <w:pPr>
        <w:ind w:firstLine="539"/>
        <w:jc w:val="both"/>
        <w:rPr>
          <w:b/>
          <w:bCs/>
          <w:i/>
          <w:iCs/>
        </w:rPr>
      </w:pPr>
      <w:r w:rsidRPr="00794B9D">
        <w:rPr>
          <w:szCs w:val="22"/>
        </w:rPr>
        <w:t xml:space="preserve">БИК: </w:t>
      </w:r>
      <w:r w:rsidRPr="00794B9D">
        <w:rPr>
          <w:b/>
          <w:bCs/>
          <w:i/>
          <w:iCs/>
        </w:rPr>
        <w:t>044525505</w:t>
      </w:r>
    </w:p>
    <w:p w:rsidR="00BF44B0" w:rsidRPr="00794B9D" w:rsidRDefault="00BF44B0" w:rsidP="005063F1">
      <w:pPr>
        <w:ind w:firstLine="539"/>
        <w:jc w:val="both"/>
        <w:rPr>
          <w:szCs w:val="22"/>
        </w:rPr>
      </w:pPr>
      <w:r w:rsidRPr="00794B9D">
        <w:rPr>
          <w:szCs w:val="22"/>
        </w:rPr>
        <w:t xml:space="preserve">КПП: </w:t>
      </w:r>
      <w:r w:rsidRPr="00794B9D">
        <w:rPr>
          <w:b/>
          <w:bCs/>
          <w:i/>
          <w:iCs/>
        </w:rPr>
        <w:t>770101001</w:t>
      </w:r>
    </w:p>
    <w:p w:rsidR="00BF44B0" w:rsidRPr="00794B9D" w:rsidRDefault="00BF44B0" w:rsidP="005063F1">
      <w:pPr>
        <w:ind w:firstLine="539"/>
        <w:jc w:val="both"/>
      </w:pPr>
      <w:r w:rsidRPr="00794B9D">
        <w:rPr>
          <w:szCs w:val="22"/>
        </w:rPr>
        <w:t xml:space="preserve">К/с: </w:t>
      </w:r>
      <w:r w:rsidRPr="00794B9D">
        <w:rPr>
          <w:b/>
          <w:bCs/>
          <w:i/>
          <w:iCs/>
        </w:rPr>
        <w:t>№ 30105810345250000505 в ГУ Банка России по ЦФО</w:t>
      </w:r>
    </w:p>
    <w:p w:rsidR="00BF44B0" w:rsidRDefault="00BF44B0" w:rsidP="00931549">
      <w:pPr>
        <w:ind w:firstLine="540"/>
        <w:jc w:val="both"/>
        <w:rPr>
          <w:szCs w:val="22"/>
        </w:rPr>
      </w:pPr>
    </w:p>
    <w:p w:rsidR="007D6323" w:rsidRPr="00794B9D" w:rsidRDefault="007D6323" w:rsidP="00931549">
      <w:pPr>
        <w:ind w:firstLine="540"/>
        <w:jc w:val="both"/>
        <w:rPr>
          <w:szCs w:val="22"/>
        </w:rPr>
      </w:pPr>
    </w:p>
    <w:p w:rsidR="00BF44B0" w:rsidRPr="00794B9D" w:rsidRDefault="00BF44B0" w:rsidP="005063F1">
      <w:pPr>
        <w:ind w:firstLine="539"/>
        <w:jc w:val="both"/>
        <w:rPr>
          <w:b/>
          <w:bCs/>
          <w:i/>
          <w:iCs/>
        </w:rPr>
      </w:pPr>
      <w:r w:rsidRPr="00794B9D">
        <w:rPr>
          <w:b/>
          <w:bCs/>
          <w:i/>
          <w:iCs/>
        </w:rPr>
        <w:t>Иные условия и порядок оплаты ценных бумаг, подлежащие указанию в настоящем пункте, указаны в пункте 8.5. Программы облигаций.</w:t>
      </w:r>
    </w:p>
    <w:p w:rsidR="00BF44B0" w:rsidRPr="00794B9D" w:rsidRDefault="00BF44B0" w:rsidP="00931549">
      <w:pPr>
        <w:adjustRightInd w:val="0"/>
        <w:ind w:firstLine="539"/>
        <w:jc w:val="both"/>
      </w:pPr>
    </w:p>
    <w:p w:rsidR="00BF44B0" w:rsidRPr="00794B9D" w:rsidRDefault="00BF44B0" w:rsidP="00931549">
      <w:pPr>
        <w:adjustRightInd w:val="0"/>
        <w:ind w:firstLine="540"/>
        <w:jc w:val="both"/>
        <w:rPr>
          <w:szCs w:val="22"/>
        </w:rPr>
      </w:pPr>
      <w:r w:rsidRPr="00794B9D">
        <w:rPr>
          <w:szCs w:val="22"/>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BF44B0" w:rsidRPr="00794B9D" w:rsidRDefault="00BF44B0" w:rsidP="005063F1">
      <w:pPr>
        <w:ind w:firstLine="539"/>
        <w:jc w:val="both"/>
        <w:rPr>
          <w:b/>
          <w:bCs/>
          <w:i/>
          <w:iCs/>
        </w:rPr>
      </w:pPr>
      <w:r w:rsidRPr="00794B9D">
        <w:rPr>
          <w:b/>
          <w:bCs/>
          <w:i/>
          <w:iCs/>
        </w:rPr>
        <w:t>Сведения, подлежащие указанию в настоящем пункте, указаны в пункте 8.6. Программы биржевых облигаций.</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9. Порядок и условия погашения и выплаты доходов по облигациям</w:t>
      </w:r>
    </w:p>
    <w:p w:rsidR="00BF44B0" w:rsidRPr="00794B9D" w:rsidRDefault="00BF44B0" w:rsidP="00931549">
      <w:pPr>
        <w:adjustRightInd w:val="0"/>
        <w:ind w:firstLine="540"/>
        <w:jc w:val="both"/>
        <w:rPr>
          <w:szCs w:val="22"/>
        </w:rPr>
      </w:pPr>
      <w:r w:rsidRPr="00794B9D">
        <w:rPr>
          <w:szCs w:val="22"/>
        </w:rPr>
        <w:t>9.1. Форма погашения облигаций</w:t>
      </w:r>
    </w:p>
    <w:p w:rsidR="00BF44B0" w:rsidRPr="00794B9D" w:rsidRDefault="00BF44B0" w:rsidP="00B55039">
      <w:pPr>
        <w:ind w:firstLine="539"/>
        <w:jc w:val="both"/>
        <w:rPr>
          <w:b/>
          <w:bCs/>
          <w:i/>
          <w:iCs/>
          <w:szCs w:val="22"/>
        </w:rPr>
      </w:pPr>
      <w:r w:rsidRPr="00794B9D">
        <w:rPr>
          <w:b/>
          <w:bCs/>
          <w:i/>
          <w:iCs/>
          <w:szCs w:val="22"/>
        </w:rPr>
        <w:t>Погашение Биржевых облигаций производится денежными средствами в рублях Российской Федерации в безналичном порядке.</w:t>
      </w:r>
    </w:p>
    <w:p w:rsidR="00BF44B0" w:rsidRPr="00794B9D" w:rsidRDefault="00BF44B0" w:rsidP="00B55039">
      <w:pPr>
        <w:ind w:firstLine="539"/>
        <w:jc w:val="both"/>
        <w:rPr>
          <w:b/>
          <w:bCs/>
          <w:i/>
          <w:iCs/>
          <w:szCs w:val="22"/>
        </w:rPr>
      </w:pPr>
      <w:r w:rsidRPr="00794B9D">
        <w:rPr>
          <w:b/>
          <w:bCs/>
          <w:i/>
          <w:iCs/>
          <w:szCs w:val="22"/>
        </w:rPr>
        <w:t>Возможность выбора владельцами Биржевых облигаций формы погашения Биржевых облигаций не предусмотрена.</w:t>
      </w:r>
    </w:p>
    <w:p w:rsidR="00BF44B0" w:rsidRDefault="00BF44B0" w:rsidP="00B55039">
      <w:pPr>
        <w:ind w:firstLine="539"/>
        <w:jc w:val="both"/>
        <w:rPr>
          <w:b/>
          <w:bCs/>
          <w:i/>
          <w:iCs/>
          <w:szCs w:val="22"/>
        </w:rPr>
      </w:pPr>
    </w:p>
    <w:p w:rsidR="007D6323" w:rsidRPr="00794B9D" w:rsidRDefault="007D6323" w:rsidP="00B55039">
      <w:pPr>
        <w:ind w:firstLine="539"/>
        <w:jc w:val="both"/>
        <w:rPr>
          <w:b/>
          <w:bCs/>
          <w:i/>
          <w:iCs/>
          <w:szCs w:val="22"/>
        </w:rPr>
      </w:pPr>
    </w:p>
    <w:p w:rsidR="00BF44B0" w:rsidRPr="00794B9D" w:rsidRDefault="00BF44B0" w:rsidP="00931549">
      <w:pPr>
        <w:adjustRightInd w:val="0"/>
        <w:ind w:firstLine="540"/>
        <w:jc w:val="both"/>
        <w:rPr>
          <w:szCs w:val="22"/>
        </w:rPr>
      </w:pPr>
      <w:r w:rsidRPr="00794B9D">
        <w:rPr>
          <w:szCs w:val="22"/>
        </w:rPr>
        <w:t>9.2. Порядок и условия погашения облигаций</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Срок (дата) погашения Биржевых облигаций или порядок ее определения.</w:t>
      </w:r>
    </w:p>
    <w:p w:rsidR="00BF44B0" w:rsidRPr="00794B9D" w:rsidRDefault="00BF44B0" w:rsidP="005063F1">
      <w:pPr>
        <w:ind w:firstLine="539"/>
        <w:jc w:val="both"/>
        <w:rPr>
          <w:b/>
          <w:bCs/>
          <w:i/>
          <w:iCs/>
        </w:rPr>
      </w:pPr>
      <w:r w:rsidRPr="00794B9D">
        <w:rPr>
          <w:b/>
          <w:bCs/>
          <w:i/>
          <w:iCs/>
        </w:rPr>
        <w:t xml:space="preserve">Биржевые облигации погашаются по номинальной стоимости в </w:t>
      </w:r>
      <w:r w:rsidR="00B2520C" w:rsidRPr="00794B9D">
        <w:rPr>
          <w:b/>
          <w:bCs/>
          <w:i/>
          <w:iCs/>
          <w:szCs w:val="22"/>
        </w:rPr>
        <w:t>1 456 (Одна тысяча четыреста пятьдесят шестой</w:t>
      </w:r>
      <w:r w:rsidRPr="00794B9D">
        <w:rPr>
          <w:b/>
          <w:bCs/>
          <w:i/>
          <w:iCs/>
          <w:szCs w:val="22"/>
        </w:rPr>
        <w:t>)</w:t>
      </w:r>
      <w:r w:rsidRPr="00794B9D">
        <w:rPr>
          <w:b/>
          <w:bCs/>
          <w:i/>
          <w:iCs/>
        </w:rPr>
        <w:t xml:space="preserve"> день с даты начала размещения Биржевых облигаций выпуска.</w:t>
      </w:r>
    </w:p>
    <w:p w:rsidR="00BF44B0" w:rsidRPr="00794B9D" w:rsidRDefault="00BF44B0" w:rsidP="00B55039">
      <w:pPr>
        <w:ind w:firstLine="539"/>
        <w:jc w:val="both"/>
        <w:rPr>
          <w:b/>
          <w:bCs/>
          <w:i/>
          <w:iCs/>
          <w:szCs w:val="22"/>
        </w:rPr>
      </w:pPr>
      <w:r w:rsidRPr="00794B9D">
        <w:rPr>
          <w:b/>
          <w:bCs/>
          <w:i/>
          <w:iCs/>
          <w:szCs w:val="22"/>
        </w:rPr>
        <w:t>Дата начала и дата окончания погашения совпадают.</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Порядок и условия погашения Биржевых облигаций.</w:t>
      </w:r>
    </w:p>
    <w:p w:rsidR="00BF44B0" w:rsidRPr="00794B9D" w:rsidRDefault="00BF44B0" w:rsidP="00B55039">
      <w:pPr>
        <w:ind w:firstLine="539"/>
        <w:jc w:val="both"/>
        <w:rPr>
          <w:b/>
          <w:bCs/>
          <w:i/>
          <w:iCs/>
          <w:szCs w:val="22"/>
        </w:rPr>
      </w:pPr>
      <w:r w:rsidRPr="00794B9D">
        <w:rPr>
          <w:b/>
          <w:bCs/>
          <w:i/>
          <w:iCs/>
          <w:szCs w:val="22"/>
        </w:rPr>
        <w:t>Выплата производится денежными средствами в рублях Российской Федерации в безналичном порядке.</w:t>
      </w:r>
    </w:p>
    <w:p w:rsidR="00BF44B0" w:rsidRDefault="00BF44B0" w:rsidP="00B55039">
      <w:pPr>
        <w:ind w:firstLine="539"/>
        <w:jc w:val="both"/>
        <w:rPr>
          <w:b/>
          <w:bCs/>
          <w:i/>
          <w:iCs/>
          <w:szCs w:val="22"/>
        </w:rPr>
      </w:pPr>
    </w:p>
    <w:p w:rsidR="007D6323" w:rsidRPr="00794B9D" w:rsidRDefault="007D6323" w:rsidP="00B55039">
      <w:pPr>
        <w:ind w:firstLine="539"/>
        <w:jc w:val="both"/>
        <w:rPr>
          <w:b/>
          <w:bCs/>
          <w:i/>
          <w:iCs/>
          <w:szCs w:val="22"/>
        </w:rPr>
      </w:pPr>
    </w:p>
    <w:p w:rsidR="00BF44B0" w:rsidRPr="00794B9D" w:rsidRDefault="00BF44B0" w:rsidP="00B55039">
      <w:pPr>
        <w:ind w:firstLine="539"/>
        <w:jc w:val="both"/>
        <w:rPr>
          <w:b/>
          <w:bCs/>
          <w:i/>
          <w:iCs/>
          <w:szCs w:val="22"/>
        </w:rPr>
      </w:pPr>
      <w:r w:rsidRPr="00794B9D">
        <w:rPr>
          <w:b/>
          <w:bCs/>
          <w:i/>
          <w:iCs/>
          <w:szCs w:val="22"/>
        </w:rPr>
        <w:t>Иные сведения о порядке и условиях погашения Биржевых облигаций, подлежащие указанию в настоящем пункте, указаны в пункте 9.2. Программы биржевых облигаций.</w:t>
      </w:r>
    </w:p>
    <w:p w:rsidR="00BF44B0" w:rsidRPr="00794B9D" w:rsidRDefault="00BF44B0"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9.3. Порядок определения дохода, выплачиваемого по каждой облигации</w:t>
      </w:r>
    </w:p>
    <w:p w:rsidR="00BF44B0" w:rsidRPr="00794B9D" w:rsidRDefault="00BF44B0" w:rsidP="00931549">
      <w:pPr>
        <w:adjustRightInd w:val="0"/>
        <w:ind w:firstLine="539"/>
        <w:jc w:val="both"/>
        <w:rPr>
          <w:szCs w:val="22"/>
        </w:rPr>
      </w:pPr>
      <w:r w:rsidRPr="00794B9D">
        <w:rPr>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F44B0" w:rsidRPr="00794B9D" w:rsidRDefault="00BF44B0" w:rsidP="00931549">
      <w:pPr>
        <w:adjustRightInd w:val="0"/>
        <w:ind w:firstLine="539"/>
        <w:jc w:val="both"/>
        <w:rPr>
          <w:b/>
          <w:bCs/>
          <w:i/>
          <w:iCs/>
          <w:szCs w:val="22"/>
        </w:rPr>
      </w:pPr>
      <w:r w:rsidRPr="00794B9D">
        <w:rPr>
          <w:b/>
          <w:bCs/>
          <w:i/>
          <w:iCs/>
          <w:szCs w:val="22"/>
        </w:rPr>
        <w:t>Доходом</w:t>
      </w:r>
      <w:r w:rsidRPr="00794B9D">
        <w:rPr>
          <w:b/>
          <w:bCs/>
          <w:i/>
          <w:szCs w:val="22"/>
        </w:rPr>
        <w:t xml:space="preserve"> по </w:t>
      </w:r>
      <w:r w:rsidRPr="00794B9D">
        <w:rPr>
          <w:b/>
          <w:bCs/>
          <w:i/>
          <w:iCs/>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BF44B0" w:rsidRDefault="00BF44B0" w:rsidP="00931549">
      <w:pPr>
        <w:adjustRightInd w:val="0"/>
        <w:ind w:firstLine="539"/>
        <w:jc w:val="both"/>
        <w:rPr>
          <w:b/>
          <w:bCs/>
          <w:i/>
          <w:iCs/>
          <w:szCs w:val="22"/>
        </w:rPr>
      </w:pPr>
    </w:p>
    <w:p w:rsidR="007D6323" w:rsidRDefault="007D6323" w:rsidP="00931549">
      <w:pPr>
        <w:adjustRightInd w:val="0"/>
        <w:ind w:firstLine="539"/>
        <w:jc w:val="both"/>
        <w:rPr>
          <w:b/>
          <w:bCs/>
          <w:i/>
          <w:iCs/>
          <w:szCs w:val="22"/>
        </w:rPr>
      </w:pPr>
    </w:p>
    <w:p w:rsidR="00BF44B0" w:rsidRPr="00794B9D" w:rsidRDefault="00BF44B0" w:rsidP="005063F1">
      <w:pPr>
        <w:ind w:firstLine="539"/>
        <w:jc w:val="both"/>
        <w:rPr>
          <w:b/>
          <w:bCs/>
          <w:i/>
          <w:iCs/>
        </w:rPr>
      </w:pPr>
      <w:r w:rsidRPr="00794B9D">
        <w:rPr>
          <w:b/>
          <w:bCs/>
          <w:i/>
          <w:iCs/>
        </w:rPr>
        <w:t xml:space="preserve">Биржевые облигации имеют </w:t>
      </w:r>
      <w:r w:rsidR="00B2520C" w:rsidRPr="00794B9D">
        <w:rPr>
          <w:rStyle w:val="Style11ptBlue"/>
          <w:rFonts w:hint="eastAsia"/>
          <w:b/>
          <w:i/>
          <w:color w:val="auto"/>
          <w:lang w:eastAsia="ja-JP"/>
        </w:rPr>
        <w:t>8</w:t>
      </w:r>
      <w:r w:rsidRPr="00794B9D">
        <w:rPr>
          <w:rStyle w:val="Style11ptBlue"/>
          <w:b/>
          <w:i/>
          <w:color w:val="auto"/>
        </w:rPr>
        <w:t xml:space="preserve"> (</w:t>
      </w:r>
      <w:r w:rsidR="00B2520C" w:rsidRPr="00794B9D">
        <w:rPr>
          <w:rStyle w:val="Style11ptBlue"/>
          <w:rFonts w:eastAsia="PMingLiU"/>
          <w:b/>
          <w:i/>
          <w:color w:val="auto"/>
          <w:lang w:eastAsia="zh-TW"/>
        </w:rPr>
        <w:t>Восемь</w:t>
      </w:r>
      <w:r w:rsidRPr="00794B9D">
        <w:rPr>
          <w:rStyle w:val="Style11ptBlue"/>
          <w:b/>
          <w:i/>
          <w:color w:val="auto"/>
        </w:rPr>
        <w:t>)</w:t>
      </w:r>
      <w:r w:rsidRPr="00794B9D">
        <w:rPr>
          <w:b/>
          <w:bCs/>
          <w:i/>
          <w:iCs/>
        </w:rPr>
        <w:t xml:space="preserve"> купонных периодов. </w:t>
      </w:r>
    </w:p>
    <w:p w:rsidR="00BF44B0" w:rsidRPr="00794B9D" w:rsidRDefault="00BF44B0" w:rsidP="005063F1">
      <w:pPr>
        <w:ind w:firstLine="539"/>
        <w:jc w:val="both"/>
        <w:rPr>
          <w:b/>
          <w:bCs/>
          <w:i/>
          <w:iCs/>
        </w:rPr>
      </w:pPr>
      <w:r w:rsidRPr="00794B9D">
        <w:rPr>
          <w:b/>
          <w:bCs/>
          <w:i/>
          <w:iCs/>
        </w:rPr>
        <w:t xml:space="preserve">Длительность каждого из купонных периодов устанавливается равной </w:t>
      </w:r>
      <w:r w:rsidRPr="00794B9D">
        <w:rPr>
          <w:rStyle w:val="Style11ptBlue"/>
          <w:b/>
          <w:i/>
          <w:color w:val="auto"/>
        </w:rPr>
        <w:t>182 (Ста восьмидесяти двум)</w:t>
      </w:r>
      <w:r w:rsidRPr="00794B9D">
        <w:rPr>
          <w:b/>
          <w:bCs/>
          <w:i/>
          <w:iCs/>
        </w:rPr>
        <w:t xml:space="preserve"> дням.</w:t>
      </w:r>
    </w:p>
    <w:p w:rsidR="00BF44B0" w:rsidRDefault="00BF44B0" w:rsidP="00931549">
      <w:pPr>
        <w:adjustRightInd w:val="0"/>
        <w:ind w:firstLine="539"/>
        <w:jc w:val="both"/>
        <w:rPr>
          <w:b/>
          <w:bCs/>
          <w:i/>
          <w:szCs w:val="22"/>
        </w:rPr>
      </w:pPr>
    </w:p>
    <w:p w:rsidR="007D6323" w:rsidRPr="00794B9D" w:rsidRDefault="007D6323" w:rsidP="00931549">
      <w:pPr>
        <w:adjustRightInd w:val="0"/>
        <w:ind w:firstLine="539"/>
        <w:jc w:val="both"/>
        <w:rPr>
          <w:b/>
          <w:bCs/>
          <w:i/>
          <w:szCs w:val="22"/>
        </w:rPr>
      </w:pPr>
    </w:p>
    <w:p w:rsidR="00BF44B0" w:rsidRPr="00794B9D" w:rsidRDefault="00BF44B0" w:rsidP="00931549">
      <w:pPr>
        <w:adjustRightInd w:val="0"/>
        <w:ind w:firstLine="539"/>
        <w:jc w:val="both"/>
        <w:rPr>
          <w:b/>
          <w:bCs/>
          <w:i/>
          <w:szCs w:val="22"/>
        </w:rPr>
      </w:pPr>
      <w:r w:rsidRPr="00794B9D">
        <w:rPr>
          <w:b/>
          <w:bCs/>
          <w:i/>
          <w:szCs w:val="22"/>
        </w:rPr>
        <w:t>Дата начала каждого купонного периода определяется по формуле:</w:t>
      </w:r>
    </w:p>
    <w:p w:rsidR="00BF44B0" w:rsidRPr="00794B9D" w:rsidRDefault="00BF44B0" w:rsidP="005063F1">
      <w:pPr>
        <w:ind w:firstLine="539"/>
        <w:jc w:val="both"/>
        <w:rPr>
          <w:b/>
          <w:bCs/>
          <w:i/>
          <w:iCs/>
        </w:rPr>
      </w:pPr>
      <w:r w:rsidRPr="00794B9D">
        <w:rPr>
          <w:b/>
          <w:bCs/>
          <w:i/>
          <w:iCs/>
        </w:rPr>
        <w:t>ДНКП(i) = ДНР +</w:t>
      </w:r>
      <w:r w:rsidRPr="00794B9D">
        <w:rPr>
          <w:b/>
          <w:bCs/>
          <w:i/>
          <w:szCs w:val="22"/>
        </w:rPr>
        <w:t>182</w:t>
      </w:r>
      <w:r w:rsidRPr="00794B9D">
        <w:rPr>
          <w:b/>
          <w:bCs/>
          <w:i/>
          <w:iCs/>
        </w:rPr>
        <w:t xml:space="preserve"> * (i-1), где</w:t>
      </w:r>
    </w:p>
    <w:p w:rsidR="00BF44B0" w:rsidRPr="00794B9D" w:rsidRDefault="00BF44B0" w:rsidP="00931549">
      <w:pPr>
        <w:adjustRightInd w:val="0"/>
        <w:ind w:firstLine="539"/>
        <w:jc w:val="both"/>
        <w:rPr>
          <w:b/>
          <w:bCs/>
          <w:i/>
          <w:szCs w:val="22"/>
        </w:rPr>
      </w:pPr>
      <w:r w:rsidRPr="00794B9D">
        <w:rPr>
          <w:b/>
          <w:bCs/>
          <w:i/>
          <w:szCs w:val="22"/>
        </w:rPr>
        <w:t>ДНР – дата начала размещения Биржевых облигаций, установленная в порядке и сроки, предусмотренные пунктом 8.2 Условий выпуска;</w:t>
      </w:r>
    </w:p>
    <w:p w:rsidR="00BF44B0" w:rsidRPr="00794B9D" w:rsidRDefault="00BF44B0" w:rsidP="005063F1">
      <w:pPr>
        <w:ind w:firstLine="539"/>
        <w:jc w:val="both"/>
        <w:rPr>
          <w:b/>
          <w:bCs/>
          <w:i/>
          <w:iCs/>
        </w:rPr>
      </w:pPr>
      <w:r w:rsidRPr="00794B9D">
        <w:rPr>
          <w:b/>
          <w:bCs/>
          <w:i/>
          <w:iCs/>
        </w:rPr>
        <w:t>i - порядковый номер соответствующего купонного периода, (i=1,2,3…,</w:t>
      </w:r>
      <w:r w:rsidR="00B2520C" w:rsidRPr="00794B9D">
        <w:rPr>
          <w:b/>
          <w:bCs/>
          <w:i/>
          <w:szCs w:val="22"/>
        </w:rPr>
        <w:t>8</w:t>
      </w:r>
      <w:r w:rsidRPr="00794B9D">
        <w:rPr>
          <w:b/>
          <w:bCs/>
          <w:i/>
          <w:iCs/>
        </w:rPr>
        <w:t>);</w:t>
      </w:r>
    </w:p>
    <w:p w:rsidR="00BF44B0" w:rsidRPr="00794B9D" w:rsidRDefault="00BF44B0" w:rsidP="00931549">
      <w:pPr>
        <w:adjustRightInd w:val="0"/>
        <w:ind w:firstLine="539"/>
        <w:jc w:val="both"/>
        <w:rPr>
          <w:b/>
          <w:bCs/>
          <w:i/>
          <w:szCs w:val="22"/>
        </w:rPr>
      </w:pPr>
      <w:r w:rsidRPr="00794B9D">
        <w:rPr>
          <w:b/>
          <w:bCs/>
          <w:i/>
          <w:szCs w:val="22"/>
        </w:rPr>
        <w:t>ДНКП(</w:t>
      </w:r>
      <w:proofErr w:type="spellStart"/>
      <w:r w:rsidRPr="00794B9D">
        <w:rPr>
          <w:b/>
          <w:bCs/>
          <w:i/>
          <w:szCs w:val="22"/>
          <w:lang w:val="en-US"/>
        </w:rPr>
        <w:t>i</w:t>
      </w:r>
      <w:proofErr w:type="spellEnd"/>
      <w:r w:rsidRPr="00794B9D">
        <w:rPr>
          <w:b/>
          <w:bCs/>
          <w:i/>
          <w:szCs w:val="22"/>
        </w:rPr>
        <w:t>) – дата начала i-</w:t>
      </w:r>
      <w:proofErr w:type="spellStart"/>
      <w:r w:rsidRPr="00794B9D">
        <w:rPr>
          <w:b/>
          <w:bCs/>
          <w:i/>
          <w:szCs w:val="22"/>
        </w:rPr>
        <w:t>го</w:t>
      </w:r>
      <w:proofErr w:type="spellEnd"/>
      <w:r w:rsidRPr="00794B9D">
        <w:rPr>
          <w:b/>
          <w:bCs/>
          <w:i/>
          <w:szCs w:val="22"/>
        </w:rPr>
        <w:t xml:space="preserve"> купонного периода.</w:t>
      </w:r>
    </w:p>
    <w:p w:rsidR="00BF44B0" w:rsidRDefault="00BF44B0" w:rsidP="00931549">
      <w:pPr>
        <w:adjustRightInd w:val="0"/>
        <w:ind w:firstLine="539"/>
        <w:jc w:val="both"/>
        <w:rPr>
          <w:b/>
          <w:bCs/>
          <w:i/>
          <w:szCs w:val="22"/>
        </w:rPr>
      </w:pPr>
    </w:p>
    <w:p w:rsidR="007D6323" w:rsidRPr="00794B9D" w:rsidRDefault="007D6323" w:rsidP="00931549">
      <w:pPr>
        <w:adjustRightInd w:val="0"/>
        <w:ind w:firstLine="539"/>
        <w:jc w:val="both"/>
        <w:rPr>
          <w:b/>
          <w:bCs/>
          <w:i/>
          <w:szCs w:val="22"/>
        </w:rPr>
      </w:pPr>
    </w:p>
    <w:p w:rsidR="00BF44B0" w:rsidRPr="00794B9D" w:rsidRDefault="00BF44B0" w:rsidP="00931549">
      <w:pPr>
        <w:adjustRightInd w:val="0"/>
        <w:ind w:firstLine="539"/>
        <w:jc w:val="both"/>
        <w:rPr>
          <w:b/>
          <w:bCs/>
          <w:i/>
          <w:szCs w:val="22"/>
        </w:rPr>
      </w:pPr>
      <w:r w:rsidRPr="00794B9D">
        <w:rPr>
          <w:b/>
          <w:bCs/>
          <w:i/>
          <w:szCs w:val="22"/>
        </w:rPr>
        <w:t>Дата окончания каждого купонного периода определяется по формуле:</w:t>
      </w:r>
    </w:p>
    <w:p w:rsidR="00BF44B0" w:rsidRPr="00794B9D" w:rsidRDefault="00BF44B0" w:rsidP="005063F1">
      <w:pPr>
        <w:ind w:firstLine="539"/>
        <w:jc w:val="both"/>
        <w:rPr>
          <w:b/>
          <w:bCs/>
          <w:i/>
          <w:iCs/>
        </w:rPr>
      </w:pPr>
      <w:r w:rsidRPr="00794B9D">
        <w:rPr>
          <w:b/>
          <w:bCs/>
          <w:i/>
          <w:iCs/>
        </w:rPr>
        <w:t xml:space="preserve">ДОКП(i) = ДНР + </w:t>
      </w:r>
      <w:r w:rsidRPr="00794B9D">
        <w:rPr>
          <w:b/>
          <w:bCs/>
          <w:i/>
          <w:szCs w:val="22"/>
        </w:rPr>
        <w:t>182</w:t>
      </w:r>
      <w:r w:rsidRPr="00794B9D">
        <w:rPr>
          <w:b/>
          <w:bCs/>
          <w:i/>
          <w:iCs/>
        </w:rPr>
        <w:t xml:space="preserve"> * i, где</w:t>
      </w:r>
    </w:p>
    <w:p w:rsidR="00BF44B0" w:rsidRPr="00794B9D" w:rsidRDefault="00BF44B0" w:rsidP="0041646F">
      <w:pPr>
        <w:adjustRightInd w:val="0"/>
        <w:ind w:firstLine="539"/>
        <w:jc w:val="both"/>
        <w:rPr>
          <w:b/>
          <w:bCs/>
          <w:i/>
          <w:szCs w:val="22"/>
        </w:rPr>
      </w:pPr>
      <w:r w:rsidRPr="00794B9D">
        <w:rPr>
          <w:b/>
          <w:bCs/>
          <w:i/>
          <w:szCs w:val="22"/>
        </w:rPr>
        <w:t>ДНР – дата начала размещения Биржевых облигаций, установленная в порядке и сроки, предусмотренные пунктом 8.2 Условий выпуска;</w:t>
      </w:r>
    </w:p>
    <w:p w:rsidR="00BF44B0" w:rsidRPr="00794B9D" w:rsidRDefault="00BF44B0" w:rsidP="005063F1">
      <w:pPr>
        <w:ind w:firstLine="539"/>
        <w:jc w:val="both"/>
        <w:rPr>
          <w:b/>
          <w:bCs/>
          <w:i/>
          <w:iCs/>
        </w:rPr>
      </w:pPr>
      <w:r w:rsidRPr="00794B9D">
        <w:rPr>
          <w:b/>
          <w:bCs/>
          <w:i/>
          <w:iCs/>
        </w:rPr>
        <w:t>i - порядковый номер соответствующего купонного периода, (i=1,2,3…</w:t>
      </w:r>
      <w:r w:rsidR="00B2520C" w:rsidRPr="00794B9D">
        <w:rPr>
          <w:b/>
          <w:bCs/>
          <w:i/>
          <w:szCs w:val="22"/>
        </w:rPr>
        <w:t>8</w:t>
      </w:r>
      <w:r w:rsidRPr="00794B9D">
        <w:rPr>
          <w:b/>
          <w:bCs/>
          <w:i/>
          <w:iCs/>
        </w:rPr>
        <w:t>);</w:t>
      </w:r>
    </w:p>
    <w:p w:rsidR="00BF44B0" w:rsidRPr="00794B9D" w:rsidRDefault="00BF44B0" w:rsidP="00931549">
      <w:pPr>
        <w:adjustRightInd w:val="0"/>
        <w:ind w:firstLine="539"/>
        <w:jc w:val="both"/>
        <w:rPr>
          <w:b/>
          <w:bCs/>
          <w:i/>
          <w:szCs w:val="22"/>
        </w:rPr>
      </w:pPr>
      <w:r w:rsidRPr="00794B9D">
        <w:rPr>
          <w:b/>
          <w:bCs/>
          <w:i/>
          <w:szCs w:val="22"/>
        </w:rPr>
        <w:t>ДОКП(</w:t>
      </w:r>
      <w:proofErr w:type="spellStart"/>
      <w:r w:rsidRPr="00794B9D">
        <w:rPr>
          <w:b/>
          <w:bCs/>
          <w:i/>
          <w:szCs w:val="22"/>
          <w:lang w:val="en-US"/>
        </w:rPr>
        <w:t>i</w:t>
      </w:r>
      <w:proofErr w:type="spellEnd"/>
      <w:r w:rsidRPr="00794B9D">
        <w:rPr>
          <w:b/>
          <w:bCs/>
          <w:i/>
          <w:szCs w:val="22"/>
        </w:rPr>
        <w:t>) – дата окончания i-</w:t>
      </w:r>
      <w:proofErr w:type="spellStart"/>
      <w:r w:rsidRPr="00794B9D">
        <w:rPr>
          <w:b/>
          <w:bCs/>
          <w:i/>
          <w:szCs w:val="22"/>
        </w:rPr>
        <w:t>го</w:t>
      </w:r>
      <w:proofErr w:type="spellEnd"/>
      <w:r w:rsidRPr="00794B9D">
        <w:rPr>
          <w:b/>
          <w:bCs/>
          <w:i/>
          <w:szCs w:val="22"/>
        </w:rPr>
        <w:t xml:space="preserve"> купонного периода.</w:t>
      </w:r>
    </w:p>
    <w:p w:rsidR="00BF44B0" w:rsidRDefault="00BF44B0" w:rsidP="00931549">
      <w:pPr>
        <w:adjustRightInd w:val="0"/>
        <w:ind w:firstLine="539"/>
        <w:jc w:val="both"/>
        <w:rPr>
          <w:b/>
          <w:bCs/>
          <w:i/>
          <w:szCs w:val="22"/>
        </w:rPr>
      </w:pPr>
    </w:p>
    <w:p w:rsidR="007D6323" w:rsidRPr="00794B9D" w:rsidRDefault="007D6323" w:rsidP="00931549">
      <w:pPr>
        <w:adjustRightInd w:val="0"/>
        <w:ind w:firstLine="539"/>
        <w:jc w:val="both"/>
        <w:rPr>
          <w:b/>
          <w:bCs/>
          <w:i/>
          <w:szCs w:val="22"/>
        </w:rPr>
      </w:pPr>
    </w:p>
    <w:p w:rsidR="00BF44B0" w:rsidRPr="00794B9D" w:rsidRDefault="00BF44B0" w:rsidP="00B32CC6">
      <w:pPr>
        <w:adjustRightInd w:val="0"/>
        <w:ind w:firstLine="539"/>
        <w:jc w:val="both"/>
      </w:pPr>
      <w:r w:rsidRPr="00794B9D">
        <w:t>Порядок определения размера дохода, выплачиваемого по каждому купону:</w:t>
      </w:r>
    </w:p>
    <w:p w:rsidR="00BF44B0" w:rsidRPr="00794B9D" w:rsidRDefault="00BF44B0" w:rsidP="00931549">
      <w:pPr>
        <w:adjustRightInd w:val="0"/>
        <w:ind w:firstLine="539"/>
        <w:jc w:val="both"/>
        <w:rPr>
          <w:b/>
          <w:bCs/>
          <w:i/>
          <w:szCs w:val="22"/>
        </w:rPr>
      </w:pPr>
      <w:r w:rsidRPr="00794B9D">
        <w:rPr>
          <w:b/>
          <w:bCs/>
          <w:i/>
          <w:szCs w:val="22"/>
        </w:rPr>
        <w:t>Расчет суммы выплат по каждому i-</w:t>
      </w:r>
      <w:proofErr w:type="spellStart"/>
      <w:r w:rsidRPr="00794B9D">
        <w:rPr>
          <w:b/>
          <w:bCs/>
          <w:i/>
          <w:szCs w:val="22"/>
        </w:rPr>
        <w:t>му</w:t>
      </w:r>
      <w:proofErr w:type="spellEnd"/>
      <w:r w:rsidRPr="00794B9D">
        <w:rPr>
          <w:b/>
          <w:bCs/>
          <w:i/>
          <w:szCs w:val="22"/>
        </w:rPr>
        <w:t xml:space="preserve"> купону на одну Биржевую облигацию производится по следующей формуле:</w:t>
      </w:r>
    </w:p>
    <w:p w:rsidR="00BF44B0" w:rsidRPr="00794B9D" w:rsidRDefault="00BF44B0" w:rsidP="00931549">
      <w:pPr>
        <w:adjustRightInd w:val="0"/>
        <w:ind w:firstLine="539"/>
        <w:jc w:val="both"/>
        <w:rPr>
          <w:b/>
          <w:bCs/>
          <w:i/>
          <w:szCs w:val="22"/>
          <w:lang w:val="fr-FR"/>
        </w:rPr>
      </w:pPr>
      <w:r w:rsidRPr="00794B9D">
        <w:rPr>
          <w:b/>
          <w:bCs/>
          <w:i/>
          <w:szCs w:val="22"/>
        </w:rPr>
        <w:t>КД</w:t>
      </w:r>
      <w:r w:rsidRPr="00794B9D">
        <w:rPr>
          <w:b/>
          <w:bCs/>
          <w:i/>
          <w:szCs w:val="22"/>
          <w:lang w:val="fr-FR"/>
        </w:rPr>
        <w:t>i= Ci * Nom * (</w:t>
      </w:r>
      <w:r w:rsidRPr="00794B9D">
        <w:rPr>
          <w:b/>
          <w:bCs/>
          <w:i/>
          <w:szCs w:val="22"/>
        </w:rPr>
        <w:t>ДОКП</w:t>
      </w:r>
      <w:r w:rsidRPr="00794B9D">
        <w:rPr>
          <w:b/>
          <w:bCs/>
          <w:i/>
          <w:szCs w:val="22"/>
          <w:lang w:val="fr-FR"/>
        </w:rPr>
        <w:t xml:space="preserve">(i) - </w:t>
      </w:r>
      <w:r w:rsidRPr="00794B9D">
        <w:rPr>
          <w:b/>
          <w:bCs/>
          <w:i/>
          <w:szCs w:val="22"/>
        </w:rPr>
        <w:t>ДНКП</w:t>
      </w:r>
      <w:r w:rsidRPr="00794B9D">
        <w:rPr>
          <w:b/>
          <w:bCs/>
          <w:i/>
          <w:szCs w:val="22"/>
          <w:lang w:val="fr-FR"/>
        </w:rPr>
        <w:t xml:space="preserve">(i)) / (365 * 100%), </w:t>
      </w:r>
    </w:p>
    <w:p w:rsidR="00BF44B0" w:rsidRPr="00794B9D" w:rsidRDefault="00BF44B0" w:rsidP="00931549">
      <w:pPr>
        <w:adjustRightInd w:val="0"/>
        <w:ind w:firstLine="539"/>
        <w:jc w:val="both"/>
        <w:rPr>
          <w:b/>
          <w:bCs/>
          <w:i/>
          <w:szCs w:val="22"/>
        </w:rPr>
      </w:pPr>
      <w:r w:rsidRPr="00794B9D">
        <w:rPr>
          <w:b/>
          <w:bCs/>
          <w:i/>
          <w:szCs w:val="22"/>
        </w:rPr>
        <w:t>где</w:t>
      </w:r>
    </w:p>
    <w:p w:rsidR="00BF44B0" w:rsidRPr="00794B9D" w:rsidRDefault="00BF44B0" w:rsidP="00931549">
      <w:pPr>
        <w:adjustRightInd w:val="0"/>
        <w:ind w:firstLine="539"/>
        <w:jc w:val="both"/>
        <w:rPr>
          <w:b/>
          <w:bCs/>
          <w:i/>
          <w:szCs w:val="22"/>
        </w:rPr>
      </w:pPr>
      <w:proofErr w:type="spellStart"/>
      <w:r w:rsidRPr="00794B9D">
        <w:rPr>
          <w:b/>
          <w:bCs/>
          <w:i/>
          <w:szCs w:val="22"/>
        </w:rPr>
        <w:t>КДi</w:t>
      </w:r>
      <w:proofErr w:type="spellEnd"/>
      <w:r w:rsidRPr="00794B9D">
        <w:rPr>
          <w:b/>
          <w:bCs/>
          <w:i/>
          <w:szCs w:val="22"/>
        </w:rPr>
        <w:t xml:space="preserve"> - величина купонного дохода по каждой Биржевой облигации по i-</w:t>
      </w:r>
      <w:proofErr w:type="spellStart"/>
      <w:r w:rsidRPr="00794B9D">
        <w:rPr>
          <w:b/>
          <w:bCs/>
          <w:i/>
          <w:szCs w:val="22"/>
        </w:rPr>
        <w:t>му</w:t>
      </w:r>
      <w:proofErr w:type="spellEnd"/>
      <w:r w:rsidRPr="00794B9D">
        <w:rPr>
          <w:b/>
          <w:bCs/>
          <w:i/>
          <w:szCs w:val="22"/>
        </w:rPr>
        <w:t xml:space="preserve"> купонному периоду</w:t>
      </w:r>
      <w:r w:rsidRPr="00794B9D">
        <w:rPr>
          <w:b/>
          <w:bCs/>
          <w:i/>
          <w:iCs/>
          <w:szCs w:val="22"/>
        </w:rPr>
        <w:t xml:space="preserve"> (в рублях)</w:t>
      </w:r>
      <w:r w:rsidRPr="00794B9D">
        <w:rPr>
          <w:b/>
          <w:bCs/>
          <w:i/>
          <w:szCs w:val="22"/>
        </w:rPr>
        <w:t>;</w:t>
      </w:r>
    </w:p>
    <w:p w:rsidR="00BF44B0" w:rsidRPr="00794B9D" w:rsidRDefault="00BF44B0" w:rsidP="00931549">
      <w:pPr>
        <w:adjustRightInd w:val="0"/>
        <w:ind w:firstLine="539"/>
        <w:jc w:val="both"/>
        <w:rPr>
          <w:b/>
          <w:bCs/>
          <w:i/>
          <w:szCs w:val="22"/>
        </w:rPr>
      </w:pPr>
      <w:proofErr w:type="spellStart"/>
      <w:r w:rsidRPr="00794B9D">
        <w:rPr>
          <w:b/>
          <w:bCs/>
          <w:i/>
          <w:szCs w:val="22"/>
        </w:rPr>
        <w:t>Nom</w:t>
      </w:r>
      <w:proofErr w:type="spellEnd"/>
      <w:r w:rsidRPr="00794B9D">
        <w:rPr>
          <w:b/>
          <w:bCs/>
          <w:i/>
          <w:szCs w:val="22"/>
        </w:rPr>
        <w:t xml:space="preserve"> –номинальная стоимость одной Биржевой облигации (в рублях);</w:t>
      </w:r>
    </w:p>
    <w:p w:rsidR="00BF44B0" w:rsidRPr="00794B9D" w:rsidRDefault="00BF44B0" w:rsidP="00931549">
      <w:pPr>
        <w:adjustRightInd w:val="0"/>
        <w:ind w:firstLine="539"/>
        <w:jc w:val="both"/>
        <w:rPr>
          <w:b/>
          <w:bCs/>
          <w:i/>
          <w:szCs w:val="22"/>
        </w:rPr>
      </w:pPr>
      <w:proofErr w:type="spellStart"/>
      <w:r w:rsidRPr="00794B9D">
        <w:rPr>
          <w:b/>
          <w:bCs/>
          <w:i/>
          <w:szCs w:val="22"/>
        </w:rPr>
        <w:t>Ci</w:t>
      </w:r>
      <w:proofErr w:type="spellEnd"/>
      <w:r w:rsidRPr="00794B9D">
        <w:rPr>
          <w:b/>
          <w:bCs/>
          <w:i/>
          <w:szCs w:val="22"/>
        </w:rPr>
        <w:t xml:space="preserve"> - размер процентной ставки по i-</w:t>
      </w:r>
      <w:proofErr w:type="spellStart"/>
      <w:r w:rsidRPr="00794B9D">
        <w:rPr>
          <w:b/>
          <w:bCs/>
          <w:i/>
          <w:szCs w:val="22"/>
        </w:rPr>
        <w:t>му</w:t>
      </w:r>
      <w:proofErr w:type="spellEnd"/>
      <w:r w:rsidRPr="00794B9D">
        <w:rPr>
          <w:b/>
          <w:bCs/>
          <w:i/>
          <w:szCs w:val="22"/>
        </w:rPr>
        <w:t xml:space="preserve"> купону, проценты годовых;</w:t>
      </w:r>
    </w:p>
    <w:p w:rsidR="00BF44B0" w:rsidRPr="00794B9D" w:rsidRDefault="00BF44B0" w:rsidP="00931549">
      <w:pPr>
        <w:adjustRightInd w:val="0"/>
        <w:ind w:firstLine="539"/>
        <w:jc w:val="both"/>
        <w:rPr>
          <w:b/>
          <w:bCs/>
          <w:i/>
          <w:szCs w:val="22"/>
        </w:rPr>
      </w:pPr>
      <w:r w:rsidRPr="00794B9D">
        <w:rPr>
          <w:b/>
          <w:bCs/>
          <w:i/>
          <w:szCs w:val="22"/>
        </w:rPr>
        <w:t>ДНКП(i) – дата начала i-</w:t>
      </w:r>
      <w:proofErr w:type="spellStart"/>
      <w:r w:rsidRPr="00794B9D">
        <w:rPr>
          <w:b/>
          <w:bCs/>
          <w:i/>
          <w:szCs w:val="22"/>
        </w:rPr>
        <w:t>го</w:t>
      </w:r>
      <w:proofErr w:type="spellEnd"/>
      <w:r w:rsidRPr="00794B9D">
        <w:rPr>
          <w:b/>
          <w:bCs/>
          <w:i/>
          <w:szCs w:val="22"/>
        </w:rPr>
        <w:t xml:space="preserve"> купонного периода.</w:t>
      </w:r>
    </w:p>
    <w:p w:rsidR="00BF44B0" w:rsidRPr="00794B9D" w:rsidRDefault="00BF44B0" w:rsidP="00931549">
      <w:pPr>
        <w:adjustRightInd w:val="0"/>
        <w:ind w:firstLine="539"/>
        <w:jc w:val="both"/>
        <w:rPr>
          <w:b/>
          <w:bCs/>
          <w:i/>
          <w:szCs w:val="22"/>
        </w:rPr>
      </w:pPr>
      <w:r w:rsidRPr="00794B9D">
        <w:rPr>
          <w:b/>
          <w:bCs/>
          <w:i/>
          <w:szCs w:val="22"/>
        </w:rPr>
        <w:t>ДОКП(i) – дата окончания i-</w:t>
      </w:r>
      <w:proofErr w:type="spellStart"/>
      <w:r w:rsidRPr="00794B9D">
        <w:rPr>
          <w:b/>
          <w:bCs/>
          <w:i/>
          <w:szCs w:val="22"/>
        </w:rPr>
        <w:t>го</w:t>
      </w:r>
      <w:proofErr w:type="spellEnd"/>
      <w:r w:rsidRPr="00794B9D">
        <w:rPr>
          <w:b/>
          <w:bCs/>
          <w:i/>
          <w:szCs w:val="22"/>
        </w:rPr>
        <w:t xml:space="preserve"> купонного периода.</w:t>
      </w:r>
    </w:p>
    <w:p w:rsidR="00BF44B0" w:rsidRPr="00794B9D" w:rsidRDefault="00BF44B0" w:rsidP="005063F1">
      <w:pPr>
        <w:ind w:firstLine="539"/>
        <w:jc w:val="both"/>
        <w:rPr>
          <w:b/>
          <w:bCs/>
          <w:i/>
          <w:iCs/>
        </w:rPr>
      </w:pPr>
      <w:r w:rsidRPr="00794B9D">
        <w:rPr>
          <w:b/>
          <w:bCs/>
          <w:i/>
          <w:iCs/>
        </w:rPr>
        <w:t>i - порядковый номер купонного периода (i=1,2,3…</w:t>
      </w:r>
      <w:r w:rsidR="00B2520C" w:rsidRPr="00794B9D">
        <w:rPr>
          <w:b/>
          <w:bCs/>
          <w:i/>
          <w:szCs w:val="22"/>
        </w:rPr>
        <w:t>8</w:t>
      </w:r>
      <w:r w:rsidRPr="00794B9D">
        <w:rPr>
          <w:b/>
          <w:bCs/>
          <w:i/>
          <w:iCs/>
        </w:rPr>
        <w:t>).</w:t>
      </w:r>
    </w:p>
    <w:p w:rsidR="00BF44B0" w:rsidRPr="00794B9D" w:rsidRDefault="00BF44B0" w:rsidP="00931549">
      <w:pPr>
        <w:adjustRightInd w:val="0"/>
        <w:ind w:firstLine="539"/>
        <w:jc w:val="both"/>
        <w:rPr>
          <w:b/>
          <w:bCs/>
          <w:i/>
          <w:iCs/>
          <w:szCs w:val="22"/>
        </w:rPr>
      </w:pPr>
      <w:proofErr w:type="spellStart"/>
      <w:r w:rsidRPr="00794B9D">
        <w:rPr>
          <w:b/>
          <w:bCs/>
          <w:i/>
          <w:iCs/>
          <w:szCs w:val="22"/>
        </w:rPr>
        <w:t>КДi</w:t>
      </w:r>
      <w:proofErr w:type="spellEnd"/>
      <w:r w:rsidRPr="00794B9D">
        <w:rPr>
          <w:b/>
          <w:bCs/>
          <w:i/>
          <w:iCs/>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F44B0" w:rsidRDefault="00BF44B0" w:rsidP="00052335">
      <w:pPr>
        <w:ind w:firstLine="539"/>
        <w:jc w:val="both"/>
      </w:pPr>
    </w:p>
    <w:p w:rsidR="007D6323" w:rsidRPr="00794B9D" w:rsidRDefault="007D6323" w:rsidP="00052335">
      <w:pPr>
        <w:ind w:firstLine="539"/>
        <w:jc w:val="both"/>
      </w:pPr>
    </w:p>
    <w:p w:rsidR="00C45C38" w:rsidRPr="00794B9D" w:rsidRDefault="00C45C38" w:rsidP="00C45C38">
      <w:pPr>
        <w:ind w:firstLine="539"/>
        <w:jc w:val="both"/>
      </w:pPr>
      <w:r w:rsidRPr="00794B9D">
        <w:t>Порядок определения процентной ставки по</w:t>
      </w:r>
      <w:r w:rsidRPr="00794B9D" w:rsidDel="00C90BAE">
        <w:t xml:space="preserve"> </w:t>
      </w:r>
      <w:r w:rsidRPr="00794B9D">
        <w:t>первому купону:</w:t>
      </w:r>
    </w:p>
    <w:p w:rsidR="00C45C38" w:rsidRPr="00794B9D" w:rsidRDefault="00C45C38" w:rsidP="00C45C38">
      <w:pPr>
        <w:adjustRightInd w:val="0"/>
        <w:ind w:firstLine="539"/>
        <w:jc w:val="both"/>
        <w:rPr>
          <w:b/>
          <w:bCs/>
          <w:i/>
          <w:szCs w:val="22"/>
        </w:rPr>
      </w:pPr>
      <w:r w:rsidRPr="00794B9D">
        <w:rPr>
          <w:b/>
          <w:bCs/>
          <w:i/>
          <w:szCs w:val="22"/>
        </w:rPr>
        <w:t xml:space="preserve">Процентная ставка по первому купону </w:t>
      </w:r>
      <w:r>
        <w:rPr>
          <w:b/>
          <w:bCs/>
          <w:i/>
          <w:szCs w:val="22"/>
        </w:rPr>
        <w:t xml:space="preserve">установлена в размере </w:t>
      </w:r>
      <w:r w:rsidRPr="00532533">
        <w:rPr>
          <w:b/>
          <w:bCs/>
          <w:i/>
          <w:szCs w:val="22"/>
        </w:rPr>
        <w:t>8,85</w:t>
      </w:r>
      <w:r>
        <w:rPr>
          <w:b/>
          <w:bCs/>
          <w:i/>
          <w:szCs w:val="22"/>
        </w:rPr>
        <w:t xml:space="preserve"> %</w:t>
      </w:r>
      <w:r w:rsidRPr="00532533">
        <w:rPr>
          <w:b/>
          <w:bCs/>
          <w:i/>
          <w:szCs w:val="22"/>
        </w:rPr>
        <w:t xml:space="preserve"> (восемь целых восемьдесят пять сотых) процент</w:t>
      </w:r>
      <w:r>
        <w:rPr>
          <w:b/>
          <w:bCs/>
          <w:i/>
          <w:szCs w:val="22"/>
        </w:rPr>
        <w:t>а</w:t>
      </w:r>
      <w:r w:rsidRPr="00532533">
        <w:rPr>
          <w:b/>
          <w:bCs/>
          <w:i/>
          <w:szCs w:val="22"/>
        </w:rPr>
        <w:t xml:space="preserve"> годовых, что соответствует величине купонного дохода </w:t>
      </w:r>
      <w:r>
        <w:rPr>
          <w:b/>
          <w:bCs/>
          <w:i/>
          <w:szCs w:val="22"/>
        </w:rPr>
        <w:t xml:space="preserve">за первый купонный период </w:t>
      </w:r>
      <w:r w:rsidRPr="00532533">
        <w:rPr>
          <w:b/>
          <w:bCs/>
          <w:i/>
          <w:szCs w:val="22"/>
        </w:rPr>
        <w:t>в размере 44,13 руб</w:t>
      </w:r>
      <w:r>
        <w:rPr>
          <w:b/>
          <w:bCs/>
          <w:i/>
          <w:szCs w:val="22"/>
        </w:rPr>
        <w:t>ля</w:t>
      </w:r>
      <w:r w:rsidRPr="00532533">
        <w:rPr>
          <w:b/>
          <w:bCs/>
          <w:i/>
          <w:szCs w:val="22"/>
        </w:rPr>
        <w:t xml:space="preserve"> (сорок четыре рубля тринадцать копеек) на одну Биржевую облигацию</w:t>
      </w:r>
      <w:r w:rsidRPr="00794B9D">
        <w:rPr>
          <w:b/>
          <w:bCs/>
          <w:i/>
          <w:szCs w:val="22"/>
        </w:rPr>
        <w:t>.</w:t>
      </w:r>
    </w:p>
    <w:p w:rsidR="00C45C38" w:rsidRPr="00794B9D" w:rsidRDefault="00C45C38" w:rsidP="00C45C38">
      <w:pPr>
        <w:adjustRightInd w:val="0"/>
        <w:ind w:firstLine="539"/>
        <w:jc w:val="both"/>
        <w:rPr>
          <w:b/>
          <w:bCs/>
          <w:i/>
          <w:szCs w:val="22"/>
        </w:rPr>
      </w:pPr>
    </w:p>
    <w:p w:rsidR="00C45C38" w:rsidRPr="00794B9D" w:rsidRDefault="00C45C38" w:rsidP="00C45C38">
      <w:pPr>
        <w:adjustRightInd w:val="0"/>
        <w:ind w:firstLine="539"/>
        <w:jc w:val="both"/>
      </w:pPr>
      <w:r w:rsidRPr="00794B9D">
        <w:t>Порядок определения процентной ставки по купонам, начиная со второго:</w:t>
      </w:r>
    </w:p>
    <w:p w:rsidR="00C45C38" w:rsidRPr="00794B9D" w:rsidRDefault="00C45C38" w:rsidP="00C45C38">
      <w:pPr>
        <w:adjustRightInd w:val="0"/>
        <w:ind w:firstLine="540"/>
        <w:jc w:val="both"/>
        <w:rPr>
          <w:b/>
          <w:bCs/>
          <w:i/>
          <w:iCs/>
          <w:szCs w:val="22"/>
        </w:rPr>
      </w:pPr>
      <w:r w:rsidRPr="00794B9D">
        <w:rPr>
          <w:b/>
          <w:bCs/>
          <w:i/>
          <w:iCs/>
          <w:szCs w:val="22"/>
        </w:rPr>
        <w:t xml:space="preserve">Процентные ставки </w:t>
      </w:r>
      <w:r>
        <w:rPr>
          <w:b/>
          <w:bCs/>
          <w:i/>
          <w:iCs/>
          <w:szCs w:val="22"/>
        </w:rPr>
        <w:t xml:space="preserve">2 (второго), 3 (третьего), 4 (четвертого) , 5 (пятого), 6 (шестого), 7 (седьмого), 8 (восьмого) купонов по Биржевым облигациям </w:t>
      </w:r>
      <w:r w:rsidRPr="00794B9D">
        <w:rPr>
          <w:b/>
          <w:bCs/>
          <w:i/>
          <w:iCs/>
          <w:szCs w:val="22"/>
        </w:rPr>
        <w:t>устанавливаются равными ставке первого купона Биржевых облигаций.</w:t>
      </w:r>
    </w:p>
    <w:p w:rsidR="00C45C38" w:rsidRPr="00794B9D" w:rsidRDefault="00C45C38" w:rsidP="00C45C38">
      <w:pPr>
        <w:ind w:firstLine="539"/>
        <w:jc w:val="both"/>
        <w:rPr>
          <w:b/>
          <w:bCs/>
          <w:i/>
          <w:iCs/>
        </w:rPr>
      </w:pPr>
    </w:p>
    <w:p w:rsidR="00C45C38" w:rsidRDefault="00C45C38" w:rsidP="00C45C38">
      <w:pPr>
        <w:adjustRightInd w:val="0"/>
        <w:ind w:firstLine="539"/>
        <w:jc w:val="both"/>
        <w:rPr>
          <w:b/>
          <w:bCs/>
          <w:i/>
          <w:szCs w:val="22"/>
        </w:rPr>
      </w:pPr>
      <w:r w:rsidRPr="00794B9D">
        <w:rPr>
          <w:b/>
          <w:bCs/>
          <w:i/>
          <w:iCs/>
          <w:szCs w:val="22"/>
        </w:rPr>
        <w:lastRenderedPageBreak/>
        <w:t>Иные сведения, подлежащие указанию в настоящем пункте, указаны в пункте 9.</w:t>
      </w:r>
      <w:r>
        <w:rPr>
          <w:b/>
          <w:bCs/>
          <w:i/>
          <w:iCs/>
          <w:szCs w:val="22"/>
        </w:rPr>
        <w:t>3</w:t>
      </w:r>
      <w:r w:rsidRPr="00794B9D">
        <w:rPr>
          <w:b/>
          <w:bCs/>
          <w:i/>
          <w:iCs/>
          <w:szCs w:val="22"/>
        </w:rPr>
        <w:t xml:space="preserve"> Программы биржевых облигаций.</w:t>
      </w:r>
    </w:p>
    <w:p w:rsidR="00BF44B0" w:rsidRDefault="00BF44B0" w:rsidP="00931549">
      <w:pPr>
        <w:adjustRightInd w:val="0"/>
        <w:ind w:firstLine="540"/>
        <w:jc w:val="both"/>
        <w:rPr>
          <w:szCs w:val="22"/>
        </w:rPr>
      </w:pPr>
    </w:p>
    <w:p w:rsidR="007D6323" w:rsidRDefault="007D6323" w:rsidP="00931549">
      <w:pPr>
        <w:adjustRightInd w:val="0"/>
        <w:ind w:firstLine="540"/>
        <w:jc w:val="both"/>
        <w:rPr>
          <w:szCs w:val="22"/>
        </w:rPr>
      </w:pPr>
    </w:p>
    <w:p w:rsidR="007D6323"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9.4. Порядок и срок выплаты дохода по облигациям</w:t>
      </w:r>
    </w:p>
    <w:p w:rsidR="00BF44B0" w:rsidRPr="00794B9D" w:rsidRDefault="00BF44B0" w:rsidP="005063F1">
      <w:pPr>
        <w:ind w:firstLine="539"/>
        <w:jc w:val="both"/>
        <w:rPr>
          <w:b/>
          <w:bCs/>
          <w:i/>
          <w:iCs/>
        </w:rPr>
      </w:pPr>
      <w:r w:rsidRPr="00794B9D">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BF44B0" w:rsidRPr="00794B9D" w:rsidRDefault="00BF44B0" w:rsidP="005063F1">
      <w:pPr>
        <w:ind w:firstLine="539"/>
        <w:jc w:val="both"/>
        <w:rPr>
          <w:b/>
          <w:bCs/>
          <w:i/>
          <w:iCs/>
        </w:rPr>
      </w:pPr>
    </w:p>
    <w:p w:rsidR="00BF44B0" w:rsidRPr="00794B9D" w:rsidRDefault="00BF44B0" w:rsidP="00FB7FE9">
      <w:pPr>
        <w:adjustRightInd w:val="0"/>
        <w:ind w:firstLine="539"/>
        <w:jc w:val="both"/>
        <w:rPr>
          <w:szCs w:val="22"/>
        </w:rPr>
      </w:pPr>
      <w:r w:rsidRPr="00794B9D">
        <w:rPr>
          <w:szCs w:val="22"/>
        </w:rPr>
        <w:t xml:space="preserve">Порядок выплаты дохода по облигациям: </w:t>
      </w:r>
    </w:p>
    <w:p w:rsidR="00BF44B0" w:rsidRPr="00794B9D" w:rsidRDefault="00BF44B0" w:rsidP="00FB7FE9">
      <w:pPr>
        <w:adjustRightInd w:val="0"/>
        <w:ind w:firstLine="539"/>
        <w:jc w:val="both"/>
        <w:rPr>
          <w:b/>
          <w:i/>
          <w:szCs w:val="22"/>
        </w:rPr>
      </w:pPr>
      <w:r w:rsidRPr="00794B9D">
        <w:rPr>
          <w:b/>
          <w:i/>
          <w:szCs w:val="22"/>
        </w:rPr>
        <w:t>Выплата купонного дохода по Биржевым облигациям производится денежными средствами в рублях Российской Федерации в безналичном порядке.</w:t>
      </w:r>
    </w:p>
    <w:p w:rsidR="00BF44B0" w:rsidRPr="00794B9D" w:rsidRDefault="00BF44B0" w:rsidP="00FB7FE9">
      <w:pPr>
        <w:adjustRightInd w:val="0"/>
        <w:ind w:firstLine="539"/>
        <w:jc w:val="both"/>
        <w:rPr>
          <w:b/>
          <w:bCs/>
          <w:i/>
          <w:iCs/>
          <w:szCs w:val="22"/>
        </w:rPr>
      </w:pPr>
      <w:r w:rsidRPr="00794B9D">
        <w:rPr>
          <w:b/>
          <w:bCs/>
          <w:i/>
          <w:iCs/>
          <w:szCs w:val="22"/>
        </w:rPr>
        <w:t>Иные сведения, подлежащие указанию в настоящем пункте, указаны в пункте 9.4 Программы биржевых облигаций.</w:t>
      </w:r>
    </w:p>
    <w:p w:rsidR="00BF44B0" w:rsidRDefault="00BF44B0" w:rsidP="00931549">
      <w:pPr>
        <w:adjustRightInd w:val="0"/>
        <w:ind w:firstLine="539"/>
        <w:jc w:val="both"/>
        <w:rPr>
          <w:b/>
          <w:bCs/>
          <w:i/>
          <w:szCs w:val="22"/>
        </w:rPr>
      </w:pPr>
    </w:p>
    <w:p w:rsidR="007D6323" w:rsidRPr="00794B9D" w:rsidRDefault="007D6323" w:rsidP="00931549">
      <w:pPr>
        <w:adjustRightInd w:val="0"/>
        <w:ind w:firstLine="539"/>
        <w:jc w:val="both"/>
        <w:rPr>
          <w:b/>
          <w:bCs/>
          <w:i/>
          <w:szCs w:val="22"/>
        </w:rPr>
      </w:pPr>
    </w:p>
    <w:p w:rsidR="00BF44B0" w:rsidRPr="00794B9D" w:rsidRDefault="00BF44B0" w:rsidP="00931549">
      <w:pPr>
        <w:adjustRightInd w:val="0"/>
        <w:ind w:firstLine="540"/>
        <w:jc w:val="both"/>
        <w:rPr>
          <w:szCs w:val="22"/>
        </w:rPr>
      </w:pPr>
      <w:r w:rsidRPr="00794B9D">
        <w:rPr>
          <w:szCs w:val="22"/>
        </w:rPr>
        <w:t>9.5. Порядок и условия досрочного погашения облигаций</w:t>
      </w:r>
    </w:p>
    <w:p w:rsidR="00BF44B0" w:rsidRPr="00794B9D" w:rsidRDefault="00BF44B0" w:rsidP="00B55039">
      <w:pPr>
        <w:ind w:firstLine="539"/>
        <w:jc w:val="both"/>
        <w:rPr>
          <w:b/>
          <w:bCs/>
          <w:i/>
          <w:iCs/>
        </w:rPr>
      </w:pPr>
      <w:r w:rsidRPr="00794B9D">
        <w:rPr>
          <w:b/>
          <w:bCs/>
          <w:i/>
          <w:iCs/>
        </w:rPr>
        <w:t>Предусмотрена возможность досрочного погашения Биржевых облигаций по требованию их владельцев.</w:t>
      </w:r>
    </w:p>
    <w:p w:rsidR="00BF44B0" w:rsidRPr="00794B9D" w:rsidRDefault="00BF44B0" w:rsidP="00B55039">
      <w:pPr>
        <w:ind w:firstLine="539"/>
        <w:jc w:val="both"/>
        <w:rPr>
          <w:b/>
          <w:bCs/>
          <w:i/>
          <w:iCs/>
        </w:rPr>
      </w:pPr>
      <w:r w:rsidRPr="00794B9D">
        <w:rPr>
          <w:b/>
          <w:bCs/>
          <w:i/>
          <w:iCs/>
        </w:rPr>
        <w:t xml:space="preserve">Досрочное погашение Биржевых облигаций допускается только после их полной оплаты. </w:t>
      </w:r>
    </w:p>
    <w:p w:rsidR="00824153" w:rsidRPr="00794B9D" w:rsidRDefault="00824153" w:rsidP="00824153">
      <w:pPr>
        <w:ind w:firstLine="539"/>
        <w:jc w:val="both"/>
        <w:rPr>
          <w:b/>
          <w:i/>
        </w:rPr>
      </w:pPr>
      <w:r w:rsidRPr="00794B9D">
        <w:rPr>
          <w:b/>
          <w:i/>
        </w:rPr>
        <w:t>Возможность досрочного погашения Биржевых облигаций по усмотрению Эмитента не предусмотрена.</w:t>
      </w:r>
    </w:p>
    <w:p w:rsidR="00BF44B0" w:rsidRPr="00794B9D" w:rsidRDefault="00BF44B0" w:rsidP="00B55039">
      <w:pPr>
        <w:ind w:firstLine="539"/>
        <w:jc w:val="both"/>
        <w:rPr>
          <w:b/>
          <w:bCs/>
          <w:i/>
          <w:iCs/>
        </w:rPr>
      </w:pPr>
      <w:r w:rsidRPr="00794B9D">
        <w:rPr>
          <w:b/>
          <w:bCs/>
          <w:i/>
          <w:iCs/>
        </w:rPr>
        <w:t>Биржевые облигации, погашенные Эмитентом досрочно, не могут быть вновь выпущены в обращение.</w:t>
      </w:r>
    </w:p>
    <w:p w:rsidR="00BF44B0" w:rsidRDefault="00BF44B0" w:rsidP="00931549">
      <w:pPr>
        <w:ind w:firstLine="539"/>
        <w:jc w:val="both"/>
        <w:rPr>
          <w:szCs w:val="22"/>
        </w:rPr>
      </w:pPr>
    </w:p>
    <w:p w:rsidR="007D6323" w:rsidRPr="00794B9D" w:rsidRDefault="007D6323" w:rsidP="00931549">
      <w:pPr>
        <w:ind w:firstLine="539"/>
        <w:jc w:val="both"/>
        <w:rPr>
          <w:szCs w:val="22"/>
        </w:rPr>
      </w:pPr>
    </w:p>
    <w:p w:rsidR="00BF44B0" w:rsidRPr="00794B9D" w:rsidRDefault="00BF44B0" w:rsidP="00931549">
      <w:pPr>
        <w:ind w:firstLine="539"/>
        <w:jc w:val="both"/>
        <w:rPr>
          <w:szCs w:val="22"/>
        </w:rPr>
      </w:pPr>
      <w:r w:rsidRPr="00794B9D">
        <w:rPr>
          <w:szCs w:val="22"/>
        </w:rPr>
        <w:t>9.5.1 Досрочное погашение по требованию их владельцев</w:t>
      </w:r>
    </w:p>
    <w:p w:rsidR="00BF44B0" w:rsidRPr="00794B9D" w:rsidRDefault="00BF44B0" w:rsidP="00CF1050">
      <w:pPr>
        <w:adjustRightInd w:val="0"/>
        <w:ind w:firstLine="539"/>
        <w:jc w:val="both"/>
        <w:rPr>
          <w:b/>
          <w:bCs/>
          <w:i/>
          <w:iCs/>
          <w:szCs w:val="22"/>
        </w:rPr>
      </w:pPr>
      <w:r w:rsidRPr="00794B9D">
        <w:rPr>
          <w:b/>
          <w:i/>
          <w:szCs w:val="22"/>
        </w:rPr>
        <w:t>Сведения о порядке и условиях досрочного погашения Биржевых облигаций по требованию их владельцев, подлежащие указанию в настоящем пункте, приведены в пункте 9.5.1 Программы биржевых облигаций.</w:t>
      </w:r>
      <w:r w:rsidRPr="00794B9D">
        <w:rPr>
          <w:b/>
          <w:bCs/>
          <w:i/>
          <w:iCs/>
          <w:szCs w:val="22"/>
        </w:rPr>
        <w:t xml:space="preserve"> </w:t>
      </w:r>
    </w:p>
    <w:p w:rsidR="00BF44B0" w:rsidRPr="00794B9D" w:rsidRDefault="00BF44B0" w:rsidP="00CF1050">
      <w:pPr>
        <w:adjustRightInd w:val="0"/>
        <w:ind w:firstLine="539"/>
        <w:jc w:val="both"/>
        <w:rPr>
          <w:b/>
          <w:bCs/>
          <w:i/>
          <w:iCs/>
          <w:szCs w:val="22"/>
        </w:rPr>
      </w:pPr>
      <w:r w:rsidRPr="00794B9D">
        <w:rPr>
          <w:b/>
          <w:bCs/>
          <w:i/>
          <w:szCs w:val="22"/>
          <w:lang w:eastAsia="en-US"/>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BF44B0" w:rsidRPr="00794B9D" w:rsidRDefault="00BF44B0" w:rsidP="00CF1050">
      <w:pPr>
        <w:adjustRightInd w:val="0"/>
        <w:ind w:firstLine="539"/>
        <w:jc w:val="both"/>
        <w:rPr>
          <w:b/>
          <w:i/>
          <w:szCs w:val="22"/>
        </w:rPr>
      </w:pPr>
      <w:r w:rsidRPr="00794B9D">
        <w:rPr>
          <w:b/>
          <w:bCs/>
          <w:i/>
          <w:iCs/>
          <w:szCs w:val="22"/>
        </w:rPr>
        <w:t xml:space="preserve">Досрочное погашение Биржевых облигаций по требованию их владельцев производится </w:t>
      </w:r>
      <w:r w:rsidRPr="00794B9D">
        <w:rPr>
          <w:b/>
          <w:i/>
          <w:szCs w:val="22"/>
        </w:rPr>
        <w:t>денежными средствами в безналичном порядке в рублях Российской Федерации.</w:t>
      </w:r>
    </w:p>
    <w:p w:rsidR="00BF44B0" w:rsidRPr="00794B9D" w:rsidRDefault="00BF44B0" w:rsidP="00B55039">
      <w:pPr>
        <w:ind w:firstLine="539"/>
        <w:jc w:val="both"/>
        <w:rPr>
          <w:b/>
          <w:bCs/>
          <w:i/>
          <w:iCs/>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794B9D">
        <w:rPr>
          <w:b/>
          <w:bCs/>
          <w:i/>
          <w:iCs/>
        </w:rPr>
        <w:t>Дополнительные к случаям, указанным в пункте 9.5.1 Программы биржевых облигаций, случаи досрочного погашения Биржевых облигаций по требованию их владельцев не предусмотрены.</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ind w:firstLine="539"/>
        <w:jc w:val="both"/>
        <w:rPr>
          <w:szCs w:val="22"/>
        </w:rPr>
      </w:pPr>
      <w:r w:rsidRPr="00794B9D">
        <w:rPr>
          <w:szCs w:val="22"/>
        </w:rPr>
        <w:t>9.5.2 Досрочное погашение по усмотрению эмитента</w:t>
      </w:r>
    </w:p>
    <w:p w:rsidR="0095242B" w:rsidRPr="00794B9D" w:rsidRDefault="0095242B" w:rsidP="0095242B">
      <w:pPr>
        <w:ind w:firstLine="539"/>
        <w:jc w:val="both"/>
        <w:rPr>
          <w:b/>
          <w:i/>
        </w:rPr>
      </w:pPr>
      <w:r w:rsidRPr="00794B9D">
        <w:rPr>
          <w:b/>
          <w:i/>
        </w:rPr>
        <w:t>Возможность досрочного погашения Биржевых облигаций по усмотрению Эмитента не предусмотрена.</w:t>
      </w:r>
    </w:p>
    <w:p w:rsidR="00275A48" w:rsidRPr="00794B9D" w:rsidRDefault="00275A48" w:rsidP="00275A48">
      <w:pPr>
        <w:ind w:firstLine="539"/>
        <w:jc w:val="both"/>
        <w:rPr>
          <w:b/>
          <w:bCs/>
          <w:i/>
          <w:iCs/>
        </w:rPr>
      </w:pPr>
      <w:r w:rsidRPr="00794B9D">
        <w:rPr>
          <w:b/>
          <w:bCs/>
          <w:i/>
          <w:iCs/>
        </w:rPr>
        <w:t xml:space="preserve">Дополнительные случаи досрочного погашения Биржевых облигаций </w:t>
      </w:r>
      <w:r w:rsidRPr="00794B9D">
        <w:rPr>
          <w:b/>
          <w:i/>
        </w:rPr>
        <w:t xml:space="preserve">по усмотрению Эмитента </w:t>
      </w:r>
      <w:r w:rsidRPr="00794B9D">
        <w:rPr>
          <w:b/>
          <w:bCs/>
          <w:i/>
          <w:iCs/>
        </w:rPr>
        <w:t>не предусмотрены.</w:t>
      </w:r>
    </w:p>
    <w:p w:rsidR="00275A48" w:rsidRPr="00794B9D" w:rsidRDefault="00275A48" w:rsidP="0095242B">
      <w:pPr>
        <w:ind w:firstLine="539"/>
        <w:jc w:val="both"/>
        <w:rPr>
          <w:b/>
          <w:i/>
        </w:rPr>
      </w:pPr>
    </w:p>
    <w:p w:rsidR="00BF44B0" w:rsidRPr="00794B9D" w:rsidRDefault="00BF44B0" w:rsidP="00931549">
      <w:pPr>
        <w:ind w:firstLine="539"/>
        <w:jc w:val="both"/>
      </w:pPr>
    </w:p>
    <w:p w:rsidR="00BF44B0" w:rsidRPr="00794B9D" w:rsidRDefault="00BF44B0" w:rsidP="00931549">
      <w:pPr>
        <w:adjustRightInd w:val="0"/>
        <w:ind w:firstLine="540"/>
        <w:jc w:val="both"/>
        <w:rPr>
          <w:szCs w:val="22"/>
        </w:rPr>
      </w:pPr>
      <w:r w:rsidRPr="00794B9D">
        <w:rPr>
          <w:szCs w:val="22"/>
        </w:rPr>
        <w:t>9.6. Сведения о платежных агентах по облигациям</w:t>
      </w:r>
    </w:p>
    <w:p w:rsidR="00BF44B0" w:rsidRPr="00794B9D" w:rsidRDefault="00BF44B0" w:rsidP="00B55039">
      <w:pPr>
        <w:ind w:firstLine="539"/>
        <w:jc w:val="both"/>
        <w:rPr>
          <w:b/>
          <w:bCs/>
          <w:i/>
          <w:iCs/>
        </w:rPr>
      </w:pPr>
      <w:r w:rsidRPr="00794B9D">
        <w:rPr>
          <w:b/>
          <w:bCs/>
          <w:i/>
          <w:iCs/>
        </w:rPr>
        <w:t>На дату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 биржевых облигаций.</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10. Сведения о приобретении облигаций</w:t>
      </w:r>
    </w:p>
    <w:p w:rsidR="0095242B" w:rsidRPr="00794B9D" w:rsidRDefault="0095242B" w:rsidP="0095242B">
      <w:pPr>
        <w:adjustRightInd w:val="0"/>
        <w:ind w:firstLine="539"/>
        <w:jc w:val="both"/>
        <w:rPr>
          <w:b/>
          <w:i/>
          <w:szCs w:val="22"/>
        </w:rPr>
      </w:pPr>
      <w:r w:rsidRPr="00794B9D">
        <w:rPr>
          <w:b/>
          <w:i/>
          <w:szCs w:val="22"/>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 биржевых облигаций.</w:t>
      </w:r>
    </w:p>
    <w:p w:rsidR="0095242B" w:rsidRPr="00794B9D" w:rsidRDefault="0095242B" w:rsidP="0095242B">
      <w:pPr>
        <w:ind w:firstLine="539"/>
        <w:contextualSpacing/>
        <w:jc w:val="both"/>
        <w:rPr>
          <w:b/>
          <w:i/>
        </w:rPr>
      </w:pPr>
      <w:r w:rsidRPr="00794B9D">
        <w:rPr>
          <w:b/>
          <w:i/>
        </w:rPr>
        <w:lastRenderedPageBreak/>
        <w:t xml:space="preserve">Возможность приобретения Эмитентом Биржевых облигаций по требованию их владельца (владельцев) не предусмотрена. </w:t>
      </w:r>
    </w:p>
    <w:p w:rsidR="00BF44B0" w:rsidRPr="00794B9D" w:rsidRDefault="00BF44B0" w:rsidP="00B55039">
      <w:pPr>
        <w:ind w:firstLine="539"/>
        <w:jc w:val="both"/>
        <w:rPr>
          <w:b/>
          <w:bCs/>
          <w:i/>
          <w:iCs/>
        </w:rPr>
      </w:pPr>
      <w:r w:rsidRPr="00794B9D">
        <w:rPr>
          <w:b/>
          <w:bCs/>
          <w:i/>
          <w:iCs/>
        </w:rPr>
        <w:t xml:space="preserve">Иные сведения, подлежащие указанию в настоящем пункте, приведены в пункте 10 Программы биржевых облигаций. </w:t>
      </w:r>
    </w:p>
    <w:p w:rsidR="00BF44B0" w:rsidRPr="00794B9D" w:rsidRDefault="00BF44B0" w:rsidP="00931549">
      <w:pPr>
        <w:adjustRightInd w:val="0"/>
        <w:ind w:firstLine="539"/>
        <w:jc w:val="both"/>
        <w:rPr>
          <w:bCs/>
          <w:iCs/>
          <w:szCs w:val="22"/>
        </w:rPr>
      </w:pPr>
    </w:p>
    <w:p w:rsidR="00BF44B0" w:rsidRPr="00794B9D" w:rsidRDefault="00BF44B0" w:rsidP="00931549">
      <w:pPr>
        <w:adjustRightInd w:val="0"/>
        <w:ind w:firstLine="539"/>
        <w:jc w:val="both"/>
        <w:rPr>
          <w:bCs/>
          <w:iCs/>
          <w:szCs w:val="22"/>
        </w:rPr>
      </w:pPr>
      <w:r w:rsidRPr="00794B9D">
        <w:rPr>
          <w:bCs/>
          <w:iCs/>
          <w:szCs w:val="22"/>
        </w:rPr>
        <w:t>10.1. Приобретение облигаций по требованию владельцев</w:t>
      </w:r>
    </w:p>
    <w:p w:rsidR="0095242B" w:rsidRPr="00794B9D" w:rsidRDefault="0095242B" w:rsidP="0095242B">
      <w:pPr>
        <w:pStyle w:val="StyleJustifiedFirstline095cm1"/>
        <w:rPr>
          <w:b/>
          <w:i/>
        </w:rPr>
      </w:pPr>
      <w:r w:rsidRPr="00794B9D">
        <w:rPr>
          <w:b/>
          <w:i/>
        </w:rPr>
        <w:t>Возможность приобретения Эмитентом Биржевых облигаций по требованию их владельцев не предусмотрена.</w:t>
      </w:r>
    </w:p>
    <w:p w:rsidR="00BF44B0" w:rsidRDefault="00BF44B0" w:rsidP="00013B04">
      <w:pPr>
        <w:ind w:firstLine="539"/>
        <w:jc w:val="both"/>
        <w:rPr>
          <w:b/>
          <w:bCs/>
          <w:i/>
          <w:iCs/>
        </w:rPr>
      </w:pPr>
    </w:p>
    <w:p w:rsidR="007D6323" w:rsidRPr="00794B9D" w:rsidRDefault="007D6323" w:rsidP="00013B04">
      <w:pPr>
        <w:ind w:firstLine="539"/>
        <w:jc w:val="both"/>
        <w:rPr>
          <w:b/>
          <w:bCs/>
          <w:i/>
          <w:iCs/>
        </w:rPr>
      </w:pPr>
    </w:p>
    <w:p w:rsidR="00BF44B0" w:rsidRPr="00794B9D" w:rsidRDefault="00BF44B0" w:rsidP="00931549">
      <w:pPr>
        <w:adjustRightInd w:val="0"/>
        <w:ind w:firstLine="539"/>
        <w:jc w:val="both"/>
        <w:rPr>
          <w:szCs w:val="22"/>
        </w:rPr>
      </w:pPr>
      <w:r w:rsidRPr="00794B9D">
        <w:rPr>
          <w:szCs w:val="22"/>
        </w:rPr>
        <w:t>10.2. Приобретение эмитентом облигаций по соглашению с их владельцем (владельцами):</w:t>
      </w:r>
    </w:p>
    <w:p w:rsidR="00BF44B0" w:rsidRPr="00794B9D" w:rsidRDefault="00BF44B0" w:rsidP="00013B04">
      <w:pPr>
        <w:ind w:firstLine="539"/>
        <w:jc w:val="both"/>
        <w:rPr>
          <w:b/>
          <w:bCs/>
          <w:i/>
          <w:iCs/>
        </w:rPr>
      </w:pPr>
      <w:r w:rsidRPr="00794B9D">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rsidR="00BF44B0" w:rsidRPr="00794B9D" w:rsidRDefault="00BF44B0" w:rsidP="00013B04">
      <w:pPr>
        <w:ind w:firstLine="539"/>
        <w:jc w:val="both"/>
        <w:rPr>
          <w:b/>
          <w:bCs/>
          <w:i/>
          <w:iCs/>
        </w:rPr>
      </w:pPr>
      <w:r w:rsidRPr="00794B9D">
        <w:rPr>
          <w:b/>
          <w:bCs/>
          <w:i/>
          <w:iCs/>
        </w:rPr>
        <w:t>Оплата Биржевых облигаций при их приобретении производится денежными средствами в безналичном порядке в рублях Российской Федерации.</w:t>
      </w:r>
    </w:p>
    <w:p w:rsidR="00BF44B0" w:rsidRPr="00794B9D" w:rsidRDefault="00BF44B0" w:rsidP="00013B04">
      <w:pPr>
        <w:ind w:firstLine="539"/>
        <w:jc w:val="both"/>
        <w:rPr>
          <w:b/>
          <w:bCs/>
          <w:i/>
          <w:iCs/>
        </w:rPr>
      </w:pPr>
      <w:r w:rsidRPr="00794B9D">
        <w:rPr>
          <w:b/>
          <w:bCs/>
          <w:i/>
          <w:iCs/>
        </w:rPr>
        <w:t>Иные сведения, подлежащие указанию в настоящем пункте, приведены в пунктах 10.2, 10.3, 10.4 Программы биржевых облигаций.</w:t>
      </w:r>
    </w:p>
    <w:p w:rsidR="00BF44B0" w:rsidRDefault="00BF44B0" w:rsidP="00013B04">
      <w:pPr>
        <w:ind w:firstLine="539"/>
        <w:jc w:val="both"/>
        <w:rPr>
          <w:b/>
          <w:bCs/>
          <w:i/>
          <w:iCs/>
        </w:rPr>
      </w:pPr>
    </w:p>
    <w:p w:rsidR="007D6323" w:rsidRPr="00794B9D" w:rsidRDefault="007D6323" w:rsidP="00013B04">
      <w:pPr>
        <w:ind w:firstLine="539"/>
        <w:jc w:val="both"/>
        <w:rPr>
          <w:b/>
          <w:bCs/>
          <w:i/>
          <w:iCs/>
        </w:rPr>
      </w:pPr>
    </w:p>
    <w:p w:rsidR="00BF44B0" w:rsidRPr="00794B9D" w:rsidRDefault="00BF44B0" w:rsidP="00931549">
      <w:pPr>
        <w:adjustRightInd w:val="0"/>
        <w:ind w:firstLine="540"/>
        <w:jc w:val="both"/>
        <w:rPr>
          <w:szCs w:val="22"/>
        </w:rPr>
      </w:pPr>
      <w:r w:rsidRPr="00794B9D">
        <w:rPr>
          <w:szCs w:val="22"/>
        </w:rPr>
        <w:t>11. Порядок раскрытия эмитентом информации о выпуске (дополнительном выпуске) облигаций</w:t>
      </w:r>
    </w:p>
    <w:p w:rsidR="00BF44B0" w:rsidRPr="00794B9D" w:rsidRDefault="00BF44B0" w:rsidP="00931549">
      <w:pPr>
        <w:widowControl w:val="0"/>
        <w:ind w:firstLine="539"/>
        <w:jc w:val="both"/>
        <w:rPr>
          <w:b/>
          <w:bCs/>
          <w:i/>
          <w:iCs/>
          <w:szCs w:val="22"/>
        </w:rPr>
      </w:pPr>
      <w:r w:rsidRPr="00794B9D">
        <w:rPr>
          <w:b/>
          <w:bCs/>
          <w:i/>
          <w:iCs/>
          <w:szCs w:val="22"/>
        </w:rPr>
        <w:t>Сведения, подлежащие указанию в настоящем пункте, указаны в пункте 11 Программы биржевых облигаций.</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12. Сведения об обеспечении исполнения обязательств по облигациям выпуска (дополнительного выпуска)</w:t>
      </w:r>
    </w:p>
    <w:p w:rsidR="00BF44B0" w:rsidRPr="00794B9D" w:rsidRDefault="00BF44B0" w:rsidP="00931549">
      <w:pPr>
        <w:adjustRightInd w:val="0"/>
        <w:ind w:firstLine="539"/>
        <w:jc w:val="both"/>
        <w:rPr>
          <w:b/>
          <w:bCs/>
          <w:i/>
          <w:iCs/>
        </w:rPr>
      </w:pPr>
      <w:r w:rsidRPr="00794B9D">
        <w:rPr>
          <w:b/>
          <w:bCs/>
          <w:i/>
          <w:iCs/>
        </w:rPr>
        <w:t>Предоставление обеспечения по Биржевым облигациям не предусмотрено.</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13. Сведения о представителе владельцев облигаций</w:t>
      </w:r>
    </w:p>
    <w:p w:rsidR="00BF44B0" w:rsidRPr="00794B9D" w:rsidRDefault="00BF44B0" w:rsidP="00013B04">
      <w:pPr>
        <w:ind w:firstLine="539"/>
        <w:jc w:val="both"/>
        <w:rPr>
          <w:b/>
          <w:bCs/>
          <w:i/>
          <w:iCs/>
          <w:szCs w:val="22"/>
        </w:rPr>
      </w:pPr>
      <w:r w:rsidRPr="00794B9D">
        <w:rPr>
          <w:b/>
          <w:bCs/>
          <w:i/>
          <w:iCs/>
          <w:szCs w:val="22"/>
        </w:rPr>
        <w:t>Представитель владельцев Биржевых облигаций на дату утверждения настоящих Условий выпуска не определен.</w:t>
      </w:r>
    </w:p>
    <w:p w:rsidR="00BF44B0" w:rsidRDefault="00BF44B0" w:rsidP="00931549">
      <w:pPr>
        <w:adjustRightInd w:val="0"/>
        <w:ind w:firstLine="540"/>
        <w:jc w:val="both"/>
        <w:rPr>
          <w:szCs w:val="22"/>
        </w:rPr>
      </w:pPr>
    </w:p>
    <w:p w:rsidR="007D6323" w:rsidRPr="00794B9D" w:rsidRDefault="007D6323"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14. Обязательство эмитента по требованию заинтересованного лица предоставить ему копию настоящих условий выпуска (дополнительном выпуске) облигаций в рамках программы облигаций за плату, не превышающую затраты на ее изготовление</w:t>
      </w:r>
    </w:p>
    <w:p w:rsidR="00BF44B0" w:rsidRPr="00794B9D" w:rsidRDefault="00BF44B0" w:rsidP="00931549">
      <w:pPr>
        <w:adjustRightInd w:val="0"/>
        <w:ind w:firstLine="539"/>
        <w:jc w:val="both"/>
        <w:rPr>
          <w:b/>
          <w:bCs/>
          <w:i/>
          <w:iCs/>
          <w:szCs w:val="22"/>
        </w:rPr>
      </w:pPr>
      <w:r w:rsidRPr="00794B9D">
        <w:rPr>
          <w:b/>
          <w:bCs/>
          <w:i/>
          <w:iCs/>
          <w:szCs w:val="22"/>
        </w:rPr>
        <w:t>Эмитент обязуется предоставить по требованию заинтересованного лица копию Условий выпуска за плату, не превышающую затраты на ее изготовление.</w:t>
      </w:r>
    </w:p>
    <w:p w:rsidR="00BF44B0" w:rsidRDefault="00BF44B0" w:rsidP="00931549">
      <w:pPr>
        <w:adjustRightInd w:val="0"/>
        <w:ind w:firstLine="539"/>
        <w:jc w:val="both"/>
      </w:pPr>
    </w:p>
    <w:p w:rsidR="007D6323" w:rsidRPr="00794B9D" w:rsidRDefault="007D6323" w:rsidP="00931549">
      <w:pPr>
        <w:adjustRightInd w:val="0"/>
        <w:ind w:firstLine="539"/>
        <w:jc w:val="both"/>
      </w:pPr>
    </w:p>
    <w:p w:rsidR="00BF44B0" w:rsidRPr="00794B9D" w:rsidRDefault="00BF44B0" w:rsidP="00931549">
      <w:pPr>
        <w:adjustRightInd w:val="0"/>
        <w:ind w:firstLine="540"/>
        <w:jc w:val="both"/>
        <w:rPr>
          <w:szCs w:val="22"/>
        </w:rPr>
      </w:pPr>
      <w:r w:rsidRPr="00794B9D">
        <w:rPr>
          <w:szCs w:val="22"/>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BF44B0" w:rsidRPr="00794B9D" w:rsidRDefault="00BF44B0" w:rsidP="00931549">
      <w:pPr>
        <w:adjustRightInd w:val="0"/>
        <w:ind w:firstLine="539"/>
        <w:jc w:val="both"/>
        <w:rPr>
          <w:b/>
          <w:bCs/>
          <w:i/>
          <w:iCs/>
        </w:rPr>
      </w:pPr>
      <w:r w:rsidRPr="00794B9D">
        <w:rPr>
          <w:b/>
          <w:bCs/>
          <w:i/>
          <w:iCs/>
        </w:rPr>
        <w:t>Предоставление обеспечения по Биржевым облигациям не предусмотрено.</w:t>
      </w:r>
    </w:p>
    <w:p w:rsidR="00BF44B0" w:rsidRDefault="00BF44B0" w:rsidP="00931549">
      <w:pPr>
        <w:adjustRightInd w:val="0"/>
        <w:ind w:firstLine="539"/>
        <w:jc w:val="both"/>
        <w:rPr>
          <w:b/>
          <w:i/>
          <w:szCs w:val="22"/>
        </w:rPr>
      </w:pPr>
    </w:p>
    <w:p w:rsidR="007D6323" w:rsidRDefault="007D6323" w:rsidP="00931549">
      <w:pPr>
        <w:adjustRightInd w:val="0"/>
        <w:ind w:firstLine="539"/>
        <w:jc w:val="both"/>
        <w:rPr>
          <w:b/>
          <w:i/>
          <w:szCs w:val="22"/>
        </w:rPr>
      </w:pPr>
    </w:p>
    <w:p w:rsidR="007D6323" w:rsidRDefault="007D6323" w:rsidP="00931549">
      <w:pPr>
        <w:adjustRightInd w:val="0"/>
        <w:ind w:firstLine="539"/>
        <w:jc w:val="both"/>
        <w:rPr>
          <w:b/>
          <w:i/>
          <w:szCs w:val="22"/>
        </w:rPr>
      </w:pPr>
    </w:p>
    <w:p w:rsidR="007D6323" w:rsidRDefault="007D6323" w:rsidP="00931549">
      <w:pPr>
        <w:adjustRightInd w:val="0"/>
        <w:ind w:firstLine="539"/>
        <w:jc w:val="both"/>
        <w:rPr>
          <w:b/>
          <w:i/>
          <w:szCs w:val="22"/>
        </w:rPr>
      </w:pPr>
    </w:p>
    <w:p w:rsidR="007D6323" w:rsidRDefault="007D6323" w:rsidP="00931549">
      <w:pPr>
        <w:adjustRightInd w:val="0"/>
        <w:ind w:firstLine="539"/>
        <w:jc w:val="both"/>
        <w:rPr>
          <w:b/>
          <w:i/>
          <w:szCs w:val="22"/>
        </w:rPr>
      </w:pPr>
    </w:p>
    <w:p w:rsidR="007D6323" w:rsidRDefault="007D6323" w:rsidP="00931549">
      <w:pPr>
        <w:adjustRightInd w:val="0"/>
        <w:ind w:firstLine="539"/>
        <w:jc w:val="both"/>
        <w:rPr>
          <w:b/>
          <w:i/>
          <w:szCs w:val="22"/>
        </w:rPr>
      </w:pPr>
    </w:p>
    <w:p w:rsidR="007D6323" w:rsidRDefault="007D6323" w:rsidP="00931549">
      <w:pPr>
        <w:adjustRightInd w:val="0"/>
        <w:ind w:firstLine="539"/>
        <w:jc w:val="both"/>
        <w:rPr>
          <w:b/>
          <w:i/>
          <w:szCs w:val="22"/>
        </w:rPr>
      </w:pPr>
    </w:p>
    <w:p w:rsidR="007D6323" w:rsidRPr="00794B9D" w:rsidRDefault="007D6323" w:rsidP="00931549">
      <w:pPr>
        <w:adjustRightInd w:val="0"/>
        <w:ind w:firstLine="539"/>
        <w:jc w:val="both"/>
        <w:rPr>
          <w:b/>
          <w:i/>
          <w:szCs w:val="22"/>
        </w:rPr>
      </w:pPr>
    </w:p>
    <w:p w:rsidR="00BF44B0" w:rsidRPr="00794B9D" w:rsidRDefault="00BF44B0" w:rsidP="00931549">
      <w:pPr>
        <w:adjustRightInd w:val="0"/>
        <w:ind w:firstLine="540"/>
        <w:jc w:val="both"/>
        <w:rPr>
          <w:szCs w:val="22"/>
        </w:rPr>
      </w:pPr>
      <w:r w:rsidRPr="00794B9D">
        <w:rPr>
          <w:szCs w:val="22"/>
        </w:rPr>
        <w:t>16. Иные сведения</w:t>
      </w:r>
    </w:p>
    <w:p w:rsidR="00BF44B0" w:rsidRPr="00794B9D" w:rsidRDefault="00BF44B0" w:rsidP="007F1CF5">
      <w:pPr>
        <w:adjustRightInd w:val="0"/>
        <w:ind w:firstLine="539"/>
        <w:jc w:val="both"/>
        <w:rPr>
          <w:b/>
          <w:i/>
          <w:szCs w:val="22"/>
        </w:rPr>
      </w:pPr>
      <w:r w:rsidRPr="00794B9D">
        <w:rPr>
          <w:b/>
          <w:i/>
          <w:szCs w:val="22"/>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w:t>
      </w:r>
      <w:r w:rsidRPr="00794B9D">
        <w:rPr>
          <w:b/>
          <w:i/>
          <w:szCs w:val="22"/>
        </w:rPr>
        <w:lastRenderedPageBreak/>
        <w:t xml:space="preserve">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rsidR="00BF44B0" w:rsidRPr="00794B9D" w:rsidRDefault="00BF44B0" w:rsidP="00973E28">
      <w:pPr>
        <w:ind w:firstLine="539"/>
        <w:jc w:val="both"/>
        <w:rPr>
          <w:b/>
          <w:bCs/>
          <w:i/>
          <w:iCs/>
          <w:szCs w:val="22"/>
        </w:rPr>
      </w:pPr>
      <w:r w:rsidRPr="00794B9D">
        <w:rPr>
          <w:b/>
          <w:bCs/>
          <w:i/>
          <w:iCs/>
          <w:szCs w:val="22"/>
        </w:rPr>
        <w:t>Иные сведения, раскрываемые Эмитентом по собственному усмотрению, приведены в пункте 18 Программы биржевых облигаций.</w:t>
      </w:r>
      <w:r w:rsidRPr="00794B9D">
        <w:rPr>
          <w:b/>
          <w:bCs/>
          <w:i/>
          <w:iCs/>
          <w:szCs w:val="22"/>
        </w:rPr>
        <w:br w:type="page"/>
      </w:r>
      <w:r w:rsidRPr="00794B9D">
        <w:rPr>
          <w:b/>
          <w:bCs/>
          <w:i/>
          <w:iCs/>
          <w:szCs w:val="22"/>
        </w:rPr>
        <w:lastRenderedPageBreak/>
        <w:t>Образец сертификата</w:t>
      </w:r>
    </w:p>
    <w:p w:rsidR="00BF44B0" w:rsidRPr="00794B9D" w:rsidRDefault="00BF44B0" w:rsidP="000A36AF"/>
    <w:p w:rsidR="00BF44B0" w:rsidRPr="00794B9D" w:rsidRDefault="005063F1" w:rsidP="00192D7A">
      <w:pPr>
        <w:keepNext/>
        <w:spacing w:before="40"/>
        <w:ind w:left="-142" w:right="141"/>
        <w:jc w:val="center"/>
        <w:outlineLvl w:val="0"/>
        <w:rPr>
          <w:b/>
          <w:sz w:val="28"/>
          <w:szCs w:val="28"/>
        </w:rPr>
      </w:pPr>
      <w:r w:rsidRPr="00794B9D">
        <w:rPr>
          <w:b/>
          <w:sz w:val="28"/>
          <w:szCs w:val="28"/>
        </w:rPr>
        <w:br/>
      </w:r>
      <w:r w:rsidR="007B7609" w:rsidRPr="00794B9D">
        <w:rPr>
          <w:noProof/>
        </w:rPr>
        <mc:AlternateContent>
          <mc:Choice Requires="wps">
            <w:drawing>
              <wp:anchor distT="0" distB="0" distL="114300" distR="114300" simplePos="0" relativeHeight="251657728" behindDoc="1" locked="0" layoutInCell="1" allowOverlap="1" wp14:anchorId="3899D114" wp14:editId="7FF6C25B">
                <wp:simplePos x="0" y="0"/>
                <wp:positionH relativeFrom="column">
                  <wp:posOffset>-43815</wp:posOffset>
                </wp:positionH>
                <wp:positionV relativeFrom="paragraph">
                  <wp:posOffset>62230</wp:posOffset>
                </wp:positionV>
                <wp:extent cx="6496050" cy="8831580"/>
                <wp:effectExtent l="19050" t="19050" r="38100"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5C64D" id="Rectangle 3" o:spid="_x0000_s1026" style="position:absolute;margin-left:-3.45pt;margin-top:4.9pt;width:511.5pt;height:69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" filled="f" strokeweight="4.5pt">
                <v:stroke linestyle="thickThin"/>
              </v:rect>
            </w:pict>
          </mc:Fallback>
        </mc:AlternateContent>
      </w:r>
      <w:r w:rsidR="00BF44B0" w:rsidRPr="00794B9D">
        <w:rPr>
          <w:b/>
          <w:sz w:val="28"/>
          <w:szCs w:val="28"/>
        </w:rPr>
        <w:t xml:space="preserve">Публичное акционерное общество </w:t>
      </w:r>
      <w:r w:rsidRPr="00794B9D">
        <w:rPr>
          <w:b/>
          <w:sz w:val="28"/>
          <w:szCs w:val="28"/>
        </w:rPr>
        <w:br/>
      </w:r>
      <w:r w:rsidR="00BF44B0" w:rsidRPr="00794B9D">
        <w:rPr>
          <w:b/>
          <w:sz w:val="28"/>
          <w:szCs w:val="28"/>
        </w:rPr>
        <w:t>«Мобильные ТелеСистемы»</w:t>
      </w:r>
    </w:p>
    <w:p w:rsidR="00BF44B0" w:rsidRPr="00794B9D" w:rsidRDefault="00BF44B0" w:rsidP="005063F1"/>
    <w:p w:rsidR="00BF44B0" w:rsidRPr="00794B9D" w:rsidRDefault="00BF44B0" w:rsidP="005063F1">
      <w:pPr>
        <w:rPr>
          <w:b/>
        </w:rPr>
      </w:pPr>
      <w:r w:rsidRPr="00794B9D">
        <w:t xml:space="preserve">Место нахождения: </w:t>
      </w:r>
      <w:r w:rsidRPr="00794B9D">
        <w:rPr>
          <w:b/>
        </w:rPr>
        <w:t>Российская Федерация, город Москва</w:t>
      </w:r>
    </w:p>
    <w:p w:rsidR="00BF44B0" w:rsidRPr="00794B9D" w:rsidRDefault="00BF44B0" w:rsidP="005063F1"/>
    <w:p w:rsidR="00BF44B0" w:rsidRPr="00794B9D" w:rsidRDefault="00BF44B0" w:rsidP="005063F1">
      <w:pPr>
        <w:rPr>
          <w:b/>
        </w:rPr>
      </w:pPr>
      <w:r w:rsidRPr="00794B9D">
        <w:t xml:space="preserve">Почтовый адрес: </w:t>
      </w:r>
      <w:r w:rsidRPr="00794B9D">
        <w:rPr>
          <w:b/>
        </w:rPr>
        <w:t>Российская Федерация, 109147, город Москва, улица Марксистская, дом 4</w:t>
      </w:r>
    </w:p>
    <w:p w:rsidR="00BF44B0" w:rsidRPr="00794B9D" w:rsidRDefault="00BF44B0" w:rsidP="005063F1"/>
    <w:p w:rsidR="00BF44B0" w:rsidRPr="00794B9D" w:rsidRDefault="00BF44B0" w:rsidP="005063F1"/>
    <w:p w:rsidR="00BF44B0" w:rsidRPr="00794B9D" w:rsidRDefault="00B55039" w:rsidP="005063F1">
      <w:pPr>
        <w:jc w:val="center"/>
        <w:rPr>
          <w:b/>
          <w:bCs/>
        </w:rPr>
      </w:pPr>
      <w:r w:rsidRPr="00794B9D">
        <w:rPr>
          <w:rFonts w:hint="eastAsia"/>
          <w:b/>
          <w:bCs/>
        </w:rPr>
        <w:br/>
      </w:r>
      <w:r w:rsidR="00BF44B0" w:rsidRPr="00794B9D">
        <w:rPr>
          <w:b/>
          <w:bCs/>
        </w:rPr>
        <w:t>СЕРТИФИКАТ</w:t>
      </w:r>
      <w:r w:rsidRPr="00794B9D">
        <w:rPr>
          <w:rFonts w:hint="eastAsia"/>
          <w:b/>
          <w:bCs/>
        </w:rPr>
        <w:br/>
      </w:r>
      <w:r w:rsidRPr="00794B9D">
        <w:rPr>
          <w:rFonts w:hint="eastAsia"/>
          <w:b/>
          <w:bCs/>
        </w:rPr>
        <w:br/>
      </w:r>
      <w:r w:rsidR="00BF44B0" w:rsidRPr="00794B9D">
        <w:rPr>
          <w:b/>
          <w:bCs/>
        </w:rPr>
        <w:t>биржевых облигаций документарных процентных неконвертируемых на предъявителя с обязательным централизованным хранением серии 001Р-0</w:t>
      </w:r>
      <w:r w:rsidR="00B2520C" w:rsidRPr="00794B9D">
        <w:rPr>
          <w:b/>
          <w:bCs/>
        </w:rPr>
        <w:t>2</w:t>
      </w:r>
    </w:p>
    <w:p w:rsidR="00BF44B0" w:rsidRPr="00794B9D" w:rsidRDefault="00BF44B0" w:rsidP="005063F1">
      <w:pPr>
        <w:jc w:val="center"/>
      </w:pPr>
    </w:p>
    <w:p w:rsidR="00BF44B0" w:rsidRPr="00794B9D" w:rsidRDefault="00BF44B0" w:rsidP="005063F1">
      <w:pPr>
        <w:jc w:val="center"/>
      </w:pPr>
      <w:r w:rsidRPr="00794B9D">
        <w:t>Биржевые облигации являются эмиссионными ценными бумагами на предъявителя.</w:t>
      </w:r>
    </w:p>
    <w:p w:rsidR="00BF44B0" w:rsidRPr="00794B9D" w:rsidRDefault="00BF44B0" w:rsidP="005063F1">
      <w:pPr>
        <w:jc w:val="center"/>
      </w:pPr>
    </w:p>
    <w:p w:rsidR="00BF44B0" w:rsidRPr="00794B9D" w:rsidRDefault="00BF44B0" w:rsidP="005063F1">
      <w:pPr>
        <w:jc w:val="center"/>
      </w:pPr>
      <w:r w:rsidRPr="00794B9D">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794B9D" w:rsidRPr="00794B9D" w:rsidTr="00467253">
        <w:trPr>
          <w:trHeight w:hRule="exact" w:val="360"/>
        </w:trPr>
        <w:tc>
          <w:tcPr>
            <w:tcW w:w="312" w:type="dxa"/>
            <w:tcBorders>
              <w:top w:val="single" w:sz="4" w:space="0" w:color="auto"/>
              <w:left w:val="single" w:sz="4" w:space="0" w:color="auto"/>
              <w:bottom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bottom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bottom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bottom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bottom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c>
          <w:tcPr>
            <w:tcW w:w="312" w:type="dxa"/>
            <w:tcBorders>
              <w:top w:val="single" w:sz="4" w:space="0" w:color="auto"/>
              <w:left w:val="single" w:sz="4" w:space="0" w:color="auto"/>
              <w:bottom w:val="single" w:sz="4" w:space="0" w:color="auto"/>
              <w:right w:val="single" w:sz="4" w:space="0" w:color="auto"/>
            </w:tcBorders>
            <w:vAlign w:val="bottom"/>
          </w:tcPr>
          <w:p w:rsidR="00BF44B0" w:rsidRPr="00794B9D" w:rsidRDefault="00BF44B0" w:rsidP="005063F1"/>
        </w:tc>
      </w:tr>
    </w:tbl>
    <w:p w:rsidR="00BF44B0" w:rsidRPr="00794B9D" w:rsidRDefault="00BF44B0" w:rsidP="005063F1">
      <w:pPr>
        <w:jc w:val="center"/>
      </w:pPr>
    </w:p>
    <w:p w:rsidR="00BF44B0" w:rsidRPr="00794B9D" w:rsidRDefault="00BF44B0" w:rsidP="005063F1">
      <w:pPr>
        <w:jc w:val="center"/>
      </w:pPr>
      <w:r w:rsidRPr="00794B9D">
        <w:t>Дата присвоения идентификационного номера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BF44B0" w:rsidRPr="00794B9D" w:rsidTr="00467253">
        <w:trPr>
          <w:trHeight w:hRule="exact" w:val="360"/>
          <w:jc w:val="center"/>
        </w:trPr>
        <w:tc>
          <w:tcPr>
            <w:tcW w:w="312" w:type="dxa"/>
            <w:vAlign w:val="center"/>
          </w:tcPr>
          <w:p w:rsidR="00BF44B0" w:rsidRPr="00794B9D" w:rsidRDefault="00BF44B0" w:rsidP="005063F1"/>
        </w:tc>
        <w:tc>
          <w:tcPr>
            <w:tcW w:w="312" w:type="dxa"/>
            <w:vAlign w:val="center"/>
          </w:tcPr>
          <w:p w:rsidR="00BF44B0" w:rsidRPr="00794B9D" w:rsidRDefault="00BF44B0" w:rsidP="005063F1"/>
        </w:tc>
        <w:tc>
          <w:tcPr>
            <w:tcW w:w="312" w:type="dxa"/>
            <w:vAlign w:val="center"/>
          </w:tcPr>
          <w:p w:rsidR="00BF44B0" w:rsidRPr="00794B9D" w:rsidRDefault="00BF44B0" w:rsidP="005063F1"/>
        </w:tc>
        <w:tc>
          <w:tcPr>
            <w:tcW w:w="312" w:type="dxa"/>
            <w:vAlign w:val="center"/>
          </w:tcPr>
          <w:p w:rsidR="00BF44B0" w:rsidRPr="00794B9D" w:rsidRDefault="00BF44B0" w:rsidP="005063F1"/>
        </w:tc>
        <w:tc>
          <w:tcPr>
            <w:tcW w:w="312" w:type="dxa"/>
            <w:vAlign w:val="center"/>
          </w:tcPr>
          <w:p w:rsidR="00BF44B0" w:rsidRPr="00794B9D" w:rsidRDefault="00BF44B0" w:rsidP="005063F1"/>
        </w:tc>
        <w:tc>
          <w:tcPr>
            <w:tcW w:w="312" w:type="dxa"/>
            <w:vAlign w:val="center"/>
          </w:tcPr>
          <w:p w:rsidR="00BF44B0" w:rsidRPr="00794B9D" w:rsidRDefault="00BF44B0" w:rsidP="005063F1"/>
        </w:tc>
        <w:tc>
          <w:tcPr>
            <w:tcW w:w="312" w:type="dxa"/>
            <w:vAlign w:val="center"/>
          </w:tcPr>
          <w:p w:rsidR="00BF44B0" w:rsidRPr="00794B9D" w:rsidRDefault="00BF44B0" w:rsidP="005063F1"/>
        </w:tc>
        <w:tc>
          <w:tcPr>
            <w:tcW w:w="312" w:type="dxa"/>
            <w:vAlign w:val="center"/>
          </w:tcPr>
          <w:p w:rsidR="00BF44B0" w:rsidRPr="00794B9D" w:rsidRDefault="00BF44B0" w:rsidP="005063F1"/>
        </w:tc>
        <w:tc>
          <w:tcPr>
            <w:tcW w:w="312" w:type="dxa"/>
            <w:vAlign w:val="center"/>
          </w:tcPr>
          <w:p w:rsidR="00BF44B0" w:rsidRPr="00794B9D" w:rsidRDefault="00BF44B0" w:rsidP="005063F1"/>
        </w:tc>
        <w:tc>
          <w:tcPr>
            <w:tcW w:w="312" w:type="dxa"/>
            <w:vAlign w:val="center"/>
          </w:tcPr>
          <w:p w:rsidR="00BF44B0" w:rsidRPr="00794B9D" w:rsidRDefault="00BF44B0" w:rsidP="005063F1"/>
        </w:tc>
      </w:tr>
    </w:tbl>
    <w:p w:rsidR="00BF44B0" w:rsidRPr="00794B9D" w:rsidRDefault="00BF44B0" w:rsidP="005063F1">
      <w:pPr>
        <w:jc w:val="center"/>
      </w:pPr>
    </w:p>
    <w:p w:rsidR="00BF44B0" w:rsidRPr="00794B9D" w:rsidRDefault="00BF44B0" w:rsidP="000A36AF">
      <w:pPr>
        <w:ind w:left="180" w:right="140"/>
        <w:jc w:val="both"/>
      </w:pPr>
      <w:r w:rsidRPr="00794B9D">
        <w:t>Биржевые облигации размещаются путем открытой подписки в рамках программы биржевых облигаций серии 001P среди неограниченного круга лиц</w:t>
      </w:r>
    </w:p>
    <w:p w:rsidR="00BF44B0" w:rsidRPr="00794B9D" w:rsidRDefault="00BF44B0" w:rsidP="000A36AF">
      <w:pPr>
        <w:ind w:left="180" w:right="140"/>
        <w:jc w:val="both"/>
      </w:pPr>
    </w:p>
    <w:p w:rsidR="00BF44B0" w:rsidRPr="00794B9D" w:rsidRDefault="00BF44B0" w:rsidP="001841DB">
      <w:pPr>
        <w:ind w:left="180" w:right="140"/>
        <w:jc w:val="both"/>
        <w:rPr>
          <w:szCs w:val="22"/>
        </w:rPr>
      </w:pPr>
      <w:r w:rsidRPr="00794B9D">
        <w:rPr>
          <w:szCs w:val="22"/>
        </w:rPr>
        <w:t>Публичное акционерное общество «Мобильные ТелеСистемы»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95242B" w:rsidRPr="00794B9D" w:rsidRDefault="0095242B" w:rsidP="000A36AF">
      <w:pPr>
        <w:ind w:left="180" w:right="140"/>
        <w:jc w:val="both"/>
        <w:rPr>
          <w:szCs w:val="22"/>
        </w:rPr>
      </w:pPr>
    </w:p>
    <w:p w:rsidR="00BF44B0" w:rsidRPr="00794B9D" w:rsidRDefault="00BF44B0" w:rsidP="000A36AF">
      <w:pPr>
        <w:ind w:left="180" w:right="140"/>
        <w:jc w:val="both"/>
        <w:rPr>
          <w:szCs w:val="22"/>
        </w:rPr>
      </w:pPr>
      <w:r w:rsidRPr="00794B9D">
        <w:rPr>
          <w:szCs w:val="22"/>
        </w:rPr>
        <w:t xml:space="preserve">Настоящий сертификат удостоверяет права </w:t>
      </w:r>
      <w:r w:rsidRPr="00794B9D">
        <w:rPr>
          <w:rStyle w:val="Style11ptBlue"/>
          <w:color w:val="auto"/>
        </w:rPr>
        <w:t>10 000 000 (Десять миллионов)</w:t>
      </w:r>
      <w:r w:rsidRPr="00794B9D">
        <w:t xml:space="preserve"> </w:t>
      </w:r>
      <w:r w:rsidRPr="00794B9D">
        <w:rPr>
          <w:bCs/>
          <w:iCs/>
          <w:szCs w:val="22"/>
        </w:rPr>
        <w:t xml:space="preserve">Биржевых облигаций номинальной стоимостью 1 000 (Одна тысяча) российских рублей каждая общей номинальной стоимостью </w:t>
      </w:r>
      <w:r w:rsidRPr="00794B9D">
        <w:rPr>
          <w:rStyle w:val="Style11ptBlue"/>
          <w:color w:val="auto"/>
        </w:rPr>
        <w:t>10 000 000 000 (Десять миллиардов)</w:t>
      </w:r>
      <w:r w:rsidRPr="00794B9D">
        <w:rPr>
          <w:bCs/>
          <w:iCs/>
          <w:szCs w:val="22"/>
        </w:rPr>
        <w:t xml:space="preserve"> российских рублей.</w:t>
      </w:r>
    </w:p>
    <w:p w:rsidR="00BF44B0" w:rsidRPr="00794B9D" w:rsidRDefault="00BF44B0" w:rsidP="000A36AF">
      <w:pPr>
        <w:ind w:left="180" w:right="140"/>
        <w:jc w:val="both"/>
        <w:rPr>
          <w:szCs w:val="22"/>
        </w:rPr>
      </w:pPr>
    </w:p>
    <w:p w:rsidR="00BF44B0" w:rsidRPr="00794B9D" w:rsidRDefault="00BF44B0" w:rsidP="000A36AF">
      <w:pPr>
        <w:ind w:left="180" w:right="140"/>
        <w:jc w:val="both"/>
        <w:rPr>
          <w:bCs/>
          <w:szCs w:val="24"/>
        </w:rPr>
      </w:pPr>
      <w:r w:rsidRPr="00794B9D">
        <w:rPr>
          <w:szCs w:val="22"/>
        </w:rPr>
        <w:t>Общее количество Биржевых облигаций выпуска</w:t>
      </w:r>
      <w:r w:rsidR="007B7609" w:rsidRPr="00794B9D">
        <w:rPr>
          <w:rFonts w:hint="eastAsia"/>
          <w:szCs w:val="22"/>
          <w:lang w:eastAsia="ja-JP"/>
        </w:rPr>
        <w:t xml:space="preserve"> </w:t>
      </w:r>
      <w:r w:rsidRPr="00794B9D">
        <w:rPr>
          <w:szCs w:val="22"/>
        </w:rPr>
        <w:t>составляет</w:t>
      </w:r>
      <w:r w:rsidR="0095242B" w:rsidRPr="00794B9D">
        <w:rPr>
          <w:szCs w:val="22"/>
        </w:rPr>
        <w:t xml:space="preserve"> </w:t>
      </w:r>
      <w:r w:rsidRPr="00794B9D">
        <w:rPr>
          <w:rStyle w:val="Style11ptBlue"/>
          <w:color w:val="auto"/>
        </w:rPr>
        <w:t>10 000 000 (Десять миллионов)</w:t>
      </w:r>
      <w:r w:rsidRPr="00794B9D">
        <w:t xml:space="preserve"> Биржевых облигаций номинальной стоимостью</w:t>
      </w:r>
      <w:r w:rsidR="0095242B" w:rsidRPr="00794B9D">
        <w:t xml:space="preserve"> </w:t>
      </w:r>
      <w:r w:rsidRPr="00794B9D">
        <w:rPr>
          <w:bCs/>
          <w:szCs w:val="24"/>
        </w:rPr>
        <w:t>1 000 (Одна тысяча) российских рублей</w:t>
      </w:r>
      <w:r w:rsidRPr="00794B9D">
        <w:t xml:space="preserve"> каждая и общей номинальной стоимостью </w:t>
      </w:r>
      <w:r w:rsidRPr="00794B9D">
        <w:rPr>
          <w:rStyle w:val="Style11ptBlue"/>
          <w:color w:val="auto"/>
        </w:rPr>
        <w:t>10</w:t>
      </w:r>
      <w:r w:rsidR="007B7609" w:rsidRPr="00794B9D">
        <w:rPr>
          <w:rStyle w:val="Style11ptBlue"/>
          <w:color w:val="auto"/>
        </w:rPr>
        <w:t> </w:t>
      </w:r>
      <w:r w:rsidRPr="00794B9D">
        <w:rPr>
          <w:rStyle w:val="Style11ptBlue"/>
          <w:color w:val="auto"/>
        </w:rPr>
        <w:t>000 000 000 (Десять миллиардов)</w:t>
      </w:r>
      <w:r w:rsidRPr="00794B9D">
        <w:rPr>
          <w:bCs/>
          <w:szCs w:val="24"/>
        </w:rPr>
        <w:t xml:space="preserve"> российских рублей.</w:t>
      </w:r>
    </w:p>
    <w:p w:rsidR="00BF44B0" w:rsidRPr="00794B9D" w:rsidRDefault="00BF44B0" w:rsidP="001841DB">
      <w:pPr>
        <w:ind w:left="180" w:right="140"/>
        <w:jc w:val="both"/>
        <w:rPr>
          <w:szCs w:val="22"/>
        </w:rPr>
      </w:pPr>
    </w:p>
    <w:p w:rsidR="00BF44B0" w:rsidRPr="00794B9D" w:rsidRDefault="00BF44B0" w:rsidP="001841DB">
      <w:pPr>
        <w:ind w:left="180" w:right="140"/>
        <w:jc w:val="both"/>
        <w:rPr>
          <w:szCs w:val="22"/>
        </w:rPr>
      </w:pPr>
    </w:p>
    <w:p w:rsidR="00BF44B0" w:rsidRPr="00794B9D" w:rsidRDefault="00BF44B0" w:rsidP="001841DB">
      <w:pPr>
        <w:ind w:left="180" w:right="140"/>
        <w:jc w:val="both"/>
        <w:rPr>
          <w:i/>
          <w:iCs/>
          <w:szCs w:val="22"/>
        </w:rPr>
      </w:pPr>
      <w:r w:rsidRPr="00794B9D">
        <w:rPr>
          <w:i/>
          <w:iCs/>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BF44B0" w:rsidRPr="00794B9D" w:rsidRDefault="00BF44B0" w:rsidP="001841DB">
      <w:pPr>
        <w:ind w:left="180" w:right="140"/>
        <w:jc w:val="both"/>
        <w:rPr>
          <w:i/>
          <w:iCs/>
          <w:szCs w:val="22"/>
        </w:rPr>
      </w:pPr>
      <w:r w:rsidRPr="00794B9D">
        <w:rPr>
          <w:i/>
          <w:iCs/>
          <w:szCs w:val="22"/>
        </w:rPr>
        <w:t>Место нахождения Депозитария: город Москва, улица Спартаковская, дом 12</w:t>
      </w:r>
    </w:p>
    <w:p w:rsidR="00BF44B0" w:rsidRPr="00794B9D" w:rsidRDefault="00BF44B0" w:rsidP="000A36AF">
      <w:pPr>
        <w:ind w:left="180" w:right="140"/>
        <w:jc w:val="both"/>
      </w:pPr>
    </w:p>
    <w:p w:rsidR="00794B9D" w:rsidRDefault="00794B9D">
      <w:pPr>
        <w:autoSpaceDE/>
        <w:autoSpaceDN/>
      </w:pPr>
      <w:r>
        <w:br w:type="page"/>
      </w:r>
    </w:p>
    <w:p w:rsidR="00794B9D" w:rsidRPr="00794B9D" w:rsidRDefault="00794B9D" w:rsidP="000A36AF">
      <w:pPr>
        <w:ind w:left="180" w:right="140"/>
        <w:jc w:val="both"/>
      </w:pPr>
    </w:p>
    <w:p w:rsidR="00BF44B0" w:rsidRPr="00794B9D" w:rsidRDefault="00BF44B0" w:rsidP="0095242B">
      <w:pPr>
        <w:tabs>
          <w:tab w:val="left" w:pos="5387"/>
        </w:tabs>
        <w:ind w:left="180" w:right="140"/>
        <w:jc w:val="both"/>
      </w:pPr>
      <w:r w:rsidRPr="00794B9D">
        <w:t>Президент ПАО «МТС»</w:t>
      </w:r>
      <w:r w:rsidRPr="00794B9D">
        <w:tab/>
        <w:t xml:space="preserve">________________ / А.А. </w:t>
      </w:r>
      <w:proofErr w:type="spellStart"/>
      <w:r w:rsidRPr="00794B9D">
        <w:t>Дубовсков</w:t>
      </w:r>
      <w:proofErr w:type="spellEnd"/>
      <w:r w:rsidRPr="00794B9D">
        <w:t xml:space="preserve"> / </w:t>
      </w:r>
    </w:p>
    <w:p w:rsidR="00BF44B0" w:rsidRPr="00794B9D" w:rsidRDefault="00BF44B0" w:rsidP="0095242B">
      <w:pPr>
        <w:tabs>
          <w:tab w:val="left" w:pos="5387"/>
        </w:tabs>
        <w:ind w:left="180" w:right="140"/>
        <w:jc w:val="both"/>
      </w:pPr>
    </w:p>
    <w:p w:rsidR="00BF44B0" w:rsidRPr="00794B9D" w:rsidRDefault="00BF44B0" w:rsidP="0095242B">
      <w:pPr>
        <w:tabs>
          <w:tab w:val="left" w:pos="5387"/>
        </w:tabs>
        <w:ind w:left="180" w:right="140"/>
        <w:jc w:val="both"/>
      </w:pPr>
    </w:p>
    <w:p w:rsidR="00BF44B0" w:rsidRPr="00794B9D" w:rsidRDefault="00BF44B0" w:rsidP="0095242B">
      <w:pPr>
        <w:tabs>
          <w:tab w:val="left" w:pos="5387"/>
        </w:tabs>
        <w:ind w:left="180" w:right="140"/>
        <w:jc w:val="both"/>
      </w:pPr>
      <w:r w:rsidRPr="00794B9D">
        <w:t>Дата «__» ________ 20__ г.</w:t>
      </w:r>
      <w:r w:rsidR="0095242B" w:rsidRPr="00794B9D">
        <w:tab/>
      </w:r>
      <w:r w:rsidRPr="00794B9D">
        <w:t>М.П.</w:t>
      </w:r>
      <w:r w:rsidRPr="00794B9D">
        <w:br w:type="page"/>
      </w:r>
      <w:r w:rsidRPr="00794B9D">
        <w:lastRenderedPageBreak/>
        <w:t>Далее в настоящем документе будут использоваться следующие термины:</w:t>
      </w:r>
    </w:p>
    <w:p w:rsidR="00BF44B0" w:rsidRPr="00794B9D" w:rsidRDefault="00BF44B0" w:rsidP="00B237C3">
      <w:pPr>
        <w:ind w:firstLine="539"/>
        <w:jc w:val="both"/>
        <w:rPr>
          <w:b/>
          <w:bCs/>
          <w:i/>
          <w:iCs/>
        </w:rPr>
      </w:pPr>
      <w:r w:rsidRPr="00794B9D">
        <w:rPr>
          <w:b/>
          <w:bCs/>
          <w:i/>
          <w:iCs/>
        </w:rPr>
        <w:t>Далее в настоящем документе будут использоваться следующие термины:</w:t>
      </w:r>
    </w:p>
    <w:p w:rsidR="00BF44B0" w:rsidRPr="00794B9D" w:rsidRDefault="00BF44B0" w:rsidP="00B237C3">
      <w:pPr>
        <w:ind w:firstLine="539"/>
        <w:jc w:val="both"/>
        <w:rPr>
          <w:b/>
          <w:bCs/>
          <w:i/>
          <w:iCs/>
        </w:rPr>
      </w:pPr>
      <w:r w:rsidRPr="00794B9D">
        <w:rPr>
          <w:b/>
          <w:bCs/>
          <w:i/>
          <w:iCs/>
        </w:rPr>
        <w:t>Программа, или Программа облигаций, или Программа биржевых облигаций - программа биржевых облигаций серии 001P, имеющая идентификационный номер 4-04715-A-001P-02E от 27.07.2016, в рамках которой размещается настоящий выпуск Биржевых облигаций.</w:t>
      </w:r>
    </w:p>
    <w:p w:rsidR="00BF44B0" w:rsidRPr="00794B9D" w:rsidRDefault="00BF44B0" w:rsidP="00B237C3">
      <w:pPr>
        <w:ind w:firstLine="539"/>
        <w:jc w:val="both"/>
        <w:rPr>
          <w:b/>
          <w:bCs/>
          <w:i/>
          <w:iCs/>
        </w:rPr>
      </w:pPr>
      <w:r w:rsidRPr="00794B9D">
        <w:rPr>
          <w:b/>
          <w:bCs/>
          <w:i/>
          <w:iCs/>
        </w:rPr>
        <w:t>Условия выпуска –</w:t>
      </w:r>
      <w:r w:rsidR="00B237C3" w:rsidRPr="00794B9D">
        <w:rPr>
          <w:b/>
          <w:bCs/>
          <w:i/>
          <w:iCs/>
        </w:rPr>
        <w:t xml:space="preserve"> </w:t>
      </w:r>
      <w:r w:rsidRPr="00794B9D">
        <w:rPr>
          <w:b/>
          <w:bCs/>
          <w:i/>
          <w:iCs/>
        </w:rPr>
        <w:t>документ (Условия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rsidR="00BF44B0" w:rsidRPr="00794B9D" w:rsidRDefault="00BF44B0" w:rsidP="00B237C3">
      <w:pPr>
        <w:ind w:firstLine="539"/>
        <w:jc w:val="both"/>
        <w:rPr>
          <w:b/>
          <w:bCs/>
          <w:i/>
          <w:iCs/>
        </w:rPr>
      </w:pPr>
      <w:r w:rsidRPr="00794B9D">
        <w:rPr>
          <w:b/>
          <w:bCs/>
          <w:i/>
          <w:iCs/>
        </w:rPr>
        <w:t xml:space="preserve">Биржевая облигация или Биржевая облигация выпуска – биржевая облигация, размещаемая в рамках настоящего выпуска. </w:t>
      </w:r>
    </w:p>
    <w:p w:rsidR="00BF44B0" w:rsidRPr="00794B9D" w:rsidRDefault="00BF44B0" w:rsidP="00B237C3">
      <w:pPr>
        <w:ind w:firstLine="539"/>
        <w:jc w:val="both"/>
        <w:rPr>
          <w:b/>
          <w:bCs/>
          <w:i/>
          <w:iCs/>
        </w:rPr>
      </w:pPr>
      <w:r w:rsidRPr="00794B9D">
        <w:rPr>
          <w:b/>
          <w:bCs/>
          <w:i/>
          <w:iCs/>
        </w:rPr>
        <w:t>Эмитент – Публичное акционерное общество «Мобильные ТелеСистемы», ПАО «МТС».</w:t>
      </w:r>
    </w:p>
    <w:p w:rsidR="00BF44B0" w:rsidRPr="00794B9D" w:rsidRDefault="00BF44B0" w:rsidP="00B237C3">
      <w:pPr>
        <w:ind w:firstLine="539"/>
        <w:jc w:val="both"/>
        <w:rPr>
          <w:b/>
          <w:bCs/>
          <w:i/>
          <w:iCs/>
        </w:rPr>
      </w:pPr>
    </w:p>
    <w:p w:rsidR="00BF44B0" w:rsidRPr="00794B9D" w:rsidRDefault="00BF44B0" w:rsidP="00183C58">
      <w:pPr>
        <w:numPr>
          <w:ilvl w:val="0"/>
          <w:numId w:val="16"/>
        </w:numPr>
        <w:autoSpaceDE/>
        <w:autoSpaceDN/>
        <w:adjustRightInd w:val="0"/>
        <w:jc w:val="both"/>
        <w:rPr>
          <w:b/>
          <w:bCs/>
          <w:lang w:eastAsia="en-US"/>
        </w:rPr>
      </w:pPr>
      <w:r w:rsidRPr="00794B9D">
        <w:rPr>
          <w:b/>
          <w:bCs/>
          <w:lang w:eastAsia="en-US"/>
        </w:rPr>
        <w:t>Идентификационные признаки выпуска биржевых облигаций:</w:t>
      </w:r>
    </w:p>
    <w:p w:rsidR="00BF44B0" w:rsidRPr="00794B9D" w:rsidRDefault="00BF44B0" w:rsidP="00B237C3"/>
    <w:p w:rsidR="00BF44B0" w:rsidRPr="00794B9D" w:rsidRDefault="00BF44B0" w:rsidP="005063F1">
      <w:pPr>
        <w:ind w:firstLine="539"/>
        <w:jc w:val="both"/>
        <w:rPr>
          <w:b/>
          <w:bCs/>
          <w:i/>
          <w:iCs/>
        </w:rPr>
      </w:pPr>
      <w:r w:rsidRPr="00794B9D">
        <w:rPr>
          <w:lang w:eastAsia="en-US"/>
        </w:rPr>
        <w:t xml:space="preserve">Вид ценных бумаг, размещаемых в рамках программы биржевых облигаций: </w:t>
      </w:r>
      <w:r w:rsidRPr="00794B9D">
        <w:rPr>
          <w:b/>
          <w:bCs/>
          <w:i/>
          <w:iCs/>
        </w:rPr>
        <w:t>Биржевые облигации на предъявителя.</w:t>
      </w:r>
    </w:p>
    <w:p w:rsidR="00BF44B0" w:rsidRPr="00794B9D" w:rsidRDefault="00BF44B0" w:rsidP="005063F1">
      <w:pPr>
        <w:ind w:firstLine="539"/>
        <w:jc w:val="both"/>
        <w:rPr>
          <w:b/>
          <w:bCs/>
          <w:i/>
          <w:iCs/>
        </w:rPr>
      </w:pPr>
      <w:r w:rsidRPr="00794B9D">
        <w:rPr>
          <w:lang w:eastAsia="en-US"/>
        </w:rPr>
        <w:t xml:space="preserve">Серия: </w:t>
      </w:r>
      <w:r w:rsidRPr="00794B9D">
        <w:rPr>
          <w:b/>
          <w:bCs/>
          <w:i/>
          <w:iCs/>
        </w:rPr>
        <w:t>001Р-0</w:t>
      </w:r>
      <w:r w:rsidR="00B2520C" w:rsidRPr="00794B9D">
        <w:rPr>
          <w:b/>
          <w:bCs/>
          <w:i/>
          <w:iCs/>
        </w:rPr>
        <w:t>2</w:t>
      </w:r>
      <w:r w:rsidRPr="00794B9D">
        <w:rPr>
          <w:b/>
          <w:bCs/>
          <w:i/>
          <w:iCs/>
        </w:rPr>
        <w:t>.</w:t>
      </w:r>
    </w:p>
    <w:p w:rsidR="00BF44B0" w:rsidRPr="00794B9D" w:rsidRDefault="00BF44B0" w:rsidP="005063F1">
      <w:pPr>
        <w:ind w:firstLine="539"/>
        <w:jc w:val="both"/>
        <w:rPr>
          <w:lang w:eastAsia="en-US"/>
        </w:rPr>
      </w:pPr>
      <w:r w:rsidRPr="00794B9D">
        <w:rPr>
          <w:lang w:eastAsia="en-US"/>
        </w:rPr>
        <w:t xml:space="preserve">Иные идентификационные признаки биржевых облигаций выпуска, размещаемых в рамках программы биржевых облигаций: </w:t>
      </w:r>
      <w:r w:rsidRPr="00794B9D">
        <w:rPr>
          <w:b/>
          <w:bCs/>
          <w:i/>
          <w:iCs/>
        </w:rPr>
        <w:t>биржевые облигации неконвертируемые процентные документарные на предъявителя с обязательным централизованным хранением.</w:t>
      </w:r>
    </w:p>
    <w:p w:rsidR="00BF44B0" w:rsidRPr="00794B9D" w:rsidRDefault="00BF44B0" w:rsidP="00973E28">
      <w:pPr>
        <w:ind w:firstLine="539"/>
        <w:jc w:val="both"/>
        <w:rPr>
          <w:b/>
          <w:bCs/>
          <w:i/>
          <w:lang w:eastAsia="en-US"/>
        </w:rPr>
      </w:pPr>
    </w:p>
    <w:p w:rsidR="00BF44B0" w:rsidRPr="00794B9D" w:rsidRDefault="00BF44B0" w:rsidP="00973E28">
      <w:pPr>
        <w:ind w:firstLine="539"/>
        <w:jc w:val="both"/>
        <w:rPr>
          <w:lang w:eastAsia="en-US"/>
        </w:rPr>
      </w:pPr>
      <w:r w:rsidRPr="00794B9D">
        <w:rPr>
          <w:lang w:eastAsia="en-US"/>
        </w:rPr>
        <w:t>Срок погашения:</w:t>
      </w:r>
    </w:p>
    <w:p w:rsidR="00BF44B0" w:rsidRPr="00794B9D" w:rsidRDefault="00BF44B0" w:rsidP="00B55039">
      <w:pPr>
        <w:ind w:firstLine="539"/>
        <w:jc w:val="both"/>
        <w:rPr>
          <w:b/>
          <w:bCs/>
          <w:i/>
          <w:iCs/>
        </w:rPr>
      </w:pPr>
      <w:r w:rsidRPr="00794B9D">
        <w:rPr>
          <w:b/>
          <w:bCs/>
          <w:i/>
          <w:iCs/>
        </w:rPr>
        <w:t xml:space="preserve">Биржевые облигации погашаются по номинальной стоимости в </w:t>
      </w:r>
      <w:r w:rsidR="00973E28" w:rsidRPr="00794B9D">
        <w:rPr>
          <w:b/>
          <w:bCs/>
          <w:i/>
          <w:iCs/>
        </w:rPr>
        <w:t>1 456 (Одна тысяча четыреста пятьдесят шестой)</w:t>
      </w:r>
      <w:r w:rsidRPr="00794B9D">
        <w:rPr>
          <w:b/>
          <w:bCs/>
          <w:i/>
          <w:iCs/>
        </w:rPr>
        <w:t xml:space="preserve"> день с даты начала размещения Биржевых облигаций.</w:t>
      </w:r>
    </w:p>
    <w:p w:rsidR="00BF44B0" w:rsidRPr="00794B9D" w:rsidRDefault="00BF44B0" w:rsidP="00B55039">
      <w:pPr>
        <w:ind w:firstLine="539"/>
        <w:jc w:val="both"/>
        <w:rPr>
          <w:b/>
          <w:bCs/>
          <w:i/>
          <w:iCs/>
        </w:rPr>
      </w:pPr>
      <w:r w:rsidRPr="00794B9D">
        <w:rPr>
          <w:b/>
          <w:bCs/>
          <w:i/>
          <w:iCs/>
        </w:rPr>
        <w:t>Даты начала и дата окончания погашения Биржевых облигаций совпадают.</w:t>
      </w:r>
    </w:p>
    <w:p w:rsidR="00BF44B0" w:rsidRPr="00794B9D" w:rsidRDefault="00BF44B0" w:rsidP="00A861C7">
      <w:pPr>
        <w:adjustRightInd w:val="0"/>
        <w:ind w:firstLine="540"/>
        <w:jc w:val="both"/>
      </w:pPr>
    </w:p>
    <w:p w:rsidR="00BF44B0" w:rsidRPr="00794B9D" w:rsidRDefault="00BF44B0" w:rsidP="00183C58">
      <w:pPr>
        <w:ind w:firstLine="540"/>
        <w:jc w:val="both"/>
        <w:rPr>
          <w:bCs/>
        </w:rPr>
      </w:pPr>
      <w:r w:rsidRPr="00794B9D">
        <w:rPr>
          <w:b/>
          <w:bCs/>
        </w:rPr>
        <w:t>2.</w:t>
      </w:r>
      <w:r w:rsidRPr="00794B9D">
        <w:rPr>
          <w:bCs/>
        </w:rPr>
        <w:t xml:space="preserve"> </w:t>
      </w:r>
      <w:r w:rsidRPr="00794B9D">
        <w:rPr>
          <w:b/>
          <w:bCs/>
        </w:rPr>
        <w:t>Права владельца каждой биржевой облигации выпуска</w:t>
      </w:r>
      <w:r w:rsidRPr="00794B9D">
        <w:rPr>
          <w:bCs/>
        </w:rPr>
        <w:t xml:space="preserve">: </w:t>
      </w:r>
    </w:p>
    <w:p w:rsidR="00BF44B0" w:rsidRPr="00794B9D" w:rsidRDefault="00BF44B0" w:rsidP="00973E28">
      <w:pPr>
        <w:ind w:firstLine="539"/>
        <w:jc w:val="both"/>
        <w:rPr>
          <w:b/>
          <w:bCs/>
          <w:i/>
          <w:iCs/>
        </w:rPr>
      </w:pPr>
    </w:p>
    <w:p w:rsidR="00BF44B0" w:rsidRPr="00794B9D" w:rsidRDefault="00BF44B0" w:rsidP="00973E28">
      <w:pPr>
        <w:ind w:firstLine="539"/>
        <w:jc w:val="both"/>
        <w:rPr>
          <w:b/>
          <w:bCs/>
          <w:i/>
          <w:iCs/>
        </w:rPr>
      </w:pPr>
      <w:r w:rsidRPr="00794B9D">
        <w:rPr>
          <w:b/>
          <w:bCs/>
          <w:i/>
          <w:iC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BF44B0" w:rsidRPr="00794B9D" w:rsidRDefault="00BF44B0" w:rsidP="00973E28">
      <w:pPr>
        <w:ind w:firstLine="539"/>
        <w:jc w:val="both"/>
        <w:rPr>
          <w:b/>
          <w:bCs/>
          <w:i/>
          <w:iCs/>
        </w:rPr>
      </w:pPr>
      <w:r w:rsidRPr="00794B9D">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BF44B0" w:rsidRPr="00794B9D" w:rsidRDefault="00BF44B0" w:rsidP="00973E28">
      <w:pPr>
        <w:ind w:firstLine="539"/>
        <w:jc w:val="both"/>
        <w:rPr>
          <w:b/>
          <w:bCs/>
          <w:i/>
          <w:iCs/>
        </w:rPr>
      </w:pPr>
      <w:r w:rsidRPr="00794B9D">
        <w:rPr>
          <w:b/>
          <w:bCs/>
          <w:i/>
          <w:iCs/>
        </w:rPr>
        <w:t>Владелец Биржевой облигации имеет право на получение дохода (процента), порядок определения размера которого указан в п. 9.3 Программы и п. 9.3 Условий выпуска, а сроки выплаты в п. 9.4. Программы и п.9.4. Условий выпуска.</w:t>
      </w:r>
    </w:p>
    <w:p w:rsidR="00BF44B0" w:rsidRPr="00794B9D" w:rsidRDefault="00BF44B0" w:rsidP="00973E28">
      <w:pPr>
        <w:ind w:firstLine="539"/>
        <w:jc w:val="both"/>
        <w:rPr>
          <w:b/>
          <w:bCs/>
          <w:i/>
          <w:iCs/>
        </w:rPr>
      </w:pPr>
      <w:r w:rsidRPr="00794B9D">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BF44B0" w:rsidRPr="00794B9D" w:rsidRDefault="00BF44B0" w:rsidP="00973E28">
      <w:pPr>
        <w:ind w:firstLine="539"/>
        <w:jc w:val="both"/>
        <w:rPr>
          <w:b/>
          <w:bCs/>
          <w:i/>
          <w:iCs/>
        </w:rPr>
      </w:pPr>
      <w:r w:rsidRPr="00794B9D">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BF44B0" w:rsidRPr="00794B9D" w:rsidRDefault="00BF44B0" w:rsidP="00973E28">
      <w:pPr>
        <w:ind w:firstLine="539"/>
        <w:jc w:val="both"/>
        <w:rPr>
          <w:b/>
          <w:bCs/>
          <w:i/>
          <w:iCs/>
        </w:rPr>
      </w:pPr>
      <w:r w:rsidRPr="00794B9D">
        <w:rPr>
          <w:b/>
          <w:bCs/>
          <w:i/>
          <w:iCs/>
        </w:rPr>
        <w:t>Все задолженности Эмитента по Биржевым облигациям будут юридически равны и в равной степени обязательны к исполнению.</w:t>
      </w:r>
    </w:p>
    <w:p w:rsidR="00BF44B0" w:rsidRPr="00794B9D" w:rsidRDefault="00BF44B0" w:rsidP="00973E28">
      <w:pPr>
        <w:ind w:firstLine="539"/>
        <w:jc w:val="both"/>
        <w:rPr>
          <w:b/>
          <w:bCs/>
          <w:i/>
          <w:iCs/>
        </w:rPr>
      </w:pPr>
      <w:r w:rsidRPr="00794B9D">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BF44B0" w:rsidRPr="00794B9D" w:rsidRDefault="00BF44B0" w:rsidP="00973E28">
      <w:pPr>
        <w:ind w:firstLine="539"/>
        <w:jc w:val="both"/>
        <w:rPr>
          <w:b/>
          <w:bCs/>
          <w:i/>
          <w:iCs/>
        </w:rPr>
      </w:pPr>
      <w:r w:rsidRPr="00794B9D">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BF44B0" w:rsidRPr="00794B9D" w:rsidRDefault="00BF44B0" w:rsidP="00973E28">
      <w:pPr>
        <w:ind w:firstLine="539"/>
        <w:jc w:val="both"/>
        <w:rPr>
          <w:b/>
          <w:bCs/>
          <w:i/>
          <w:iCs/>
        </w:rPr>
      </w:pPr>
      <w:r w:rsidRPr="00794B9D">
        <w:rPr>
          <w:b/>
          <w:bCs/>
          <w:i/>
          <w:iCs/>
        </w:rPr>
        <w:t>Владелец Биржевых облигаций вправе осуществлять иные права, предусмотренные законодательством Российской Федерации.</w:t>
      </w:r>
    </w:p>
    <w:p w:rsidR="00BF44B0" w:rsidRPr="00794B9D" w:rsidRDefault="00BF44B0" w:rsidP="00973E28">
      <w:pPr>
        <w:ind w:firstLine="539"/>
        <w:jc w:val="both"/>
        <w:rPr>
          <w:b/>
          <w:bCs/>
          <w:i/>
          <w:iCs/>
        </w:rPr>
      </w:pPr>
      <w:r w:rsidRPr="00794B9D">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BF44B0" w:rsidRPr="00794B9D" w:rsidRDefault="00BF44B0" w:rsidP="00973E28">
      <w:pPr>
        <w:ind w:firstLine="539"/>
        <w:jc w:val="both"/>
        <w:rPr>
          <w:b/>
          <w:bCs/>
          <w:i/>
          <w:iCs/>
        </w:rPr>
      </w:pPr>
      <w:r w:rsidRPr="00794B9D">
        <w:rPr>
          <w:b/>
          <w:bCs/>
          <w:i/>
          <w:iCs/>
        </w:rPr>
        <w:t>Предоставление обеспечения по Биржевым облигациям не предусмотрено.</w:t>
      </w:r>
    </w:p>
    <w:p w:rsidR="00BF44B0" w:rsidRPr="00794B9D" w:rsidRDefault="00BF44B0" w:rsidP="00973E28">
      <w:pPr>
        <w:ind w:firstLine="539"/>
        <w:jc w:val="both"/>
        <w:rPr>
          <w:b/>
          <w:bCs/>
          <w:i/>
          <w:iCs/>
        </w:rPr>
      </w:pPr>
      <w:r w:rsidRPr="00794B9D">
        <w:rPr>
          <w:b/>
          <w:bCs/>
          <w:i/>
          <w:iCs/>
        </w:rPr>
        <w:t>Размещаемые ценные бумаги не являются ценными бумагами, предназначенными для квалифицированных инвесторов.</w:t>
      </w:r>
    </w:p>
    <w:p w:rsidR="006077E3" w:rsidRPr="00794B9D" w:rsidRDefault="006077E3">
      <w:pPr>
        <w:ind w:firstLine="539"/>
        <w:jc w:val="both"/>
        <w:rPr>
          <w:b/>
          <w:bCs/>
          <w:i/>
          <w:iCs/>
        </w:rPr>
      </w:pPr>
    </w:p>
    <w:sectPr w:rsidR="006077E3" w:rsidRPr="00794B9D"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56" w:rsidRDefault="00661356">
      <w:r>
        <w:separator/>
      </w:r>
    </w:p>
  </w:endnote>
  <w:endnote w:type="continuationSeparator" w:id="0">
    <w:p w:rsidR="00661356" w:rsidRDefault="0066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7E3" w:rsidRDefault="006077E3"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rsidR="006077E3" w:rsidRDefault="006077E3" w:rsidP="00ED4A2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7E3" w:rsidRDefault="006077E3"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64FF3">
      <w:rPr>
        <w:rStyle w:val="ab"/>
        <w:noProof/>
      </w:rPr>
      <w:t>12</w:t>
    </w:r>
    <w:r>
      <w:rPr>
        <w:rStyle w:val="ab"/>
      </w:rPr>
      <w:fldChar w:fldCharType="end"/>
    </w:r>
  </w:p>
  <w:p w:rsidR="006077E3" w:rsidRDefault="006077E3" w:rsidP="00ED4A2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56" w:rsidRDefault="00661356">
      <w:r>
        <w:separator/>
      </w:r>
    </w:p>
  </w:footnote>
  <w:footnote w:type="continuationSeparator" w:id="0">
    <w:p w:rsidR="00661356" w:rsidRDefault="00661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C2A555B"/>
    <w:multiLevelType w:val="multilevel"/>
    <w:tmpl w:val="A072B6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5"/>
  </w:num>
  <w:num w:numId="11">
    <w:abstractNumId w:val="2"/>
  </w:num>
  <w:num w:numId="12">
    <w:abstractNumId w:val="0"/>
  </w:num>
  <w:num w:numId="13">
    <w:abstractNumId w:val="7"/>
  </w:num>
  <w:num w:numId="14">
    <w:abstractNumId w:val="6"/>
  </w:num>
  <w:num w:numId="15">
    <w:abstractNumId w:val="14"/>
  </w:num>
  <w:num w:numId="16">
    <w:abstractNumId w:val="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39BB"/>
    <w:rsid w:val="00004265"/>
    <w:rsid w:val="00004A98"/>
    <w:rsid w:val="00005435"/>
    <w:rsid w:val="00013B04"/>
    <w:rsid w:val="00014116"/>
    <w:rsid w:val="0001465B"/>
    <w:rsid w:val="00020528"/>
    <w:rsid w:val="00020CBA"/>
    <w:rsid w:val="000233A2"/>
    <w:rsid w:val="00026FA4"/>
    <w:rsid w:val="00031C4B"/>
    <w:rsid w:val="00032311"/>
    <w:rsid w:val="00033381"/>
    <w:rsid w:val="0003513D"/>
    <w:rsid w:val="00035911"/>
    <w:rsid w:val="00041263"/>
    <w:rsid w:val="00046FBF"/>
    <w:rsid w:val="00047E95"/>
    <w:rsid w:val="00050B0E"/>
    <w:rsid w:val="00052335"/>
    <w:rsid w:val="00054B01"/>
    <w:rsid w:val="00056DD4"/>
    <w:rsid w:val="00060D2A"/>
    <w:rsid w:val="0006149B"/>
    <w:rsid w:val="00074A87"/>
    <w:rsid w:val="0007689C"/>
    <w:rsid w:val="00080570"/>
    <w:rsid w:val="00081FAE"/>
    <w:rsid w:val="000822F4"/>
    <w:rsid w:val="00085280"/>
    <w:rsid w:val="000868E4"/>
    <w:rsid w:val="00087A97"/>
    <w:rsid w:val="00093455"/>
    <w:rsid w:val="00093EF2"/>
    <w:rsid w:val="00093FBA"/>
    <w:rsid w:val="000959CD"/>
    <w:rsid w:val="00095BDC"/>
    <w:rsid w:val="00096540"/>
    <w:rsid w:val="00096949"/>
    <w:rsid w:val="000A2758"/>
    <w:rsid w:val="000A2A9C"/>
    <w:rsid w:val="000A36AF"/>
    <w:rsid w:val="000A695A"/>
    <w:rsid w:val="000A6B62"/>
    <w:rsid w:val="000A7F2A"/>
    <w:rsid w:val="000B4E7A"/>
    <w:rsid w:val="000B5BC0"/>
    <w:rsid w:val="000C3217"/>
    <w:rsid w:val="000C6F81"/>
    <w:rsid w:val="000C7F83"/>
    <w:rsid w:val="000D50CA"/>
    <w:rsid w:val="000E3BA8"/>
    <w:rsid w:val="000F2D88"/>
    <w:rsid w:val="000F6C39"/>
    <w:rsid w:val="000F73D2"/>
    <w:rsid w:val="001014AF"/>
    <w:rsid w:val="00106886"/>
    <w:rsid w:val="001069D4"/>
    <w:rsid w:val="00106F7A"/>
    <w:rsid w:val="001103FC"/>
    <w:rsid w:val="0011078C"/>
    <w:rsid w:val="001110DF"/>
    <w:rsid w:val="0011231B"/>
    <w:rsid w:val="00114577"/>
    <w:rsid w:val="00115490"/>
    <w:rsid w:val="0011554E"/>
    <w:rsid w:val="00115770"/>
    <w:rsid w:val="0011583F"/>
    <w:rsid w:val="00116CE3"/>
    <w:rsid w:val="00125901"/>
    <w:rsid w:val="00127CEC"/>
    <w:rsid w:val="00131A04"/>
    <w:rsid w:val="0013279D"/>
    <w:rsid w:val="00132894"/>
    <w:rsid w:val="00137324"/>
    <w:rsid w:val="0014303F"/>
    <w:rsid w:val="00144E70"/>
    <w:rsid w:val="00147415"/>
    <w:rsid w:val="00147E61"/>
    <w:rsid w:val="001526E1"/>
    <w:rsid w:val="001605C3"/>
    <w:rsid w:val="001605F1"/>
    <w:rsid w:val="001617A2"/>
    <w:rsid w:val="00163499"/>
    <w:rsid w:val="001639E1"/>
    <w:rsid w:val="00164B35"/>
    <w:rsid w:val="00165853"/>
    <w:rsid w:val="00166C80"/>
    <w:rsid w:val="00173861"/>
    <w:rsid w:val="0017473F"/>
    <w:rsid w:val="00174A6D"/>
    <w:rsid w:val="001754E7"/>
    <w:rsid w:val="00177ABE"/>
    <w:rsid w:val="00183C58"/>
    <w:rsid w:val="001841DB"/>
    <w:rsid w:val="0018569B"/>
    <w:rsid w:val="00187F5D"/>
    <w:rsid w:val="0019233F"/>
    <w:rsid w:val="00192D7A"/>
    <w:rsid w:val="001A3FB9"/>
    <w:rsid w:val="001A53B3"/>
    <w:rsid w:val="001B0F65"/>
    <w:rsid w:val="001B24D4"/>
    <w:rsid w:val="001B42CA"/>
    <w:rsid w:val="001B6764"/>
    <w:rsid w:val="001C217B"/>
    <w:rsid w:val="001C2EAC"/>
    <w:rsid w:val="001C6136"/>
    <w:rsid w:val="001C64CA"/>
    <w:rsid w:val="001D3090"/>
    <w:rsid w:val="001E22A0"/>
    <w:rsid w:val="001E2AD9"/>
    <w:rsid w:val="001E4076"/>
    <w:rsid w:val="001E6653"/>
    <w:rsid w:val="001E6A15"/>
    <w:rsid w:val="00200049"/>
    <w:rsid w:val="00204B52"/>
    <w:rsid w:val="00205F52"/>
    <w:rsid w:val="00205F91"/>
    <w:rsid w:val="0021347F"/>
    <w:rsid w:val="00213ABD"/>
    <w:rsid w:val="00214C5A"/>
    <w:rsid w:val="00217CEE"/>
    <w:rsid w:val="00220380"/>
    <w:rsid w:val="002227EA"/>
    <w:rsid w:val="00222BBF"/>
    <w:rsid w:val="00223B8A"/>
    <w:rsid w:val="00226608"/>
    <w:rsid w:val="002324B8"/>
    <w:rsid w:val="00233234"/>
    <w:rsid w:val="00234368"/>
    <w:rsid w:val="002352D5"/>
    <w:rsid w:val="002358F9"/>
    <w:rsid w:val="00236644"/>
    <w:rsid w:val="0024075B"/>
    <w:rsid w:val="002446C3"/>
    <w:rsid w:val="00251BDD"/>
    <w:rsid w:val="00251C94"/>
    <w:rsid w:val="0025497D"/>
    <w:rsid w:val="002555D9"/>
    <w:rsid w:val="00255658"/>
    <w:rsid w:val="002557F6"/>
    <w:rsid w:val="00263E08"/>
    <w:rsid w:val="00272FC0"/>
    <w:rsid w:val="002746FD"/>
    <w:rsid w:val="00275A48"/>
    <w:rsid w:val="00275B91"/>
    <w:rsid w:val="00277158"/>
    <w:rsid w:val="002779C0"/>
    <w:rsid w:val="002817C5"/>
    <w:rsid w:val="00281A80"/>
    <w:rsid w:val="00282D9F"/>
    <w:rsid w:val="002846A9"/>
    <w:rsid w:val="00284773"/>
    <w:rsid w:val="002851DE"/>
    <w:rsid w:val="00285BFB"/>
    <w:rsid w:val="0028646E"/>
    <w:rsid w:val="002908A7"/>
    <w:rsid w:val="002912E0"/>
    <w:rsid w:val="0029163D"/>
    <w:rsid w:val="00291D27"/>
    <w:rsid w:val="002933B6"/>
    <w:rsid w:val="002960AF"/>
    <w:rsid w:val="0029674B"/>
    <w:rsid w:val="002B15AD"/>
    <w:rsid w:val="002B4413"/>
    <w:rsid w:val="002B623C"/>
    <w:rsid w:val="002B63D3"/>
    <w:rsid w:val="002B7720"/>
    <w:rsid w:val="002C01C0"/>
    <w:rsid w:val="002C148D"/>
    <w:rsid w:val="002C2509"/>
    <w:rsid w:val="002C2F16"/>
    <w:rsid w:val="002C3C72"/>
    <w:rsid w:val="002C4E3A"/>
    <w:rsid w:val="002C5E3D"/>
    <w:rsid w:val="002C70C1"/>
    <w:rsid w:val="002D041F"/>
    <w:rsid w:val="002D1310"/>
    <w:rsid w:val="002D19D2"/>
    <w:rsid w:val="002D4C12"/>
    <w:rsid w:val="002D5028"/>
    <w:rsid w:val="002D587C"/>
    <w:rsid w:val="002D7235"/>
    <w:rsid w:val="002E1959"/>
    <w:rsid w:val="002E4385"/>
    <w:rsid w:val="002E4E24"/>
    <w:rsid w:val="002E6C0F"/>
    <w:rsid w:val="002E77FE"/>
    <w:rsid w:val="002E7CD3"/>
    <w:rsid w:val="002F56AD"/>
    <w:rsid w:val="002F6104"/>
    <w:rsid w:val="003024CA"/>
    <w:rsid w:val="003046A5"/>
    <w:rsid w:val="00305BF2"/>
    <w:rsid w:val="0030622D"/>
    <w:rsid w:val="00312EAF"/>
    <w:rsid w:val="003339D1"/>
    <w:rsid w:val="003346E2"/>
    <w:rsid w:val="00342C6D"/>
    <w:rsid w:val="00344174"/>
    <w:rsid w:val="003445D0"/>
    <w:rsid w:val="00345021"/>
    <w:rsid w:val="00347450"/>
    <w:rsid w:val="003512E9"/>
    <w:rsid w:val="00353432"/>
    <w:rsid w:val="00353CB6"/>
    <w:rsid w:val="003567CC"/>
    <w:rsid w:val="00360758"/>
    <w:rsid w:val="00361EED"/>
    <w:rsid w:val="003644DA"/>
    <w:rsid w:val="003832E8"/>
    <w:rsid w:val="00384A8C"/>
    <w:rsid w:val="00392268"/>
    <w:rsid w:val="00392918"/>
    <w:rsid w:val="003A1439"/>
    <w:rsid w:val="003A2C0C"/>
    <w:rsid w:val="003A317F"/>
    <w:rsid w:val="003A4CE8"/>
    <w:rsid w:val="003B2D5C"/>
    <w:rsid w:val="003B2F0F"/>
    <w:rsid w:val="003B6075"/>
    <w:rsid w:val="003C05DD"/>
    <w:rsid w:val="003C46FF"/>
    <w:rsid w:val="003C4B6D"/>
    <w:rsid w:val="003C4E91"/>
    <w:rsid w:val="003D0A5E"/>
    <w:rsid w:val="003D5456"/>
    <w:rsid w:val="003E2370"/>
    <w:rsid w:val="003E4A19"/>
    <w:rsid w:val="003E702C"/>
    <w:rsid w:val="003E7340"/>
    <w:rsid w:val="003F0E4C"/>
    <w:rsid w:val="003F351F"/>
    <w:rsid w:val="003F4305"/>
    <w:rsid w:val="003F5BAB"/>
    <w:rsid w:val="00404A56"/>
    <w:rsid w:val="004068E6"/>
    <w:rsid w:val="00410ED6"/>
    <w:rsid w:val="0041301E"/>
    <w:rsid w:val="004151D8"/>
    <w:rsid w:val="0041646F"/>
    <w:rsid w:val="00421BA2"/>
    <w:rsid w:val="004225AF"/>
    <w:rsid w:val="0042274B"/>
    <w:rsid w:val="004247B9"/>
    <w:rsid w:val="0043586F"/>
    <w:rsid w:val="00436771"/>
    <w:rsid w:val="0043777C"/>
    <w:rsid w:val="00441F90"/>
    <w:rsid w:val="00443FE2"/>
    <w:rsid w:val="00446B31"/>
    <w:rsid w:val="0044709B"/>
    <w:rsid w:val="00454242"/>
    <w:rsid w:val="00456432"/>
    <w:rsid w:val="004569C8"/>
    <w:rsid w:val="00457F77"/>
    <w:rsid w:val="004643C5"/>
    <w:rsid w:val="00467253"/>
    <w:rsid w:val="00471361"/>
    <w:rsid w:val="0047412B"/>
    <w:rsid w:val="0047681D"/>
    <w:rsid w:val="00480B3E"/>
    <w:rsid w:val="00480F2A"/>
    <w:rsid w:val="00485CEF"/>
    <w:rsid w:val="00485E2B"/>
    <w:rsid w:val="00490833"/>
    <w:rsid w:val="00492E55"/>
    <w:rsid w:val="00493D42"/>
    <w:rsid w:val="004950C8"/>
    <w:rsid w:val="0049586C"/>
    <w:rsid w:val="004A0E13"/>
    <w:rsid w:val="004A0E33"/>
    <w:rsid w:val="004A2AE6"/>
    <w:rsid w:val="004A3D37"/>
    <w:rsid w:val="004A52CD"/>
    <w:rsid w:val="004A75C8"/>
    <w:rsid w:val="004B2BE9"/>
    <w:rsid w:val="004B48F1"/>
    <w:rsid w:val="004C2A4F"/>
    <w:rsid w:val="004C3736"/>
    <w:rsid w:val="004C4696"/>
    <w:rsid w:val="004D7AF2"/>
    <w:rsid w:val="004E0616"/>
    <w:rsid w:val="004E2EDA"/>
    <w:rsid w:val="004E3CBB"/>
    <w:rsid w:val="004E4CE7"/>
    <w:rsid w:val="004F3812"/>
    <w:rsid w:val="004F58BE"/>
    <w:rsid w:val="004F6B6E"/>
    <w:rsid w:val="004F70F9"/>
    <w:rsid w:val="00503B08"/>
    <w:rsid w:val="0050465D"/>
    <w:rsid w:val="005063F1"/>
    <w:rsid w:val="00511DDB"/>
    <w:rsid w:val="00513A4E"/>
    <w:rsid w:val="005146E4"/>
    <w:rsid w:val="00514823"/>
    <w:rsid w:val="005178A7"/>
    <w:rsid w:val="0052012C"/>
    <w:rsid w:val="0052500F"/>
    <w:rsid w:val="005265F7"/>
    <w:rsid w:val="005276A4"/>
    <w:rsid w:val="0052770B"/>
    <w:rsid w:val="005306B4"/>
    <w:rsid w:val="0053127F"/>
    <w:rsid w:val="005374D4"/>
    <w:rsid w:val="00543BFA"/>
    <w:rsid w:val="00544047"/>
    <w:rsid w:val="00545A41"/>
    <w:rsid w:val="00550713"/>
    <w:rsid w:val="00554EB3"/>
    <w:rsid w:val="00556DC1"/>
    <w:rsid w:val="005617BF"/>
    <w:rsid w:val="00564BBE"/>
    <w:rsid w:val="00571567"/>
    <w:rsid w:val="00572331"/>
    <w:rsid w:val="00574203"/>
    <w:rsid w:val="00576425"/>
    <w:rsid w:val="0058011D"/>
    <w:rsid w:val="00580736"/>
    <w:rsid w:val="0058142C"/>
    <w:rsid w:val="00586337"/>
    <w:rsid w:val="005903F8"/>
    <w:rsid w:val="005908EB"/>
    <w:rsid w:val="00593893"/>
    <w:rsid w:val="005938DA"/>
    <w:rsid w:val="0059660F"/>
    <w:rsid w:val="005A0941"/>
    <w:rsid w:val="005A1E9C"/>
    <w:rsid w:val="005A6236"/>
    <w:rsid w:val="005A64DA"/>
    <w:rsid w:val="005B01C0"/>
    <w:rsid w:val="005B0751"/>
    <w:rsid w:val="005B181E"/>
    <w:rsid w:val="005C0475"/>
    <w:rsid w:val="005C46A7"/>
    <w:rsid w:val="005C4B45"/>
    <w:rsid w:val="005D09A6"/>
    <w:rsid w:val="005D290A"/>
    <w:rsid w:val="005D4595"/>
    <w:rsid w:val="005D4CF1"/>
    <w:rsid w:val="005D589A"/>
    <w:rsid w:val="005D5F17"/>
    <w:rsid w:val="005E0DAB"/>
    <w:rsid w:val="005E18D8"/>
    <w:rsid w:val="005E4E3D"/>
    <w:rsid w:val="005E534B"/>
    <w:rsid w:val="005E7B33"/>
    <w:rsid w:val="005F4CA1"/>
    <w:rsid w:val="00600FBD"/>
    <w:rsid w:val="00601C96"/>
    <w:rsid w:val="006072AB"/>
    <w:rsid w:val="006077E3"/>
    <w:rsid w:val="00610504"/>
    <w:rsid w:val="00611492"/>
    <w:rsid w:val="00612A4F"/>
    <w:rsid w:val="00620B9D"/>
    <w:rsid w:val="00625290"/>
    <w:rsid w:val="006261DC"/>
    <w:rsid w:val="0062665D"/>
    <w:rsid w:val="006316BA"/>
    <w:rsid w:val="00635B0E"/>
    <w:rsid w:val="00637B67"/>
    <w:rsid w:val="006443C3"/>
    <w:rsid w:val="006503DB"/>
    <w:rsid w:val="0065305D"/>
    <w:rsid w:val="0065473C"/>
    <w:rsid w:val="006552BD"/>
    <w:rsid w:val="00655A96"/>
    <w:rsid w:val="00660871"/>
    <w:rsid w:val="00660F69"/>
    <w:rsid w:val="00661356"/>
    <w:rsid w:val="00662784"/>
    <w:rsid w:val="00663146"/>
    <w:rsid w:val="006634BC"/>
    <w:rsid w:val="00664546"/>
    <w:rsid w:val="00664FF3"/>
    <w:rsid w:val="00665A76"/>
    <w:rsid w:val="00665F71"/>
    <w:rsid w:val="006674D3"/>
    <w:rsid w:val="006711E7"/>
    <w:rsid w:val="00671397"/>
    <w:rsid w:val="00672C45"/>
    <w:rsid w:val="00673F39"/>
    <w:rsid w:val="00675291"/>
    <w:rsid w:val="00676F35"/>
    <w:rsid w:val="00677934"/>
    <w:rsid w:val="0068105F"/>
    <w:rsid w:val="0068525C"/>
    <w:rsid w:val="0068721C"/>
    <w:rsid w:val="0069225D"/>
    <w:rsid w:val="00695947"/>
    <w:rsid w:val="006A04C7"/>
    <w:rsid w:val="006A60E8"/>
    <w:rsid w:val="006A61B8"/>
    <w:rsid w:val="006A7DFF"/>
    <w:rsid w:val="006B07F2"/>
    <w:rsid w:val="006B3F3A"/>
    <w:rsid w:val="006B5351"/>
    <w:rsid w:val="006B684E"/>
    <w:rsid w:val="006C1158"/>
    <w:rsid w:val="006C1984"/>
    <w:rsid w:val="006C383D"/>
    <w:rsid w:val="006C4440"/>
    <w:rsid w:val="006C7B16"/>
    <w:rsid w:val="006C7C76"/>
    <w:rsid w:val="006D3A14"/>
    <w:rsid w:val="006D4DF9"/>
    <w:rsid w:val="006D6837"/>
    <w:rsid w:val="006E0506"/>
    <w:rsid w:val="006E1A69"/>
    <w:rsid w:val="006E6DFF"/>
    <w:rsid w:val="006E7BFD"/>
    <w:rsid w:val="006F0D3E"/>
    <w:rsid w:val="006F6942"/>
    <w:rsid w:val="00700CB0"/>
    <w:rsid w:val="00707602"/>
    <w:rsid w:val="00711665"/>
    <w:rsid w:val="00711D31"/>
    <w:rsid w:val="00712BA8"/>
    <w:rsid w:val="007162AB"/>
    <w:rsid w:val="00720AC7"/>
    <w:rsid w:val="0072648F"/>
    <w:rsid w:val="00726B6C"/>
    <w:rsid w:val="007301C1"/>
    <w:rsid w:val="00732D28"/>
    <w:rsid w:val="00735539"/>
    <w:rsid w:val="00742810"/>
    <w:rsid w:val="00747495"/>
    <w:rsid w:val="007538F9"/>
    <w:rsid w:val="00754432"/>
    <w:rsid w:val="00760C62"/>
    <w:rsid w:val="0076231B"/>
    <w:rsid w:val="00762524"/>
    <w:rsid w:val="0077189B"/>
    <w:rsid w:val="00772C5B"/>
    <w:rsid w:val="00773C69"/>
    <w:rsid w:val="00774401"/>
    <w:rsid w:val="00777DB5"/>
    <w:rsid w:val="007800AA"/>
    <w:rsid w:val="00782EB8"/>
    <w:rsid w:val="00783F65"/>
    <w:rsid w:val="00784C18"/>
    <w:rsid w:val="007874A7"/>
    <w:rsid w:val="007915C9"/>
    <w:rsid w:val="007916A2"/>
    <w:rsid w:val="00793684"/>
    <w:rsid w:val="00794B9D"/>
    <w:rsid w:val="007A08FD"/>
    <w:rsid w:val="007A22FC"/>
    <w:rsid w:val="007A565F"/>
    <w:rsid w:val="007A62AD"/>
    <w:rsid w:val="007A69F4"/>
    <w:rsid w:val="007A790C"/>
    <w:rsid w:val="007B3B43"/>
    <w:rsid w:val="007B64C1"/>
    <w:rsid w:val="007B7609"/>
    <w:rsid w:val="007C302A"/>
    <w:rsid w:val="007C5B88"/>
    <w:rsid w:val="007D0836"/>
    <w:rsid w:val="007D107A"/>
    <w:rsid w:val="007D1494"/>
    <w:rsid w:val="007D169A"/>
    <w:rsid w:val="007D3BE9"/>
    <w:rsid w:val="007D4B2E"/>
    <w:rsid w:val="007D587D"/>
    <w:rsid w:val="007D6323"/>
    <w:rsid w:val="007D7D1F"/>
    <w:rsid w:val="007E3677"/>
    <w:rsid w:val="007E3DA3"/>
    <w:rsid w:val="007E5E2F"/>
    <w:rsid w:val="007E5F49"/>
    <w:rsid w:val="007E755C"/>
    <w:rsid w:val="007E7BDE"/>
    <w:rsid w:val="007F1CF5"/>
    <w:rsid w:val="007F256F"/>
    <w:rsid w:val="007F31CB"/>
    <w:rsid w:val="007F7A4B"/>
    <w:rsid w:val="007F7DCE"/>
    <w:rsid w:val="00801BEC"/>
    <w:rsid w:val="0080262B"/>
    <w:rsid w:val="00802871"/>
    <w:rsid w:val="00802FDD"/>
    <w:rsid w:val="0080382D"/>
    <w:rsid w:val="00807FE0"/>
    <w:rsid w:val="008102AE"/>
    <w:rsid w:val="00810534"/>
    <w:rsid w:val="00812317"/>
    <w:rsid w:val="00812F4F"/>
    <w:rsid w:val="00824153"/>
    <w:rsid w:val="0082736E"/>
    <w:rsid w:val="008278BD"/>
    <w:rsid w:val="00827F64"/>
    <w:rsid w:val="008337C6"/>
    <w:rsid w:val="00834A20"/>
    <w:rsid w:val="0083616C"/>
    <w:rsid w:val="00837402"/>
    <w:rsid w:val="00840257"/>
    <w:rsid w:val="00844507"/>
    <w:rsid w:val="00844653"/>
    <w:rsid w:val="00850206"/>
    <w:rsid w:val="0085179E"/>
    <w:rsid w:val="00855F1B"/>
    <w:rsid w:val="00860159"/>
    <w:rsid w:val="00861BA8"/>
    <w:rsid w:val="00862D4C"/>
    <w:rsid w:val="00863CA2"/>
    <w:rsid w:val="00864F22"/>
    <w:rsid w:val="0086636D"/>
    <w:rsid w:val="00871804"/>
    <w:rsid w:val="00872EE8"/>
    <w:rsid w:val="008776E3"/>
    <w:rsid w:val="008858A5"/>
    <w:rsid w:val="00885DAE"/>
    <w:rsid w:val="00886697"/>
    <w:rsid w:val="008869D9"/>
    <w:rsid w:val="00893983"/>
    <w:rsid w:val="0089769E"/>
    <w:rsid w:val="008A23BA"/>
    <w:rsid w:val="008A25F4"/>
    <w:rsid w:val="008A4687"/>
    <w:rsid w:val="008A4955"/>
    <w:rsid w:val="008A74CF"/>
    <w:rsid w:val="008A7817"/>
    <w:rsid w:val="008B334F"/>
    <w:rsid w:val="008B3489"/>
    <w:rsid w:val="008B5391"/>
    <w:rsid w:val="008C283F"/>
    <w:rsid w:val="008C77FD"/>
    <w:rsid w:val="008D1927"/>
    <w:rsid w:val="008D2C4E"/>
    <w:rsid w:val="008D333F"/>
    <w:rsid w:val="008D677F"/>
    <w:rsid w:val="008E1B8B"/>
    <w:rsid w:val="008F2B7A"/>
    <w:rsid w:val="008F3865"/>
    <w:rsid w:val="008F685A"/>
    <w:rsid w:val="009006A1"/>
    <w:rsid w:val="0090100A"/>
    <w:rsid w:val="0090124C"/>
    <w:rsid w:val="0090582C"/>
    <w:rsid w:val="00907A0D"/>
    <w:rsid w:val="00915BB1"/>
    <w:rsid w:val="00916CE1"/>
    <w:rsid w:val="00922A9F"/>
    <w:rsid w:val="00922FA6"/>
    <w:rsid w:val="00925A48"/>
    <w:rsid w:val="00926677"/>
    <w:rsid w:val="00931499"/>
    <w:rsid w:val="00931549"/>
    <w:rsid w:val="00932BF7"/>
    <w:rsid w:val="00933D6E"/>
    <w:rsid w:val="00934142"/>
    <w:rsid w:val="009342DF"/>
    <w:rsid w:val="0093557B"/>
    <w:rsid w:val="00940E22"/>
    <w:rsid w:val="00941E19"/>
    <w:rsid w:val="00944324"/>
    <w:rsid w:val="009510BE"/>
    <w:rsid w:val="009511A1"/>
    <w:rsid w:val="0095242B"/>
    <w:rsid w:val="00955BC4"/>
    <w:rsid w:val="00955FA9"/>
    <w:rsid w:val="009577A3"/>
    <w:rsid w:val="00972AD2"/>
    <w:rsid w:val="00973E28"/>
    <w:rsid w:val="00974D98"/>
    <w:rsid w:val="009779D0"/>
    <w:rsid w:val="0098135B"/>
    <w:rsid w:val="00982996"/>
    <w:rsid w:val="00982FBE"/>
    <w:rsid w:val="00983443"/>
    <w:rsid w:val="0098398D"/>
    <w:rsid w:val="00984034"/>
    <w:rsid w:val="00984829"/>
    <w:rsid w:val="00985A88"/>
    <w:rsid w:val="0098798E"/>
    <w:rsid w:val="00991996"/>
    <w:rsid w:val="009A25BA"/>
    <w:rsid w:val="009A2C71"/>
    <w:rsid w:val="009A3ED6"/>
    <w:rsid w:val="009A4F8D"/>
    <w:rsid w:val="009A5CF6"/>
    <w:rsid w:val="009A63AF"/>
    <w:rsid w:val="009B05C5"/>
    <w:rsid w:val="009B0606"/>
    <w:rsid w:val="009B4AE8"/>
    <w:rsid w:val="009B53EF"/>
    <w:rsid w:val="009B680C"/>
    <w:rsid w:val="009C01B2"/>
    <w:rsid w:val="009C2518"/>
    <w:rsid w:val="009C412F"/>
    <w:rsid w:val="009C6E2E"/>
    <w:rsid w:val="009C71CE"/>
    <w:rsid w:val="009D2F9F"/>
    <w:rsid w:val="009D41DE"/>
    <w:rsid w:val="009E0F58"/>
    <w:rsid w:val="009E1183"/>
    <w:rsid w:val="009E2146"/>
    <w:rsid w:val="009E2834"/>
    <w:rsid w:val="009E2C53"/>
    <w:rsid w:val="009E54AE"/>
    <w:rsid w:val="009E575A"/>
    <w:rsid w:val="009F0A4D"/>
    <w:rsid w:val="009F18E1"/>
    <w:rsid w:val="009F7F50"/>
    <w:rsid w:val="00A03DE2"/>
    <w:rsid w:val="00A03FB4"/>
    <w:rsid w:val="00A110EC"/>
    <w:rsid w:val="00A14FCC"/>
    <w:rsid w:val="00A2027F"/>
    <w:rsid w:val="00A20A65"/>
    <w:rsid w:val="00A25E73"/>
    <w:rsid w:val="00A3066B"/>
    <w:rsid w:val="00A33AF2"/>
    <w:rsid w:val="00A347BD"/>
    <w:rsid w:val="00A35EC2"/>
    <w:rsid w:val="00A3745B"/>
    <w:rsid w:val="00A40D96"/>
    <w:rsid w:val="00A44631"/>
    <w:rsid w:val="00A44C1E"/>
    <w:rsid w:val="00A4587B"/>
    <w:rsid w:val="00A5192B"/>
    <w:rsid w:val="00A60BAD"/>
    <w:rsid w:val="00A619F4"/>
    <w:rsid w:val="00A63447"/>
    <w:rsid w:val="00A73CE3"/>
    <w:rsid w:val="00A74EF0"/>
    <w:rsid w:val="00A8245B"/>
    <w:rsid w:val="00A82B66"/>
    <w:rsid w:val="00A85601"/>
    <w:rsid w:val="00A861C7"/>
    <w:rsid w:val="00A87881"/>
    <w:rsid w:val="00A87E76"/>
    <w:rsid w:val="00A90154"/>
    <w:rsid w:val="00A91182"/>
    <w:rsid w:val="00A92623"/>
    <w:rsid w:val="00A93039"/>
    <w:rsid w:val="00A94B2B"/>
    <w:rsid w:val="00A97890"/>
    <w:rsid w:val="00A97F8E"/>
    <w:rsid w:val="00AA1F37"/>
    <w:rsid w:val="00AA2384"/>
    <w:rsid w:val="00AA449D"/>
    <w:rsid w:val="00AA76A3"/>
    <w:rsid w:val="00AB5E60"/>
    <w:rsid w:val="00AB639B"/>
    <w:rsid w:val="00AC2FFB"/>
    <w:rsid w:val="00AC63EE"/>
    <w:rsid w:val="00AC70B6"/>
    <w:rsid w:val="00AC7D68"/>
    <w:rsid w:val="00AD1566"/>
    <w:rsid w:val="00AD1D01"/>
    <w:rsid w:val="00AD3886"/>
    <w:rsid w:val="00AD3A43"/>
    <w:rsid w:val="00AD47F3"/>
    <w:rsid w:val="00AD7CAC"/>
    <w:rsid w:val="00AE2785"/>
    <w:rsid w:val="00AE2818"/>
    <w:rsid w:val="00AE2B88"/>
    <w:rsid w:val="00AF0E08"/>
    <w:rsid w:val="00AF2331"/>
    <w:rsid w:val="00AF2CB3"/>
    <w:rsid w:val="00AF768D"/>
    <w:rsid w:val="00AF7C9D"/>
    <w:rsid w:val="00AF7E46"/>
    <w:rsid w:val="00B04DD9"/>
    <w:rsid w:val="00B066BF"/>
    <w:rsid w:val="00B06765"/>
    <w:rsid w:val="00B106DE"/>
    <w:rsid w:val="00B113B4"/>
    <w:rsid w:val="00B113BF"/>
    <w:rsid w:val="00B16001"/>
    <w:rsid w:val="00B21AC4"/>
    <w:rsid w:val="00B237C3"/>
    <w:rsid w:val="00B244B5"/>
    <w:rsid w:val="00B2520C"/>
    <w:rsid w:val="00B31272"/>
    <w:rsid w:val="00B328BD"/>
    <w:rsid w:val="00B32CC6"/>
    <w:rsid w:val="00B341B6"/>
    <w:rsid w:val="00B35D6F"/>
    <w:rsid w:val="00B360D5"/>
    <w:rsid w:val="00B41014"/>
    <w:rsid w:val="00B4345B"/>
    <w:rsid w:val="00B468B9"/>
    <w:rsid w:val="00B47961"/>
    <w:rsid w:val="00B5178F"/>
    <w:rsid w:val="00B53028"/>
    <w:rsid w:val="00B55039"/>
    <w:rsid w:val="00B55F42"/>
    <w:rsid w:val="00B57AAA"/>
    <w:rsid w:val="00B626F4"/>
    <w:rsid w:val="00B6365B"/>
    <w:rsid w:val="00B661FE"/>
    <w:rsid w:val="00B7007B"/>
    <w:rsid w:val="00B719BD"/>
    <w:rsid w:val="00B722F5"/>
    <w:rsid w:val="00B7605D"/>
    <w:rsid w:val="00B76B93"/>
    <w:rsid w:val="00B76B9D"/>
    <w:rsid w:val="00B77DA8"/>
    <w:rsid w:val="00B80CEA"/>
    <w:rsid w:val="00B81E00"/>
    <w:rsid w:val="00B82932"/>
    <w:rsid w:val="00B83109"/>
    <w:rsid w:val="00B85861"/>
    <w:rsid w:val="00B90F3C"/>
    <w:rsid w:val="00B93358"/>
    <w:rsid w:val="00B93B7E"/>
    <w:rsid w:val="00BA3F0C"/>
    <w:rsid w:val="00BB056D"/>
    <w:rsid w:val="00BB159E"/>
    <w:rsid w:val="00BB1753"/>
    <w:rsid w:val="00BB1E8C"/>
    <w:rsid w:val="00BB7225"/>
    <w:rsid w:val="00BC2838"/>
    <w:rsid w:val="00BC2A64"/>
    <w:rsid w:val="00BD0747"/>
    <w:rsid w:val="00BD0BF3"/>
    <w:rsid w:val="00BD1FD2"/>
    <w:rsid w:val="00BD2C55"/>
    <w:rsid w:val="00BD4547"/>
    <w:rsid w:val="00BD704F"/>
    <w:rsid w:val="00BE0616"/>
    <w:rsid w:val="00BF02A9"/>
    <w:rsid w:val="00BF217F"/>
    <w:rsid w:val="00BF2A8B"/>
    <w:rsid w:val="00BF2E91"/>
    <w:rsid w:val="00BF44B0"/>
    <w:rsid w:val="00BF5783"/>
    <w:rsid w:val="00BF594C"/>
    <w:rsid w:val="00C016FB"/>
    <w:rsid w:val="00C02384"/>
    <w:rsid w:val="00C10618"/>
    <w:rsid w:val="00C12EFF"/>
    <w:rsid w:val="00C156BE"/>
    <w:rsid w:val="00C27D30"/>
    <w:rsid w:val="00C32FD3"/>
    <w:rsid w:val="00C3389E"/>
    <w:rsid w:val="00C347D9"/>
    <w:rsid w:val="00C35699"/>
    <w:rsid w:val="00C35843"/>
    <w:rsid w:val="00C36C7E"/>
    <w:rsid w:val="00C41E18"/>
    <w:rsid w:val="00C42E7B"/>
    <w:rsid w:val="00C4310A"/>
    <w:rsid w:val="00C445CC"/>
    <w:rsid w:val="00C45C38"/>
    <w:rsid w:val="00C46601"/>
    <w:rsid w:val="00C5450B"/>
    <w:rsid w:val="00C55294"/>
    <w:rsid w:val="00C56467"/>
    <w:rsid w:val="00C56EC5"/>
    <w:rsid w:val="00C57FBB"/>
    <w:rsid w:val="00C620BE"/>
    <w:rsid w:val="00C6490D"/>
    <w:rsid w:val="00C649DF"/>
    <w:rsid w:val="00C65088"/>
    <w:rsid w:val="00C6565F"/>
    <w:rsid w:val="00C72E1D"/>
    <w:rsid w:val="00C76D58"/>
    <w:rsid w:val="00C82CB1"/>
    <w:rsid w:val="00C848BD"/>
    <w:rsid w:val="00C86E84"/>
    <w:rsid w:val="00C90BAE"/>
    <w:rsid w:val="00C91549"/>
    <w:rsid w:val="00C91BFE"/>
    <w:rsid w:val="00C92824"/>
    <w:rsid w:val="00C92E0D"/>
    <w:rsid w:val="00C9427F"/>
    <w:rsid w:val="00C95DF9"/>
    <w:rsid w:val="00C95F17"/>
    <w:rsid w:val="00CA308F"/>
    <w:rsid w:val="00CA4575"/>
    <w:rsid w:val="00CB10B6"/>
    <w:rsid w:val="00CB3C76"/>
    <w:rsid w:val="00CD1592"/>
    <w:rsid w:val="00CD235A"/>
    <w:rsid w:val="00CD57F6"/>
    <w:rsid w:val="00CE5EBA"/>
    <w:rsid w:val="00CF0B99"/>
    <w:rsid w:val="00CF1050"/>
    <w:rsid w:val="00CF18F7"/>
    <w:rsid w:val="00CF2753"/>
    <w:rsid w:val="00D003E5"/>
    <w:rsid w:val="00D01661"/>
    <w:rsid w:val="00D04727"/>
    <w:rsid w:val="00D05E83"/>
    <w:rsid w:val="00D0741F"/>
    <w:rsid w:val="00D135B7"/>
    <w:rsid w:val="00D152F0"/>
    <w:rsid w:val="00D17DC2"/>
    <w:rsid w:val="00D22BCB"/>
    <w:rsid w:val="00D23791"/>
    <w:rsid w:val="00D25F34"/>
    <w:rsid w:val="00D27382"/>
    <w:rsid w:val="00D3471E"/>
    <w:rsid w:val="00D349B1"/>
    <w:rsid w:val="00D349CE"/>
    <w:rsid w:val="00D36092"/>
    <w:rsid w:val="00D367BF"/>
    <w:rsid w:val="00D37082"/>
    <w:rsid w:val="00D41B36"/>
    <w:rsid w:val="00D4383A"/>
    <w:rsid w:val="00D43867"/>
    <w:rsid w:val="00D45A77"/>
    <w:rsid w:val="00D4683E"/>
    <w:rsid w:val="00D5015C"/>
    <w:rsid w:val="00D56F53"/>
    <w:rsid w:val="00D6323A"/>
    <w:rsid w:val="00D6433B"/>
    <w:rsid w:val="00D649B0"/>
    <w:rsid w:val="00D7014E"/>
    <w:rsid w:val="00D756FB"/>
    <w:rsid w:val="00D8111E"/>
    <w:rsid w:val="00D84C54"/>
    <w:rsid w:val="00D85272"/>
    <w:rsid w:val="00D875F2"/>
    <w:rsid w:val="00D90FE4"/>
    <w:rsid w:val="00D931A6"/>
    <w:rsid w:val="00D951DA"/>
    <w:rsid w:val="00D97C3D"/>
    <w:rsid w:val="00DA1AD5"/>
    <w:rsid w:val="00DA3639"/>
    <w:rsid w:val="00DA69C8"/>
    <w:rsid w:val="00DB1D16"/>
    <w:rsid w:val="00DB4907"/>
    <w:rsid w:val="00DB5BD1"/>
    <w:rsid w:val="00DC0C66"/>
    <w:rsid w:val="00DC1227"/>
    <w:rsid w:val="00DC401F"/>
    <w:rsid w:val="00DC54BB"/>
    <w:rsid w:val="00DC6850"/>
    <w:rsid w:val="00DC7BF5"/>
    <w:rsid w:val="00DD0152"/>
    <w:rsid w:val="00DD28AB"/>
    <w:rsid w:val="00DD324D"/>
    <w:rsid w:val="00DD4EB2"/>
    <w:rsid w:val="00DE0E72"/>
    <w:rsid w:val="00DE1094"/>
    <w:rsid w:val="00DE1AB5"/>
    <w:rsid w:val="00DE37F7"/>
    <w:rsid w:val="00DE3B2E"/>
    <w:rsid w:val="00DE7531"/>
    <w:rsid w:val="00DF0302"/>
    <w:rsid w:val="00DF0A2C"/>
    <w:rsid w:val="00DF5B51"/>
    <w:rsid w:val="00E02A82"/>
    <w:rsid w:val="00E0742D"/>
    <w:rsid w:val="00E07A93"/>
    <w:rsid w:val="00E1106C"/>
    <w:rsid w:val="00E12611"/>
    <w:rsid w:val="00E14307"/>
    <w:rsid w:val="00E15A43"/>
    <w:rsid w:val="00E176DE"/>
    <w:rsid w:val="00E20A7E"/>
    <w:rsid w:val="00E21AEB"/>
    <w:rsid w:val="00E249B2"/>
    <w:rsid w:val="00E3136A"/>
    <w:rsid w:val="00E34AA0"/>
    <w:rsid w:val="00E379D3"/>
    <w:rsid w:val="00E40C1E"/>
    <w:rsid w:val="00E50995"/>
    <w:rsid w:val="00E5236E"/>
    <w:rsid w:val="00E606F6"/>
    <w:rsid w:val="00E61763"/>
    <w:rsid w:val="00E64A47"/>
    <w:rsid w:val="00E6551D"/>
    <w:rsid w:val="00E65CC5"/>
    <w:rsid w:val="00E670EE"/>
    <w:rsid w:val="00E73311"/>
    <w:rsid w:val="00E773C2"/>
    <w:rsid w:val="00E77C3C"/>
    <w:rsid w:val="00E81AEA"/>
    <w:rsid w:val="00E858FD"/>
    <w:rsid w:val="00E85F30"/>
    <w:rsid w:val="00E876AC"/>
    <w:rsid w:val="00E91CA1"/>
    <w:rsid w:val="00E9456E"/>
    <w:rsid w:val="00EA074D"/>
    <w:rsid w:val="00EA0B4E"/>
    <w:rsid w:val="00EA218B"/>
    <w:rsid w:val="00EB0297"/>
    <w:rsid w:val="00EB3515"/>
    <w:rsid w:val="00EB4EBF"/>
    <w:rsid w:val="00EB5502"/>
    <w:rsid w:val="00EB5ECA"/>
    <w:rsid w:val="00EB718C"/>
    <w:rsid w:val="00EC0427"/>
    <w:rsid w:val="00EC20B9"/>
    <w:rsid w:val="00EC2A93"/>
    <w:rsid w:val="00EC4D2C"/>
    <w:rsid w:val="00EC6D7F"/>
    <w:rsid w:val="00ED006F"/>
    <w:rsid w:val="00ED2A74"/>
    <w:rsid w:val="00ED355B"/>
    <w:rsid w:val="00ED42A8"/>
    <w:rsid w:val="00ED4A22"/>
    <w:rsid w:val="00ED5721"/>
    <w:rsid w:val="00ED59FE"/>
    <w:rsid w:val="00EE0010"/>
    <w:rsid w:val="00EE3C39"/>
    <w:rsid w:val="00EE4829"/>
    <w:rsid w:val="00EF39A0"/>
    <w:rsid w:val="00EF4E2B"/>
    <w:rsid w:val="00EF6A21"/>
    <w:rsid w:val="00EF7620"/>
    <w:rsid w:val="00F00327"/>
    <w:rsid w:val="00F024E6"/>
    <w:rsid w:val="00F02DC6"/>
    <w:rsid w:val="00F053D0"/>
    <w:rsid w:val="00F0585F"/>
    <w:rsid w:val="00F071BF"/>
    <w:rsid w:val="00F10E9D"/>
    <w:rsid w:val="00F11C03"/>
    <w:rsid w:val="00F12CD9"/>
    <w:rsid w:val="00F15691"/>
    <w:rsid w:val="00F15F79"/>
    <w:rsid w:val="00F17915"/>
    <w:rsid w:val="00F2162A"/>
    <w:rsid w:val="00F23494"/>
    <w:rsid w:val="00F24880"/>
    <w:rsid w:val="00F276F8"/>
    <w:rsid w:val="00F3203A"/>
    <w:rsid w:val="00F322B6"/>
    <w:rsid w:val="00F36D74"/>
    <w:rsid w:val="00F37FEB"/>
    <w:rsid w:val="00F4182D"/>
    <w:rsid w:val="00F41967"/>
    <w:rsid w:val="00F465E3"/>
    <w:rsid w:val="00F47677"/>
    <w:rsid w:val="00F530C0"/>
    <w:rsid w:val="00F53582"/>
    <w:rsid w:val="00F57D28"/>
    <w:rsid w:val="00F60832"/>
    <w:rsid w:val="00F610ED"/>
    <w:rsid w:val="00F61C3E"/>
    <w:rsid w:val="00F6466C"/>
    <w:rsid w:val="00F648B8"/>
    <w:rsid w:val="00F66380"/>
    <w:rsid w:val="00F67D0C"/>
    <w:rsid w:val="00F71085"/>
    <w:rsid w:val="00F81B57"/>
    <w:rsid w:val="00F934B5"/>
    <w:rsid w:val="00FA115E"/>
    <w:rsid w:val="00FA4DFF"/>
    <w:rsid w:val="00FA56D1"/>
    <w:rsid w:val="00FB22B1"/>
    <w:rsid w:val="00FB7FE9"/>
    <w:rsid w:val="00FC0A96"/>
    <w:rsid w:val="00FC1CAF"/>
    <w:rsid w:val="00FC3C66"/>
    <w:rsid w:val="00FC585B"/>
    <w:rsid w:val="00FC5AC3"/>
    <w:rsid w:val="00FD3B15"/>
    <w:rsid w:val="00FD6518"/>
    <w:rsid w:val="00FD6ED1"/>
    <w:rsid w:val="00FE3BA2"/>
    <w:rsid w:val="00FF417C"/>
    <w:rsid w:val="00FF4C55"/>
    <w:rsid w:val="00FF77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9D7A9C1-167A-47D2-A0B4-63946BDF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3F1"/>
    <w:pPr>
      <w:autoSpaceDE w:val="0"/>
      <w:autoSpaceDN w:val="0"/>
    </w:pPr>
    <w:rPr>
      <w:sz w:val="22"/>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locked/>
    <w:rsid w:val="002C70C1"/>
    <w:rPr>
      <w:rFonts w:cs="Times New Roman"/>
      <w:sz w:val="24"/>
      <w:lang w:eastAsia="ru-RU"/>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locked/>
    <w:rsid w:val="00772C5B"/>
    <w:rPr>
      <w:rFonts w:eastAsia="Times New Roman"/>
      <w:sz w:val="22"/>
      <w:lang w:eastAsia="en-US"/>
    </w:rPr>
  </w:style>
  <w:style w:type="paragraph" w:styleId="a3">
    <w:name w:val="Balloon Text"/>
    <w:basedOn w:val="a"/>
    <w:link w:val="a4"/>
    <w:uiPriority w:val="99"/>
    <w:semiHidden/>
    <w:rsid w:val="004247B9"/>
    <w:rPr>
      <w:rFonts w:ascii="Tahoma" w:hAnsi="Tahoma"/>
      <w:sz w:val="16"/>
      <w:szCs w:val="16"/>
      <w:lang w:eastAsia="ja-JP"/>
    </w:rPr>
  </w:style>
  <w:style w:type="character" w:customStyle="1" w:styleId="a4">
    <w:name w:val="Текст выноски Знак"/>
    <w:link w:val="a3"/>
    <w:uiPriority w:val="99"/>
    <w:semiHidden/>
    <w:locked/>
    <w:rsid w:val="00272FC0"/>
    <w:rPr>
      <w:rFonts w:ascii="Tahoma" w:hAnsi="Tahoma" w:cs="Times New Roman"/>
      <w:sz w:val="16"/>
    </w:rPr>
  </w:style>
  <w:style w:type="character" w:customStyle="1" w:styleId="SUBST">
    <w:name w:val="__SUBST"/>
    <w:uiPriority w:val="99"/>
    <w:rsid w:val="004247B9"/>
    <w:rPr>
      <w:rFonts w:ascii="Times New Roman" w:hAnsi="Times New Roman"/>
      <w:b/>
      <w:i/>
      <w:sz w:val="22"/>
    </w:rPr>
  </w:style>
  <w:style w:type="character" w:styleId="a5">
    <w:name w:val="Hyperlink"/>
    <w:uiPriority w:val="99"/>
    <w:rsid w:val="00772C5B"/>
    <w:rPr>
      <w:rFonts w:ascii="Arial" w:hAnsi="Arial" w:cs="Times New Roman"/>
      <w:color w:val="auto"/>
      <w:u w:val="single"/>
    </w:rPr>
  </w:style>
  <w:style w:type="paragraph" w:styleId="a6">
    <w:name w:val="header"/>
    <w:aliases w:val="Guideline,hd"/>
    <w:basedOn w:val="a"/>
    <w:link w:val="1"/>
    <w:uiPriority w:val="99"/>
    <w:rsid w:val="0043586F"/>
    <w:pPr>
      <w:tabs>
        <w:tab w:val="center" w:pos="4153"/>
        <w:tab w:val="right" w:pos="8306"/>
      </w:tabs>
    </w:pPr>
  </w:style>
  <w:style w:type="character" w:customStyle="1" w:styleId="1">
    <w:name w:val="Верхний колонтитул Знак1"/>
    <w:aliases w:val="Guideline Знак1,hd Знак1"/>
    <w:link w:val="a6"/>
    <w:uiPriority w:val="99"/>
    <w:locked/>
    <w:rsid w:val="004A0E33"/>
    <w:rPr>
      <w:rFonts w:cs="Times New Roman"/>
      <w:lang w:val="ru-RU" w:eastAsia="ru-RU"/>
    </w:rPr>
  </w:style>
  <w:style w:type="character" w:customStyle="1" w:styleId="CommentSubjectChar">
    <w:name w:val="Comment Subject Char"/>
    <w:uiPriority w:val="99"/>
    <w:semiHidden/>
    <w:locked/>
    <w:rsid w:val="00272FC0"/>
    <w:rPr>
      <w:b/>
      <w:sz w:val="20"/>
      <w:lang w:eastAsia="ru-RU"/>
    </w:rPr>
  </w:style>
  <w:style w:type="paragraph" w:styleId="a7">
    <w:name w:val="annotation text"/>
    <w:basedOn w:val="a"/>
    <w:link w:val="a8"/>
    <w:uiPriority w:val="99"/>
    <w:rsid w:val="004247B9"/>
    <w:pPr>
      <w:widowControl w:val="0"/>
      <w:adjustRightInd w:val="0"/>
      <w:spacing w:before="20" w:after="40"/>
    </w:pPr>
  </w:style>
  <w:style w:type="character" w:customStyle="1" w:styleId="a8">
    <w:name w:val="Текст примечания Знак"/>
    <w:link w:val="a7"/>
    <w:uiPriority w:val="99"/>
    <w:locked/>
    <w:rsid w:val="004247B9"/>
    <w:rPr>
      <w:rFonts w:cs="Times New Roman"/>
      <w:lang w:eastAsia="ru-RU"/>
    </w:rPr>
  </w:style>
  <w:style w:type="paragraph" w:styleId="a9">
    <w:name w:val="annotation subject"/>
    <w:basedOn w:val="a7"/>
    <w:next w:val="a7"/>
    <w:link w:val="10"/>
    <w:uiPriority w:val="99"/>
    <w:semiHidden/>
    <w:rsid w:val="00173861"/>
    <w:pPr>
      <w:widowControl/>
      <w:adjustRightInd/>
      <w:spacing w:before="0" w:after="0"/>
    </w:pPr>
    <w:rPr>
      <w:b/>
    </w:rPr>
  </w:style>
  <w:style w:type="character" w:customStyle="1" w:styleId="10">
    <w:name w:val="Тема примечания Знак1"/>
    <w:link w:val="a9"/>
    <w:uiPriority w:val="99"/>
    <w:semiHidden/>
    <w:locked/>
    <w:rsid w:val="00272FC0"/>
    <w:rPr>
      <w:rFonts w:cs="Times New Roman"/>
      <w:b/>
      <w:sz w:val="20"/>
      <w:lang w:eastAsia="ru-RU"/>
    </w:rPr>
  </w:style>
  <w:style w:type="character" w:customStyle="1" w:styleId="aa">
    <w:name w:val="Тема примечания Знак"/>
    <w:uiPriority w:val="99"/>
    <w:semiHidden/>
    <w:rsid w:val="00272FC0"/>
    <w:rPr>
      <w:b/>
      <w:sz w:val="20"/>
      <w:lang w:eastAsia="ru-RU"/>
    </w:rPr>
  </w:style>
  <w:style w:type="character" w:styleId="ab">
    <w:name w:val="page number"/>
    <w:uiPriority w:val="99"/>
    <w:rsid w:val="00ED4A22"/>
    <w:rPr>
      <w:rFonts w:cs="Times New Roman"/>
    </w:rPr>
  </w:style>
  <w:style w:type="paragraph" w:styleId="ac">
    <w:name w:val="footer"/>
    <w:basedOn w:val="a"/>
    <w:link w:val="ad"/>
    <w:uiPriority w:val="99"/>
    <w:rsid w:val="0043586F"/>
    <w:pPr>
      <w:tabs>
        <w:tab w:val="center" w:pos="4153"/>
        <w:tab w:val="right" w:pos="8306"/>
      </w:tabs>
    </w:pPr>
    <w:rPr>
      <w:lang w:eastAsia="ja-JP"/>
    </w:rPr>
  </w:style>
  <w:style w:type="character" w:customStyle="1" w:styleId="ad">
    <w:name w:val="Нижний колонтитул Знак"/>
    <w:link w:val="ac"/>
    <w:uiPriority w:val="99"/>
    <w:semiHidden/>
    <w:locked/>
    <w:rsid w:val="00272FC0"/>
    <w:rPr>
      <w:rFonts w:cs="Times New Roman"/>
      <w:sz w:val="20"/>
    </w:rPr>
  </w:style>
  <w:style w:type="paragraph" w:styleId="ae">
    <w:name w:val="footnote text"/>
    <w:basedOn w:val="a"/>
    <w:link w:val="11"/>
    <w:uiPriority w:val="99"/>
    <w:rsid w:val="0043586F"/>
  </w:style>
  <w:style w:type="character" w:customStyle="1" w:styleId="11">
    <w:name w:val="Текст сноски Знак1"/>
    <w:link w:val="ae"/>
    <w:uiPriority w:val="99"/>
    <w:locked/>
    <w:rsid w:val="00B06765"/>
    <w:rPr>
      <w:rFonts w:cs="Times New Roman"/>
      <w:lang w:val="ru-RU" w:eastAsia="ru-RU"/>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styleId="3">
    <w:name w:val="List 3"/>
    <w:basedOn w:val="a"/>
    <w:uiPriority w:val="99"/>
    <w:rsid w:val="00571567"/>
    <w:pPr>
      <w:ind w:left="849" w:hanging="283"/>
    </w:pPr>
  </w:style>
  <w:style w:type="character" w:styleId="af">
    <w:name w:val="footnote reference"/>
    <w:uiPriority w:val="99"/>
    <w:rsid w:val="0043586F"/>
    <w:rPr>
      <w:rFonts w:cs="Times New Roman"/>
      <w:vertAlign w:val="superscript"/>
    </w:rPr>
  </w:style>
  <w:style w:type="character" w:styleId="af0">
    <w:name w:val="annotation reference"/>
    <w:uiPriority w:val="99"/>
    <w:rsid w:val="004247B9"/>
    <w:rPr>
      <w:rFonts w:ascii="Times New Roman" w:hAnsi="Times New Roman" w:cs="Times New Roman"/>
      <w:sz w:val="16"/>
    </w:rPr>
  </w:style>
  <w:style w:type="paragraph" w:styleId="30">
    <w:name w:val="Body Text Indent 3"/>
    <w:basedOn w:val="a"/>
    <w:link w:val="31"/>
    <w:uiPriority w:val="99"/>
    <w:rsid w:val="00DC1227"/>
    <w:pPr>
      <w:spacing w:after="120"/>
      <w:ind w:left="283"/>
    </w:pPr>
    <w:rPr>
      <w:sz w:val="16"/>
      <w:szCs w:val="16"/>
      <w:lang w:eastAsia="ja-JP"/>
    </w:rPr>
  </w:style>
  <w:style w:type="character" w:customStyle="1" w:styleId="31">
    <w:name w:val="Основной текст с отступом 3 Знак"/>
    <w:link w:val="30"/>
    <w:uiPriority w:val="99"/>
    <w:semiHidden/>
    <w:locked/>
    <w:rsid w:val="00272FC0"/>
    <w:rPr>
      <w:rFonts w:cs="Times New Roman"/>
      <w:sz w:val="16"/>
    </w:rPr>
  </w:style>
  <w:style w:type="character" w:customStyle="1" w:styleId="Style11ptBlue">
    <w:name w:val="Style 11 pt Blue"/>
    <w:basedOn w:val="a0"/>
    <w:rsid w:val="007B7609"/>
    <w:rPr>
      <w:color w:val="0000FF"/>
      <w:spacing w:val="0"/>
      <w:w w:val="100"/>
      <w:position w:val="0"/>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
    <w:name w:val="List 2"/>
    <w:basedOn w:val="a"/>
    <w:uiPriority w:val="99"/>
    <w:semiHidden/>
    <w:rsid w:val="00DC0C66"/>
    <w:pPr>
      <w:autoSpaceDE/>
      <w:autoSpaceDN/>
      <w:ind w:left="566" w:hanging="283"/>
      <w:contextualSpacing/>
    </w:pPr>
    <w:rPr>
      <w:szCs w:val="22"/>
      <w:lang w:eastAsia="en-US"/>
    </w:rPr>
  </w:style>
  <w:style w:type="paragraph" w:customStyle="1" w:styleId="Header11">
    <w:name w:val="Header11"/>
    <w:basedOn w:val="a"/>
    <w:link w:val="Header11Char"/>
    <w:uiPriority w:val="99"/>
    <w:rsid w:val="00DC0C66"/>
    <w:pPr>
      <w:autoSpaceDE/>
      <w:autoSpaceDN/>
      <w:ind w:firstLine="539"/>
      <w:jc w:val="both"/>
    </w:pPr>
    <w:rPr>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szCs w:val="22"/>
    </w:rPr>
  </w:style>
  <w:style w:type="character" w:customStyle="1" w:styleId="NormalPrefixChar1">
    <w:name w:val="Normal Prefix Char1"/>
    <w:link w:val="NormalPrefix"/>
    <w:uiPriority w:val="99"/>
    <w:locked/>
    <w:rsid w:val="0098398D"/>
    <w:rPr>
      <w:sz w:val="22"/>
      <w:lang w:val="ru-RU" w:eastAsia="ru-RU"/>
    </w:rPr>
  </w:style>
  <w:style w:type="paragraph" w:styleId="af1">
    <w:name w:val="Plain Text"/>
    <w:aliases w:val="Текст Знак Знак Знак Знак Знак Знак Знак Знак Знак Знак,Òåêñò Çíàê Çíàê Çíàê Çíàê Çíàê Çíàê Çíàê Çíàê Çíàê Çíàê"/>
    <w:basedOn w:val="a"/>
    <w:link w:val="32"/>
    <w:uiPriority w:val="99"/>
    <w:rsid w:val="00772C5B"/>
    <w:pPr>
      <w:autoSpaceDE/>
      <w:autoSpaceDN/>
    </w:pPr>
    <w:rPr>
      <w:lang w:eastAsia="en-US"/>
    </w:rPr>
  </w:style>
  <w:style w:type="character" w:customStyle="1" w:styleId="32">
    <w:name w:val="Текст Знак3"/>
    <w:aliases w:val="Текст Знак Знак Знак Знак Знак Знак Знак Знак Знак Знак Знак3,Òåêñò Çíàê Çíàê Çíàê Çíàê Çíàê Çíàê Çíàê Çíàê Çíàê Çíàê Знак3"/>
    <w:link w:val="af1"/>
    <w:uiPriority w:val="99"/>
    <w:semiHidden/>
    <w:locked/>
    <w:rsid w:val="00272FC0"/>
    <w:rPr>
      <w:rFonts w:ascii="Courier New" w:hAnsi="Courier New" w:cs="Times New Roman"/>
      <w:sz w:val="20"/>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272FC0"/>
    <w:rPr>
      <w:rFonts w:ascii="Courier New" w:hAnsi="Courier New"/>
      <w:sz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272FC0"/>
    <w:rPr>
      <w:rFonts w:ascii="Courier New" w:hAnsi="Courier New"/>
      <w:sz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272FC0"/>
    <w:rPr>
      <w:rFonts w:ascii="Courier New" w:hAnsi="Courier New"/>
      <w:sz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lang w:eastAsia="en-US"/>
    </w:rPr>
  </w:style>
  <w:style w:type="character" w:customStyle="1" w:styleId="BasicChar">
    <w:name w:val="Basic Char"/>
    <w:link w:val="Basic"/>
    <w:uiPriority w:val="99"/>
    <w:locked/>
    <w:rsid w:val="006B07F2"/>
    <w:rPr>
      <w:sz w:val="22"/>
      <w:lang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0">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paragraph" w:customStyle="1" w:styleId="ConsPlusNormal">
    <w:name w:val="ConsPlusNormal"/>
    <w:uiPriority w:val="99"/>
    <w:rsid w:val="002C3C72"/>
    <w:pPr>
      <w:autoSpaceDE w:val="0"/>
      <w:autoSpaceDN w:val="0"/>
      <w:adjustRightInd w:val="0"/>
    </w:p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uiPriority w:val="99"/>
    <w:rsid w:val="00C620BE"/>
    <w:rPr>
      <w:rFonts w:cs="Times New Roman"/>
    </w:rPr>
  </w:style>
  <w:style w:type="paragraph" w:styleId="af6">
    <w:name w:val="List Paragraph"/>
    <w:basedOn w:val="a"/>
    <w:uiPriority w:val="99"/>
    <w:qFormat/>
    <w:rsid w:val="00B32CC6"/>
    <w:pPr>
      <w:ind w:left="720"/>
      <w:contextualSpacing/>
    </w:pPr>
  </w:style>
  <w:style w:type="character" w:styleId="af7">
    <w:name w:val="FollowedHyperlink"/>
    <w:uiPriority w:val="99"/>
    <w:semiHidden/>
    <w:rsid w:val="005A1E9C"/>
    <w:rPr>
      <w:rFonts w:cs="Times New Roman"/>
      <w:color w:val="800080"/>
      <w:u w:val="single"/>
    </w:rPr>
  </w:style>
  <w:style w:type="paragraph" w:customStyle="1" w:styleId="Body">
    <w:name w:val="Body"/>
    <w:basedOn w:val="a"/>
    <w:uiPriority w:val="99"/>
    <w:rsid w:val="00050B0E"/>
    <w:pPr>
      <w:widowControl w:val="0"/>
      <w:autoSpaceDE/>
      <w:autoSpaceDN/>
      <w:spacing w:before="20" w:after="140" w:line="290" w:lineRule="auto"/>
      <w:jc w:val="both"/>
    </w:pPr>
    <w:rPr>
      <w:kern w:val="20"/>
      <w:szCs w:val="22"/>
    </w:rPr>
  </w:style>
  <w:style w:type="paragraph" w:customStyle="1" w:styleId="Basic1">
    <w:name w:val="Basic_1"/>
    <w:basedOn w:val="a"/>
    <w:rsid w:val="00973E28"/>
    <w:pPr>
      <w:ind w:firstLine="539"/>
      <w:jc w:val="both"/>
    </w:pPr>
  </w:style>
  <w:style w:type="paragraph" w:customStyle="1" w:styleId="StyleJustifiedFirstline095cm1">
    <w:name w:val="Style Justified First line:  0.95 cm1"/>
    <w:basedOn w:val="a"/>
    <w:rsid w:val="0095242B"/>
    <w:pPr>
      <w:ind w:firstLine="539"/>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59359">
      <w:marLeft w:val="0"/>
      <w:marRight w:val="0"/>
      <w:marTop w:val="0"/>
      <w:marBottom w:val="0"/>
      <w:divBdr>
        <w:top w:val="none" w:sz="0" w:space="0" w:color="auto"/>
        <w:left w:val="none" w:sz="0" w:space="0" w:color="auto"/>
        <w:bottom w:val="none" w:sz="0" w:space="0" w:color="auto"/>
        <w:right w:val="none" w:sz="0" w:space="0" w:color="auto"/>
      </w:divBdr>
    </w:div>
    <w:div w:id="628559360">
      <w:marLeft w:val="0"/>
      <w:marRight w:val="0"/>
      <w:marTop w:val="0"/>
      <w:marBottom w:val="0"/>
      <w:divBdr>
        <w:top w:val="none" w:sz="0" w:space="0" w:color="auto"/>
        <w:left w:val="none" w:sz="0" w:space="0" w:color="auto"/>
        <w:bottom w:val="none" w:sz="0" w:space="0" w:color="auto"/>
        <w:right w:val="none" w:sz="0" w:space="0" w:color="auto"/>
      </w:divBdr>
    </w:div>
    <w:div w:id="628559361">
      <w:marLeft w:val="0"/>
      <w:marRight w:val="0"/>
      <w:marTop w:val="0"/>
      <w:marBottom w:val="0"/>
      <w:divBdr>
        <w:top w:val="none" w:sz="0" w:space="0" w:color="auto"/>
        <w:left w:val="none" w:sz="0" w:space="0" w:color="auto"/>
        <w:bottom w:val="none" w:sz="0" w:space="0" w:color="auto"/>
        <w:right w:val="none" w:sz="0" w:space="0" w:color="auto"/>
      </w:divBdr>
    </w:div>
    <w:div w:id="628559362">
      <w:marLeft w:val="0"/>
      <w:marRight w:val="0"/>
      <w:marTop w:val="0"/>
      <w:marBottom w:val="0"/>
      <w:divBdr>
        <w:top w:val="none" w:sz="0" w:space="0" w:color="auto"/>
        <w:left w:val="none" w:sz="0" w:space="0" w:color="auto"/>
        <w:bottom w:val="none" w:sz="0" w:space="0" w:color="auto"/>
        <w:right w:val="none" w:sz="0" w:space="0" w:color="auto"/>
      </w:divBdr>
    </w:div>
    <w:div w:id="628559363">
      <w:marLeft w:val="0"/>
      <w:marRight w:val="0"/>
      <w:marTop w:val="0"/>
      <w:marBottom w:val="0"/>
      <w:divBdr>
        <w:top w:val="none" w:sz="0" w:space="0" w:color="auto"/>
        <w:left w:val="none" w:sz="0" w:space="0" w:color="auto"/>
        <w:bottom w:val="none" w:sz="0" w:space="0" w:color="auto"/>
        <w:right w:val="none" w:sz="0" w:space="0" w:color="auto"/>
      </w:divBdr>
    </w:div>
    <w:div w:id="628559364">
      <w:marLeft w:val="0"/>
      <w:marRight w:val="0"/>
      <w:marTop w:val="0"/>
      <w:marBottom w:val="0"/>
      <w:divBdr>
        <w:top w:val="none" w:sz="0" w:space="0" w:color="auto"/>
        <w:left w:val="none" w:sz="0" w:space="0" w:color="auto"/>
        <w:bottom w:val="none" w:sz="0" w:space="0" w:color="auto"/>
        <w:right w:val="none" w:sz="0" w:space="0" w:color="auto"/>
      </w:divBdr>
    </w:div>
    <w:div w:id="628559365">
      <w:marLeft w:val="0"/>
      <w:marRight w:val="0"/>
      <w:marTop w:val="0"/>
      <w:marBottom w:val="0"/>
      <w:divBdr>
        <w:top w:val="none" w:sz="0" w:space="0" w:color="auto"/>
        <w:left w:val="none" w:sz="0" w:space="0" w:color="auto"/>
        <w:bottom w:val="none" w:sz="0" w:space="0" w:color="auto"/>
        <w:right w:val="none" w:sz="0" w:space="0" w:color="auto"/>
      </w:divBdr>
    </w:div>
    <w:div w:id="628559366">
      <w:marLeft w:val="0"/>
      <w:marRight w:val="0"/>
      <w:marTop w:val="0"/>
      <w:marBottom w:val="0"/>
      <w:divBdr>
        <w:top w:val="none" w:sz="0" w:space="0" w:color="auto"/>
        <w:left w:val="none" w:sz="0" w:space="0" w:color="auto"/>
        <w:bottom w:val="none" w:sz="0" w:space="0" w:color="auto"/>
        <w:right w:val="none" w:sz="0" w:space="0" w:color="auto"/>
      </w:divBdr>
    </w:div>
    <w:div w:id="628559367">
      <w:marLeft w:val="0"/>
      <w:marRight w:val="0"/>
      <w:marTop w:val="0"/>
      <w:marBottom w:val="0"/>
      <w:divBdr>
        <w:top w:val="none" w:sz="0" w:space="0" w:color="auto"/>
        <w:left w:val="none" w:sz="0" w:space="0" w:color="auto"/>
        <w:bottom w:val="none" w:sz="0" w:space="0" w:color="auto"/>
        <w:right w:val="none" w:sz="0" w:space="0" w:color="auto"/>
      </w:divBdr>
    </w:div>
    <w:div w:id="628559368">
      <w:marLeft w:val="0"/>
      <w:marRight w:val="0"/>
      <w:marTop w:val="0"/>
      <w:marBottom w:val="0"/>
      <w:divBdr>
        <w:top w:val="none" w:sz="0" w:space="0" w:color="auto"/>
        <w:left w:val="none" w:sz="0" w:space="0" w:color="auto"/>
        <w:bottom w:val="none" w:sz="0" w:space="0" w:color="auto"/>
        <w:right w:val="none" w:sz="0" w:space="0" w:color="auto"/>
      </w:divBdr>
    </w:div>
    <w:div w:id="628559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4024</Words>
  <Characters>22940</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26911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Павлова Анастасия Николаевна</cp:lastModifiedBy>
  <cp:revision>2</cp:revision>
  <cp:lastPrinted>2017-03-27T09:28:00Z</cp:lastPrinted>
  <dcterms:created xsi:type="dcterms:W3CDTF">2017-03-28T09:41:00Z</dcterms:created>
  <dcterms:modified xsi:type="dcterms:W3CDTF">2017-03-28T09:41:00Z</dcterms:modified>
</cp:coreProperties>
</file>