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1E" w:rsidRPr="007E26F8" w:rsidRDefault="0010771E" w:rsidP="007E26F8">
      <w:pPr>
        <w:jc w:val="both"/>
        <w:rPr>
          <w:sz w:val="22"/>
          <w:szCs w:val="22"/>
          <w:lang w:val="en-US"/>
        </w:rPr>
      </w:pPr>
      <w:bookmarkStart w:id="0" w:name="_GoBack"/>
      <w:bookmarkEnd w:id="0"/>
    </w:p>
    <w:tbl>
      <w:tblPr>
        <w:tblW w:w="7515" w:type="dxa"/>
        <w:tblInd w:w="2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709"/>
        <w:gridCol w:w="283"/>
        <w:gridCol w:w="1561"/>
        <w:gridCol w:w="425"/>
        <w:gridCol w:w="850"/>
        <w:gridCol w:w="425"/>
      </w:tblGrid>
      <w:tr w:rsidR="00587ACD" w:rsidRPr="007E26F8" w:rsidTr="00880D94">
        <w:tc>
          <w:tcPr>
            <w:tcW w:w="326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87ACD" w:rsidRPr="007E26F8" w:rsidRDefault="00587ACD" w:rsidP="007E26F8">
            <w:pPr>
              <w:rPr>
                <w:rFonts w:ascii="Arial" w:eastAsiaTheme="minorHAnsi" w:hAnsi="Arial" w:cs="Arial"/>
                <w:lang w:eastAsia="en-US"/>
              </w:rPr>
            </w:pPr>
            <w:r w:rsidRPr="007E26F8">
              <w:rPr>
                <w:rFonts w:ascii="Arial" w:hAnsi="Arial" w:cs="Arial"/>
              </w:rPr>
              <w:t>Допущены к торгам на</w:t>
            </w:r>
          </w:p>
          <w:p w:rsidR="00587ACD" w:rsidRPr="007E26F8" w:rsidRDefault="00587ACD" w:rsidP="007E26F8">
            <w:pPr>
              <w:rPr>
                <w:rFonts w:ascii="Arial" w:eastAsiaTheme="minorHAnsi" w:hAnsi="Arial" w:cs="Arial"/>
                <w:lang w:eastAsia="en-US"/>
              </w:rPr>
            </w:pPr>
            <w:r w:rsidRPr="007E26F8">
              <w:rPr>
                <w:rFonts w:ascii="Arial" w:hAnsi="Arial" w:cs="Arial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87ACD" w:rsidRPr="00154E54" w:rsidRDefault="00587ACD" w:rsidP="007E26F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87ACD" w:rsidRPr="00DA4B70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87ACD" w:rsidRPr="00154E54" w:rsidRDefault="00587ACD" w:rsidP="007E26F8">
            <w:pPr>
              <w:ind w:hanging="28"/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 w:rsidRPr="00154E54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87ACD" w:rsidRPr="00154E54" w:rsidRDefault="00587ACD" w:rsidP="007E26F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87ACD" w:rsidRPr="00154E54" w:rsidRDefault="00587ACD" w:rsidP="007E26F8">
            <w:pPr>
              <w:ind w:left="57"/>
              <w:rPr>
                <w:rFonts w:ascii="Arial" w:eastAsiaTheme="minorHAnsi" w:hAnsi="Arial" w:cs="Arial"/>
                <w:b/>
                <w:lang w:eastAsia="en-US"/>
              </w:rPr>
            </w:pPr>
            <w:r w:rsidRPr="00154E54">
              <w:rPr>
                <w:rFonts w:ascii="Arial" w:hAnsi="Arial" w:cs="Arial"/>
                <w:b/>
              </w:rPr>
              <w:t>г.</w:t>
            </w:r>
          </w:p>
        </w:tc>
      </w:tr>
    </w:tbl>
    <w:p w:rsidR="00587ACD" w:rsidRPr="007E26F8" w:rsidRDefault="00587ACD" w:rsidP="007E26F8">
      <w:pPr>
        <w:ind w:left="3714"/>
        <w:rPr>
          <w:rFonts w:ascii="Arial" w:eastAsiaTheme="minorHAnsi" w:hAnsi="Arial" w:cs="Arial"/>
          <w:lang w:eastAsia="en-US"/>
        </w:rPr>
      </w:pPr>
    </w:p>
    <w:p w:rsidR="00587ACD" w:rsidRPr="007E26F8" w:rsidRDefault="00587ACD" w:rsidP="007E26F8">
      <w:pPr>
        <w:ind w:left="2552"/>
        <w:rPr>
          <w:rFonts w:ascii="Arial" w:hAnsi="Arial" w:cs="Arial"/>
        </w:rPr>
      </w:pPr>
      <w:r w:rsidRPr="007E26F8">
        <w:rPr>
          <w:rFonts w:ascii="Arial" w:hAnsi="Arial" w:cs="Arial"/>
        </w:rPr>
        <w:t>Идентификационный номер выпуска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587ACD" w:rsidRPr="007E26F8" w:rsidTr="00880D94">
        <w:trPr>
          <w:trHeight w:val="340"/>
          <w:jc w:val="right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154E54" w:rsidRDefault="00587ACD" w:rsidP="007E26F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</w:tbl>
    <w:p w:rsidR="00AE5AC2" w:rsidRDefault="00AE5AC2" w:rsidP="007E26F8">
      <w:pPr>
        <w:pBdr>
          <w:bottom w:val="single" w:sz="12" w:space="1" w:color="auto"/>
        </w:pBdr>
        <w:ind w:left="2552"/>
        <w:jc w:val="center"/>
        <w:rPr>
          <w:rFonts w:ascii="Arial" w:hAnsi="Arial" w:cs="Arial"/>
          <w:b/>
          <w:bCs/>
          <w:lang w:val="en-US"/>
        </w:rPr>
      </w:pPr>
    </w:p>
    <w:p w:rsidR="00587ACD" w:rsidRPr="007E26F8" w:rsidRDefault="00587ACD" w:rsidP="007E26F8">
      <w:pPr>
        <w:pBdr>
          <w:bottom w:val="single" w:sz="12" w:space="1" w:color="auto"/>
        </w:pBdr>
        <w:ind w:left="2552"/>
        <w:jc w:val="center"/>
        <w:rPr>
          <w:rFonts w:ascii="Arial" w:hAnsi="Arial" w:cs="Arial"/>
          <w:b/>
          <w:bCs/>
        </w:rPr>
      </w:pPr>
      <w:r w:rsidRPr="007E26F8">
        <w:rPr>
          <w:rFonts w:ascii="Arial" w:hAnsi="Arial" w:cs="Arial"/>
          <w:b/>
          <w:bCs/>
        </w:rPr>
        <w:t>ПАО Московская Биржа</w:t>
      </w:r>
    </w:p>
    <w:p w:rsidR="00587ACD" w:rsidRPr="007E26F8" w:rsidRDefault="00587ACD" w:rsidP="007E26F8">
      <w:pPr>
        <w:ind w:left="2552"/>
        <w:jc w:val="center"/>
        <w:rPr>
          <w:rFonts w:ascii="Arial" w:hAnsi="Arial" w:cs="Arial"/>
          <w:sz w:val="16"/>
          <w:szCs w:val="16"/>
        </w:rPr>
      </w:pPr>
      <w:r w:rsidRPr="007E26F8">
        <w:rPr>
          <w:rFonts w:ascii="Arial" w:hAnsi="Arial" w:cs="Arial"/>
          <w:sz w:val="16"/>
          <w:szCs w:val="16"/>
        </w:rPr>
        <w:t>(наименование биржи, допустившей биржевые облигации к торгам в процессе их размещения)</w:t>
      </w:r>
    </w:p>
    <w:p w:rsidR="00587ACD" w:rsidRPr="007E26F8" w:rsidRDefault="00587ACD" w:rsidP="007E26F8">
      <w:pPr>
        <w:pBdr>
          <w:bottom w:val="single" w:sz="12" w:space="1" w:color="auto"/>
        </w:pBdr>
        <w:ind w:left="2552"/>
        <w:jc w:val="center"/>
      </w:pPr>
    </w:p>
    <w:p w:rsidR="00587ACD" w:rsidRPr="007E26F8" w:rsidRDefault="00587ACD" w:rsidP="007E26F8">
      <w:pPr>
        <w:pBdr>
          <w:bottom w:val="single" w:sz="12" w:space="1" w:color="auto"/>
        </w:pBdr>
        <w:ind w:left="2552"/>
        <w:jc w:val="center"/>
      </w:pPr>
    </w:p>
    <w:p w:rsidR="00587ACD" w:rsidRPr="007E26F8" w:rsidRDefault="00587ACD" w:rsidP="007E26F8">
      <w:pPr>
        <w:ind w:left="2552"/>
        <w:jc w:val="center"/>
        <w:rPr>
          <w:rFonts w:ascii="Arial" w:hAnsi="Arial" w:cs="Arial"/>
          <w:sz w:val="16"/>
          <w:szCs w:val="16"/>
        </w:rPr>
      </w:pPr>
      <w:r w:rsidRPr="007E26F8">
        <w:rPr>
          <w:rFonts w:ascii="Arial" w:hAnsi="Arial" w:cs="Arial"/>
          <w:sz w:val="16"/>
          <w:szCs w:val="16"/>
        </w:rPr>
        <w:t>(подпись уполномоченного лица биржи, допустившей биржевые облигации к торгам в процессе их размещения)</w:t>
      </w:r>
    </w:p>
    <w:p w:rsidR="00587ACD" w:rsidRPr="007E26F8" w:rsidRDefault="00587ACD" w:rsidP="007E26F8">
      <w:pPr>
        <w:ind w:left="2552"/>
        <w:jc w:val="center"/>
        <w:rPr>
          <w:rFonts w:ascii="Arial" w:hAnsi="Arial" w:cs="Arial"/>
          <w:sz w:val="16"/>
          <w:szCs w:val="16"/>
        </w:rPr>
      </w:pPr>
      <w:r w:rsidRPr="007E26F8">
        <w:rPr>
          <w:rFonts w:ascii="Arial" w:hAnsi="Arial" w:cs="Arial"/>
          <w:sz w:val="16"/>
          <w:szCs w:val="16"/>
        </w:rPr>
        <w:t>(печать)</w:t>
      </w:r>
    </w:p>
    <w:tbl>
      <w:tblPr>
        <w:tblW w:w="7515" w:type="dxa"/>
        <w:tblInd w:w="2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709"/>
        <w:gridCol w:w="283"/>
        <w:gridCol w:w="1701"/>
        <w:gridCol w:w="426"/>
        <w:gridCol w:w="709"/>
        <w:gridCol w:w="425"/>
      </w:tblGrid>
      <w:tr w:rsidR="00587ACD" w:rsidRPr="007E26F8" w:rsidTr="00880D94">
        <w:tc>
          <w:tcPr>
            <w:tcW w:w="326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87ACD" w:rsidRPr="007E26F8" w:rsidRDefault="00587ACD" w:rsidP="007E26F8">
            <w:pPr>
              <w:rPr>
                <w:rFonts w:ascii="Arial" w:eastAsiaTheme="minorHAnsi" w:hAnsi="Arial" w:cs="Arial"/>
                <w:lang w:eastAsia="en-US"/>
              </w:rPr>
            </w:pPr>
            <w:r w:rsidRPr="007E26F8">
              <w:rPr>
                <w:rFonts w:ascii="Arial" w:hAnsi="Arial" w:cs="Arial"/>
              </w:rPr>
              <w:t>Допущены к торгам на</w:t>
            </w:r>
          </w:p>
          <w:p w:rsidR="00587ACD" w:rsidRPr="007E26F8" w:rsidRDefault="00587ACD" w:rsidP="007E26F8">
            <w:pPr>
              <w:rPr>
                <w:rFonts w:ascii="Arial" w:eastAsiaTheme="minorHAnsi" w:hAnsi="Arial" w:cs="Arial"/>
                <w:lang w:eastAsia="en-US"/>
              </w:rPr>
            </w:pPr>
            <w:r w:rsidRPr="007E26F8">
              <w:rPr>
                <w:rFonts w:ascii="Arial" w:hAnsi="Arial" w:cs="Arial"/>
              </w:rPr>
              <w:t>бирже в процессе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87ACD" w:rsidRPr="007E26F8" w:rsidRDefault="00587ACD" w:rsidP="007E26F8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87ACD" w:rsidRPr="007E26F8" w:rsidRDefault="00587ACD" w:rsidP="007E26F8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7E26F8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87ACD" w:rsidRPr="007E26F8" w:rsidRDefault="00587ACD" w:rsidP="007E26F8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87ACD" w:rsidRPr="007E26F8" w:rsidRDefault="00587ACD" w:rsidP="007E26F8">
            <w:pPr>
              <w:ind w:left="57"/>
              <w:rPr>
                <w:rFonts w:ascii="Arial" w:eastAsiaTheme="minorHAnsi" w:hAnsi="Arial" w:cs="Arial"/>
                <w:lang w:eastAsia="en-US"/>
              </w:rPr>
            </w:pPr>
            <w:r w:rsidRPr="007E26F8">
              <w:rPr>
                <w:rFonts w:ascii="Arial" w:hAnsi="Arial" w:cs="Arial"/>
              </w:rPr>
              <w:t>г.</w:t>
            </w:r>
          </w:p>
        </w:tc>
      </w:tr>
    </w:tbl>
    <w:p w:rsidR="00587ACD" w:rsidRPr="007E26F8" w:rsidRDefault="00587ACD" w:rsidP="007E26F8">
      <w:pPr>
        <w:ind w:left="3714"/>
        <w:rPr>
          <w:rFonts w:ascii="Arial" w:eastAsiaTheme="minorHAnsi" w:hAnsi="Arial" w:cs="Arial"/>
          <w:lang w:eastAsia="en-US"/>
        </w:rPr>
      </w:pPr>
    </w:p>
    <w:p w:rsidR="00587ACD" w:rsidRPr="007E26F8" w:rsidRDefault="00587ACD" w:rsidP="007E26F8">
      <w:pPr>
        <w:ind w:left="2552"/>
        <w:rPr>
          <w:rFonts w:ascii="Arial" w:hAnsi="Arial" w:cs="Arial"/>
        </w:rPr>
      </w:pPr>
      <w:r w:rsidRPr="007E26F8">
        <w:rPr>
          <w:rFonts w:ascii="Arial" w:hAnsi="Arial" w:cs="Arial"/>
        </w:rPr>
        <w:t>Идентификационный номер выпуска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587ACD" w:rsidRPr="007E26F8" w:rsidTr="00880D94">
        <w:trPr>
          <w:trHeight w:val="340"/>
          <w:jc w:val="right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7ACD" w:rsidRPr="007E26F8" w:rsidRDefault="00587ACD" w:rsidP="007E26F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</w:tr>
    </w:tbl>
    <w:p w:rsidR="00587ACD" w:rsidRPr="007E26F8" w:rsidRDefault="00587ACD" w:rsidP="007E26F8">
      <w:pPr>
        <w:pBdr>
          <w:bottom w:val="single" w:sz="12" w:space="1" w:color="auto"/>
        </w:pBdr>
        <w:ind w:left="2552"/>
        <w:jc w:val="center"/>
        <w:rPr>
          <w:b/>
          <w:bCs/>
          <w:sz w:val="22"/>
          <w:szCs w:val="22"/>
        </w:rPr>
      </w:pPr>
    </w:p>
    <w:p w:rsidR="00587ACD" w:rsidRPr="007E26F8" w:rsidRDefault="00587ACD" w:rsidP="007E26F8">
      <w:pPr>
        <w:ind w:left="2552"/>
        <w:jc w:val="center"/>
        <w:rPr>
          <w:rFonts w:ascii="Arial" w:hAnsi="Arial" w:cs="Arial"/>
          <w:sz w:val="16"/>
          <w:szCs w:val="16"/>
        </w:rPr>
      </w:pPr>
      <w:r w:rsidRPr="007E26F8">
        <w:rPr>
          <w:rFonts w:ascii="Arial" w:hAnsi="Arial" w:cs="Arial"/>
          <w:sz w:val="16"/>
          <w:szCs w:val="16"/>
        </w:rPr>
        <w:t>(наименование биржи, допустившей биржевые облигации к торгам в процессе их обращения)</w:t>
      </w:r>
    </w:p>
    <w:p w:rsidR="00587ACD" w:rsidRPr="007E26F8" w:rsidRDefault="00587ACD" w:rsidP="007E26F8">
      <w:pPr>
        <w:pBdr>
          <w:bottom w:val="single" w:sz="12" w:space="1" w:color="auto"/>
        </w:pBdr>
        <w:ind w:left="2552"/>
        <w:jc w:val="center"/>
      </w:pPr>
    </w:p>
    <w:p w:rsidR="00587ACD" w:rsidRPr="007E26F8" w:rsidRDefault="00587ACD" w:rsidP="007E26F8">
      <w:pPr>
        <w:pBdr>
          <w:bottom w:val="single" w:sz="12" w:space="1" w:color="auto"/>
        </w:pBdr>
        <w:ind w:left="2552"/>
        <w:jc w:val="center"/>
      </w:pPr>
    </w:p>
    <w:p w:rsidR="00587ACD" w:rsidRPr="007E26F8" w:rsidRDefault="00587ACD" w:rsidP="007E26F8">
      <w:pPr>
        <w:ind w:left="2552"/>
        <w:jc w:val="center"/>
        <w:rPr>
          <w:rFonts w:ascii="Arial" w:hAnsi="Arial" w:cs="Arial"/>
          <w:sz w:val="16"/>
          <w:szCs w:val="16"/>
        </w:rPr>
      </w:pPr>
      <w:r w:rsidRPr="007E26F8">
        <w:rPr>
          <w:rFonts w:ascii="Arial" w:hAnsi="Arial" w:cs="Arial"/>
          <w:sz w:val="16"/>
          <w:szCs w:val="16"/>
        </w:rPr>
        <w:t>(наименование должности и подпись уполномоченного лица биржи, допустившей биржевые облигации к торгам в процессе их обращения)</w:t>
      </w:r>
    </w:p>
    <w:p w:rsidR="00587ACD" w:rsidRPr="007E26F8" w:rsidRDefault="00587ACD" w:rsidP="007E26F8">
      <w:pPr>
        <w:ind w:left="2552"/>
        <w:jc w:val="center"/>
        <w:rPr>
          <w:rFonts w:ascii="Arial" w:hAnsi="Arial" w:cs="Arial"/>
          <w:sz w:val="16"/>
          <w:szCs w:val="16"/>
        </w:rPr>
      </w:pPr>
      <w:r w:rsidRPr="007E26F8">
        <w:rPr>
          <w:rFonts w:ascii="Arial" w:hAnsi="Arial" w:cs="Arial"/>
          <w:sz w:val="16"/>
          <w:szCs w:val="16"/>
        </w:rPr>
        <w:t>(печать)</w:t>
      </w:r>
    </w:p>
    <w:p w:rsidR="00587ACD" w:rsidRPr="007E26F8" w:rsidRDefault="00587ACD" w:rsidP="007E26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87ACD" w:rsidRPr="007E26F8" w:rsidRDefault="00587ACD" w:rsidP="007E26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E26F8">
        <w:rPr>
          <w:rFonts w:ascii="Arial" w:hAnsi="Arial" w:cs="Arial"/>
          <w:b/>
          <w:bCs/>
          <w:sz w:val="28"/>
          <w:szCs w:val="28"/>
        </w:rPr>
        <w:t>УСЛОВИЯ ВЫПУСКА БИРЖЕВЫХ ОБЛИГАЦИЙ</w:t>
      </w:r>
    </w:p>
    <w:p w:rsidR="00587ACD" w:rsidRPr="007E26F8" w:rsidRDefault="00587ACD" w:rsidP="007E26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E26F8">
        <w:rPr>
          <w:rFonts w:ascii="Arial" w:hAnsi="Arial" w:cs="Arial"/>
          <w:b/>
          <w:bCs/>
          <w:sz w:val="28"/>
          <w:szCs w:val="28"/>
        </w:rPr>
        <w:t>В РАМКАХ ПРОГРАММЫ БИРЖЕВЫХ ОБЛИГАЦИЙ</w:t>
      </w:r>
    </w:p>
    <w:p w:rsidR="00587ACD" w:rsidRPr="007E26F8" w:rsidRDefault="00587ACD" w:rsidP="007E26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87ACD" w:rsidRPr="007E26F8" w:rsidRDefault="00AE5AC2" w:rsidP="007E26F8">
      <w:pPr>
        <w:jc w:val="center"/>
        <w:rPr>
          <w:rFonts w:ascii="Arial" w:hAnsi="Arial" w:cs="Arial"/>
          <w:b/>
          <w:sz w:val="24"/>
          <w:szCs w:val="24"/>
        </w:rPr>
      </w:pPr>
      <w:r w:rsidRPr="00AE5AC2">
        <w:rPr>
          <w:rFonts w:ascii="Arial" w:hAnsi="Arial" w:cs="Arial"/>
          <w:b/>
          <w:sz w:val="24"/>
          <w:szCs w:val="24"/>
        </w:rPr>
        <w:t>общество с ограниченной ответственностью «Балтийский лизинг»</w:t>
      </w:r>
    </w:p>
    <w:p w:rsidR="00587ACD" w:rsidRPr="007E26F8" w:rsidRDefault="00587ACD" w:rsidP="007E26F8">
      <w:pPr>
        <w:jc w:val="center"/>
        <w:rPr>
          <w:rFonts w:ascii="Arial" w:hAnsi="Arial" w:cs="Arial"/>
          <w:b/>
        </w:rPr>
      </w:pPr>
    </w:p>
    <w:p w:rsidR="00587ACD" w:rsidRPr="007E26F8" w:rsidRDefault="00587ACD" w:rsidP="007E26F8">
      <w:pPr>
        <w:pBdr>
          <w:top w:val="single" w:sz="4" w:space="1" w:color="auto"/>
        </w:pBdr>
        <w:rPr>
          <w:rFonts w:ascii="Arial" w:hAnsi="Arial" w:cs="Arial"/>
        </w:rPr>
      </w:pPr>
    </w:p>
    <w:p w:rsidR="00AE5AC2" w:rsidRPr="00AE5AC2" w:rsidRDefault="00AE5AC2" w:rsidP="007E26F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Б</w:t>
      </w:r>
      <w:r w:rsidRPr="00AE5AC2">
        <w:rPr>
          <w:rFonts w:ascii="Arial" w:hAnsi="Arial" w:cs="Arial"/>
          <w:color w:val="000000" w:themeColor="text1"/>
        </w:rPr>
        <w:t xml:space="preserve">иржевые облигации процентные неконвертируемые документарные на предъявителя с обязательным централизованным хранением </w:t>
      </w:r>
      <w:r>
        <w:rPr>
          <w:rFonts w:ascii="Arial" w:hAnsi="Arial" w:cs="Arial"/>
          <w:color w:val="000000" w:themeColor="text1"/>
        </w:rPr>
        <w:t xml:space="preserve">серии БО-П01 </w:t>
      </w:r>
      <w:r w:rsidRPr="00AE5AC2">
        <w:rPr>
          <w:rFonts w:ascii="Arial" w:hAnsi="Arial" w:cs="Arial"/>
          <w:color w:val="000000" w:themeColor="text1"/>
        </w:rPr>
        <w:t xml:space="preserve">в количестве </w:t>
      </w:r>
      <w:r w:rsidR="00635D63">
        <w:rPr>
          <w:rFonts w:ascii="Arial" w:hAnsi="Arial" w:cs="Arial"/>
          <w:color w:val="000000" w:themeColor="text1"/>
        </w:rPr>
        <w:t>4</w:t>
      </w:r>
      <w:r w:rsidRPr="00AE5AC2">
        <w:rPr>
          <w:rFonts w:ascii="Arial" w:hAnsi="Arial" w:cs="Arial"/>
          <w:color w:val="000000" w:themeColor="text1"/>
        </w:rPr>
        <w:t xml:space="preserve"> 000 000 (</w:t>
      </w:r>
      <w:r w:rsidR="00635D63">
        <w:rPr>
          <w:rFonts w:ascii="Arial" w:hAnsi="Arial" w:cs="Arial"/>
          <w:color w:val="000000" w:themeColor="text1"/>
        </w:rPr>
        <w:t>Четырех</w:t>
      </w:r>
      <w:r w:rsidRPr="00AE5AC2">
        <w:rPr>
          <w:rFonts w:ascii="Arial" w:hAnsi="Arial" w:cs="Arial"/>
          <w:color w:val="000000" w:themeColor="text1"/>
        </w:rPr>
        <w:t xml:space="preserve"> миллион</w:t>
      </w:r>
      <w:r>
        <w:rPr>
          <w:rFonts w:ascii="Arial" w:hAnsi="Arial" w:cs="Arial"/>
          <w:color w:val="000000" w:themeColor="text1"/>
        </w:rPr>
        <w:t>ов</w:t>
      </w:r>
      <w:r w:rsidRPr="00AE5AC2">
        <w:rPr>
          <w:rFonts w:ascii="Arial" w:hAnsi="Arial" w:cs="Arial"/>
          <w:color w:val="000000" w:themeColor="text1"/>
        </w:rPr>
        <w:t xml:space="preserve">) штук номинальной </w:t>
      </w:r>
      <w:r w:rsidRPr="00012CC9">
        <w:rPr>
          <w:rFonts w:ascii="Arial" w:hAnsi="Arial" w:cs="Arial"/>
          <w:color w:val="000000" w:themeColor="text1"/>
        </w:rPr>
        <w:t xml:space="preserve">стоимостью 1 000 (Одна тысяча) российских рублей каждая со сроком погашения в </w:t>
      </w:r>
      <w:r w:rsidR="004B6D2F" w:rsidRPr="00012CC9">
        <w:rPr>
          <w:rFonts w:ascii="Arial" w:hAnsi="Arial" w:cs="Arial"/>
          <w:color w:val="000000" w:themeColor="text1"/>
        </w:rPr>
        <w:t>1092</w:t>
      </w:r>
      <w:r w:rsidRPr="00012CC9">
        <w:rPr>
          <w:rFonts w:ascii="Arial" w:hAnsi="Arial" w:cs="Arial"/>
          <w:color w:val="000000" w:themeColor="text1"/>
        </w:rPr>
        <w:t>-й (</w:t>
      </w:r>
      <w:r w:rsidR="004B6D2F" w:rsidRPr="00012CC9">
        <w:rPr>
          <w:rFonts w:ascii="Arial" w:hAnsi="Arial" w:cs="Arial"/>
          <w:color w:val="000000" w:themeColor="text1"/>
        </w:rPr>
        <w:t>Одна тысяча девяносто второй</w:t>
      </w:r>
      <w:r w:rsidRPr="00012CC9">
        <w:rPr>
          <w:rFonts w:ascii="Arial" w:hAnsi="Arial" w:cs="Arial"/>
          <w:color w:val="000000" w:themeColor="text1"/>
        </w:rPr>
        <w:t>) день с даты начала размещения биржевых облигаций выпуска, с возможностью</w:t>
      </w:r>
      <w:r w:rsidRPr="00AE5AC2">
        <w:rPr>
          <w:rFonts w:ascii="Arial" w:hAnsi="Arial" w:cs="Arial"/>
          <w:color w:val="000000" w:themeColor="text1"/>
        </w:rPr>
        <w:t xml:space="preserve"> досрочного погашения по требованию владельцев и по усмотрению эмитента, размещаемые по открытой подписке в рамках программы биржевых облигаций серии 001Р</w:t>
      </w:r>
    </w:p>
    <w:p w:rsidR="00587ACD" w:rsidRPr="007E26F8" w:rsidRDefault="00587ACD" w:rsidP="007E26F8">
      <w:pPr>
        <w:jc w:val="both"/>
        <w:rPr>
          <w:rFonts w:ascii="Arial" w:hAnsi="Arial" w:cs="Arial"/>
        </w:rPr>
      </w:pPr>
    </w:p>
    <w:p w:rsidR="00587ACD" w:rsidRPr="007E26F8" w:rsidRDefault="00587ACD" w:rsidP="007E26F8">
      <w:pPr>
        <w:pBdr>
          <w:top w:val="single" w:sz="4" w:space="1" w:color="auto"/>
        </w:pBdr>
        <w:rPr>
          <w:rFonts w:ascii="Arial" w:hAnsi="Arial" w:cs="Arial"/>
        </w:rPr>
      </w:pPr>
    </w:p>
    <w:p w:rsidR="00587ACD" w:rsidRPr="007E26F8" w:rsidRDefault="00587ACD" w:rsidP="007E26F8">
      <w:pPr>
        <w:tabs>
          <w:tab w:val="left" w:pos="1276"/>
          <w:tab w:val="right" w:pos="9923"/>
        </w:tabs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Программа </w:t>
      </w:r>
      <w:r w:rsidR="00AE5AC2">
        <w:rPr>
          <w:rFonts w:ascii="Arial" w:hAnsi="Arial" w:cs="Arial"/>
        </w:rPr>
        <w:t>биржевых облигаций процентных неконвертируемых документарных</w:t>
      </w:r>
      <w:r w:rsidR="00AE5AC2" w:rsidRPr="00AE5AC2">
        <w:rPr>
          <w:rFonts w:ascii="Arial" w:hAnsi="Arial" w:cs="Arial"/>
        </w:rPr>
        <w:t xml:space="preserve">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100 000 000 000 (Ста миллиардов) российских рублей включительно или эквивалента этой суммы в иностранной валюте со сроком погашения в дату, которая наступает не позднее 10 (Десяти) лет с даты начала размещения отдельного выпуска биржевых облигаций в рамках программы биржевых облигаций, с возможностью досрочного погашения по требованию владельцев и по усмотрению эмитента, размещаемы</w:t>
      </w:r>
      <w:r w:rsidR="00AE5AC2">
        <w:rPr>
          <w:rFonts w:ascii="Arial" w:hAnsi="Arial" w:cs="Arial"/>
        </w:rPr>
        <w:t>х</w:t>
      </w:r>
      <w:r w:rsidR="00AE5AC2" w:rsidRPr="00AE5AC2">
        <w:rPr>
          <w:rFonts w:ascii="Arial" w:hAnsi="Arial" w:cs="Arial"/>
        </w:rPr>
        <w:t xml:space="preserve"> путем открытой подписки в рамках программы биржевых облигаций</w:t>
      </w:r>
    </w:p>
    <w:p w:rsidR="00587ACD" w:rsidRPr="007E26F8" w:rsidRDefault="00587ACD" w:rsidP="007E26F8">
      <w:pPr>
        <w:tabs>
          <w:tab w:val="left" w:pos="9866"/>
        </w:tabs>
        <w:ind w:left="4820" w:hanging="4820"/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Серия программы биржевых облигаций: 001Р</w:t>
      </w:r>
    </w:p>
    <w:p w:rsidR="002F6EC8" w:rsidRPr="007E26F8" w:rsidRDefault="002F6EC8" w:rsidP="007E26F8">
      <w:pPr>
        <w:tabs>
          <w:tab w:val="left" w:pos="9866"/>
        </w:tabs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Срок действия программы: </w:t>
      </w:r>
      <w:r w:rsidR="00A0142E" w:rsidRPr="007E26F8">
        <w:rPr>
          <w:rFonts w:ascii="Arial" w:hAnsi="Arial" w:cs="Arial"/>
        </w:rPr>
        <w:t>без ограничения срока действия с даты присвоения идентификационного номера программе биржевых облигаций</w:t>
      </w:r>
    </w:p>
    <w:p w:rsidR="00587ACD" w:rsidRPr="007E26F8" w:rsidRDefault="00587ACD" w:rsidP="007E26F8">
      <w:pPr>
        <w:tabs>
          <w:tab w:val="right" w:pos="9923"/>
        </w:tabs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Идентификационный номер, присвоенный программе биржевых облигаций: </w:t>
      </w:r>
      <w:r w:rsidR="00A41159" w:rsidRPr="007E26F8">
        <w:rPr>
          <w:rFonts w:ascii="Arial" w:hAnsi="Arial" w:cs="Arial"/>
        </w:rPr>
        <w:t>4-</w:t>
      </w:r>
      <w:r w:rsidR="00AE5AC2">
        <w:rPr>
          <w:rFonts w:ascii="Arial" w:hAnsi="Arial" w:cs="Arial"/>
        </w:rPr>
        <w:t>36442-</w:t>
      </w:r>
      <w:r w:rsidR="00AE5AC2">
        <w:rPr>
          <w:rFonts w:ascii="Arial" w:hAnsi="Arial" w:cs="Arial"/>
          <w:lang w:val="en-US"/>
        </w:rPr>
        <w:t>R</w:t>
      </w:r>
      <w:r w:rsidR="00A41159" w:rsidRPr="007E26F8">
        <w:rPr>
          <w:rFonts w:ascii="Arial" w:hAnsi="Arial" w:cs="Arial"/>
        </w:rPr>
        <w:t>-001P-02E</w:t>
      </w:r>
    </w:p>
    <w:p w:rsidR="00587ACD" w:rsidRPr="007E26F8" w:rsidRDefault="00587ACD" w:rsidP="007E26F8">
      <w:pPr>
        <w:tabs>
          <w:tab w:val="right" w:pos="9923"/>
        </w:tabs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Дата присвоения идентификационного номера программе биржевых облигаций: </w:t>
      </w:r>
      <w:r w:rsidR="00A41159" w:rsidRPr="007E26F8">
        <w:rPr>
          <w:rFonts w:ascii="Arial" w:hAnsi="Arial" w:cs="Arial"/>
        </w:rPr>
        <w:t>2</w:t>
      </w:r>
      <w:r w:rsidR="00AE5AC2">
        <w:rPr>
          <w:rFonts w:ascii="Arial" w:hAnsi="Arial" w:cs="Arial"/>
        </w:rPr>
        <w:t>6</w:t>
      </w:r>
      <w:r w:rsidRPr="007E26F8">
        <w:rPr>
          <w:rFonts w:ascii="Arial" w:hAnsi="Arial" w:cs="Arial"/>
        </w:rPr>
        <w:t xml:space="preserve"> </w:t>
      </w:r>
      <w:r w:rsidR="00AE5AC2">
        <w:rPr>
          <w:rFonts w:ascii="Arial" w:hAnsi="Arial" w:cs="Arial"/>
        </w:rPr>
        <w:t>сентября</w:t>
      </w:r>
      <w:r w:rsidRPr="007E26F8">
        <w:rPr>
          <w:rFonts w:ascii="Arial" w:hAnsi="Arial" w:cs="Arial"/>
        </w:rPr>
        <w:t xml:space="preserve"> 2016 г.</w:t>
      </w:r>
    </w:p>
    <w:p w:rsidR="00587ACD" w:rsidRPr="007E26F8" w:rsidRDefault="00587ACD" w:rsidP="007E26F8">
      <w:pPr>
        <w:tabs>
          <w:tab w:val="right" w:pos="9923"/>
        </w:tabs>
        <w:jc w:val="both"/>
        <w:rPr>
          <w:rFonts w:ascii="Arial" w:hAnsi="Arial" w:cs="Arial"/>
        </w:rPr>
      </w:pPr>
    </w:p>
    <w:p w:rsidR="00587ACD" w:rsidRPr="007E26F8" w:rsidRDefault="00587ACD" w:rsidP="007E26F8">
      <w:pPr>
        <w:pBdr>
          <w:top w:val="single" w:sz="4" w:space="1" w:color="auto"/>
        </w:pBdr>
        <w:rPr>
          <w:rFonts w:ascii="Arial" w:hAnsi="Arial" w:cs="Arial"/>
        </w:rPr>
      </w:pPr>
    </w:p>
    <w:p w:rsidR="00587ACD" w:rsidRPr="007E26F8" w:rsidRDefault="00587ACD" w:rsidP="007E26F8">
      <w:pPr>
        <w:tabs>
          <w:tab w:val="right" w:pos="9923"/>
        </w:tabs>
        <w:ind w:left="1418" w:hanging="1418"/>
        <w:jc w:val="both"/>
        <w:rPr>
          <w:rFonts w:ascii="Arial" w:hAnsi="Arial" w:cs="Arial"/>
        </w:rPr>
      </w:pPr>
      <w:r w:rsidRPr="00CB0501">
        <w:rPr>
          <w:rFonts w:ascii="Arial" w:hAnsi="Arial" w:cs="Arial"/>
        </w:rPr>
        <w:t xml:space="preserve">Утверждены </w:t>
      </w:r>
      <w:r w:rsidRPr="00767A3A">
        <w:rPr>
          <w:rFonts w:ascii="Arial" w:hAnsi="Arial" w:cs="Arial"/>
        </w:rPr>
        <w:t xml:space="preserve">решением </w:t>
      </w:r>
      <w:r w:rsidR="00454F56" w:rsidRPr="00767A3A">
        <w:rPr>
          <w:rFonts w:ascii="Arial" w:hAnsi="Arial" w:cs="Arial"/>
        </w:rPr>
        <w:t>Генерального директора</w:t>
      </w:r>
      <w:r w:rsidRPr="00767A3A">
        <w:rPr>
          <w:rFonts w:ascii="Arial" w:hAnsi="Arial" w:cs="Arial"/>
        </w:rPr>
        <w:t xml:space="preserve"> </w:t>
      </w:r>
      <w:r w:rsidR="00AE5AC2" w:rsidRPr="00767A3A">
        <w:rPr>
          <w:rFonts w:ascii="Arial" w:hAnsi="Arial" w:cs="Arial"/>
        </w:rPr>
        <w:t>общества с ограниченной ответственностью</w:t>
      </w:r>
      <w:r w:rsidRPr="00767A3A">
        <w:rPr>
          <w:rFonts w:ascii="Arial" w:hAnsi="Arial" w:cs="Arial"/>
        </w:rPr>
        <w:t xml:space="preserve"> «</w:t>
      </w:r>
      <w:r w:rsidR="00AE5AC2" w:rsidRPr="00767A3A">
        <w:rPr>
          <w:rFonts w:ascii="Arial" w:hAnsi="Arial" w:cs="Arial"/>
        </w:rPr>
        <w:t>Балтийский лизинг</w:t>
      </w:r>
      <w:r w:rsidRPr="00767A3A">
        <w:rPr>
          <w:rFonts w:ascii="Arial" w:hAnsi="Arial" w:cs="Arial"/>
        </w:rPr>
        <w:t>», принятым «</w:t>
      </w:r>
      <w:r w:rsidR="006E3528" w:rsidRPr="00767A3A">
        <w:rPr>
          <w:rFonts w:ascii="Arial" w:hAnsi="Arial" w:cs="Arial"/>
        </w:rPr>
        <w:t>2</w:t>
      </w:r>
      <w:r w:rsidR="00767A3A" w:rsidRPr="00767A3A">
        <w:rPr>
          <w:rFonts w:ascii="Arial" w:hAnsi="Arial" w:cs="Arial"/>
        </w:rPr>
        <w:t>3</w:t>
      </w:r>
      <w:r w:rsidRPr="00767A3A">
        <w:rPr>
          <w:rFonts w:ascii="Arial" w:hAnsi="Arial" w:cs="Arial"/>
        </w:rPr>
        <w:t xml:space="preserve">» </w:t>
      </w:r>
      <w:r w:rsidR="000122BB" w:rsidRPr="00767A3A">
        <w:rPr>
          <w:rFonts w:ascii="Arial" w:hAnsi="Arial" w:cs="Arial"/>
        </w:rPr>
        <w:t>мая</w:t>
      </w:r>
      <w:r w:rsidRPr="00767A3A">
        <w:rPr>
          <w:rFonts w:ascii="Arial" w:hAnsi="Arial" w:cs="Arial"/>
        </w:rPr>
        <w:t xml:space="preserve"> 201</w:t>
      </w:r>
      <w:r w:rsidR="00A02790" w:rsidRPr="00767A3A">
        <w:rPr>
          <w:rFonts w:ascii="Arial" w:hAnsi="Arial" w:cs="Arial"/>
        </w:rPr>
        <w:t>7</w:t>
      </w:r>
      <w:r w:rsidRPr="00767A3A">
        <w:rPr>
          <w:rFonts w:ascii="Arial" w:hAnsi="Arial" w:cs="Arial"/>
        </w:rPr>
        <w:t xml:space="preserve"> года, Приказ от «</w:t>
      </w:r>
      <w:r w:rsidR="006E3528" w:rsidRPr="00767A3A">
        <w:rPr>
          <w:rFonts w:ascii="Arial" w:hAnsi="Arial" w:cs="Arial"/>
        </w:rPr>
        <w:t>2</w:t>
      </w:r>
      <w:r w:rsidR="00767A3A" w:rsidRPr="00767A3A">
        <w:rPr>
          <w:rFonts w:ascii="Arial" w:hAnsi="Arial" w:cs="Arial"/>
        </w:rPr>
        <w:t>3</w:t>
      </w:r>
      <w:r w:rsidRPr="00767A3A">
        <w:rPr>
          <w:rFonts w:ascii="Arial" w:hAnsi="Arial" w:cs="Arial"/>
        </w:rPr>
        <w:t xml:space="preserve">» </w:t>
      </w:r>
      <w:r w:rsidR="000122BB" w:rsidRPr="00767A3A">
        <w:rPr>
          <w:rFonts w:ascii="Arial" w:hAnsi="Arial" w:cs="Arial"/>
        </w:rPr>
        <w:t>мая</w:t>
      </w:r>
      <w:r w:rsidRPr="00767A3A">
        <w:rPr>
          <w:rFonts w:ascii="Arial" w:hAnsi="Arial" w:cs="Arial"/>
        </w:rPr>
        <w:t xml:space="preserve"> 201</w:t>
      </w:r>
      <w:r w:rsidR="00A02790" w:rsidRPr="00767A3A">
        <w:rPr>
          <w:rFonts w:ascii="Arial" w:hAnsi="Arial" w:cs="Arial"/>
        </w:rPr>
        <w:t>7</w:t>
      </w:r>
      <w:r w:rsidRPr="00767A3A">
        <w:rPr>
          <w:rFonts w:ascii="Arial" w:hAnsi="Arial" w:cs="Arial"/>
        </w:rPr>
        <w:t xml:space="preserve"> года №</w:t>
      </w:r>
      <w:r w:rsidR="00AE0DE8">
        <w:rPr>
          <w:rFonts w:ascii="Arial" w:hAnsi="Arial" w:cs="Arial"/>
        </w:rPr>
        <w:t>100</w:t>
      </w:r>
      <w:r w:rsidR="00E065F3" w:rsidRPr="00767A3A">
        <w:rPr>
          <w:rFonts w:ascii="Arial" w:hAnsi="Arial" w:cs="Arial"/>
        </w:rPr>
        <w:t>.</w:t>
      </w:r>
    </w:p>
    <w:p w:rsidR="00587ACD" w:rsidRPr="007E26F8" w:rsidRDefault="00587ACD" w:rsidP="007E26F8">
      <w:pPr>
        <w:tabs>
          <w:tab w:val="right" w:pos="9923"/>
        </w:tabs>
        <w:ind w:left="1418" w:hanging="1418"/>
        <w:jc w:val="both"/>
        <w:rPr>
          <w:rFonts w:ascii="Arial" w:hAnsi="Arial" w:cs="Arial"/>
        </w:rPr>
      </w:pPr>
    </w:p>
    <w:p w:rsidR="00587ACD" w:rsidRDefault="00587ACD" w:rsidP="007E26F8">
      <w:pPr>
        <w:tabs>
          <w:tab w:val="right" w:pos="9923"/>
        </w:tabs>
        <w:ind w:left="1418" w:hanging="1418"/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на основании решения об утверждении программы биржевых облигаций серии 001Р, принятого </w:t>
      </w:r>
      <w:r w:rsidR="00AE5AC2">
        <w:rPr>
          <w:rFonts w:ascii="Arial" w:hAnsi="Arial" w:cs="Arial"/>
        </w:rPr>
        <w:t>Единственным участником общества с ограниченной ответственностью «Балтийский лизинг»</w:t>
      </w:r>
      <w:r w:rsidRPr="007E26F8">
        <w:rPr>
          <w:rFonts w:ascii="Arial" w:hAnsi="Arial" w:cs="Arial"/>
        </w:rPr>
        <w:t xml:space="preserve"> «</w:t>
      </w:r>
      <w:r w:rsidR="00AE5AC2">
        <w:rPr>
          <w:rFonts w:ascii="Arial" w:hAnsi="Arial" w:cs="Arial"/>
        </w:rPr>
        <w:t>29</w:t>
      </w:r>
      <w:r w:rsidRPr="007E26F8">
        <w:rPr>
          <w:rFonts w:ascii="Arial" w:hAnsi="Arial" w:cs="Arial"/>
        </w:rPr>
        <w:t xml:space="preserve">» </w:t>
      </w:r>
      <w:r w:rsidR="00AE5AC2">
        <w:rPr>
          <w:rFonts w:ascii="Arial" w:hAnsi="Arial" w:cs="Arial"/>
        </w:rPr>
        <w:t>августа</w:t>
      </w:r>
      <w:r w:rsidRPr="007E26F8">
        <w:rPr>
          <w:rFonts w:ascii="Arial" w:hAnsi="Arial" w:cs="Arial"/>
        </w:rPr>
        <w:t xml:space="preserve"> 2016 года, </w:t>
      </w:r>
      <w:r w:rsidR="00AE5AC2">
        <w:rPr>
          <w:rFonts w:ascii="Arial" w:hAnsi="Arial" w:cs="Arial"/>
        </w:rPr>
        <w:t>решение</w:t>
      </w:r>
      <w:r w:rsidRPr="007E26F8">
        <w:rPr>
          <w:rFonts w:ascii="Arial" w:hAnsi="Arial" w:cs="Arial"/>
        </w:rPr>
        <w:t xml:space="preserve"> от «</w:t>
      </w:r>
      <w:r w:rsidR="00AE5AC2">
        <w:rPr>
          <w:rFonts w:ascii="Arial" w:hAnsi="Arial" w:cs="Arial"/>
        </w:rPr>
        <w:t>29</w:t>
      </w:r>
      <w:r w:rsidRPr="007E26F8">
        <w:rPr>
          <w:rFonts w:ascii="Arial" w:hAnsi="Arial" w:cs="Arial"/>
        </w:rPr>
        <w:t xml:space="preserve">» </w:t>
      </w:r>
      <w:r w:rsidR="00AE5AC2">
        <w:rPr>
          <w:rFonts w:ascii="Arial" w:hAnsi="Arial" w:cs="Arial"/>
        </w:rPr>
        <w:t>августа</w:t>
      </w:r>
      <w:r w:rsidRPr="007E26F8">
        <w:rPr>
          <w:rFonts w:ascii="Arial" w:hAnsi="Arial" w:cs="Arial"/>
        </w:rPr>
        <w:t xml:space="preserve"> </w:t>
      </w:r>
      <w:r w:rsidR="00AE5AC2">
        <w:rPr>
          <w:rFonts w:ascii="Arial" w:hAnsi="Arial" w:cs="Arial"/>
        </w:rPr>
        <w:t xml:space="preserve">2016 </w:t>
      </w:r>
      <w:r w:rsidRPr="007E26F8">
        <w:rPr>
          <w:rFonts w:ascii="Arial" w:hAnsi="Arial" w:cs="Arial"/>
        </w:rPr>
        <w:t>года №</w:t>
      </w:r>
      <w:r w:rsidR="00AE5AC2">
        <w:rPr>
          <w:rFonts w:ascii="Arial" w:hAnsi="Arial" w:cs="Arial"/>
        </w:rPr>
        <w:t>136</w:t>
      </w:r>
      <w:r w:rsidRPr="007E26F8">
        <w:rPr>
          <w:rFonts w:ascii="Arial" w:hAnsi="Arial" w:cs="Arial"/>
        </w:rPr>
        <w:t>.</w:t>
      </w:r>
    </w:p>
    <w:p w:rsidR="00AE5AC2" w:rsidRPr="007E26F8" w:rsidRDefault="00AE5AC2" w:rsidP="007E26F8">
      <w:pPr>
        <w:tabs>
          <w:tab w:val="right" w:pos="9923"/>
        </w:tabs>
        <w:ind w:left="1418" w:hanging="1418"/>
        <w:jc w:val="both"/>
        <w:rPr>
          <w:rFonts w:ascii="Arial" w:hAnsi="Arial" w:cs="Arial"/>
        </w:rPr>
      </w:pPr>
    </w:p>
    <w:p w:rsidR="00587ACD" w:rsidRPr="007E26F8" w:rsidRDefault="00AE5AC2" w:rsidP="007E26F8">
      <w:pPr>
        <w:jc w:val="both"/>
        <w:rPr>
          <w:rFonts w:ascii="Arial" w:hAnsi="Arial" w:cs="Arial"/>
        </w:rPr>
      </w:pPr>
      <w:r w:rsidRPr="001E6F96">
        <w:rPr>
          <w:rFonts w:ascii="Arial" w:hAnsi="Arial" w:cs="Arial"/>
        </w:rPr>
        <w:t>Место нахождения э</w:t>
      </w:r>
      <w:r>
        <w:rPr>
          <w:rFonts w:ascii="Arial" w:hAnsi="Arial" w:cs="Arial"/>
        </w:rPr>
        <w:t xml:space="preserve">митента и контактные телефоны: 190103, Санкт-Петербург; 10-я Красноармейская улица, дом 22, литер А; контактный тел. </w:t>
      </w:r>
      <w:r w:rsidRPr="00BC0BCF">
        <w:rPr>
          <w:rFonts w:ascii="Arial" w:hAnsi="Arial" w:cs="Arial"/>
        </w:rPr>
        <w:t xml:space="preserve">+ 7 </w:t>
      </w:r>
      <w:r>
        <w:rPr>
          <w:rFonts w:ascii="Arial" w:hAnsi="Arial" w:cs="Arial"/>
        </w:rPr>
        <w:t>812 670 90 80</w:t>
      </w:r>
      <w:r w:rsidR="00A0142E" w:rsidRPr="007E26F8">
        <w:rPr>
          <w:rFonts w:ascii="Arial" w:hAnsi="Arial" w:cs="Arial"/>
        </w:rPr>
        <w:t>.</w:t>
      </w:r>
    </w:p>
    <w:p w:rsidR="00587ACD" w:rsidRPr="007E26F8" w:rsidRDefault="00587ACD" w:rsidP="007E26F8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587ACD" w:rsidRPr="007E26F8" w:rsidTr="00880D94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87ACD" w:rsidRPr="007E26F8" w:rsidRDefault="00587ACD" w:rsidP="007E26F8">
            <w:pPr>
              <w:rPr>
                <w:rFonts w:ascii="Arial" w:hAnsi="Arial" w:cs="Arial"/>
              </w:rPr>
            </w:pPr>
          </w:p>
        </w:tc>
      </w:tr>
      <w:tr w:rsidR="00587ACD" w:rsidRPr="007E26F8" w:rsidTr="00880D9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87ACD" w:rsidRPr="007E26F8" w:rsidRDefault="00587ACD" w:rsidP="007E26F8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ACD" w:rsidRPr="007E26F8" w:rsidRDefault="00454F56" w:rsidP="007E26F8">
            <w:pPr>
              <w:rPr>
                <w:rFonts w:ascii="Arial" w:hAnsi="Arial" w:cs="Arial"/>
              </w:rPr>
            </w:pPr>
            <w:r w:rsidRPr="007E26F8">
              <w:rPr>
                <w:rFonts w:ascii="Arial" w:hAnsi="Arial" w:cs="Arial"/>
              </w:rPr>
              <w:t>Генеральный директор</w:t>
            </w:r>
          </w:p>
          <w:p w:rsidR="00587ACD" w:rsidRPr="007E26F8" w:rsidRDefault="00587ACD" w:rsidP="00AE5AC2">
            <w:pPr>
              <w:rPr>
                <w:rFonts w:ascii="Arial" w:hAnsi="Arial" w:cs="Arial"/>
              </w:rPr>
            </w:pPr>
            <w:r w:rsidRPr="007E26F8">
              <w:rPr>
                <w:rFonts w:ascii="Arial" w:hAnsi="Arial" w:cs="Arial"/>
              </w:rPr>
              <w:t xml:space="preserve">общества </w:t>
            </w:r>
            <w:r w:rsidR="00AE5AC2">
              <w:rPr>
                <w:rFonts w:ascii="Arial" w:hAnsi="Arial" w:cs="Arial"/>
              </w:rPr>
              <w:t xml:space="preserve">с ограниченной ответственностью </w:t>
            </w:r>
            <w:r w:rsidRPr="007E26F8">
              <w:rPr>
                <w:rFonts w:ascii="Arial" w:hAnsi="Arial" w:cs="Arial"/>
              </w:rPr>
              <w:t>«</w:t>
            </w:r>
            <w:r w:rsidR="00AE5AC2">
              <w:rPr>
                <w:rFonts w:ascii="Arial" w:hAnsi="Arial" w:cs="Arial"/>
              </w:rPr>
              <w:t>Балтийский лизинг</w:t>
            </w:r>
            <w:r w:rsidRPr="007E26F8">
              <w:rPr>
                <w:rFonts w:ascii="Arial" w:hAnsi="Arial" w:cs="Arial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ACD" w:rsidRPr="007E26F8" w:rsidRDefault="00587ACD" w:rsidP="007E2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ACD" w:rsidRPr="007E26F8" w:rsidRDefault="00587ACD" w:rsidP="007E26F8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ACD" w:rsidRPr="007E26F8" w:rsidRDefault="00A0142E" w:rsidP="00AE5AC2">
            <w:pPr>
              <w:jc w:val="center"/>
              <w:rPr>
                <w:rFonts w:ascii="Arial" w:hAnsi="Arial" w:cs="Arial"/>
              </w:rPr>
            </w:pPr>
            <w:r w:rsidRPr="007E26F8">
              <w:rPr>
                <w:rFonts w:ascii="Arial" w:hAnsi="Arial" w:cs="Arial"/>
              </w:rPr>
              <w:t>Д.</w:t>
            </w:r>
            <w:r w:rsidR="00AE5AC2">
              <w:rPr>
                <w:rFonts w:ascii="Arial" w:hAnsi="Arial" w:cs="Arial"/>
              </w:rPr>
              <w:t>В</w:t>
            </w:r>
            <w:r w:rsidRPr="007E26F8">
              <w:rPr>
                <w:rFonts w:ascii="Arial" w:hAnsi="Arial" w:cs="Arial"/>
              </w:rPr>
              <w:t xml:space="preserve">. </w:t>
            </w:r>
            <w:r w:rsidR="00AE5AC2">
              <w:rPr>
                <w:rFonts w:ascii="Arial" w:hAnsi="Arial" w:cs="Arial"/>
              </w:rPr>
              <w:t>Корчагов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7ACD" w:rsidRPr="007E26F8" w:rsidRDefault="00587ACD" w:rsidP="007E26F8">
            <w:pPr>
              <w:rPr>
                <w:rFonts w:ascii="Arial" w:hAnsi="Arial" w:cs="Arial"/>
              </w:rPr>
            </w:pPr>
          </w:p>
        </w:tc>
      </w:tr>
      <w:tr w:rsidR="00587ACD" w:rsidRPr="007E26F8" w:rsidTr="00880D9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7ACD" w:rsidRPr="007E26F8" w:rsidRDefault="00587ACD" w:rsidP="007E26F8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87ACD" w:rsidRPr="007E26F8" w:rsidRDefault="00587ACD" w:rsidP="007E26F8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87ACD" w:rsidRPr="007E26F8" w:rsidRDefault="00587ACD" w:rsidP="007E2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26F8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87ACD" w:rsidRPr="007E26F8" w:rsidRDefault="00587ACD" w:rsidP="007E2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87ACD" w:rsidRPr="007E26F8" w:rsidRDefault="00587ACD" w:rsidP="007E2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26F8">
              <w:rPr>
                <w:rFonts w:ascii="Arial" w:hAnsi="Arial" w:cs="Arial"/>
                <w:sz w:val="16"/>
                <w:szCs w:val="16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7ACD" w:rsidRPr="007E26F8" w:rsidRDefault="00587ACD" w:rsidP="007E26F8">
            <w:pPr>
              <w:rPr>
                <w:rFonts w:ascii="Arial" w:hAnsi="Arial" w:cs="Arial"/>
              </w:rPr>
            </w:pPr>
          </w:p>
        </w:tc>
      </w:tr>
      <w:tr w:rsidR="00587ACD" w:rsidRPr="007E26F8" w:rsidTr="00880D94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87ACD" w:rsidRPr="007E26F8" w:rsidRDefault="00587ACD" w:rsidP="007E26F8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ACD" w:rsidRPr="00767A3A" w:rsidRDefault="00587ACD" w:rsidP="007E26F8">
            <w:pPr>
              <w:jc w:val="right"/>
              <w:rPr>
                <w:rFonts w:ascii="Arial" w:hAnsi="Arial" w:cs="Arial"/>
              </w:rPr>
            </w:pPr>
            <w:r w:rsidRPr="00767A3A">
              <w:rPr>
                <w:rFonts w:ascii="Arial" w:hAnsi="Arial" w:cs="Arial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ACD" w:rsidRPr="00767A3A" w:rsidRDefault="006E3528" w:rsidP="00767A3A">
            <w:pPr>
              <w:jc w:val="center"/>
              <w:rPr>
                <w:rFonts w:ascii="Arial" w:hAnsi="Arial" w:cs="Arial"/>
                <w:lang w:val="en-US"/>
              </w:rPr>
            </w:pPr>
            <w:r w:rsidRPr="00767A3A">
              <w:rPr>
                <w:rFonts w:ascii="Arial" w:hAnsi="Arial" w:cs="Arial"/>
                <w:lang w:val="en-US"/>
              </w:rPr>
              <w:t>2</w:t>
            </w:r>
            <w:r w:rsidR="00767A3A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ACD" w:rsidRPr="00767A3A" w:rsidRDefault="00587ACD" w:rsidP="007E26F8">
            <w:pPr>
              <w:rPr>
                <w:rFonts w:ascii="Arial" w:hAnsi="Arial" w:cs="Arial"/>
              </w:rPr>
            </w:pPr>
            <w:r w:rsidRPr="00767A3A">
              <w:rPr>
                <w:rFonts w:ascii="Arial" w:hAnsi="Arial" w:cs="Arial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ACD" w:rsidRPr="00767A3A" w:rsidRDefault="000122BB" w:rsidP="007E26F8">
            <w:pPr>
              <w:jc w:val="center"/>
              <w:rPr>
                <w:rFonts w:ascii="Arial" w:hAnsi="Arial" w:cs="Arial"/>
              </w:rPr>
            </w:pPr>
            <w:r w:rsidRPr="00767A3A">
              <w:rPr>
                <w:rFonts w:ascii="Arial" w:hAnsi="Arial" w:cs="Arial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ACD" w:rsidRPr="00767A3A" w:rsidRDefault="00587ACD" w:rsidP="007E26F8">
            <w:pPr>
              <w:jc w:val="right"/>
              <w:rPr>
                <w:rFonts w:ascii="Arial" w:hAnsi="Arial" w:cs="Arial"/>
              </w:rPr>
            </w:pPr>
            <w:r w:rsidRPr="00767A3A">
              <w:rPr>
                <w:rFonts w:ascii="Arial" w:hAnsi="Arial" w:cs="Arial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7ACD" w:rsidRPr="00767A3A" w:rsidRDefault="00587ACD" w:rsidP="007E26F8">
            <w:pPr>
              <w:rPr>
                <w:rFonts w:ascii="Arial" w:hAnsi="Arial" w:cs="Arial"/>
              </w:rPr>
            </w:pPr>
            <w:r w:rsidRPr="00767A3A">
              <w:rPr>
                <w:rFonts w:ascii="Arial" w:hAnsi="Arial" w:cs="Arial"/>
              </w:rPr>
              <w:t>1</w:t>
            </w:r>
            <w:r w:rsidR="00A02790" w:rsidRPr="00767A3A">
              <w:rPr>
                <w:rFonts w:ascii="Arial" w:hAnsi="Arial" w:cs="Arial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ACD" w:rsidRPr="00767A3A" w:rsidRDefault="00587ACD" w:rsidP="007E26F8">
            <w:pPr>
              <w:ind w:left="57"/>
              <w:rPr>
                <w:rFonts w:ascii="Arial" w:hAnsi="Arial" w:cs="Arial"/>
              </w:rPr>
            </w:pPr>
            <w:r w:rsidRPr="00767A3A">
              <w:rPr>
                <w:rFonts w:ascii="Arial" w:hAnsi="Arial" w:cs="Arial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7ACD" w:rsidRPr="007E26F8" w:rsidRDefault="00587ACD" w:rsidP="007E26F8">
            <w:pPr>
              <w:rPr>
                <w:rFonts w:ascii="Arial" w:hAnsi="Arial" w:cs="Arial"/>
              </w:rPr>
            </w:pPr>
            <w:r w:rsidRPr="00767A3A">
              <w:rPr>
                <w:rFonts w:ascii="Arial" w:hAnsi="Arial" w:cs="Arial"/>
              </w:rPr>
              <w:t>М.П.</w:t>
            </w:r>
          </w:p>
        </w:tc>
      </w:tr>
      <w:tr w:rsidR="00587ACD" w:rsidRPr="007E26F8" w:rsidTr="00880D9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ACD" w:rsidRPr="007E26F8" w:rsidRDefault="00587ACD" w:rsidP="007E26F8">
            <w:pPr>
              <w:rPr>
                <w:rFonts w:ascii="Arial" w:hAnsi="Arial" w:cs="Arial"/>
              </w:rPr>
            </w:pPr>
          </w:p>
        </w:tc>
      </w:tr>
    </w:tbl>
    <w:p w:rsidR="00587ACD" w:rsidRDefault="00587ACD" w:rsidP="007E26F8">
      <w:pPr>
        <w:jc w:val="both"/>
        <w:rPr>
          <w:rFonts w:ascii="Arial" w:hAnsi="Arial" w:cs="Arial"/>
        </w:rPr>
      </w:pPr>
    </w:p>
    <w:p w:rsidR="009F57B8" w:rsidRPr="003201B8" w:rsidRDefault="009F57B8" w:rsidP="007E26F8">
      <w:pPr>
        <w:jc w:val="both"/>
        <w:rPr>
          <w:rFonts w:ascii="Arial" w:hAnsi="Arial" w:cs="Arial"/>
          <w:b/>
        </w:rPr>
      </w:pPr>
      <w:r w:rsidRPr="003201B8">
        <w:rPr>
          <w:sz w:val="22"/>
          <w:szCs w:val="22"/>
        </w:rPr>
        <w:br w:type="page"/>
      </w:r>
      <w:r w:rsidRPr="003201B8">
        <w:rPr>
          <w:rFonts w:ascii="Arial" w:hAnsi="Arial" w:cs="Arial"/>
          <w:b/>
        </w:rPr>
        <w:lastRenderedPageBreak/>
        <w:t>1. Вид ценных бумаг</w:t>
      </w:r>
    </w:p>
    <w:p w:rsidR="009F57B8" w:rsidRPr="007E26F8" w:rsidRDefault="00A02790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в</w:t>
      </w:r>
      <w:r w:rsidR="0060710A" w:rsidRPr="007E26F8">
        <w:rPr>
          <w:rFonts w:ascii="Arial" w:hAnsi="Arial" w:cs="Arial"/>
          <w:b/>
        </w:rPr>
        <w:t>ид ценных бумаг:</w:t>
      </w:r>
      <w:r w:rsidR="0060710A" w:rsidRPr="007E26F8">
        <w:rPr>
          <w:rFonts w:ascii="Arial" w:hAnsi="Arial" w:cs="Arial"/>
        </w:rPr>
        <w:t xml:space="preserve"> биржевые облигации документарные процентные неконвертируемые на предъявителя с обязательным централизованным хранением серии БО-П01</w:t>
      </w:r>
      <w:r w:rsidR="00A12945" w:rsidRPr="007E26F8">
        <w:rPr>
          <w:rFonts w:ascii="Arial" w:hAnsi="Arial" w:cs="Arial"/>
        </w:rPr>
        <w:t xml:space="preserve"> (далее по тексту – «Биржевые облигации»)</w:t>
      </w:r>
      <w:r w:rsidR="0060710A" w:rsidRPr="007E26F8">
        <w:rPr>
          <w:rFonts w:ascii="Arial" w:hAnsi="Arial" w:cs="Arial"/>
        </w:rPr>
        <w:t>.</w:t>
      </w:r>
    </w:p>
    <w:p w:rsidR="007E26F8" w:rsidRDefault="007E26F8" w:rsidP="007E26F8">
      <w:pPr>
        <w:jc w:val="both"/>
        <w:rPr>
          <w:rFonts w:ascii="Arial" w:hAnsi="Arial" w:cs="Arial"/>
          <w:b/>
        </w:rPr>
      </w:pPr>
    </w:p>
    <w:p w:rsidR="00A02790" w:rsidRPr="0070660D" w:rsidRDefault="00A02790" w:rsidP="007E26F8">
      <w:pPr>
        <w:jc w:val="both"/>
        <w:rPr>
          <w:rFonts w:ascii="Arial" w:hAnsi="Arial" w:cs="Arial"/>
        </w:rPr>
      </w:pPr>
      <w:r w:rsidRPr="0070660D">
        <w:rPr>
          <w:rFonts w:ascii="Arial" w:hAnsi="Arial" w:cs="Arial"/>
          <w:b/>
        </w:rPr>
        <w:t>серия</w:t>
      </w:r>
      <w:r w:rsidR="003201B8">
        <w:rPr>
          <w:rFonts w:ascii="Arial" w:hAnsi="Arial" w:cs="Arial"/>
          <w:b/>
        </w:rPr>
        <w:t xml:space="preserve"> биржевых облигаций</w:t>
      </w:r>
      <w:r w:rsidRPr="0070660D">
        <w:rPr>
          <w:rFonts w:ascii="Arial" w:hAnsi="Arial" w:cs="Arial"/>
          <w:b/>
        </w:rPr>
        <w:t>:</w:t>
      </w:r>
      <w:r w:rsidRPr="0070660D">
        <w:rPr>
          <w:rFonts w:ascii="Arial" w:hAnsi="Arial" w:cs="Arial"/>
        </w:rPr>
        <w:t xml:space="preserve"> БО-П01.</w:t>
      </w:r>
    </w:p>
    <w:p w:rsidR="007E26F8" w:rsidRDefault="007E26F8" w:rsidP="007E26F8">
      <w:pPr>
        <w:jc w:val="both"/>
        <w:rPr>
          <w:rFonts w:ascii="Arial" w:hAnsi="Arial" w:cs="Arial"/>
        </w:rPr>
      </w:pPr>
    </w:p>
    <w:p w:rsidR="00A12945" w:rsidRPr="007E26F8" w:rsidRDefault="00A1294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Далее в настоящих условиях выпуска биржевых облигаций будут использоваться следующие термины:</w:t>
      </w:r>
    </w:p>
    <w:p w:rsidR="00A0142E" w:rsidRPr="007E26F8" w:rsidRDefault="00A0142E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«Программа» – программа биржевых облигаций серии 001Р, первая часть решения о выпуске ценных бумаг, имеющая идентификационный номер </w:t>
      </w:r>
      <w:r w:rsidR="0070660D" w:rsidRPr="0070660D">
        <w:rPr>
          <w:rFonts w:ascii="Arial" w:hAnsi="Arial" w:cs="Arial"/>
        </w:rPr>
        <w:t xml:space="preserve">4-36442-R-001P-02E </w:t>
      </w:r>
      <w:r w:rsidRPr="007E26F8">
        <w:rPr>
          <w:rFonts w:ascii="Arial" w:hAnsi="Arial" w:cs="Arial"/>
        </w:rPr>
        <w:t>от 2</w:t>
      </w:r>
      <w:r w:rsidR="0070660D">
        <w:rPr>
          <w:rFonts w:ascii="Arial" w:hAnsi="Arial" w:cs="Arial"/>
        </w:rPr>
        <w:t>6</w:t>
      </w:r>
      <w:r w:rsidRPr="007E26F8">
        <w:rPr>
          <w:rFonts w:ascii="Arial" w:hAnsi="Arial" w:cs="Arial"/>
        </w:rPr>
        <w:t xml:space="preserve"> </w:t>
      </w:r>
      <w:r w:rsidR="0070660D">
        <w:rPr>
          <w:rFonts w:ascii="Arial" w:hAnsi="Arial" w:cs="Arial"/>
        </w:rPr>
        <w:t>сентября</w:t>
      </w:r>
      <w:r w:rsidRPr="007E26F8">
        <w:rPr>
          <w:rFonts w:ascii="Arial" w:hAnsi="Arial" w:cs="Arial"/>
        </w:rPr>
        <w:t xml:space="preserve"> 2016 года, в рамках которой размещается настоящий выпуск Биржевых облигаций;</w:t>
      </w:r>
    </w:p>
    <w:p w:rsidR="00A0142E" w:rsidRPr="007E26F8" w:rsidRDefault="00A0142E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«Условия выпуска» - настоящие условия выпуска Биржевых облигаций, размещаемых в рамках Программы, вторая часть решения о выпуске ценных бумаг, содержащая конкретные условия выпуска Биржевых облигаций;</w:t>
      </w:r>
    </w:p>
    <w:p w:rsidR="00A0142E" w:rsidRPr="007E26F8" w:rsidRDefault="00A0142E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«Выпуск» – настоящий выпуск Биржевых облигаций, размещаемых в рамках Программы;</w:t>
      </w:r>
    </w:p>
    <w:p w:rsidR="00C33166" w:rsidRPr="007E26F8" w:rsidRDefault="00A0142E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«Проспект</w:t>
      </w:r>
      <w:r w:rsidR="00AD686B">
        <w:rPr>
          <w:rFonts w:ascii="Arial" w:hAnsi="Arial" w:cs="Arial"/>
        </w:rPr>
        <w:t xml:space="preserve"> ценных бумаг</w:t>
      </w:r>
      <w:r w:rsidRPr="007E26F8">
        <w:rPr>
          <w:rFonts w:ascii="Arial" w:hAnsi="Arial" w:cs="Arial"/>
        </w:rPr>
        <w:t>» - проспект ценных бумаг, составленный в отношении биржевых облигаций, размещаемых в рамках Программы.</w:t>
      </w:r>
    </w:p>
    <w:p w:rsidR="00A12945" w:rsidRPr="007E26F8" w:rsidRDefault="0070660D" w:rsidP="007E26F8">
      <w:pPr>
        <w:jc w:val="both"/>
        <w:rPr>
          <w:rFonts w:ascii="Arial" w:hAnsi="Arial" w:cs="Arial"/>
        </w:rPr>
      </w:pPr>
      <w:r w:rsidRPr="0070660D">
        <w:rPr>
          <w:rFonts w:ascii="Arial" w:hAnsi="Arial" w:cs="Arial"/>
        </w:rPr>
        <w:t xml:space="preserve">«Эмитент» - </w:t>
      </w:r>
      <w:r>
        <w:rPr>
          <w:rFonts w:ascii="Arial" w:hAnsi="Arial" w:cs="Arial"/>
        </w:rPr>
        <w:t>о</w:t>
      </w:r>
      <w:r w:rsidRPr="0070660D">
        <w:rPr>
          <w:rFonts w:ascii="Arial" w:hAnsi="Arial" w:cs="Arial"/>
        </w:rPr>
        <w:t>бщество с ограниченной ответственностью «Балтийский лизинг» (ОГРН 1027810273545).</w:t>
      </w:r>
    </w:p>
    <w:p w:rsidR="00A0142E" w:rsidRDefault="003201B8" w:rsidP="007E26F8">
      <w:pPr>
        <w:jc w:val="both"/>
        <w:rPr>
          <w:rFonts w:ascii="Arial" w:hAnsi="Arial" w:cs="Arial"/>
        </w:rPr>
      </w:pPr>
      <w:r w:rsidRPr="003201B8">
        <w:rPr>
          <w:rFonts w:ascii="Arial" w:hAnsi="Arial" w:cs="Arial"/>
        </w:rPr>
        <w:t>Иные термины, используемые в Условиях выпуска, имеют значения, определенные в Программе</w:t>
      </w:r>
      <w:r>
        <w:rPr>
          <w:rFonts w:ascii="Arial" w:hAnsi="Arial" w:cs="Arial"/>
        </w:rPr>
        <w:t>.</w:t>
      </w:r>
    </w:p>
    <w:p w:rsidR="003201B8" w:rsidRDefault="003201B8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 xml:space="preserve">2. Форма облигаций: </w:t>
      </w:r>
      <w:r w:rsidRPr="007E26F8">
        <w:rPr>
          <w:rFonts w:ascii="Arial" w:hAnsi="Arial" w:cs="Arial"/>
        </w:rPr>
        <w:t>документарные.</w:t>
      </w:r>
    </w:p>
    <w:p w:rsidR="009F57B8" w:rsidRDefault="009F57B8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3. Указание на обязательное централизованное хранение</w:t>
      </w:r>
    </w:p>
    <w:p w:rsidR="00A12945" w:rsidRPr="007E26F8" w:rsidRDefault="00A1294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Предусмотрено обязательное централизованное хранение Биржевых облигаций.</w:t>
      </w:r>
    </w:p>
    <w:p w:rsidR="00A12945" w:rsidRPr="0070660D" w:rsidRDefault="00A12945" w:rsidP="007E26F8">
      <w:pPr>
        <w:jc w:val="both"/>
        <w:rPr>
          <w:rFonts w:ascii="Arial" w:hAnsi="Arial" w:cs="Arial"/>
        </w:rPr>
      </w:pPr>
      <w:r w:rsidRPr="0070660D">
        <w:rPr>
          <w:rFonts w:ascii="Arial" w:hAnsi="Arial" w:cs="Arial"/>
        </w:rPr>
        <w:t>Образец Сертификата Биржевых облигаций приводится в приложении к Условиям выпуска.</w:t>
      </w:r>
    </w:p>
    <w:p w:rsidR="009F57B8" w:rsidRPr="007E26F8" w:rsidRDefault="00A1294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Сведения, подлежащие указанию в настоящем пункте, приведены в п.3 Программы.</w:t>
      </w:r>
    </w:p>
    <w:p w:rsidR="00A12945" w:rsidRDefault="00A12945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4. Номинальная стоимость каждой облигации выпуска</w:t>
      </w:r>
    </w:p>
    <w:p w:rsidR="009F57B8" w:rsidRPr="007E26F8" w:rsidRDefault="00A1294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Номинальная стоимость каждой Биржевой облигации Выпуска составляет 1 000 (Одну тысячу) </w:t>
      </w:r>
      <w:r w:rsidR="000F2131" w:rsidRPr="007E26F8">
        <w:rPr>
          <w:rFonts w:ascii="Arial" w:hAnsi="Arial" w:cs="Arial"/>
        </w:rPr>
        <w:t>российских рублей</w:t>
      </w:r>
      <w:r w:rsidRPr="007E26F8">
        <w:rPr>
          <w:rFonts w:ascii="Arial" w:hAnsi="Arial" w:cs="Arial"/>
        </w:rPr>
        <w:t>.</w:t>
      </w:r>
    </w:p>
    <w:p w:rsidR="00A12945" w:rsidRDefault="00A12945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5. Количество облигаций выпуска</w:t>
      </w:r>
    </w:p>
    <w:p w:rsidR="00A12945" w:rsidRPr="007E26F8" w:rsidRDefault="00A1294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Количество размещаемых Биржевых облигаций Выпуска: </w:t>
      </w:r>
      <w:r w:rsidR="00635D63">
        <w:rPr>
          <w:rFonts w:ascii="Arial" w:hAnsi="Arial" w:cs="Arial"/>
        </w:rPr>
        <w:t>4</w:t>
      </w:r>
      <w:r w:rsidR="000F2131" w:rsidRPr="007E26F8">
        <w:rPr>
          <w:rFonts w:ascii="Arial" w:hAnsi="Arial" w:cs="Arial"/>
        </w:rPr>
        <w:t> 000 </w:t>
      </w:r>
      <w:r w:rsidRPr="007E26F8">
        <w:rPr>
          <w:rFonts w:ascii="Arial" w:hAnsi="Arial" w:cs="Arial"/>
        </w:rPr>
        <w:t>000</w:t>
      </w:r>
      <w:r w:rsidR="000F2131" w:rsidRPr="007E26F8">
        <w:rPr>
          <w:rFonts w:ascii="Arial" w:hAnsi="Arial" w:cs="Arial"/>
        </w:rPr>
        <w:t xml:space="preserve"> </w:t>
      </w:r>
      <w:r w:rsidRPr="007E26F8">
        <w:rPr>
          <w:rFonts w:ascii="Arial" w:hAnsi="Arial" w:cs="Arial"/>
        </w:rPr>
        <w:t>(</w:t>
      </w:r>
      <w:r w:rsidR="00635D63">
        <w:rPr>
          <w:rFonts w:ascii="Arial" w:hAnsi="Arial" w:cs="Arial"/>
        </w:rPr>
        <w:t>Четыре</w:t>
      </w:r>
      <w:r w:rsidR="000F2131" w:rsidRPr="007E26F8">
        <w:rPr>
          <w:rFonts w:ascii="Arial" w:hAnsi="Arial" w:cs="Arial"/>
        </w:rPr>
        <w:t xml:space="preserve"> миллиона</w:t>
      </w:r>
      <w:r w:rsidRPr="007E26F8">
        <w:rPr>
          <w:rFonts w:ascii="Arial" w:hAnsi="Arial" w:cs="Arial"/>
        </w:rPr>
        <w:t>) штук.</w:t>
      </w:r>
    </w:p>
    <w:p w:rsidR="009F57B8" w:rsidRPr="007E26F8" w:rsidRDefault="00A1294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Выпуск Биржевых облигаций не предполагается размещать траншами.</w:t>
      </w:r>
    </w:p>
    <w:p w:rsidR="00A12945" w:rsidRDefault="00A12945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6. Общее количество облигаций данного выпуска, размещенных ранее</w:t>
      </w:r>
    </w:p>
    <w:p w:rsidR="009F57B8" w:rsidRPr="007E26F8" w:rsidRDefault="000627F8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Биржевые облигации данного Выпуска ранее не размещались.</w:t>
      </w:r>
    </w:p>
    <w:p w:rsidR="00A02790" w:rsidRPr="007E26F8" w:rsidRDefault="00A02790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Данный выпуск Биржевых облигаций не является дополнительным.</w:t>
      </w:r>
    </w:p>
    <w:p w:rsidR="000627F8" w:rsidRDefault="000627F8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7. Права владельца каждой облигации выпуска</w:t>
      </w:r>
    </w:p>
    <w:p w:rsidR="009F57B8" w:rsidRPr="007E26F8" w:rsidRDefault="0070660D" w:rsidP="007E26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5D2A35" w:rsidRPr="007E26F8">
        <w:rPr>
          <w:rFonts w:ascii="Arial" w:hAnsi="Arial" w:cs="Arial"/>
        </w:rPr>
        <w:t>ведения, подлежащие указанию в настоящем пункте Условий выпуска, приведены в п.7 Программы.</w:t>
      </w:r>
    </w:p>
    <w:p w:rsidR="005D2A35" w:rsidRDefault="005D2A35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8. Условия и порядок размещения облигаций выпуска</w:t>
      </w:r>
    </w:p>
    <w:p w:rsidR="009F57B8" w:rsidRPr="007E26F8" w:rsidRDefault="009F57B8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 xml:space="preserve">8.1. Способ размещения облигаций: </w:t>
      </w:r>
      <w:r w:rsidRPr="007E26F8">
        <w:rPr>
          <w:rFonts w:ascii="Arial" w:hAnsi="Arial" w:cs="Arial"/>
        </w:rPr>
        <w:t>открытая подписка.</w:t>
      </w:r>
    </w:p>
    <w:p w:rsidR="009F57B8" w:rsidRDefault="009F57B8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8.2. Срок размещения облигаций</w:t>
      </w:r>
    </w:p>
    <w:p w:rsidR="006B083D" w:rsidRPr="007E26F8" w:rsidRDefault="00F34893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Дата начала размещения Биржевых облигаций определяется единоличным исполнительным органом Эмитента</w:t>
      </w:r>
      <w:r w:rsidR="006B083D" w:rsidRPr="007E26F8">
        <w:rPr>
          <w:rFonts w:ascii="Arial" w:hAnsi="Arial" w:cs="Arial"/>
        </w:rPr>
        <w:t>.</w:t>
      </w:r>
    </w:p>
    <w:p w:rsidR="00A02790" w:rsidRPr="007E26F8" w:rsidRDefault="00A02790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Иные сведения о порядке определения даты начала размещения Биржевых облигаций приведены в п. 8.2 Программы.</w:t>
      </w:r>
    </w:p>
    <w:p w:rsidR="00F34893" w:rsidRPr="007E26F8" w:rsidRDefault="00F34893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Датой окончания размещения Биржевых облигаций является наиболее ранняя из следующих дат:</w:t>
      </w:r>
    </w:p>
    <w:p w:rsidR="00F34893" w:rsidRPr="007E26F8" w:rsidRDefault="00F34893" w:rsidP="007E26F8">
      <w:pPr>
        <w:jc w:val="both"/>
        <w:rPr>
          <w:rFonts w:ascii="Arial" w:hAnsi="Arial" w:cs="Arial"/>
        </w:rPr>
      </w:pPr>
      <w:r w:rsidRPr="00D30393">
        <w:rPr>
          <w:rFonts w:ascii="Arial" w:hAnsi="Arial" w:cs="Arial"/>
        </w:rPr>
        <w:t xml:space="preserve">а) </w:t>
      </w:r>
      <w:r w:rsidR="0070660D">
        <w:rPr>
          <w:rFonts w:ascii="Arial" w:hAnsi="Arial" w:cs="Arial"/>
        </w:rPr>
        <w:t>1</w:t>
      </w:r>
      <w:r w:rsidR="007B30AB" w:rsidRPr="00D30393">
        <w:rPr>
          <w:rFonts w:ascii="Arial" w:hAnsi="Arial" w:cs="Arial"/>
        </w:rPr>
        <w:t>0</w:t>
      </w:r>
      <w:r w:rsidRPr="00D30393">
        <w:rPr>
          <w:rFonts w:ascii="Arial" w:hAnsi="Arial" w:cs="Arial"/>
        </w:rPr>
        <w:t>-й (</w:t>
      </w:r>
      <w:r w:rsidR="0070660D">
        <w:rPr>
          <w:rFonts w:ascii="Arial" w:hAnsi="Arial" w:cs="Arial"/>
        </w:rPr>
        <w:t>Десятый</w:t>
      </w:r>
      <w:r w:rsidRPr="00D30393">
        <w:rPr>
          <w:rFonts w:ascii="Arial" w:hAnsi="Arial" w:cs="Arial"/>
        </w:rPr>
        <w:t>) рабочий день с даты начала размещения Биржевых облигаций;</w:t>
      </w:r>
    </w:p>
    <w:p w:rsidR="00F34893" w:rsidRPr="007E26F8" w:rsidRDefault="00F34893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б) дата размещения последней Биржевой облигации Выпуска.</w:t>
      </w:r>
    </w:p>
    <w:p w:rsidR="00F34893" w:rsidRPr="007E26F8" w:rsidRDefault="00F34893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Иные сведения приведены в п.8.2 Программы.</w:t>
      </w:r>
    </w:p>
    <w:p w:rsidR="00F34893" w:rsidRDefault="00F34893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8.3. Порядок размещения облигаций</w:t>
      </w:r>
    </w:p>
    <w:p w:rsidR="00A02790" w:rsidRPr="007E26F8" w:rsidRDefault="00A02790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lastRenderedPageBreak/>
        <w:t xml:space="preserve">Размещение Биржевых облигаций проводится путём заключения сделок купли-продажи по цене размещения Биржевых облигаций, установленной в </w:t>
      </w:r>
      <w:r w:rsidR="00711C38" w:rsidRPr="007E26F8">
        <w:rPr>
          <w:rFonts w:ascii="Arial" w:hAnsi="Arial" w:cs="Arial"/>
        </w:rPr>
        <w:t xml:space="preserve">пп.1 п.8.4 Программы </w:t>
      </w:r>
      <w:r w:rsidRPr="007E26F8">
        <w:rPr>
          <w:rFonts w:ascii="Arial" w:hAnsi="Arial" w:cs="Arial"/>
        </w:rPr>
        <w:t>(далее – Цена размещения).</w:t>
      </w:r>
    </w:p>
    <w:p w:rsidR="00E77698" w:rsidRPr="007E26F8" w:rsidRDefault="00E77698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В отношении Выпуска Эмите</w:t>
      </w:r>
      <w:r w:rsidR="00311C3B" w:rsidRPr="007E26F8">
        <w:rPr>
          <w:rFonts w:ascii="Arial" w:hAnsi="Arial" w:cs="Arial"/>
        </w:rPr>
        <w:t>нтом</w:t>
      </w:r>
      <w:r w:rsidRPr="007E26F8">
        <w:rPr>
          <w:rFonts w:ascii="Arial" w:hAnsi="Arial" w:cs="Arial"/>
        </w:rPr>
        <w:t xml:space="preserve"> определен порядок размещения Биржевых облигаций – </w:t>
      </w:r>
      <w:r w:rsidR="00311C3B" w:rsidRPr="007E26F8">
        <w:rPr>
          <w:rFonts w:ascii="Arial" w:hAnsi="Arial" w:cs="Arial"/>
        </w:rPr>
        <w:t>путем сбора адресных заявок со стороны потенциальных приобретателей на приобретение Биржевых облигаций по фиксированной цене и процентной ставке по первому купону, заранее определенной Эмитентом в порядке и на условиях, предусмотренных Программой (далее по тексту – «Размещение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купона»).</w:t>
      </w:r>
      <w:r w:rsidR="00E90A3E" w:rsidRPr="00AD686B">
        <w:rPr>
          <w:rFonts w:ascii="Arial" w:hAnsi="Arial" w:cs="Arial"/>
        </w:rPr>
        <w:t xml:space="preserve">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приведены в пп. 2) п. 8.3 Программы биржевых облигаций.</w:t>
      </w:r>
    </w:p>
    <w:p w:rsidR="007E26F8" w:rsidRDefault="007E26F8" w:rsidP="007E26F8">
      <w:pPr>
        <w:jc w:val="both"/>
        <w:rPr>
          <w:rFonts w:ascii="Arial" w:hAnsi="Arial" w:cs="Arial"/>
        </w:rPr>
      </w:pPr>
    </w:p>
    <w:p w:rsidR="00F4180F" w:rsidRPr="007E26F8" w:rsidRDefault="00F4180F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В отношении Выпуска </w:t>
      </w:r>
      <w:r w:rsidR="00311C3B" w:rsidRPr="007E26F8">
        <w:rPr>
          <w:rFonts w:ascii="Arial" w:hAnsi="Arial" w:cs="Arial"/>
        </w:rPr>
        <w:t>Эмитентом</w:t>
      </w:r>
      <w:r w:rsidRPr="007E26F8">
        <w:rPr>
          <w:rFonts w:ascii="Arial" w:hAnsi="Arial" w:cs="Arial"/>
        </w:rPr>
        <w:t xml:space="preserve"> </w:t>
      </w:r>
      <w:r w:rsidR="00CF7316" w:rsidRPr="007E26F8">
        <w:rPr>
          <w:rFonts w:ascii="Arial" w:hAnsi="Arial" w:cs="Arial"/>
        </w:rPr>
        <w:t>определено, что р</w:t>
      </w:r>
      <w:r w:rsidRPr="007E26F8">
        <w:rPr>
          <w:rFonts w:ascii="Arial" w:hAnsi="Arial" w:cs="Arial"/>
        </w:rPr>
        <w:t xml:space="preserve">азмещение Биржевых облигаций осуществляется Эмитентом </w:t>
      </w:r>
      <w:r w:rsidR="00311C3B" w:rsidRPr="007E26F8">
        <w:rPr>
          <w:rFonts w:ascii="Arial" w:hAnsi="Arial" w:cs="Arial"/>
        </w:rPr>
        <w:t>с привлечением нижеуказанного профессионального участника рынка ценных бумаг, оказывающего Эмитенту услуги по размещению Биржевых облигаций от своего имени, но за счет и по поручению Эмитента (далее по тексту – «Андеррайтер»)</w:t>
      </w:r>
      <w:r w:rsidRPr="007E26F8">
        <w:rPr>
          <w:rFonts w:ascii="Arial" w:hAnsi="Arial" w:cs="Arial"/>
        </w:rPr>
        <w:t>:</w:t>
      </w:r>
    </w:p>
    <w:p w:rsidR="00F4180F" w:rsidRPr="007E26F8" w:rsidRDefault="00F4180F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полное фирменное наименование:</w:t>
      </w:r>
      <w:r w:rsidRPr="007E26F8">
        <w:rPr>
          <w:rFonts w:ascii="Arial" w:hAnsi="Arial" w:cs="Arial"/>
        </w:rPr>
        <w:t xml:space="preserve"> Публичное акционерное общество Банк «Финансовая Корпорация Открытие»;</w:t>
      </w:r>
    </w:p>
    <w:p w:rsidR="00F4180F" w:rsidRPr="007E26F8" w:rsidRDefault="00F4180F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сокращенное фирменное наименование:</w:t>
      </w:r>
      <w:r w:rsidRPr="007E26F8">
        <w:rPr>
          <w:rFonts w:ascii="Arial" w:hAnsi="Arial" w:cs="Arial"/>
        </w:rPr>
        <w:t xml:space="preserve"> ПАО Банк «ФК Открытие»;</w:t>
      </w:r>
    </w:p>
    <w:p w:rsidR="00F4180F" w:rsidRPr="007E26F8" w:rsidRDefault="00F4180F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место нахождения:</w:t>
      </w:r>
      <w:r w:rsidRPr="007E26F8">
        <w:rPr>
          <w:rFonts w:ascii="Arial" w:hAnsi="Arial" w:cs="Arial"/>
        </w:rPr>
        <w:t xml:space="preserve"> 115114, г. Москва, ул. Летниковская, д. 2, стр. 4</w:t>
      </w:r>
    </w:p>
    <w:p w:rsidR="00F4180F" w:rsidRPr="007E26F8" w:rsidRDefault="00F4180F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основной государственный регистрационный номер (ОГРН):</w:t>
      </w:r>
      <w:r w:rsidRPr="007E26F8">
        <w:rPr>
          <w:rFonts w:ascii="Arial" w:hAnsi="Arial" w:cs="Arial"/>
        </w:rPr>
        <w:t xml:space="preserve"> 1027739019208;</w:t>
      </w:r>
    </w:p>
    <w:p w:rsidR="00F4180F" w:rsidRPr="007E26F8" w:rsidRDefault="00F4180F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ИНН:</w:t>
      </w:r>
      <w:r w:rsidRPr="007E26F8">
        <w:rPr>
          <w:rFonts w:ascii="Arial" w:hAnsi="Arial" w:cs="Arial"/>
        </w:rPr>
        <w:t xml:space="preserve"> 7706092528;</w:t>
      </w:r>
    </w:p>
    <w:p w:rsidR="00F4180F" w:rsidRPr="007E26F8" w:rsidRDefault="00F4180F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номер, дата выдачи и срок действия лицензии на осуществление брокерской деятельности, орган, выдавший указанную лицензию:</w:t>
      </w:r>
      <w:r w:rsidRPr="007E26F8">
        <w:rPr>
          <w:rFonts w:ascii="Arial" w:hAnsi="Arial" w:cs="Arial"/>
        </w:rPr>
        <w:t xml:space="preserve"> лицензия профессионального участника рынка ценных бумаг на осуществление брокерской деятельности 177-02667-100000, выданная 01.11.2000 г. без ограничения срока действия ФКЦБ России.</w:t>
      </w:r>
    </w:p>
    <w:p w:rsidR="00F4180F" w:rsidRPr="007E26F8" w:rsidRDefault="00F4180F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 xml:space="preserve">основные функции данного лица: </w:t>
      </w:r>
      <w:r w:rsidRPr="007E26F8">
        <w:rPr>
          <w:rFonts w:ascii="Arial" w:hAnsi="Arial" w:cs="Arial"/>
        </w:rPr>
        <w:t>сведения об основных функциях данного лица приведены в п.8.3 Программы;</w:t>
      </w:r>
    </w:p>
    <w:p w:rsidR="00311C3B" w:rsidRPr="007E26F8" w:rsidRDefault="00311C3B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 xml:space="preserve"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7E26F8">
        <w:rPr>
          <w:rFonts w:ascii="Arial" w:hAnsi="Arial" w:cs="Arial"/>
        </w:rPr>
        <w:t>обязанность по приобретению не размещенных в срок ценных бумаг у Андеррайтера отсутствует.</w:t>
      </w:r>
    </w:p>
    <w:p w:rsidR="00311C3B" w:rsidRPr="007E26F8" w:rsidRDefault="00311C3B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 w:rsidRPr="007E26F8">
        <w:rPr>
          <w:rFonts w:ascii="Arial" w:hAnsi="Arial" w:cs="Arial"/>
        </w:rPr>
        <w:t>на обязанност</w:t>
      </w:r>
      <w:r w:rsidR="00711C38" w:rsidRPr="007E26F8">
        <w:rPr>
          <w:rFonts w:ascii="Arial" w:hAnsi="Arial" w:cs="Arial"/>
        </w:rPr>
        <w:t>и</w:t>
      </w:r>
      <w:r w:rsidRPr="007E26F8">
        <w:rPr>
          <w:rFonts w:ascii="Arial" w:hAnsi="Arial" w:cs="Arial"/>
        </w:rPr>
        <w:t>, связанны</w:t>
      </w:r>
      <w:r w:rsidR="00711C38" w:rsidRPr="007E26F8">
        <w:rPr>
          <w:rFonts w:ascii="Arial" w:hAnsi="Arial" w:cs="Arial"/>
        </w:rPr>
        <w:t>е</w:t>
      </w:r>
      <w:r w:rsidRPr="007E26F8">
        <w:rPr>
          <w:rFonts w:ascii="Arial" w:hAnsi="Arial" w:cs="Arial"/>
        </w:rPr>
        <w:t xml:space="preserve">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</w:t>
      </w:r>
      <w:r w:rsidR="00711C38" w:rsidRPr="007E26F8">
        <w:rPr>
          <w:rFonts w:ascii="Arial" w:hAnsi="Arial" w:cs="Arial"/>
        </w:rPr>
        <w:t>и</w:t>
      </w:r>
      <w:r w:rsidRPr="007E26F8">
        <w:rPr>
          <w:rFonts w:ascii="Arial" w:hAnsi="Arial" w:cs="Arial"/>
        </w:rPr>
        <w:t>, связанны</w:t>
      </w:r>
      <w:r w:rsidR="00711C38" w:rsidRPr="007E26F8">
        <w:rPr>
          <w:rFonts w:ascii="Arial" w:hAnsi="Arial" w:cs="Arial"/>
        </w:rPr>
        <w:t>е</w:t>
      </w:r>
      <w:r w:rsidRPr="007E26F8">
        <w:rPr>
          <w:rFonts w:ascii="Arial" w:hAnsi="Arial" w:cs="Arial"/>
        </w:rPr>
        <w:t xml:space="preserve"> с оказанием услуг маркет-мейкера, у </w:t>
      </w:r>
      <w:r w:rsidR="00711C38" w:rsidRPr="007E26F8">
        <w:rPr>
          <w:rFonts w:ascii="Arial" w:hAnsi="Arial" w:cs="Arial"/>
        </w:rPr>
        <w:t>Андеррайтера отсутствую</w:t>
      </w:r>
      <w:r w:rsidRPr="007E26F8">
        <w:rPr>
          <w:rFonts w:ascii="Arial" w:hAnsi="Arial" w:cs="Arial"/>
        </w:rPr>
        <w:t>т</w:t>
      </w:r>
      <w:r w:rsidRPr="007E26F8">
        <w:rPr>
          <w:rFonts w:ascii="Arial" w:hAnsi="Arial" w:cs="Arial"/>
          <w:b/>
        </w:rPr>
        <w:t>.</w:t>
      </w:r>
    </w:p>
    <w:p w:rsidR="00311C3B" w:rsidRPr="007E26F8" w:rsidRDefault="00311C3B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 xml:space="preserve"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 </w:t>
      </w:r>
      <w:r w:rsidRPr="007E26F8">
        <w:rPr>
          <w:rFonts w:ascii="Arial" w:hAnsi="Arial" w:cs="Arial"/>
        </w:rPr>
        <w:t>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</w:t>
      </w:r>
      <w:r w:rsidR="00711C38" w:rsidRPr="007E26F8">
        <w:rPr>
          <w:rFonts w:ascii="Arial" w:hAnsi="Arial" w:cs="Arial"/>
        </w:rPr>
        <w:t>, у Андеррайтера отсутствуют</w:t>
      </w:r>
      <w:r w:rsidRPr="007E26F8">
        <w:rPr>
          <w:rFonts w:ascii="Arial" w:hAnsi="Arial" w:cs="Arial"/>
        </w:rPr>
        <w:t>.</w:t>
      </w:r>
    </w:p>
    <w:p w:rsidR="00311C3B" w:rsidRPr="007E26F8" w:rsidRDefault="00311C3B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размер вознаграждения такого лица:</w:t>
      </w:r>
      <w:r w:rsidR="00711C38" w:rsidRPr="007E26F8">
        <w:rPr>
          <w:rFonts w:ascii="Arial" w:hAnsi="Arial" w:cs="Arial"/>
        </w:rPr>
        <w:t xml:space="preserve"> вознаграждение Андеррайтера в совокупности не превысит 1% (Одного процента) от номинальной стоимости Выпуска Биржевых облигаций</w:t>
      </w:r>
      <w:r w:rsidRPr="007E26F8">
        <w:rPr>
          <w:rFonts w:ascii="Arial" w:hAnsi="Arial" w:cs="Arial"/>
        </w:rPr>
        <w:t>.</w:t>
      </w:r>
    </w:p>
    <w:p w:rsidR="00311C3B" w:rsidRPr="007E26F8" w:rsidRDefault="00311C3B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 xml:space="preserve">размер вознаграждения (части вознаграждения), которое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маркет-мейкера: </w:t>
      </w:r>
      <w:r w:rsidR="00711C38" w:rsidRPr="007E26F8">
        <w:rPr>
          <w:rFonts w:ascii="Arial" w:hAnsi="Arial" w:cs="Arial"/>
        </w:rPr>
        <w:t>обязанности, связанные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обязанности, связанные с оказанием услуг маркет-мейкера, у Андеррайтера отсутствуют</w:t>
      </w:r>
      <w:r w:rsidRPr="007E26F8">
        <w:rPr>
          <w:rFonts w:ascii="Arial" w:hAnsi="Arial" w:cs="Arial"/>
        </w:rPr>
        <w:t>.</w:t>
      </w:r>
    </w:p>
    <w:p w:rsidR="007E26F8" w:rsidRDefault="007E26F8" w:rsidP="007E26F8">
      <w:pPr>
        <w:jc w:val="both"/>
        <w:rPr>
          <w:rFonts w:ascii="Arial" w:hAnsi="Arial" w:cs="Arial"/>
        </w:rPr>
      </w:pPr>
    </w:p>
    <w:p w:rsidR="009F57B8" w:rsidRPr="007E26F8" w:rsidRDefault="00B4247A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Иные сведения, подлежащие указанию в настоящем пункте, приведены в п.8.3 Программы.</w:t>
      </w:r>
    </w:p>
    <w:p w:rsidR="00B4247A" w:rsidRDefault="00B4247A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8.4. Цена (цены) или порядок определения цены размещения облигаций</w:t>
      </w:r>
    </w:p>
    <w:p w:rsidR="0067715B" w:rsidRPr="007E26F8" w:rsidRDefault="0067715B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lastRenderedPageBreak/>
        <w:t xml:space="preserve">Цена размещения Биржевых облигаций устанавливается равной </w:t>
      </w:r>
      <w:r w:rsidR="003201B8" w:rsidRPr="007E26F8">
        <w:rPr>
          <w:rFonts w:ascii="Arial" w:hAnsi="Arial" w:cs="Arial"/>
        </w:rPr>
        <w:t>1000 (Одн</w:t>
      </w:r>
      <w:r w:rsidR="003201B8">
        <w:rPr>
          <w:rFonts w:ascii="Arial" w:hAnsi="Arial" w:cs="Arial"/>
        </w:rPr>
        <w:t>ой</w:t>
      </w:r>
      <w:r w:rsidR="003201B8" w:rsidRPr="007E26F8">
        <w:rPr>
          <w:rFonts w:ascii="Arial" w:hAnsi="Arial" w:cs="Arial"/>
        </w:rPr>
        <w:t xml:space="preserve"> тысяч</w:t>
      </w:r>
      <w:r w:rsidR="003201B8">
        <w:rPr>
          <w:rFonts w:ascii="Arial" w:hAnsi="Arial" w:cs="Arial"/>
        </w:rPr>
        <w:t>е</w:t>
      </w:r>
      <w:r w:rsidR="003201B8" w:rsidRPr="007E26F8">
        <w:rPr>
          <w:rFonts w:ascii="Arial" w:hAnsi="Arial" w:cs="Arial"/>
        </w:rPr>
        <w:t>) российских рублей</w:t>
      </w:r>
      <w:r w:rsidR="003201B8">
        <w:rPr>
          <w:rFonts w:ascii="Arial" w:hAnsi="Arial" w:cs="Arial"/>
        </w:rPr>
        <w:t>,</w:t>
      </w:r>
      <w:r w:rsidR="003201B8" w:rsidRPr="007E26F8">
        <w:rPr>
          <w:rFonts w:ascii="Arial" w:hAnsi="Arial" w:cs="Arial"/>
        </w:rPr>
        <w:t xml:space="preserve"> что составляет </w:t>
      </w:r>
      <w:r w:rsidRPr="007E26F8">
        <w:rPr>
          <w:rFonts w:ascii="Arial" w:hAnsi="Arial" w:cs="Arial"/>
        </w:rPr>
        <w:t>100% от номинальной стоимости Биржевой облигации</w:t>
      </w:r>
      <w:r w:rsidR="005F109E" w:rsidRPr="007E26F8">
        <w:rPr>
          <w:rFonts w:ascii="Arial" w:hAnsi="Arial" w:cs="Arial"/>
        </w:rPr>
        <w:t>.</w:t>
      </w:r>
    </w:p>
    <w:p w:rsidR="0067715B" w:rsidRPr="007E26F8" w:rsidRDefault="0067715B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Иные сведения приведены в </w:t>
      </w:r>
      <w:r w:rsidR="003201B8">
        <w:rPr>
          <w:rFonts w:ascii="Arial" w:hAnsi="Arial" w:cs="Arial"/>
        </w:rPr>
        <w:t xml:space="preserve">пп.1 </w:t>
      </w:r>
      <w:r w:rsidRPr="007E26F8">
        <w:rPr>
          <w:rFonts w:ascii="Arial" w:hAnsi="Arial" w:cs="Arial"/>
        </w:rPr>
        <w:t>п.8.4 Программы.</w:t>
      </w:r>
    </w:p>
    <w:p w:rsidR="0067715B" w:rsidRDefault="0067715B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8.5. Условия и порядок оплаты облигаций</w:t>
      </w:r>
    </w:p>
    <w:p w:rsidR="00711C38" w:rsidRPr="007E26F8" w:rsidRDefault="00711C38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Биржевые облигации оплачиваются в соответствии с правилами клиринга Клиринговой организации в денежно</w:t>
      </w:r>
      <w:r w:rsidR="00FF3CFF" w:rsidRPr="007E26F8">
        <w:rPr>
          <w:rFonts w:ascii="Arial" w:hAnsi="Arial" w:cs="Arial"/>
        </w:rPr>
        <w:t xml:space="preserve">й форме в безналичном порядке в </w:t>
      </w:r>
      <w:r w:rsidR="00E90A3E">
        <w:rPr>
          <w:rFonts w:ascii="Arial" w:hAnsi="Arial" w:cs="Arial"/>
        </w:rPr>
        <w:t xml:space="preserve">российских </w:t>
      </w:r>
      <w:r w:rsidR="00FF3CFF" w:rsidRPr="007E26F8">
        <w:rPr>
          <w:rFonts w:ascii="Arial" w:hAnsi="Arial" w:cs="Arial"/>
        </w:rPr>
        <w:t>рублях</w:t>
      </w:r>
      <w:r w:rsidRPr="007E26F8">
        <w:rPr>
          <w:rFonts w:ascii="Arial" w:hAnsi="Arial" w:cs="Arial"/>
        </w:rPr>
        <w:t>.</w:t>
      </w:r>
    </w:p>
    <w:p w:rsidR="00AB1999" w:rsidRPr="007E26F8" w:rsidRDefault="00AB1999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Банковские реквизиты </w:t>
      </w:r>
      <w:r w:rsidR="002B1C30" w:rsidRPr="007E26F8">
        <w:rPr>
          <w:rFonts w:ascii="Arial" w:hAnsi="Arial" w:cs="Arial"/>
        </w:rPr>
        <w:t xml:space="preserve">счета НРД, а также </w:t>
      </w:r>
      <w:r w:rsidRPr="007E26F8">
        <w:rPr>
          <w:rFonts w:ascii="Arial" w:hAnsi="Arial" w:cs="Arial"/>
        </w:rPr>
        <w:t>счета Андеррайтера, на который должны перечисляться денежные средства, поступающие в оплату ценных бумаг:</w:t>
      </w:r>
    </w:p>
    <w:p w:rsidR="00AB1999" w:rsidRPr="007E26F8" w:rsidRDefault="00AB1999" w:rsidP="007E26F8">
      <w:pPr>
        <w:jc w:val="both"/>
        <w:rPr>
          <w:rFonts w:ascii="Arial" w:hAnsi="Arial" w:cs="Arial"/>
          <w:u w:val="single"/>
        </w:rPr>
      </w:pPr>
      <w:r w:rsidRPr="007E26F8">
        <w:rPr>
          <w:rFonts w:ascii="Arial" w:hAnsi="Arial" w:cs="Arial"/>
          <w:u w:val="single"/>
        </w:rPr>
        <w:t xml:space="preserve">Получатель: </w:t>
      </w:r>
    </w:p>
    <w:p w:rsidR="00AB1999" w:rsidRPr="007E26F8" w:rsidRDefault="00AB1999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полное фирменное наименование:</w:t>
      </w:r>
      <w:r w:rsidRPr="007E26F8">
        <w:rPr>
          <w:rFonts w:ascii="Arial" w:hAnsi="Arial" w:cs="Arial"/>
        </w:rPr>
        <w:t xml:space="preserve"> Банк «Национальный Клиринговый Центр» (Акционерное общество)</w:t>
      </w:r>
    </w:p>
    <w:p w:rsidR="00AB1999" w:rsidRPr="007E26F8" w:rsidRDefault="00AB1999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сокращенное фирменное наименование:</w:t>
      </w:r>
      <w:r w:rsidRPr="007E26F8">
        <w:rPr>
          <w:rFonts w:ascii="Arial" w:hAnsi="Arial" w:cs="Arial"/>
        </w:rPr>
        <w:t xml:space="preserve"> Банк НКЦ (АО)</w:t>
      </w:r>
    </w:p>
    <w:p w:rsidR="00AB1999" w:rsidRPr="007E26F8" w:rsidRDefault="00AB1999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ИНН:</w:t>
      </w:r>
      <w:r w:rsidRPr="007E26F8">
        <w:rPr>
          <w:rFonts w:ascii="Arial" w:hAnsi="Arial" w:cs="Arial"/>
        </w:rPr>
        <w:t xml:space="preserve"> 7750004023</w:t>
      </w:r>
    </w:p>
    <w:p w:rsidR="00AB1999" w:rsidRPr="007E26F8" w:rsidRDefault="00AB1999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ОГРН:</w:t>
      </w:r>
      <w:r w:rsidRPr="007E26F8">
        <w:rPr>
          <w:rFonts w:ascii="Arial" w:hAnsi="Arial" w:cs="Arial"/>
        </w:rPr>
        <w:t xml:space="preserve"> 1067711004481</w:t>
      </w:r>
    </w:p>
    <w:p w:rsidR="00AB1999" w:rsidRPr="007E26F8" w:rsidRDefault="00AB1999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 xml:space="preserve">номер </w:t>
      </w:r>
      <w:r w:rsidR="00A02790" w:rsidRPr="007E26F8">
        <w:rPr>
          <w:rFonts w:ascii="Arial" w:hAnsi="Arial" w:cs="Arial"/>
          <w:b/>
        </w:rPr>
        <w:t>клирингового</w:t>
      </w:r>
      <w:r w:rsidRPr="007E26F8">
        <w:rPr>
          <w:rFonts w:ascii="Arial" w:hAnsi="Arial" w:cs="Arial"/>
          <w:b/>
        </w:rPr>
        <w:t xml:space="preserve"> счета Банк НКЦ (АО) в НКО АО НРД: </w:t>
      </w:r>
      <w:r w:rsidRPr="007E26F8">
        <w:rPr>
          <w:rFonts w:ascii="Arial" w:hAnsi="Arial" w:cs="Arial"/>
        </w:rPr>
        <w:t>30414810000000000911</w:t>
      </w:r>
    </w:p>
    <w:p w:rsidR="00AB1999" w:rsidRPr="007E26F8" w:rsidRDefault="00AB1999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номер лицевого счета для учета средств Андеррайтера (ПАО Банк «ФК Открытие»), открытый в учете Банк НКЦ (АО):</w:t>
      </w:r>
      <w:r w:rsidR="002B1C30" w:rsidRPr="007E26F8">
        <w:rPr>
          <w:rFonts w:ascii="Arial" w:hAnsi="Arial" w:cs="Arial"/>
        </w:rPr>
        <w:t xml:space="preserve"> 30420810231000006088</w:t>
      </w:r>
    </w:p>
    <w:p w:rsidR="00AB1999" w:rsidRPr="007E26F8" w:rsidRDefault="00AB1999" w:rsidP="007E26F8">
      <w:pPr>
        <w:jc w:val="both"/>
        <w:rPr>
          <w:rFonts w:ascii="Arial" w:hAnsi="Arial" w:cs="Arial"/>
          <w:u w:val="single"/>
        </w:rPr>
      </w:pPr>
      <w:r w:rsidRPr="007E26F8">
        <w:rPr>
          <w:rFonts w:ascii="Arial" w:hAnsi="Arial" w:cs="Arial"/>
          <w:u w:val="single"/>
        </w:rPr>
        <w:t>Сведения о кредитной организации получателя:</w:t>
      </w:r>
    </w:p>
    <w:p w:rsidR="00AB1999" w:rsidRPr="007E26F8" w:rsidRDefault="00AB1999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полное фирменное наименование:</w:t>
      </w:r>
      <w:r w:rsidRPr="007E26F8">
        <w:rPr>
          <w:rFonts w:ascii="Arial" w:hAnsi="Arial" w:cs="Arial"/>
        </w:rPr>
        <w:t xml:space="preserve"> Небанковская кредитная организация акционерное общество «Национальный расчетный депозитарий»</w:t>
      </w:r>
    </w:p>
    <w:p w:rsidR="00AB1999" w:rsidRPr="007E26F8" w:rsidRDefault="00AB1999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сокращенное фирменное наименование:</w:t>
      </w:r>
      <w:r w:rsidRPr="007E26F8">
        <w:rPr>
          <w:rFonts w:ascii="Arial" w:hAnsi="Arial" w:cs="Arial"/>
        </w:rPr>
        <w:t xml:space="preserve"> НКО АО НРД</w:t>
      </w:r>
    </w:p>
    <w:p w:rsidR="00AB1999" w:rsidRPr="007E26F8" w:rsidRDefault="00AB1999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место нахождения</w:t>
      </w:r>
      <w:r w:rsidRPr="007E26F8">
        <w:rPr>
          <w:rFonts w:ascii="Arial" w:hAnsi="Arial" w:cs="Arial"/>
        </w:rPr>
        <w:t>: город Москва, улица Спартаковская, дом 12.</w:t>
      </w:r>
    </w:p>
    <w:p w:rsidR="00AB1999" w:rsidRPr="007E26F8" w:rsidRDefault="00AB1999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адрес для направления корреспонденции (почтовый адрес):</w:t>
      </w:r>
      <w:r w:rsidRPr="007E26F8">
        <w:rPr>
          <w:rFonts w:ascii="Arial" w:hAnsi="Arial" w:cs="Arial"/>
        </w:rPr>
        <w:t xml:space="preserve"> 105066, г. Москва, ул. Спартаковская, дом 12</w:t>
      </w:r>
    </w:p>
    <w:p w:rsidR="00AB1999" w:rsidRPr="007E26F8" w:rsidRDefault="00AB1999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ИНН:</w:t>
      </w:r>
      <w:r w:rsidRPr="007E26F8">
        <w:rPr>
          <w:rFonts w:ascii="Arial" w:hAnsi="Arial" w:cs="Arial"/>
        </w:rPr>
        <w:t xml:space="preserve"> 7702165310</w:t>
      </w:r>
    </w:p>
    <w:p w:rsidR="00AB1999" w:rsidRPr="007E26F8" w:rsidRDefault="00AB1999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БИК:</w:t>
      </w:r>
      <w:r w:rsidR="001A0E17" w:rsidRPr="007E26F8">
        <w:rPr>
          <w:rFonts w:ascii="Arial" w:hAnsi="Arial" w:cs="Arial"/>
        </w:rPr>
        <w:t xml:space="preserve"> </w:t>
      </w:r>
      <w:r w:rsidRPr="007E26F8">
        <w:rPr>
          <w:rFonts w:ascii="Arial" w:hAnsi="Arial" w:cs="Arial"/>
        </w:rPr>
        <w:t>044525505</w:t>
      </w:r>
    </w:p>
    <w:p w:rsidR="00AB1999" w:rsidRPr="007E26F8" w:rsidRDefault="00AB1999" w:rsidP="007E26F8">
      <w:pPr>
        <w:ind w:left="567"/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к/с:</w:t>
      </w:r>
      <w:r w:rsidR="001A0E17" w:rsidRPr="007E26F8">
        <w:rPr>
          <w:rFonts w:ascii="Arial" w:hAnsi="Arial" w:cs="Arial"/>
        </w:rPr>
        <w:t xml:space="preserve"> </w:t>
      </w:r>
      <w:r w:rsidR="002B1C30" w:rsidRPr="007E26F8">
        <w:rPr>
          <w:rFonts w:ascii="Arial" w:hAnsi="Arial" w:cs="Arial"/>
        </w:rPr>
        <w:t>30105810345250000505</w:t>
      </w:r>
      <w:r w:rsidR="003201B8">
        <w:rPr>
          <w:rFonts w:ascii="Arial" w:hAnsi="Arial" w:cs="Arial"/>
        </w:rPr>
        <w:t xml:space="preserve"> в ГУ Банка России по ЦФО</w:t>
      </w:r>
    </w:p>
    <w:p w:rsidR="00AB1999" w:rsidRPr="007E26F8" w:rsidRDefault="00AB1999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Иные </w:t>
      </w:r>
      <w:r w:rsidR="00A02790" w:rsidRPr="007E26F8">
        <w:rPr>
          <w:rFonts w:ascii="Arial" w:hAnsi="Arial" w:cs="Arial"/>
        </w:rPr>
        <w:t>условия и порядок оплаты ценных бумаг</w:t>
      </w:r>
      <w:r w:rsidRPr="007E26F8">
        <w:rPr>
          <w:rFonts w:ascii="Arial" w:hAnsi="Arial" w:cs="Arial"/>
        </w:rPr>
        <w:t>, подлежащие указанию в настоящем пункте, приведены в п.8.5 Программы.</w:t>
      </w:r>
    </w:p>
    <w:p w:rsidR="009F57B8" w:rsidRDefault="009F57B8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9F57B8" w:rsidRPr="007E26F8" w:rsidRDefault="00271048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Сведения, подлежащие указанию в настоящем пункте, приведены в п.8.6 Программы.</w:t>
      </w:r>
    </w:p>
    <w:p w:rsidR="00271048" w:rsidRDefault="00271048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9. Порядок и условия погашения и выплаты доходов по облигациям</w:t>
      </w: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9.1. Форма погашения облигаций</w:t>
      </w:r>
    </w:p>
    <w:p w:rsidR="00271048" w:rsidRPr="007E26F8" w:rsidRDefault="001A0E17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П</w:t>
      </w:r>
      <w:r w:rsidR="00271048" w:rsidRPr="007E26F8">
        <w:rPr>
          <w:rFonts w:ascii="Arial" w:hAnsi="Arial" w:cs="Arial"/>
        </w:rPr>
        <w:t>о</w:t>
      </w:r>
      <w:r w:rsidRPr="007E26F8">
        <w:rPr>
          <w:rFonts w:ascii="Arial" w:hAnsi="Arial" w:cs="Arial"/>
        </w:rPr>
        <w:t>гашение</w:t>
      </w:r>
      <w:r w:rsidR="00271048" w:rsidRPr="007E26F8">
        <w:rPr>
          <w:rFonts w:ascii="Arial" w:hAnsi="Arial" w:cs="Arial"/>
        </w:rPr>
        <w:t xml:space="preserve"> Биржевы</w:t>
      </w:r>
      <w:r w:rsidRPr="007E26F8">
        <w:rPr>
          <w:rFonts w:ascii="Arial" w:hAnsi="Arial" w:cs="Arial"/>
        </w:rPr>
        <w:t>х облигаций</w:t>
      </w:r>
      <w:r w:rsidR="00271048" w:rsidRPr="007E26F8">
        <w:rPr>
          <w:rFonts w:ascii="Arial" w:hAnsi="Arial" w:cs="Arial"/>
        </w:rPr>
        <w:t xml:space="preserve"> производится денежными средствами в </w:t>
      </w:r>
      <w:r w:rsidR="00E90A3E">
        <w:rPr>
          <w:rFonts w:ascii="Arial" w:hAnsi="Arial" w:cs="Arial"/>
        </w:rPr>
        <w:t xml:space="preserve">российских </w:t>
      </w:r>
      <w:r w:rsidR="00271048" w:rsidRPr="007E26F8">
        <w:rPr>
          <w:rFonts w:ascii="Arial" w:hAnsi="Arial" w:cs="Arial"/>
        </w:rPr>
        <w:t>рублях в безналичном порядке</w:t>
      </w:r>
      <w:r w:rsidRPr="007E26F8">
        <w:rPr>
          <w:rFonts w:ascii="Arial" w:hAnsi="Arial" w:cs="Arial"/>
        </w:rPr>
        <w:t>.</w:t>
      </w:r>
    </w:p>
    <w:p w:rsidR="009F57B8" w:rsidRPr="007E26F8" w:rsidRDefault="00271048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Возможность выбора владельцами Биржевых облигаций формы погашения Биржевых облигаций не предусмотрена.</w:t>
      </w:r>
    </w:p>
    <w:p w:rsidR="00271048" w:rsidRDefault="00271048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9.2. Порядок и условия погашения облигаций</w:t>
      </w:r>
    </w:p>
    <w:p w:rsidR="001A0E17" w:rsidRDefault="001A0E17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срок (дата) погашения облигаций или порядок его (ее) определения:</w:t>
      </w:r>
      <w:r w:rsidRPr="007E26F8">
        <w:rPr>
          <w:rFonts w:ascii="Arial" w:hAnsi="Arial" w:cs="Arial"/>
        </w:rPr>
        <w:t xml:space="preserve"> Биржевые облигации погашаются</w:t>
      </w:r>
      <w:r w:rsidR="002B1C30" w:rsidRPr="007E26F8">
        <w:rPr>
          <w:rFonts w:ascii="Arial" w:hAnsi="Arial" w:cs="Arial"/>
        </w:rPr>
        <w:t xml:space="preserve"> по </w:t>
      </w:r>
      <w:r w:rsidR="006767E4">
        <w:rPr>
          <w:rFonts w:ascii="Arial" w:hAnsi="Arial" w:cs="Arial"/>
        </w:rPr>
        <w:t>н</w:t>
      </w:r>
      <w:r w:rsidR="002B1C30" w:rsidRPr="007E26F8">
        <w:rPr>
          <w:rFonts w:ascii="Arial" w:hAnsi="Arial" w:cs="Arial"/>
        </w:rPr>
        <w:t xml:space="preserve">епогашенной части номинальной стоимости </w:t>
      </w:r>
      <w:r w:rsidRPr="007E26F8">
        <w:rPr>
          <w:rFonts w:ascii="Arial" w:hAnsi="Arial" w:cs="Arial"/>
        </w:rPr>
        <w:t xml:space="preserve">в </w:t>
      </w:r>
      <w:r w:rsidR="0070660D">
        <w:rPr>
          <w:rFonts w:ascii="Arial" w:hAnsi="Arial" w:cs="Arial"/>
        </w:rPr>
        <w:t>1092</w:t>
      </w:r>
      <w:r w:rsidRPr="007E26F8">
        <w:rPr>
          <w:rFonts w:ascii="Arial" w:hAnsi="Arial" w:cs="Arial"/>
        </w:rPr>
        <w:t>-й (</w:t>
      </w:r>
      <w:r w:rsidR="0070660D">
        <w:rPr>
          <w:rFonts w:ascii="Arial" w:hAnsi="Arial" w:cs="Arial"/>
        </w:rPr>
        <w:t>Одна</w:t>
      </w:r>
      <w:r w:rsidR="00FF3CFF" w:rsidRPr="007E26F8">
        <w:rPr>
          <w:rFonts w:ascii="Arial" w:hAnsi="Arial" w:cs="Arial"/>
        </w:rPr>
        <w:t xml:space="preserve"> тысяч</w:t>
      </w:r>
      <w:r w:rsidR="0070660D">
        <w:rPr>
          <w:rFonts w:ascii="Arial" w:hAnsi="Arial" w:cs="Arial"/>
        </w:rPr>
        <w:t>а девяносто второй</w:t>
      </w:r>
      <w:r w:rsidRPr="007E26F8">
        <w:rPr>
          <w:rFonts w:ascii="Arial" w:hAnsi="Arial" w:cs="Arial"/>
        </w:rPr>
        <w:t>) день с даты начала размещения Биржевых облигаций</w:t>
      </w:r>
      <w:r w:rsidR="002B1C30" w:rsidRPr="007E26F8">
        <w:rPr>
          <w:rFonts w:ascii="Arial" w:hAnsi="Arial" w:cs="Arial"/>
        </w:rPr>
        <w:t xml:space="preserve"> (далее по тексту – «Дата погашения»)</w:t>
      </w:r>
      <w:r w:rsidRPr="007E26F8">
        <w:rPr>
          <w:rFonts w:ascii="Arial" w:hAnsi="Arial" w:cs="Arial"/>
        </w:rPr>
        <w:t xml:space="preserve"> Дат</w:t>
      </w:r>
      <w:r w:rsidR="00E065F3" w:rsidRPr="007E26F8">
        <w:rPr>
          <w:rFonts w:ascii="Arial" w:hAnsi="Arial" w:cs="Arial"/>
        </w:rPr>
        <w:t>а</w:t>
      </w:r>
      <w:r w:rsidRPr="007E26F8">
        <w:rPr>
          <w:rFonts w:ascii="Arial" w:hAnsi="Arial" w:cs="Arial"/>
        </w:rPr>
        <w:t xml:space="preserve"> начала и дата окончания погашения </w:t>
      </w:r>
      <w:r w:rsidR="006767E4">
        <w:rPr>
          <w:rFonts w:ascii="Arial" w:hAnsi="Arial" w:cs="Arial"/>
        </w:rPr>
        <w:t xml:space="preserve">непогашенной части номинальной стоимости </w:t>
      </w:r>
      <w:r w:rsidRPr="007E26F8">
        <w:rPr>
          <w:rFonts w:ascii="Arial" w:hAnsi="Arial" w:cs="Arial"/>
        </w:rPr>
        <w:t>Биржевых облигаций совпадают.</w:t>
      </w:r>
    </w:p>
    <w:p w:rsidR="006767E4" w:rsidRDefault="006767E4" w:rsidP="007E26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Непогашенная часть номинальной стоимости определяется как разница между номинальной стоимостью одной Биржевой облигации и ее частью (частями), погашенной (погашенными) при частичном досрочном погашении </w:t>
      </w:r>
      <w:r w:rsidR="003201B8">
        <w:rPr>
          <w:rFonts w:ascii="Arial" w:hAnsi="Arial" w:cs="Arial"/>
        </w:rPr>
        <w:t xml:space="preserve">Биржевых облигаций (в случае, если решение о частичном досрочном погашении принято Эмитентом в соответствии с </w:t>
      </w:r>
      <w:r>
        <w:rPr>
          <w:rFonts w:ascii="Arial" w:hAnsi="Arial" w:cs="Arial"/>
        </w:rPr>
        <w:t>п.9.5.2.2 Программы и п.9.5.2.2 Условий выпуска</w:t>
      </w:r>
      <w:r w:rsidR="003201B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6767E4" w:rsidRPr="007E26F8" w:rsidRDefault="006767E4" w:rsidP="007E26F8">
      <w:pPr>
        <w:jc w:val="both"/>
        <w:rPr>
          <w:rFonts w:ascii="Arial" w:hAnsi="Arial" w:cs="Arial"/>
        </w:rPr>
      </w:pPr>
    </w:p>
    <w:p w:rsidR="003565A8" w:rsidRPr="007E26F8" w:rsidRDefault="003565A8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Иные сведения, подлежащие указанию в настоящем пункте, приведены в п.9.2 Программы.</w:t>
      </w:r>
    </w:p>
    <w:p w:rsidR="009F57B8" w:rsidRDefault="009F57B8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9.3. Порядок определения дохода, выплачиваемого по каждой облигации</w:t>
      </w:r>
    </w:p>
    <w:p w:rsidR="00D661F3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размер дохода или порядок его определения, в том числе размер дохода, выплачиваемого по каждому купо</w:t>
      </w:r>
      <w:r w:rsidR="00D661F3" w:rsidRPr="007E26F8">
        <w:rPr>
          <w:rFonts w:ascii="Arial" w:hAnsi="Arial" w:cs="Arial"/>
          <w:b/>
        </w:rPr>
        <w:t xml:space="preserve">ну, или порядок его определения: </w:t>
      </w:r>
      <w:r w:rsidR="00D661F3" w:rsidRPr="007E26F8">
        <w:rPr>
          <w:rFonts w:ascii="Arial" w:hAnsi="Arial" w:cs="Arial"/>
        </w:rPr>
        <w:t xml:space="preserve">Доходом по Биржевым облигациям является сумма купонных доходов, начисляемых за каждый купонный период в виде процентов от </w:t>
      </w:r>
      <w:r w:rsidR="003201B8">
        <w:rPr>
          <w:rFonts w:ascii="Arial" w:hAnsi="Arial" w:cs="Arial"/>
        </w:rPr>
        <w:t>н</w:t>
      </w:r>
      <w:r w:rsidR="00D661F3" w:rsidRPr="007E26F8">
        <w:rPr>
          <w:rFonts w:ascii="Arial" w:hAnsi="Arial" w:cs="Arial"/>
        </w:rPr>
        <w:t xml:space="preserve">епогашенной части </w:t>
      </w:r>
      <w:r w:rsidR="00D661F3" w:rsidRPr="007E26F8">
        <w:rPr>
          <w:rFonts w:ascii="Arial" w:hAnsi="Arial" w:cs="Arial"/>
        </w:rPr>
        <w:lastRenderedPageBreak/>
        <w:t>номинальной стоимости Биржевых облигаций и выплачиваемых в дату окончания соответствующего купонного периода.</w:t>
      </w:r>
    </w:p>
    <w:p w:rsidR="00590015" w:rsidRPr="007E26F8" w:rsidRDefault="0059001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Размер купонного дохода, выплачиваемого по каждому купону Биржевой облигации, определяется по следующей формуле:</w:t>
      </w:r>
    </w:p>
    <w:p w:rsidR="00590015" w:rsidRPr="007E26F8" w:rsidRDefault="0059001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КДj = Cj * Nom * (T(j) -T(j-1)) / (365 * 100%), где</w:t>
      </w:r>
    </w:p>
    <w:p w:rsidR="00590015" w:rsidRPr="007E26F8" w:rsidRDefault="0059001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КДj - величина купонного дохода по каждой Биржевой облигации по j-му купонному периоду, в </w:t>
      </w:r>
      <w:r w:rsidR="006767E4">
        <w:rPr>
          <w:rFonts w:ascii="Arial" w:hAnsi="Arial" w:cs="Arial"/>
        </w:rPr>
        <w:t>российских рублях</w:t>
      </w:r>
      <w:r w:rsidRPr="007E26F8">
        <w:rPr>
          <w:rFonts w:ascii="Arial" w:hAnsi="Arial" w:cs="Arial"/>
        </w:rPr>
        <w:t>;</w:t>
      </w:r>
    </w:p>
    <w:p w:rsidR="00590015" w:rsidRPr="007E26F8" w:rsidRDefault="0059001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j – порядковый номер купонного периода, (j=1, 2,.., 1</w:t>
      </w:r>
      <w:r w:rsidR="0070660D">
        <w:rPr>
          <w:rFonts w:ascii="Arial" w:hAnsi="Arial" w:cs="Arial"/>
        </w:rPr>
        <w:t>2</w:t>
      </w:r>
      <w:r w:rsidRPr="007E26F8">
        <w:rPr>
          <w:rFonts w:ascii="Arial" w:hAnsi="Arial" w:cs="Arial"/>
        </w:rPr>
        <w:t>);</w:t>
      </w:r>
    </w:p>
    <w:p w:rsidR="00590015" w:rsidRPr="007E26F8" w:rsidRDefault="0059001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Nom – </w:t>
      </w:r>
      <w:r w:rsidR="003201B8">
        <w:rPr>
          <w:rFonts w:ascii="Arial" w:hAnsi="Arial" w:cs="Arial"/>
        </w:rPr>
        <w:t>н</w:t>
      </w:r>
      <w:r w:rsidRPr="007E26F8">
        <w:rPr>
          <w:rFonts w:ascii="Arial" w:hAnsi="Arial" w:cs="Arial"/>
        </w:rPr>
        <w:t>епогашенная часть номинальной стоимости одной Биржевой облигации, в российских рублях;</w:t>
      </w:r>
    </w:p>
    <w:p w:rsidR="00590015" w:rsidRPr="007E26F8" w:rsidRDefault="0059001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Cj – размер процентной ставки j-го купона по Биржевой облигации, в процентах годовых;</w:t>
      </w:r>
    </w:p>
    <w:p w:rsidR="00590015" w:rsidRPr="007E26F8" w:rsidRDefault="0059001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T(j-1) – дата начала j-го купонного периода по Биржевой облигации;</w:t>
      </w:r>
    </w:p>
    <w:p w:rsidR="00590015" w:rsidRPr="007E26F8" w:rsidRDefault="0059001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T(j) – дата окончания j-го купонного периода по Биржевой облигации.</w:t>
      </w:r>
    </w:p>
    <w:p w:rsidR="00AD4173" w:rsidRPr="007E26F8" w:rsidRDefault="0059001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Величина купонного дохода в расчете на одну Биржевую облигацию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590015" w:rsidRDefault="00590015" w:rsidP="007E26F8">
      <w:pPr>
        <w:jc w:val="both"/>
        <w:rPr>
          <w:rFonts w:ascii="Arial" w:hAnsi="Arial" w:cs="Arial"/>
        </w:rPr>
      </w:pPr>
    </w:p>
    <w:p w:rsidR="00AD4173" w:rsidRPr="007E26F8" w:rsidRDefault="00AD4173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 xml:space="preserve">периоды (купонные периоды) или порядок их определения, за которые доход выплачивается по облигациям: </w:t>
      </w:r>
      <w:r w:rsidRPr="007E26F8">
        <w:rPr>
          <w:rFonts w:ascii="Arial" w:hAnsi="Arial" w:cs="Arial"/>
        </w:rPr>
        <w:t xml:space="preserve">Биржевые облигации имеют </w:t>
      </w:r>
      <w:r w:rsidR="00590015" w:rsidRPr="007E26F8">
        <w:rPr>
          <w:rFonts w:ascii="Arial" w:hAnsi="Arial" w:cs="Arial"/>
        </w:rPr>
        <w:t>1</w:t>
      </w:r>
      <w:r w:rsidR="0070660D">
        <w:rPr>
          <w:rFonts w:ascii="Arial" w:hAnsi="Arial" w:cs="Arial"/>
        </w:rPr>
        <w:t>2</w:t>
      </w:r>
      <w:r w:rsidR="00076321" w:rsidRPr="007E26F8">
        <w:rPr>
          <w:rFonts w:ascii="Arial" w:hAnsi="Arial" w:cs="Arial"/>
        </w:rPr>
        <w:t xml:space="preserve"> </w:t>
      </w:r>
      <w:r w:rsidRPr="007E26F8">
        <w:rPr>
          <w:rFonts w:ascii="Arial" w:hAnsi="Arial" w:cs="Arial"/>
        </w:rPr>
        <w:t>(</w:t>
      </w:r>
      <w:r w:rsidR="0070660D">
        <w:rPr>
          <w:rFonts w:ascii="Arial" w:hAnsi="Arial" w:cs="Arial"/>
        </w:rPr>
        <w:t>Двенадцать</w:t>
      </w:r>
      <w:r w:rsidRPr="007E26F8">
        <w:rPr>
          <w:rFonts w:ascii="Arial" w:hAnsi="Arial" w:cs="Arial"/>
        </w:rPr>
        <w:t xml:space="preserve">) купонных периодов. Длительность каждого купонного периода составляет </w:t>
      </w:r>
      <w:r w:rsidR="0070660D">
        <w:rPr>
          <w:rFonts w:ascii="Arial" w:hAnsi="Arial" w:cs="Arial"/>
        </w:rPr>
        <w:t>91</w:t>
      </w:r>
      <w:r w:rsidRPr="007E26F8">
        <w:rPr>
          <w:rFonts w:ascii="Arial" w:hAnsi="Arial" w:cs="Arial"/>
        </w:rPr>
        <w:t xml:space="preserve"> (</w:t>
      </w:r>
      <w:r w:rsidR="0070660D">
        <w:rPr>
          <w:rFonts w:ascii="Arial" w:hAnsi="Arial" w:cs="Arial"/>
        </w:rPr>
        <w:t>Девяносто один</w:t>
      </w:r>
      <w:r w:rsidRPr="007E26F8">
        <w:rPr>
          <w:rFonts w:ascii="Arial" w:hAnsi="Arial" w:cs="Arial"/>
        </w:rPr>
        <w:t>) д</w:t>
      </w:r>
      <w:r w:rsidR="0070660D">
        <w:rPr>
          <w:rFonts w:ascii="Arial" w:hAnsi="Arial" w:cs="Arial"/>
        </w:rPr>
        <w:t>е</w:t>
      </w:r>
      <w:r w:rsidRPr="007E26F8">
        <w:rPr>
          <w:rFonts w:ascii="Arial" w:hAnsi="Arial" w:cs="Arial"/>
        </w:rPr>
        <w:t>н</w:t>
      </w:r>
      <w:r w:rsidR="0070660D">
        <w:rPr>
          <w:rFonts w:ascii="Arial" w:hAnsi="Arial" w:cs="Arial"/>
        </w:rPr>
        <w:t>ь</w:t>
      </w:r>
      <w:r w:rsidRPr="007E26F8">
        <w:rPr>
          <w:rFonts w:ascii="Arial" w:hAnsi="Arial" w:cs="Arial"/>
        </w:rPr>
        <w:t>.</w:t>
      </w:r>
    </w:p>
    <w:p w:rsidR="00AD4173" w:rsidRPr="007E26F8" w:rsidRDefault="00AD4173" w:rsidP="007E26F8">
      <w:pPr>
        <w:pStyle w:val="ConsPlusNormal"/>
        <w:jc w:val="both"/>
      </w:pPr>
      <w:r w:rsidRPr="007E26F8">
        <w:t>Доход по Биржевым облигациям выплачивается за определенные купонные периоды: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882"/>
        <w:gridCol w:w="4056"/>
      </w:tblGrid>
      <w:tr w:rsidR="00AD4173" w:rsidRPr="007E26F8" w:rsidTr="00AD4173">
        <w:trPr>
          <w:trHeight w:val="349"/>
        </w:trPr>
        <w:tc>
          <w:tcPr>
            <w:tcW w:w="1985" w:type="dxa"/>
            <w:vAlign w:val="center"/>
          </w:tcPr>
          <w:p w:rsidR="00AD4173" w:rsidRPr="007E26F8" w:rsidRDefault="00AD4173" w:rsidP="007E26F8">
            <w:pPr>
              <w:pStyle w:val="ConsPlusNormal"/>
              <w:jc w:val="center"/>
            </w:pPr>
            <w:r w:rsidRPr="007E26F8">
              <w:t>Номер купонного периода</w:t>
            </w:r>
          </w:p>
        </w:tc>
        <w:tc>
          <w:tcPr>
            <w:tcW w:w="3882" w:type="dxa"/>
            <w:vAlign w:val="center"/>
          </w:tcPr>
          <w:p w:rsidR="00AD4173" w:rsidRPr="007E26F8" w:rsidRDefault="00AD4173" w:rsidP="007E26F8">
            <w:pPr>
              <w:pStyle w:val="ConsPlusNormal"/>
              <w:jc w:val="center"/>
            </w:pPr>
            <w:r w:rsidRPr="007E26F8">
              <w:t xml:space="preserve">Дата начала </w:t>
            </w:r>
            <w:r w:rsidR="003201B8">
              <w:t xml:space="preserve">(порядок определения даты начала) </w:t>
            </w:r>
            <w:r w:rsidRPr="007E26F8">
              <w:t>купонного периода</w:t>
            </w:r>
          </w:p>
        </w:tc>
        <w:tc>
          <w:tcPr>
            <w:tcW w:w="4056" w:type="dxa"/>
            <w:vAlign w:val="center"/>
          </w:tcPr>
          <w:p w:rsidR="00AD4173" w:rsidRPr="007E26F8" w:rsidRDefault="00AD4173" w:rsidP="007E26F8">
            <w:pPr>
              <w:pStyle w:val="ConsPlusNormal"/>
              <w:jc w:val="center"/>
            </w:pPr>
            <w:r w:rsidRPr="007E26F8">
              <w:t xml:space="preserve">Дата окончания </w:t>
            </w:r>
            <w:r w:rsidR="003201B8">
              <w:t xml:space="preserve">(порядок определения даты окончания) </w:t>
            </w:r>
            <w:r w:rsidRPr="007E26F8">
              <w:t>купонного периода</w:t>
            </w:r>
          </w:p>
        </w:tc>
      </w:tr>
      <w:tr w:rsidR="00AD4173" w:rsidRPr="007E26F8" w:rsidTr="00AD4173">
        <w:tc>
          <w:tcPr>
            <w:tcW w:w="1985" w:type="dxa"/>
            <w:vAlign w:val="center"/>
          </w:tcPr>
          <w:p w:rsidR="00AD4173" w:rsidRPr="007E26F8" w:rsidRDefault="00AD4173" w:rsidP="007E26F8">
            <w:pPr>
              <w:pStyle w:val="ConsPlusNormal"/>
              <w:jc w:val="center"/>
            </w:pPr>
            <w:r w:rsidRPr="007E26F8">
              <w:t>Первый</w:t>
            </w:r>
          </w:p>
        </w:tc>
        <w:tc>
          <w:tcPr>
            <w:tcW w:w="3882" w:type="dxa"/>
            <w:vAlign w:val="center"/>
          </w:tcPr>
          <w:p w:rsidR="00AD4173" w:rsidRPr="007E26F8" w:rsidRDefault="00AD4173" w:rsidP="007E26F8">
            <w:pPr>
              <w:pStyle w:val="ConsPlusNormal"/>
              <w:jc w:val="center"/>
            </w:pPr>
            <w:r w:rsidRPr="007E26F8">
              <w:t>Дата начала размещения Биржевых облигаций</w:t>
            </w:r>
          </w:p>
        </w:tc>
        <w:tc>
          <w:tcPr>
            <w:tcW w:w="4056" w:type="dxa"/>
            <w:vAlign w:val="center"/>
          </w:tcPr>
          <w:p w:rsidR="00AD4173" w:rsidRPr="007E26F8" w:rsidRDefault="0070660D" w:rsidP="0070660D">
            <w:pPr>
              <w:pStyle w:val="ConsPlusNormal"/>
              <w:jc w:val="center"/>
            </w:pPr>
            <w:r>
              <w:t>91</w:t>
            </w:r>
            <w:r w:rsidR="00AD4173" w:rsidRPr="007E26F8">
              <w:t>-й (</w:t>
            </w:r>
            <w:r>
              <w:t>Девяносто первый</w:t>
            </w:r>
            <w:r w:rsidR="00AD4173" w:rsidRPr="007E26F8">
              <w:t>) день с даты начала размещения Биржевых облигаций</w:t>
            </w:r>
          </w:p>
        </w:tc>
      </w:tr>
      <w:tr w:rsidR="00AD4173" w:rsidRPr="007E26F8" w:rsidTr="00AD4173">
        <w:tc>
          <w:tcPr>
            <w:tcW w:w="1985" w:type="dxa"/>
            <w:vAlign w:val="center"/>
          </w:tcPr>
          <w:p w:rsidR="00AD4173" w:rsidRPr="007E26F8" w:rsidRDefault="00AD4173" w:rsidP="007E26F8">
            <w:pPr>
              <w:pStyle w:val="ConsPlusNormal"/>
              <w:jc w:val="center"/>
            </w:pPr>
            <w:r w:rsidRPr="007E26F8">
              <w:t>Второй</w:t>
            </w:r>
          </w:p>
        </w:tc>
        <w:tc>
          <w:tcPr>
            <w:tcW w:w="3882" w:type="dxa"/>
            <w:vAlign w:val="center"/>
          </w:tcPr>
          <w:p w:rsidR="00AD4173" w:rsidRPr="007E26F8" w:rsidRDefault="0070660D" w:rsidP="007E26F8">
            <w:pPr>
              <w:pStyle w:val="ConsPlusNormal"/>
              <w:jc w:val="center"/>
            </w:pPr>
            <w:r>
              <w:t>91</w:t>
            </w:r>
            <w:r w:rsidRPr="007E26F8">
              <w:t>-й (</w:t>
            </w:r>
            <w:r>
              <w:t>Девяносто первый</w:t>
            </w:r>
            <w:r w:rsidRPr="007E26F8">
              <w:t>) день с даты начала размещения Биржевых облигаций</w:t>
            </w:r>
          </w:p>
        </w:tc>
        <w:tc>
          <w:tcPr>
            <w:tcW w:w="4056" w:type="dxa"/>
            <w:vAlign w:val="center"/>
          </w:tcPr>
          <w:p w:rsidR="00AD4173" w:rsidRPr="007E26F8" w:rsidRDefault="0070660D" w:rsidP="0070660D">
            <w:pPr>
              <w:pStyle w:val="ConsPlusNormal"/>
              <w:jc w:val="center"/>
            </w:pPr>
            <w:r>
              <w:t>182</w:t>
            </w:r>
            <w:r w:rsidR="00AD4173" w:rsidRPr="007E26F8">
              <w:t>-й (</w:t>
            </w:r>
            <w:r>
              <w:t>Сто восемьдесят второй</w:t>
            </w:r>
            <w:r w:rsidR="00AD4173" w:rsidRPr="007E26F8">
              <w:t>) день с даты начала размещения Биржевых облигаций</w:t>
            </w:r>
          </w:p>
        </w:tc>
      </w:tr>
      <w:tr w:rsidR="00AD4173" w:rsidRPr="007E26F8" w:rsidTr="00AD4173">
        <w:tc>
          <w:tcPr>
            <w:tcW w:w="1985" w:type="dxa"/>
            <w:vAlign w:val="center"/>
          </w:tcPr>
          <w:p w:rsidR="00AD4173" w:rsidRPr="007E26F8" w:rsidRDefault="00AD4173" w:rsidP="007E26F8">
            <w:pPr>
              <w:pStyle w:val="ConsPlusNormal"/>
              <w:jc w:val="center"/>
            </w:pPr>
            <w:r w:rsidRPr="007E26F8">
              <w:t>Третий</w:t>
            </w:r>
          </w:p>
        </w:tc>
        <w:tc>
          <w:tcPr>
            <w:tcW w:w="3882" w:type="dxa"/>
            <w:vAlign w:val="center"/>
          </w:tcPr>
          <w:p w:rsidR="00AD4173" w:rsidRPr="007E26F8" w:rsidRDefault="0070660D" w:rsidP="007E26F8">
            <w:pPr>
              <w:pStyle w:val="ConsPlusNormal"/>
              <w:jc w:val="center"/>
            </w:pPr>
            <w:r w:rsidRPr="0070660D">
              <w:t>182-й (Сто восемьдесят второй) день с даты начала размещения Биржевых облигаций</w:t>
            </w:r>
          </w:p>
        </w:tc>
        <w:tc>
          <w:tcPr>
            <w:tcW w:w="4056" w:type="dxa"/>
            <w:vAlign w:val="center"/>
          </w:tcPr>
          <w:p w:rsidR="00AD4173" w:rsidRPr="007E26F8" w:rsidRDefault="0070660D" w:rsidP="0070660D">
            <w:pPr>
              <w:pStyle w:val="ConsPlusNormal"/>
              <w:jc w:val="center"/>
            </w:pPr>
            <w:r>
              <w:t>273</w:t>
            </w:r>
            <w:r w:rsidR="00AD4173" w:rsidRPr="007E26F8">
              <w:t>-й (</w:t>
            </w:r>
            <w:r>
              <w:t>Двести семьдесят третий</w:t>
            </w:r>
            <w:r w:rsidR="00AD4173" w:rsidRPr="007E26F8">
              <w:t>) день с даты начала размещения Биржевых облигаций</w:t>
            </w:r>
          </w:p>
        </w:tc>
      </w:tr>
      <w:tr w:rsidR="00AD4173" w:rsidRPr="007E26F8" w:rsidTr="00AD4173">
        <w:tc>
          <w:tcPr>
            <w:tcW w:w="1985" w:type="dxa"/>
            <w:vAlign w:val="center"/>
          </w:tcPr>
          <w:p w:rsidR="00AD4173" w:rsidRPr="007E26F8" w:rsidRDefault="00AD4173" w:rsidP="007E26F8">
            <w:pPr>
              <w:pStyle w:val="ConsPlusNormal"/>
              <w:jc w:val="center"/>
            </w:pPr>
            <w:r w:rsidRPr="007E26F8">
              <w:t>Четвертый</w:t>
            </w:r>
          </w:p>
        </w:tc>
        <w:tc>
          <w:tcPr>
            <w:tcW w:w="3882" w:type="dxa"/>
            <w:vAlign w:val="center"/>
          </w:tcPr>
          <w:p w:rsidR="00AD4173" w:rsidRPr="007E26F8" w:rsidRDefault="0070660D" w:rsidP="007E26F8">
            <w:pPr>
              <w:pStyle w:val="ConsPlusNormal"/>
              <w:jc w:val="center"/>
            </w:pPr>
            <w:r>
              <w:t>273</w:t>
            </w:r>
            <w:r w:rsidRPr="007E26F8">
              <w:t>-й (</w:t>
            </w:r>
            <w:r>
              <w:t>Двести семьдесят третий</w:t>
            </w:r>
            <w:r w:rsidRPr="007E26F8">
              <w:t>) день с даты начала размещения Биржевых облигаций</w:t>
            </w:r>
          </w:p>
        </w:tc>
        <w:tc>
          <w:tcPr>
            <w:tcW w:w="4056" w:type="dxa"/>
            <w:vAlign w:val="center"/>
          </w:tcPr>
          <w:p w:rsidR="00AD4173" w:rsidRPr="007E26F8" w:rsidRDefault="0070660D" w:rsidP="007E26F8">
            <w:pPr>
              <w:pStyle w:val="ConsPlusNormal"/>
              <w:jc w:val="center"/>
            </w:pPr>
            <w:r w:rsidRPr="007E26F8">
              <w:t>364-й (Триста шестьдесят четвертый) день с даты начала размещения Биржевых облигаций</w:t>
            </w:r>
          </w:p>
        </w:tc>
      </w:tr>
      <w:tr w:rsidR="00AD4173" w:rsidRPr="007E26F8" w:rsidTr="00AD4173">
        <w:tc>
          <w:tcPr>
            <w:tcW w:w="1985" w:type="dxa"/>
            <w:vAlign w:val="center"/>
          </w:tcPr>
          <w:p w:rsidR="00AD4173" w:rsidRPr="007E26F8" w:rsidRDefault="00AD4173" w:rsidP="007E26F8">
            <w:pPr>
              <w:pStyle w:val="ConsPlusNormal"/>
              <w:jc w:val="center"/>
            </w:pPr>
            <w:r w:rsidRPr="007E26F8">
              <w:t>Пятый</w:t>
            </w:r>
          </w:p>
        </w:tc>
        <w:tc>
          <w:tcPr>
            <w:tcW w:w="3882" w:type="dxa"/>
            <w:vAlign w:val="center"/>
          </w:tcPr>
          <w:p w:rsidR="00AD4173" w:rsidRPr="007E26F8" w:rsidRDefault="0070660D" w:rsidP="007E26F8">
            <w:pPr>
              <w:pStyle w:val="ConsPlusNormal"/>
              <w:jc w:val="center"/>
            </w:pPr>
            <w:r w:rsidRPr="007E26F8">
              <w:t>364-й (Триста шестьдесят четвертый) день с даты начала размещения Биржевых облигаций</w:t>
            </w:r>
          </w:p>
        </w:tc>
        <w:tc>
          <w:tcPr>
            <w:tcW w:w="4056" w:type="dxa"/>
            <w:vAlign w:val="center"/>
          </w:tcPr>
          <w:p w:rsidR="00AD4173" w:rsidRPr="007E26F8" w:rsidRDefault="003805C8" w:rsidP="003805C8">
            <w:pPr>
              <w:pStyle w:val="ConsPlusNormal"/>
              <w:jc w:val="center"/>
            </w:pPr>
            <w:r>
              <w:t>455</w:t>
            </w:r>
            <w:r w:rsidR="00AD4173" w:rsidRPr="007E26F8">
              <w:t>-й (</w:t>
            </w:r>
            <w:r>
              <w:t>Четыреста пятьдесят пятый</w:t>
            </w:r>
            <w:r w:rsidR="00AD4173" w:rsidRPr="007E26F8">
              <w:t>) день с даты начала размещения Биржевых облигаций</w:t>
            </w:r>
          </w:p>
        </w:tc>
      </w:tr>
      <w:tr w:rsidR="00AD4173" w:rsidRPr="007E26F8" w:rsidTr="00AD4173">
        <w:tc>
          <w:tcPr>
            <w:tcW w:w="1985" w:type="dxa"/>
            <w:vAlign w:val="center"/>
          </w:tcPr>
          <w:p w:rsidR="00AD4173" w:rsidRPr="007E26F8" w:rsidRDefault="00AD4173" w:rsidP="007E26F8">
            <w:pPr>
              <w:pStyle w:val="ConsPlusNormal"/>
              <w:jc w:val="center"/>
            </w:pPr>
            <w:r w:rsidRPr="007E26F8">
              <w:t>Шестой</w:t>
            </w:r>
          </w:p>
        </w:tc>
        <w:tc>
          <w:tcPr>
            <w:tcW w:w="3882" w:type="dxa"/>
            <w:vAlign w:val="center"/>
          </w:tcPr>
          <w:p w:rsidR="00AD4173" w:rsidRPr="007E26F8" w:rsidRDefault="003805C8" w:rsidP="003805C8">
            <w:pPr>
              <w:pStyle w:val="ConsPlusNormal"/>
              <w:jc w:val="center"/>
            </w:pPr>
            <w:r>
              <w:t>455</w:t>
            </w:r>
            <w:r w:rsidRPr="007E26F8">
              <w:t>-й (</w:t>
            </w:r>
            <w:r>
              <w:t>Четыреста пятьдесят пятый</w:t>
            </w:r>
            <w:r w:rsidRPr="007E26F8">
              <w:t>) день с даты начала размещения Биржевых облигаций</w:t>
            </w:r>
          </w:p>
        </w:tc>
        <w:tc>
          <w:tcPr>
            <w:tcW w:w="4056" w:type="dxa"/>
            <w:vAlign w:val="center"/>
          </w:tcPr>
          <w:p w:rsidR="00AD4173" w:rsidRPr="007E26F8" w:rsidRDefault="003805C8" w:rsidP="007E26F8">
            <w:pPr>
              <w:pStyle w:val="ConsPlusNormal"/>
              <w:jc w:val="center"/>
            </w:pPr>
            <w:r>
              <w:t>546</w:t>
            </w:r>
            <w:r w:rsidRPr="007E26F8">
              <w:t>-й (</w:t>
            </w:r>
            <w:r>
              <w:t>Пятьсот сорок шестой</w:t>
            </w:r>
            <w:r w:rsidRPr="007E26F8">
              <w:t>) день с даты начала размещения Биржевых облигаций</w:t>
            </w:r>
          </w:p>
        </w:tc>
      </w:tr>
      <w:tr w:rsidR="00AD4173" w:rsidRPr="007E26F8" w:rsidTr="00AD4173">
        <w:tc>
          <w:tcPr>
            <w:tcW w:w="1985" w:type="dxa"/>
            <w:vAlign w:val="center"/>
          </w:tcPr>
          <w:p w:rsidR="00AD4173" w:rsidRPr="007E26F8" w:rsidRDefault="00AD4173" w:rsidP="007E26F8">
            <w:pPr>
              <w:pStyle w:val="ConsPlusNormal"/>
              <w:jc w:val="center"/>
            </w:pPr>
            <w:r w:rsidRPr="007E26F8">
              <w:t>Седьмой</w:t>
            </w:r>
          </w:p>
        </w:tc>
        <w:tc>
          <w:tcPr>
            <w:tcW w:w="3882" w:type="dxa"/>
            <w:vAlign w:val="center"/>
          </w:tcPr>
          <w:p w:rsidR="00AD4173" w:rsidRPr="007E26F8" w:rsidRDefault="003805C8" w:rsidP="007E26F8">
            <w:pPr>
              <w:pStyle w:val="ConsPlusNormal"/>
              <w:jc w:val="center"/>
            </w:pPr>
            <w:r>
              <w:t>546</w:t>
            </w:r>
            <w:r w:rsidRPr="007E26F8">
              <w:t>-й (</w:t>
            </w:r>
            <w:r>
              <w:t>Пятьсот сорок шестой</w:t>
            </w:r>
            <w:r w:rsidRPr="007E26F8">
              <w:t>) день с даты начала размещения Биржевых облигаций</w:t>
            </w:r>
          </w:p>
        </w:tc>
        <w:tc>
          <w:tcPr>
            <w:tcW w:w="4056" w:type="dxa"/>
            <w:vAlign w:val="center"/>
          </w:tcPr>
          <w:p w:rsidR="00AD4173" w:rsidRPr="007E26F8" w:rsidRDefault="003805C8" w:rsidP="003805C8">
            <w:pPr>
              <w:pStyle w:val="ConsPlusNormal"/>
              <w:jc w:val="center"/>
            </w:pPr>
            <w:r>
              <w:t>637-й</w:t>
            </w:r>
            <w:r w:rsidR="00AD4173" w:rsidRPr="007E26F8">
              <w:t xml:space="preserve"> (</w:t>
            </w:r>
            <w:r>
              <w:t>Шестьсот тридцать седьмой</w:t>
            </w:r>
            <w:r w:rsidR="00AD4173" w:rsidRPr="007E26F8">
              <w:t>) день с даты начала размещения Биржевых облигаций</w:t>
            </w:r>
          </w:p>
        </w:tc>
      </w:tr>
      <w:tr w:rsidR="00AD4173" w:rsidRPr="007E26F8" w:rsidTr="00AD4173">
        <w:tc>
          <w:tcPr>
            <w:tcW w:w="1985" w:type="dxa"/>
            <w:vAlign w:val="center"/>
          </w:tcPr>
          <w:p w:rsidR="00AD4173" w:rsidRPr="007E26F8" w:rsidRDefault="00AD4173" w:rsidP="007E26F8">
            <w:pPr>
              <w:pStyle w:val="ConsPlusNormal"/>
              <w:jc w:val="center"/>
            </w:pPr>
            <w:r w:rsidRPr="007E26F8">
              <w:t>Восьмой</w:t>
            </w:r>
          </w:p>
        </w:tc>
        <w:tc>
          <w:tcPr>
            <w:tcW w:w="3882" w:type="dxa"/>
            <w:vAlign w:val="center"/>
          </w:tcPr>
          <w:p w:rsidR="00AD4173" w:rsidRPr="007E26F8" w:rsidRDefault="003805C8" w:rsidP="007E26F8">
            <w:pPr>
              <w:pStyle w:val="ConsPlusNormal"/>
              <w:jc w:val="center"/>
            </w:pPr>
            <w:r>
              <w:t>637-й</w:t>
            </w:r>
            <w:r w:rsidRPr="007E26F8">
              <w:t xml:space="preserve"> (</w:t>
            </w:r>
            <w:r>
              <w:t>Шестьсот тридцать седьмой</w:t>
            </w:r>
            <w:r w:rsidRPr="007E26F8">
              <w:t>) день с даты начала размещения Биржевых облигаций</w:t>
            </w:r>
          </w:p>
        </w:tc>
        <w:tc>
          <w:tcPr>
            <w:tcW w:w="4056" w:type="dxa"/>
            <w:vAlign w:val="center"/>
          </w:tcPr>
          <w:p w:rsidR="00AD4173" w:rsidRPr="007E26F8" w:rsidRDefault="003805C8" w:rsidP="003805C8">
            <w:pPr>
              <w:pStyle w:val="ConsPlusNormal"/>
              <w:jc w:val="center"/>
            </w:pPr>
            <w:r>
              <w:t>728-й</w:t>
            </w:r>
            <w:r w:rsidR="00AD4173" w:rsidRPr="007E26F8">
              <w:t xml:space="preserve"> (</w:t>
            </w:r>
            <w:r>
              <w:t>Семьсот двадцать восьмой</w:t>
            </w:r>
            <w:r w:rsidR="00AD4173" w:rsidRPr="007E26F8">
              <w:t>) день с даты начала размещения Биржевых облигаций</w:t>
            </w:r>
          </w:p>
        </w:tc>
      </w:tr>
      <w:tr w:rsidR="00590015" w:rsidRPr="007E26F8" w:rsidTr="00AD4173">
        <w:tc>
          <w:tcPr>
            <w:tcW w:w="1985" w:type="dxa"/>
            <w:vAlign w:val="center"/>
          </w:tcPr>
          <w:p w:rsidR="00590015" w:rsidRPr="007E26F8" w:rsidRDefault="00590015" w:rsidP="007E26F8">
            <w:pPr>
              <w:pStyle w:val="ConsPlusNormal"/>
              <w:jc w:val="center"/>
            </w:pPr>
            <w:r w:rsidRPr="007E26F8">
              <w:t>Девятый</w:t>
            </w:r>
          </w:p>
        </w:tc>
        <w:tc>
          <w:tcPr>
            <w:tcW w:w="3882" w:type="dxa"/>
            <w:vAlign w:val="center"/>
          </w:tcPr>
          <w:p w:rsidR="00590015" w:rsidRPr="007E26F8" w:rsidRDefault="003805C8" w:rsidP="007E26F8">
            <w:pPr>
              <w:pStyle w:val="ConsPlusNormal"/>
              <w:jc w:val="center"/>
            </w:pPr>
            <w:r>
              <w:t>728-й</w:t>
            </w:r>
            <w:r w:rsidRPr="007E26F8">
              <w:t xml:space="preserve"> (</w:t>
            </w:r>
            <w:r>
              <w:t>Семьсот двадцать восьмой</w:t>
            </w:r>
            <w:r w:rsidRPr="007E26F8">
              <w:t>) день с даты начала размещения Биржевых облигаций</w:t>
            </w:r>
          </w:p>
        </w:tc>
        <w:tc>
          <w:tcPr>
            <w:tcW w:w="4056" w:type="dxa"/>
            <w:vAlign w:val="center"/>
          </w:tcPr>
          <w:p w:rsidR="00590015" w:rsidRPr="007E26F8" w:rsidRDefault="003805C8" w:rsidP="003805C8">
            <w:pPr>
              <w:pStyle w:val="ConsPlusNormal"/>
              <w:jc w:val="center"/>
            </w:pPr>
            <w:r>
              <w:t>819-й</w:t>
            </w:r>
            <w:r w:rsidR="00590015" w:rsidRPr="007E26F8">
              <w:t xml:space="preserve"> (</w:t>
            </w:r>
            <w:r>
              <w:t>Восемьсот девятнадцатый</w:t>
            </w:r>
            <w:r w:rsidR="00590015" w:rsidRPr="007E26F8">
              <w:t>) день с даты начала размещения Биржевых облигаций</w:t>
            </w:r>
          </w:p>
        </w:tc>
      </w:tr>
      <w:tr w:rsidR="00590015" w:rsidRPr="007E26F8" w:rsidTr="00AD4173">
        <w:tc>
          <w:tcPr>
            <w:tcW w:w="1985" w:type="dxa"/>
            <w:vAlign w:val="center"/>
          </w:tcPr>
          <w:p w:rsidR="00590015" w:rsidRPr="007E26F8" w:rsidRDefault="00590015" w:rsidP="007E26F8">
            <w:pPr>
              <w:pStyle w:val="ConsPlusNormal"/>
              <w:jc w:val="center"/>
            </w:pPr>
            <w:r w:rsidRPr="007E26F8">
              <w:t>Десятый</w:t>
            </w:r>
          </w:p>
        </w:tc>
        <w:tc>
          <w:tcPr>
            <w:tcW w:w="3882" w:type="dxa"/>
            <w:vAlign w:val="center"/>
          </w:tcPr>
          <w:p w:rsidR="00590015" w:rsidRPr="007E26F8" w:rsidRDefault="003805C8" w:rsidP="007E26F8">
            <w:pPr>
              <w:pStyle w:val="ConsPlusNormal"/>
              <w:jc w:val="center"/>
            </w:pPr>
            <w:r>
              <w:t>819-й</w:t>
            </w:r>
            <w:r w:rsidRPr="007E26F8">
              <w:t xml:space="preserve"> (</w:t>
            </w:r>
            <w:r>
              <w:t>Восемьсот девятнадцатый</w:t>
            </w:r>
            <w:r w:rsidRPr="007E26F8">
              <w:t>) день с даты начала размещения Биржевых облигаций</w:t>
            </w:r>
          </w:p>
        </w:tc>
        <w:tc>
          <w:tcPr>
            <w:tcW w:w="4056" w:type="dxa"/>
            <w:vAlign w:val="center"/>
          </w:tcPr>
          <w:p w:rsidR="00590015" w:rsidRPr="007E26F8" w:rsidRDefault="0070660D" w:rsidP="007E26F8">
            <w:pPr>
              <w:pStyle w:val="ConsPlusNormal"/>
              <w:jc w:val="center"/>
            </w:pPr>
            <w:r w:rsidRPr="007E26F8">
              <w:t>910-й (Девятьсот десятый) день с даты начала размещения Биржевых облигаций</w:t>
            </w:r>
          </w:p>
        </w:tc>
      </w:tr>
      <w:tr w:rsidR="00590015" w:rsidRPr="007E26F8" w:rsidTr="00AD4173">
        <w:tc>
          <w:tcPr>
            <w:tcW w:w="1985" w:type="dxa"/>
            <w:vAlign w:val="center"/>
          </w:tcPr>
          <w:p w:rsidR="00590015" w:rsidRPr="007E26F8" w:rsidRDefault="00590015" w:rsidP="007E26F8">
            <w:pPr>
              <w:pStyle w:val="ConsPlusNormal"/>
              <w:jc w:val="center"/>
            </w:pPr>
            <w:r w:rsidRPr="007E26F8">
              <w:t>Одиннадцатый</w:t>
            </w:r>
          </w:p>
        </w:tc>
        <w:tc>
          <w:tcPr>
            <w:tcW w:w="3882" w:type="dxa"/>
            <w:vAlign w:val="center"/>
          </w:tcPr>
          <w:p w:rsidR="00590015" w:rsidRPr="007E26F8" w:rsidRDefault="003805C8" w:rsidP="007E26F8">
            <w:pPr>
              <w:pStyle w:val="ConsPlusNormal"/>
              <w:jc w:val="center"/>
            </w:pPr>
            <w:r w:rsidRPr="007E26F8">
              <w:t>910-й (Девятьсот десятый) день с даты начала размещения Биржевых облигаций</w:t>
            </w:r>
          </w:p>
        </w:tc>
        <w:tc>
          <w:tcPr>
            <w:tcW w:w="4056" w:type="dxa"/>
            <w:vAlign w:val="center"/>
          </w:tcPr>
          <w:p w:rsidR="00590015" w:rsidRPr="007E26F8" w:rsidRDefault="003805C8" w:rsidP="003805C8">
            <w:pPr>
              <w:pStyle w:val="ConsPlusNormal"/>
              <w:jc w:val="center"/>
            </w:pPr>
            <w:r>
              <w:t>1001-й</w:t>
            </w:r>
            <w:r w:rsidR="00590015" w:rsidRPr="007E26F8">
              <w:t xml:space="preserve"> (</w:t>
            </w:r>
            <w:r>
              <w:t>Одна тысяча первый</w:t>
            </w:r>
            <w:r w:rsidR="00590015" w:rsidRPr="007E26F8">
              <w:t>) день с даты начала размещения Биржевых облигаций</w:t>
            </w:r>
          </w:p>
        </w:tc>
      </w:tr>
      <w:tr w:rsidR="00590015" w:rsidRPr="007E26F8" w:rsidTr="00AD4173">
        <w:tc>
          <w:tcPr>
            <w:tcW w:w="1985" w:type="dxa"/>
            <w:vAlign w:val="center"/>
          </w:tcPr>
          <w:p w:rsidR="00590015" w:rsidRPr="007E26F8" w:rsidRDefault="00590015" w:rsidP="007E26F8">
            <w:pPr>
              <w:pStyle w:val="ConsPlusNormal"/>
              <w:jc w:val="center"/>
            </w:pPr>
            <w:r w:rsidRPr="007E26F8">
              <w:t>Двенадцатый</w:t>
            </w:r>
          </w:p>
        </w:tc>
        <w:tc>
          <w:tcPr>
            <w:tcW w:w="3882" w:type="dxa"/>
            <w:vAlign w:val="center"/>
          </w:tcPr>
          <w:p w:rsidR="00590015" w:rsidRPr="007E26F8" w:rsidRDefault="003805C8" w:rsidP="007E26F8">
            <w:pPr>
              <w:pStyle w:val="ConsPlusNormal"/>
              <w:jc w:val="center"/>
            </w:pPr>
            <w:r>
              <w:t>1001-й</w:t>
            </w:r>
            <w:r w:rsidRPr="007E26F8">
              <w:t xml:space="preserve"> (</w:t>
            </w:r>
            <w:r>
              <w:t>Одна тысяча первый</w:t>
            </w:r>
            <w:r w:rsidRPr="007E26F8">
              <w:t>) день с даты начала размещения Биржевых облигаций</w:t>
            </w:r>
          </w:p>
        </w:tc>
        <w:tc>
          <w:tcPr>
            <w:tcW w:w="4056" w:type="dxa"/>
            <w:vAlign w:val="center"/>
          </w:tcPr>
          <w:p w:rsidR="00590015" w:rsidRPr="007E26F8" w:rsidRDefault="0070660D" w:rsidP="007E26F8">
            <w:pPr>
              <w:pStyle w:val="ConsPlusNormal"/>
              <w:jc w:val="center"/>
            </w:pPr>
            <w:r w:rsidRPr="007E26F8">
              <w:t>1092-й (Одна тысяча девяносто второй) день с даты начала размещения Биржевых облигаций</w:t>
            </w:r>
          </w:p>
        </w:tc>
      </w:tr>
    </w:tbl>
    <w:p w:rsidR="00590015" w:rsidRPr="007E26F8" w:rsidRDefault="00590015" w:rsidP="007E26F8">
      <w:pPr>
        <w:pStyle w:val="ConsPlusNormal"/>
        <w:jc w:val="both"/>
      </w:pPr>
    </w:p>
    <w:p w:rsidR="00590015" w:rsidRPr="007E26F8" w:rsidRDefault="00590015" w:rsidP="007E26F8">
      <w:pPr>
        <w:pStyle w:val="ConsPlusNormal"/>
        <w:jc w:val="both"/>
      </w:pPr>
      <w:r w:rsidRPr="007E26F8">
        <w:t>Процентная ставка по первому купону определяется единоличным исполнительным органом Эмитента до даты начала размещения Биржевых облигаций в соответствии с установленным порядк</w:t>
      </w:r>
      <w:r w:rsidR="003201B8">
        <w:t>о</w:t>
      </w:r>
      <w:r w:rsidRPr="007E26F8">
        <w:t>м размещени</w:t>
      </w:r>
      <w:r w:rsidR="003201B8">
        <w:t>я</w:t>
      </w:r>
      <w:r w:rsidRPr="007E26F8">
        <w:t xml:space="preserve">, описанным в </w:t>
      </w:r>
      <w:r w:rsidR="000F1B7E">
        <w:t xml:space="preserve">пп. 2) </w:t>
      </w:r>
      <w:r w:rsidRPr="007E26F8">
        <w:t>п.8.3. Программы. Информация о величине процентной ставки купона на первый купонный период раскрывается Эмитентом в соответствии с п. 11 Программы.</w:t>
      </w:r>
    </w:p>
    <w:p w:rsidR="00297CE5" w:rsidRPr="007E26F8" w:rsidRDefault="00297CE5" w:rsidP="007E26F8">
      <w:pPr>
        <w:pStyle w:val="ConsPlusNormal"/>
        <w:jc w:val="both"/>
      </w:pPr>
    </w:p>
    <w:p w:rsidR="00C80BA9" w:rsidRPr="007E26F8" w:rsidRDefault="00A02790" w:rsidP="007E26F8">
      <w:pPr>
        <w:pStyle w:val="ConsPlusNormal"/>
        <w:jc w:val="both"/>
      </w:pPr>
      <w:r w:rsidRPr="007E26F8">
        <w:t>О</w:t>
      </w:r>
      <w:r w:rsidR="00AD4173" w:rsidRPr="007E26F8">
        <w:t>пределени</w:t>
      </w:r>
      <w:r w:rsidRPr="007E26F8">
        <w:t>е</w:t>
      </w:r>
      <w:r w:rsidR="00AD4173" w:rsidRPr="007E26F8">
        <w:t xml:space="preserve"> процентной ставки по купонам, начиная со второго</w:t>
      </w:r>
      <w:r w:rsidR="00C80BA9" w:rsidRPr="007E26F8">
        <w:t>,</w:t>
      </w:r>
      <w:r w:rsidR="00AD4173" w:rsidRPr="007E26F8">
        <w:t xml:space="preserve"> </w:t>
      </w:r>
      <w:r w:rsidR="00C80BA9" w:rsidRPr="007E26F8">
        <w:t>осуществляется</w:t>
      </w:r>
      <w:r w:rsidR="00AD4173" w:rsidRPr="007E26F8">
        <w:t xml:space="preserve"> в порядке, описанном в п. 9.3 Программы.</w:t>
      </w:r>
    </w:p>
    <w:p w:rsidR="00297CE5" w:rsidRPr="007E26F8" w:rsidRDefault="00297CE5" w:rsidP="007E26F8">
      <w:pPr>
        <w:pStyle w:val="ConsPlusNormal"/>
        <w:jc w:val="both"/>
      </w:pPr>
    </w:p>
    <w:p w:rsidR="00590015" w:rsidRPr="007E26F8" w:rsidRDefault="00590015" w:rsidP="007E26F8">
      <w:pPr>
        <w:pStyle w:val="ConsPlusNormal"/>
        <w:jc w:val="both"/>
      </w:pPr>
      <w:r w:rsidRPr="007E26F8">
        <w:t>Информация об определенных до даты начала размещения Биржевых облигаций ставках или порядке определения размера ставок купонов в виде формулы с переменными, значения которых не могут изменяться в зависимости от усмотрения Эмитента, а также о порядковом номере купонного периода, в котором владельцы Биржевых облигаций могут требовать приобретения Биржевых облигаций Эмитентом, публикуется Эмитентом в порядке и сроки, указанные в п. 11 Программы.</w:t>
      </w:r>
    </w:p>
    <w:p w:rsidR="00297CE5" w:rsidRPr="007E26F8" w:rsidRDefault="00297CE5" w:rsidP="007E26F8">
      <w:pPr>
        <w:pStyle w:val="ConsPlusNormal"/>
        <w:jc w:val="both"/>
      </w:pPr>
      <w:r w:rsidRPr="007E26F8">
        <w:t>Информация о ставках или порядке определения размера ставок купонов в виде формулы с переменными, значения которых не могут изменяться в зависимости от усмотрения Эмитента, по купонным периодам начиная со второго, которые определяются Эмитентом после завершения размещения Биржевых облигаций, а также о порядковом номере купонного периода, в котором владельцы Биржевых облигаций могут требовать приобретения Биржевых облигаций Эмитентом публикуется Эмитентом в порядке и сроки, указанные в п. 11 Программы. При этом публикация на странице в сети Интернет осуществляется после публикации в Ленте новостей.</w:t>
      </w:r>
    </w:p>
    <w:p w:rsidR="00297CE5" w:rsidRPr="007E26F8" w:rsidRDefault="00297CE5" w:rsidP="007E26F8">
      <w:pPr>
        <w:pStyle w:val="ConsPlusNormal"/>
        <w:jc w:val="both"/>
      </w:pPr>
    </w:p>
    <w:p w:rsidR="00AD4173" w:rsidRPr="007E26F8" w:rsidRDefault="00AD4173" w:rsidP="007E26F8">
      <w:pPr>
        <w:pStyle w:val="ConsPlusNormal"/>
        <w:jc w:val="both"/>
      </w:pPr>
      <w:r w:rsidRPr="007E26F8">
        <w:t>Иные сведения, подлежащие указанию в настоящем пункте, приведены в п.9.3 Программы.</w:t>
      </w:r>
    </w:p>
    <w:p w:rsidR="009F57B8" w:rsidRDefault="009F57B8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9.4. Порядок и срок выплаты дохода по облигациям</w:t>
      </w:r>
    </w:p>
    <w:p w:rsidR="00AE5BFB" w:rsidRPr="007E26F8" w:rsidRDefault="00AE5BFB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 xml:space="preserve">срок (дата) выплаты дохода по облигациям или порядок его (ее) определения: </w:t>
      </w:r>
      <w:r w:rsidR="00297CE5" w:rsidRPr="007E26F8">
        <w:rPr>
          <w:rFonts w:ascii="Arial" w:hAnsi="Arial" w:cs="Arial"/>
        </w:rPr>
        <w:t xml:space="preserve">Выплата купонного дохода по Биржевым облигациям за каждый купонный период производится в дату окончания соответствующего купонного периода. </w:t>
      </w:r>
      <w:r w:rsidRPr="007E26F8">
        <w:rPr>
          <w:rFonts w:ascii="Arial" w:hAnsi="Arial" w:cs="Arial"/>
        </w:rPr>
        <w:t xml:space="preserve">Даты окончания </w:t>
      </w:r>
      <w:r w:rsidR="003201B8">
        <w:rPr>
          <w:rFonts w:ascii="Arial" w:hAnsi="Arial" w:cs="Arial"/>
        </w:rPr>
        <w:t xml:space="preserve">(порядок определения дат окончания) </w:t>
      </w:r>
      <w:r w:rsidRPr="007E26F8">
        <w:rPr>
          <w:rFonts w:ascii="Arial" w:hAnsi="Arial" w:cs="Arial"/>
        </w:rPr>
        <w:t>соответствующих купонных периодов указаны в п.9.3 Условий выпуска.</w:t>
      </w:r>
    </w:p>
    <w:p w:rsidR="007E26F8" w:rsidRDefault="007E26F8" w:rsidP="007E26F8">
      <w:pPr>
        <w:jc w:val="both"/>
        <w:rPr>
          <w:rFonts w:ascii="Arial" w:hAnsi="Arial" w:cs="Arial"/>
          <w:b/>
        </w:rPr>
      </w:pPr>
    </w:p>
    <w:p w:rsidR="00297CE5" w:rsidRPr="007E26F8" w:rsidRDefault="00D75154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  <w:b/>
        </w:rPr>
        <w:t>порядок выплаты дохода по облигациям:</w:t>
      </w:r>
      <w:r w:rsidRPr="007E26F8">
        <w:rPr>
          <w:rFonts w:ascii="Arial" w:hAnsi="Arial" w:cs="Arial"/>
        </w:rPr>
        <w:t xml:space="preserve"> В</w:t>
      </w:r>
      <w:r w:rsidR="0099178C" w:rsidRPr="007E26F8">
        <w:rPr>
          <w:rFonts w:ascii="Arial" w:hAnsi="Arial" w:cs="Arial"/>
        </w:rPr>
        <w:t xml:space="preserve">ыплата купонного дохода </w:t>
      </w:r>
      <w:r w:rsidR="00FF2FF5" w:rsidRPr="007E26F8">
        <w:rPr>
          <w:rFonts w:ascii="Arial" w:hAnsi="Arial" w:cs="Arial"/>
        </w:rPr>
        <w:t xml:space="preserve">по Биржевым облигациям </w:t>
      </w:r>
      <w:r w:rsidR="0099178C" w:rsidRPr="007E26F8">
        <w:rPr>
          <w:rFonts w:ascii="Arial" w:hAnsi="Arial" w:cs="Arial"/>
        </w:rPr>
        <w:t>производится денежными средствами в</w:t>
      </w:r>
      <w:r w:rsidR="000F1B7E">
        <w:rPr>
          <w:rFonts w:ascii="Arial" w:hAnsi="Arial" w:cs="Arial"/>
        </w:rPr>
        <w:t xml:space="preserve"> российских</w:t>
      </w:r>
      <w:r w:rsidR="0099178C" w:rsidRPr="007E26F8">
        <w:rPr>
          <w:rFonts w:ascii="Arial" w:hAnsi="Arial" w:cs="Arial"/>
        </w:rPr>
        <w:t xml:space="preserve"> </w:t>
      </w:r>
      <w:r w:rsidR="00A02790" w:rsidRPr="007E26F8">
        <w:rPr>
          <w:rFonts w:ascii="Arial" w:hAnsi="Arial" w:cs="Arial"/>
        </w:rPr>
        <w:t>рублях</w:t>
      </w:r>
      <w:r w:rsidR="003201B8">
        <w:rPr>
          <w:rFonts w:ascii="Arial" w:hAnsi="Arial" w:cs="Arial"/>
        </w:rPr>
        <w:t xml:space="preserve"> в безналичном порядке</w:t>
      </w:r>
      <w:r w:rsidR="00297CE5" w:rsidRPr="007E26F8">
        <w:rPr>
          <w:rFonts w:ascii="Arial" w:hAnsi="Arial" w:cs="Arial"/>
        </w:rPr>
        <w:t>.</w:t>
      </w:r>
    </w:p>
    <w:p w:rsidR="00AE5BFB" w:rsidRPr="007E26F8" w:rsidRDefault="00AE5BFB" w:rsidP="007E26F8">
      <w:pPr>
        <w:jc w:val="both"/>
        <w:rPr>
          <w:rFonts w:ascii="Arial" w:hAnsi="Arial" w:cs="Arial"/>
        </w:rPr>
      </w:pPr>
      <w:r w:rsidRPr="000122BB">
        <w:rPr>
          <w:rFonts w:ascii="Arial" w:hAnsi="Arial" w:cs="Arial"/>
        </w:rPr>
        <w:t xml:space="preserve">Купонный доход за последний купонный период выплачивается одновременно с погашением последней </w:t>
      </w:r>
      <w:r w:rsidR="003201B8">
        <w:rPr>
          <w:rFonts w:ascii="Arial" w:hAnsi="Arial" w:cs="Arial"/>
        </w:rPr>
        <w:t>н</w:t>
      </w:r>
      <w:r w:rsidRPr="000122BB">
        <w:rPr>
          <w:rFonts w:ascii="Arial" w:hAnsi="Arial" w:cs="Arial"/>
        </w:rPr>
        <w:t>епогашенной части номинальной стоимости Биржевых облигаций.</w:t>
      </w:r>
    </w:p>
    <w:p w:rsidR="00AE5BFB" w:rsidRPr="007E26F8" w:rsidRDefault="00AE5BFB" w:rsidP="007E26F8">
      <w:pPr>
        <w:jc w:val="both"/>
        <w:rPr>
          <w:rFonts w:ascii="Arial" w:hAnsi="Arial" w:cs="Arial"/>
        </w:rPr>
      </w:pPr>
    </w:p>
    <w:p w:rsidR="00AE5BFB" w:rsidRPr="007E26F8" w:rsidRDefault="00D75154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Иные с</w:t>
      </w:r>
      <w:r w:rsidR="00AE5BFB" w:rsidRPr="007E26F8">
        <w:rPr>
          <w:rFonts w:ascii="Arial" w:hAnsi="Arial" w:cs="Arial"/>
        </w:rPr>
        <w:t>ведения, подлежащие указанию в настоящем пункте, приведены в п.9.4 Программы.</w:t>
      </w:r>
    </w:p>
    <w:p w:rsidR="009F57B8" w:rsidRDefault="009F57B8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9.5. Порядок и условия досрочного погашения облигаций</w:t>
      </w:r>
    </w:p>
    <w:p w:rsidR="00F94B8B" w:rsidRPr="007E26F8" w:rsidRDefault="00F94B8B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Предусмотрена возможность досрочного погашения Биржевых облигаций по требованию их владельцев и по усмотрению Эмитента, в том числе возможность частичного досрочного погашения номинальной стоимости Биржевых облигаций по усмотрению Эмитента.</w:t>
      </w:r>
    </w:p>
    <w:p w:rsidR="003201B8" w:rsidRPr="007E26F8" w:rsidRDefault="003201B8" w:rsidP="003201B8">
      <w:pPr>
        <w:jc w:val="both"/>
        <w:rPr>
          <w:rFonts w:ascii="Arial" w:hAnsi="Arial" w:cs="Arial"/>
        </w:rPr>
      </w:pPr>
      <w:r w:rsidRPr="00544F23">
        <w:rPr>
          <w:rFonts w:ascii="Arial" w:hAnsi="Arial" w:cs="Arial"/>
        </w:rPr>
        <w:t>Иные сведения приведены в п.9.</w:t>
      </w:r>
      <w:r>
        <w:rPr>
          <w:rFonts w:ascii="Arial" w:hAnsi="Arial" w:cs="Arial"/>
        </w:rPr>
        <w:t>5</w:t>
      </w:r>
      <w:r w:rsidRPr="00544F23">
        <w:rPr>
          <w:rFonts w:ascii="Arial" w:hAnsi="Arial" w:cs="Arial"/>
        </w:rPr>
        <w:t xml:space="preserve"> Программы.</w:t>
      </w:r>
    </w:p>
    <w:p w:rsidR="001E58DD" w:rsidRDefault="001E58DD" w:rsidP="007E26F8">
      <w:pPr>
        <w:jc w:val="both"/>
        <w:rPr>
          <w:rFonts w:ascii="Arial" w:hAnsi="Arial" w:cs="Arial"/>
        </w:rPr>
      </w:pPr>
    </w:p>
    <w:p w:rsidR="003201B8" w:rsidRPr="007E26F8" w:rsidRDefault="003201B8" w:rsidP="007E26F8">
      <w:pPr>
        <w:jc w:val="both"/>
        <w:rPr>
          <w:rFonts w:ascii="Arial" w:hAnsi="Arial" w:cs="Arial"/>
        </w:rPr>
      </w:pPr>
    </w:p>
    <w:p w:rsidR="001E58DD" w:rsidRPr="007E26F8" w:rsidRDefault="001E58DD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9.5.1 Досрочное погашение Биржевых облигаций по требованию их владельцев</w:t>
      </w:r>
    </w:p>
    <w:p w:rsidR="00F94B8B" w:rsidRPr="007E26F8" w:rsidRDefault="000C364D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Предусмотрено досрочное погашение Биржевых облигаций по требованию их владельцев в порядке, установленном в п.9.5.1 Программы.</w:t>
      </w:r>
    </w:p>
    <w:p w:rsidR="00297CE5" w:rsidRPr="007E26F8" w:rsidRDefault="00297CE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Досрочное погашение Биржевых облигаций производится денежными средствами в безналичном порядке в </w:t>
      </w:r>
      <w:r w:rsidR="000F1B7E">
        <w:rPr>
          <w:rFonts w:ascii="Arial" w:hAnsi="Arial" w:cs="Arial"/>
        </w:rPr>
        <w:t>российских</w:t>
      </w:r>
      <w:r w:rsidR="000F1B7E" w:rsidRPr="007E26F8">
        <w:rPr>
          <w:rFonts w:ascii="Arial" w:hAnsi="Arial" w:cs="Arial"/>
        </w:rPr>
        <w:t xml:space="preserve"> </w:t>
      </w:r>
      <w:r w:rsidRPr="007E26F8">
        <w:rPr>
          <w:rFonts w:ascii="Arial" w:hAnsi="Arial" w:cs="Arial"/>
        </w:rPr>
        <w:t>рублях.</w:t>
      </w:r>
    </w:p>
    <w:p w:rsidR="001E58DD" w:rsidRPr="007E26F8" w:rsidRDefault="001E58DD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Возможность выбора владельцами Биржевых облигаций формы погашения Биржевых облигаций не предусмотрена.</w:t>
      </w:r>
    </w:p>
    <w:p w:rsidR="001E58DD" w:rsidRPr="007E26F8" w:rsidRDefault="001E58DD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Иные сведения, подлежащие указанию в отношении порядка досрочного погашения Биржевых облигаций по требованию их владельцев, приведены в п.9.5 и п.9.5.1 Программы.</w:t>
      </w:r>
    </w:p>
    <w:p w:rsidR="001E58DD" w:rsidRPr="007E26F8" w:rsidRDefault="001E58DD" w:rsidP="007E26F8">
      <w:pPr>
        <w:jc w:val="both"/>
        <w:rPr>
          <w:rFonts w:ascii="Arial" w:hAnsi="Arial" w:cs="Arial"/>
        </w:rPr>
      </w:pPr>
    </w:p>
    <w:p w:rsidR="001E58DD" w:rsidRPr="007E26F8" w:rsidRDefault="001E58DD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9.5.2 Досрочное погашение по усмотрению эмитента</w:t>
      </w:r>
    </w:p>
    <w:p w:rsidR="001E58DD" w:rsidRPr="007E26F8" w:rsidRDefault="001E58DD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Предусмотрено досрочное погашение Биржевых облигаций по усмотрению Эмитента в порядке, установленном в п.9.5.2 Программы.</w:t>
      </w:r>
    </w:p>
    <w:p w:rsidR="001E58DD" w:rsidRPr="007E26F8" w:rsidRDefault="001E58DD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Дополнительные случаи досрочного погашения по усмотрению Эмитента к случаям, указа</w:t>
      </w:r>
      <w:r w:rsidR="00FF2FF5" w:rsidRPr="007E26F8">
        <w:rPr>
          <w:rFonts w:ascii="Arial" w:hAnsi="Arial" w:cs="Arial"/>
        </w:rPr>
        <w:t>н</w:t>
      </w:r>
      <w:r w:rsidRPr="007E26F8">
        <w:rPr>
          <w:rFonts w:ascii="Arial" w:hAnsi="Arial" w:cs="Arial"/>
        </w:rPr>
        <w:t>ны</w:t>
      </w:r>
      <w:r w:rsidR="00FF2FF5" w:rsidRPr="007E26F8">
        <w:rPr>
          <w:rFonts w:ascii="Arial" w:hAnsi="Arial" w:cs="Arial"/>
        </w:rPr>
        <w:t>м</w:t>
      </w:r>
      <w:r w:rsidRPr="007E26F8">
        <w:rPr>
          <w:rFonts w:ascii="Arial" w:hAnsi="Arial" w:cs="Arial"/>
        </w:rPr>
        <w:t xml:space="preserve"> в п.9.5.2.1-п.9.5.2.3 Программы, Условиями выпуска не установлены.</w:t>
      </w:r>
    </w:p>
    <w:p w:rsidR="00297CE5" w:rsidRPr="007E26F8" w:rsidRDefault="00297CE5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Досрочное погашение (частичное досрочное погашение) Биржевых облигаций по усмотрению </w:t>
      </w:r>
      <w:r w:rsidR="003201B8">
        <w:rPr>
          <w:rFonts w:ascii="Arial" w:hAnsi="Arial" w:cs="Arial"/>
        </w:rPr>
        <w:t>Э</w:t>
      </w:r>
      <w:r w:rsidRPr="007E26F8">
        <w:rPr>
          <w:rFonts w:ascii="Arial" w:hAnsi="Arial" w:cs="Arial"/>
        </w:rPr>
        <w:t xml:space="preserve">митента производится в безналичном порядке денежными средствами в </w:t>
      </w:r>
      <w:r w:rsidR="000F1B7E">
        <w:rPr>
          <w:rFonts w:ascii="Arial" w:hAnsi="Arial" w:cs="Arial"/>
        </w:rPr>
        <w:t>российских</w:t>
      </w:r>
      <w:r w:rsidR="000F1B7E" w:rsidRPr="007E26F8">
        <w:rPr>
          <w:rFonts w:ascii="Arial" w:hAnsi="Arial" w:cs="Arial"/>
        </w:rPr>
        <w:t xml:space="preserve"> </w:t>
      </w:r>
      <w:r w:rsidRPr="007E26F8">
        <w:rPr>
          <w:rFonts w:ascii="Arial" w:hAnsi="Arial" w:cs="Arial"/>
        </w:rPr>
        <w:t>рублях.</w:t>
      </w:r>
    </w:p>
    <w:p w:rsidR="003805C8" w:rsidRDefault="003201B8" w:rsidP="007E26F8">
      <w:pPr>
        <w:jc w:val="both"/>
        <w:rPr>
          <w:rFonts w:ascii="Arial" w:hAnsi="Arial" w:cs="Arial"/>
        </w:rPr>
      </w:pPr>
      <w:r w:rsidRPr="003201B8">
        <w:rPr>
          <w:rFonts w:ascii="Arial" w:hAnsi="Arial" w:cs="Arial"/>
        </w:rPr>
        <w:t>Иные сведения, подлежащие указанию в настоящем пункте, приведены в п.9.5 и п.9.5.2 Программы.</w:t>
      </w:r>
    </w:p>
    <w:p w:rsidR="003201B8" w:rsidRDefault="003201B8" w:rsidP="007E26F8">
      <w:pPr>
        <w:jc w:val="both"/>
        <w:rPr>
          <w:rFonts w:ascii="Arial" w:hAnsi="Arial" w:cs="Arial"/>
        </w:rPr>
      </w:pPr>
    </w:p>
    <w:p w:rsidR="003805C8" w:rsidRDefault="003805C8" w:rsidP="003805C8">
      <w:pPr>
        <w:pStyle w:val="ConsPlusNormal"/>
        <w:spacing w:before="60" w:after="60"/>
        <w:jc w:val="both"/>
        <w:rPr>
          <w:b/>
        </w:rPr>
      </w:pPr>
      <w:r>
        <w:rPr>
          <w:b/>
        </w:rPr>
        <w:t>9.5.2.1. Досрочное погашение по усмотрению эмитента в соответствии с установленной эмитентом до даты начала размещения биржевых облигаций возможностью досрочного погашения биржевых облигаций</w:t>
      </w:r>
    </w:p>
    <w:p w:rsidR="001E58DD" w:rsidRDefault="00576FAC" w:rsidP="007E26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1E58DD" w:rsidRPr="007E26F8">
        <w:rPr>
          <w:rFonts w:ascii="Arial" w:hAnsi="Arial" w:cs="Arial"/>
        </w:rPr>
        <w:t>ведения, подлежащие указанию в отношении</w:t>
      </w:r>
      <w:r w:rsidR="003805C8" w:rsidRPr="003805C8">
        <w:t xml:space="preserve"> </w:t>
      </w:r>
      <w:r w:rsidR="003805C8" w:rsidRPr="007E26F8">
        <w:rPr>
          <w:rFonts w:ascii="Arial" w:hAnsi="Arial" w:cs="Arial"/>
        </w:rPr>
        <w:t xml:space="preserve">порядка досрочного погашения Биржевых облигаций </w:t>
      </w:r>
      <w:r w:rsidR="003805C8" w:rsidRPr="003805C8">
        <w:rPr>
          <w:rFonts w:ascii="Arial" w:hAnsi="Arial" w:cs="Arial"/>
        </w:rPr>
        <w:t xml:space="preserve">по усмотрению эмитента </w:t>
      </w:r>
      <w:r w:rsidR="003805C8">
        <w:rPr>
          <w:rFonts w:ascii="Arial" w:hAnsi="Arial" w:cs="Arial"/>
        </w:rPr>
        <w:t>в соответствии с установленной Э</w:t>
      </w:r>
      <w:r w:rsidR="003805C8" w:rsidRPr="003805C8">
        <w:rPr>
          <w:rFonts w:ascii="Arial" w:hAnsi="Arial" w:cs="Arial"/>
        </w:rPr>
        <w:t xml:space="preserve">митентом до даты начала размещения </w:t>
      </w:r>
      <w:r w:rsidR="003805C8">
        <w:rPr>
          <w:rFonts w:ascii="Arial" w:hAnsi="Arial" w:cs="Arial"/>
        </w:rPr>
        <w:t>Б</w:t>
      </w:r>
      <w:r w:rsidR="003805C8" w:rsidRPr="003805C8">
        <w:rPr>
          <w:rFonts w:ascii="Arial" w:hAnsi="Arial" w:cs="Arial"/>
        </w:rPr>
        <w:t xml:space="preserve">иржевых </w:t>
      </w:r>
      <w:r w:rsidR="003805C8" w:rsidRPr="003805C8">
        <w:rPr>
          <w:rFonts w:ascii="Arial" w:hAnsi="Arial" w:cs="Arial"/>
        </w:rPr>
        <w:lastRenderedPageBreak/>
        <w:t>облигаций возможностью досрочного погашения биржевых облигаций</w:t>
      </w:r>
      <w:r w:rsidR="001E58DD" w:rsidRPr="007E26F8">
        <w:rPr>
          <w:rFonts w:ascii="Arial" w:hAnsi="Arial" w:cs="Arial"/>
        </w:rPr>
        <w:t xml:space="preserve"> по усмотрению Эмитента приведены в п.</w:t>
      </w:r>
      <w:r>
        <w:rPr>
          <w:rFonts w:ascii="Arial" w:hAnsi="Arial" w:cs="Arial"/>
        </w:rPr>
        <w:t>9.5.2 и п.9.</w:t>
      </w:r>
      <w:r w:rsidR="001E58DD" w:rsidRPr="007E26F8">
        <w:rPr>
          <w:rFonts w:ascii="Arial" w:hAnsi="Arial" w:cs="Arial"/>
        </w:rPr>
        <w:t>5</w:t>
      </w:r>
      <w:r w:rsidR="006767E4">
        <w:rPr>
          <w:rFonts w:ascii="Arial" w:hAnsi="Arial" w:cs="Arial"/>
        </w:rPr>
        <w:t>.2.1</w:t>
      </w:r>
      <w:r w:rsidR="001E58DD" w:rsidRPr="007E26F8">
        <w:rPr>
          <w:rFonts w:ascii="Arial" w:hAnsi="Arial" w:cs="Arial"/>
        </w:rPr>
        <w:t xml:space="preserve"> Программы.</w:t>
      </w:r>
    </w:p>
    <w:p w:rsidR="006767E4" w:rsidRDefault="006767E4" w:rsidP="007E26F8">
      <w:pPr>
        <w:jc w:val="both"/>
        <w:rPr>
          <w:rFonts w:ascii="Arial" w:hAnsi="Arial" w:cs="Arial"/>
        </w:rPr>
      </w:pPr>
    </w:p>
    <w:p w:rsidR="006767E4" w:rsidRDefault="006767E4" w:rsidP="006767E4">
      <w:pPr>
        <w:pStyle w:val="ConsPlusNormal"/>
        <w:spacing w:before="60" w:after="60"/>
        <w:jc w:val="both"/>
        <w:rPr>
          <w:b/>
        </w:rPr>
      </w:pPr>
      <w:r>
        <w:rPr>
          <w:b/>
        </w:rPr>
        <w:t xml:space="preserve">9.5.2.2. Досрочное погашение по усмотрению эмитента в соответствии с принятым эмитентом до даты начала размещения биржевых облигаций </w:t>
      </w:r>
      <w:r w:rsidRPr="00974D44">
        <w:rPr>
          <w:b/>
        </w:rPr>
        <w:t>решение</w:t>
      </w:r>
      <w:r>
        <w:rPr>
          <w:b/>
        </w:rPr>
        <w:t>м</w:t>
      </w:r>
      <w:r w:rsidRPr="00974D44">
        <w:rPr>
          <w:b/>
        </w:rPr>
        <w:t xml:space="preserve"> о частичном досрочном погашении </w:t>
      </w:r>
      <w:r>
        <w:rPr>
          <w:b/>
        </w:rPr>
        <w:t>биржевых облигаций</w:t>
      </w:r>
    </w:p>
    <w:p w:rsidR="00324CDE" w:rsidRDefault="00324CDE" w:rsidP="006767E4">
      <w:pPr>
        <w:jc w:val="both"/>
        <w:rPr>
          <w:rFonts w:ascii="Arial" w:hAnsi="Arial" w:cs="Arial"/>
        </w:rPr>
      </w:pPr>
    </w:p>
    <w:p w:rsidR="006767E4" w:rsidRDefault="007773F1" w:rsidP="006767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6767E4" w:rsidRPr="007E26F8">
        <w:rPr>
          <w:rFonts w:ascii="Arial" w:hAnsi="Arial" w:cs="Arial"/>
        </w:rPr>
        <w:t>ведения, подлежащие указанию в отношении</w:t>
      </w:r>
      <w:r w:rsidR="006767E4" w:rsidRPr="003805C8">
        <w:t xml:space="preserve"> </w:t>
      </w:r>
      <w:r w:rsidR="006767E4" w:rsidRPr="007E26F8">
        <w:rPr>
          <w:rFonts w:ascii="Arial" w:hAnsi="Arial" w:cs="Arial"/>
        </w:rPr>
        <w:t xml:space="preserve">порядка досрочного погашения Биржевых облигаций </w:t>
      </w:r>
      <w:r w:rsidR="008E51BF">
        <w:rPr>
          <w:rFonts w:ascii="Arial" w:hAnsi="Arial" w:cs="Arial"/>
        </w:rPr>
        <w:t>по усмотрению Э</w:t>
      </w:r>
      <w:r w:rsidR="006767E4" w:rsidRPr="003805C8">
        <w:rPr>
          <w:rFonts w:ascii="Arial" w:hAnsi="Arial" w:cs="Arial"/>
        </w:rPr>
        <w:t xml:space="preserve">митента </w:t>
      </w:r>
      <w:r w:rsidR="008E51BF" w:rsidRPr="008E51BF">
        <w:rPr>
          <w:rFonts w:ascii="Arial" w:hAnsi="Arial" w:cs="Arial"/>
        </w:rPr>
        <w:t xml:space="preserve">в соответствии с принятым </w:t>
      </w:r>
      <w:r w:rsidR="008E51BF">
        <w:rPr>
          <w:rFonts w:ascii="Arial" w:hAnsi="Arial" w:cs="Arial"/>
        </w:rPr>
        <w:t>Э</w:t>
      </w:r>
      <w:r w:rsidR="008E51BF" w:rsidRPr="008E51BF">
        <w:rPr>
          <w:rFonts w:ascii="Arial" w:hAnsi="Arial" w:cs="Arial"/>
        </w:rPr>
        <w:t>мите</w:t>
      </w:r>
      <w:r w:rsidR="008E51BF">
        <w:rPr>
          <w:rFonts w:ascii="Arial" w:hAnsi="Arial" w:cs="Arial"/>
        </w:rPr>
        <w:t>нтом до даты начала размещения Б</w:t>
      </w:r>
      <w:r w:rsidR="008E51BF" w:rsidRPr="008E51BF">
        <w:rPr>
          <w:rFonts w:ascii="Arial" w:hAnsi="Arial" w:cs="Arial"/>
        </w:rPr>
        <w:t>иржевых облигаций решением о ча</w:t>
      </w:r>
      <w:r w:rsidR="008E51BF">
        <w:rPr>
          <w:rFonts w:ascii="Arial" w:hAnsi="Arial" w:cs="Arial"/>
        </w:rPr>
        <w:t>стичном досрочном погашении Б</w:t>
      </w:r>
      <w:r w:rsidR="008E51BF" w:rsidRPr="008E51BF">
        <w:rPr>
          <w:rFonts w:ascii="Arial" w:hAnsi="Arial" w:cs="Arial"/>
        </w:rPr>
        <w:t xml:space="preserve">иржевых облигаций </w:t>
      </w:r>
      <w:r w:rsidR="006767E4" w:rsidRPr="007E26F8">
        <w:rPr>
          <w:rFonts w:ascii="Arial" w:hAnsi="Arial" w:cs="Arial"/>
        </w:rPr>
        <w:t xml:space="preserve">приведены в </w:t>
      </w:r>
      <w:r w:rsidR="00576FAC">
        <w:rPr>
          <w:rFonts w:ascii="Arial" w:hAnsi="Arial" w:cs="Arial"/>
        </w:rPr>
        <w:t xml:space="preserve">п.9.5.2 и </w:t>
      </w:r>
      <w:r w:rsidR="006767E4" w:rsidRPr="007E26F8">
        <w:rPr>
          <w:rFonts w:ascii="Arial" w:hAnsi="Arial" w:cs="Arial"/>
        </w:rPr>
        <w:t>п.9.5</w:t>
      </w:r>
      <w:r w:rsidR="006767E4">
        <w:rPr>
          <w:rFonts w:ascii="Arial" w:hAnsi="Arial" w:cs="Arial"/>
        </w:rPr>
        <w:t>.2.</w:t>
      </w:r>
      <w:r w:rsidR="008E51BF">
        <w:rPr>
          <w:rFonts w:ascii="Arial" w:hAnsi="Arial" w:cs="Arial"/>
        </w:rPr>
        <w:t>2</w:t>
      </w:r>
      <w:r w:rsidR="006767E4" w:rsidRPr="007E26F8">
        <w:rPr>
          <w:rFonts w:ascii="Arial" w:hAnsi="Arial" w:cs="Arial"/>
        </w:rPr>
        <w:t xml:space="preserve"> Программы.</w:t>
      </w:r>
    </w:p>
    <w:p w:rsidR="006767E4" w:rsidRDefault="006767E4" w:rsidP="006767E4">
      <w:pPr>
        <w:jc w:val="both"/>
        <w:rPr>
          <w:rFonts w:ascii="Arial" w:hAnsi="Arial" w:cs="Arial"/>
        </w:rPr>
      </w:pPr>
    </w:p>
    <w:p w:rsidR="00576FAC" w:rsidRDefault="00576FAC" w:rsidP="00576FAC">
      <w:pPr>
        <w:pStyle w:val="ConsPlusNormal"/>
        <w:spacing w:before="60" w:after="60"/>
        <w:jc w:val="both"/>
        <w:rPr>
          <w:b/>
        </w:rPr>
      </w:pPr>
      <w:r>
        <w:rPr>
          <w:b/>
        </w:rPr>
        <w:t xml:space="preserve">9.5.2.3. Досрочное погашение по усмотрению эмитента в соответствии с принятым эмитентом </w:t>
      </w:r>
      <w:r w:rsidRPr="00974D44">
        <w:rPr>
          <w:b/>
        </w:rPr>
        <w:t>решение</w:t>
      </w:r>
      <w:r>
        <w:rPr>
          <w:b/>
        </w:rPr>
        <w:t>м</w:t>
      </w:r>
      <w:r w:rsidRPr="00974D44">
        <w:rPr>
          <w:b/>
        </w:rPr>
        <w:t xml:space="preserve"> о досрочном погашении </w:t>
      </w:r>
      <w:r>
        <w:rPr>
          <w:b/>
        </w:rPr>
        <w:t>биржевых облигаций в дату, предшествующую дате приобретения по требованию владельцев</w:t>
      </w:r>
    </w:p>
    <w:p w:rsidR="00576FAC" w:rsidRDefault="00576FAC" w:rsidP="00576F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7E26F8">
        <w:rPr>
          <w:rFonts w:ascii="Arial" w:hAnsi="Arial" w:cs="Arial"/>
        </w:rPr>
        <w:t>ведения, подлежащие указанию в отношении</w:t>
      </w:r>
      <w:r w:rsidRPr="003805C8">
        <w:t xml:space="preserve"> </w:t>
      </w:r>
      <w:r w:rsidRPr="007E26F8">
        <w:rPr>
          <w:rFonts w:ascii="Arial" w:hAnsi="Arial" w:cs="Arial"/>
        </w:rPr>
        <w:t xml:space="preserve">порядка досрочного погашения Биржевых облигаций </w:t>
      </w:r>
      <w:r w:rsidRPr="003805C8">
        <w:rPr>
          <w:rFonts w:ascii="Arial" w:hAnsi="Arial" w:cs="Arial"/>
        </w:rPr>
        <w:t xml:space="preserve">по усмотрению эмитента </w:t>
      </w:r>
      <w:r w:rsidRPr="00576FAC">
        <w:rPr>
          <w:rFonts w:ascii="Arial" w:hAnsi="Arial" w:cs="Arial"/>
        </w:rPr>
        <w:t xml:space="preserve">в соответствии с принятым </w:t>
      </w:r>
      <w:r>
        <w:rPr>
          <w:rFonts w:ascii="Arial" w:hAnsi="Arial" w:cs="Arial"/>
        </w:rPr>
        <w:t>Э</w:t>
      </w:r>
      <w:r w:rsidRPr="00576FAC">
        <w:rPr>
          <w:rFonts w:ascii="Arial" w:hAnsi="Arial" w:cs="Arial"/>
        </w:rPr>
        <w:t xml:space="preserve">митентом </w:t>
      </w:r>
      <w:r>
        <w:rPr>
          <w:rFonts w:ascii="Arial" w:hAnsi="Arial" w:cs="Arial"/>
        </w:rPr>
        <w:t>решением о досрочном погашении Б</w:t>
      </w:r>
      <w:r w:rsidRPr="00576FAC">
        <w:rPr>
          <w:rFonts w:ascii="Arial" w:hAnsi="Arial" w:cs="Arial"/>
        </w:rPr>
        <w:t xml:space="preserve">иржевых облигаций в дату, предшествующую дате приобретения по требованию владельцев </w:t>
      </w:r>
      <w:r w:rsidRPr="007E26F8">
        <w:rPr>
          <w:rFonts w:ascii="Arial" w:hAnsi="Arial" w:cs="Arial"/>
        </w:rPr>
        <w:t xml:space="preserve">приведены в </w:t>
      </w:r>
      <w:r>
        <w:rPr>
          <w:rFonts w:ascii="Arial" w:hAnsi="Arial" w:cs="Arial"/>
        </w:rPr>
        <w:t xml:space="preserve">п.9.5.2 и </w:t>
      </w:r>
      <w:r w:rsidRPr="007E26F8">
        <w:rPr>
          <w:rFonts w:ascii="Arial" w:hAnsi="Arial" w:cs="Arial"/>
        </w:rPr>
        <w:t>п.9.5</w:t>
      </w:r>
      <w:r>
        <w:rPr>
          <w:rFonts w:ascii="Arial" w:hAnsi="Arial" w:cs="Arial"/>
        </w:rPr>
        <w:t>.2.</w:t>
      </w:r>
      <w:r w:rsidR="007773F1">
        <w:rPr>
          <w:rFonts w:ascii="Arial" w:hAnsi="Arial" w:cs="Arial"/>
        </w:rPr>
        <w:t>3</w:t>
      </w:r>
      <w:r w:rsidRPr="007E26F8">
        <w:rPr>
          <w:rFonts w:ascii="Arial" w:hAnsi="Arial" w:cs="Arial"/>
        </w:rPr>
        <w:t xml:space="preserve"> Программы.</w:t>
      </w:r>
    </w:p>
    <w:p w:rsidR="00576FAC" w:rsidRDefault="00576FAC" w:rsidP="00576FAC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9.6. Сведения о платежных агентах по облигациям</w:t>
      </w:r>
    </w:p>
    <w:p w:rsidR="00DE64A3" w:rsidRPr="007E26F8" w:rsidRDefault="00DE64A3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На дату утверждения Условий выпуска платежный агент не назначен.</w:t>
      </w:r>
    </w:p>
    <w:p w:rsidR="009F57B8" w:rsidRPr="007E26F8" w:rsidRDefault="00DE64A3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Сведения о возможности назначения платежных агентов, отмене их назначения, а также порядке раскрытия информации о таких действиях приведены в п.9.6 Программы.</w:t>
      </w:r>
    </w:p>
    <w:p w:rsidR="00DE64A3" w:rsidRDefault="00DE64A3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10. Сведения о приобретении облигаций</w:t>
      </w:r>
    </w:p>
    <w:p w:rsidR="00DE64A3" w:rsidRPr="007E26F8" w:rsidRDefault="00DE64A3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Предусматривается возможность приобретения Эмитентом Биржевых облигаций по соглашению с их владельцами и обязанность приобретения Эмитентом Биржевых облигаций по требованию их владельцев с возможностью их последующего обращения в порядке, установленном в п.10, п.10.1 и п.10.2 Программы.</w:t>
      </w:r>
    </w:p>
    <w:p w:rsidR="00DE64A3" w:rsidRPr="007E26F8" w:rsidRDefault="00E5124C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Оплата Биржевых облигаций при их приобретении производится денежными средствами в безналичном порядке в</w:t>
      </w:r>
      <w:r w:rsidR="00AC7E8F" w:rsidRPr="007E26F8">
        <w:rPr>
          <w:rFonts w:ascii="Arial" w:hAnsi="Arial" w:cs="Arial"/>
        </w:rPr>
        <w:t xml:space="preserve"> </w:t>
      </w:r>
      <w:r w:rsidR="000F1B7E">
        <w:rPr>
          <w:rFonts w:ascii="Arial" w:hAnsi="Arial" w:cs="Arial"/>
        </w:rPr>
        <w:t>российских</w:t>
      </w:r>
      <w:r w:rsidR="000F1B7E" w:rsidRPr="007E26F8">
        <w:rPr>
          <w:rFonts w:ascii="Arial" w:hAnsi="Arial" w:cs="Arial"/>
        </w:rPr>
        <w:t xml:space="preserve"> </w:t>
      </w:r>
      <w:r w:rsidR="00AC7E8F" w:rsidRPr="007E26F8">
        <w:rPr>
          <w:rFonts w:ascii="Arial" w:hAnsi="Arial" w:cs="Arial"/>
        </w:rPr>
        <w:t>рублях</w:t>
      </w:r>
      <w:r w:rsidR="00DE64A3" w:rsidRPr="007E26F8">
        <w:rPr>
          <w:rFonts w:ascii="Arial" w:hAnsi="Arial" w:cs="Arial"/>
        </w:rPr>
        <w:t>.</w:t>
      </w:r>
    </w:p>
    <w:p w:rsidR="00DE64A3" w:rsidRPr="007E26F8" w:rsidRDefault="00DE64A3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Иные сведения, подлежащие указанию в настоящем пункте, </w:t>
      </w:r>
      <w:r w:rsidR="009F0618" w:rsidRPr="007E26F8">
        <w:rPr>
          <w:rFonts w:ascii="Arial" w:hAnsi="Arial" w:cs="Arial"/>
        </w:rPr>
        <w:t>пр</w:t>
      </w:r>
      <w:r w:rsidR="0094259D" w:rsidRPr="007E26F8">
        <w:rPr>
          <w:rFonts w:ascii="Arial" w:hAnsi="Arial" w:cs="Arial"/>
        </w:rPr>
        <w:t>и</w:t>
      </w:r>
      <w:r w:rsidR="009F0618" w:rsidRPr="007E26F8">
        <w:rPr>
          <w:rFonts w:ascii="Arial" w:hAnsi="Arial" w:cs="Arial"/>
        </w:rPr>
        <w:t>ведены</w:t>
      </w:r>
      <w:r w:rsidRPr="007E26F8">
        <w:rPr>
          <w:rFonts w:ascii="Arial" w:hAnsi="Arial" w:cs="Arial"/>
        </w:rPr>
        <w:t xml:space="preserve"> в п. 10 Программы.</w:t>
      </w:r>
    </w:p>
    <w:p w:rsidR="00576FAC" w:rsidRDefault="00576FAC" w:rsidP="007E26F8">
      <w:pPr>
        <w:jc w:val="both"/>
        <w:rPr>
          <w:rFonts w:ascii="Arial" w:hAnsi="Arial" w:cs="Arial"/>
        </w:rPr>
      </w:pPr>
    </w:p>
    <w:p w:rsidR="00576FAC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11. Порядок раскрытия эмитентом информации о выпуске облигаций</w:t>
      </w:r>
    </w:p>
    <w:p w:rsidR="009F57B8" w:rsidRPr="007E26F8" w:rsidRDefault="008B589B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Сведения, подлежащие указанию в настоящем пункте, приведены в п.11 Программы.</w:t>
      </w:r>
    </w:p>
    <w:p w:rsidR="008B589B" w:rsidRDefault="008B589B" w:rsidP="007E26F8">
      <w:pPr>
        <w:jc w:val="both"/>
        <w:rPr>
          <w:rFonts w:ascii="Arial" w:hAnsi="Arial" w:cs="Arial"/>
        </w:rPr>
      </w:pP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12. Сведения об обеспечении исполнения обязательств по облигациям выпуска</w:t>
      </w: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12.1. Сведения о лице, предоставляющем обеспечение исполнения обязательств по облигациям</w:t>
      </w:r>
    </w:p>
    <w:p w:rsidR="00576FAC" w:rsidRPr="006073A2" w:rsidRDefault="00576FAC" w:rsidP="00576FAC">
      <w:pPr>
        <w:pStyle w:val="ConsPlusNormal"/>
        <w:spacing w:before="60" w:after="60"/>
        <w:jc w:val="both"/>
      </w:pPr>
      <w:r>
        <w:t>Сведения не указываются, т.к. п</w:t>
      </w:r>
      <w:r w:rsidRPr="0081681E">
        <w:t xml:space="preserve">редоставление обеспечения </w:t>
      </w:r>
      <w:r>
        <w:t xml:space="preserve">по Биржевым облигациям </w:t>
      </w:r>
      <w:r w:rsidRPr="0081681E">
        <w:t>не предусмотрено.</w:t>
      </w:r>
    </w:p>
    <w:p w:rsidR="00737CAD" w:rsidRPr="007E26F8" w:rsidRDefault="00737CAD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12.2. Условия обеспечения исполнения обязательств по облигациям</w:t>
      </w:r>
    </w:p>
    <w:p w:rsidR="00880D94" w:rsidRDefault="007773F1" w:rsidP="007E26F8">
      <w:pPr>
        <w:jc w:val="both"/>
        <w:rPr>
          <w:rFonts w:ascii="Arial" w:hAnsi="Arial" w:cs="Arial"/>
        </w:rPr>
      </w:pPr>
      <w:r w:rsidRPr="007773F1">
        <w:rPr>
          <w:rFonts w:ascii="Arial" w:hAnsi="Arial" w:cs="Arial"/>
        </w:rPr>
        <w:t>Сведения не указываются, т.к. предоставление обеспечения по Биржевым облигациям не предусмотрено.</w:t>
      </w:r>
    </w:p>
    <w:p w:rsidR="00576FAC" w:rsidRPr="007E26F8" w:rsidRDefault="00576FAC" w:rsidP="007E26F8">
      <w:pPr>
        <w:jc w:val="both"/>
        <w:rPr>
          <w:rFonts w:ascii="Arial" w:hAnsi="Arial" w:cs="Arial"/>
        </w:rPr>
      </w:pPr>
    </w:p>
    <w:p w:rsidR="009F57B8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>13. Сведения о представителе владельцев облигаций</w:t>
      </w:r>
    </w:p>
    <w:p w:rsidR="009F57B8" w:rsidRPr="008830C9" w:rsidRDefault="007E26F8" w:rsidP="007E26F8">
      <w:pPr>
        <w:jc w:val="both"/>
        <w:rPr>
          <w:rFonts w:ascii="Arial" w:hAnsi="Arial" w:cs="Arial"/>
        </w:rPr>
      </w:pPr>
      <w:r w:rsidRPr="008830C9">
        <w:rPr>
          <w:rFonts w:ascii="Arial" w:hAnsi="Arial" w:cs="Arial"/>
        </w:rPr>
        <w:t xml:space="preserve">Эмитентом </w:t>
      </w:r>
      <w:r w:rsidR="008830C9" w:rsidRPr="008830C9">
        <w:rPr>
          <w:rFonts w:ascii="Arial" w:hAnsi="Arial" w:cs="Arial"/>
        </w:rPr>
        <w:t>определен представитель</w:t>
      </w:r>
      <w:r w:rsidRPr="008830C9">
        <w:rPr>
          <w:rFonts w:ascii="Arial" w:hAnsi="Arial" w:cs="Arial"/>
        </w:rPr>
        <w:t xml:space="preserve"> владельцев Биржевых облигаций</w:t>
      </w:r>
      <w:r w:rsidR="009F57B8" w:rsidRPr="008830C9">
        <w:rPr>
          <w:rFonts w:ascii="Arial" w:hAnsi="Arial" w:cs="Arial"/>
        </w:rPr>
        <w:t>:</w:t>
      </w:r>
    </w:p>
    <w:p w:rsidR="00630E00" w:rsidRPr="00630E00" w:rsidRDefault="00630E00" w:rsidP="00630E00">
      <w:pPr>
        <w:spacing w:before="60" w:after="60"/>
        <w:ind w:left="567"/>
        <w:jc w:val="both"/>
        <w:rPr>
          <w:rFonts w:ascii="Arial" w:hAnsi="Arial" w:cs="Arial"/>
        </w:rPr>
      </w:pPr>
      <w:r w:rsidRPr="00630E00">
        <w:rPr>
          <w:rFonts w:ascii="Arial" w:hAnsi="Arial" w:cs="Arial"/>
          <w:b/>
        </w:rPr>
        <w:t>полное фирменное наименование представителя владельцев облигаций:</w:t>
      </w:r>
      <w:r w:rsidRPr="00630E00">
        <w:rPr>
          <w:rFonts w:ascii="Arial" w:hAnsi="Arial" w:cs="Arial"/>
        </w:rPr>
        <w:t xml:space="preserve"> Общество с ограниченной ответственностью «Лигал Кэпитал Инвестор Сервисез»;</w:t>
      </w:r>
    </w:p>
    <w:p w:rsidR="00630E00" w:rsidRPr="00630E00" w:rsidRDefault="00630E00" w:rsidP="00630E00">
      <w:pPr>
        <w:spacing w:before="60" w:after="60"/>
        <w:ind w:left="567"/>
        <w:jc w:val="both"/>
        <w:rPr>
          <w:rFonts w:ascii="Arial" w:hAnsi="Arial" w:cs="Arial"/>
        </w:rPr>
      </w:pPr>
      <w:r w:rsidRPr="00630E00">
        <w:rPr>
          <w:rFonts w:ascii="Arial" w:hAnsi="Arial" w:cs="Arial"/>
          <w:b/>
        </w:rPr>
        <w:t xml:space="preserve">место нахождения представителя владельцев облигаций: </w:t>
      </w:r>
      <w:r w:rsidRPr="00630E00">
        <w:rPr>
          <w:rFonts w:ascii="Arial" w:hAnsi="Arial" w:cs="Arial"/>
        </w:rPr>
        <w:t>109428, Российская Федерация, г. Москва, Рязанский проспект, дом 53, помещение 1а, комната 26;</w:t>
      </w:r>
    </w:p>
    <w:p w:rsidR="00630E00" w:rsidRPr="00630E00" w:rsidRDefault="00630E00" w:rsidP="00630E00">
      <w:pPr>
        <w:spacing w:before="60" w:after="60"/>
        <w:ind w:left="567"/>
        <w:jc w:val="both"/>
        <w:rPr>
          <w:rFonts w:ascii="Arial" w:hAnsi="Arial" w:cs="Arial"/>
        </w:rPr>
      </w:pPr>
      <w:r w:rsidRPr="00630E00">
        <w:rPr>
          <w:rFonts w:ascii="Arial" w:hAnsi="Arial" w:cs="Arial"/>
          <w:b/>
        </w:rPr>
        <w:t xml:space="preserve">адрес для направления почтовой корреспонденции: </w:t>
      </w:r>
      <w:r w:rsidRPr="00630E00">
        <w:rPr>
          <w:rFonts w:ascii="Arial" w:hAnsi="Arial" w:cs="Arial"/>
        </w:rPr>
        <w:t>125009, г. Москва, ул. Большая Дмитровка, д.7/5, стр.1;</w:t>
      </w:r>
    </w:p>
    <w:p w:rsidR="00630E00" w:rsidRPr="00630E00" w:rsidRDefault="00630E00" w:rsidP="00630E00">
      <w:pPr>
        <w:spacing w:before="60" w:after="60"/>
        <w:ind w:left="567"/>
        <w:jc w:val="both"/>
        <w:rPr>
          <w:rFonts w:ascii="Arial" w:hAnsi="Arial" w:cs="Arial"/>
          <w:b/>
        </w:rPr>
      </w:pPr>
      <w:r w:rsidRPr="00630E00">
        <w:rPr>
          <w:rFonts w:ascii="Arial" w:hAnsi="Arial" w:cs="Arial"/>
          <w:b/>
        </w:rPr>
        <w:t>основной государственный регистрационный номер (ОГРН), за которым в единый государственный реестр юридических лиц внесена запись о создании представителя владельцев облигаций:</w:t>
      </w:r>
      <w:r w:rsidRPr="00630E00">
        <w:rPr>
          <w:rFonts w:ascii="Arial" w:hAnsi="Arial" w:cs="Arial"/>
        </w:rPr>
        <w:t xml:space="preserve"> 1025402483809;</w:t>
      </w:r>
    </w:p>
    <w:p w:rsidR="00630E00" w:rsidRPr="00630E00" w:rsidRDefault="00630E00" w:rsidP="00630E00">
      <w:pPr>
        <w:spacing w:before="60" w:after="60"/>
        <w:ind w:left="567"/>
        <w:jc w:val="both"/>
        <w:rPr>
          <w:rFonts w:ascii="Arial" w:hAnsi="Arial" w:cs="Arial"/>
        </w:rPr>
      </w:pPr>
      <w:r w:rsidRPr="00630E00">
        <w:rPr>
          <w:rFonts w:ascii="Arial" w:hAnsi="Arial" w:cs="Arial"/>
          <w:b/>
        </w:rPr>
        <w:t>дата внесения записи в единый государственный реестр юридических лиц о создании представителя владельцев облигаций:</w:t>
      </w:r>
      <w:r w:rsidRPr="00630E00">
        <w:rPr>
          <w:rFonts w:ascii="Arial" w:hAnsi="Arial" w:cs="Arial"/>
        </w:rPr>
        <w:t xml:space="preserve"> 17.12.2002 г.;</w:t>
      </w:r>
    </w:p>
    <w:p w:rsidR="00630E00" w:rsidRPr="00630E00" w:rsidRDefault="00630E00" w:rsidP="00630E00">
      <w:pPr>
        <w:spacing w:before="60" w:after="60"/>
        <w:ind w:left="567"/>
        <w:jc w:val="both"/>
        <w:rPr>
          <w:rFonts w:ascii="Arial" w:hAnsi="Arial" w:cs="Arial"/>
        </w:rPr>
      </w:pPr>
      <w:r w:rsidRPr="00630E00">
        <w:rPr>
          <w:rFonts w:ascii="Arial" w:hAnsi="Arial" w:cs="Arial"/>
          <w:b/>
        </w:rPr>
        <w:lastRenderedPageBreak/>
        <w:t>присвоенный представителю владельцев облигаций идентификационный номер налогоплательщика (ИНН):</w:t>
      </w:r>
      <w:r w:rsidRPr="00630E00">
        <w:rPr>
          <w:rFonts w:ascii="Arial" w:hAnsi="Arial" w:cs="Arial"/>
        </w:rPr>
        <w:t xml:space="preserve"> 5406218286.</w:t>
      </w:r>
    </w:p>
    <w:p w:rsidR="009F57B8" w:rsidRDefault="009F57B8" w:rsidP="007E26F8">
      <w:pPr>
        <w:jc w:val="both"/>
        <w:rPr>
          <w:rFonts w:ascii="Arial" w:hAnsi="Arial" w:cs="Arial"/>
        </w:rPr>
      </w:pPr>
    </w:p>
    <w:p w:rsidR="00863190" w:rsidRPr="007E26F8" w:rsidRDefault="00863190" w:rsidP="007E26F8">
      <w:pPr>
        <w:jc w:val="both"/>
        <w:rPr>
          <w:rFonts w:ascii="Arial" w:hAnsi="Arial" w:cs="Arial"/>
        </w:rPr>
      </w:pPr>
    </w:p>
    <w:p w:rsidR="00576FAC" w:rsidRDefault="00576FAC" w:rsidP="007E26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14. </w:t>
      </w:r>
      <w:r w:rsidRPr="00FD5B1C">
        <w:rPr>
          <w:rFonts w:ascii="Arial" w:hAnsi="Arial" w:cs="Arial"/>
          <w:b/>
        </w:rPr>
        <w:t>Обязательство эмитента обеспечить права владельцев облигаций, которые могут быть размещены в рамках программы облигаций, при соблюдении ими установленного законодательством Российской Федерации порядка осуществления этих прав</w:t>
      </w:r>
    </w:p>
    <w:p w:rsidR="009F57B8" w:rsidRPr="007E26F8" w:rsidRDefault="00576FAC" w:rsidP="007E26F8">
      <w:pPr>
        <w:jc w:val="both"/>
        <w:rPr>
          <w:rFonts w:ascii="Arial" w:hAnsi="Arial" w:cs="Arial"/>
        </w:rPr>
      </w:pPr>
      <w:r w:rsidRPr="00576FAC">
        <w:rPr>
          <w:rFonts w:ascii="Arial" w:hAnsi="Arial" w:cs="Arial"/>
        </w:rPr>
        <w:t>О</w:t>
      </w:r>
      <w:r w:rsidR="00104A52" w:rsidRPr="007E26F8">
        <w:rPr>
          <w:rFonts w:ascii="Arial" w:hAnsi="Arial" w:cs="Arial"/>
        </w:rPr>
        <w:t xml:space="preserve">бщество </w:t>
      </w:r>
      <w:r>
        <w:rPr>
          <w:rFonts w:ascii="Arial" w:hAnsi="Arial" w:cs="Arial"/>
        </w:rPr>
        <w:t xml:space="preserve">с ограниченной ответственностью </w:t>
      </w:r>
      <w:r w:rsidR="00104A52" w:rsidRPr="007E26F8">
        <w:rPr>
          <w:rFonts w:ascii="Arial" w:hAnsi="Arial" w:cs="Arial"/>
        </w:rPr>
        <w:t>«</w:t>
      </w:r>
      <w:r>
        <w:rPr>
          <w:rFonts w:ascii="Arial" w:hAnsi="Arial" w:cs="Arial"/>
        </w:rPr>
        <w:t>Балтийский лизинг</w:t>
      </w:r>
      <w:r w:rsidR="00104A52" w:rsidRPr="007E26F8">
        <w:rPr>
          <w:rFonts w:ascii="Arial" w:hAnsi="Arial" w:cs="Arial"/>
        </w:rPr>
        <w:t>»</w:t>
      </w:r>
      <w:r w:rsidR="009F57B8" w:rsidRPr="007E26F8">
        <w:rPr>
          <w:rFonts w:ascii="Arial" w:hAnsi="Arial" w:cs="Arial"/>
        </w:rPr>
        <w:t xml:space="preserve"> по требованию заинтересованного лица </w:t>
      </w:r>
      <w:r w:rsidR="00A02790" w:rsidRPr="007E26F8">
        <w:rPr>
          <w:rFonts w:ascii="Arial" w:hAnsi="Arial" w:cs="Arial"/>
        </w:rPr>
        <w:t xml:space="preserve">обязуется </w:t>
      </w:r>
      <w:r w:rsidR="009F57B8" w:rsidRPr="007E26F8">
        <w:rPr>
          <w:rFonts w:ascii="Arial" w:hAnsi="Arial" w:cs="Arial"/>
        </w:rPr>
        <w:t xml:space="preserve">предоставить ему копию настоящих </w:t>
      </w:r>
      <w:r w:rsidR="008B589B" w:rsidRPr="007E26F8">
        <w:rPr>
          <w:rFonts w:ascii="Arial" w:hAnsi="Arial" w:cs="Arial"/>
        </w:rPr>
        <w:t>У</w:t>
      </w:r>
      <w:r w:rsidR="009F57B8" w:rsidRPr="007E26F8">
        <w:rPr>
          <w:rFonts w:ascii="Arial" w:hAnsi="Arial" w:cs="Arial"/>
        </w:rPr>
        <w:t xml:space="preserve">словий выпуска </w:t>
      </w:r>
      <w:r w:rsidR="008B589B" w:rsidRPr="007E26F8">
        <w:rPr>
          <w:rFonts w:ascii="Arial" w:hAnsi="Arial" w:cs="Arial"/>
        </w:rPr>
        <w:t xml:space="preserve">Биржевых </w:t>
      </w:r>
      <w:r w:rsidR="009F57B8" w:rsidRPr="007E26F8">
        <w:rPr>
          <w:rFonts w:ascii="Arial" w:hAnsi="Arial" w:cs="Arial"/>
        </w:rPr>
        <w:t xml:space="preserve">облигаций в рамках </w:t>
      </w:r>
      <w:r w:rsidR="008B589B" w:rsidRPr="007E26F8">
        <w:rPr>
          <w:rFonts w:ascii="Arial" w:hAnsi="Arial" w:cs="Arial"/>
        </w:rPr>
        <w:t>П</w:t>
      </w:r>
      <w:r w:rsidR="009F57B8" w:rsidRPr="007E26F8">
        <w:rPr>
          <w:rFonts w:ascii="Arial" w:hAnsi="Arial" w:cs="Arial"/>
        </w:rPr>
        <w:t xml:space="preserve">рограммы </w:t>
      </w:r>
      <w:r w:rsidR="008B589B" w:rsidRPr="007E26F8">
        <w:rPr>
          <w:rFonts w:ascii="Arial" w:hAnsi="Arial" w:cs="Arial"/>
        </w:rPr>
        <w:t xml:space="preserve">Биржевых </w:t>
      </w:r>
      <w:r w:rsidR="009F57B8" w:rsidRPr="007E26F8">
        <w:rPr>
          <w:rFonts w:ascii="Arial" w:hAnsi="Arial" w:cs="Arial"/>
        </w:rPr>
        <w:t>облигаций за плату, не превышающую затраты на ее изготовление</w:t>
      </w:r>
      <w:r w:rsidR="008B589B" w:rsidRPr="007E26F8">
        <w:rPr>
          <w:rFonts w:ascii="Arial" w:hAnsi="Arial" w:cs="Arial"/>
        </w:rPr>
        <w:t>.</w:t>
      </w:r>
    </w:p>
    <w:p w:rsidR="009F57B8" w:rsidRDefault="009F57B8" w:rsidP="007E26F8">
      <w:pPr>
        <w:jc w:val="both"/>
        <w:rPr>
          <w:rFonts w:ascii="Arial" w:hAnsi="Arial" w:cs="Arial"/>
        </w:rPr>
      </w:pPr>
    </w:p>
    <w:p w:rsidR="00863190" w:rsidRPr="007E26F8" w:rsidRDefault="00863190" w:rsidP="007E26F8">
      <w:pPr>
        <w:jc w:val="both"/>
        <w:rPr>
          <w:rFonts w:ascii="Arial" w:hAnsi="Arial" w:cs="Arial"/>
        </w:rPr>
      </w:pPr>
    </w:p>
    <w:p w:rsidR="00576FAC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 xml:space="preserve">15. </w:t>
      </w:r>
      <w:r w:rsidR="00576FAC" w:rsidRPr="00E12628">
        <w:rPr>
          <w:rFonts w:ascii="Arial" w:hAnsi="Arial" w:cs="Arial"/>
          <w:b/>
        </w:rPr>
        <w:t>Обязательство лиц, предоставляющих обеспечение по облигациям, которые могут быть размещены в рамках программы облигаций,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863190" w:rsidRPr="006073A2" w:rsidRDefault="00863190" w:rsidP="00863190">
      <w:pPr>
        <w:pStyle w:val="ConsPlusNormal"/>
        <w:spacing w:before="60" w:after="60"/>
        <w:jc w:val="both"/>
      </w:pPr>
      <w:r>
        <w:t>Сведения не указываются, т.к. п</w:t>
      </w:r>
      <w:r w:rsidRPr="0081681E">
        <w:t xml:space="preserve">редоставление обеспечения </w:t>
      </w:r>
      <w:r>
        <w:t xml:space="preserve">по Биржевым облигациям </w:t>
      </w:r>
      <w:r w:rsidRPr="0081681E">
        <w:t>не предусмотрено.</w:t>
      </w:r>
    </w:p>
    <w:p w:rsidR="009F57B8" w:rsidRDefault="009F57B8" w:rsidP="007E26F8">
      <w:pPr>
        <w:jc w:val="both"/>
        <w:rPr>
          <w:rFonts w:ascii="Arial" w:hAnsi="Arial" w:cs="Arial"/>
        </w:rPr>
      </w:pPr>
    </w:p>
    <w:p w:rsidR="00863190" w:rsidRPr="007E26F8" w:rsidRDefault="00863190" w:rsidP="007E26F8">
      <w:pPr>
        <w:jc w:val="both"/>
        <w:rPr>
          <w:rFonts w:ascii="Arial" w:hAnsi="Arial" w:cs="Arial"/>
        </w:rPr>
      </w:pPr>
    </w:p>
    <w:p w:rsidR="00104A52" w:rsidRPr="007E26F8" w:rsidRDefault="009F57B8" w:rsidP="007E26F8">
      <w:pPr>
        <w:jc w:val="both"/>
        <w:rPr>
          <w:rFonts w:ascii="Arial" w:hAnsi="Arial" w:cs="Arial"/>
          <w:b/>
        </w:rPr>
      </w:pPr>
      <w:r w:rsidRPr="007E26F8">
        <w:rPr>
          <w:rFonts w:ascii="Arial" w:hAnsi="Arial" w:cs="Arial"/>
          <w:b/>
        </w:rPr>
        <w:t xml:space="preserve">16. Иные сведения, предусмотренные </w:t>
      </w:r>
      <w:r w:rsidR="0053283F" w:rsidRPr="007E26F8">
        <w:rPr>
          <w:rFonts w:ascii="Arial" w:hAnsi="Arial" w:cs="Arial"/>
          <w:b/>
        </w:rPr>
        <w:t>условиями выпуска</w:t>
      </w:r>
    </w:p>
    <w:p w:rsidR="0053283F" w:rsidRPr="007E26F8" w:rsidRDefault="0053283F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Иные сведения, подлежащие включению в Условия выпуска,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</w:t>
      </w:r>
    </w:p>
    <w:p w:rsidR="00104A52" w:rsidRPr="007E26F8" w:rsidRDefault="0053283F" w:rsidP="007E26F8">
      <w:pPr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>Иные сведения, раскрываемые Эмитентом по собственному усмотрению, приведены в п.18 Программы.</w:t>
      </w:r>
    </w:p>
    <w:p w:rsidR="00104A52" w:rsidRPr="007E26F8" w:rsidRDefault="00104A52" w:rsidP="007E26F8">
      <w:pPr>
        <w:autoSpaceDE/>
        <w:autoSpaceDN/>
        <w:rPr>
          <w:b/>
          <w:sz w:val="22"/>
          <w:szCs w:val="22"/>
        </w:rPr>
      </w:pPr>
      <w:r w:rsidRPr="007E26F8">
        <w:rPr>
          <w:b/>
          <w:sz w:val="22"/>
          <w:szCs w:val="22"/>
        </w:rPr>
        <w:br w:type="page"/>
      </w:r>
    </w:p>
    <w:p w:rsidR="004C6BBA" w:rsidRPr="007E26F8" w:rsidRDefault="004C6BBA" w:rsidP="007E26F8">
      <w:pPr>
        <w:keepNext/>
        <w:widowControl w:val="0"/>
        <w:ind w:firstLine="180"/>
        <w:jc w:val="right"/>
        <w:outlineLvl w:val="1"/>
        <w:rPr>
          <w:rFonts w:ascii="Arial" w:hAnsi="Arial" w:cs="Arial"/>
          <w:bCs/>
          <w:lang w:eastAsia="en-US"/>
        </w:rPr>
      </w:pPr>
      <w:r w:rsidRPr="007E26F8">
        <w:rPr>
          <w:rFonts w:ascii="Arial" w:hAnsi="Arial" w:cs="Arial"/>
        </w:rPr>
        <w:lastRenderedPageBreak/>
        <w:t>Приложение к Условиям выпуска</w:t>
      </w:r>
      <w:r w:rsidRPr="007E26F8">
        <w:rPr>
          <w:rFonts w:ascii="Arial" w:hAnsi="Arial" w:cs="Arial"/>
          <w:bCs/>
          <w:lang w:eastAsia="en-US"/>
        </w:rPr>
        <w:t xml:space="preserve"> </w:t>
      </w:r>
    </w:p>
    <w:p w:rsidR="004C6BBA" w:rsidRPr="007E26F8" w:rsidRDefault="004C6BBA" w:rsidP="007E26F8">
      <w:pPr>
        <w:keepNext/>
        <w:widowControl w:val="0"/>
        <w:ind w:firstLine="180"/>
        <w:jc w:val="right"/>
        <w:outlineLvl w:val="1"/>
        <w:rPr>
          <w:rFonts w:ascii="Arial" w:hAnsi="Arial" w:cs="Arial"/>
          <w:bCs/>
          <w:sz w:val="18"/>
          <w:szCs w:val="18"/>
          <w:lang w:eastAsia="en-US"/>
        </w:rPr>
      </w:pPr>
    </w:p>
    <w:p w:rsidR="004C6BBA" w:rsidRPr="007E26F8" w:rsidRDefault="004C6BBA" w:rsidP="007E26F8">
      <w:pPr>
        <w:keepNext/>
        <w:widowControl w:val="0"/>
        <w:ind w:firstLine="180"/>
        <w:jc w:val="right"/>
        <w:outlineLvl w:val="1"/>
        <w:rPr>
          <w:rFonts w:ascii="Arial" w:hAnsi="Arial" w:cs="Arial"/>
          <w:bCs/>
          <w:sz w:val="18"/>
          <w:szCs w:val="18"/>
          <w:lang w:eastAsia="en-US"/>
        </w:rPr>
      </w:pPr>
      <w:r w:rsidRPr="007E26F8">
        <w:rPr>
          <w:rFonts w:ascii="Arial" w:hAnsi="Arial" w:cs="Arial"/>
          <w:bCs/>
          <w:sz w:val="18"/>
          <w:szCs w:val="18"/>
          <w:lang w:eastAsia="en-US"/>
        </w:rPr>
        <w:t>Лицевая сторона</w:t>
      </w:r>
    </w:p>
    <w:p w:rsidR="004C6BBA" w:rsidRPr="007E26F8" w:rsidRDefault="004C6BBA" w:rsidP="007E26F8">
      <w:pPr>
        <w:keepNext/>
        <w:widowControl w:val="0"/>
        <w:ind w:firstLine="180"/>
        <w:jc w:val="center"/>
        <w:outlineLvl w:val="1"/>
        <w:rPr>
          <w:rFonts w:ascii="Arial" w:hAnsi="Arial" w:cs="Arial"/>
          <w:b/>
          <w:bCs/>
          <w:lang w:eastAsia="en-US"/>
        </w:rPr>
      </w:pPr>
      <w:r w:rsidRPr="007E26F8">
        <w:rPr>
          <w:rFonts w:ascii="Arial" w:hAnsi="Arial" w:cs="Arial"/>
          <w:b/>
          <w:bCs/>
          <w:lang w:eastAsia="en-US"/>
        </w:rPr>
        <w:t>ОБРАЗЕЦ СЕРТИФИКАТА</w:t>
      </w:r>
    </w:p>
    <w:p w:rsidR="004C6BBA" w:rsidRPr="007E26F8" w:rsidRDefault="004C6BBA" w:rsidP="007E26F8">
      <w:pPr>
        <w:keepNext/>
        <w:widowControl w:val="0"/>
        <w:ind w:firstLine="180"/>
        <w:jc w:val="right"/>
        <w:outlineLvl w:val="1"/>
        <w:rPr>
          <w:rFonts w:ascii="Arial" w:hAnsi="Arial" w:cs="Arial"/>
          <w:b/>
          <w:bCs/>
          <w:lang w:eastAsia="en-US"/>
        </w:rPr>
      </w:pPr>
      <w:r w:rsidRPr="007E26F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1D382B" wp14:editId="64008ABB">
                <wp:simplePos x="0" y="0"/>
                <wp:positionH relativeFrom="column">
                  <wp:posOffset>-185252</wp:posOffset>
                </wp:positionH>
                <wp:positionV relativeFrom="paragraph">
                  <wp:posOffset>60564</wp:posOffset>
                </wp:positionV>
                <wp:extent cx="6718852" cy="8626415"/>
                <wp:effectExtent l="19050" t="19050" r="44450" b="419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852" cy="862641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0023C" id="Прямоугольник 1" o:spid="_x0000_s1026" style="position:absolute;margin-left:-14.6pt;margin-top:4.75pt;width:529.05pt;height:67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" filled="f" strokeweight="4.5pt">
                <v:stroke linestyle="thickThin"/>
              </v:rect>
            </w:pict>
          </mc:Fallback>
        </mc:AlternateContent>
      </w:r>
    </w:p>
    <w:p w:rsidR="004C6BBA" w:rsidRPr="007E26F8" w:rsidRDefault="004C6BBA" w:rsidP="007E26F8">
      <w:pPr>
        <w:jc w:val="center"/>
        <w:rPr>
          <w:rFonts w:ascii="Arial" w:hAnsi="Arial" w:cs="Arial"/>
          <w:b/>
          <w:bCs/>
        </w:rPr>
      </w:pPr>
    </w:p>
    <w:p w:rsidR="004C6BBA" w:rsidRPr="007E26F8" w:rsidRDefault="008830C9" w:rsidP="007E26F8">
      <w:pPr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о</w:t>
      </w:r>
      <w:r w:rsidR="004C6BBA" w:rsidRPr="007E26F8">
        <w:rPr>
          <w:rFonts w:ascii="Arial" w:eastAsiaTheme="minorHAnsi" w:hAnsi="Arial" w:cs="Arial"/>
          <w:b/>
          <w:lang w:eastAsia="en-US"/>
        </w:rPr>
        <w:t>бщество</w:t>
      </w:r>
      <w:r>
        <w:rPr>
          <w:rFonts w:ascii="Arial" w:eastAsiaTheme="minorHAnsi" w:hAnsi="Arial" w:cs="Arial"/>
          <w:b/>
          <w:lang w:eastAsia="en-US"/>
        </w:rPr>
        <w:t xml:space="preserve"> с ограниченной ответственностью</w:t>
      </w:r>
      <w:r w:rsidR="004C6BBA" w:rsidRPr="007E26F8">
        <w:rPr>
          <w:rFonts w:ascii="Arial" w:eastAsiaTheme="minorHAnsi" w:hAnsi="Arial" w:cs="Arial"/>
          <w:b/>
          <w:lang w:eastAsia="en-US"/>
        </w:rPr>
        <w:t xml:space="preserve"> «</w:t>
      </w:r>
      <w:r>
        <w:rPr>
          <w:rFonts w:ascii="Arial" w:eastAsiaTheme="minorHAnsi" w:hAnsi="Arial" w:cs="Arial"/>
          <w:b/>
          <w:lang w:eastAsia="en-US"/>
        </w:rPr>
        <w:t>Балтийский лизинг</w:t>
      </w:r>
      <w:r w:rsidR="004C6BBA" w:rsidRPr="007E26F8">
        <w:rPr>
          <w:rFonts w:ascii="Arial" w:eastAsiaTheme="minorHAnsi" w:hAnsi="Arial" w:cs="Arial"/>
          <w:b/>
          <w:lang w:eastAsia="en-US"/>
        </w:rPr>
        <w:t>»</w:t>
      </w:r>
    </w:p>
    <w:p w:rsidR="008830C9" w:rsidRDefault="004C6BBA" w:rsidP="007E26F8">
      <w:pPr>
        <w:jc w:val="center"/>
        <w:rPr>
          <w:rFonts w:ascii="Arial" w:hAnsi="Arial" w:cs="Arial"/>
          <w:b/>
        </w:rPr>
      </w:pPr>
      <w:r w:rsidRPr="007E26F8">
        <w:rPr>
          <w:rFonts w:ascii="Arial" w:hAnsi="Arial" w:cs="Arial"/>
        </w:rPr>
        <w:t xml:space="preserve">Место нахождения: </w:t>
      </w:r>
      <w:r w:rsidR="008830C9">
        <w:rPr>
          <w:rFonts w:ascii="Arial" w:hAnsi="Arial" w:cs="Arial"/>
          <w:b/>
        </w:rPr>
        <w:t>190103, Санкт-Петербург, 10-я Красноармейская улица, дом 22, литер А</w:t>
      </w:r>
    </w:p>
    <w:p w:rsidR="004C6BBA" w:rsidRPr="007E26F8" w:rsidRDefault="004C6BBA" w:rsidP="007E26F8">
      <w:pPr>
        <w:jc w:val="center"/>
        <w:rPr>
          <w:rFonts w:ascii="Arial" w:hAnsi="Arial" w:cs="Arial"/>
          <w:b/>
        </w:rPr>
      </w:pPr>
      <w:r w:rsidRPr="007E26F8">
        <w:rPr>
          <w:rFonts w:ascii="Arial" w:hAnsi="Arial" w:cs="Arial"/>
        </w:rPr>
        <w:t xml:space="preserve">Почтовый адрес: </w:t>
      </w:r>
      <w:r w:rsidR="008830C9" w:rsidRPr="008830C9">
        <w:rPr>
          <w:rFonts w:ascii="Arial" w:hAnsi="Arial" w:cs="Arial"/>
          <w:b/>
        </w:rPr>
        <w:t>190103, Санкт-Петербург, 10-я Красноармейская улица, дом 22, литер А</w:t>
      </w:r>
      <w:r w:rsidR="008830C9">
        <w:rPr>
          <w:rFonts w:ascii="Arial" w:hAnsi="Arial" w:cs="Arial"/>
          <w:b/>
        </w:rPr>
        <w:t>, БЦ «Келлерман»</w:t>
      </w:r>
    </w:p>
    <w:p w:rsidR="004C6BBA" w:rsidRPr="007E26F8" w:rsidRDefault="004C6BBA" w:rsidP="007E26F8">
      <w:pPr>
        <w:ind w:right="-427"/>
        <w:jc w:val="center"/>
        <w:outlineLvl w:val="0"/>
        <w:rPr>
          <w:rFonts w:ascii="Arial" w:hAnsi="Arial" w:cs="Arial"/>
          <w:b/>
          <w:bCs/>
        </w:rPr>
      </w:pPr>
    </w:p>
    <w:p w:rsidR="004C6BBA" w:rsidRPr="007E26F8" w:rsidRDefault="004C6BBA" w:rsidP="007E26F8">
      <w:pPr>
        <w:ind w:right="-427"/>
        <w:jc w:val="center"/>
        <w:outlineLvl w:val="0"/>
        <w:rPr>
          <w:rFonts w:ascii="Arial" w:hAnsi="Arial" w:cs="Arial"/>
          <w:b/>
          <w:bCs/>
        </w:rPr>
      </w:pPr>
      <w:r w:rsidRPr="007E26F8">
        <w:rPr>
          <w:rFonts w:ascii="Arial" w:hAnsi="Arial" w:cs="Arial"/>
          <w:b/>
          <w:bCs/>
        </w:rPr>
        <w:t>СЕРТИФИКАТ</w:t>
      </w:r>
    </w:p>
    <w:p w:rsidR="004C6BBA" w:rsidRPr="007E26F8" w:rsidRDefault="004C6BBA" w:rsidP="007E26F8">
      <w:pPr>
        <w:ind w:right="-427"/>
        <w:jc w:val="center"/>
        <w:outlineLvl w:val="0"/>
        <w:rPr>
          <w:rFonts w:ascii="Arial" w:hAnsi="Arial" w:cs="Arial"/>
          <w:b/>
          <w:bCs/>
        </w:rPr>
      </w:pPr>
    </w:p>
    <w:p w:rsidR="004C6BBA" w:rsidRPr="007E26F8" w:rsidRDefault="004C6BBA" w:rsidP="007E26F8">
      <w:pPr>
        <w:ind w:right="-109"/>
        <w:jc w:val="center"/>
        <w:rPr>
          <w:rFonts w:ascii="Arial" w:hAnsi="Arial" w:cs="Arial"/>
          <w:b/>
          <w:bCs/>
        </w:rPr>
      </w:pPr>
      <w:r w:rsidRPr="007E26F8">
        <w:rPr>
          <w:rFonts w:ascii="Arial" w:hAnsi="Arial" w:cs="Arial"/>
          <w:b/>
        </w:rPr>
        <w:t xml:space="preserve">Биржевые облигации </w:t>
      </w:r>
      <w:r w:rsidR="0001043E" w:rsidRPr="007E26F8">
        <w:rPr>
          <w:rFonts w:ascii="Arial" w:hAnsi="Arial" w:cs="Arial"/>
          <w:b/>
        </w:rPr>
        <w:t xml:space="preserve">документарные </w:t>
      </w:r>
      <w:r w:rsidRPr="007E26F8">
        <w:rPr>
          <w:rFonts w:ascii="Arial" w:hAnsi="Arial" w:cs="Arial"/>
          <w:b/>
        </w:rPr>
        <w:t>процентные неконвертируемые на предъявителя с обязательным централизованным хранением серии БО-П01</w:t>
      </w:r>
    </w:p>
    <w:p w:rsidR="004C6BBA" w:rsidRPr="007E26F8" w:rsidRDefault="004C6BBA" w:rsidP="007E26F8">
      <w:pPr>
        <w:tabs>
          <w:tab w:val="left" w:pos="7651"/>
        </w:tabs>
        <w:ind w:right="-109"/>
        <w:jc w:val="center"/>
        <w:rPr>
          <w:rFonts w:ascii="Arial" w:hAnsi="Arial" w:cs="Arial"/>
        </w:rPr>
      </w:pPr>
    </w:p>
    <w:p w:rsidR="004C6BBA" w:rsidRPr="007E26F8" w:rsidRDefault="004C6BBA" w:rsidP="007E26F8">
      <w:pPr>
        <w:jc w:val="center"/>
        <w:rPr>
          <w:rFonts w:ascii="Arial" w:hAnsi="Arial" w:cs="Arial"/>
        </w:rPr>
      </w:pPr>
      <w:r w:rsidRPr="007E26F8">
        <w:rPr>
          <w:rFonts w:ascii="Arial" w:hAnsi="Arial" w:cs="Arial"/>
        </w:rPr>
        <w:t>Идентификационный номер выпуска</w:t>
      </w:r>
    </w:p>
    <w:tbl>
      <w:tblPr>
        <w:tblW w:w="5616" w:type="dxa"/>
        <w:tblInd w:w="2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4C6BBA" w:rsidRPr="007E26F8" w:rsidTr="0001043E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C6BBA" w:rsidRPr="007E26F8" w:rsidRDefault="004C6BBA" w:rsidP="007E26F8">
      <w:pPr>
        <w:ind w:right="-109"/>
        <w:jc w:val="center"/>
        <w:rPr>
          <w:rFonts w:ascii="Arial" w:hAnsi="Arial" w:cs="Arial"/>
        </w:rPr>
      </w:pPr>
    </w:p>
    <w:p w:rsidR="004C6BBA" w:rsidRPr="007E26F8" w:rsidRDefault="004C6BBA" w:rsidP="007E26F8">
      <w:pPr>
        <w:ind w:right="-109"/>
        <w:jc w:val="center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Дата присвоения идентификационного номера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4C6BBA" w:rsidRPr="007E26F8" w:rsidTr="0001043E">
        <w:trPr>
          <w:trHeight w:hRule="exact" w:val="360"/>
          <w:jc w:val="center"/>
        </w:trPr>
        <w:tc>
          <w:tcPr>
            <w:tcW w:w="312" w:type="dxa"/>
            <w:vAlign w:val="center"/>
          </w:tcPr>
          <w:p w:rsidR="004C6BBA" w:rsidRPr="007E26F8" w:rsidRDefault="004C6BBA" w:rsidP="007E26F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:rsidR="004C6BBA" w:rsidRPr="007E26F8" w:rsidRDefault="004C6BBA" w:rsidP="007E26F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:rsidR="004C6BBA" w:rsidRPr="007E26F8" w:rsidRDefault="004C6BBA" w:rsidP="007E26F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:rsidR="004C6BBA" w:rsidRPr="007E26F8" w:rsidRDefault="004C6BBA" w:rsidP="007E26F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:rsidR="004C6BBA" w:rsidRPr="007E26F8" w:rsidRDefault="004C6BBA" w:rsidP="007E26F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:rsidR="004C6BBA" w:rsidRPr="007E26F8" w:rsidRDefault="004C6BBA" w:rsidP="007E26F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:rsidR="004C6BBA" w:rsidRPr="007E26F8" w:rsidRDefault="004C6BBA" w:rsidP="007E26F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:rsidR="004C6BBA" w:rsidRPr="007E26F8" w:rsidRDefault="004C6BBA" w:rsidP="007E26F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:rsidR="004C6BBA" w:rsidRPr="007E26F8" w:rsidRDefault="004C6BBA" w:rsidP="007E26F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:rsidR="004C6BBA" w:rsidRPr="007E26F8" w:rsidRDefault="004C6BBA" w:rsidP="007E26F8">
            <w:pPr>
              <w:ind w:right="-109"/>
              <w:jc w:val="center"/>
              <w:rPr>
                <w:rFonts w:ascii="Arial" w:hAnsi="Arial" w:cs="Arial"/>
              </w:rPr>
            </w:pPr>
          </w:p>
        </w:tc>
      </w:tr>
    </w:tbl>
    <w:p w:rsidR="004C6BBA" w:rsidRPr="007E26F8" w:rsidRDefault="004C6BBA" w:rsidP="007E26F8">
      <w:pPr>
        <w:ind w:right="-109"/>
        <w:jc w:val="center"/>
        <w:rPr>
          <w:rFonts w:ascii="Arial" w:hAnsi="Arial" w:cs="Arial"/>
        </w:rPr>
      </w:pPr>
    </w:p>
    <w:p w:rsidR="004C6BBA" w:rsidRDefault="004C6BBA" w:rsidP="007E26F8">
      <w:pPr>
        <w:ind w:right="-109"/>
        <w:jc w:val="center"/>
        <w:rPr>
          <w:rFonts w:ascii="Arial" w:hAnsi="Arial" w:cs="Arial"/>
        </w:rPr>
      </w:pPr>
      <w:r w:rsidRPr="007E26F8">
        <w:rPr>
          <w:rFonts w:ascii="Arial" w:hAnsi="Arial" w:cs="Arial"/>
        </w:rPr>
        <w:t>Биржевые облигации размещаются путем открытой подписки.</w:t>
      </w:r>
    </w:p>
    <w:p w:rsidR="007E26F8" w:rsidRPr="007E26F8" w:rsidRDefault="007E26F8" w:rsidP="007E26F8">
      <w:pPr>
        <w:ind w:right="-109"/>
        <w:jc w:val="center"/>
        <w:rPr>
          <w:rFonts w:ascii="Arial" w:hAnsi="Arial" w:cs="Arial"/>
        </w:rPr>
      </w:pPr>
    </w:p>
    <w:p w:rsidR="004C6BBA" w:rsidRPr="007E26F8" w:rsidRDefault="004C6BBA" w:rsidP="007E26F8">
      <w:pPr>
        <w:pStyle w:val="1"/>
        <w:spacing w:before="0"/>
        <w:ind w:right="-109" w:firstLine="0"/>
        <w:jc w:val="center"/>
        <w:rPr>
          <w:rFonts w:ascii="Arial" w:eastAsiaTheme="minorEastAsia" w:hAnsi="Arial" w:cs="Arial"/>
          <w:sz w:val="20"/>
          <w:szCs w:val="20"/>
        </w:rPr>
      </w:pPr>
      <w:r w:rsidRPr="007E26F8">
        <w:rPr>
          <w:rFonts w:ascii="Arial" w:eastAsiaTheme="minorEastAsia" w:hAnsi="Arial" w:cs="Arial"/>
          <w:sz w:val="20"/>
          <w:szCs w:val="20"/>
        </w:rPr>
        <w:t>Cрок погашения</w:t>
      </w:r>
      <w:r w:rsidR="0043726C" w:rsidRPr="007E26F8">
        <w:rPr>
          <w:rFonts w:ascii="Arial" w:eastAsiaTheme="minorEastAsia" w:hAnsi="Arial" w:cs="Arial"/>
          <w:sz w:val="20"/>
          <w:szCs w:val="20"/>
        </w:rPr>
        <w:t>:</w:t>
      </w:r>
      <w:r w:rsidRPr="007E26F8">
        <w:rPr>
          <w:rFonts w:ascii="Arial" w:eastAsiaTheme="minorEastAsia" w:hAnsi="Arial" w:cs="Arial"/>
          <w:sz w:val="20"/>
          <w:szCs w:val="20"/>
        </w:rPr>
        <w:t xml:space="preserve"> в </w:t>
      </w:r>
      <w:r w:rsidR="008830C9">
        <w:rPr>
          <w:rFonts w:ascii="Arial" w:eastAsiaTheme="minorEastAsia" w:hAnsi="Arial" w:cs="Arial"/>
          <w:sz w:val="20"/>
          <w:szCs w:val="20"/>
        </w:rPr>
        <w:t>1092</w:t>
      </w:r>
      <w:r w:rsidRPr="007E26F8">
        <w:rPr>
          <w:rFonts w:ascii="Arial" w:eastAsiaTheme="minorEastAsia" w:hAnsi="Arial" w:cs="Arial"/>
          <w:sz w:val="20"/>
          <w:szCs w:val="20"/>
        </w:rPr>
        <w:t>-й (</w:t>
      </w:r>
      <w:r w:rsidR="008830C9">
        <w:rPr>
          <w:rFonts w:ascii="Arial" w:eastAsiaTheme="minorEastAsia" w:hAnsi="Arial" w:cs="Arial"/>
          <w:sz w:val="20"/>
          <w:szCs w:val="20"/>
        </w:rPr>
        <w:t>Одна</w:t>
      </w:r>
      <w:r w:rsidRPr="007E26F8">
        <w:rPr>
          <w:rFonts w:ascii="Arial" w:eastAsiaTheme="minorEastAsia" w:hAnsi="Arial" w:cs="Arial"/>
          <w:sz w:val="20"/>
          <w:szCs w:val="20"/>
        </w:rPr>
        <w:t xml:space="preserve"> тысяч</w:t>
      </w:r>
      <w:r w:rsidR="008830C9">
        <w:rPr>
          <w:rFonts w:ascii="Arial" w:eastAsiaTheme="minorEastAsia" w:hAnsi="Arial" w:cs="Arial"/>
          <w:sz w:val="20"/>
          <w:szCs w:val="20"/>
        </w:rPr>
        <w:t>а девяносто второй</w:t>
      </w:r>
      <w:r w:rsidRPr="007E26F8">
        <w:rPr>
          <w:rFonts w:ascii="Arial" w:eastAsiaTheme="minorEastAsia" w:hAnsi="Arial" w:cs="Arial"/>
          <w:sz w:val="20"/>
          <w:szCs w:val="20"/>
        </w:rPr>
        <w:t>) день с даты начала размещения Биржевых облигаций.</w:t>
      </w:r>
    </w:p>
    <w:p w:rsidR="004C6BBA" w:rsidRDefault="004C6BBA" w:rsidP="007E26F8">
      <w:pPr>
        <w:ind w:right="-109"/>
        <w:jc w:val="center"/>
        <w:rPr>
          <w:rFonts w:ascii="Arial" w:hAnsi="Arial" w:cs="Arial"/>
        </w:rPr>
      </w:pPr>
    </w:p>
    <w:p w:rsidR="008830C9" w:rsidRPr="007E26F8" w:rsidRDefault="008830C9" w:rsidP="007E26F8">
      <w:pPr>
        <w:ind w:right="-109"/>
        <w:jc w:val="center"/>
        <w:rPr>
          <w:rFonts w:ascii="Arial" w:hAnsi="Arial" w:cs="Arial"/>
        </w:rPr>
      </w:pPr>
    </w:p>
    <w:p w:rsidR="004C6BBA" w:rsidRPr="007E26F8" w:rsidRDefault="008830C9" w:rsidP="007E26F8">
      <w:pPr>
        <w:ind w:right="-109"/>
        <w:jc w:val="center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4C6BBA" w:rsidRPr="007E26F8">
        <w:rPr>
          <w:rFonts w:ascii="Arial" w:hAnsi="Arial" w:cs="Arial"/>
        </w:rPr>
        <w:t xml:space="preserve">бщество </w:t>
      </w:r>
      <w:r>
        <w:rPr>
          <w:rFonts w:ascii="Arial" w:hAnsi="Arial" w:cs="Arial"/>
        </w:rPr>
        <w:t xml:space="preserve">с ограниченной ответственностью </w:t>
      </w:r>
      <w:r w:rsidR="004C6BBA" w:rsidRPr="007E26F8">
        <w:rPr>
          <w:rFonts w:ascii="Arial" w:hAnsi="Arial" w:cs="Arial"/>
        </w:rPr>
        <w:t>«</w:t>
      </w:r>
      <w:r>
        <w:rPr>
          <w:rFonts w:ascii="Arial" w:hAnsi="Arial" w:cs="Arial"/>
        </w:rPr>
        <w:t>Балтийский лизинг</w:t>
      </w:r>
      <w:r w:rsidR="004C6BBA" w:rsidRPr="007E26F8">
        <w:rPr>
          <w:rFonts w:ascii="Arial" w:hAnsi="Arial" w:cs="Arial"/>
        </w:rPr>
        <w:t>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4C6BBA" w:rsidRDefault="004C6BBA" w:rsidP="007E26F8">
      <w:pPr>
        <w:ind w:right="138"/>
        <w:jc w:val="center"/>
        <w:rPr>
          <w:rFonts w:ascii="Arial" w:hAnsi="Arial" w:cs="Arial"/>
        </w:rPr>
      </w:pPr>
    </w:p>
    <w:p w:rsidR="008830C9" w:rsidRPr="007E26F8" w:rsidRDefault="008830C9" w:rsidP="007E26F8">
      <w:pPr>
        <w:ind w:right="138"/>
        <w:jc w:val="center"/>
        <w:rPr>
          <w:rFonts w:ascii="Arial" w:hAnsi="Arial" w:cs="Arial"/>
        </w:rPr>
      </w:pPr>
    </w:p>
    <w:p w:rsidR="004C6BBA" w:rsidRPr="007E26F8" w:rsidRDefault="004C6BBA" w:rsidP="007E26F8">
      <w:pPr>
        <w:ind w:right="138"/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Настоящий сертификат удостоверяет права на </w:t>
      </w:r>
      <w:r w:rsidR="00635D63">
        <w:rPr>
          <w:rFonts w:ascii="Arial" w:hAnsi="Arial" w:cs="Arial"/>
        </w:rPr>
        <w:t>4</w:t>
      </w:r>
      <w:r w:rsidR="0043726C" w:rsidRPr="007E26F8">
        <w:rPr>
          <w:rFonts w:ascii="Arial" w:hAnsi="Arial" w:cs="Arial"/>
        </w:rPr>
        <w:t xml:space="preserve"> 000 000 </w:t>
      </w:r>
      <w:r w:rsidRPr="007E26F8">
        <w:rPr>
          <w:rFonts w:ascii="Arial" w:hAnsi="Arial" w:cs="Arial"/>
        </w:rPr>
        <w:t>(</w:t>
      </w:r>
      <w:r w:rsidR="00635D63">
        <w:rPr>
          <w:rFonts w:ascii="Arial" w:hAnsi="Arial" w:cs="Arial"/>
        </w:rPr>
        <w:t>Четыре</w:t>
      </w:r>
      <w:r w:rsidR="0043726C" w:rsidRPr="007E26F8">
        <w:rPr>
          <w:rFonts w:ascii="Arial" w:hAnsi="Arial" w:cs="Arial"/>
        </w:rPr>
        <w:t xml:space="preserve"> миллиона</w:t>
      </w:r>
      <w:r w:rsidRPr="007E26F8">
        <w:rPr>
          <w:rFonts w:ascii="Arial" w:hAnsi="Arial" w:cs="Arial"/>
        </w:rPr>
        <w:t xml:space="preserve">) Биржевых облигаций номинальной стоимостью 1 000 (Одна тысяча) </w:t>
      </w:r>
      <w:r w:rsidR="0043726C" w:rsidRPr="007E26F8">
        <w:rPr>
          <w:rFonts w:ascii="Arial" w:hAnsi="Arial" w:cs="Arial"/>
        </w:rPr>
        <w:t>российских рублей</w:t>
      </w:r>
      <w:r w:rsidRPr="007E26F8">
        <w:rPr>
          <w:rFonts w:ascii="Arial" w:hAnsi="Arial" w:cs="Arial"/>
        </w:rPr>
        <w:t xml:space="preserve"> каждая общей номинальной стоимостью </w:t>
      </w:r>
      <w:r w:rsidR="00635D63">
        <w:rPr>
          <w:rFonts w:ascii="Arial" w:hAnsi="Arial" w:cs="Arial"/>
        </w:rPr>
        <w:t>4</w:t>
      </w:r>
      <w:r w:rsidR="0043726C" w:rsidRPr="007E26F8">
        <w:rPr>
          <w:rFonts w:ascii="Arial" w:hAnsi="Arial" w:cs="Arial"/>
        </w:rPr>
        <w:t> 000 </w:t>
      </w:r>
      <w:r w:rsidRPr="007E26F8">
        <w:rPr>
          <w:rFonts w:ascii="Arial" w:hAnsi="Arial" w:cs="Arial"/>
        </w:rPr>
        <w:t>000 000 (</w:t>
      </w:r>
      <w:r w:rsidR="00635D63">
        <w:rPr>
          <w:rFonts w:ascii="Arial" w:hAnsi="Arial" w:cs="Arial"/>
        </w:rPr>
        <w:t>Четыре</w:t>
      </w:r>
      <w:r w:rsidR="0043726C" w:rsidRPr="007E26F8">
        <w:rPr>
          <w:rFonts w:ascii="Arial" w:hAnsi="Arial" w:cs="Arial"/>
        </w:rPr>
        <w:t xml:space="preserve"> миллиарда</w:t>
      </w:r>
      <w:r w:rsidRPr="007E26F8">
        <w:rPr>
          <w:rFonts w:ascii="Arial" w:hAnsi="Arial" w:cs="Arial"/>
        </w:rPr>
        <w:t xml:space="preserve">) </w:t>
      </w:r>
      <w:r w:rsidR="0043726C" w:rsidRPr="007E26F8">
        <w:rPr>
          <w:rFonts w:ascii="Arial" w:hAnsi="Arial" w:cs="Arial"/>
        </w:rPr>
        <w:t>российских рублей</w:t>
      </w:r>
      <w:r w:rsidRPr="007E26F8">
        <w:rPr>
          <w:rFonts w:ascii="Arial" w:hAnsi="Arial" w:cs="Arial"/>
        </w:rPr>
        <w:t>.</w:t>
      </w:r>
    </w:p>
    <w:p w:rsidR="004C6BBA" w:rsidRDefault="004C6BBA" w:rsidP="007E26F8">
      <w:pPr>
        <w:ind w:right="138"/>
        <w:jc w:val="both"/>
        <w:rPr>
          <w:rFonts w:ascii="Arial" w:hAnsi="Arial" w:cs="Arial"/>
        </w:rPr>
      </w:pPr>
    </w:p>
    <w:p w:rsidR="008830C9" w:rsidRPr="007E26F8" w:rsidRDefault="008830C9" w:rsidP="007E26F8">
      <w:pPr>
        <w:ind w:right="138"/>
        <w:jc w:val="both"/>
        <w:rPr>
          <w:rFonts w:ascii="Arial" w:hAnsi="Arial" w:cs="Arial"/>
        </w:rPr>
      </w:pPr>
    </w:p>
    <w:p w:rsidR="004C6BBA" w:rsidRPr="007E26F8" w:rsidRDefault="004C6BBA" w:rsidP="007E26F8">
      <w:pPr>
        <w:ind w:right="138"/>
        <w:jc w:val="both"/>
        <w:rPr>
          <w:rFonts w:ascii="Arial" w:hAnsi="Arial" w:cs="Arial"/>
        </w:rPr>
      </w:pPr>
      <w:r w:rsidRPr="007E26F8">
        <w:rPr>
          <w:rFonts w:ascii="Arial" w:hAnsi="Arial" w:cs="Arial"/>
        </w:rPr>
        <w:t xml:space="preserve">Общее количество Биржевых облигаций выпуска, имеющего идентификационный номер _________________, составляет </w:t>
      </w:r>
      <w:r w:rsidR="00635D63">
        <w:rPr>
          <w:rFonts w:ascii="Arial" w:hAnsi="Arial" w:cs="Arial"/>
        </w:rPr>
        <w:t>4</w:t>
      </w:r>
      <w:r w:rsidR="0043726C" w:rsidRPr="007E26F8">
        <w:rPr>
          <w:rFonts w:ascii="Arial" w:hAnsi="Arial" w:cs="Arial"/>
        </w:rPr>
        <w:t> 000 000 (</w:t>
      </w:r>
      <w:r w:rsidR="00635D63">
        <w:rPr>
          <w:rFonts w:ascii="Arial" w:hAnsi="Arial" w:cs="Arial"/>
        </w:rPr>
        <w:t>Четыре</w:t>
      </w:r>
      <w:r w:rsidR="0043726C" w:rsidRPr="007E26F8">
        <w:rPr>
          <w:rFonts w:ascii="Arial" w:hAnsi="Arial" w:cs="Arial"/>
        </w:rPr>
        <w:t xml:space="preserve"> миллиона) </w:t>
      </w:r>
      <w:r w:rsidRPr="007E26F8">
        <w:rPr>
          <w:rFonts w:ascii="Arial" w:hAnsi="Arial" w:cs="Arial"/>
        </w:rPr>
        <w:t xml:space="preserve">Биржевых </w:t>
      </w:r>
      <w:r w:rsidRPr="007E26F8">
        <w:rPr>
          <w:rFonts w:ascii="Arial" w:hAnsi="Arial" w:cs="Arial"/>
          <w:bCs/>
        </w:rPr>
        <w:t>облигаций</w:t>
      </w:r>
      <w:r w:rsidRPr="007E26F8">
        <w:rPr>
          <w:rFonts w:ascii="Arial" w:hAnsi="Arial" w:cs="Arial"/>
        </w:rPr>
        <w:t xml:space="preserve"> номинальной стоимостью </w:t>
      </w:r>
      <w:r w:rsidRPr="007E26F8">
        <w:rPr>
          <w:rFonts w:ascii="Arial" w:hAnsi="Arial" w:cs="Arial"/>
          <w:bCs/>
        </w:rPr>
        <w:t>1</w:t>
      </w:r>
      <w:r w:rsidR="0043726C" w:rsidRPr="007E26F8">
        <w:rPr>
          <w:rFonts w:ascii="Arial" w:hAnsi="Arial" w:cs="Arial"/>
          <w:bCs/>
        </w:rPr>
        <w:t> </w:t>
      </w:r>
      <w:r w:rsidRPr="007E26F8">
        <w:rPr>
          <w:rFonts w:ascii="Arial" w:hAnsi="Arial" w:cs="Arial"/>
          <w:bCs/>
        </w:rPr>
        <w:t>000</w:t>
      </w:r>
      <w:r w:rsidR="0043726C" w:rsidRPr="007E26F8">
        <w:rPr>
          <w:rFonts w:ascii="Arial" w:hAnsi="Arial" w:cs="Arial"/>
          <w:bCs/>
        </w:rPr>
        <w:t xml:space="preserve"> </w:t>
      </w:r>
      <w:r w:rsidRPr="007E26F8">
        <w:rPr>
          <w:rFonts w:ascii="Arial" w:hAnsi="Arial" w:cs="Arial"/>
          <w:bCs/>
        </w:rPr>
        <w:t xml:space="preserve">(Одна тысяча) </w:t>
      </w:r>
      <w:r w:rsidR="0043726C" w:rsidRPr="007E26F8">
        <w:rPr>
          <w:rFonts w:ascii="Arial" w:hAnsi="Arial" w:cs="Arial"/>
          <w:bCs/>
        </w:rPr>
        <w:t>российских рублей</w:t>
      </w:r>
      <w:r w:rsidRPr="007E26F8">
        <w:rPr>
          <w:rFonts w:ascii="Arial" w:hAnsi="Arial" w:cs="Arial"/>
        </w:rPr>
        <w:t xml:space="preserve"> каждая и </w:t>
      </w:r>
      <w:r w:rsidR="0043726C" w:rsidRPr="007E26F8">
        <w:rPr>
          <w:rFonts w:ascii="Arial" w:hAnsi="Arial" w:cs="Arial"/>
        </w:rPr>
        <w:t xml:space="preserve">общей номинальной стоимостью </w:t>
      </w:r>
      <w:r w:rsidR="00635D63">
        <w:rPr>
          <w:rFonts w:ascii="Arial" w:hAnsi="Arial" w:cs="Arial"/>
        </w:rPr>
        <w:t>4</w:t>
      </w:r>
      <w:r w:rsidR="0043726C" w:rsidRPr="007E26F8">
        <w:rPr>
          <w:rFonts w:ascii="Arial" w:hAnsi="Arial" w:cs="Arial"/>
        </w:rPr>
        <w:t> 000 000 000 (</w:t>
      </w:r>
      <w:r w:rsidR="00635D63">
        <w:rPr>
          <w:rFonts w:ascii="Arial" w:hAnsi="Arial" w:cs="Arial"/>
        </w:rPr>
        <w:t>Четыре</w:t>
      </w:r>
      <w:r w:rsidR="0043726C" w:rsidRPr="007E26F8">
        <w:rPr>
          <w:rFonts w:ascii="Arial" w:hAnsi="Arial" w:cs="Arial"/>
        </w:rPr>
        <w:t xml:space="preserve"> миллиарда) российских рублей</w:t>
      </w:r>
      <w:r w:rsidRPr="007E26F8">
        <w:rPr>
          <w:rFonts w:ascii="Arial" w:hAnsi="Arial" w:cs="Arial"/>
        </w:rPr>
        <w:t>.</w:t>
      </w:r>
    </w:p>
    <w:p w:rsidR="004C6BBA" w:rsidRDefault="004C6BBA" w:rsidP="007E26F8">
      <w:pPr>
        <w:ind w:right="138"/>
        <w:jc w:val="both"/>
        <w:rPr>
          <w:rFonts w:ascii="Arial" w:hAnsi="Arial" w:cs="Arial"/>
        </w:rPr>
      </w:pPr>
    </w:p>
    <w:p w:rsidR="008830C9" w:rsidRPr="007E26F8" w:rsidRDefault="008830C9" w:rsidP="007E26F8">
      <w:pPr>
        <w:ind w:right="138"/>
        <w:jc w:val="both"/>
        <w:rPr>
          <w:rFonts w:ascii="Arial" w:hAnsi="Arial" w:cs="Arial"/>
        </w:rPr>
      </w:pPr>
    </w:p>
    <w:p w:rsidR="004C6BBA" w:rsidRPr="007E26F8" w:rsidRDefault="004C6BBA" w:rsidP="007E26F8">
      <w:pPr>
        <w:ind w:right="138"/>
        <w:jc w:val="both"/>
        <w:rPr>
          <w:rFonts w:ascii="Arial" w:hAnsi="Arial" w:cs="Arial"/>
          <w:iCs/>
          <w:lang w:eastAsia="en-US"/>
        </w:rPr>
      </w:pPr>
      <w:r w:rsidRPr="007E26F8">
        <w:rPr>
          <w:rFonts w:ascii="Arial" w:hAnsi="Arial" w:cs="Arial"/>
          <w:iCs/>
          <w:lang w:eastAsia="en-US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4C6BBA" w:rsidRDefault="004C6BBA" w:rsidP="007E26F8">
      <w:pPr>
        <w:adjustRightInd w:val="0"/>
        <w:ind w:right="138"/>
        <w:jc w:val="both"/>
        <w:rPr>
          <w:rFonts w:ascii="Arial" w:hAnsi="Arial" w:cs="Arial"/>
          <w:iCs/>
          <w:lang w:eastAsia="en-US"/>
        </w:rPr>
      </w:pPr>
    </w:p>
    <w:p w:rsidR="008830C9" w:rsidRPr="007E26F8" w:rsidRDefault="008830C9" w:rsidP="007E26F8">
      <w:pPr>
        <w:adjustRightInd w:val="0"/>
        <w:ind w:right="138"/>
        <w:jc w:val="both"/>
        <w:rPr>
          <w:rFonts w:ascii="Arial" w:hAnsi="Arial" w:cs="Arial"/>
          <w:iCs/>
          <w:lang w:eastAsia="en-US"/>
        </w:rPr>
      </w:pPr>
    </w:p>
    <w:p w:rsidR="004C6BBA" w:rsidRPr="007E26F8" w:rsidRDefault="004C6BBA" w:rsidP="007E26F8">
      <w:pPr>
        <w:adjustRightInd w:val="0"/>
        <w:ind w:right="138"/>
        <w:jc w:val="both"/>
        <w:rPr>
          <w:rFonts w:ascii="Arial" w:hAnsi="Arial" w:cs="Arial"/>
          <w:bCs/>
          <w:iCs/>
        </w:rPr>
      </w:pPr>
      <w:r w:rsidRPr="007E26F8">
        <w:rPr>
          <w:rFonts w:ascii="Arial" w:hAnsi="Arial" w:cs="Arial"/>
          <w:iCs/>
          <w:lang w:eastAsia="en-US"/>
        </w:rPr>
        <w:t xml:space="preserve">Место нахождения Депозитария: </w:t>
      </w:r>
      <w:r w:rsidRPr="007E26F8">
        <w:rPr>
          <w:rFonts w:ascii="Arial" w:hAnsi="Arial" w:cs="Arial"/>
          <w:bCs/>
          <w:iCs/>
        </w:rPr>
        <w:t>город Москва, улица Спартаковская, дом 12.</w:t>
      </w:r>
    </w:p>
    <w:p w:rsidR="0043726C" w:rsidRDefault="0043726C" w:rsidP="007E26F8">
      <w:pPr>
        <w:adjustRightInd w:val="0"/>
        <w:ind w:right="138"/>
        <w:jc w:val="both"/>
        <w:rPr>
          <w:rFonts w:ascii="Arial" w:hAnsi="Arial" w:cs="Arial"/>
          <w:bCs/>
          <w:iCs/>
        </w:rPr>
      </w:pPr>
    </w:p>
    <w:p w:rsidR="007E26F8" w:rsidRPr="007E26F8" w:rsidRDefault="007E26F8" w:rsidP="007E26F8">
      <w:pPr>
        <w:adjustRightInd w:val="0"/>
        <w:ind w:right="138"/>
        <w:jc w:val="both"/>
        <w:rPr>
          <w:rFonts w:ascii="Arial" w:hAnsi="Arial" w:cs="Arial"/>
          <w:bCs/>
          <w:iCs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41"/>
        <w:gridCol w:w="1560"/>
        <w:gridCol w:w="141"/>
        <w:gridCol w:w="2552"/>
      </w:tblGrid>
      <w:tr w:rsidR="004C6BBA" w:rsidRPr="007E26F8" w:rsidTr="0001043E">
        <w:tc>
          <w:tcPr>
            <w:tcW w:w="170" w:type="dxa"/>
            <w:vAlign w:val="bottom"/>
          </w:tcPr>
          <w:p w:rsidR="004C6BBA" w:rsidRPr="007E26F8" w:rsidRDefault="004C6BBA" w:rsidP="007E26F8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  <w:tcBorders>
              <w:bottom w:val="single" w:sz="4" w:space="0" w:color="auto"/>
            </w:tcBorders>
            <w:vAlign w:val="bottom"/>
          </w:tcPr>
          <w:p w:rsidR="004C6BBA" w:rsidRPr="007E26F8" w:rsidRDefault="004C6BBA" w:rsidP="007E26F8">
            <w:pPr>
              <w:rPr>
                <w:rFonts w:ascii="Arial" w:hAnsi="Arial" w:cs="Arial"/>
              </w:rPr>
            </w:pPr>
          </w:p>
          <w:p w:rsidR="004C6BBA" w:rsidRPr="007E26F8" w:rsidRDefault="004C6BBA" w:rsidP="007E26F8">
            <w:pPr>
              <w:rPr>
                <w:rFonts w:ascii="Arial" w:hAnsi="Arial" w:cs="Arial"/>
              </w:rPr>
            </w:pPr>
          </w:p>
        </w:tc>
        <w:tc>
          <w:tcPr>
            <w:tcW w:w="141" w:type="dxa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dxa"/>
            <w:vAlign w:val="bottom"/>
          </w:tcPr>
          <w:p w:rsidR="004C6BBA" w:rsidRPr="007E26F8" w:rsidRDefault="004C6BBA" w:rsidP="007E26F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4C6BBA" w:rsidRPr="007E26F8" w:rsidRDefault="004C6BBA" w:rsidP="007E26F8">
            <w:pPr>
              <w:rPr>
                <w:rFonts w:ascii="Arial" w:hAnsi="Arial" w:cs="Arial"/>
              </w:rPr>
            </w:pPr>
          </w:p>
        </w:tc>
      </w:tr>
      <w:tr w:rsidR="004C6BBA" w:rsidRPr="007E26F8" w:rsidTr="0001043E">
        <w:tc>
          <w:tcPr>
            <w:tcW w:w="170" w:type="dxa"/>
          </w:tcPr>
          <w:p w:rsidR="004C6BBA" w:rsidRPr="007E26F8" w:rsidRDefault="004C6BBA" w:rsidP="007E26F8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26F8">
              <w:rPr>
                <w:rFonts w:ascii="Arial" w:hAnsi="Arial" w:cs="Arial"/>
                <w:sz w:val="16"/>
                <w:szCs w:val="16"/>
              </w:rPr>
              <w:t>(должность лица, осуществляющего функции единоличного исполнительного органа эмитента)</w:t>
            </w:r>
          </w:p>
          <w:p w:rsidR="004C6BBA" w:rsidRPr="007E26F8" w:rsidRDefault="004C6BBA" w:rsidP="007E2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" w:type="dxa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26F8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141" w:type="dxa"/>
          </w:tcPr>
          <w:p w:rsidR="004C6BBA" w:rsidRPr="007E26F8" w:rsidRDefault="004C6BBA" w:rsidP="007E26F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4C6BBA" w:rsidRPr="007E26F8" w:rsidRDefault="004C6BBA" w:rsidP="007E26F8">
            <w:pPr>
              <w:rPr>
                <w:rFonts w:ascii="Arial" w:hAnsi="Arial" w:cs="Arial"/>
              </w:rPr>
            </w:pPr>
          </w:p>
        </w:tc>
      </w:tr>
      <w:tr w:rsidR="004C6BBA" w:rsidRPr="007E26F8" w:rsidTr="0001043E">
        <w:trPr>
          <w:cantSplit/>
        </w:trPr>
        <w:tc>
          <w:tcPr>
            <w:tcW w:w="170" w:type="dxa"/>
            <w:vAlign w:val="bottom"/>
          </w:tcPr>
          <w:p w:rsidR="004C6BBA" w:rsidRPr="007E26F8" w:rsidRDefault="004C6BBA" w:rsidP="007E26F8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vAlign w:val="bottom"/>
          </w:tcPr>
          <w:p w:rsidR="004C6BBA" w:rsidRPr="007E26F8" w:rsidRDefault="004C6BBA" w:rsidP="007E26F8">
            <w:pPr>
              <w:jc w:val="right"/>
              <w:rPr>
                <w:rFonts w:ascii="Arial" w:hAnsi="Arial" w:cs="Arial"/>
              </w:rPr>
            </w:pPr>
            <w:r w:rsidRPr="007E26F8">
              <w:rPr>
                <w:rFonts w:ascii="Arial" w:hAnsi="Arial" w:cs="Arial"/>
              </w:rPr>
              <w:t>“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" w:type="dxa"/>
            <w:vAlign w:val="bottom"/>
          </w:tcPr>
          <w:p w:rsidR="004C6BBA" w:rsidRPr="007E26F8" w:rsidRDefault="004C6BBA" w:rsidP="007E26F8">
            <w:pPr>
              <w:rPr>
                <w:rFonts w:ascii="Arial" w:hAnsi="Arial" w:cs="Arial"/>
              </w:rPr>
            </w:pPr>
            <w:r w:rsidRPr="007E26F8">
              <w:rPr>
                <w:rFonts w:ascii="Arial" w:hAnsi="Arial" w:cs="Arial"/>
              </w:rPr>
              <w:t>”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4C6BBA" w:rsidRPr="007E26F8" w:rsidRDefault="004C6BBA" w:rsidP="007E2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bottom"/>
          </w:tcPr>
          <w:p w:rsidR="004C6BBA" w:rsidRPr="007E26F8" w:rsidRDefault="004C6BBA" w:rsidP="007E26F8">
            <w:pPr>
              <w:jc w:val="right"/>
              <w:rPr>
                <w:rFonts w:ascii="Arial" w:hAnsi="Arial" w:cs="Arial"/>
              </w:rPr>
            </w:pPr>
            <w:r w:rsidRPr="007E26F8">
              <w:rPr>
                <w:rFonts w:ascii="Arial" w:hAnsi="Arial" w:cs="Arial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4C6BBA" w:rsidRPr="007E26F8" w:rsidRDefault="004C6BBA" w:rsidP="007E26F8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vAlign w:val="bottom"/>
          </w:tcPr>
          <w:p w:rsidR="004C6BBA" w:rsidRPr="007E26F8" w:rsidRDefault="004C6BBA" w:rsidP="007E26F8">
            <w:pPr>
              <w:ind w:left="57"/>
              <w:rPr>
                <w:rFonts w:ascii="Arial" w:hAnsi="Arial" w:cs="Arial"/>
              </w:rPr>
            </w:pPr>
            <w:r w:rsidRPr="007E26F8">
              <w:rPr>
                <w:rFonts w:ascii="Arial" w:hAnsi="Arial" w:cs="Arial"/>
              </w:rPr>
              <w:t>г.</w:t>
            </w:r>
          </w:p>
        </w:tc>
        <w:tc>
          <w:tcPr>
            <w:tcW w:w="141" w:type="dxa"/>
          </w:tcPr>
          <w:p w:rsidR="004C6BBA" w:rsidRPr="007E26F8" w:rsidRDefault="004C6BBA" w:rsidP="007E26F8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3"/>
            <w:vAlign w:val="bottom"/>
          </w:tcPr>
          <w:p w:rsidR="004C6BBA" w:rsidRPr="007E26F8" w:rsidRDefault="004C6BBA" w:rsidP="007E26F8">
            <w:pPr>
              <w:rPr>
                <w:rFonts w:ascii="Arial" w:hAnsi="Arial" w:cs="Arial"/>
              </w:rPr>
            </w:pPr>
            <w:r w:rsidRPr="007E26F8">
              <w:rPr>
                <w:rFonts w:ascii="Arial" w:hAnsi="Arial" w:cs="Arial"/>
              </w:rPr>
              <w:t>М.П.</w:t>
            </w:r>
          </w:p>
        </w:tc>
      </w:tr>
    </w:tbl>
    <w:p w:rsidR="004C6BBA" w:rsidRPr="007E26F8" w:rsidRDefault="004C6BBA" w:rsidP="007E26F8">
      <w:pPr>
        <w:autoSpaceDE/>
        <w:autoSpaceDN/>
        <w:rPr>
          <w:rFonts w:ascii="Arial" w:hAnsi="Arial" w:cs="Arial"/>
        </w:rPr>
      </w:pPr>
      <w:r w:rsidRPr="007E26F8">
        <w:rPr>
          <w:rFonts w:ascii="Arial" w:hAnsi="Arial" w:cs="Arial"/>
        </w:rPr>
        <w:br w:type="page"/>
      </w:r>
    </w:p>
    <w:p w:rsidR="004C6BBA" w:rsidRPr="007E26F8" w:rsidRDefault="004C6BBA" w:rsidP="007E26F8">
      <w:pPr>
        <w:keepNext/>
        <w:widowControl w:val="0"/>
        <w:ind w:firstLine="180"/>
        <w:jc w:val="right"/>
        <w:outlineLvl w:val="1"/>
        <w:rPr>
          <w:rFonts w:ascii="Arial" w:hAnsi="Arial" w:cs="Arial"/>
          <w:bCs/>
          <w:lang w:eastAsia="en-US"/>
        </w:rPr>
      </w:pPr>
      <w:r w:rsidRPr="007E26F8">
        <w:rPr>
          <w:rFonts w:ascii="Arial" w:hAnsi="Arial" w:cs="Arial"/>
          <w:bCs/>
          <w:lang w:eastAsia="en-US"/>
        </w:rPr>
        <w:lastRenderedPageBreak/>
        <w:t>Оборотная сторона</w:t>
      </w:r>
    </w:p>
    <w:p w:rsidR="004C6BBA" w:rsidRPr="007E26F8" w:rsidRDefault="004C6BBA" w:rsidP="007E26F8">
      <w:pPr>
        <w:pStyle w:val="ConsPlusNormal"/>
        <w:jc w:val="both"/>
        <w:rPr>
          <w:b/>
        </w:rPr>
      </w:pPr>
      <w:r w:rsidRPr="007E26F8">
        <w:rPr>
          <w:b/>
        </w:rPr>
        <w:t>1. Вид ценных бумаг</w:t>
      </w:r>
    </w:p>
    <w:p w:rsidR="00012CC9" w:rsidRPr="007E26F8" w:rsidRDefault="00B67CEB" w:rsidP="007E26F8">
      <w:pPr>
        <w:pStyle w:val="ConsPlusNormal"/>
        <w:jc w:val="both"/>
      </w:pPr>
      <w:r w:rsidRPr="007E26F8">
        <w:rPr>
          <w:b/>
        </w:rPr>
        <w:t>Вид ценных бумаг:</w:t>
      </w:r>
      <w:r w:rsidRPr="007E26F8">
        <w:t xml:space="preserve"> </w:t>
      </w:r>
      <w:r w:rsidR="00012CC9">
        <w:t>б</w:t>
      </w:r>
      <w:r w:rsidR="00012CC9" w:rsidRPr="00012CC9">
        <w:t>иржевые облигации процентные неконвертируемые документарные на предъявителя с обязательным централизованным хране</w:t>
      </w:r>
      <w:r w:rsidR="00635D63">
        <w:t>нием серии БО-П01 в количестве 4</w:t>
      </w:r>
      <w:r w:rsidR="00012CC9" w:rsidRPr="00012CC9">
        <w:t xml:space="preserve"> 000 000 (</w:t>
      </w:r>
      <w:r w:rsidR="00635D63">
        <w:t>Четырех</w:t>
      </w:r>
      <w:r w:rsidR="00012CC9" w:rsidRPr="00012CC9">
        <w:t xml:space="preserve"> миллионов) штук номинальной стоимостью 1 000 (Одна тысяча) российских рублей каждая со сроком погашения в 1092-й (Одна тысяча девяносто второй) день с даты начала размещения биржевых облигаций выпуска, с возможностью досрочного погашения по требованию владельцев и по усмотрению эмитента, размещаемые по открытой подписке в рамках программы биржевых облигаций серии 001Р</w:t>
      </w:r>
      <w:r w:rsidR="00012CC9">
        <w:t xml:space="preserve"> </w:t>
      </w:r>
      <w:r w:rsidR="00012CC9" w:rsidRPr="007E26F8">
        <w:t>(далее по тексту – «Биржевые облигации»).</w:t>
      </w:r>
    </w:p>
    <w:p w:rsidR="00012CC9" w:rsidRDefault="00012CC9" w:rsidP="00012CC9">
      <w:pPr>
        <w:pStyle w:val="ConsPlusNormal"/>
        <w:jc w:val="both"/>
      </w:pPr>
      <w:r w:rsidRPr="00012CC9">
        <w:rPr>
          <w:b/>
        </w:rPr>
        <w:t>серия</w:t>
      </w:r>
      <w:r w:rsidR="007773F1">
        <w:rPr>
          <w:b/>
        </w:rPr>
        <w:t xml:space="preserve"> биржевых облигаций</w:t>
      </w:r>
      <w:r w:rsidRPr="00012CC9">
        <w:rPr>
          <w:b/>
        </w:rPr>
        <w:t>:</w:t>
      </w:r>
      <w:r>
        <w:t xml:space="preserve"> БО-П01.</w:t>
      </w:r>
    </w:p>
    <w:p w:rsidR="007E26F8" w:rsidRDefault="007E26F8" w:rsidP="007E26F8">
      <w:pPr>
        <w:pStyle w:val="ConsPlusNormal"/>
        <w:jc w:val="both"/>
      </w:pPr>
    </w:p>
    <w:p w:rsidR="00B67CEB" w:rsidRPr="007E26F8" w:rsidRDefault="00B67CEB" w:rsidP="007E26F8">
      <w:pPr>
        <w:pStyle w:val="ConsPlusNormal"/>
        <w:jc w:val="both"/>
      </w:pPr>
      <w:r w:rsidRPr="007E26F8">
        <w:t>Далее в настоящем сертификате Биржевых облигаций (далее по тексту – «Сертификат») будут использоваться следующие термины:</w:t>
      </w:r>
    </w:p>
    <w:p w:rsidR="004E25C4" w:rsidRDefault="004E25C4" w:rsidP="004E25C4">
      <w:pPr>
        <w:pStyle w:val="ConsPlusNormal"/>
        <w:jc w:val="both"/>
      </w:pPr>
      <w:r>
        <w:t>«Программа» – программа биржевых облигаций серии 001Р, первая часть решения о выпуске ценных бумаг, имеющая идентификационный номер 4-36442-R-001P-02E от 26 сентября 2016 года, в рамках которой размещается настоящий выпуск Биржевых облигаций;</w:t>
      </w:r>
    </w:p>
    <w:p w:rsidR="004E25C4" w:rsidRDefault="004E25C4" w:rsidP="004E25C4">
      <w:pPr>
        <w:pStyle w:val="ConsPlusNormal"/>
        <w:jc w:val="both"/>
      </w:pPr>
      <w:r>
        <w:t>«Условия выпуска» - условия выпуска Биржевых облигаций, размещаемых в рамках Программы, вторая часть решения о выпуске ценных бумаг, содержащая конкретные условия выпуска Биржевых облигаций;</w:t>
      </w:r>
    </w:p>
    <w:p w:rsidR="004E25C4" w:rsidRDefault="004E25C4" w:rsidP="004E25C4">
      <w:pPr>
        <w:pStyle w:val="ConsPlusNormal"/>
        <w:jc w:val="both"/>
      </w:pPr>
      <w:r>
        <w:t>«Выпуск» – настоящий выпуск Биржевых облигаций, размещаемых в рамках Программы;</w:t>
      </w:r>
    </w:p>
    <w:p w:rsidR="004E25C4" w:rsidRDefault="004E25C4" w:rsidP="004E25C4">
      <w:pPr>
        <w:pStyle w:val="ConsPlusNormal"/>
        <w:jc w:val="both"/>
      </w:pPr>
      <w:r>
        <w:t>«Эмитент» - общество с ограниченной ответственностью «Балтийский лизинг» (ОГРН 1027810273545).</w:t>
      </w:r>
    </w:p>
    <w:p w:rsidR="004E25C4" w:rsidRPr="007E26F8" w:rsidRDefault="004E25C4" w:rsidP="007E26F8">
      <w:pPr>
        <w:pStyle w:val="ConsPlusNormal"/>
        <w:jc w:val="both"/>
      </w:pPr>
    </w:p>
    <w:p w:rsidR="004C6BBA" w:rsidRPr="007E26F8" w:rsidRDefault="004C6BBA" w:rsidP="007E26F8">
      <w:pPr>
        <w:pStyle w:val="ConsPlusNormal"/>
        <w:jc w:val="both"/>
        <w:rPr>
          <w:b/>
        </w:rPr>
      </w:pPr>
      <w:r w:rsidRPr="007E26F8">
        <w:rPr>
          <w:b/>
        </w:rPr>
        <w:t>2. Права владельца каждой ценной бумаги выпуска</w:t>
      </w:r>
    </w:p>
    <w:p w:rsidR="004E25C4" w:rsidRPr="00D136E2" w:rsidRDefault="004E25C4" w:rsidP="004E25C4">
      <w:pPr>
        <w:pStyle w:val="ConsPlusNormal"/>
        <w:spacing w:before="60" w:after="60"/>
        <w:jc w:val="both"/>
      </w:pPr>
      <w:r w:rsidRPr="00D136E2"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4E25C4" w:rsidRPr="00D136E2" w:rsidRDefault="004E25C4" w:rsidP="004E25C4">
      <w:pPr>
        <w:pStyle w:val="ConsPlusNormal"/>
        <w:spacing w:before="60" w:after="60"/>
        <w:jc w:val="both"/>
      </w:pPr>
      <w:r w:rsidRPr="00CB3D9C"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(непогашенной части номинальной стоимости, в случае если решение о частичном досрочном погашении будет принято Эм</w:t>
      </w:r>
      <w:r>
        <w:t>итентом в соответствии с п. 9.5</w:t>
      </w:r>
      <w:r w:rsidRPr="00CB3D9C">
        <w:t xml:space="preserve"> Программы</w:t>
      </w:r>
      <w:r>
        <w:t xml:space="preserve"> и п.9.5 Условий выпуска</w:t>
      </w:r>
      <w:r w:rsidRPr="00CB3D9C">
        <w:t>).</w:t>
      </w:r>
    </w:p>
    <w:p w:rsidR="004E25C4" w:rsidRPr="00D136E2" w:rsidRDefault="004E25C4" w:rsidP="004E25C4">
      <w:pPr>
        <w:pStyle w:val="ConsPlusNormal"/>
        <w:spacing w:before="60" w:after="60"/>
        <w:jc w:val="both"/>
      </w:pPr>
      <w:r w:rsidRPr="00D136E2">
        <w:t>В случае принятия Эмитентом в соответствии с п. 9.5 Программы</w:t>
      </w:r>
      <w:r>
        <w:t xml:space="preserve"> и п.9.5 Условий выпуска</w:t>
      </w:r>
      <w:r w:rsidRPr="00D136E2">
        <w:t xml:space="preserve"> решения о частичном досрочном погашении Биржевых облигаций, владелец Биржевой облигации имеет право на получение каждой досрочно погашаемой части номинальной стоимости Биржевой облигации.</w:t>
      </w:r>
    </w:p>
    <w:p w:rsidR="004E25C4" w:rsidRPr="00D136E2" w:rsidRDefault="004E25C4" w:rsidP="004E25C4">
      <w:pPr>
        <w:pStyle w:val="ConsPlusNormal"/>
        <w:spacing w:before="60" w:after="60"/>
        <w:jc w:val="both"/>
      </w:pPr>
      <w:r w:rsidRPr="00D136E2">
        <w:t>Владелец Биржевой облигации имеет право на получение дохода (процента), порядок определен</w:t>
      </w:r>
      <w:r>
        <w:t>ия размера которого указан в п.</w:t>
      </w:r>
      <w:r w:rsidRPr="00D136E2">
        <w:t>9.3 Программы</w:t>
      </w:r>
      <w:r>
        <w:t xml:space="preserve"> и п.9.3 Условий выпуска, а сроки выплаты в п.</w:t>
      </w:r>
      <w:r w:rsidRPr="00D136E2">
        <w:t>9.4 Программы</w:t>
      </w:r>
      <w:r>
        <w:t xml:space="preserve"> и п.9.4 Условий выпуска</w:t>
      </w:r>
      <w:r w:rsidRPr="00D136E2">
        <w:t>.</w:t>
      </w:r>
    </w:p>
    <w:p w:rsidR="004E25C4" w:rsidRPr="00D136E2" w:rsidRDefault="004E25C4" w:rsidP="004E25C4">
      <w:pPr>
        <w:pStyle w:val="ConsPlusNormal"/>
        <w:spacing w:before="60" w:after="60"/>
        <w:jc w:val="both"/>
      </w:pPr>
      <w:r w:rsidRPr="00D136E2">
        <w:t>Владел</w:t>
      </w:r>
      <w:r>
        <w:t>е</w:t>
      </w:r>
      <w:r w:rsidRPr="00D136E2">
        <w:t xml:space="preserve">ц Биржевой облигации </w:t>
      </w:r>
      <w:r>
        <w:t xml:space="preserve">имеет </w:t>
      </w:r>
      <w:r w:rsidRPr="00D136E2">
        <w:t>право требовать приобретения Биржевых облигаций Эмитентом в случаях и н</w:t>
      </w:r>
      <w:r>
        <w:t>а условиях, указанных в п. 10.1</w:t>
      </w:r>
      <w:r w:rsidRPr="00D136E2">
        <w:t xml:space="preserve"> Программы</w:t>
      </w:r>
      <w:r>
        <w:t xml:space="preserve"> и п.10.1 Условий выпуска</w:t>
      </w:r>
      <w:r w:rsidRPr="00D136E2">
        <w:t>.</w:t>
      </w:r>
    </w:p>
    <w:p w:rsidR="004E25C4" w:rsidRPr="00D136E2" w:rsidRDefault="004E25C4" w:rsidP="004E25C4">
      <w:pPr>
        <w:pStyle w:val="ConsPlusNormal"/>
        <w:spacing w:before="60" w:after="60"/>
        <w:jc w:val="both"/>
      </w:pPr>
      <w:r w:rsidRPr="00D136E2">
        <w:t>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 Программы</w:t>
      </w:r>
      <w:r>
        <w:t xml:space="preserve"> и п.9.5 Условий выпуска</w:t>
      </w:r>
      <w:r w:rsidRPr="00D136E2">
        <w:t>, а также предусмотренных законодательством Российской Федерации.</w:t>
      </w:r>
    </w:p>
    <w:p w:rsidR="004E25C4" w:rsidRPr="00D136E2" w:rsidRDefault="004E25C4" w:rsidP="004E25C4">
      <w:pPr>
        <w:pStyle w:val="ConsPlusNormal"/>
        <w:spacing w:before="60" w:after="60"/>
        <w:jc w:val="both"/>
      </w:pPr>
      <w:r w:rsidRPr="00D136E2"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4E25C4" w:rsidRPr="00D136E2" w:rsidRDefault="004E25C4" w:rsidP="004E25C4">
      <w:pPr>
        <w:pStyle w:val="ConsPlusNormal"/>
        <w:spacing w:before="60" w:after="60"/>
        <w:jc w:val="both"/>
      </w:pPr>
      <w:r w:rsidRPr="00D136E2"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4E25C4" w:rsidRPr="00D136E2" w:rsidRDefault="004E25C4" w:rsidP="004E25C4">
      <w:pPr>
        <w:pStyle w:val="ConsPlusNormal"/>
        <w:spacing w:before="60" w:after="60"/>
        <w:jc w:val="both"/>
      </w:pPr>
      <w:r w:rsidRPr="00D136E2"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4E25C4" w:rsidRPr="00D136E2" w:rsidRDefault="004E25C4" w:rsidP="004E25C4">
      <w:pPr>
        <w:pStyle w:val="ConsPlusNormal"/>
        <w:spacing w:before="60" w:after="60"/>
        <w:jc w:val="both"/>
      </w:pPr>
      <w:r w:rsidRPr="00D136E2">
        <w:t>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4E25C4" w:rsidRPr="00D136E2" w:rsidRDefault="004E25C4" w:rsidP="004E25C4">
      <w:pPr>
        <w:pStyle w:val="ConsPlusNormal"/>
        <w:spacing w:before="60" w:after="60"/>
        <w:jc w:val="both"/>
      </w:pPr>
      <w:r w:rsidRPr="00D136E2">
        <w:t>Владелец Биржевой облигации вправе осуществлять иные права, предусмотренные законодательством Российской Федерации.</w:t>
      </w:r>
    </w:p>
    <w:p w:rsidR="004E25C4" w:rsidRPr="00D136E2" w:rsidRDefault="004E25C4" w:rsidP="004E25C4">
      <w:pPr>
        <w:pStyle w:val="ConsPlusNormal"/>
        <w:spacing w:before="60" w:after="60"/>
        <w:jc w:val="both"/>
      </w:pPr>
      <w:r w:rsidRPr="00D136E2"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4E25C4" w:rsidRDefault="004E25C4" w:rsidP="004E25C4">
      <w:pPr>
        <w:pStyle w:val="ConsPlusNormal"/>
        <w:spacing w:before="60" w:after="60"/>
        <w:jc w:val="both"/>
      </w:pPr>
      <w:r w:rsidRPr="00906FAA">
        <w:t>Предоставление обеспечения по Биржевым облигациям</w:t>
      </w:r>
      <w:r>
        <w:t xml:space="preserve"> </w:t>
      </w:r>
      <w:r w:rsidRPr="00906FAA">
        <w:t>не предусмотрено.</w:t>
      </w:r>
    </w:p>
    <w:p w:rsidR="00441017" w:rsidRDefault="004E25C4" w:rsidP="004E25C4">
      <w:pPr>
        <w:pStyle w:val="ConsPlusNormal"/>
        <w:spacing w:before="60" w:after="60"/>
        <w:jc w:val="both"/>
      </w:pPr>
      <w:r>
        <w:t xml:space="preserve">Биржевые облигации не </w:t>
      </w:r>
      <w:r w:rsidRPr="009D658D">
        <w:t>являются ценными бумагами, предназначенными для квалифицированных инвесторов</w:t>
      </w:r>
      <w:r>
        <w:t>.</w:t>
      </w:r>
    </w:p>
    <w:p w:rsidR="00441017" w:rsidRDefault="00441017">
      <w:pPr>
        <w:autoSpaceDE/>
        <w:autoSpaceDN/>
        <w:spacing w:after="200" w:line="276" w:lineRule="auto"/>
        <w:rPr>
          <w:rFonts w:ascii="Arial" w:eastAsiaTheme="minorHAnsi" w:hAnsi="Arial" w:cs="Arial"/>
          <w:lang w:eastAsia="en-US"/>
        </w:rPr>
      </w:pPr>
      <w:r>
        <w:br w:type="page"/>
      </w:r>
    </w:p>
    <w:p w:rsidR="0010771E" w:rsidRPr="007E26F8" w:rsidRDefault="0010771E" w:rsidP="004E25C4">
      <w:pPr>
        <w:pStyle w:val="ConsPlusNormal"/>
        <w:spacing w:before="60" w:after="60"/>
        <w:jc w:val="both"/>
        <w:rPr>
          <w:bCs/>
          <w:iCs/>
        </w:rPr>
      </w:pPr>
    </w:p>
    <w:sectPr w:rsidR="0010771E" w:rsidRPr="007E26F8">
      <w:footerReference w:type="default" r:id="rId8"/>
      <w:pgSz w:w="11906" w:h="16838"/>
      <w:pgMar w:top="851" w:right="851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E4D" w:rsidRDefault="00E97E4D">
      <w:r>
        <w:separator/>
      </w:r>
    </w:p>
  </w:endnote>
  <w:endnote w:type="continuationSeparator" w:id="0">
    <w:p w:rsidR="00E97E4D" w:rsidRDefault="00E9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41596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E5AC2" w:rsidRPr="007E26F8" w:rsidRDefault="00AE5AC2">
        <w:pPr>
          <w:pStyle w:val="a5"/>
          <w:jc w:val="right"/>
          <w:rPr>
            <w:rFonts w:ascii="Arial" w:hAnsi="Arial" w:cs="Arial"/>
          </w:rPr>
        </w:pPr>
        <w:r w:rsidRPr="007E26F8">
          <w:rPr>
            <w:rFonts w:ascii="Arial" w:hAnsi="Arial" w:cs="Arial"/>
          </w:rPr>
          <w:fldChar w:fldCharType="begin"/>
        </w:r>
        <w:r w:rsidRPr="007E26F8">
          <w:rPr>
            <w:rFonts w:ascii="Arial" w:hAnsi="Arial" w:cs="Arial"/>
          </w:rPr>
          <w:instrText>PAGE   \* MERGEFORMAT</w:instrText>
        </w:r>
        <w:r w:rsidRPr="007E26F8">
          <w:rPr>
            <w:rFonts w:ascii="Arial" w:hAnsi="Arial" w:cs="Arial"/>
          </w:rPr>
          <w:fldChar w:fldCharType="separate"/>
        </w:r>
        <w:r w:rsidR="00091577">
          <w:rPr>
            <w:rFonts w:ascii="Arial" w:hAnsi="Arial" w:cs="Arial"/>
            <w:noProof/>
          </w:rPr>
          <w:t>9</w:t>
        </w:r>
        <w:r w:rsidRPr="007E26F8">
          <w:rPr>
            <w:rFonts w:ascii="Arial" w:hAnsi="Arial" w:cs="Arial"/>
          </w:rPr>
          <w:fldChar w:fldCharType="end"/>
        </w:r>
      </w:p>
    </w:sdtContent>
  </w:sdt>
  <w:p w:rsidR="00AE5AC2" w:rsidRDefault="00AE5A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E4D" w:rsidRDefault="00E97E4D">
      <w:r>
        <w:separator/>
      </w:r>
    </w:p>
  </w:footnote>
  <w:footnote w:type="continuationSeparator" w:id="0">
    <w:p w:rsidR="00E97E4D" w:rsidRDefault="00E9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/>
        <w:i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2757781A"/>
    <w:multiLevelType w:val="hybridMultilevel"/>
    <w:tmpl w:val="ADCAC5A0"/>
    <w:lvl w:ilvl="0" w:tplc="819E3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C1019"/>
    <w:multiLevelType w:val="hybridMultilevel"/>
    <w:tmpl w:val="80F0DD9A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10D50"/>
    <w:multiLevelType w:val="hybridMultilevel"/>
    <w:tmpl w:val="C91493C4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B8"/>
    <w:rsid w:val="00004AAC"/>
    <w:rsid w:val="0001043E"/>
    <w:rsid w:val="000122BB"/>
    <w:rsid w:val="00012CC9"/>
    <w:rsid w:val="00027BD8"/>
    <w:rsid w:val="00035217"/>
    <w:rsid w:val="00057EEF"/>
    <w:rsid w:val="000627F8"/>
    <w:rsid w:val="00076321"/>
    <w:rsid w:val="00091577"/>
    <w:rsid w:val="000B63F0"/>
    <w:rsid w:val="000C364D"/>
    <w:rsid w:val="000E22BD"/>
    <w:rsid w:val="000F1B7E"/>
    <w:rsid w:val="000F2131"/>
    <w:rsid w:val="00104A52"/>
    <w:rsid w:val="0010771E"/>
    <w:rsid w:val="00126EDB"/>
    <w:rsid w:val="00154E54"/>
    <w:rsid w:val="001A0E17"/>
    <w:rsid w:val="001A672D"/>
    <w:rsid w:val="001D4CB9"/>
    <w:rsid w:val="001E29DB"/>
    <w:rsid w:val="001E2CBE"/>
    <w:rsid w:val="001E58DD"/>
    <w:rsid w:val="001F511D"/>
    <w:rsid w:val="0024237B"/>
    <w:rsid w:val="00252155"/>
    <w:rsid w:val="00271048"/>
    <w:rsid w:val="0027346E"/>
    <w:rsid w:val="00285EF0"/>
    <w:rsid w:val="00297CE5"/>
    <w:rsid w:val="002B1C30"/>
    <w:rsid w:val="002E07C3"/>
    <w:rsid w:val="002F6EC8"/>
    <w:rsid w:val="003022FF"/>
    <w:rsid w:val="00311C3B"/>
    <w:rsid w:val="003201B8"/>
    <w:rsid w:val="00324CDE"/>
    <w:rsid w:val="003368FC"/>
    <w:rsid w:val="00352FB8"/>
    <w:rsid w:val="003565A8"/>
    <w:rsid w:val="003805C8"/>
    <w:rsid w:val="00382CCA"/>
    <w:rsid w:val="00390C59"/>
    <w:rsid w:val="00392702"/>
    <w:rsid w:val="00394837"/>
    <w:rsid w:val="003A6DF5"/>
    <w:rsid w:val="003D263A"/>
    <w:rsid w:val="003E08BB"/>
    <w:rsid w:val="00402776"/>
    <w:rsid w:val="0040767C"/>
    <w:rsid w:val="00410BA2"/>
    <w:rsid w:val="00423382"/>
    <w:rsid w:val="00433E93"/>
    <w:rsid w:val="0043726C"/>
    <w:rsid w:val="00441017"/>
    <w:rsid w:val="004533C7"/>
    <w:rsid w:val="00454F56"/>
    <w:rsid w:val="00460070"/>
    <w:rsid w:val="00496677"/>
    <w:rsid w:val="004B6D2F"/>
    <w:rsid w:val="004C6BBA"/>
    <w:rsid w:val="004E25C4"/>
    <w:rsid w:val="004F1AD5"/>
    <w:rsid w:val="00516E60"/>
    <w:rsid w:val="0053283F"/>
    <w:rsid w:val="00546AE9"/>
    <w:rsid w:val="00557637"/>
    <w:rsid w:val="00574E7F"/>
    <w:rsid w:val="00576FAC"/>
    <w:rsid w:val="00587ACD"/>
    <w:rsid w:val="00590015"/>
    <w:rsid w:val="0059288D"/>
    <w:rsid w:val="005C0130"/>
    <w:rsid w:val="005D2A35"/>
    <w:rsid w:val="005F109E"/>
    <w:rsid w:val="005F7B0D"/>
    <w:rsid w:val="0060710A"/>
    <w:rsid w:val="00630E00"/>
    <w:rsid w:val="00635D63"/>
    <w:rsid w:val="00644AD7"/>
    <w:rsid w:val="00645F93"/>
    <w:rsid w:val="00646313"/>
    <w:rsid w:val="00653DD4"/>
    <w:rsid w:val="00673CB3"/>
    <w:rsid w:val="006767E4"/>
    <w:rsid w:val="0067715B"/>
    <w:rsid w:val="006A6AB4"/>
    <w:rsid w:val="006B083D"/>
    <w:rsid w:val="006D2A74"/>
    <w:rsid w:val="006E3528"/>
    <w:rsid w:val="0070660D"/>
    <w:rsid w:val="00711C38"/>
    <w:rsid w:val="00736C09"/>
    <w:rsid w:val="00737CAD"/>
    <w:rsid w:val="00741E3F"/>
    <w:rsid w:val="00760B4A"/>
    <w:rsid w:val="00767A3A"/>
    <w:rsid w:val="007773F1"/>
    <w:rsid w:val="007937BF"/>
    <w:rsid w:val="007A28D5"/>
    <w:rsid w:val="007B2A48"/>
    <w:rsid w:val="007B30AB"/>
    <w:rsid w:val="007C5782"/>
    <w:rsid w:val="007D2F63"/>
    <w:rsid w:val="007E26F8"/>
    <w:rsid w:val="00822739"/>
    <w:rsid w:val="00841FCB"/>
    <w:rsid w:val="008511DB"/>
    <w:rsid w:val="00860F9D"/>
    <w:rsid w:val="00863190"/>
    <w:rsid w:val="008704AB"/>
    <w:rsid w:val="0087230A"/>
    <w:rsid w:val="00880D94"/>
    <w:rsid w:val="008830C9"/>
    <w:rsid w:val="00893E6F"/>
    <w:rsid w:val="008B589B"/>
    <w:rsid w:val="008D200D"/>
    <w:rsid w:val="008E51BF"/>
    <w:rsid w:val="008F4305"/>
    <w:rsid w:val="00904000"/>
    <w:rsid w:val="0094259D"/>
    <w:rsid w:val="00943AC7"/>
    <w:rsid w:val="009637A1"/>
    <w:rsid w:val="0099178C"/>
    <w:rsid w:val="009A37DA"/>
    <w:rsid w:val="009B2336"/>
    <w:rsid w:val="009B34AD"/>
    <w:rsid w:val="009B57F3"/>
    <w:rsid w:val="009C3236"/>
    <w:rsid w:val="009C5691"/>
    <w:rsid w:val="009D6A5C"/>
    <w:rsid w:val="009E43D3"/>
    <w:rsid w:val="009F0618"/>
    <w:rsid w:val="009F57B8"/>
    <w:rsid w:val="00A0142E"/>
    <w:rsid w:val="00A02790"/>
    <w:rsid w:val="00A12945"/>
    <w:rsid w:val="00A23B4A"/>
    <w:rsid w:val="00A41159"/>
    <w:rsid w:val="00A61724"/>
    <w:rsid w:val="00A80719"/>
    <w:rsid w:val="00AB1999"/>
    <w:rsid w:val="00AC7E8F"/>
    <w:rsid w:val="00AD4173"/>
    <w:rsid w:val="00AD6831"/>
    <w:rsid w:val="00AD686B"/>
    <w:rsid w:val="00AE0AAC"/>
    <w:rsid w:val="00AE0DE8"/>
    <w:rsid w:val="00AE5AC2"/>
    <w:rsid w:val="00AE5BFB"/>
    <w:rsid w:val="00AF30B4"/>
    <w:rsid w:val="00AF5D5A"/>
    <w:rsid w:val="00B065D3"/>
    <w:rsid w:val="00B1345A"/>
    <w:rsid w:val="00B214F6"/>
    <w:rsid w:val="00B26D2F"/>
    <w:rsid w:val="00B4247A"/>
    <w:rsid w:val="00B42546"/>
    <w:rsid w:val="00B64310"/>
    <w:rsid w:val="00B67CE5"/>
    <w:rsid w:val="00B67CEB"/>
    <w:rsid w:val="00B81F5D"/>
    <w:rsid w:val="00B935A8"/>
    <w:rsid w:val="00BA276F"/>
    <w:rsid w:val="00BB069B"/>
    <w:rsid w:val="00BB22E3"/>
    <w:rsid w:val="00BE3E72"/>
    <w:rsid w:val="00C218D5"/>
    <w:rsid w:val="00C24031"/>
    <w:rsid w:val="00C25892"/>
    <w:rsid w:val="00C33166"/>
    <w:rsid w:val="00C35421"/>
    <w:rsid w:val="00C46245"/>
    <w:rsid w:val="00C65BF3"/>
    <w:rsid w:val="00C6652B"/>
    <w:rsid w:val="00C80BA9"/>
    <w:rsid w:val="00C818DF"/>
    <w:rsid w:val="00CB0501"/>
    <w:rsid w:val="00CB5622"/>
    <w:rsid w:val="00CC07BE"/>
    <w:rsid w:val="00CE20CF"/>
    <w:rsid w:val="00CE226D"/>
    <w:rsid w:val="00CF0626"/>
    <w:rsid w:val="00CF659A"/>
    <w:rsid w:val="00CF7316"/>
    <w:rsid w:val="00D1486E"/>
    <w:rsid w:val="00D30393"/>
    <w:rsid w:val="00D57FBD"/>
    <w:rsid w:val="00D661F3"/>
    <w:rsid w:val="00D75154"/>
    <w:rsid w:val="00D83B04"/>
    <w:rsid w:val="00DA4B70"/>
    <w:rsid w:val="00DA5E49"/>
    <w:rsid w:val="00DC718E"/>
    <w:rsid w:val="00DE64A3"/>
    <w:rsid w:val="00DE6893"/>
    <w:rsid w:val="00DF1E40"/>
    <w:rsid w:val="00E011EA"/>
    <w:rsid w:val="00E065F3"/>
    <w:rsid w:val="00E3711D"/>
    <w:rsid w:val="00E5124C"/>
    <w:rsid w:val="00E5584F"/>
    <w:rsid w:val="00E55B0C"/>
    <w:rsid w:val="00E77698"/>
    <w:rsid w:val="00E8076D"/>
    <w:rsid w:val="00E90A3E"/>
    <w:rsid w:val="00E97E4D"/>
    <w:rsid w:val="00EA7B3C"/>
    <w:rsid w:val="00EB50C6"/>
    <w:rsid w:val="00EB762E"/>
    <w:rsid w:val="00EF2DCB"/>
    <w:rsid w:val="00F15008"/>
    <w:rsid w:val="00F30304"/>
    <w:rsid w:val="00F34893"/>
    <w:rsid w:val="00F4180F"/>
    <w:rsid w:val="00F836C0"/>
    <w:rsid w:val="00F941A3"/>
    <w:rsid w:val="00F94B8B"/>
    <w:rsid w:val="00FF2FF5"/>
    <w:rsid w:val="00F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33E348-4DE9-4D3E-B7A9-EBAB4232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F3489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34893"/>
  </w:style>
  <w:style w:type="character" w:customStyle="1" w:styleId="ac">
    <w:name w:val="Текст примечания Знак"/>
    <w:basedOn w:val="a0"/>
    <w:link w:val="ab"/>
    <w:uiPriority w:val="99"/>
    <w:semiHidden/>
    <w:rsid w:val="00F34893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489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34893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3489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3489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417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f1">
    <w:name w:val="Table Grid"/>
    <w:basedOn w:val="a1"/>
    <w:uiPriority w:val="59"/>
    <w:rsid w:val="00AD41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 Абзаца 1"/>
    <w:basedOn w:val="a"/>
    <w:rsid w:val="004C6BBA"/>
    <w:pPr>
      <w:spacing w:before="120"/>
      <w:ind w:firstLine="851"/>
      <w:jc w:val="both"/>
    </w:pPr>
    <w:rPr>
      <w:rFonts w:eastAsia="Times New Roman"/>
      <w:sz w:val="24"/>
      <w:szCs w:val="24"/>
    </w:rPr>
  </w:style>
  <w:style w:type="character" w:customStyle="1" w:styleId="SUBST">
    <w:name w:val="__SUBST"/>
    <w:rsid w:val="00CB5622"/>
    <w:rPr>
      <w:rFonts w:ascii="Times New Roman" w:hAnsi="Times New Roman" w:cs="Times New Roman"/>
      <w:b/>
      <w:i/>
      <w:sz w:val="22"/>
    </w:rPr>
  </w:style>
  <w:style w:type="paragraph" w:styleId="af2">
    <w:name w:val="List Paragraph"/>
    <w:basedOn w:val="a"/>
    <w:uiPriority w:val="34"/>
    <w:qFormat/>
    <w:rsid w:val="00035217"/>
    <w:pPr>
      <w:ind w:left="720"/>
      <w:contextualSpacing/>
    </w:pPr>
  </w:style>
  <w:style w:type="paragraph" w:styleId="af3">
    <w:name w:val="Revision"/>
    <w:hidden/>
    <w:uiPriority w:val="99"/>
    <w:semiHidden/>
    <w:rsid w:val="00AD686B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F23C5-2681-4A6A-A142-23ED34E4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4987</Words>
  <Characters>28426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Павлова Анастасия Николаевна</cp:lastModifiedBy>
  <cp:revision>2</cp:revision>
  <cp:lastPrinted>2017-05-23T07:49:00Z</cp:lastPrinted>
  <dcterms:created xsi:type="dcterms:W3CDTF">2017-06-06T07:28:00Z</dcterms:created>
  <dcterms:modified xsi:type="dcterms:W3CDTF">2017-06-06T07:28:00Z</dcterms:modified>
</cp:coreProperties>
</file>