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4A1C" w:rsidRDefault="00006FD2" w:rsidP="00006FD2">
      <w:pPr>
        <w:spacing w:before="13"/>
        <w:ind w:right="1279"/>
        <w:jc w:val="center"/>
        <w:rPr>
          <w:lang w:val="ru-RU"/>
        </w:rPr>
      </w:pPr>
      <w:r w:rsidRPr="00006FD2">
        <w:rPr>
          <w:noProof/>
          <w:sz w:val="24"/>
          <w:lang w:val="ru-RU" w:eastAsia="ru-RU"/>
        </w:rPr>
        <w:drawing>
          <wp:inline distT="0" distB="0" distL="0" distR="0">
            <wp:extent cx="6623050" cy="9370627"/>
            <wp:effectExtent l="0" t="0" r="635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23050" cy="9370627"/>
                    </a:xfrm>
                    <a:prstGeom prst="rect">
                      <a:avLst/>
                    </a:prstGeom>
                    <a:noFill/>
                    <a:ln>
                      <a:noFill/>
                    </a:ln>
                  </pic:spPr>
                </pic:pic>
              </a:graphicData>
            </a:graphic>
          </wp:inline>
        </w:drawing>
      </w:r>
    </w:p>
    <w:p w:rsidR="00006FD2" w:rsidRDefault="00006FD2" w:rsidP="00006FD2">
      <w:pPr>
        <w:spacing w:before="13"/>
        <w:ind w:right="1279"/>
        <w:jc w:val="center"/>
        <w:rPr>
          <w:lang w:val="ru-RU"/>
        </w:rPr>
      </w:pPr>
    </w:p>
    <w:p w:rsidR="00006FD2" w:rsidRDefault="00006FD2" w:rsidP="00006FD2">
      <w:pPr>
        <w:spacing w:before="13"/>
        <w:ind w:right="1279"/>
        <w:jc w:val="center"/>
        <w:rPr>
          <w:lang w:val="ru-RU"/>
        </w:rPr>
      </w:pPr>
      <w:bookmarkStart w:id="0" w:name="_GoBack"/>
      <w:bookmarkEnd w:id="0"/>
    </w:p>
    <w:p w:rsidR="00F37EF8" w:rsidRPr="0010141F" w:rsidRDefault="00F37EF8" w:rsidP="0010141F">
      <w:pPr>
        <w:spacing w:before="13"/>
        <w:ind w:left="1211" w:right="1279"/>
        <w:jc w:val="center"/>
        <w:rPr>
          <w:lang w:val="ru-RU"/>
        </w:rPr>
      </w:pPr>
    </w:p>
    <w:p w:rsidR="00517166" w:rsidRPr="00440FE1" w:rsidRDefault="00B81D9E" w:rsidP="00513209">
      <w:pPr>
        <w:pStyle w:val="a4"/>
        <w:numPr>
          <w:ilvl w:val="0"/>
          <w:numId w:val="33"/>
        </w:numPr>
        <w:tabs>
          <w:tab w:val="left" w:pos="284"/>
        </w:tabs>
        <w:spacing w:before="51"/>
        <w:ind w:left="0" w:firstLine="0"/>
        <w:rPr>
          <w:lang w:val="ru-RU"/>
        </w:rPr>
      </w:pPr>
      <w:r w:rsidRPr="00440FE1">
        <w:rPr>
          <w:b/>
          <w:lang w:val="ru-RU"/>
        </w:rPr>
        <w:lastRenderedPageBreak/>
        <w:t xml:space="preserve">Вид ценных бумаг: </w:t>
      </w:r>
      <w:r w:rsidR="005E0AC9" w:rsidRPr="003C5DB8">
        <w:rPr>
          <w:lang w:val="ru-RU"/>
        </w:rPr>
        <w:t>О</w:t>
      </w:r>
      <w:r w:rsidRPr="003C5DB8">
        <w:rPr>
          <w:lang w:val="ru-RU"/>
        </w:rPr>
        <w:t>б</w:t>
      </w:r>
      <w:r w:rsidRPr="00440FE1">
        <w:rPr>
          <w:lang w:val="ru-RU"/>
        </w:rPr>
        <w:t>лигации на</w:t>
      </w:r>
      <w:r w:rsidRPr="00440FE1">
        <w:rPr>
          <w:spacing w:val="-6"/>
          <w:lang w:val="ru-RU"/>
        </w:rPr>
        <w:t xml:space="preserve"> </w:t>
      </w:r>
      <w:r w:rsidRPr="00440FE1">
        <w:rPr>
          <w:lang w:val="ru-RU"/>
        </w:rPr>
        <w:t>предъявителя.</w:t>
      </w:r>
    </w:p>
    <w:p w:rsidR="00517166" w:rsidRPr="00440FE1" w:rsidRDefault="00517166" w:rsidP="005E0AC9">
      <w:pPr>
        <w:pStyle w:val="a3"/>
        <w:ind w:left="0"/>
        <w:jc w:val="left"/>
        <w:rPr>
          <w:lang w:val="ru-RU"/>
        </w:rPr>
      </w:pPr>
    </w:p>
    <w:p w:rsidR="00517166" w:rsidRPr="00440FE1" w:rsidRDefault="00B81D9E" w:rsidP="005E0AC9">
      <w:pPr>
        <w:jc w:val="both"/>
        <w:rPr>
          <w:lang w:val="ru-RU"/>
        </w:rPr>
      </w:pPr>
      <w:r w:rsidRPr="00440FE1">
        <w:rPr>
          <w:b/>
          <w:lang w:val="ru-RU"/>
        </w:rPr>
        <w:t xml:space="preserve">Серия: </w:t>
      </w:r>
      <w:r w:rsidR="00081E8A">
        <w:rPr>
          <w:lang w:val="ru-RU"/>
        </w:rPr>
        <w:t>0</w:t>
      </w:r>
      <w:r w:rsidR="00681C47">
        <w:rPr>
          <w:lang w:val="ru-RU"/>
        </w:rPr>
        <w:t>5</w:t>
      </w:r>
      <w:r w:rsidRPr="00440FE1">
        <w:rPr>
          <w:lang w:val="ru-RU"/>
        </w:rPr>
        <w:t>.</w:t>
      </w:r>
    </w:p>
    <w:p w:rsidR="00517166" w:rsidRPr="00440FE1" w:rsidRDefault="00517166" w:rsidP="005E0AC9">
      <w:pPr>
        <w:pStyle w:val="a3"/>
        <w:ind w:left="0"/>
        <w:rPr>
          <w:lang w:val="ru-RU"/>
        </w:rPr>
      </w:pPr>
    </w:p>
    <w:p w:rsidR="00517166" w:rsidRPr="004F2542" w:rsidRDefault="00B81D9E" w:rsidP="005E0AC9">
      <w:pPr>
        <w:pStyle w:val="a3"/>
        <w:ind w:left="0" w:right="101"/>
        <w:rPr>
          <w:lang w:val="ru-RU"/>
        </w:rPr>
      </w:pPr>
      <w:r w:rsidRPr="00440FE1">
        <w:rPr>
          <w:b/>
          <w:lang w:val="ru-RU"/>
        </w:rPr>
        <w:t xml:space="preserve">Идентификационные признаки облигаций выпуска (дополнительного выпуска): </w:t>
      </w:r>
      <w:r w:rsidRPr="00440FE1">
        <w:rPr>
          <w:lang w:val="ru-RU"/>
        </w:rPr>
        <w:t>документарные неконвертируемые процентные об</w:t>
      </w:r>
      <w:r w:rsidR="00081E8A">
        <w:rPr>
          <w:lang w:val="ru-RU"/>
        </w:rPr>
        <w:t>лигации на предъявителя серии 0</w:t>
      </w:r>
      <w:r w:rsidR="00681C47">
        <w:rPr>
          <w:lang w:val="ru-RU"/>
        </w:rPr>
        <w:t>5</w:t>
      </w:r>
      <w:r w:rsidRPr="00440FE1">
        <w:rPr>
          <w:lang w:val="ru-RU"/>
        </w:rPr>
        <w:t xml:space="preserve"> с обязательным централизованным хранением в количестве 1 </w:t>
      </w:r>
      <w:r w:rsidR="00081E8A">
        <w:rPr>
          <w:lang w:val="ru-RU"/>
        </w:rPr>
        <w:t>100 000 (Один миллион сто</w:t>
      </w:r>
      <w:r w:rsidRPr="00440FE1">
        <w:rPr>
          <w:lang w:val="ru-RU"/>
        </w:rPr>
        <w:t xml:space="preserve"> тысяч) штук, номинальной стоимостью </w:t>
      </w:r>
      <w:r w:rsidRPr="004F2542">
        <w:rPr>
          <w:lang w:val="ru-RU"/>
        </w:rPr>
        <w:t xml:space="preserve">1 000 (Одна тысяча) рублей каждая, </w:t>
      </w:r>
      <w:r w:rsidR="00081E8A">
        <w:rPr>
          <w:lang w:val="ru-RU"/>
        </w:rPr>
        <w:t>общей номинальной стоимостью 1 1</w:t>
      </w:r>
      <w:r w:rsidRPr="004F2542">
        <w:rPr>
          <w:lang w:val="ru-RU"/>
        </w:rPr>
        <w:t xml:space="preserve">00 000 000 (Один миллиард </w:t>
      </w:r>
      <w:r w:rsidR="00081E8A">
        <w:rPr>
          <w:lang w:val="ru-RU"/>
        </w:rPr>
        <w:t>сто</w:t>
      </w:r>
      <w:r w:rsidRPr="004F2542">
        <w:rPr>
          <w:lang w:val="ru-RU"/>
        </w:rPr>
        <w:t xml:space="preserve"> миллионов) рублей со сроком погашения в </w:t>
      </w:r>
      <w:r w:rsidR="00681C47">
        <w:rPr>
          <w:lang w:val="ru-RU"/>
        </w:rPr>
        <w:t>4997</w:t>
      </w:r>
      <w:r w:rsidRPr="004F2542">
        <w:rPr>
          <w:lang w:val="ru-RU"/>
        </w:rPr>
        <w:t>-й день с даты начала размещения облигаций, с возможностью досрочного погашения по требованию владельцев облигаций и по усмотрению Эмитента, с возможностью приобретения Эмитентом по соглашению с владельцами облигаций, размещаемых по открытой подписке, в целях реализации Концессионного соглашения в отношении системы коммунальной инфраструктуры (централизованные системы холодного водоснабжения и водоотведения) на территории муниципального образования городского округа город-герой Волгоград.</w:t>
      </w:r>
    </w:p>
    <w:p w:rsidR="00517166" w:rsidRPr="004F2542" w:rsidRDefault="00517166" w:rsidP="005E0AC9">
      <w:pPr>
        <w:pStyle w:val="a3"/>
        <w:ind w:left="0"/>
        <w:rPr>
          <w:lang w:val="ru-RU"/>
        </w:rPr>
      </w:pPr>
    </w:p>
    <w:p w:rsidR="00517166" w:rsidRPr="00440FE1" w:rsidRDefault="00B81D9E" w:rsidP="005E0AC9">
      <w:pPr>
        <w:pStyle w:val="a3"/>
        <w:ind w:left="0" w:right="101"/>
        <w:rPr>
          <w:lang w:val="ru-RU"/>
        </w:rPr>
      </w:pPr>
      <w:r w:rsidRPr="00440FE1">
        <w:rPr>
          <w:lang w:val="ru-RU"/>
        </w:rPr>
        <w:t>Концессионное соглашение заключено 08 июня 2015 года между Эмитентом (Концессионер) и Муниципальным образованием городской округ город-герой Волгоград (Концедент) в отношении системы коммунальной инфраструктуры (централизованные системы холодного водоснабжения и водоотведения)  на территории муниципального образования городского округа город-герой Волгоград, в рамках которого предполагается модернизация, реконструкция и новое строительство, а также эксплуатация системы коммунальной инфраструктуры, а именно - централизованных систем водоснабжения и</w:t>
      </w:r>
      <w:r w:rsidRPr="00440FE1">
        <w:rPr>
          <w:spacing w:val="-15"/>
          <w:lang w:val="ru-RU"/>
        </w:rPr>
        <w:t xml:space="preserve"> </w:t>
      </w:r>
      <w:r w:rsidRPr="00440FE1">
        <w:rPr>
          <w:lang w:val="ru-RU"/>
        </w:rPr>
        <w:t>водоотведения.</w:t>
      </w:r>
    </w:p>
    <w:p w:rsidR="00517166" w:rsidRPr="00440FE1" w:rsidRDefault="00517166" w:rsidP="005E0AC9">
      <w:pPr>
        <w:pStyle w:val="a3"/>
        <w:spacing w:before="10"/>
        <w:ind w:left="0"/>
        <w:rPr>
          <w:sz w:val="21"/>
          <w:lang w:val="ru-RU"/>
        </w:rPr>
      </w:pPr>
    </w:p>
    <w:p w:rsidR="00517166" w:rsidRPr="004F2542" w:rsidRDefault="00B81D9E" w:rsidP="005E0AC9">
      <w:pPr>
        <w:pStyle w:val="a3"/>
        <w:ind w:left="0" w:right="102"/>
        <w:rPr>
          <w:lang w:val="ru-RU"/>
        </w:rPr>
      </w:pPr>
      <w:r w:rsidRPr="00440FE1">
        <w:rPr>
          <w:b/>
          <w:lang w:val="ru-RU"/>
        </w:rPr>
        <w:t xml:space="preserve">Полное наименование ценных бумаг: </w:t>
      </w:r>
      <w:r w:rsidRPr="00440FE1">
        <w:rPr>
          <w:lang w:val="ru-RU"/>
        </w:rPr>
        <w:t>документарные неконвертируемые процентные об</w:t>
      </w:r>
      <w:r w:rsidR="00081E8A">
        <w:rPr>
          <w:lang w:val="ru-RU"/>
        </w:rPr>
        <w:t>лигации на предъявителя серии 0</w:t>
      </w:r>
      <w:r w:rsidR="00681C47">
        <w:rPr>
          <w:lang w:val="ru-RU"/>
        </w:rPr>
        <w:t>5</w:t>
      </w:r>
      <w:r w:rsidRPr="00440FE1">
        <w:rPr>
          <w:lang w:val="ru-RU"/>
        </w:rPr>
        <w:t xml:space="preserve"> с обязательным централизов</w:t>
      </w:r>
      <w:r w:rsidR="00081E8A">
        <w:rPr>
          <w:lang w:val="ru-RU"/>
        </w:rPr>
        <w:t>анным хранением в количестве 1 1</w:t>
      </w:r>
      <w:r w:rsidRPr="00440FE1">
        <w:rPr>
          <w:lang w:val="ru-RU"/>
        </w:rPr>
        <w:t xml:space="preserve">00 000 (Один миллион </w:t>
      </w:r>
      <w:r w:rsidR="00081E8A">
        <w:rPr>
          <w:lang w:val="ru-RU"/>
        </w:rPr>
        <w:t>сто</w:t>
      </w:r>
      <w:r w:rsidRPr="00440FE1">
        <w:rPr>
          <w:lang w:val="ru-RU"/>
        </w:rPr>
        <w:t xml:space="preserve"> тысяч) штук, номинальной стоимостью </w:t>
      </w:r>
      <w:r w:rsidRPr="004F2542">
        <w:rPr>
          <w:lang w:val="ru-RU"/>
        </w:rPr>
        <w:t xml:space="preserve">1 000 (Одна тысяча) рублей каждая, </w:t>
      </w:r>
      <w:r w:rsidR="00081E8A">
        <w:rPr>
          <w:lang w:val="ru-RU"/>
        </w:rPr>
        <w:t>общей номинальной стоимостью 1 1</w:t>
      </w:r>
      <w:r w:rsidRPr="004F2542">
        <w:rPr>
          <w:lang w:val="ru-RU"/>
        </w:rPr>
        <w:t xml:space="preserve">00 000 000 (Один миллиард </w:t>
      </w:r>
      <w:r w:rsidR="00081E8A">
        <w:rPr>
          <w:lang w:val="ru-RU"/>
        </w:rPr>
        <w:t>сто</w:t>
      </w:r>
      <w:r w:rsidRPr="004F2542">
        <w:rPr>
          <w:lang w:val="ru-RU"/>
        </w:rPr>
        <w:t xml:space="preserve"> миллионов) рублей со сроком погашения в </w:t>
      </w:r>
      <w:r w:rsidR="00681C47">
        <w:rPr>
          <w:lang w:val="ru-RU"/>
        </w:rPr>
        <w:t>4997</w:t>
      </w:r>
      <w:r w:rsidRPr="004F2542">
        <w:rPr>
          <w:lang w:val="ru-RU"/>
        </w:rPr>
        <w:t xml:space="preserve">-й день с даты начала размещения облигаций, с возможностью досрочного погашения по требованию владельцев облигаций и по усмотрению Эмитента, с возможностью приобретения Эмитентом по соглашению с владельцами облигаций, размещаемых по открытой подписке, в целях реализации Концессионного соглашения в отношении системы коммунальной инфраструктуры (централизованные системы холодного водоснабжения и водоотведения) на территории муниципального образования городского округа город-герой Волгоград, размещаемые в рамках </w:t>
      </w:r>
      <w:r w:rsidRPr="004F2542">
        <w:rPr>
          <w:b/>
          <w:u w:val="thick"/>
          <w:lang w:val="ru-RU"/>
        </w:rPr>
        <w:t xml:space="preserve">Программы облигаций </w:t>
      </w:r>
      <w:r w:rsidRPr="004F2542">
        <w:rPr>
          <w:lang w:val="ru-RU"/>
        </w:rPr>
        <w:t>(далее по тексту именуются совокупно «Облигации», а по отдельности – «Облигация»).</w:t>
      </w:r>
    </w:p>
    <w:p w:rsidR="00517166" w:rsidRPr="004F2542" w:rsidRDefault="00517166" w:rsidP="005E0AC9">
      <w:pPr>
        <w:pStyle w:val="a3"/>
        <w:ind w:left="0"/>
        <w:rPr>
          <w:lang w:val="ru-RU"/>
        </w:rPr>
      </w:pPr>
    </w:p>
    <w:p w:rsidR="00517166" w:rsidRDefault="00B81D9E" w:rsidP="00513209">
      <w:pPr>
        <w:pStyle w:val="a4"/>
        <w:numPr>
          <w:ilvl w:val="0"/>
          <w:numId w:val="33"/>
        </w:numPr>
        <w:tabs>
          <w:tab w:val="left" w:pos="284"/>
        </w:tabs>
        <w:ind w:left="0" w:firstLine="0"/>
      </w:pPr>
      <w:r>
        <w:rPr>
          <w:b/>
        </w:rPr>
        <w:t>Форма облигаций:</w:t>
      </w:r>
      <w:r>
        <w:rPr>
          <w:b/>
          <w:spacing w:val="-3"/>
        </w:rPr>
        <w:t xml:space="preserve"> </w:t>
      </w:r>
      <w:r w:rsidR="005E0AC9" w:rsidRPr="005E0AC9">
        <w:rPr>
          <w:spacing w:val="-3"/>
          <w:lang w:val="ru-RU"/>
        </w:rPr>
        <w:t>Д</w:t>
      </w:r>
      <w:r>
        <w:t>окументарные.</w:t>
      </w:r>
    </w:p>
    <w:p w:rsidR="00517166" w:rsidRDefault="00517166" w:rsidP="00B7438C">
      <w:pPr>
        <w:pStyle w:val="a3"/>
        <w:spacing w:before="5"/>
        <w:ind w:left="0"/>
      </w:pPr>
    </w:p>
    <w:p w:rsidR="00517166" w:rsidRPr="003C5DB8" w:rsidRDefault="00B81D9E" w:rsidP="00513209">
      <w:pPr>
        <w:pStyle w:val="2"/>
        <w:numPr>
          <w:ilvl w:val="0"/>
          <w:numId w:val="33"/>
        </w:numPr>
        <w:tabs>
          <w:tab w:val="left" w:pos="284"/>
        </w:tabs>
        <w:spacing w:before="56"/>
        <w:ind w:left="0" w:firstLine="0"/>
        <w:rPr>
          <w:b w:val="0"/>
          <w:lang w:val="ru-RU"/>
        </w:rPr>
      </w:pPr>
      <w:r w:rsidRPr="003C5DB8">
        <w:rPr>
          <w:lang w:val="ru-RU"/>
        </w:rPr>
        <w:t>Указание на обязательное централизованное</w:t>
      </w:r>
      <w:r w:rsidRPr="003C5DB8">
        <w:rPr>
          <w:spacing w:val="-7"/>
          <w:lang w:val="ru-RU"/>
        </w:rPr>
        <w:t xml:space="preserve"> </w:t>
      </w:r>
      <w:r w:rsidRPr="003C5DB8">
        <w:rPr>
          <w:lang w:val="ru-RU"/>
        </w:rPr>
        <w:t>хранение:</w:t>
      </w:r>
      <w:r w:rsidR="003C5DB8" w:rsidRPr="003C5DB8">
        <w:rPr>
          <w:lang w:val="ru-RU"/>
        </w:rPr>
        <w:t xml:space="preserve"> </w:t>
      </w:r>
      <w:r w:rsidR="003C5DB8" w:rsidRPr="003C5DB8">
        <w:rPr>
          <w:b w:val="0"/>
          <w:lang w:val="ru-RU"/>
        </w:rPr>
        <w:t>П</w:t>
      </w:r>
      <w:r w:rsidRPr="003C5DB8">
        <w:rPr>
          <w:b w:val="0"/>
          <w:lang w:val="ru-RU"/>
        </w:rPr>
        <w:t>редусмотрено обязательное централизованное хранение.</w:t>
      </w:r>
    </w:p>
    <w:p w:rsidR="00517166" w:rsidRPr="00440FE1" w:rsidRDefault="00517166" w:rsidP="00B7438C">
      <w:pPr>
        <w:pStyle w:val="a3"/>
        <w:spacing w:before="9"/>
        <w:ind w:left="0"/>
        <w:rPr>
          <w:sz w:val="21"/>
          <w:lang w:val="ru-RU"/>
        </w:rPr>
      </w:pPr>
    </w:p>
    <w:p w:rsidR="00517166" w:rsidRPr="003C5DB8" w:rsidRDefault="00B81D9E" w:rsidP="003C5DB8">
      <w:pPr>
        <w:pStyle w:val="a3"/>
        <w:ind w:left="0"/>
        <w:rPr>
          <w:b/>
          <w:lang w:val="ru-RU"/>
        </w:rPr>
      </w:pPr>
      <w:r w:rsidRPr="003C5DB8">
        <w:rPr>
          <w:b/>
          <w:lang w:val="ru-RU"/>
        </w:rPr>
        <w:t>Депозитарий, осуществляющий централизованное хранение:</w:t>
      </w:r>
    </w:p>
    <w:p w:rsidR="00517166" w:rsidRPr="003C5DB8" w:rsidRDefault="00B81D9E" w:rsidP="003C5DB8">
      <w:pPr>
        <w:spacing w:before="1" w:line="244" w:lineRule="auto"/>
        <w:ind w:right="102"/>
        <w:jc w:val="both"/>
        <w:rPr>
          <w:lang w:val="ru-RU"/>
        </w:rPr>
      </w:pPr>
      <w:r w:rsidRPr="003C5DB8">
        <w:rPr>
          <w:b/>
          <w:lang w:val="ru-RU"/>
        </w:rPr>
        <w:t>Полное фирменное наименование на русском языке:</w:t>
      </w:r>
      <w:r w:rsidRPr="00440FE1">
        <w:rPr>
          <w:lang w:val="ru-RU"/>
        </w:rPr>
        <w:t xml:space="preserve"> </w:t>
      </w:r>
      <w:r w:rsidRPr="003C5DB8">
        <w:rPr>
          <w:lang w:val="ru-RU"/>
        </w:rPr>
        <w:t>Небанковская кредитная организация акционерное общество «Национальный расчетный депозитарий».</w:t>
      </w:r>
    </w:p>
    <w:p w:rsidR="00517166" w:rsidRPr="003C5DB8" w:rsidRDefault="00B81D9E" w:rsidP="003C5DB8">
      <w:pPr>
        <w:pStyle w:val="a3"/>
        <w:spacing w:line="244" w:lineRule="exact"/>
        <w:ind w:left="0"/>
        <w:rPr>
          <w:lang w:val="ru-RU"/>
        </w:rPr>
      </w:pPr>
      <w:r w:rsidRPr="003C5DB8">
        <w:rPr>
          <w:b/>
          <w:lang w:val="ru-RU"/>
        </w:rPr>
        <w:t>Сокращенное фирменное наименование на русском языке:</w:t>
      </w:r>
      <w:r w:rsidRPr="00440FE1">
        <w:rPr>
          <w:lang w:val="ru-RU"/>
        </w:rPr>
        <w:t xml:space="preserve"> </w:t>
      </w:r>
      <w:r w:rsidRPr="003C5DB8">
        <w:rPr>
          <w:lang w:val="ru-RU"/>
        </w:rPr>
        <w:t>НКО АО НРД.</w:t>
      </w:r>
    </w:p>
    <w:p w:rsidR="00517166" w:rsidRPr="003C5DB8" w:rsidRDefault="00B81D9E" w:rsidP="003C5DB8">
      <w:pPr>
        <w:spacing w:line="252" w:lineRule="exact"/>
        <w:jc w:val="both"/>
        <w:rPr>
          <w:lang w:val="ru-RU"/>
        </w:rPr>
      </w:pPr>
      <w:r w:rsidRPr="003C5DB8">
        <w:rPr>
          <w:b/>
          <w:lang w:val="ru-RU"/>
        </w:rPr>
        <w:t>Место нахождения:</w:t>
      </w:r>
      <w:r w:rsidRPr="00440FE1">
        <w:rPr>
          <w:lang w:val="ru-RU"/>
        </w:rPr>
        <w:t xml:space="preserve"> </w:t>
      </w:r>
      <w:r w:rsidRPr="003C5DB8">
        <w:rPr>
          <w:lang w:val="ru-RU"/>
        </w:rPr>
        <w:t>город Москва, улица Спартаковская, дом 12.</w:t>
      </w:r>
    </w:p>
    <w:p w:rsidR="00517166" w:rsidRPr="003C5DB8" w:rsidRDefault="00B81D9E" w:rsidP="003C5DB8">
      <w:pPr>
        <w:pStyle w:val="a3"/>
        <w:spacing w:line="252" w:lineRule="exact"/>
        <w:ind w:left="0"/>
        <w:rPr>
          <w:lang w:val="ru-RU"/>
        </w:rPr>
      </w:pPr>
      <w:r w:rsidRPr="003C5DB8">
        <w:rPr>
          <w:b/>
          <w:i/>
          <w:lang w:val="ru-RU"/>
        </w:rPr>
        <w:t>Номер, дата выдачи и срок действия лицензии депозитария на осуществление депозитарной   деятельности</w:t>
      </w:r>
      <w:r w:rsidRPr="00440FE1">
        <w:rPr>
          <w:lang w:val="ru-RU"/>
        </w:rPr>
        <w:t>:</w:t>
      </w:r>
      <w:r w:rsidR="003C5DB8">
        <w:rPr>
          <w:lang w:val="ru-RU"/>
        </w:rPr>
        <w:t xml:space="preserve"> </w:t>
      </w:r>
      <w:r w:rsidRPr="003C5DB8">
        <w:rPr>
          <w:lang w:val="ru-RU"/>
        </w:rPr>
        <w:t>№177-12042-000100, 19.02.2009 г., без ограничения срока действия.</w:t>
      </w:r>
    </w:p>
    <w:p w:rsidR="00517166" w:rsidRPr="003C5DB8" w:rsidRDefault="00B81D9E" w:rsidP="003C5DB8">
      <w:pPr>
        <w:spacing w:line="250" w:lineRule="exact"/>
        <w:jc w:val="both"/>
        <w:rPr>
          <w:lang w:val="ru-RU"/>
        </w:rPr>
      </w:pPr>
      <w:r w:rsidRPr="00FE2E5D">
        <w:rPr>
          <w:b/>
          <w:lang w:val="ru-RU"/>
        </w:rPr>
        <w:t>Орган, выдавший указанную лицензию</w:t>
      </w:r>
      <w:r w:rsidRPr="003C5DB8">
        <w:rPr>
          <w:b/>
          <w:i/>
          <w:lang w:val="ru-RU"/>
        </w:rPr>
        <w:t>:</w:t>
      </w:r>
      <w:r w:rsidRPr="00440FE1">
        <w:rPr>
          <w:lang w:val="ru-RU"/>
        </w:rPr>
        <w:t xml:space="preserve"> </w:t>
      </w:r>
      <w:r w:rsidRPr="003C5DB8">
        <w:rPr>
          <w:lang w:val="ru-RU"/>
        </w:rPr>
        <w:t>Центральный банк Российской Федерации (Банк России)</w:t>
      </w:r>
    </w:p>
    <w:p w:rsidR="00517166" w:rsidRPr="00440FE1" w:rsidRDefault="00517166" w:rsidP="003C5DB8">
      <w:pPr>
        <w:pStyle w:val="a3"/>
        <w:ind w:left="0"/>
        <w:rPr>
          <w:b/>
          <w:i/>
          <w:lang w:val="ru-RU"/>
        </w:rPr>
      </w:pPr>
    </w:p>
    <w:p w:rsidR="00517166" w:rsidRPr="00440FE1" w:rsidRDefault="00B81D9E" w:rsidP="003C5DB8">
      <w:pPr>
        <w:pStyle w:val="a3"/>
        <w:ind w:left="0" w:right="108"/>
        <w:rPr>
          <w:lang w:val="ru-RU"/>
        </w:rPr>
      </w:pPr>
      <w:r w:rsidRPr="00440FE1">
        <w:rPr>
          <w:lang w:val="ru-RU"/>
        </w:rPr>
        <w:t>В случае прекращения деятельности НКО АО НРД в связи с его реорганизацией обязательное централизованное хранение Облигаций будет осуществляться его правопреемником.</w:t>
      </w:r>
    </w:p>
    <w:p w:rsidR="00517166" w:rsidRPr="00440FE1" w:rsidRDefault="00517166" w:rsidP="003C5DB8">
      <w:pPr>
        <w:pStyle w:val="a3"/>
        <w:spacing w:before="1"/>
        <w:ind w:left="0"/>
        <w:rPr>
          <w:lang w:val="ru-RU"/>
        </w:rPr>
      </w:pPr>
    </w:p>
    <w:p w:rsidR="00517166" w:rsidRPr="00440FE1" w:rsidRDefault="00B81D9E" w:rsidP="003C5DB8">
      <w:pPr>
        <w:pStyle w:val="a3"/>
        <w:ind w:left="0"/>
        <w:rPr>
          <w:lang w:val="ru-RU"/>
        </w:rPr>
      </w:pPr>
      <w:r w:rsidRPr="00440FE1">
        <w:rPr>
          <w:lang w:val="ru-RU"/>
        </w:rPr>
        <w:t>Настоящий выпуск Облигаций в рамках Программы облигаций оформляется одним сертификатом (</w:t>
      </w:r>
      <w:r w:rsidR="00DA5DCB" w:rsidRPr="00440FE1">
        <w:rPr>
          <w:lang w:val="ru-RU"/>
        </w:rPr>
        <w:t>далее –</w:t>
      </w:r>
    </w:p>
    <w:p w:rsidR="00517166" w:rsidRPr="00440FE1" w:rsidRDefault="00B81D9E" w:rsidP="003C5DB8">
      <w:pPr>
        <w:pStyle w:val="a3"/>
        <w:spacing w:before="1"/>
        <w:ind w:left="0" w:right="102"/>
        <w:rPr>
          <w:lang w:val="ru-RU"/>
        </w:rPr>
      </w:pPr>
      <w:r w:rsidRPr="00440FE1">
        <w:rPr>
          <w:lang w:val="ru-RU"/>
        </w:rPr>
        <w:t xml:space="preserve">«Сертификат»), подлежащим обязательному централизованному хранению в Небанковской кредитной организации акционерном обществе «Национальный расчетный депозитарий» (далее также - «НРД»). </w:t>
      </w:r>
      <w:r w:rsidRPr="004F2542">
        <w:rPr>
          <w:lang w:val="ru-RU"/>
        </w:rPr>
        <w:t xml:space="preserve">До даты начала размещения Облигаций Общество с ограниченной ответственностью «Концессии водоснабжения» (далее – Эмитент) передает Сертификат на хранение в НРД. </w:t>
      </w:r>
      <w:r w:rsidRPr="00440FE1">
        <w:rPr>
          <w:lang w:val="ru-RU"/>
        </w:rPr>
        <w:t>Выдача отдельных сертификатов Облигаций на руки владельцам Облигаций не предусмотрена. Владельцы Облигаций не вправе требовать выдачи Сертификата на руки.</w:t>
      </w:r>
    </w:p>
    <w:p w:rsidR="00517166" w:rsidRPr="00FE2E5D" w:rsidRDefault="00B81D9E" w:rsidP="003C5DB8">
      <w:pPr>
        <w:pStyle w:val="3"/>
        <w:spacing w:before="1"/>
        <w:ind w:left="0"/>
        <w:jc w:val="both"/>
        <w:rPr>
          <w:i w:val="0"/>
          <w:lang w:val="ru-RU"/>
        </w:rPr>
      </w:pPr>
      <w:r w:rsidRPr="00FE2E5D">
        <w:rPr>
          <w:i w:val="0"/>
          <w:u w:val="thick"/>
          <w:lang w:val="ru-RU"/>
        </w:rPr>
        <w:t>Образец Сертификата приводится в приложении к настоящим Условиям выпуска облигаций.</w:t>
      </w:r>
    </w:p>
    <w:p w:rsidR="00517166" w:rsidRPr="00440FE1" w:rsidRDefault="00B81D9E" w:rsidP="009A5128">
      <w:pPr>
        <w:pStyle w:val="a3"/>
        <w:ind w:left="0" w:right="103"/>
        <w:rPr>
          <w:lang w:val="ru-RU"/>
        </w:rPr>
      </w:pPr>
      <w:r w:rsidRPr="00440FE1">
        <w:rPr>
          <w:lang w:val="ru-RU"/>
        </w:rPr>
        <w:t xml:space="preserve">В случае расхождения между текстом Программы облигаций, настоящими Условиями выпуска </w:t>
      </w:r>
      <w:r w:rsidR="00081E8A" w:rsidRPr="00440FE1">
        <w:rPr>
          <w:lang w:val="ru-RU"/>
        </w:rPr>
        <w:t>облигаций и</w:t>
      </w:r>
      <w:r w:rsidRPr="00440FE1">
        <w:rPr>
          <w:lang w:val="ru-RU"/>
        </w:rPr>
        <w:t xml:space="preserve"> данными, приведенными в Сертификате, владелец имеет право требовать осуществления прав, закрепленных </w:t>
      </w:r>
      <w:r w:rsidRPr="00440FE1">
        <w:rPr>
          <w:lang w:val="ru-RU"/>
        </w:rPr>
        <w:lastRenderedPageBreak/>
        <w:t>этой ценной бумагой, в объеме, удостоверенном</w:t>
      </w:r>
      <w:r w:rsidRPr="00440FE1">
        <w:rPr>
          <w:spacing w:val="-9"/>
          <w:lang w:val="ru-RU"/>
        </w:rPr>
        <w:t xml:space="preserve"> </w:t>
      </w:r>
      <w:r w:rsidRPr="00440FE1">
        <w:rPr>
          <w:lang w:val="ru-RU"/>
        </w:rPr>
        <w:t>Сертификатом.</w:t>
      </w:r>
    </w:p>
    <w:p w:rsidR="00517166" w:rsidRPr="00440FE1" w:rsidRDefault="00B81D9E" w:rsidP="009A5128">
      <w:pPr>
        <w:pStyle w:val="a3"/>
        <w:ind w:left="0" w:right="103"/>
        <w:rPr>
          <w:lang w:val="ru-RU"/>
        </w:rPr>
      </w:pPr>
      <w:r w:rsidRPr="00440FE1">
        <w:rPr>
          <w:lang w:val="ru-RU"/>
        </w:rPr>
        <w:t>Учет и удостоверение прав на Облигации, учет и удостоверение передачи Облигаций, включая случаи обременения Облигаций обязательствами, осуществляется в НРД и иных депозитариях, осуществляющих учет прав на Облигации, за исключением НРД (далее именуемые «Депозитарии»).</w:t>
      </w:r>
    </w:p>
    <w:p w:rsidR="00517166" w:rsidRPr="00440FE1" w:rsidRDefault="00B81D9E" w:rsidP="009A5128">
      <w:pPr>
        <w:pStyle w:val="a3"/>
        <w:ind w:left="0" w:right="107"/>
        <w:rPr>
          <w:lang w:val="ru-RU"/>
        </w:rPr>
      </w:pPr>
      <w:r w:rsidRPr="00440FE1">
        <w:rPr>
          <w:lang w:val="ru-RU"/>
        </w:rPr>
        <w:t>Права собственности на Облигации подтверждаются выписками по счетам депо, выдаваемыми НРД и Депозитариями держателям Облигаций.</w:t>
      </w:r>
    </w:p>
    <w:p w:rsidR="00517166" w:rsidRPr="00440FE1" w:rsidRDefault="00B81D9E" w:rsidP="009A5128">
      <w:pPr>
        <w:pStyle w:val="a3"/>
        <w:ind w:left="0" w:right="110"/>
        <w:rPr>
          <w:lang w:val="ru-RU"/>
        </w:rPr>
      </w:pPr>
      <w:r w:rsidRPr="00440FE1">
        <w:rPr>
          <w:lang w:val="ru-RU"/>
        </w:rPr>
        <w:t>Право собственности на Облигации переходит от одного лица к другому в момент внесения приходной записи по счету депо приобретателя Облигаций в НРД и Депозитариях.</w:t>
      </w:r>
    </w:p>
    <w:p w:rsidR="00517166" w:rsidRPr="00440FE1" w:rsidRDefault="00B81D9E" w:rsidP="009A5128">
      <w:pPr>
        <w:pStyle w:val="a3"/>
        <w:ind w:left="0" w:right="107"/>
        <w:rPr>
          <w:lang w:val="ru-RU"/>
        </w:rPr>
      </w:pPr>
      <w:r w:rsidRPr="00440FE1">
        <w:rPr>
          <w:lang w:val="ru-RU"/>
        </w:rPr>
        <w:t>Потенциальный покупатель Облигаций обязан открыть счет депо в НРД или в Депозитарии. Порядок и сроки открытия счетов депо определяются положениями регламентов соответствующих депозитариев.</w:t>
      </w:r>
    </w:p>
    <w:p w:rsidR="00517166" w:rsidRPr="00440FE1" w:rsidRDefault="00B81D9E" w:rsidP="009A5128">
      <w:pPr>
        <w:pStyle w:val="a3"/>
        <w:ind w:left="0"/>
        <w:rPr>
          <w:lang w:val="ru-RU"/>
        </w:rPr>
      </w:pPr>
      <w:r w:rsidRPr="00440FE1">
        <w:rPr>
          <w:lang w:val="ru-RU"/>
        </w:rPr>
        <w:t>Снятие Сертификата Облигаций с хранения производится после списания всех Облигаций со счетов в НРД.</w:t>
      </w:r>
    </w:p>
    <w:p w:rsidR="00517166" w:rsidRPr="00440FE1" w:rsidRDefault="00B81D9E" w:rsidP="009A5128">
      <w:pPr>
        <w:pStyle w:val="a3"/>
        <w:ind w:left="0" w:right="103"/>
        <w:rPr>
          <w:lang w:val="ru-RU"/>
        </w:rPr>
      </w:pPr>
      <w:r w:rsidRPr="00440FE1">
        <w:rPr>
          <w:lang w:val="ru-RU"/>
        </w:rPr>
        <w:t>Порядок учета и перехода прав на документарные эмиссионные ценные бумаги с обязательным централизованным хранением регулируется Федеральным законом от 22.04.1996 г. № 39-ФЗ «О рынке ценных бумаг», Положением о депозитарной деятельности в Российской Федерации, утвержденным постановлением ФКЦБ России от 16.10.1997 г. № 36, а также иными нормативными правовыми актами Российской Федерации и внутренними документами депозитария.</w:t>
      </w:r>
    </w:p>
    <w:p w:rsidR="00517166" w:rsidRPr="00440FE1" w:rsidRDefault="00B81D9E" w:rsidP="009A5128">
      <w:pPr>
        <w:pStyle w:val="a3"/>
        <w:ind w:left="0"/>
        <w:rPr>
          <w:lang w:val="ru-RU"/>
        </w:rPr>
      </w:pPr>
      <w:r w:rsidRPr="00440FE1">
        <w:rPr>
          <w:lang w:val="ru-RU"/>
        </w:rPr>
        <w:t>Согласно Федеральному закону от 22.04.1996 г. № 39-ФЗ «О рынке ценных бумаг»:</w:t>
      </w:r>
    </w:p>
    <w:p w:rsidR="00517166" w:rsidRPr="00440FE1" w:rsidRDefault="00B81D9E" w:rsidP="009A5128">
      <w:pPr>
        <w:pStyle w:val="a3"/>
        <w:ind w:left="0" w:right="103"/>
        <w:rPr>
          <w:lang w:val="ru-RU"/>
        </w:rPr>
      </w:pPr>
      <w:r w:rsidRPr="00440FE1">
        <w:rPr>
          <w:lang w:val="ru-RU"/>
        </w:rPr>
        <w:t xml:space="preserve">В случае хранения сертификатов предъявительских документарных ценных бумаг и/или учета прав </w:t>
      </w:r>
      <w:r w:rsidR="00774D35" w:rsidRPr="00440FE1">
        <w:rPr>
          <w:lang w:val="ru-RU"/>
        </w:rPr>
        <w:t>на такие</w:t>
      </w:r>
      <w:r w:rsidRPr="00440FE1">
        <w:rPr>
          <w:lang w:val="ru-RU"/>
        </w:rPr>
        <w:t xml:space="preserve"> ценные бумаги в депозитарии право на предъявительскую документарную ценную бумагу переходит к приобретателю в момент осуществления приходной записи по счету депо</w:t>
      </w:r>
      <w:r w:rsidRPr="00440FE1">
        <w:rPr>
          <w:spacing w:val="-9"/>
          <w:lang w:val="ru-RU"/>
        </w:rPr>
        <w:t xml:space="preserve"> </w:t>
      </w:r>
      <w:r w:rsidRPr="00440FE1">
        <w:rPr>
          <w:lang w:val="ru-RU"/>
        </w:rPr>
        <w:t>приобретателя.</w:t>
      </w:r>
    </w:p>
    <w:p w:rsidR="00517166" w:rsidRPr="00440FE1" w:rsidRDefault="00B81D9E" w:rsidP="009A5128">
      <w:pPr>
        <w:pStyle w:val="a3"/>
        <w:ind w:left="0" w:right="105"/>
        <w:rPr>
          <w:lang w:val="ru-RU"/>
        </w:rPr>
      </w:pPr>
      <w:r w:rsidRPr="00440FE1">
        <w:rPr>
          <w:lang w:val="ru-RU"/>
        </w:rPr>
        <w:t xml:space="preserve">Права, закрепленные эмиссионной ценной бумагой, переходят к их приобретателю с момента </w:t>
      </w:r>
      <w:r w:rsidR="00774D35" w:rsidRPr="00440FE1">
        <w:rPr>
          <w:lang w:val="ru-RU"/>
        </w:rPr>
        <w:t>перехода прав</w:t>
      </w:r>
      <w:r w:rsidRPr="00440FE1">
        <w:rPr>
          <w:lang w:val="ru-RU"/>
        </w:rPr>
        <w:t xml:space="preserve"> на эту ценную</w:t>
      </w:r>
      <w:r w:rsidRPr="00440FE1">
        <w:rPr>
          <w:spacing w:val="-5"/>
          <w:lang w:val="ru-RU"/>
        </w:rPr>
        <w:t xml:space="preserve"> </w:t>
      </w:r>
      <w:r w:rsidRPr="00440FE1">
        <w:rPr>
          <w:lang w:val="ru-RU"/>
        </w:rPr>
        <w:t>бумагу.</w:t>
      </w:r>
    </w:p>
    <w:p w:rsidR="00517166" w:rsidRPr="00440FE1" w:rsidRDefault="00B81D9E" w:rsidP="009A5128">
      <w:pPr>
        <w:pStyle w:val="a3"/>
        <w:ind w:left="0" w:right="107"/>
        <w:rPr>
          <w:lang w:val="ru-RU"/>
        </w:rPr>
      </w:pPr>
      <w:r w:rsidRPr="00440FE1">
        <w:rPr>
          <w:lang w:val="ru-RU"/>
        </w:rPr>
        <w:t>В соответствии с Положением о депозитарной деятельности в Российской Федерации, утвержденным Постановлением ФКЦБ от 16.10.1997 г. № 36:</w:t>
      </w:r>
    </w:p>
    <w:p w:rsidR="00517166" w:rsidRPr="00440FE1" w:rsidRDefault="00B81D9E" w:rsidP="009A5128">
      <w:pPr>
        <w:pStyle w:val="a3"/>
        <w:ind w:left="0" w:right="105"/>
        <w:rPr>
          <w:lang w:val="ru-RU"/>
        </w:rPr>
      </w:pPr>
      <w:r w:rsidRPr="00440FE1">
        <w:rPr>
          <w:lang w:val="ru-RU"/>
        </w:rPr>
        <w:t>Депозитарий обязан обеспечить обособленное хранение ценных бумаг и (или) учет прав на ценные бумаги каждого клиента (депонента) от ценных бумаг других клиентов (депонентов) депозитария, в частности, путем открытия каждому клиенту (депоненту) отдельного счета депо. Совершаемые депозитарием записи о правах на ценные бумаги удостоверяют права на ценные бумаги, если в судебном порядке не установлено иное. Депозитарий обязан совершать операции с ценными бумагами клиентов (депонентов) только по поручению этих клиентов (депонентов) или уполномоченных ими лиц, включая попечителей счетов, и в срок, установленный депозитарным договором. Депозитарий обязан осуществлять записи по счету депо клиента (депонента) только при наличии документов, являющихся в соответствии с Положением иными нормативными правовыми актами и депозитарным договором, основанием для совершения таких записей.</w:t>
      </w:r>
    </w:p>
    <w:p w:rsidR="00517166" w:rsidRPr="00440FE1" w:rsidRDefault="00B81D9E" w:rsidP="009A5128">
      <w:pPr>
        <w:pStyle w:val="a3"/>
        <w:ind w:left="0"/>
        <w:rPr>
          <w:lang w:val="ru-RU"/>
        </w:rPr>
      </w:pPr>
      <w:r w:rsidRPr="00440FE1">
        <w:rPr>
          <w:lang w:val="ru-RU"/>
        </w:rPr>
        <w:t>Основанием совершения записей по счету депо клиента (депонента) являются:</w:t>
      </w:r>
    </w:p>
    <w:p w:rsidR="00517166" w:rsidRPr="00440FE1" w:rsidRDefault="00B81D9E" w:rsidP="00513209">
      <w:pPr>
        <w:pStyle w:val="a4"/>
        <w:numPr>
          <w:ilvl w:val="0"/>
          <w:numId w:val="32"/>
        </w:numPr>
        <w:tabs>
          <w:tab w:val="left" w:pos="474"/>
        </w:tabs>
        <w:ind w:left="0" w:right="109" w:firstLine="0"/>
        <w:rPr>
          <w:lang w:val="ru-RU"/>
        </w:rPr>
      </w:pPr>
      <w:r w:rsidRPr="00440FE1">
        <w:rPr>
          <w:lang w:val="ru-RU"/>
        </w:rPr>
        <w:t>поручение клиента (депонента) или уполномоченного им лица, включая попечителя счета, отвечающее требованиям, предусмотренным в депозитарном</w:t>
      </w:r>
      <w:r w:rsidRPr="00440FE1">
        <w:rPr>
          <w:spacing w:val="-4"/>
          <w:lang w:val="ru-RU"/>
        </w:rPr>
        <w:t xml:space="preserve"> </w:t>
      </w:r>
      <w:r w:rsidRPr="00440FE1">
        <w:rPr>
          <w:lang w:val="ru-RU"/>
        </w:rPr>
        <w:t>договоре;</w:t>
      </w:r>
    </w:p>
    <w:p w:rsidR="00517166" w:rsidRPr="00440FE1" w:rsidRDefault="00B81D9E" w:rsidP="00513209">
      <w:pPr>
        <w:pStyle w:val="a4"/>
        <w:numPr>
          <w:ilvl w:val="0"/>
          <w:numId w:val="32"/>
        </w:numPr>
        <w:tabs>
          <w:tab w:val="left" w:pos="474"/>
        </w:tabs>
        <w:ind w:left="0" w:right="102" w:firstLine="0"/>
        <w:rPr>
          <w:lang w:val="ru-RU"/>
        </w:rPr>
      </w:pPr>
      <w:r w:rsidRPr="00440FE1">
        <w:rPr>
          <w:lang w:val="ru-RU"/>
        </w:rPr>
        <w:t>в случае перехода права на ценные бумаги не в результате гражданско-правовых сделок - документы, подтверждающие переход прав на ценные бумаги в соответствии с действующими законами и иными нормативными правовыми</w:t>
      </w:r>
      <w:r w:rsidRPr="00440FE1">
        <w:rPr>
          <w:spacing w:val="-1"/>
          <w:lang w:val="ru-RU"/>
        </w:rPr>
        <w:t xml:space="preserve"> </w:t>
      </w:r>
      <w:r w:rsidRPr="00440FE1">
        <w:rPr>
          <w:lang w:val="ru-RU"/>
        </w:rPr>
        <w:t>актами.</w:t>
      </w:r>
    </w:p>
    <w:p w:rsidR="00517166" w:rsidRPr="00440FE1" w:rsidRDefault="00B81D9E" w:rsidP="009A5128">
      <w:pPr>
        <w:pStyle w:val="a3"/>
        <w:ind w:left="0" w:right="108"/>
        <w:rPr>
          <w:lang w:val="ru-RU"/>
        </w:rPr>
      </w:pPr>
      <w:r w:rsidRPr="00440FE1">
        <w:rPr>
          <w:lang w:val="ru-RU"/>
        </w:rPr>
        <w:t>Депозитарий обязан регистрировать факты обременения ценных бумаг клиентов (депонентов) залогом, а также иными правами третьих лиц в порядке, предусмотренном депозитарным договором.</w:t>
      </w:r>
    </w:p>
    <w:p w:rsidR="00517166" w:rsidRPr="00440FE1" w:rsidRDefault="00B81D9E" w:rsidP="009A5128">
      <w:pPr>
        <w:pStyle w:val="a3"/>
        <w:ind w:left="0" w:right="105"/>
        <w:rPr>
          <w:lang w:val="ru-RU"/>
        </w:rPr>
      </w:pPr>
      <w:r w:rsidRPr="00440FE1">
        <w:rPr>
          <w:lang w:val="ru-RU"/>
        </w:rPr>
        <w:t>Права на ценные бумаги, которые хранятся и (или) права на которые учитываются в депозитарии, считаются переданными с момента внесения депозитарием соответствующей записи по счету депо клиента (депонента). Однако при отсутствии записи по счету депо заинтересованное лицо не лишается возможности доказывать свои права на ценную бумагу, ссылаясь на иные доказательства.</w:t>
      </w:r>
    </w:p>
    <w:p w:rsidR="00517166" w:rsidRPr="00440FE1" w:rsidRDefault="00B81D9E" w:rsidP="009A5128">
      <w:pPr>
        <w:pStyle w:val="a3"/>
        <w:ind w:left="0" w:right="106"/>
        <w:rPr>
          <w:lang w:val="ru-RU"/>
        </w:rPr>
      </w:pPr>
      <w:r w:rsidRPr="00440FE1">
        <w:rPr>
          <w:lang w:val="ru-RU"/>
        </w:rPr>
        <w:t>Депозитарий, осуществляющий учет прав на эмиссионные ценные бумаги с обязательным централизованным хранением, обязан оказывать депоненту услуги, связанные с получением доходов по таким ценным бумагам в денежной форме и иных причитающихся владельцам таких ценных бумаг денежных выплат.</w:t>
      </w:r>
    </w:p>
    <w:p w:rsidR="00517166" w:rsidRPr="00440FE1" w:rsidRDefault="00B81D9E" w:rsidP="009A5128">
      <w:pPr>
        <w:pStyle w:val="a3"/>
        <w:ind w:left="0" w:right="102"/>
        <w:rPr>
          <w:lang w:val="ru-RU"/>
        </w:rPr>
      </w:pPr>
      <w:r w:rsidRPr="00440FE1">
        <w:rPr>
          <w:lang w:val="ru-RU"/>
        </w:rPr>
        <w:t>Владельцы Облигаций и иные лица, осуществляющие в соответствии с федеральными законами права по Облигациям, получают выплаты по Облигациям через депозитарий, осуществляющий учет прав на Облигации, депонентами которого они являются.</w:t>
      </w:r>
    </w:p>
    <w:p w:rsidR="00517166" w:rsidRPr="00440FE1" w:rsidRDefault="00B81D9E" w:rsidP="009A5128">
      <w:pPr>
        <w:pStyle w:val="a3"/>
        <w:ind w:left="0" w:right="108"/>
        <w:rPr>
          <w:lang w:val="ru-RU"/>
        </w:rPr>
      </w:pPr>
      <w:r w:rsidRPr="00440FE1">
        <w:rPr>
          <w:lang w:val="ru-RU"/>
        </w:rPr>
        <w:t>Депозитарный договор между депозитарием, осуществляющим учет прав на ценные бумаги, и депонентом должен содержать порядок передачи депоненту выплат по Облигациям.</w:t>
      </w:r>
    </w:p>
    <w:p w:rsidR="00517166" w:rsidRPr="00440FE1" w:rsidRDefault="00B81D9E" w:rsidP="009A5128">
      <w:pPr>
        <w:pStyle w:val="a3"/>
        <w:ind w:left="0" w:right="105"/>
        <w:rPr>
          <w:lang w:val="ru-RU"/>
        </w:rPr>
      </w:pPr>
      <w:r w:rsidRPr="00440FE1">
        <w:rPr>
          <w:lang w:val="ru-RU"/>
        </w:rPr>
        <w:t>Эмитент исполняет обязанность по осуществлению выплат по Облигациям путем перечисления денежных средств НРД, осуществляющему их обязательное централизованное хранение.</w:t>
      </w:r>
    </w:p>
    <w:p w:rsidR="00517166" w:rsidRPr="00440FE1" w:rsidRDefault="00B81D9E" w:rsidP="009A5128">
      <w:pPr>
        <w:pStyle w:val="a3"/>
        <w:ind w:left="0" w:right="107"/>
        <w:rPr>
          <w:lang w:val="ru-RU"/>
        </w:rPr>
      </w:pPr>
      <w:r w:rsidRPr="00440FE1">
        <w:rPr>
          <w:lang w:val="ru-RU"/>
        </w:rPr>
        <w:t>Указанная обязанность считается исполненной Эмитентом с даты поступления денежных средств на счет НРД.</w:t>
      </w:r>
    </w:p>
    <w:p w:rsidR="00517166" w:rsidRDefault="00B81D9E" w:rsidP="009A5128">
      <w:pPr>
        <w:pStyle w:val="a3"/>
        <w:ind w:left="0" w:right="103"/>
        <w:rPr>
          <w:lang w:val="ru-RU"/>
        </w:rPr>
      </w:pPr>
      <w:r w:rsidRPr="00440FE1">
        <w:rPr>
          <w:lang w:val="ru-RU"/>
        </w:rPr>
        <w:t xml:space="preserve">НРД обязан передать выплаты по ценным бумагам своим депонентам, которые являются номинальными держателями и доверительными управляющими - профессиональными участниками рынка ценных бумаг, не позднее одного рабочего дня после дня их получения, а в случае передачи последней выплаты </w:t>
      </w:r>
      <w:r w:rsidR="00A77472" w:rsidRPr="00440FE1">
        <w:rPr>
          <w:lang w:val="ru-RU"/>
        </w:rPr>
        <w:t>по ценным</w:t>
      </w:r>
      <w:r w:rsidRPr="00440FE1">
        <w:rPr>
          <w:lang w:val="ru-RU"/>
        </w:rPr>
        <w:t xml:space="preserve"> бумагам, обязанность по осуществлению которой в установленный срок Эмитентом не исполнена или </w:t>
      </w:r>
      <w:r w:rsidRPr="00440FE1">
        <w:rPr>
          <w:lang w:val="ru-RU"/>
        </w:rPr>
        <w:lastRenderedPageBreak/>
        <w:t>исполнена ненадлежащим образом, не позднее трех рабочих дней после дня их получения. Выплаты по ценным бумагам иным депонентам передаются НРД не позднее семи рабочих дней после дня их получения. Эмитент несет перед депонентами НРД субсидиарную ответственность за исполнение НРД указанной обязанности. При этом перечисление НРД выплат по ценным бумагам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w:t>
      </w:r>
      <w:r w:rsidRPr="00440FE1">
        <w:rPr>
          <w:spacing w:val="-10"/>
          <w:lang w:val="ru-RU"/>
        </w:rPr>
        <w:t xml:space="preserve"> </w:t>
      </w:r>
      <w:r w:rsidRPr="00440FE1">
        <w:rPr>
          <w:lang w:val="ru-RU"/>
        </w:rPr>
        <w:t>организацией.</w:t>
      </w:r>
    </w:p>
    <w:p w:rsidR="00526FFB" w:rsidRPr="00440FE1" w:rsidRDefault="00526FFB" w:rsidP="009A5128">
      <w:pPr>
        <w:pStyle w:val="a3"/>
        <w:ind w:left="0" w:right="103"/>
        <w:rPr>
          <w:lang w:val="ru-RU"/>
        </w:rPr>
      </w:pPr>
      <w:r>
        <w:rPr>
          <w:lang w:val="ru-RU"/>
        </w:rPr>
        <w:t xml:space="preserve">Депозитарий, осуществляющий учет прав на ценные бумагт, обязан передать выплаты по ценным бумагам своим депонентам, которые являются номинальными держателями и доверительными управляющими – профессиональными участниками рынка ценных бумаг, не позднее следующего рабочего дня </w:t>
      </w:r>
      <w:r w:rsidR="006F0506">
        <w:rPr>
          <w:lang w:val="ru-RU"/>
        </w:rPr>
        <w:t>после дня их получения, а иным депонентам не позднее 7 (Семи) рабочих дней после дня получения соответсвующих выплат и не позднее 15 (Пятнадцати) рабочих дней после даты, на которую НРД, в соответствии с действующим законодательством раскрыта информация о передаче совим депонентам причитающихся им выплат по ценным бкмагам.  При этом перечисление выплат по ценным бумагам депоненту, который является номинальным держателем, осуществляется на его специальный депозитарный счет или счет депонента- номинального держателя, являющегося кредитной организацией.</w:t>
      </w:r>
    </w:p>
    <w:p w:rsidR="00517166" w:rsidRPr="00440FE1" w:rsidRDefault="00DA5DCB" w:rsidP="00526FFB">
      <w:pPr>
        <w:pStyle w:val="a3"/>
        <w:ind w:left="0" w:right="82"/>
        <w:rPr>
          <w:lang w:val="ru-RU"/>
        </w:rPr>
      </w:pPr>
      <w:r w:rsidRPr="00440FE1">
        <w:rPr>
          <w:lang w:val="ru-RU"/>
        </w:rPr>
        <w:t>После истечения,</w:t>
      </w:r>
      <w:r w:rsidR="00B81D9E" w:rsidRPr="00440FE1">
        <w:rPr>
          <w:lang w:val="ru-RU"/>
        </w:rPr>
        <w:t xml:space="preserve"> указанного 15 (Пятнадцатидневного) срока депоненты вправе требовать от Депозитария, с которым у них заключен депозитарный договор, осуществления причитающихся им выплат по ценным бумагам независимо от получения таких выплат Депозитарием.</w:t>
      </w:r>
    </w:p>
    <w:p w:rsidR="00517166" w:rsidRPr="004F2542" w:rsidRDefault="00B81D9E" w:rsidP="009A5128">
      <w:pPr>
        <w:pStyle w:val="a3"/>
        <w:ind w:left="0" w:right="104"/>
        <w:rPr>
          <w:lang w:val="ru-RU"/>
        </w:rPr>
      </w:pPr>
      <w:r w:rsidRPr="00440FE1">
        <w:rPr>
          <w:lang w:val="ru-RU"/>
        </w:rPr>
        <w:t xml:space="preserve">Требование, касающееся обязанности Депозитария передать выплаты по ценным бумагам своим депонентам не позднее 15 (Пятнадцати) рабочих дней после даты, на которую </w:t>
      </w:r>
      <w:r w:rsidRPr="004F2542">
        <w:rPr>
          <w:lang w:val="ru-RU"/>
        </w:rPr>
        <w:t>НРД раскрыта информация о передаче полученных НРД выплат по ценным бумагам своим депонентам, которые являются номинальными держателями и доверительными управляющими - профессиональными участниками рынка ценных бумаг, не применяется к Депозитарию, ставшему депонентом другого Депозитария в соответствии  с письменным указанием своего депонента и не получившему от другого Депозитария подлежавшие передаче выплаты по ценным</w:t>
      </w:r>
      <w:r w:rsidRPr="004F2542">
        <w:rPr>
          <w:spacing w:val="-3"/>
          <w:lang w:val="ru-RU"/>
        </w:rPr>
        <w:t xml:space="preserve"> </w:t>
      </w:r>
      <w:r w:rsidRPr="004F2542">
        <w:rPr>
          <w:lang w:val="ru-RU"/>
        </w:rPr>
        <w:t>бумагам.</w:t>
      </w:r>
    </w:p>
    <w:p w:rsidR="00517166" w:rsidRPr="00440FE1" w:rsidRDefault="00B81D9E" w:rsidP="009A5128">
      <w:pPr>
        <w:pStyle w:val="a3"/>
        <w:ind w:left="0"/>
        <w:rPr>
          <w:lang w:val="ru-RU"/>
        </w:rPr>
      </w:pPr>
      <w:r w:rsidRPr="00440FE1">
        <w:rPr>
          <w:lang w:val="ru-RU"/>
        </w:rPr>
        <w:t>Передача выплат по Облигациям осуществляется депозитарием лицу, являвшемуся его депонентом:</w:t>
      </w:r>
    </w:p>
    <w:p w:rsidR="00517166" w:rsidRPr="00440FE1" w:rsidRDefault="00B81D9E" w:rsidP="00513209">
      <w:pPr>
        <w:pStyle w:val="a4"/>
        <w:numPr>
          <w:ilvl w:val="0"/>
          <w:numId w:val="31"/>
        </w:numPr>
        <w:tabs>
          <w:tab w:val="left" w:pos="365"/>
        </w:tabs>
        <w:ind w:left="0" w:right="105" w:firstLine="0"/>
        <w:rPr>
          <w:lang w:val="ru-RU"/>
        </w:rPr>
      </w:pPr>
      <w:r w:rsidRPr="00440FE1">
        <w:rPr>
          <w:lang w:val="ru-RU"/>
        </w:rPr>
        <w:t>на конец операционного дня, предшествующего дате, которая определена в соответствии с документом, удостоверяющим права, закрепленные ценными бумагами, и на которую обязанность по осуществлению выплат по ценным бумагам подлежит</w:t>
      </w:r>
      <w:r w:rsidRPr="00440FE1">
        <w:rPr>
          <w:spacing w:val="-6"/>
          <w:lang w:val="ru-RU"/>
        </w:rPr>
        <w:t xml:space="preserve"> </w:t>
      </w:r>
      <w:r w:rsidRPr="00440FE1">
        <w:rPr>
          <w:lang w:val="ru-RU"/>
        </w:rPr>
        <w:t>исполнению;</w:t>
      </w:r>
    </w:p>
    <w:p w:rsidR="00517166" w:rsidRPr="004F2542" w:rsidRDefault="00B81D9E" w:rsidP="00513209">
      <w:pPr>
        <w:pStyle w:val="a4"/>
        <w:numPr>
          <w:ilvl w:val="0"/>
          <w:numId w:val="31"/>
        </w:numPr>
        <w:tabs>
          <w:tab w:val="left" w:pos="370"/>
        </w:tabs>
        <w:ind w:left="0" w:right="101" w:firstLine="0"/>
        <w:rPr>
          <w:lang w:val="ru-RU"/>
        </w:rPr>
      </w:pPr>
      <w:r w:rsidRPr="00440FE1">
        <w:rPr>
          <w:lang w:val="ru-RU"/>
        </w:rPr>
        <w:t xml:space="preserve">на конец операционного дня, следующего за датой, на которую </w:t>
      </w:r>
      <w:r w:rsidRPr="004F2542">
        <w:rPr>
          <w:lang w:val="ru-RU"/>
        </w:rPr>
        <w:t>НРД в соответствии с Законом о рынке ценных бумаг раскрыта информация о получении НРД подлежащих передаче выплат по ценным бумагам в случае, если обязанность по осуществлению последней выплаты по ценным бумагам в установленный срок Эмитентом не исполнена или исполнена ненадлежащим</w:t>
      </w:r>
      <w:r w:rsidRPr="004F2542">
        <w:rPr>
          <w:spacing w:val="-3"/>
          <w:lang w:val="ru-RU"/>
        </w:rPr>
        <w:t xml:space="preserve"> </w:t>
      </w:r>
      <w:r w:rsidRPr="004F2542">
        <w:rPr>
          <w:lang w:val="ru-RU"/>
        </w:rPr>
        <w:t>образом.</w:t>
      </w:r>
    </w:p>
    <w:p w:rsidR="00517166" w:rsidRPr="00440FE1" w:rsidRDefault="00B81D9E" w:rsidP="009A5128">
      <w:pPr>
        <w:pStyle w:val="a3"/>
        <w:ind w:left="0" w:right="108"/>
        <w:rPr>
          <w:lang w:val="ru-RU"/>
        </w:rPr>
      </w:pPr>
      <w:r w:rsidRPr="00440FE1">
        <w:rPr>
          <w:lang w:val="ru-RU"/>
        </w:rPr>
        <w:t>Депозитарий передает своим депонентам выплаты по ценным бумагам пропорционально количеству Облигаций, которые учитывались на их счетах депо на конец операционного дня, определенного в соответствии с вышеуказанными абзацами.</w:t>
      </w:r>
    </w:p>
    <w:p w:rsidR="00517166" w:rsidRPr="00440FE1" w:rsidRDefault="00B81D9E" w:rsidP="009A5128">
      <w:pPr>
        <w:pStyle w:val="a3"/>
        <w:ind w:left="0"/>
        <w:rPr>
          <w:lang w:val="ru-RU"/>
        </w:rPr>
      </w:pPr>
      <w:r w:rsidRPr="00440FE1">
        <w:rPr>
          <w:lang w:val="ru-RU"/>
        </w:rPr>
        <w:t>НРД обязан раскрыть информацию о:</w:t>
      </w:r>
    </w:p>
    <w:p w:rsidR="00517166" w:rsidRPr="00440FE1" w:rsidRDefault="00B81D9E" w:rsidP="00513209">
      <w:pPr>
        <w:pStyle w:val="a4"/>
        <w:numPr>
          <w:ilvl w:val="0"/>
          <w:numId w:val="30"/>
        </w:numPr>
        <w:tabs>
          <w:tab w:val="left" w:pos="353"/>
        </w:tabs>
        <w:ind w:left="0" w:firstLine="0"/>
        <w:rPr>
          <w:lang w:val="ru-RU"/>
        </w:rPr>
      </w:pPr>
      <w:r w:rsidRPr="00440FE1">
        <w:rPr>
          <w:lang w:val="ru-RU"/>
        </w:rPr>
        <w:t>получении им подлежащих передаче выплат по ценным</w:t>
      </w:r>
      <w:r w:rsidRPr="00440FE1">
        <w:rPr>
          <w:spacing w:val="-10"/>
          <w:lang w:val="ru-RU"/>
        </w:rPr>
        <w:t xml:space="preserve"> </w:t>
      </w:r>
      <w:r w:rsidRPr="00440FE1">
        <w:rPr>
          <w:lang w:val="ru-RU"/>
        </w:rPr>
        <w:t>бумагам;</w:t>
      </w:r>
    </w:p>
    <w:p w:rsidR="00517166" w:rsidRPr="00440FE1" w:rsidRDefault="00B81D9E" w:rsidP="00513209">
      <w:pPr>
        <w:pStyle w:val="a4"/>
        <w:numPr>
          <w:ilvl w:val="0"/>
          <w:numId w:val="30"/>
        </w:numPr>
        <w:tabs>
          <w:tab w:val="left" w:pos="478"/>
        </w:tabs>
        <w:ind w:left="0" w:right="104" w:firstLine="0"/>
        <w:rPr>
          <w:lang w:val="ru-RU"/>
        </w:rPr>
      </w:pPr>
      <w:r w:rsidRPr="00440FE1">
        <w:rPr>
          <w:lang w:val="ru-RU"/>
        </w:rPr>
        <w:t>передаче полученных им выплат по ценным бумагам своим депонентам, которые являются номинальными держателями и доверительными управляющими - профессиональными участниками рынка ценных бумаг, в том числе размере выплаты, приходящейся на одну ценную</w:t>
      </w:r>
      <w:r w:rsidRPr="00440FE1">
        <w:rPr>
          <w:spacing w:val="-13"/>
          <w:lang w:val="ru-RU"/>
        </w:rPr>
        <w:t xml:space="preserve"> </w:t>
      </w:r>
      <w:r w:rsidRPr="00440FE1">
        <w:rPr>
          <w:lang w:val="ru-RU"/>
        </w:rPr>
        <w:t>бумагу.</w:t>
      </w:r>
    </w:p>
    <w:p w:rsidR="00517166" w:rsidRDefault="00B81D9E" w:rsidP="009A5128">
      <w:pPr>
        <w:pStyle w:val="a3"/>
        <w:ind w:left="0" w:right="104"/>
        <w:rPr>
          <w:lang w:val="ru-RU"/>
        </w:rPr>
      </w:pPr>
      <w:r w:rsidRPr="00440FE1">
        <w:rPr>
          <w:lang w:val="ru-RU"/>
        </w:rPr>
        <w:t>Списание Облигаций со счетов депо при погашении производится после исполнения Эмитентом всех обязательств перед владельцами Облигаций по выплате купонного дохода и номинальной стоимости Облигаций.</w:t>
      </w:r>
    </w:p>
    <w:p w:rsidR="001D276F" w:rsidRPr="00440FE1" w:rsidRDefault="001D276F" w:rsidP="009A5128">
      <w:pPr>
        <w:pStyle w:val="a3"/>
        <w:ind w:left="0" w:right="104"/>
        <w:rPr>
          <w:lang w:val="ru-RU"/>
        </w:rPr>
      </w:pPr>
    </w:p>
    <w:p w:rsidR="00517166" w:rsidRPr="00FE2E5D" w:rsidRDefault="00B81D9E" w:rsidP="00513209">
      <w:pPr>
        <w:pStyle w:val="2"/>
        <w:numPr>
          <w:ilvl w:val="0"/>
          <w:numId w:val="33"/>
        </w:numPr>
        <w:tabs>
          <w:tab w:val="left" w:pos="284"/>
        </w:tabs>
        <w:spacing w:line="251" w:lineRule="exact"/>
        <w:ind w:left="0" w:firstLine="0"/>
        <w:rPr>
          <w:lang w:val="ru-RU"/>
        </w:rPr>
      </w:pPr>
      <w:r w:rsidRPr="00FE2E5D">
        <w:rPr>
          <w:lang w:val="ru-RU"/>
        </w:rPr>
        <w:t>Номинальная стоимость каждой облигации выпуска (дополнительного</w:t>
      </w:r>
      <w:r w:rsidRPr="00FE2E5D">
        <w:rPr>
          <w:spacing w:val="-17"/>
          <w:lang w:val="ru-RU"/>
        </w:rPr>
        <w:t xml:space="preserve"> </w:t>
      </w:r>
      <w:r w:rsidRPr="00FE2E5D">
        <w:rPr>
          <w:lang w:val="ru-RU"/>
        </w:rPr>
        <w:t>выпуска):</w:t>
      </w:r>
      <w:r w:rsidR="00FE2E5D">
        <w:rPr>
          <w:lang w:val="ru-RU"/>
        </w:rPr>
        <w:t xml:space="preserve"> </w:t>
      </w:r>
      <w:r w:rsidR="00FE2E5D" w:rsidRPr="00FE2E5D">
        <w:rPr>
          <w:b w:val="0"/>
          <w:lang w:val="ru-RU"/>
        </w:rPr>
        <w:t>Н</w:t>
      </w:r>
      <w:r w:rsidRPr="00FE2E5D">
        <w:rPr>
          <w:b w:val="0"/>
          <w:lang w:val="ru-RU"/>
        </w:rPr>
        <w:t xml:space="preserve">оминальная стоимость каждой ценной бумаги выпуска Облигаций: </w:t>
      </w:r>
      <w:r w:rsidRPr="00FE2E5D">
        <w:rPr>
          <w:lang w:val="ru-RU"/>
        </w:rPr>
        <w:t>1000 (Одна тысяча) рублей.</w:t>
      </w:r>
    </w:p>
    <w:p w:rsidR="00517166" w:rsidRPr="00440FE1" w:rsidRDefault="00517166" w:rsidP="00FE2E5D">
      <w:pPr>
        <w:pStyle w:val="a3"/>
        <w:spacing w:before="7"/>
        <w:ind w:left="0"/>
        <w:rPr>
          <w:b/>
          <w:lang w:val="ru-RU"/>
        </w:rPr>
      </w:pPr>
    </w:p>
    <w:p w:rsidR="00517166" w:rsidRPr="00FE2E5D" w:rsidRDefault="00B81D9E" w:rsidP="00513209">
      <w:pPr>
        <w:pStyle w:val="a4"/>
        <w:numPr>
          <w:ilvl w:val="0"/>
          <w:numId w:val="33"/>
        </w:numPr>
        <w:tabs>
          <w:tab w:val="left" w:pos="284"/>
        </w:tabs>
        <w:spacing w:line="237" w:lineRule="auto"/>
        <w:ind w:left="0" w:right="224" w:firstLine="0"/>
        <w:rPr>
          <w:b/>
          <w:lang w:val="ru-RU"/>
        </w:rPr>
      </w:pPr>
      <w:r w:rsidRPr="00440FE1">
        <w:rPr>
          <w:b/>
          <w:lang w:val="ru-RU"/>
        </w:rPr>
        <w:t xml:space="preserve">Количество облигаций выпуска (дополнительного выпуска). </w:t>
      </w:r>
      <w:r w:rsidRPr="00FE2E5D">
        <w:rPr>
          <w:lang w:val="ru-RU"/>
        </w:rPr>
        <w:t xml:space="preserve">Количество </w:t>
      </w:r>
      <w:r w:rsidR="00FE2E5D" w:rsidRPr="00FE2E5D">
        <w:rPr>
          <w:lang w:val="ru-RU"/>
        </w:rPr>
        <w:t>р</w:t>
      </w:r>
      <w:r w:rsidRPr="00FE2E5D">
        <w:rPr>
          <w:lang w:val="ru-RU"/>
        </w:rPr>
        <w:t>азмещаемых облигаций выпуска (дополнительного выпуска):</w:t>
      </w:r>
      <w:r w:rsidRPr="00440FE1">
        <w:rPr>
          <w:b/>
          <w:lang w:val="ru-RU"/>
        </w:rPr>
        <w:t xml:space="preserve"> </w:t>
      </w:r>
      <w:r w:rsidR="00214851" w:rsidRPr="00FE2E5D">
        <w:rPr>
          <w:b/>
          <w:lang w:val="ru-RU"/>
        </w:rPr>
        <w:t>1 100 000 (Один миллион сто</w:t>
      </w:r>
      <w:r w:rsidRPr="00FE2E5D">
        <w:rPr>
          <w:b/>
          <w:lang w:val="ru-RU"/>
        </w:rPr>
        <w:t xml:space="preserve"> тысяч)</w:t>
      </w:r>
      <w:r w:rsidRPr="00FE2E5D">
        <w:rPr>
          <w:b/>
          <w:spacing w:val="-9"/>
          <w:lang w:val="ru-RU"/>
        </w:rPr>
        <w:t xml:space="preserve"> </w:t>
      </w:r>
      <w:r w:rsidRPr="00FE2E5D">
        <w:rPr>
          <w:b/>
          <w:lang w:val="ru-RU"/>
        </w:rPr>
        <w:t>штук.</w:t>
      </w:r>
    </w:p>
    <w:p w:rsidR="00517166" w:rsidRPr="00FE2E5D" w:rsidRDefault="00517166" w:rsidP="00FE2E5D">
      <w:pPr>
        <w:pStyle w:val="a3"/>
        <w:spacing w:before="6"/>
        <w:ind w:left="0"/>
        <w:rPr>
          <w:b/>
          <w:lang w:val="ru-RU"/>
        </w:rPr>
      </w:pPr>
    </w:p>
    <w:p w:rsidR="00517166" w:rsidRPr="00FE2E5D" w:rsidRDefault="00B81D9E" w:rsidP="00FE2E5D">
      <w:pPr>
        <w:pStyle w:val="2"/>
        <w:ind w:left="0" w:right="105"/>
        <w:rPr>
          <w:b w:val="0"/>
          <w:lang w:val="ru-RU"/>
        </w:rPr>
      </w:pPr>
      <w:r w:rsidRPr="00440FE1">
        <w:rPr>
          <w:lang w:val="ru-RU"/>
        </w:rPr>
        <w:t>В случае если выпуск (дополнительный выпуск) облигаций предполагается размещать траншами, указывается также количество (порядок определения количества) траншей выпуска, количество (порядок определения количества) облигаций в каждом транше, а также порядковые номера и, в случае присвоения, коды облигаций каждого транша:</w:t>
      </w:r>
      <w:r w:rsidR="00FE2E5D">
        <w:rPr>
          <w:lang w:val="ru-RU"/>
        </w:rPr>
        <w:t xml:space="preserve"> </w:t>
      </w:r>
      <w:r w:rsidR="00FE2E5D" w:rsidRPr="00FE2E5D">
        <w:rPr>
          <w:b w:val="0"/>
          <w:lang w:val="ru-RU"/>
        </w:rPr>
        <w:t>В</w:t>
      </w:r>
      <w:r w:rsidRPr="00FE2E5D">
        <w:rPr>
          <w:b w:val="0"/>
          <w:lang w:val="ru-RU"/>
        </w:rPr>
        <w:t>ыпуск Облигаций размещать траншами не предполагается.</w:t>
      </w:r>
    </w:p>
    <w:p w:rsidR="00517166" w:rsidRPr="00440FE1" w:rsidRDefault="00517166" w:rsidP="00FE2E5D">
      <w:pPr>
        <w:pStyle w:val="a3"/>
        <w:spacing w:before="5"/>
        <w:ind w:left="0"/>
        <w:rPr>
          <w:lang w:val="ru-RU"/>
        </w:rPr>
      </w:pPr>
    </w:p>
    <w:p w:rsidR="00517166" w:rsidRPr="00440FE1" w:rsidRDefault="00B81D9E" w:rsidP="00513209">
      <w:pPr>
        <w:pStyle w:val="2"/>
        <w:numPr>
          <w:ilvl w:val="0"/>
          <w:numId w:val="33"/>
        </w:numPr>
        <w:tabs>
          <w:tab w:val="left" w:pos="284"/>
        </w:tabs>
        <w:spacing w:line="252" w:lineRule="exact"/>
        <w:ind w:left="0" w:firstLine="0"/>
        <w:rPr>
          <w:lang w:val="ru-RU"/>
        </w:rPr>
      </w:pPr>
      <w:r w:rsidRPr="00440FE1">
        <w:rPr>
          <w:lang w:val="ru-RU"/>
        </w:rPr>
        <w:t>Общее количество облигаций данного выпуска, размещенных</w:t>
      </w:r>
      <w:r w:rsidRPr="00440FE1">
        <w:rPr>
          <w:spacing w:val="-11"/>
          <w:lang w:val="ru-RU"/>
        </w:rPr>
        <w:t xml:space="preserve"> </w:t>
      </w:r>
      <w:r w:rsidRPr="00440FE1">
        <w:rPr>
          <w:lang w:val="ru-RU"/>
        </w:rPr>
        <w:t>ранее.</w:t>
      </w:r>
    </w:p>
    <w:p w:rsidR="00517166" w:rsidRPr="00440FE1" w:rsidRDefault="00B81D9E" w:rsidP="00FE2E5D">
      <w:pPr>
        <w:tabs>
          <w:tab w:val="left" w:pos="454"/>
        </w:tabs>
        <w:ind w:right="132"/>
        <w:jc w:val="both"/>
        <w:rPr>
          <w:b/>
          <w:lang w:val="ru-RU"/>
        </w:rPr>
      </w:pPr>
      <w:r w:rsidRPr="00440FE1">
        <w:rPr>
          <w:b/>
          <w:lang w:val="ru-RU"/>
        </w:rPr>
        <w:t xml:space="preserve">В случае размещения облигаций дополнительного выпуска указывается общее </w:t>
      </w:r>
      <w:r w:rsidR="00214851">
        <w:rPr>
          <w:b/>
          <w:lang w:val="ru-RU"/>
        </w:rPr>
        <w:t xml:space="preserve">количество </w:t>
      </w:r>
      <w:r w:rsidR="00214851" w:rsidRPr="00440FE1">
        <w:rPr>
          <w:b/>
          <w:lang w:val="ru-RU"/>
        </w:rPr>
        <w:t>облигаций</w:t>
      </w:r>
      <w:r w:rsidRPr="00440FE1">
        <w:rPr>
          <w:b/>
          <w:lang w:val="ru-RU"/>
        </w:rPr>
        <w:t xml:space="preserve"> данного выпуска, размещенных</w:t>
      </w:r>
      <w:r w:rsidRPr="00440FE1">
        <w:rPr>
          <w:b/>
          <w:spacing w:val="-6"/>
          <w:lang w:val="ru-RU"/>
        </w:rPr>
        <w:t xml:space="preserve"> </w:t>
      </w:r>
      <w:r w:rsidRPr="00440FE1">
        <w:rPr>
          <w:b/>
          <w:lang w:val="ru-RU"/>
        </w:rPr>
        <w:t>ранее.</w:t>
      </w:r>
    </w:p>
    <w:p w:rsidR="00517166" w:rsidRPr="00440FE1" w:rsidRDefault="00B81D9E" w:rsidP="00FE2E5D">
      <w:pPr>
        <w:pStyle w:val="a3"/>
        <w:tabs>
          <w:tab w:val="left" w:pos="454"/>
        </w:tabs>
        <w:spacing w:line="247" w:lineRule="exact"/>
        <w:ind w:left="0"/>
        <w:rPr>
          <w:lang w:val="ru-RU"/>
        </w:rPr>
      </w:pPr>
      <w:r w:rsidRPr="00440FE1">
        <w:rPr>
          <w:lang w:val="ru-RU"/>
        </w:rPr>
        <w:t>Настоящий выпуск ценных бумаг не является дополнительным выпуском.</w:t>
      </w:r>
    </w:p>
    <w:p w:rsidR="00517166" w:rsidRPr="00440FE1" w:rsidRDefault="00517166" w:rsidP="00FE2E5D">
      <w:pPr>
        <w:pStyle w:val="a3"/>
        <w:tabs>
          <w:tab w:val="left" w:pos="454"/>
        </w:tabs>
        <w:spacing w:before="5"/>
        <w:ind w:left="0"/>
        <w:rPr>
          <w:lang w:val="ru-RU"/>
        </w:rPr>
      </w:pPr>
    </w:p>
    <w:p w:rsidR="00517166" w:rsidRPr="00440FE1" w:rsidRDefault="00B81D9E" w:rsidP="00513209">
      <w:pPr>
        <w:pStyle w:val="2"/>
        <w:numPr>
          <w:ilvl w:val="0"/>
          <w:numId w:val="33"/>
        </w:numPr>
        <w:tabs>
          <w:tab w:val="left" w:pos="284"/>
        </w:tabs>
        <w:spacing w:line="252" w:lineRule="exact"/>
        <w:ind w:left="0" w:firstLine="0"/>
        <w:rPr>
          <w:lang w:val="ru-RU"/>
        </w:rPr>
      </w:pPr>
      <w:r w:rsidRPr="00440FE1">
        <w:rPr>
          <w:lang w:val="ru-RU"/>
        </w:rPr>
        <w:lastRenderedPageBreak/>
        <w:t>Права владельца каждой облигации выпуска (дополнительного</w:t>
      </w:r>
      <w:r w:rsidRPr="00440FE1">
        <w:rPr>
          <w:spacing w:val="-11"/>
          <w:lang w:val="ru-RU"/>
        </w:rPr>
        <w:t xml:space="preserve"> </w:t>
      </w:r>
      <w:r w:rsidRPr="00440FE1">
        <w:rPr>
          <w:lang w:val="ru-RU"/>
        </w:rPr>
        <w:t>выпуска).</w:t>
      </w:r>
    </w:p>
    <w:p w:rsidR="00517166" w:rsidRDefault="00B81D9E" w:rsidP="00513209">
      <w:pPr>
        <w:pStyle w:val="a4"/>
        <w:numPr>
          <w:ilvl w:val="1"/>
          <w:numId w:val="29"/>
        </w:numPr>
        <w:tabs>
          <w:tab w:val="left" w:pos="454"/>
          <w:tab w:val="left" w:pos="500"/>
        </w:tabs>
        <w:spacing w:line="251" w:lineRule="exact"/>
        <w:ind w:left="0" w:firstLine="0"/>
        <w:rPr>
          <w:b/>
        </w:rPr>
      </w:pPr>
      <w:r>
        <w:rPr>
          <w:b/>
        </w:rPr>
        <w:t>Для облигаций</w:t>
      </w:r>
      <w:r>
        <w:rPr>
          <w:b/>
          <w:spacing w:val="-4"/>
        </w:rPr>
        <w:t xml:space="preserve"> </w:t>
      </w:r>
      <w:r>
        <w:rPr>
          <w:b/>
        </w:rPr>
        <w:t>эмитента.</w:t>
      </w:r>
    </w:p>
    <w:p w:rsidR="00517166" w:rsidRPr="00440FE1" w:rsidRDefault="00B81D9E" w:rsidP="00FE2E5D">
      <w:pPr>
        <w:pStyle w:val="a3"/>
        <w:tabs>
          <w:tab w:val="left" w:pos="454"/>
        </w:tabs>
        <w:spacing w:line="251" w:lineRule="exact"/>
        <w:ind w:left="0"/>
        <w:rPr>
          <w:lang w:val="ru-RU"/>
        </w:rPr>
      </w:pPr>
      <w:r w:rsidRPr="00440FE1">
        <w:rPr>
          <w:lang w:val="ru-RU"/>
        </w:rPr>
        <w:t>Каждая Облигация предоставляет ее владельцу одинаковый объем прав.</w:t>
      </w:r>
    </w:p>
    <w:p w:rsidR="00517166" w:rsidRPr="00440FE1" w:rsidRDefault="00B81D9E" w:rsidP="00FE2E5D">
      <w:pPr>
        <w:pStyle w:val="a3"/>
        <w:tabs>
          <w:tab w:val="left" w:pos="454"/>
        </w:tabs>
        <w:ind w:left="0" w:right="102"/>
        <w:rPr>
          <w:lang w:val="ru-RU"/>
        </w:rPr>
      </w:pPr>
      <w:r w:rsidRPr="00440FE1">
        <w:rPr>
          <w:lang w:val="ru-RU"/>
        </w:rPr>
        <w:t>Документами, удостоверяющими права, закрепленные Облигацией, являются Сертификат, Программа облигаций и настоящие Условия выпуска Облигаций.</w:t>
      </w:r>
    </w:p>
    <w:p w:rsidR="00517166" w:rsidRPr="00440FE1" w:rsidRDefault="00B81D9E" w:rsidP="00FE2E5D">
      <w:pPr>
        <w:pStyle w:val="a3"/>
        <w:tabs>
          <w:tab w:val="left" w:pos="454"/>
        </w:tabs>
        <w:spacing w:before="1"/>
        <w:ind w:left="0" w:right="103"/>
        <w:rPr>
          <w:lang w:val="ru-RU"/>
        </w:rPr>
      </w:pPr>
      <w:r w:rsidRPr="00440FE1">
        <w:rPr>
          <w:lang w:val="ru-RU"/>
        </w:rPr>
        <w:t xml:space="preserve">В случае расхождения между текстом Программы облигаций, настоящими Условиями выпуска Облигаций и данными, приведенными в Сертификате, владелец имеет право </w:t>
      </w:r>
      <w:r w:rsidR="00214851" w:rsidRPr="00440FE1">
        <w:rPr>
          <w:lang w:val="ru-RU"/>
        </w:rPr>
        <w:t>требовать осуществления</w:t>
      </w:r>
      <w:r w:rsidRPr="00440FE1">
        <w:rPr>
          <w:lang w:val="ru-RU"/>
        </w:rPr>
        <w:t xml:space="preserve"> прав, закрепленных Облигациями отдельного выпуска, в объеме, удостоверенном Сертификатом.</w:t>
      </w:r>
    </w:p>
    <w:p w:rsidR="00517166" w:rsidRPr="00440FE1" w:rsidRDefault="00B81D9E" w:rsidP="00FE2E5D">
      <w:pPr>
        <w:pStyle w:val="a3"/>
        <w:tabs>
          <w:tab w:val="left" w:pos="454"/>
        </w:tabs>
        <w:spacing w:line="252" w:lineRule="exact"/>
        <w:ind w:left="0"/>
        <w:rPr>
          <w:lang w:val="ru-RU"/>
        </w:rPr>
      </w:pPr>
      <w:r w:rsidRPr="00440FE1">
        <w:rPr>
          <w:lang w:val="ru-RU"/>
        </w:rPr>
        <w:t>Владелец Облигации имеет следующие права:</w:t>
      </w:r>
    </w:p>
    <w:p w:rsidR="00517166" w:rsidRPr="00440FE1" w:rsidRDefault="00FE2E5D" w:rsidP="00FE2E5D">
      <w:pPr>
        <w:pStyle w:val="a4"/>
        <w:tabs>
          <w:tab w:val="left" w:pos="454"/>
          <w:tab w:val="left" w:pos="822"/>
        </w:tabs>
        <w:ind w:left="0" w:right="105"/>
        <w:rPr>
          <w:lang w:val="ru-RU"/>
        </w:rPr>
      </w:pPr>
      <w:r>
        <w:rPr>
          <w:lang w:val="ru-RU"/>
        </w:rPr>
        <w:t xml:space="preserve">1) </w:t>
      </w:r>
      <w:r w:rsidR="00B81D9E" w:rsidRPr="00440FE1">
        <w:rPr>
          <w:lang w:val="ru-RU"/>
        </w:rPr>
        <w:t>Владелец Облигации имеет право на получение при погашении Облигации непогашенной части номинальной стоимости Облигации в срок, предусмотренный Условиями выпуска Облигаций, в   том числе в случае досрочного</w:t>
      </w:r>
      <w:r w:rsidR="00B81D9E" w:rsidRPr="00440FE1">
        <w:rPr>
          <w:spacing w:val="-3"/>
          <w:lang w:val="ru-RU"/>
        </w:rPr>
        <w:t xml:space="preserve"> </w:t>
      </w:r>
      <w:r w:rsidR="00B81D9E" w:rsidRPr="00440FE1">
        <w:rPr>
          <w:lang w:val="ru-RU"/>
        </w:rPr>
        <w:t>погашения.</w:t>
      </w:r>
    </w:p>
    <w:p w:rsidR="00517166" w:rsidRPr="00440FE1" w:rsidRDefault="00FE2E5D" w:rsidP="00FE2E5D">
      <w:pPr>
        <w:pStyle w:val="a4"/>
        <w:tabs>
          <w:tab w:val="left" w:pos="454"/>
          <w:tab w:val="left" w:pos="834"/>
        </w:tabs>
        <w:spacing w:before="1"/>
        <w:ind w:left="0" w:right="102"/>
        <w:rPr>
          <w:lang w:val="ru-RU"/>
        </w:rPr>
      </w:pPr>
      <w:r>
        <w:rPr>
          <w:lang w:val="ru-RU"/>
        </w:rPr>
        <w:t xml:space="preserve">2) </w:t>
      </w:r>
      <w:r w:rsidR="00B81D9E" w:rsidRPr="00440FE1">
        <w:rPr>
          <w:lang w:val="ru-RU"/>
        </w:rPr>
        <w:t xml:space="preserve">Владелец Облигации имеет право на получение накопленного купонного дохода (в виде </w:t>
      </w:r>
      <w:r w:rsidR="00214851" w:rsidRPr="00440FE1">
        <w:rPr>
          <w:lang w:val="ru-RU"/>
        </w:rPr>
        <w:t>процента от</w:t>
      </w:r>
      <w:r w:rsidR="00B81D9E" w:rsidRPr="00440FE1">
        <w:rPr>
          <w:lang w:val="ru-RU"/>
        </w:rPr>
        <w:t xml:space="preserve"> непогашенной части номинальной стоимости Облигации) по окончании каждого купонного периода, а также в случае досрочного погашения Облигаций отдельного выпуска на Условиях выпуска Облигаций.</w:t>
      </w:r>
    </w:p>
    <w:p w:rsidR="00517166" w:rsidRPr="00440FE1" w:rsidRDefault="00FE2E5D" w:rsidP="00FE2E5D">
      <w:pPr>
        <w:pStyle w:val="a4"/>
        <w:tabs>
          <w:tab w:val="left" w:pos="454"/>
          <w:tab w:val="left" w:pos="822"/>
        </w:tabs>
        <w:ind w:left="0" w:right="105"/>
        <w:rPr>
          <w:lang w:val="ru-RU"/>
        </w:rPr>
      </w:pPr>
      <w:r>
        <w:rPr>
          <w:lang w:val="ru-RU"/>
        </w:rPr>
        <w:t xml:space="preserve">3) </w:t>
      </w:r>
      <w:r w:rsidR="00B81D9E" w:rsidRPr="00440FE1">
        <w:rPr>
          <w:lang w:val="ru-RU"/>
        </w:rPr>
        <w:t>Владелец Облигации имеет право на возврат средств инвестирования в случае признания выпуска Облигаций несостоявшимся или недействительным в соответствии с законодательством Российской Федерации.</w:t>
      </w:r>
    </w:p>
    <w:p w:rsidR="00517166" w:rsidRPr="004F2542" w:rsidRDefault="00FE2E5D" w:rsidP="00FE2E5D">
      <w:pPr>
        <w:pStyle w:val="a4"/>
        <w:tabs>
          <w:tab w:val="left" w:pos="454"/>
          <w:tab w:val="left" w:pos="822"/>
        </w:tabs>
        <w:spacing w:before="1"/>
        <w:ind w:left="0" w:right="104"/>
        <w:rPr>
          <w:lang w:val="ru-RU"/>
        </w:rPr>
      </w:pPr>
      <w:r>
        <w:rPr>
          <w:lang w:val="ru-RU"/>
        </w:rPr>
        <w:t xml:space="preserve">4) </w:t>
      </w:r>
      <w:r w:rsidR="00B81D9E" w:rsidRPr="00440FE1">
        <w:rPr>
          <w:lang w:val="ru-RU"/>
        </w:rPr>
        <w:t xml:space="preserve">Владелец Облигаций имеет право требовать досрочного погашения Облигаций и выплаты ему накопленного купонного дохода по Облигациям, рассчитанного на дату исполнения обязательств по досрочному погашению </w:t>
      </w:r>
      <w:r w:rsidR="00B81D9E" w:rsidRPr="004F2542">
        <w:rPr>
          <w:lang w:val="ru-RU"/>
        </w:rPr>
        <w:t>Облигаций, в случае следующих существенных нарушений условий исполнения обязательств по Облигациям отдельного</w:t>
      </w:r>
      <w:r w:rsidR="00B81D9E" w:rsidRPr="004F2542">
        <w:rPr>
          <w:spacing w:val="-10"/>
          <w:lang w:val="ru-RU"/>
        </w:rPr>
        <w:t xml:space="preserve"> </w:t>
      </w:r>
      <w:r w:rsidR="00B81D9E" w:rsidRPr="004F2542">
        <w:rPr>
          <w:lang w:val="ru-RU"/>
        </w:rPr>
        <w:t>выпуска:</w:t>
      </w:r>
    </w:p>
    <w:p w:rsidR="00517166" w:rsidRPr="00440FE1" w:rsidRDefault="00B81D9E" w:rsidP="00513209">
      <w:pPr>
        <w:pStyle w:val="a4"/>
        <w:numPr>
          <w:ilvl w:val="3"/>
          <w:numId w:val="29"/>
        </w:numPr>
        <w:tabs>
          <w:tab w:val="left" w:pos="284"/>
          <w:tab w:val="left" w:pos="1028"/>
        </w:tabs>
        <w:ind w:left="0" w:right="104" w:firstLine="0"/>
        <w:rPr>
          <w:lang w:val="ru-RU"/>
        </w:rPr>
      </w:pPr>
      <w:r w:rsidRPr="00440FE1">
        <w:rPr>
          <w:lang w:val="ru-RU"/>
        </w:rPr>
        <w:t>просрочка исполнения обязательства по выплате очередного процентного дохода по Облигациям на срок более десяти рабочих</w:t>
      </w:r>
      <w:r w:rsidRPr="00440FE1">
        <w:rPr>
          <w:spacing w:val="-3"/>
          <w:lang w:val="ru-RU"/>
        </w:rPr>
        <w:t xml:space="preserve"> </w:t>
      </w:r>
      <w:r w:rsidRPr="00440FE1">
        <w:rPr>
          <w:lang w:val="ru-RU"/>
        </w:rPr>
        <w:t>дней;</w:t>
      </w:r>
    </w:p>
    <w:p w:rsidR="00517166" w:rsidRPr="00440FE1" w:rsidRDefault="00B81D9E" w:rsidP="00513209">
      <w:pPr>
        <w:pStyle w:val="a4"/>
        <w:numPr>
          <w:ilvl w:val="3"/>
          <w:numId w:val="29"/>
        </w:numPr>
        <w:tabs>
          <w:tab w:val="left" w:pos="284"/>
          <w:tab w:val="left" w:pos="1081"/>
        </w:tabs>
        <w:ind w:left="0" w:right="104" w:firstLine="0"/>
        <w:rPr>
          <w:lang w:val="ru-RU"/>
        </w:rPr>
      </w:pPr>
      <w:r w:rsidRPr="00440FE1">
        <w:rPr>
          <w:lang w:val="ru-RU"/>
        </w:rPr>
        <w:t>просрочка исполнения обязательства по выплате части номинальной стоимости Облигаций на срок более десяти рабочих дней, в случае, если выплата номинальной стоимости облигаций осуществляется по</w:t>
      </w:r>
      <w:r w:rsidRPr="00440FE1">
        <w:rPr>
          <w:spacing w:val="-1"/>
          <w:lang w:val="ru-RU"/>
        </w:rPr>
        <w:t xml:space="preserve"> </w:t>
      </w:r>
      <w:r w:rsidRPr="00440FE1">
        <w:rPr>
          <w:lang w:val="ru-RU"/>
        </w:rPr>
        <w:t>частям;</w:t>
      </w:r>
    </w:p>
    <w:p w:rsidR="00517166" w:rsidRDefault="00B81D9E" w:rsidP="00513209">
      <w:pPr>
        <w:pStyle w:val="a4"/>
        <w:numPr>
          <w:ilvl w:val="3"/>
          <w:numId w:val="29"/>
        </w:numPr>
        <w:tabs>
          <w:tab w:val="left" w:pos="284"/>
          <w:tab w:val="left" w:pos="971"/>
        </w:tabs>
        <w:ind w:left="0" w:right="104" w:firstLine="0"/>
      </w:pPr>
      <w:r w:rsidRPr="004F2542">
        <w:rPr>
          <w:lang w:val="ru-RU"/>
        </w:rPr>
        <w:t xml:space="preserve">просрочка исполнения обязательства по приобретению Облигаций на срок более десяти рабочих дней, если меньший срок не предусмотрен условиями выпуска облигаций, в случае, если обязательство эмитента по приобретению </w:t>
      </w:r>
      <w:r>
        <w:t>Облигаций предусмотрено условиями их</w:t>
      </w:r>
      <w:r>
        <w:rPr>
          <w:spacing w:val="-11"/>
        </w:rPr>
        <w:t xml:space="preserve"> </w:t>
      </w:r>
      <w:r>
        <w:t>выпуска.</w:t>
      </w:r>
    </w:p>
    <w:p w:rsidR="00517166" w:rsidRPr="00440FE1" w:rsidRDefault="00FE2E5D" w:rsidP="00FE2E5D">
      <w:pPr>
        <w:pStyle w:val="a4"/>
        <w:tabs>
          <w:tab w:val="left" w:pos="454"/>
          <w:tab w:val="left" w:pos="822"/>
        </w:tabs>
        <w:ind w:left="0" w:right="103"/>
        <w:rPr>
          <w:lang w:val="ru-RU"/>
        </w:rPr>
      </w:pPr>
      <w:r>
        <w:rPr>
          <w:lang w:val="ru-RU"/>
        </w:rPr>
        <w:t xml:space="preserve">5) </w:t>
      </w:r>
      <w:r w:rsidR="00B81D9E" w:rsidRPr="00440FE1">
        <w:rPr>
          <w:lang w:val="ru-RU"/>
        </w:rPr>
        <w:t>Владелец Облигаций отдельного выпуска имеет право предъявить требование о досрочном погашении Облигаций и, в связи с этим, возмещения непогашенной части номинальной стоимости Облигаций и выплаты причитающегося ему накопленного купонного дохода по Облигациям, рассчитанного в соответствии с Условиями выпуска облигаций, начиная с момента наступления вышеуказанных существенных нарушений, до даты раскрытия эмитентом информации об устранении</w:t>
      </w:r>
      <w:r w:rsidR="00B81D9E" w:rsidRPr="00440FE1">
        <w:rPr>
          <w:spacing w:val="-4"/>
          <w:lang w:val="ru-RU"/>
        </w:rPr>
        <w:t xml:space="preserve"> </w:t>
      </w:r>
      <w:r w:rsidR="00B81D9E" w:rsidRPr="00440FE1">
        <w:rPr>
          <w:lang w:val="ru-RU"/>
        </w:rPr>
        <w:t>нарушения.</w:t>
      </w:r>
    </w:p>
    <w:p w:rsidR="00517166" w:rsidRPr="00440FE1" w:rsidRDefault="00B81D9E" w:rsidP="00FE2E5D">
      <w:pPr>
        <w:pStyle w:val="a3"/>
        <w:tabs>
          <w:tab w:val="left" w:pos="454"/>
        </w:tabs>
        <w:spacing w:before="1"/>
        <w:ind w:left="0" w:right="105"/>
        <w:rPr>
          <w:lang w:val="ru-RU"/>
        </w:rPr>
      </w:pPr>
      <w:r w:rsidRPr="00440FE1">
        <w:rPr>
          <w:lang w:val="ru-RU"/>
        </w:rPr>
        <w:t>Эмитент обязан погасить Облигации, предъявленные к досрочному погашению в случае существенного нарушения условий исполнения обязательств по ним, а также в иных случаях, предусмотренных федеральными законами, не позднее семи рабочих дней с даты получения соответствующего требования.</w:t>
      </w:r>
    </w:p>
    <w:p w:rsidR="00517166" w:rsidRPr="00C7499B" w:rsidRDefault="006553B9" w:rsidP="006553B9">
      <w:pPr>
        <w:pStyle w:val="a4"/>
        <w:tabs>
          <w:tab w:val="left" w:pos="454"/>
          <w:tab w:val="left" w:pos="1276"/>
        </w:tabs>
        <w:spacing w:before="51"/>
        <w:ind w:left="0" w:right="103"/>
        <w:rPr>
          <w:lang w:val="ru-RU"/>
        </w:rPr>
      </w:pPr>
      <w:r>
        <w:rPr>
          <w:lang w:val="ru-RU"/>
        </w:rPr>
        <w:t xml:space="preserve">6) </w:t>
      </w:r>
      <w:r w:rsidR="00B81D9E" w:rsidRPr="00C7499B">
        <w:rPr>
          <w:lang w:val="ru-RU"/>
        </w:rPr>
        <w:t xml:space="preserve">В случае ликвидации Эмитента владелец Облигации вправе получить причитающиеся денежные </w:t>
      </w:r>
      <w:r w:rsidR="00214851" w:rsidRPr="00C7499B">
        <w:rPr>
          <w:lang w:val="ru-RU"/>
        </w:rPr>
        <w:t xml:space="preserve">средства в порядке очередности, установленной в соответствии со статьей 64 Гражданского Кодекса                 </w:t>
      </w:r>
      <w:r w:rsidR="00B81D9E" w:rsidRPr="00C7499B">
        <w:rPr>
          <w:lang w:val="ru-RU"/>
        </w:rPr>
        <w:t>Российской Федерации.</w:t>
      </w:r>
    </w:p>
    <w:p w:rsidR="00517166" w:rsidRPr="00440FE1" w:rsidRDefault="00B81D9E" w:rsidP="00FE2E5D">
      <w:pPr>
        <w:pStyle w:val="a3"/>
        <w:tabs>
          <w:tab w:val="left" w:pos="454"/>
        </w:tabs>
        <w:spacing w:before="20"/>
        <w:ind w:left="0" w:right="108"/>
        <w:rPr>
          <w:lang w:val="ru-RU"/>
        </w:rPr>
      </w:pPr>
      <w:r w:rsidRPr="00440FE1">
        <w:rPr>
          <w:lang w:val="ru-RU"/>
        </w:rPr>
        <w:t>Все задолженности Эмитента по Облигациям настоящего выпуска будут юридически равны и в равной степени обязательны к исполнению.</w:t>
      </w:r>
    </w:p>
    <w:p w:rsidR="00517166" w:rsidRPr="00440FE1" w:rsidRDefault="006553B9" w:rsidP="006553B9">
      <w:pPr>
        <w:pStyle w:val="a4"/>
        <w:tabs>
          <w:tab w:val="left" w:pos="454"/>
          <w:tab w:val="left" w:pos="822"/>
        </w:tabs>
        <w:spacing w:before="18"/>
        <w:ind w:left="0" w:right="106"/>
        <w:rPr>
          <w:lang w:val="ru-RU"/>
        </w:rPr>
      </w:pPr>
      <w:r>
        <w:rPr>
          <w:lang w:val="ru-RU"/>
        </w:rPr>
        <w:t xml:space="preserve">7) </w:t>
      </w:r>
      <w:r w:rsidR="00B81D9E" w:rsidRPr="00440FE1">
        <w:rPr>
          <w:lang w:val="ru-RU"/>
        </w:rPr>
        <w:t>Владелец Облигаций имеет право принять участие в общем собрании владельцев облигаций согласно законодательству Российской</w:t>
      </w:r>
      <w:r w:rsidR="00B81D9E" w:rsidRPr="00440FE1">
        <w:rPr>
          <w:spacing w:val="-5"/>
          <w:lang w:val="ru-RU"/>
        </w:rPr>
        <w:t xml:space="preserve"> </w:t>
      </w:r>
      <w:r w:rsidR="00B81D9E" w:rsidRPr="00440FE1">
        <w:rPr>
          <w:lang w:val="ru-RU"/>
        </w:rPr>
        <w:t>Федерации.</w:t>
      </w:r>
    </w:p>
    <w:p w:rsidR="00517166" w:rsidRPr="00440FE1" w:rsidRDefault="00B81D9E" w:rsidP="00FE2E5D">
      <w:pPr>
        <w:pStyle w:val="a3"/>
        <w:tabs>
          <w:tab w:val="left" w:pos="454"/>
        </w:tabs>
        <w:spacing w:before="18"/>
        <w:ind w:left="0" w:right="109"/>
        <w:rPr>
          <w:lang w:val="ru-RU"/>
        </w:rPr>
      </w:pPr>
      <w:r w:rsidRPr="00440FE1">
        <w:rPr>
          <w:lang w:val="ru-RU"/>
        </w:rPr>
        <w:t>Эмитент при проведении Общего собрания владельцев облигаций руководствуется действующим законодательством Российской Федерации и нормативными актами в сфере финансовых рынков.</w:t>
      </w:r>
    </w:p>
    <w:p w:rsidR="00517166" w:rsidRPr="00440FE1" w:rsidRDefault="00B81D9E" w:rsidP="00FE2E5D">
      <w:pPr>
        <w:pStyle w:val="a3"/>
        <w:tabs>
          <w:tab w:val="left" w:pos="454"/>
        </w:tabs>
        <w:spacing w:before="18"/>
        <w:ind w:left="0" w:right="101"/>
        <w:rPr>
          <w:lang w:val="ru-RU"/>
        </w:rPr>
      </w:pPr>
      <w:r w:rsidRPr="00440FE1">
        <w:rPr>
          <w:lang w:val="ru-RU"/>
        </w:rPr>
        <w:t>Общее собрание владельцев облигаций вправе принимать решения по вопросам, указанным в законодательстве Российской Федерации. В случае изменения законодательства Российской Федерации или вступление в силу нормативных актов, регулирующих осуществление проведения Общего собрания владельцев облигаций и избрания представителя владельцев облигаций Эмитент осуществляет свою деятельность с учетом таких изменений в законодательство и с учетом принятых нормативных актов в сфере финансовых</w:t>
      </w:r>
      <w:r w:rsidRPr="00440FE1">
        <w:rPr>
          <w:spacing w:val="-6"/>
          <w:lang w:val="ru-RU"/>
        </w:rPr>
        <w:t xml:space="preserve"> </w:t>
      </w:r>
      <w:r w:rsidRPr="00440FE1">
        <w:rPr>
          <w:lang w:val="ru-RU"/>
        </w:rPr>
        <w:t>рынков.</w:t>
      </w:r>
    </w:p>
    <w:p w:rsidR="00517166" w:rsidRPr="00440FE1" w:rsidRDefault="006553B9" w:rsidP="006553B9">
      <w:pPr>
        <w:pStyle w:val="a4"/>
        <w:tabs>
          <w:tab w:val="left" w:pos="454"/>
          <w:tab w:val="left" w:pos="822"/>
        </w:tabs>
        <w:spacing w:before="18"/>
        <w:ind w:left="0" w:right="104"/>
        <w:rPr>
          <w:lang w:val="ru-RU"/>
        </w:rPr>
      </w:pPr>
      <w:r>
        <w:rPr>
          <w:lang w:val="ru-RU"/>
        </w:rPr>
        <w:t xml:space="preserve">8) </w:t>
      </w:r>
      <w:r w:rsidR="00B81D9E" w:rsidRPr="00440FE1">
        <w:rPr>
          <w:lang w:val="ru-RU"/>
        </w:rPr>
        <w:t xml:space="preserve">Владелец Облигаций имеет право свободно продавать и иным образом отчуждать Облигации. Совершение сделок, влекущих за собой переход прав собственности на эмиссионные </w:t>
      </w:r>
      <w:r w:rsidR="00214851" w:rsidRPr="00440FE1">
        <w:rPr>
          <w:lang w:val="ru-RU"/>
        </w:rPr>
        <w:t>ценные бумаги</w:t>
      </w:r>
      <w:r w:rsidR="00B81D9E" w:rsidRPr="00440FE1">
        <w:rPr>
          <w:lang w:val="ru-RU"/>
        </w:rPr>
        <w:t xml:space="preserve"> (обращение эмиссионных ценных бумаг), допускается после государственной регистрации их</w:t>
      </w:r>
      <w:r w:rsidR="00B81D9E" w:rsidRPr="00440FE1">
        <w:rPr>
          <w:spacing w:val="-2"/>
          <w:lang w:val="ru-RU"/>
        </w:rPr>
        <w:t xml:space="preserve"> </w:t>
      </w:r>
      <w:r w:rsidR="00B81D9E" w:rsidRPr="00440FE1">
        <w:rPr>
          <w:lang w:val="ru-RU"/>
        </w:rPr>
        <w:t>выпуска.</w:t>
      </w:r>
    </w:p>
    <w:p w:rsidR="00517166" w:rsidRPr="00440FE1" w:rsidRDefault="00B81D9E" w:rsidP="00FE2E5D">
      <w:pPr>
        <w:pStyle w:val="a3"/>
        <w:tabs>
          <w:tab w:val="left" w:pos="454"/>
        </w:tabs>
        <w:ind w:left="0" w:right="132"/>
        <w:rPr>
          <w:lang w:val="ru-RU"/>
        </w:rPr>
      </w:pPr>
      <w:r w:rsidRPr="00440FE1">
        <w:rPr>
          <w:lang w:val="ru-RU"/>
        </w:rPr>
        <w:t>Переход прав собственности на эмиссионные ценные бумаги запрещается до их полной оплаты.</w:t>
      </w:r>
    </w:p>
    <w:p w:rsidR="00517166" w:rsidRPr="00440FE1" w:rsidRDefault="00B81D9E" w:rsidP="001515E0">
      <w:pPr>
        <w:pStyle w:val="a3"/>
        <w:tabs>
          <w:tab w:val="left" w:pos="454"/>
        </w:tabs>
        <w:ind w:left="0" w:right="130"/>
        <w:rPr>
          <w:lang w:val="ru-RU"/>
        </w:rPr>
      </w:pPr>
      <w:r w:rsidRPr="00440FE1">
        <w:rPr>
          <w:lang w:val="ru-RU"/>
        </w:rPr>
        <w:t>Кроме перечисленных прав, Владелец Облигаций вправе осуществлять иные имущественные права, предусмотренные действующим законодательством Российской Федерации.</w:t>
      </w:r>
    </w:p>
    <w:p w:rsidR="00517166" w:rsidRPr="00440FE1" w:rsidRDefault="00B81D9E" w:rsidP="001515E0">
      <w:pPr>
        <w:pStyle w:val="a3"/>
        <w:tabs>
          <w:tab w:val="left" w:pos="454"/>
        </w:tabs>
        <w:ind w:left="0" w:right="130"/>
        <w:rPr>
          <w:lang w:val="ru-RU"/>
        </w:rPr>
      </w:pPr>
      <w:r w:rsidRPr="00440FE1">
        <w:rPr>
          <w:lang w:val="ru-RU"/>
        </w:rPr>
        <w:t>Эмитент обязуется обеспечить права владельцев Облигаций при соблюдении ими установленного законодательством Российской Федерации порядка осуществления этих прав.</w:t>
      </w:r>
    </w:p>
    <w:p w:rsidR="00517166" w:rsidRPr="00440FE1" w:rsidRDefault="00517166" w:rsidP="00FE2E5D">
      <w:pPr>
        <w:pStyle w:val="a3"/>
        <w:tabs>
          <w:tab w:val="left" w:pos="454"/>
        </w:tabs>
        <w:ind w:left="0"/>
        <w:rPr>
          <w:lang w:val="ru-RU"/>
        </w:rPr>
      </w:pPr>
    </w:p>
    <w:p w:rsidR="00517166" w:rsidRPr="00B7438C" w:rsidRDefault="00B81D9E" w:rsidP="00513209">
      <w:pPr>
        <w:pStyle w:val="a4"/>
        <w:numPr>
          <w:ilvl w:val="1"/>
          <w:numId w:val="29"/>
        </w:numPr>
        <w:tabs>
          <w:tab w:val="left" w:pos="426"/>
          <w:tab w:val="left" w:pos="500"/>
        </w:tabs>
        <w:ind w:left="0" w:firstLine="0"/>
        <w:rPr>
          <w:b/>
          <w:lang w:val="ru-RU"/>
        </w:rPr>
      </w:pPr>
      <w:r w:rsidRPr="00B7438C">
        <w:rPr>
          <w:b/>
          <w:lang w:val="ru-RU"/>
        </w:rPr>
        <w:lastRenderedPageBreak/>
        <w:t>Облигации не являются облигациями с</w:t>
      </w:r>
      <w:r w:rsidRPr="00B7438C">
        <w:rPr>
          <w:b/>
          <w:spacing w:val="-8"/>
          <w:lang w:val="ru-RU"/>
        </w:rPr>
        <w:t xml:space="preserve"> </w:t>
      </w:r>
      <w:r w:rsidRPr="00B7438C">
        <w:rPr>
          <w:b/>
          <w:lang w:val="ru-RU"/>
        </w:rPr>
        <w:t>обеспечением.</w:t>
      </w:r>
    </w:p>
    <w:p w:rsidR="00517166" w:rsidRPr="00440FE1" w:rsidRDefault="00517166" w:rsidP="00FE2E5D">
      <w:pPr>
        <w:pStyle w:val="a3"/>
        <w:tabs>
          <w:tab w:val="left" w:pos="454"/>
        </w:tabs>
        <w:ind w:left="0"/>
        <w:rPr>
          <w:lang w:val="ru-RU"/>
        </w:rPr>
      </w:pPr>
    </w:p>
    <w:p w:rsidR="00517166" w:rsidRPr="006553B9" w:rsidRDefault="00B81D9E" w:rsidP="00FE2E5D">
      <w:pPr>
        <w:tabs>
          <w:tab w:val="left" w:pos="454"/>
        </w:tabs>
        <w:spacing w:line="244" w:lineRule="auto"/>
        <w:ind w:right="132"/>
        <w:jc w:val="both"/>
        <w:rPr>
          <w:lang w:val="ru-RU"/>
        </w:rPr>
      </w:pPr>
      <w:r w:rsidRPr="006553B9">
        <w:rPr>
          <w:b/>
          <w:lang w:val="ru-RU"/>
        </w:rPr>
        <w:t>Права владельцев облигаций, вытекающие из предоставляемого по ним обеспечения:</w:t>
      </w:r>
      <w:r w:rsidRPr="00440FE1">
        <w:rPr>
          <w:lang w:val="ru-RU"/>
        </w:rPr>
        <w:t xml:space="preserve"> </w:t>
      </w:r>
      <w:r w:rsidRPr="006553B9">
        <w:rPr>
          <w:lang w:val="ru-RU"/>
        </w:rPr>
        <w:t>Предоставление обеспечения по Облигациям не предусмотрено.</w:t>
      </w:r>
    </w:p>
    <w:p w:rsidR="00517166" w:rsidRPr="006553B9" w:rsidRDefault="00517166" w:rsidP="00FE2E5D">
      <w:pPr>
        <w:pStyle w:val="a3"/>
        <w:tabs>
          <w:tab w:val="left" w:pos="454"/>
        </w:tabs>
        <w:spacing w:before="7"/>
        <w:ind w:left="0"/>
        <w:rPr>
          <w:sz w:val="21"/>
          <w:lang w:val="ru-RU"/>
        </w:rPr>
      </w:pPr>
    </w:p>
    <w:p w:rsidR="00517166" w:rsidRPr="00440FE1" w:rsidRDefault="00B81D9E" w:rsidP="00513209">
      <w:pPr>
        <w:pStyle w:val="2"/>
        <w:numPr>
          <w:ilvl w:val="1"/>
          <w:numId w:val="29"/>
        </w:numPr>
        <w:tabs>
          <w:tab w:val="left" w:pos="426"/>
        </w:tabs>
        <w:spacing w:line="250" w:lineRule="exact"/>
        <w:ind w:left="0" w:firstLine="0"/>
        <w:rPr>
          <w:lang w:val="ru-RU"/>
        </w:rPr>
      </w:pPr>
      <w:r w:rsidRPr="00440FE1">
        <w:rPr>
          <w:lang w:val="ru-RU"/>
        </w:rPr>
        <w:t>Для ценных бумаг, предназначенных для квалифицированных</w:t>
      </w:r>
      <w:r w:rsidRPr="00440FE1">
        <w:rPr>
          <w:spacing w:val="-13"/>
          <w:lang w:val="ru-RU"/>
        </w:rPr>
        <w:t xml:space="preserve"> </w:t>
      </w:r>
      <w:r w:rsidRPr="00440FE1">
        <w:rPr>
          <w:lang w:val="ru-RU"/>
        </w:rPr>
        <w:t>инвесторов.</w:t>
      </w:r>
    </w:p>
    <w:p w:rsidR="00517166" w:rsidRPr="00440FE1" w:rsidRDefault="00B81D9E" w:rsidP="00FE2E5D">
      <w:pPr>
        <w:pStyle w:val="a3"/>
        <w:tabs>
          <w:tab w:val="left" w:pos="454"/>
        </w:tabs>
        <w:spacing w:line="242" w:lineRule="auto"/>
        <w:ind w:left="0" w:right="132"/>
        <w:rPr>
          <w:lang w:val="ru-RU"/>
        </w:rPr>
      </w:pPr>
      <w:r w:rsidRPr="00440FE1">
        <w:rPr>
          <w:lang w:val="ru-RU"/>
        </w:rPr>
        <w:t>Размещаемые ценные бумаги не являются ценными бумагами, предназначенными для квалифицированных инвесторов.</w:t>
      </w:r>
    </w:p>
    <w:p w:rsidR="00517166" w:rsidRPr="00440FE1" w:rsidRDefault="00517166" w:rsidP="00FE2E5D">
      <w:pPr>
        <w:pStyle w:val="a3"/>
        <w:tabs>
          <w:tab w:val="left" w:pos="454"/>
        </w:tabs>
        <w:spacing w:before="2"/>
        <w:ind w:left="0"/>
        <w:rPr>
          <w:lang w:val="ru-RU"/>
        </w:rPr>
      </w:pPr>
    </w:p>
    <w:p w:rsidR="00517166" w:rsidRPr="00440FE1" w:rsidRDefault="00B81D9E" w:rsidP="00513209">
      <w:pPr>
        <w:pStyle w:val="2"/>
        <w:numPr>
          <w:ilvl w:val="0"/>
          <w:numId w:val="33"/>
        </w:numPr>
        <w:tabs>
          <w:tab w:val="left" w:pos="284"/>
        </w:tabs>
        <w:spacing w:before="1" w:line="250" w:lineRule="exact"/>
        <w:ind w:left="0" w:firstLine="0"/>
        <w:rPr>
          <w:lang w:val="ru-RU"/>
        </w:rPr>
      </w:pPr>
      <w:r w:rsidRPr="00440FE1">
        <w:rPr>
          <w:lang w:val="ru-RU"/>
        </w:rPr>
        <w:t>Условия и порядок размещения облигаций выпуска (дополнительного</w:t>
      </w:r>
      <w:r w:rsidRPr="00440FE1">
        <w:rPr>
          <w:spacing w:val="-14"/>
          <w:lang w:val="ru-RU"/>
        </w:rPr>
        <w:t xml:space="preserve"> </w:t>
      </w:r>
      <w:r w:rsidRPr="00440FE1">
        <w:rPr>
          <w:lang w:val="ru-RU"/>
        </w:rPr>
        <w:t>выпуска).</w:t>
      </w:r>
    </w:p>
    <w:p w:rsidR="00517166" w:rsidRPr="00440FE1" w:rsidRDefault="00B81D9E" w:rsidP="00FE2E5D">
      <w:pPr>
        <w:pStyle w:val="a3"/>
        <w:tabs>
          <w:tab w:val="left" w:pos="454"/>
        </w:tabs>
        <w:ind w:left="0" w:right="104"/>
        <w:rPr>
          <w:lang w:val="ru-RU"/>
        </w:rPr>
      </w:pPr>
      <w:r w:rsidRPr="00440FE1">
        <w:rPr>
          <w:lang w:val="ru-RU"/>
        </w:rPr>
        <w:t>В случае если на момент принятия Эмитентом (утверждения уполномоченным органом Эмитента) решения о дате начала размещения Облигаций и/или решения об изменении даты начала размещения Облигаций, в соответствии с действующим законодательством Российской Федерации и/или нормативными актами в сфере финансовых рынков, будет установлен иной порядок и сроки принятия (утверждения уполномоченным органом) Эмитентом решения об указанных событиях, нежели порядок и сроки, предусмотренные настоящим пунктом, принятие Эмитентом (утверждения  уполномоченным органом Эмитента) указанных решений осуществляется в порядке и сроки, предусмотренные законодательством Российской Федерации и/или нормативными актами в сфере финансовых рынков, действующими на момент принятия Эмитентом (утверждения уполномоченным органом Эмитента) указанных</w:t>
      </w:r>
      <w:r w:rsidRPr="00440FE1">
        <w:rPr>
          <w:spacing w:val="-2"/>
          <w:lang w:val="ru-RU"/>
        </w:rPr>
        <w:t xml:space="preserve"> </w:t>
      </w:r>
      <w:r w:rsidRPr="00440FE1">
        <w:rPr>
          <w:lang w:val="ru-RU"/>
        </w:rPr>
        <w:t>решений.</w:t>
      </w:r>
    </w:p>
    <w:p w:rsidR="00517166" w:rsidRPr="00440FE1" w:rsidRDefault="00B81D9E" w:rsidP="00FE2E5D">
      <w:pPr>
        <w:pStyle w:val="a3"/>
        <w:tabs>
          <w:tab w:val="left" w:pos="454"/>
        </w:tabs>
        <w:ind w:left="0" w:right="102"/>
        <w:rPr>
          <w:lang w:val="ru-RU"/>
        </w:rPr>
      </w:pPr>
      <w:r w:rsidRPr="00440FE1">
        <w:rPr>
          <w:lang w:val="ru-RU"/>
        </w:rPr>
        <w:t>В случае если на момент раскрытия информации о дате начала размещения Облигаций и/или решения об изменении даты начала размещения Облигаций, в соответствии с действующим законодательством Российской Федерации и/или нормативными актами в сфере финансовых рынков, будет установлен иной порядок и сроки раскрытия информации об указанных событиях, нежели порядок и сроки, предусмотренные настоящим пунктом, информация об указанных событиях раскрывается Эмитентом в порядке и сроки, предусмотренные законодательством Российской Федерации и/или нормативными актами в сфере финансовых рынков, действующими на момент раскрытия информации об указанных</w:t>
      </w:r>
      <w:r w:rsidRPr="00440FE1">
        <w:rPr>
          <w:spacing w:val="-22"/>
          <w:lang w:val="ru-RU"/>
        </w:rPr>
        <w:t xml:space="preserve"> </w:t>
      </w:r>
      <w:r w:rsidRPr="00440FE1">
        <w:rPr>
          <w:lang w:val="ru-RU"/>
        </w:rPr>
        <w:t>событиях.</w:t>
      </w:r>
    </w:p>
    <w:p w:rsidR="00517166" w:rsidRPr="00440FE1" w:rsidRDefault="00517166" w:rsidP="00FE2E5D">
      <w:pPr>
        <w:pStyle w:val="a3"/>
        <w:tabs>
          <w:tab w:val="left" w:pos="454"/>
        </w:tabs>
        <w:spacing w:before="5"/>
        <w:ind w:left="0"/>
        <w:rPr>
          <w:lang w:val="ru-RU"/>
        </w:rPr>
      </w:pPr>
    </w:p>
    <w:p w:rsidR="00517166" w:rsidRPr="006553B9" w:rsidRDefault="00B81D9E" w:rsidP="00513209">
      <w:pPr>
        <w:pStyle w:val="2"/>
        <w:numPr>
          <w:ilvl w:val="1"/>
          <w:numId w:val="33"/>
        </w:numPr>
        <w:tabs>
          <w:tab w:val="left" w:pos="454"/>
          <w:tab w:val="left" w:pos="841"/>
        </w:tabs>
        <w:spacing w:line="251" w:lineRule="exact"/>
        <w:ind w:left="0" w:firstLine="0"/>
        <w:rPr>
          <w:b w:val="0"/>
          <w:lang w:val="ru-RU"/>
        </w:rPr>
      </w:pPr>
      <w:r w:rsidRPr="006553B9">
        <w:rPr>
          <w:lang w:val="ru-RU"/>
        </w:rPr>
        <w:t>Способ размещения</w:t>
      </w:r>
      <w:r w:rsidRPr="006553B9">
        <w:rPr>
          <w:spacing w:val="-5"/>
          <w:lang w:val="ru-RU"/>
        </w:rPr>
        <w:t xml:space="preserve"> </w:t>
      </w:r>
      <w:r w:rsidRPr="006553B9">
        <w:rPr>
          <w:lang w:val="ru-RU"/>
        </w:rPr>
        <w:t>облигаций:</w:t>
      </w:r>
      <w:r w:rsidR="006553B9" w:rsidRPr="006553B9">
        <w:rPr>
          <w:lang w:val="ru-RU"/>
        </w:rPr>
        <w:t xml:space="preserve"> </w:t>
      </w:r>
      <w:r w:rsidR="00971EE2" w:rsidRPr="006553B9">
        <w:rPr>
          <w:b w:val="0"/>
          <w:lang w:val="ru-RU"/>
        </w:rPr>
        <w:t>Открытая</w:t>
      </w:r>
      <w:r w:rsidRPr="006553B9">
        <w:rPr>
          <w:b w:val="0"/>
          <w:lang w:val="ru-RU"/>
        </w:rPr>
        <w:t xml:space="preserve"> подписка.</w:t>
      </w:r>
    </w:p>
    <w:p w:rsidR="00517166" w:rsidRPr="006553B9" w:rsidRDefault="00517166" w:rsidP="00FE2E5D">
      <w:pPr>
        <w:pStyle w:val="a3"/>
        <w:tabs>
          <w:tab w:val="left" w:pos="454"/>
        </w:tabs>
        <w:spacing w:before="5"/>
        <w:ind w:left="0"/>
        <w:rPr>
          <w:lang w:val="ru-RU"/>
        </w:rPr>
      </w:pPr>
    </w:p>
    <w:p w:rsidR="00517166" w:rsidRDefault="00B81D9E" w:rsidP="00513209">
      <w:pPr>
        <w:pStyle w:val="2"/>
        <w:numPr>
          <w:ilvl w:val="1"/>
          <w:numId w:val="33"/>
        </w:numPr>
        <w:tabs>
          <w:tab w:val="left" w:pos="454"/>
          <w:tab w:val="left" w:pos="841"/>
        </w:tabs>
        <w:spacing w:line="252" w:lineRule="exact"/>
        <w:ind w:left="0" w:firstLine="0"/>
      </w:pPr>
      <w:r>
        <w:t>Срок размещения</w:t>
      </w:r>
      <w:r>
        <w:rPr>
          <w:spacing w:val="-5"/>
        </w:rPr>
        <w:t xml:space="preserve"> </w:t>
      </w:r>
      <w:r>
        <w:t>облигаций.</w:t>
      </w:r>
    </w:p>
    <w:p w:rsidR="00517166" w:rsidRPr="00440FE1" w:rsidRDefault="00B81D9E" w:rsidP="00FE2E5D">
      <w:pPr>
        <w:tabs>
          <w:tab w:val="left" w:pos="454"/>
        </w:tabs>
        <w:spacing w:line="250" w:lineRule="exact"/>
        <w:ind w:right="132"/>
        <w:jc w:val="both"/>
        <w:rPr>
          <w:b/>
          <w:lang w:val="ru-RU"/>
        </w:rPr>
      </w:pPr>
      <w:r w:rsidRPr="00440FE1">
        <w:rPr>
          <w:b/>
          <w:lang w:val="ru-RU"/>
        </w:rPr>
        <w:t>Порядок определения даты начала размещения облигаций:</w:t>
      </w:r>
    </w:p>
    <w:p w:rsidR="00517166" w:rsidRPr="00440FE1" w:rsidRDefault="00B81D9E" w:rsidP="00FE2E5D">
      <w:pPr>
        <w:pStyle w:val="a3"/>
        <w:tabs>
          <w:tab w:val="left" w:pos="454"/>
        </w:tabs>
        <w:spacing w:line="242" w:lineRule="auto"/>
        <w:ind w:left="0"/>
        <w:rPr>
          <w:lang w:val="ru-RU"/>
        </w:rPr>
      </w:pPr>
      <w:r w:rsidRPr="00440FE1">
        <w:rPr>
          <w:lang w:val="ru-RU"/>
        </w:rPr>
        <w:t xml:space="preserve">Дата начала размещения Облигаций настоящего выпуска определяется решением единоличного </w:t>
      </w:r>
      <w:r w:rsidR="00971EE2" w:rsidRPr="00440FE1">
        <w:rPr>
          <w:lang w:val="ru-RU"/>
        </w:rPr>
        <w:t>исполнительного органа Эмитента</w:t>
      </w:r>
      <w:r w:rsidRPr="00440FE1">
        <w:rPr>
          <w:lang w:val="ru-RU"/>
        </w:rPr>
        <w:t xml:space="preserve">   после   </w:t>
      </w:r>
      <w:r w:rsidR="00971EE2" w:rsidRPr="00440FE1">
        <w:rPr>
          <w:lang w:val="ru-RU"/>
        </w:rPr>
        <w:t>государственной регистрации</w:t>
      </w:r>
      <w:r w:rsidRPr="00440FE1">
        <w:rPr>
          <w:lang w:val="ru-RU"/>
        </w:rPr>
        <w:t xml:space="preserve">   настоящих   </w:t>
      </w:r>
      <w:r w:rsidR="00971EE2" w:rsidRPr="00440FE1">
        <w:rPr>
          <w:lang w:val="ru-RU"/>
        </w:rPr>
        <w:t>Условий выпуска</w:t>
      </w:r>
      <w:r w:rsidR="00C7499B">
        <w:rPr>
          <w:lang w:val="ru-RU"/>
        </w:rPr>
        <w:t xml:space="preserve"> </w:t>
      </w:r>
      <w:r w:rsidRPr="00440FE1">
        <w:rPr>
          <w:lang w:val="ru-RU"/>
        </w:rPr>
        <w:t xml:space="preserve">Облигаций, и не может наступать ранее даты, с которой Эмитент предоставляет доступ </w:t>
      </w:r>
      <w:r w:rsidR="00971EE2" w:rsidRPr="00440FE1">
        <w:rPr>
          <w:lang w:val="ru-RU"/>
        </w:rPr>
        <w:t>к Проспекту</w:t>
      </w:r>
      <w:r w:rsidRPr="00440FE1">
        <w:rPr>
          <w:lang w:val="ru-RU"/>
        </w:rPr>
        <w:t xml:space="preserve"> ценных бумаг.</w:t>
      </w:r>
    </w:p>
    <w:p w:rsidR="00517166" w:rsidRPr="00440FE1" w:rsidRDefault="00B81D9E" w:rsidP="00FE2E5D">
      <w:pPr>
        <w:pStyle w:val="a3"/>
        <w:tabs>
          <w:tab w:val="left" w:pos="454"/>
        </w:tabs>
        <w:ind w:left="0" w:right="107"/>
        <w:rPr>
          <w:lang w:val="ru-RU"/>
        </w:rPr>
      </w:pPr>
      <w:r w:rsidRPr="00440FE1">
        <w:rPr>
          <w:lang w:val="ru-RU"/>
        </w:rPr>
        <w:t>Срок размещения ценных бумаг определяется указанием на даты раскрытия информации о выпуске ценных бумаг.</w:t>
      </w:r>
    </w:p>
    <w:p w:rsidR="00517166" w:rsidRPr="00440FE1" w:rsidRDefault="00B81D9E" w:rsidP="00FE2E5D">
      <w:pPr>
        <w:pStyle w:val="a3"/>
        <w:tabs>
          <w:tab w:val="left" w:pos="454"/>
        </w:tabs>
        <w:ind w:left="0" w:right="101"/>
        <w:rPr>
          <w:lang w:val="ru-RU"/>
        </w:rPr>
      </w:pPr>
      <w:r w:rsidRPr="00440FE1">
        <w:rPr>
          <w:lang w:val="ru-RU"/>
        </w:rPr>
        <w:t xml:space="preserve">Информация о государственной регистрации Условий выпуска Облигаций раскрывается Эмитентом в форме сообщения в соответствие с требованиями гл. 4 Положения Банка </w:t>
      </w:r>
      <w:r w:rsidR="00971EE2">
        <w:rPr>
          <w:lang w:val="ru-RU"/>
        </w:rPr>
        <w:t xml:space="preserve">России от 30 декабря 2014 г. </w:t>
      </w:r>
      <w:r w:rsidR="00971EE2">
        <w:t>N</w:t>
      </w:r>
      <w:r w:rsidR="00971EE2" w:rsidRPr="00440FE1">
        <w:rPr>
          <w:lang w:val="ru-RU"/>
        </w:rPr>
        <w:t xml:space="preserve"> 454-П</w:t>
      </w:r>
      <w:r w:rsidR="00971EE2">
        <w:rPr>
          <w:lang w:val="ru-RU"/>
        </w:rPr>
        <w:t xml:space="preserve"> </w:t>
      </w:r>
      <w:r w:rsidRPr="00440FE1">
        <w:rPr>
          <w:lang w:val="ru-RU"/>
        </w:rPr>
        <w:t>"О раскрытии информации эмитентами эмиссионных ценных бумаг" в следующие сроки с даты опубликования информации о государственной регистрации Условий выпуска Облигаций на странице регистрирующего органа в сети Интернет или даты получения эмитентом письменного уведомления регистрирующего органа о государственной регистрации Условий выпуска Облигаций посредством почтовой, факсимильной, электронной связи, вручения под роспись в зависимости от того, какая из указанных дат наступит</w:t>
      </w:r>
      <w:r w:rsidRPr="00440FE1">
        <w:rPr>
          <w:spacing w:val="-7"/>
          <w:lang w:val="ru-RU"/>
        </w:rPr>
        <w:t xml:space="preserve"> </w:t>
      </w:r>
      <w:r w:rsidRPr="00440FE1">
        <w:rPr>
          <w:lang w:val="ru-RU"/>
        </w:rPr>
        <w:t>раньше:</w:t>
      </w:r>
    </w:p>
    <w:p w:rsidR="00517166" w:rsidRPr="00440FE1" w:rsidRDefault="006553B9" w:rsidP="00FE2E5D">
      <w:pPr>
        <w:pStyle w:val="a3"/>
        <w:tabs>
          <w:tab w:val="left" w:pos="454"/>
        </w:tabs>
        <w:spacing w:line="252" w:lineRule="exact"/>
        <w:ind w:left="0" w:right="132"/>
        <w:rPr>
          <w:lang w:val="ru-RU"/>
        </w:rPr>
      </w:pPr>
      <w:r>
        <w:rPr>
          <w:lang w:val="ru-RU"/>
        </w:rPr>
        <w:t xml:space="preserve">- </w:t>
      </w:r>
      <w:r w:rsidR="00B81D9E" w:rsidRPr="00440FE1">
        <w:rPr>
          <w:lang w:val="ru-RU"/>
        </w:rPr>
        <w:t>в ленте новостей - не позднее 1 (Одного) дня;</w:t>
      </w:r>
    </w:p>
    <w:p w:rsidR="00517166" w:rsidRPr="00440FE1" w:rsidRDefault="006553B9" w:rsidP="00FE2E5D">
      <w:pPr>
        <w:pStyle w:val="a3"/>
        <w:tabs>
          <w:tab w:val="left" w:pos="454"/>
        </w:tabs>
        <w:spacing w:before="1"/>
        <w:ind w:left="0" w:right="104"/>
        <w:rPr>
          <w:lang w:val="ru-RU"/>
        </w:rPr>
      </w:pPr>
      <w:r>
        <w:rPr>
          <w:lang w:val="ru-RU"/>
        </w:rPr>
        <w:t xml:space="preserve">- </w:t>
      </w:r>
      <w:r w:rsidR="00B81D9E" w:rsidRPr="00440FE1">
        <w:rPr>
          <w:lang w:val="ru-RU"/>
        </w:rPr>
        <w:t xml:space="preserve">в сети Интернет по адресу </w:t>
      </w:r>
      <w:hyperlink r:id="rId9">
        <w:r w:rsidR="00B81D9E">
          <w:rPr>
            <w:color w:val="0000FF"/>
            <w:u w:val="single" w:color="0000FF"/>
          </w:rPr>
          <w:t>http</w:t>
        </w:r>
        <w:r w:rsidR="00B81D9E" w:rsidRPr="00440FE1">
          <w:rPr>
            <w:color w:val="0000FF"/>
            <w:u w:val="single" w:color="0000FF"/>
            <w:lang w:val="ru-RU"/>
          </w:rPr>
          <w:t>://</w:t>
        </w:r>
        <w:r w:rsidR="00B81D9E">
          <w:rPr>
            <w:color w:val="0000FF"/>
            <w:u w:val="single" w:color="0000FF"/>
          </w:rPr>
          <w:t>www</w:t>
        </w:r>
        <w:r w:rsidR="00B81D9E" w:rsidRPr="00440FE1">
          <w:rPr>
            <w:color w:val="0000FF"/>
            <w:u w:val="single" w:color="0000FF"/>
            <w:lang w:val="ru-RU"/>
          </w:rPr>
          <w:t>.</w:t>
        </w:r>
        <w:r w:rsidR="00B81D9E">
          <w:rPr>
            <w:color w:val="0000FF"/>
            <w:u w:val="single" w:color="0000FF"/>
          </w:rPr>
          <w:t>e</w:t>
        </w:r>
        <w:r w:rsidR="00B81D9E" w:rsidRPr="00440FE1">
          <w:rPr>
            <w:color w:val="0000FF"/>
            <w:u w:val="single" w:color="0000FF"/>
            <w:lang w:val="ru-RU"/>
          </w:rPr>
          <w:t>-</w:t>
        </w:r>
        <w:r w:rsidR="00B81D9E">
          <w:rPr>
            <w:color w:val="0000FF"/>
            <w:u w:val="single" w:color="0000FF"/>
          </w:rPr>
          <w:t>disclosure</w:t>
        </w:r>
        <w:r w:rsidR="00B81D9E" w:rsidRPr="00440FE1">
          <w:rPr>
            <w:color w:val="0000FF"/>
            <w:u w:val="single" w:color="0000FF"/>
            <w:lang w:val="ru-RU"/>
          </w:rPr>
          <w:t>.</w:t>
        </w:r>
        <w:r w:rsidR="00B81D9E">
          <w:rPr>
            <w:color w:val="0000FF"/>
            <w:u w:val="single" w:color="0000FF"/>
          </w:rPr>
          <w:t>ru</w:t>
        </w:r>
        <w:r w:rsidR="00B81D9E" w:rsidRPr="00440FE1">
          <w:rPr>
            <w:color w:val="0000FF"/>
            <w:u w:val="single" w:color="0000FF"/>
            <w:lang w:val="ru-RU"/>
          </w:rPr>
          <w:t>/</w:t>
        </w:r>
        <w:r w:rsidR="00B81D9E">
          <w:rPr>
            <w:color w:val="0000FF"/>
            <w:u w:val="single" w:color="0000FF"/>
          </w:rPr>
          <w:t>portal</w:t>
        </w:r>
        <w:r w:rsidR="00B81D9E" w:rsidRPr="00440FE1">
          <w:rPr>
            <w:color w:val="0000FF"/>
            <w:u w:val="single" w:color="0000FF"/>
            <w:lang w:val="ru-RU"/>
          </w:rPr>
          <w:t>/</w:t>
        </w:r>
        <w:r w:rsidR="00B81D9E">
          <w:rPr>
            <w:color w:val="0000FF"/>
            <w:u w:val="single" w:color="0000FF"/>
          </w:rPr>
          <w:t>company</w:t>
        </w:r>
        <w:r w:rsidR="00B81D9E" w:rsidRPr="00440FE1">
          <w:rPr>
            <w:color w:val="0000FF"/>
            <w:u w:val="single" w:color="0000FF"/>
            <w:lang w:val="ru-RU"/>
          </w:rPr>
          <w:t>.</w:t>
        </w:r>
        <w:r w:rsidR="00B81D9E">
          <w:rPr>
            <w:color w:val="0000FF"/>
            <w:u w:val="single" w:color="0000FF"/>
          </w:rPr>
          <w:t>aspx</w:t>
        </w:r>
        <w:r w:rsidR="00B81D9E" w:rsidRPr="00440FE1">
          <w:rPr>
            <w:color w:val="0000FF"/>
            <w:u w:val="single" w:color="0000FF"/>
            <w:lang w:val="ru-RU"/>
          </w:rPr>
          <w:t>?</w:t>
        </w:r>
        <w:r w:rsidR="00B81D9E">
          <w:rPr>
            <w:color w:val="0000FF"/>
            <w:u w:val="single" w:color="0000FF"/>
          </w:rPr>
          <w:t>id</w:t>
        </w:r>
        <w:r w:rsidR="00B81D9E" w:rsidRPr="00440FE1">
          <w:rPr>
            <w:color w:val="0000FF"/>
            <w:u w:val="single" w:color="0000FF"/>
            <w:lang w:val="ru-RU"/>
          </w:rPr>
          <w:t>=35439</w:t>
        </w:r>
      </w:hyperlink>
      <w:r w:rsidR="00B81D9E" w:rsidRPr="00440FE1">
        <w:rPr>
          <w:color w:val="0000FF"/>
          <w:u w:val="single" w:color="0000FF"/>
          <w:lang w:val="ru-RU"/>
        </w:rPr>
        <w:t xml:space="preserve"> </w:t>
      </w:r>
      <w:r w:rsidR="00B81D9E" w:rsidRPr="00440FE1">
        <w:rPr>
          <w:lang w:val="ru-RU"/>
        </w:rPr>
        <w:t xml:space="preserve">и </w:t>
      </w:r>
      <w:hyperlink r:id="rId10">
        <w:r w:rsidR="00B81D9E">
          <w:rPr>
            <w:color w:val="0000FF"/>
            <w:u w:val="single" w:color="0000FF"/>
          </w:rPr>
          <w:t>http</w:t>
        </w:r>
        <w:r w:rsidR="00B81D9E" w:rsidRPr="00440FE1">
          <w:rPr>
            <w:color w:val="0000FF"/>
            <w:u w:val="single" w:color="0000FF"/>
            <w:lang w:val="ru-RU"/>
          </w:rPr>
          <w:t>://</w:t>
        </w:r>
        <w:r w:rsidR="00B81D9E">
          <w:rPr>
            <w:color w:val="0000FF"/>
            <w:u w:val="single" w:color="0000FF"/>
          </w:rPr>
          <w:t>investvoda</w:t>
        </w:r>
        <w:r w:rsidR="00B81D9E" w:rsidRPr="00440FE1">
          <w:rPr>
            <w:color w:val="0000FF"/>
            <w:u w:val="single" w:color="0000FF"/>
            <w:lang w:val="ru-RU"/>
          </w:rPr>
          <w:t>.</w:t>
        </w:r>
        <w:r w:rsidR="00B81D9E">
          <w:rPr>
            <w:color w:val="0000FF"/>
            <w:u w:val="single" w:color="0000FF"/>
          </w:rPr>
          <w:t>ru</w:t>
        </w:r>
        <w:r w:rsidR="00B81D9E" w:rsidRPr="00440FE1">
          <w:rPr>
            <w:color w:val="0000FF"/>
            <w:u w:val="single" w:color="0000FF"/>
            <w:lang w:val="ru-RU"/>
          </w:rPr>
          <w:t>/</w:t>
        </w:r>
      </w:hyperlink>
      <w:r w:rsidR="00B81D9E" w:rsidRPr="00440FE1">
        <w:rPr>
          <w:color w:val="0000FF"/>
          <w:u w:val="single" w:color="0000FF"/>
          <w:lang w:val="ru-RU"/>
        </w:rPr>
        <w:t xml:space="preserve">   </w:t>
      </w:r>
      <w:r w:rsidR="00B81D9E" w:rsidRPr="00440FE1">
        <w:rPr>
          <w:lang w:val="ru-RU"/>
        </w:rPr>
        <w:t>не позднее 2 (Двух) дней;</w:t>
      </w:r>
    </w:p>
    <w:p w:rsidR="00517166" w:rsidRPr="00440FE1" w:rsidRDefault="00B81D9E" w:rsidP="00FE2E5D">
      <w:pPr>
        <w:pStyle w:val="a3"/>
        <w:tabs>
          <w:tab w:val="left" w:pos="454"/>
        </w:tabs>
        <w:spacing w:before="1"/>
        <w:ind w:left="0" w:right="132"/>
        <w:rPr>
          <w:lang w:val="ru-RU"/>
        </w:rPr>
      </w:pPr>
      <w:r w:rsidRPr="00440FE1">
        <w:rPr>
          <w:lang w:val="ru-RU"/>
        </w:rPr>
        <w:t>При этом публикация в сети Интернет осуществляется после публикации в ленте новостей.</w:t>
      </w:r>
    </w:p>
    <w:p w:rsidR="001515E0" w:rsidRDefault="001515E0" w:rsidP="00FE2E5D">
      <w:pPr>
        <w:pStyle w:val="a3"/>
        <w:tabs>
          <w:tab w:val="left" w:pos="454"/>
        </w:tabs>
        <w:ind w:left="0" w:right="101"/>
        <w:rPr>
          <w:lang w:val="ru-RU"/>
        </w:rPr>
      </w:pPr>
    </w:p>
    <w:p w:rsidR="00517166" w:rsidRPr="00440FE1" w:rsidRDefault="00B81D9E" w:rsidP="00FE2E5D">
      <w:pPr>
        <w:pStyle w:val="a3"/>
        <w:tabs>
          <w:tab w:val="left" w:pos="454"/>
        </w:tabs>
        <w:ind w:left="0" w:right="101"/>
        <w:rPr>
          <w:lang w:val="ru-RU"/>
        </w:rPr>
      </w:pPr>
      <w:r w:rsidRPr="00440FE1">
        <w:rPr>
          <w:lang w:val="ru-RU"/>
        </w:rPr>
        <w:t xml:space="preserve">Эмитент обязан опубликовать текст зарегистрированных Условий выпуска Облигаций на странице  в сети Интернет по адресу: </w:t>
      </w:r>
      <w:hyperlink r:id="rId11">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=35439</w:t>
        </w:r>
      </w:hyperlink>
      <w:r w:rsidRPr="00440FE1">
        <w:rPr>
          <w:color w:val="0000FF"/>
          <w:u w:val="single" w:color="0000FF"/>
          <w:lang w:val="ru-RU"/>
        </w:rPr>
        <w:t xml:space="preserve"> </w:t>
      </w:r>
      <w:r w:rsidRPr="00440FE1">
        <w:rPr>
          <w:lang w:val="ru-RU"/>
        </w:rPr>
        <w:t xml:space="preserve">и </w:t>
      </w:r>
      <w:hyperlink r:id="rId12">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w:t>
        </w:r>
      </w:hyperlink>
      <w:r w:rsidRPr="00440FE1">
        <w:rPr>
          <w:color w:val="0000FF"/>
          <w:u w:val="single" w:color="0000FF"/>
          <w:lang w:val="ru-RU"/>
        </w:rPr>
        <w:t xml:space="preserve"> </w:t>
      </w:r>
      <w:r w:rsidRPr="00440FE1">
        <w:rPr>
          <w:lang w:val="ru-RU"/>
        </w:rPr>
        <w:t>в срок не позднее даты начала размещения ценных</w:t>
      </w:r>
      <w:r w:rsidRPr="00440FE1">
        <w:rPr>
          <w:spacing w:val="-10"/>
          <w:lang w:val="ru-RU"/>
        </w:rPr>
        <w:t xml:space="preserve"> </w:t>
      </w:r>
      <w:r w:rsidRPr="00440FE1">
        <w:rPr>
          <w:lang w:val="ru-RU"/>
        </w:rPr>
        <w:t>бумаг.</w:t>
      </w:r>
    </w:p>
    <w:p w:rsidR="00517166" w:rsidRPr="00DA5DCB" w:rsidRDefault="00B81D9E" w:rsidP="00FE2E5D">
      <w:pPr>
        <w:pStyle w:val="a3"/>
        <w:tabs>
          <w:tab w:val="left" w:pos="454"/>
        </w:tabs>
        <w:spacing w:before="1"/>
        <w:ind w:left="0" w:right="103"/>
        <w:rPr>
          <w:lang w:val="ru-RU"/>
        </w:rPr>
      </w:pPr>
      <w:r w:rsidRPr="00440FE1">
        <w:rPr>
          <w:lang w:val="ru-RU"/>
        </w:rPr>
        <w:t xml:space="preserve">При опубликовании текста Условий выпуска Облигаций на странице в сети Интернет должны быть указаны государственный регистрационный номер Условий выпуска Облигаций, дата государственной регистрации и наименование регистрирующего органа, осуществившего государственную регистрацию </w:t>
      </w:r>
      <w:r w:rsidRPr="00DA5DCB">
        <w:rPr>
          <w:lang w:val="ru-RU"/>
        </w:rPr>
        <w:t>Условий выпуска Облигаций.</w:t>
      </w:r>
    </w:p>
    <w:p w:rsidR="00517166" w:rsidRPr="00440FE1" w:rsidRDefault="00B81D9E" w:rsidP="00FE2E5D">
      <w:pPr>
        <w:pStyle w:val="a3"/>
        <w:tabs>
          <w:tab w:val="left" w:pos="454"/>
        </w:tabs>
        <w:ind w:left="0" w:right="102"/>
        <w:rPr>
          <w:lang w:val="ru-RU"/>
        </w:rPr>
      </w:pPr>
      <w:r w:rsidRPr="00440FE1">
        <w:rPr>
          <w:lang w:val="ru-RU"/>
        </w:rPr>
        <w:t xml:space="preserve">Текст зарегистрированных Условий выпуска Облигаций должен быть доступен в сети Интернет по адресу </w:t>
      </w:r>
      <w:hyperlink r:id="rId13">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=35439</w:t>
        </w:r>
      </w:hyperlink>
      <w:r w:rsidRPr="00440FE1">
        <w:rPr>
          <w:color w:val="0000FF"/>
          <w:u w:val="single" w:color="0000FF"/>
          <w:lang w:val="ru-RU"/>
        </w:rPr>
        <w:t xml:space="preserve"> </w:t>
      </w:r>
      <w:r w:rsidRPr="00440FE1">
        <w:rPr>
          <w:lang w:val="ru-RU"/>
        </w:rPr>
        <w:t xml:space="preserve">и </w:t>
      </w:r>
      <w:hyperlink r:id="rId14">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w:t>
        </w:r>
      </w:hyperlink>
      <w:r w:rsidRPr="00440FE1">
        <w:rPr>
          <w:color w:val="0000FF"/>
          <w:u w:val="single" w:color="0000FF"/>
          <w:lang w:val="ru-RU"/>
        </w:rPr>
        <w:t xml:space="preserve"> </w:t>
      </w:r>
      <w:r w:rsidRPr="00440FE1">
        <w:rPr>
          <w:lang w:val="ru-RU"/>
        </w:rPr>
        <w:t>с даты его опубликования в сети Интернет и до погашения (аннулирования) всех ценных бумаг этого выпуска.</w:t>
      </w:r>
    </w:p>
    <w:p w:rsidR="00517166" w:rsidRPr="00440FE1" w:rsidRDefault="00517166" w:rsidP="00FE2E5D">
      <w:pPr>
        <w:pStyle w:val="a3"/>
        <w:tabs>
          <w:tab w:val="left" w:pos="454"/>
        </w:tabs>
        <w:ind w:left="0"/>
        <w:rPr>
          <w:lang w:val="ru-RU"/>
        </w:rPr>
      </w:pPr>
    </w:p>
    <w:p w:rsidR="00517166" w:rsidRPr="00440FE1" w:rsidRDefault="00B81D9E" w:rsidP="00FC4713">
      <w:pPr>
        <w:pStyle w:val="a3"/>
        <w:tabs>
          <w:tab w:val="left" w:pos="454"/>
        </w:tabs>
        <w:ind w:left="0" w:right="105"/>
        <w:rPr>
          <w:lang w:val="ru-RU"/>
        </w:rPr>
      </w:pPr>
      <w:r w:rsidRPr="00440FE1">
        <w:rPr>
          <w:lang w:val="ru-RU"/>
        </w:rPr>
        <w:t xml:space="preserve">Все заинтересованные лица могут ознакомиться с Программой облигаций и Условиями выпуска Облигаций, </w:t>
      </w:r>
      <w:r w:rsidRPr="00440FE1">
        <w:rPr>
          <w:lang w:val="ru-RU"/>
        </w:rPr>
        <w:lastRenderedPageBreak/>
        <w:t>и Проспектом ценных бумаг и получить их копии по адресу:</w:t>
      </w:r>
      <w:r w:rsidR="00FC4713">
        <w:rPr>
          <w:lang w:val="ru-RU"/>
        </w:rPr>
        <w:t xml:space="preserve"> </w:t>
      </w:r>
      <w:r w:rsidRPr="00440FE1">
        <w:rPr>
          <w:b/>
          <w:lang w:val="ru-RU"/>
        </w:rPr>
        <w:t xml:space="preserve">ООО «Концессии водоснабжения», </w:t>
      </w:r>
      <w:r w:rsidRPr="00440FE1">
        <w:rPr>
          <w:lang w:val="ru-RU"/>
        </w:rPr>
        <w:t xml:space="preserve">400050, г. Волгоград, ул. им. </w:t>
      </w:r>
      <w:r w:rsidRPr="00DA5DCB">
        <w:rPr>
          <w:lang w:val="ru-RU"/>
        </w:rPr>
        <w:t>Пархоменко,</w:t>
      </w:r>
      <w:r w:rsidR="00971EE2" w:rsidRPr="00DA5DCB">
        <w:rPr>
          <w:lang w:val="ru-RU"/>
        </w:rPr>
        <w:t xml:space="preserve"> </w:t>
      </w:r>
      <w:r w:rsidR="00D35C73">
        <w:rPr>
          <w:lang w:val="ru-RU"/>
        </w:rPr>
        <w:t>47А</w:t>
      </w:r>
      <w:r w:rsidR="00971EE2" w:rsidRPr="00DA5DCB">
        <w:rPr>
          <w:lang w:val="ru-RU"/>
        </w:rPr>
        <w:t xml:space="preserve">, </w:t>
      </w:r>
      <w:r w:rsidRPr="00440FE1">
        <w:rPr>
          <w:lang w:val="ru-RU"/>
        </w:rPr>
        <w:t>тел.: (8442) 99-67-96, факс: (8442) 99-67-96.</w:t>
      </w:r>
    </w:p>
    <w:p w:rsidR="00517166" w:rsidRPr="00440FE1" w:rsidRDefault="00B81D9E" w:rsidP="00FE2E5D">
      <w:pPr>
        <w:pStyle w:val="a3"/>
        <w:tabs>
          <w:tab w:val="left" w:pos="454"/>
        </w:tabs>
        <w:spacing w:before="3" w:line="237" w:lineRule="auto"/>
        <w:ind w:left="0" w:right="101"/>
        <w:rPr>
          <w:sz w:val="24"/>
          <w:lang w:val="ru-RU"/>
        </w:rPr>
      </w:pPr>
      <w:r w:rsidRPr="00440FE1">
        <w:rPr>
          <w:lang w:val="ru-RU"/>
        </w:rPr>
        <w:t xml:space="preserve">адрес страницы Эмитента в сети Интернет: </w:t>
      </w:r>
      <w:hyperlink r:id="rId15">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hyperlink r:id="rId16">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w:t>
        </w:r>
      </w:hyperlink>
      <w:r w:rsidRPr="00440FE1">
        <w:rPr>
          <w:sz w:val="24"/>
          <w:lang w:val="ru-RU"/>
        </w:rPr>
        <w:t>.</w:t>
      </w:r>
    </w:p>
    <w:p w:rsidR="00517166" w:rsidRPr="00440FE1" w:rsidRDefault="00517166" w:rsidP="00FE2E5D">
      <w:pPr>
        <w:pStyle w:val="a3"/>
        <w:tabs>
          <w:tab w:val="left" w:pos="454"/>
        </w:tabs>
        <w:ind w:left="0"/>
        <w:rPr>
          <w:sz w:val="16"/>
          <w:lang w:val="ru-RU"/>
        </w:rPr>
      </w:pPr>
    </w:p>
    <w:p w:rsidR="00517166" w:rsidRPr="00440FE1" w:rsidRDefault="00B81D9E" w:rsidP="00FE2E5D">
      <w:pPr>
        <w:pStyle w:val="a3"/>
        <w:tabs>
          <w:tab w:val="left" w:pos="454"/>
        </w:tabs>
        <w:spacing w:before="73"/>
        <w:ind w:left="0" w:right="104"/>
        <w:rPr>
          <w:lang w:val="ru-RU"/>
        </w:rPr>
      </w:pPr>
      <w:r w:rsidRPr="00440FE1">
        <w:rPr>
          <w:lang w:val="ru-RU"/>
        </w:rPr>
        <w:t>Сообщение о дате начала размещения Облигаций публикуется Эмитентом в соответствии с требованиями Положения о раскрытии информации эмитентами эмиссионных ценных бумаг, утвержденного Банком России от 30.12.2014 № 454-П (далее - Положение о раскрытии информации эмитентами эмиссионных ценных бумаг или Положение о раскрытии информации) в следующие сроки:</w:t>
      </w:r>
    </w:p>
    <w:p w:rsidR="00517166" w:rsidRPr="00440FE1" w:rsidRDefault="00B81D9E" w:rsidP="00513209">
      <w:pPr>
        <w:pStyle w:val="a4"/>
        <w:numPr>
          <w:ilvl w:val="0"/>
          <w:numId w:val="28"/>
        </w:numPr>
        <w:tabs>
          <w:tab w:val="left" w:pos="142"/>
          <w:tab w:val="left" w:pos="949"/>
        </w:tabs>
        <w:spacing w:line="252" w:lineRule="exact"/>
        <w:ind w:left="0" w:firstLine="0"/>
        <w:rPr>
          <w:lang w:val="ru-RU"/>
        </w:rPr>
      </w:pPr>
      <w:r w:rsidRPr="00440FE1">
        <w:rPr>
          <w:lang w:val="ru-RU"/>
        </w:rPr>
        <w:t>в ленте новостей не позднее, чем за 1 (Один) день до даты начала размещения</w:t>
      </w:r>
      <w:r w:rsidRPr="00440FE1">
        <w:rPr>
          <w:spacing w:val="-10"/>
          <w:lang w:val="ru-RU"/>
        </w:rPr>
        <w:t xml:space="preserve"> </w:t>
      </w:r>
      <w:r w:rsidRPr="00440FE1">
        <w:rPr>
          <w:lang w:val="ru-RU"/>
        </w:rPr>
        <w:t>Облигаций;</w:t>
      </w:r>
    </w:p>
    <w:p w:rsidR="00517166" w:rsidRPr="00440FE1" w:rsidRDefault="00B81D9E" w:rsidP="00513209">
      <w:pPr>
        <w:pStyle w:val="a4"/>
        <w:numPr>
          <w:ilvl w:val="0"/>
          <w:numId w:val="28"/>
        </w:numPr>
        <w:tabs>
          <w:tab w:val="left" w:pos="142"/>
          <w:tab w:val="left" w:pos="1333"/>
        </w:tabs>
        <w:spacing w:before="1"/>
        <w:ind w:left="0" w:right="105" w:firstLine="0"/>
        <w:rPr>
          <w:lang w:val="ru-RU"/>
        </w:rPr>
      </w:pPr>
      <w:r w:rsidRPr="00440FE1">
        <w:rPr>
          <w:lang w:val="ru-RU"/>
        </w:rPr>
        <w:t xml:space="preserve">на странице Эмитента в сети Интернет по адресу </w:t>
      </w:r>
      <w:hyperlink r:id="rId17">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 xml:space="preserve">- </w:t>
        </w:r>
      </w:hyperlink>
      <w:hyperlink r:id="rId18">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hyperlink r:id="rId19">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 xml:space="preserve">/ </w:t>
        </w:r>
      </w:hyperlink>
      <w:r w:rsidRPr="00440FE1">
        <w:rPr>
          <w:lang w:val="ru-RU"/>
        </w:rPr>
        <w:t>- не позднее, чем за 1 (Один) день до даты начала размещения</w:t>
      </w:r>
      <w:r w:rsidRPr="00440FE1">
        <w:rPr>
          <w:spacing w:val="-6"/>
          <w:lang w:val="ru-RU"/>
        </w:rPr>
        <w:t xml:space="preserve"> </w:t>
      </w:r>
      <w:r w:rsidRPr="00440FE1">
        <w:rPr>
          <w:lang w:val="ru-RU"/>
        </w:rPr>
        <w:t>Облигаций.</w:t>
      </w:r>
    </w:p>
    <w:p w:rsidR="00517166" w:rsidRPr="00440FE1" w:rsidRDefault="00B81D9E" w:rsidP="00FE2E5D">
      <w:pPr>
        <w:pStyle w:val="a3"/>
        <w:tabs>
          <w:tab w:val="left" w:pos="454"/>
        </w:tabs>
        <w:ind w:left="0" w:right="106"/>
        <w:rPr>
          <w:lang w:val="ru-RU"/>
        </w:rPr>
      </w:pPr>
      <w:r w:rsidRPr="00440FE1">
        <w:rPr>
          <w:lang w:val="ru-RU"/>
        </w:rPr>
        <w:t>При этом публикация на странице в сети Интернет осуществляется после публикации на ленте новостей.</w:t>
      </w:r>
    </w:p>
    <w:p w:rsidR="00517166" w:rsidRPr="00440FE1" w:rsidRDefault="00B81D9E" w:rsidP="00FE2E5D">
      <w:pPr>
        <w:pStyle w:val="a3"/>
        <w:tabs>
          <w:tab w:val="left" w:pos="454"/>
        </w:tabs>
        <w:spacing w:before="1"/>
        <w:ind w:left="0" w:right="104"/>
        <w:rPr>
          <w:lang w:val="ru-RU"/>
        </w:rPr>
      </w:pPr>
      <w:r w:rsidRPr="00440FE1">
        <w:rPr>
          <w:lang w:val="ru-RU"/>
        </w:rPr>
        <w:t xml:space="preserve">Эмитент уведомляет </w:t>
      </w:r>
      <w:r w:rsidR="0036064D">
        <w:rPr>
          <w:lang w:val="ru-RU"/>
        </w:rPr>
        <w:t>ПАО «Московская биржа ММВБ-РТС»</w:t>
      </w:r>
      <w:r w:rsidRPr="00440FE1">
        <w:rPr>
          <w:lang w:val="ru-RU"/>
        </w:rPr>
        <w:t xml:space="preserve"> (далее - Биржа) о начале размещения ценных бумаг не позднее 10.00 (по московскому времени) 2-го рабочего дня до даты начала размещения.</w:t>
      </w:r>
    </w:p>
    <w:p w:rsidR="00517166" w:rsidRPr="00440FE1" w:rsidRDefault="00B81D9E" w:rsidP="00FE2E5D">
      <w:pPr>
        <w:pStyle w:val="a3"/>
        <w:tabs>
          <w:tab w:val="left" w:pos="454"/>
        </w:tabs>
        <w:ind w:left="0" w:right="103"/>
        <w:rPr>
          <w:lang w:val="ru-RU"/>
        </w:rPr>
      </w:pPr>
      <w:r w:rsidRPr="00440FE1">
        <w:rPr>
          <w:lang w:val="ru-RU"/>
        </w:rPr>
        <w:t>Эмитент уведомляет НРД о дате начала размещения не позднее, чем за 5 (пять) рабочих дней до даты начала размещения.</w:t>
      </w:r>
    </w:p>
    <w:p w:rsidR="00517166" w:rsidRPr="00440FE1" w:rsidRDefault="00517166" w:rsidP="00FE2E5D">
      <w:pPr>
        <w:pStyle w:val="a3"/>
        <w:tabs>
          <w:tab w:val="left" w:pos="454"/>
        </w:tabs>
        <w:ind w:left="0"/>
        <w:rPr>
          <w:lang w:val="ru-RU"/>
        </w:rPr>
      </w:pPr>
    </w:p>
    <w:p w:rsidR="00517166" w:rsidRPr="00440FE1" w:rsidRDefault="00B81D9E" w:rsidP="00FE2E5D">
      <w:pPr>
        <w:pStyle w:val="a3"/>
        <w:tabs>
          <w:tab w:val="left" w:pos="454"/>
        </w:tabs>
        <w:ind w:left="0" w:right="106"/>
        <w:rPr>
          <w:lang w:val="ru-RU"/>
        </w:rPr>
      </w:pPr>
      <w:r w:rsidRPr="00440FE1">
        <w:rPr>
          <w:lang w:val="ru-RU"/>
        </w:rPr>
        <w:t>Дата начала размещения Облигаций, определенная единоличным исполнительным органом управления Эмитента, может быть изменена решением того же органа управления Эмитента, при условии соблюдения требований к порядку раскрытия информации об изменении даты начала размещения Облигаций, определенных законодательством Российской Федерации, Условиями выпуска облигаций.</w:t>
      </w:r>
    </w:p>
    <w:p w:rsidR="00517166" w:rsidRDefault="00B81D9E" w:rsidP="00FE2E5D">
      <w:pPr>
        <w:pStyle w:val="a3"/>
        <w:tabs>
          <w:tab w:val="left" w:pos="454"/>
        </w:tabs>
        <w:ind w:left="0" w:right="109"/>
        <w:rPr>
          <w:lang w:val="ru-RU"/>
        </w:rPr>
      </w:pPr>
      <w:r w:rsidRPr="00440FE1">
        <w:rPr>
          <w:lang w:val="ru-RU"/>
        </w:rPr>
        <w:t>Об изменении даты начала размещения Эмитент уведомляет Биржу и НРД в дату принятия соответствующего решения.</w:t>
      </w:r>
    </w:p>
    <w:p w:rsidR="001515E0" w:rsidRPr="00440FE1" w:rsidRDefault="001515E0" w:rsidP="00FE2E5D">
      <w:pPr>
        <w:pStyle w:val="a3"/>
        <w:tabs>
          <w:tab w:val="left" w:pos="454"/>
        </w:tabs>
        <w:ind w:left="0" w:right="109"/>
        <w:rPr>
          <w:lang w:val="ru-RU"/>
        </w:rPr>
      </w:pPr>
    </w:p>
    <w:p w:rsidR="00517166" w:rsidRPr="00440FE1" w:rsidRDefault="00B81D9E" w:rsidP="00FE2E5D">
      <w:pPr>
        <w:pStyle w:val="2"/>
        <w:tabs>
          <w:tab w:val="left" w:pos="454"/>
        </w:tabs>
        <w:spacing w:before="4" w:line="250" w:lineRule="exact"/>
        <w:ind w:left="0" w:right="132"/>
        <w:rPr>
          <w:lang w:val="ru-RU"/>
        </w:rPr>
      </w:pPr>
      <w:r w:rsidRPr="00440FE1">
        <w:rPr>
          <w:lang w:val="ru-RU"/>
        </w:rPr>
        <w:t>Порядок определения даты окончания размещения:</w:t>
      </w:r>
    </w:p>
    <w:p w:rsidR="00517166" w:rsidRPr="00440FE1" w:rsidRDefault="00B81D9E" w:rsidP="006553B9">
      <w:pPr>
        <w:pStyle w:val="a3"/>
        <w:tabs>
          <w:tab w:val="left" w:pos="454"/>
        </w:tabs>
        <w:spacing w:line="250" w:lineRule="exact"/>
        <w:ind w:left="0" w:right="132"/>
        <w:rPr>
          <w:lang w:val="ru-RU"/>
        </w:rPr>
      </w:pPr>
      <w:r w:rsidRPr="00440FE1">
        <w:rPr>
          <w:lang w:val="ru-RU"/>
        </w:rPr>
        <w:t>Датой окончания размещения Облигаций является наиболее ранняя из следующих дат:</w:t>
      </w:r>
    </w:p>
    <w:p w:rsidR="006553B9" w:rsidRDefault="00B81D9E" w:rsidP="006553B9">
      <w:pPr>
        <w:pStyle w:val="a3"/>
        <w:tabs>
          <w:tab w:val="left" w:pos="454"/>
        </w:tabs>
        <w:ind w:left="0" w:right="2881"/>
        <w:rPr>
          <w:lang w:val="ru-RU"/>
        </w:rPr>
      </w:pPr>
      <w:r w:rsidRPr="00440FE1">
        <w:rPr>
          <w:lang w:val="ru-RU"/>
        </w:rPr>
        <w:t>а) 10-й (Десятый) рабочий день, с даты начала размещения Облигаций;</w:t>
      </w:r>
    </w:p>
    <w:p w:rsidR="00517166" w:rsidRPr="00440FE1" w:rsidRDefault="00B81D9E" w:rsidP="006553B9">
      <w:pPr>
        <w:pStyle w:val="a3"/>
        <w:tabs>
          <w:tab w:val="left" w:pos="454"/>
        </w:tabs>
        <w:ind w:left="0" w:right="2881"/>
        <w:rPr>
          <w:lang w:val="ru-RU"/>
        </w:rPr>
      </w:pPr>
      <w:r w:rsidRPr="00440FE1">
        <w:rPr>
          <w:lang w:val="ru-RU"/>
        </w:rPr>
        <w:t>б) дата размещения последней Облигации выпуска.</w:t>
      </w:r>
    </w:p>
    <w:p w:rsidR="00517166" w:rsidRPr="00440FE1" w:rsidRDefault="00517166" w:rsidP="00FE2E5D">
      <w:pPr>
        <w:pStyle w:val="a3"/>
        <w:tabs>
          <w:tab w:val="left" w:pos="454"/>
        </w:tabs>
        <w:ind w:left="0"/>
        <w:rPr>
          <w:lang w:val="ru-RU"/>
        </w:rPr>
      </w:pPr>
    </w:p>
    <w:p w:rsidR="00517166" w:rsidRPr="00440FE1" w:rsidRDefault="00B81D9E" w:rsidP="00FE2E5D">
      <w:pPr>
        <w:pStyle w:val="a3"/>
        <w:tabs>
          <w:tab w:val="left" w:pos="454"/>
        </w:tabs>
        <w:ind w:left="0" w:right="106"/>
        <w:rPr>
          <w:lang w:val="ru-RU"/>
        </w:rPr>
      </w:pPr>
      <w:r w:rsidRPr="00440FE1">
        <w:rPr>
          <w:lang w:val="ru-RU"/>
        </w:rPr>
        <w:t xml:space="preserve">При этом устанавливается обязанность эмитента завершить размещение ценных бумаг не позднее одного года с даты государственной регистрации настоящих </w:t>
      </w:r>
      <w:r w:rsidRPr="00440FE1">
        <w:rPr>
          <w:u w:val="single"/>
          <w:lang w:val="ru-RU"/>
        </w:rPr>
        <w:t>Условий выпуска облигаций</w:t>
      </w:r>
      <w:r w:rsidRPr="00440FE1">
        <w:rPr>
          <w:lang w:val="ru-RU"/>
        </w:rPr>
        <w:t>.</w:t>
      </w:r>
    </w:p>
    <w:p w:rsidR="00517166" w:rsidRPr="00440FE1" w:rsidRDefault="00B81D9E" w:rsidP="00FE2E5D">
      <w:pPr>
        <w:pStyle w:val="a3"/>
        <w:tabs>
          <w:tab w:val="left" w:pos="454"/>
        </w:tabs>
        <w:ind w:left="0" w:right="105"/>
        <w:rPr>
          <w:lang w:val="ru-RU"/>
        </w:rPr>
      </w:pPr>
      <w:r w:rsidRPr="00440FE1">
        <w:rPr>
          <w:lang w:val="ru-RU"/>
        </w:rPr>
        <w:t xml:space="preserve">Эмитент вправе продлить указанный срок путем внесения соответствующих изменений в Условия выпуска облигаций. Такие изменения вносятся в порядке, установленном действующим законодательством Российской Федерации. При этом каждое продление срока размещения эмиссионных ценных бумаг не может составлять более одного года, а общий срок размещения эмиссионных ценных бумаг с учетом его продления - более трех лет с даты государственной регистрации настоящих </w:t>
      </w:r>
      <w:r w:rsidRPr="00440FE1">
        <w:rPr>
          <w:u w:val="single"/>
          <w:lang w:val="ru-RU"/>
        </w:rPr>
        <w:t>Условий выпуска облигаций</w:t>
      </w:r>
      <w:r w:rsidRPr="00440FE1">
        <w:rPr>
          <w:lang w:val="ru-RU"/>
        </w:rPr>
        <w:t>.</w:t>
      </w:r>
    </w:p>
    <w:p w:rsidR="00517166" w:rsidRPr="00440FE1" w:rsidRDefault="00517166" w:rsidP="00FE2E5D">
      <w:pPr>
        <w:pStyle w:val="a3"/>
        <w:tabs>
          <w:tab w:val="left" w:pos="454"/>
        </w:tabs>
        <w:spacing w:before="8"/>
        <w:ind w:left="0"/>
        <w:rPr>
          <w:sz w:val="15"/>
          <w:lang w:val="ru-RU"/>
        </w:rPr>
      </w:pPr>
    </w:p>
    <w:p w:rsidR="00517166" w:rsidRPr="00440FE1" w:rsidRDefault="00B81D9E" w:rsidP="00FE2E5D">
      <w:pPr>
        <w:pStyle w:val="a3"/>
        <w:tabs>
          <w:tab w:val="left" w:pos="454"/>
        </w:tabs>
        <w:spacing w:before="73"/>
        <w:ind w:left="0" w:right="132"/>
        <w:rPr>
          <w:lang w:val="ru-RU"/>
        </w:rPr>
      </w:pPr>
      <w:r w:rsidRPr="00440FE1">
        <w:rPr>
          <w:lang w:val="ru-RU"/>
        </w:rPr>
        <w:t>Выпуск Облигаций не предполагается размещать траншами.</w:t>
      </w:r>
    </w:p>
    <w:p w:rsidR="00517166" w:rsidRPr="00440FE1" w:rsidRDefault="00517166" w:rsidP="00FE2E5D">
      <w:pPr>
        <w:pStyle w:val="a3"/>
        <w:tabs>
          <w:tab w:val="left" w:pos="454"/>
        </w:tabs>
        <w:spacing w:before="5"/>
        <w:ind w:left="0"/>
        <w:rPr>
          <w:lang w:val="ru-RU"/>
        </w:rPr>
      </w:pPr>
    </w:p>
    <w:p w:rsidR="00517166" w:rsidRDefault="00B81D9E" w:rsidP="00513209">
      <w:pPr>
        <w:pStyle w:val="2"/>
        <w:numPr>
          <w:ilvl w:val="1"/>
          <w:numId w:val="33"/>
        </w:numPr>
        <w:tabs>
          <w:tab w:val="left" w:pos="454"/>
          <w:tab w:val="left" w:pos="841"/>
        </w:tabs>
        <w:spacing w:line="252" w:lineRule="exact"/>
        <w:ind w:left="0" w:firstLine="0"/>
      </w:pPr>
      <w:r>
        <w:t>Порядок размещения</w:t>
      </w:r>
      <w:r>
        <w:rPr>
          <w:spacing w:val="-3"/>
        </w:rPr>
        <w:t xml:space="preserve"> </w:t>
      </w:r>
      <w:r>
        <w:t>облигаций.</w:t>
      </w:r>
    </w:p>
    <w:p w:rsidR="00517166" w:rsidRPr="00440FE1" w:rsidRDefault="00B81D9E" w:rsidP="00FE2E5D">
      <w:pPr>
        <w:tabs>
          <w:tab w:val="left" w:pos="454"/>
        </w:tabs>
        <w:ind w:right="107"/>
        <w:jc w:val="both"/>
        <w:rPr>
          <w:b/>
          <w:lang w:val="ru-RU"/>
        </w:rPr>
      </w:pPr>
      <w:r w:rsidRPr="00440FE1">
        <w:rPr>
          <w:b/>
          <w:lang w:val="ru-RU"/>
        </w:rPr>
        <w:t>Порядок и условия заключения договоров, направленных на отчуждение ценных бумаг первым владельцам в ходе их размещения (форма и способ заключения договоров, место и момент их заключения, а если заключение договоров осуществляется посредством подачи и удовлетворения заявок - порядок и способ подачи (направления) заявок, требования к содержанию заявок и срок их рассмотрения, способ и срок направления уведомлений (сообщений) об удовлетворении (об отказе в удовлетворении) заявок):</w:t>
      </w:r>
    </w:p>
    <w:p w:rsidR="00517166" w:rsidRPr="00440FE1" w:rsidRDefault="00B81D9E" w:rsidP="00FE2E5D">
      <w:pPr>
        <w:pStyle w:val="a3"/>
        <w:tabs>
          <w:tab w:val="left" w:pos="454"/>
        </w:tabs>
        <w:ind w:left="0" w:right="104"/>
        <w:rPr>
          <w:lang w:val="ru-RU"/>
        </w:rPr>
      </w:pPr>
      <w:r w:rsidRPr="00440FE1">
        <w:rPr>
          <w:lang w:val="ru-RU"/>
        </w:rPr>
        <w:t>Размещение Облигаций осуществляется путем открытой подписки без возможности их приобретения за пределами Российской Федерации, в том числе посредством приобретения иностранных ценных бумаг.</w:t>
      </w:r>
    </w:p>
    <w:p w:rsidR="00517166" w:rsidRPr="00440FE1" w:rsidRDefault="00B81D9E" w:rsidP="00FE2E5D">
      <w:pPr>
        <w:pStyle w:val="a3"/>
        <w:tabs>
          <w:tab w:val="left" w:pos="454"/>
        </w:tabs>
        <w:spacing w:before="1" w:line="252" w:lineRule="exact"/>
        <w:ind w:left="0" w:right="132"/>
        <w:rPr>
          <w:lang w:val="ru-RU"/>
        </w:rPr>
      </w:pPr>
      <w:r w:rsidRPr="00440FE1">
        <w:rPr>
          <w:lang w:val="ru-RU"/>
        </w:rPr>
        <w:t>Ценные бумаги не размещаются посредством закрытой подписки в несколько этапов.</w:t>
      </w:r>
    </w:p>
    <w:p w:rsidR="00517166" w:rsidRPr="004F2542" w:rsidRDefault="00B81D9E" w:rsidP="00FE2E5D">
      <w:pPr>
        <w:pStyle w:val="a3"/>
        <w:tabs>
          <w:tab w:val="left" w:pos="454"/>
        </w:tabs>
        <w:ind w:left="0" w:right="102"/>
        <w:rPr>
          <w:lang w:val="ru-RU"/>
        </w:rPr>
      </w:pPr>
      <w:r w:rsidRPr="00440FE1">
        <w:rPr>
          <w:lang w:val="ru-RU"/>
        </w:rPr>
        <w:t xml:space="preserve">Размещение Облигаций проводится путём заключения сделок по размещению по Цене размещения Облигаций, указанной в п. 8.4. </w:t>
      </w:r>
      <w:r w:rsidRPr="004F2542">
        <w:rPr>
          <w:lang w:val="ru-RU"/>
        </w:rPr>
        <w:t>Программы облигаций, п. 8.4. настоящих Условий выпуска и п.8.8.4. Проспекта ценных бумаг.</w:t>
      </w:r>
    </w:p>
    <w:p w:rsidR="00517166" w:rsidRPr="009D5583" w:rsidRDefault="00B81D9E" w:rsidP="00FE2E5D">
      <w:pPr>
        <w:pStyle w:val="a3"/>
        <w:tabs>
          <w:tab w:val="left" w:pos="454"/>
        </w:tabs>
        <w:spacing w:line="252" w:lineRule="exact"/>
        <w:ind w:left="0"/>
        <w:rPr>
          <w:lang w:val="ru-RU"/>
        </w:rPr>
      </w:pPr>
      <w:r w:rsidRPr="00440FE1">
        <w:rPr>
          <w:lang w:val="ru-RU"/>
        </w:rPr>
        <w:t xml:space="preserve">Сделки при размещении Облигаций заключаются на торгах, проводимых </w:t>
      </w:r>
      <w:r w:rsidR="009D5583" w:rsidRPr="009D5583">
        <w:rPr>
          <w:lang w:val="ru-RU"/>
        </w:rPr>
        <w:t>ПАО Московская Биржа</w:t>
      </w:r>
      <w:r w:rsidRPr="009D5583">
        <w:rPr>
          <w:lang w:val="ru-RU"/>
        </w:rPr>
        <w:t>» (далее –</w:t>
      </w:r>
    </w:p>
    <w:p w:rsidR="00517166" w:rsidRPr="00440FE1" w:rsidRDefault="00B81D9E" w:rsidP="00FE2E5D">
      <w:pPr>
        <w:pStyle w:val="a3"/>
        <w:tabs>
          <w:tab w:val="left" w:pos="454"/>
        </w:tabs>
        <w:spacing w:before="1"/>
        <w:ind w:left="0" w:right="88"/>
        <w:rPr>
          <w:lang w:val="ru-RU"/>
        </w:rPr>
      </w:pPr>
      <w:r w:rsidRPr="009D5583">
        <w:rPr>
          <w:lang w:val="ru-RU"/>
        </w:rPr>
        <w:t>«</w:t>
      </w:r>
      <w:r w:rsidR="009D5583" w:rsidRPr="009D5583">
        <w:rPr>
          <w:lang w:val="ru-RU"/>
        </w:rPr>
        <w:t>Биржа»</w:t>
      </w:r>
      <w:r w:rsidRPr="009D5583">
        <w:rPr>
          <w:lang w:val="ru-RU"/>
        </w:rPr>
        <w:t xml:space="preserve">) на основании адресных заявок на покупку Облигаций, поданных с </w:t>
      </w:r>
      <w:r w:rsidR="00D04F27" w:rsidRPr="009D5583">
        <w:rPr>
          <w:lang w:val="ru-RU"/>
        </w:rPr>
        <w:t>использованием системы</w:t>
      </w:r>
      <w:r w:rsidR="00D04F27" w:rsidRPr="00440FE1">
        <w:rPr>
          <w:lang w:val="ru-RU"/>
        </w:rPr>
        <w:t xml:space="preserve"> торгов Биржи в соответствии с Правилами торгов Биржи (далее по тексту</w:t>
      </w:r>
      <w:r w:rsidRPr="00440FE1">
        <w:rPr>
          <w:lang w:val="ru-RU"/>
        </w:rPr>
        <w:t xml:space="preserve"> </w:t>
      </w:r>
      <w:r w:rsidR="00D04F27" w:rsidRPr="00440FE1">
        <w:rPr>
          <w:lang w:val="ru-RU"/>
        </w:rPr>
        <w:t>– «</w:t>
      </w:r>
      <w:r w:rsidRPr="00440FE1">
        <w:rPr>
          <w:lang w:val="ru-RU"/>
        </w:rPr>
        <w:t>Правила Биржи») и иными нормативными документами Биржи, зарегистрированными в установленном действующим законодательством РФ порядке.</w:t>
      </w:r>
    </w:p>
    <w:p w:rsidR="00517166" w:rsidRPr="00440FE1" w:rsidRDefault="00B81D9E" w:rsidP="00FE2E5D">
      <w:pPr>
        <w:pStyle w:val="a3"/>
        <w:tabs>
          <w:tab w:val="left" w:pos="454"/>
        </w:tabs>
        <w:spacing w:line="252" w:lineRule="exact"/>
        <w:ind w:left="0" w:right="132"/>
        <w:rPr>
          <w:lang w:val="ru-RU"/>
        </w:rPr>
      </w:pPr>
      <w:r w:rsidRPr="00440FE1">
        <w:rPr>
          <w:lang w:val="ru-RU"/>
        </w:rPr>
        <w:t>Местом заключения договоров является Биржа.</w:t>
      </w:r>
    </w:p>
    <w:p w:rsidR="00517166" w:rsidRPr="00440FE1" w:rsidRDefault="00B81D9E" w:rsidP="00FE2E5D">
      <w:pPr>
        <w:pStyle w:val="a3"/>
        <w:tabs>
          <w:tab w:val="left" w:pos="454"/>
        </w:tabs>
        <w:spacing w:before="1"/>
        <w:ind w:left="0" w:right="108"/>
        <w:rPr>
          <w:lang w:val="ru-RU"/>
        </w:rPr>
      </w:pPr>
      <w:r w:rsidRPr="00440FE1">
        <w:rPr>
          <w:lang w:val="ru-RU"/>
        </w:rPr>
        <w:t xml:space="preserve">Заключение договоров осуществляется посредством подачи и удовлетворения заявок на Бирже. Биржа организует проведение торгов по ценным бумагам, регистрирует сделки с ценными бумагами и осуществляет </w:t>
      </w:r>
      <w:r w:rsidRPr="00440FE1">
        <w:rPr>
          <w:lang w:val="ru-RU"/>
        </w:rPr>
        <w:lastRenderedPageBreak/>
        <w:t>контроль за операциями, осуществляемыми на организованных торгах.</w:t>
      </w:r>
    </w:p>
    <w:p w:rsidR="00517166" w:rsidRDefault="00B81D9E" w:rsidP="00FE2E5D">
      <w:pPr>
        <w:pStyle w:val="a3"/>
        <w:tabs>
          <w:tab w:val="left" w:pos="454"/>
        </w:tabs>
        <w:ind w:left="0" w:right="106"/>
        <w:rPr>
          <w:lang w:val="ru-RU"/>
        </w:rPr>
      </w:pPr>
      <w:r w:rsidRPr="00440FE1">
        <w:rPr>
          <w:lang w:val="ru-RU"/>
        </w:rPr>
        <w:t>Размещение Облигаций происходит путем сбора адресных заявок со стороны покупателей на приобретение Облигаций по фиксированной цене и ставке купона на первый купонный период, заранее определенной Эмитентом в порядке и на условиях, предусмотренных Программой облигаций, Условиями выпуска облигаций и Проспектом облигаций.</w:t>
      </w:r>
    </w:p>
    <w:p w:rsidR="006F0506" w:rsidRPr="00440FE1" w:rsidRDefault="006F0506" w:rsidP="006F0506">
      <w:pPr>
        <w:widowControl/>
        <w:autoSpaceDE w:val="0"/>
        <w:autoSpaceDN w:val="0"/>
        <w:adjustRightInd w:val="0"/>
        <w:jc w:val="both"/>
        <w:rPr>
          <w:lang w:val="ru-RU"/>
        </w:rPr>
      </w:pPr>
      <w:r>
        <w:rPr>
          <w:rFonts w:eastAsiaTheme="minorHAnsi"/>
          <w:lang w:val="ru-RU"/>
        </w:rPr>
        <w:t>Размещение Облигаций будет осуществляться Эмитентом с привлечением брокера, оказывающего Эмитенту услуги по размещению (далее – Андеррайтер) и по организации размещения ценных бумаг (далее – Организатор).</w:t>
      </w:r>
    </w:p>
    <w:p w:rsidR="00517166" w:rsidRPr="004F2542" w:rsidRDefault="00B81D9E" w:rsidP="00FE2E5D">
      <w:pPr>
        <w:pStyle w:val="a3"/>
        <w:tabs>
          <w:tab w:val="left" w:pos="454"/>
        </w:tabs>
        <w:spacing w:before="1"/>
        <w:ind w:left="0" w:right="102"/>
        <w:rPr>
          <w:lang w:val="ru-RU"/>
        </w:rPr>
      </w:pPr>
      <w:r w:rsidRPr="00440FE1">
        <w:rPr>
          <w:lang w:val="ru-RU"/>
        </w:rPr>
        <w:t xml:space="preserve">Адресные заявки на покупку Облигаций и встречные адресные заявки на продажу Облигаций подаются с использованием системы торгов </w:t>
      </w:r>
      <w:r w:rsidR="009D5583">
        <w:rPr>
          <w:lang w:val="ru-RU"/>
        </w:rPr>
        <w:t>Биржи</w:t>
      </w:r>
      <w:r w:rsidRPr="00440FE1">
        <w:rPr>
          <w:lang w:val="ru-RU"/>
        </w:rPr>
        <w:t xml:space="preserve"> в электронном виде, при этом простая письменная форма договора считается соблюденной. Моментом заключения сделки по размещению </w:t>
      </w:r>
      <w:r w:rsidRPr="004F2542">
        <w:rPr>
          <w:lang w:val="ru-RU"/>
        </w:rPr>
        <w:t xml:space="preserve">Облигаций считается момент ее регистрации в системе торгов </w:t>
      </w:r>
      <w:r w:rsidR="009D5583">
        <w:rPr>
          <w:lang w:val="ru-RU"/>
        </w:rPr>
        <w:t>Биржи</w:t>
      </w:r>
      <w:r w:rsidRPr="009D5583">
        <w:rPr>
          <w:lang w:val="ru-RU"/>
        </w:rPr>
        <w:t>.</w:t>
      </w:r>
    </w:p>
    <w:p w:rsidR="00517166" w:rsidRPr="00440FE1" w:rsidRDefault="00B81D9E" w:rsidP="00FE2E5D">
      <w:pPr>
        <w:pStyle w:val="a3"/>
        <w:tabs>
          <w:tab w:val="left" w:pos="454"/>
        </w:tabs>
        <w:ind w:left="0" w:right="103"/>
        <w:rPr>
          <w:lang w:val="ru-RU"/>
        </w:rPr>
      </w:pPr>
      <w:r w:rsidRPr="00440FE1">
        <w:rPr>
          <w:lang w:val="ru-RU"/>
        </w:rPr>
        <w:t>Уполномоченный орган Эмитента принимает решение о величине процентной ставки по первому купону не позднее чем за один рабочий день до даты начала размещения Облигаций. Сведения о величине процентной ставки по первому купону раскрываются Эмитентом в соответствии с п. 11 настоящих Условий выпуска.</w:t>
      </w:r>
    </w:p>
    <w:p w:rsidR="00517166" w:rsidRPr="00440FE1" w:rsidRDefault="00B81D9E" w:rsidP="00FE2E5D">
      <w:pPr>
        <w:pStyle w:val="a3"/>
        <w:tabs>
          <w:tab w:val="left" w:pos="454"/>
        </w:tabs>
        <w:ind w:left="0" w:right="109"/>
        <w:rPr>
          <w:lang w:val="ru-RU"/>
        </w:rPr>
      </w:pPr>
      <w:r w:rsidRPr="00440FE1">
        <w:rPr>
          <w:lang w:val="ru-RU"/>
        </w:rPr>
        <w:t>Эмитент информирует НКО АО НРД и Биржу в установленном порядке о ставке купона на первый купонный период по облигациям не позднее, чем за 1 (Один) день до даты начала размещения Облигаций.</w:t>
      </w:r>
    </w:p>
    <w:p w:rsidR="00517166" w:rsidRPr="00440FE1" w:rsidRDefault="00B81D9E" w:rsidP="00FE2E5D">
      <w:pPr>
        <w:pStyle w:val="a3"/>
        <w:tabs>
          <w:tab w:val="left" w:pos="454"/>
        </w:tabs>
        <w:spacing w:before="2"/>
        <w:ind w:left="0" w:right="103"/>
        <w:rPr>
          <w:lang w:val="ru-RU"/>
        </w:rPr>
      </w:pPr>
      <w:r w:rsidRPr="00440FE1">
        <w:rPr>
          <w:lang w:val="ru-RU"/>
        </w:rPr>
        <w:t xml:space="preserve">В случае если потенциальный покупатель не является Участником торгов </w:t>
      </w:r>
      <w:r w:rsidR="009D5583">
        <w:rPr>
          <w:lang w:val="ru-RU"/>
        </w:rPr>
        <w:t>Биржи</w:t>
      </w:r>
      <w:r w:rsidRPr="009D5583">
        <w:rPr>
          <w:lang w:val="ru-RU"/>
        </w:rPr>
        <w:t>,</w:t>
      </w:r>
      <w:r w:rsidRPr="00440FE1">
        <w:rPr>
          <w:lang w:val="ru-RU"/>
        </w:rPr>
        <w:t xml:space="preserve"> он должен заключить соответствующий договор с любым Участником торгов и дать ему поручение на приобретение Облигаций. Потенциальный покупатель Облигаций, являющийся Участником торгов, действует самостоятельно.</w:t>
      </w:r>
    </w:p>
    <w:p w:rsidR="00517166" w:rsidRPr="00440FE1" w:rsidRDefault="00B81D9E" w:rsidP="00FE2E5D">
      <w:pPr>
        <w:pStyle w:val="a3"/>
        <w:tabs>
          <w:tab w:val="left" w:pos="454"/>
        </w:tabs>
        <w:ind w:left="0" w:right="106"/>
        <w:rPr>
          <w:lang w:val="ru-RU"/>
        </w:rPr>
      </w:pPr>
      <w:r w:rsidRPr="00440FE1">
        <w:rPr>
          <w:lang w:val="ru-RU"/>
        </w:rPr>
        <w:t>Потенциальный покупатель обязан открыть соответствующий счет депо в НКО АО НРД или в Депозитарии. Порядок и сроки открытия счетов депо определяются положениями регламентов соответствующих депозитариев.</w:t>
      </w:r>
    </w:p>
    <w:p w:rsidR="00517166" w:rsidRPr="00440FE1" w:rsidRDefault="00B81D9E" w:rsidP="00FE2E5D">
      <w:pPr>
        <w:pStyle w:val="a3"/>
        <w:tabs>
          <w:tab w:val="left" w:pos="454"/>
        </w:tabs>
        <w:spacing w:before="1"/>
        <w:ind w:left="0" w:right="105"/>
        <w:rPr>
          <w:lang w:val="ru-RU"/>
        </w:rPr>
      </w:pPr>
      <w:r w:rsidRPr="00440FE1">
        <w:rPr>
          <w:lang w:val="ru-RU"/>
        </w:rPr>
        <w:t xml:space="preserve">Размещение Облигаций путем сбора адресных заявок со стороны покупателей на приобретение Облигаций по фиксированной цене и ставке купона на первый купонный период предусматривает </w:t>
      </w:r>
      <w:r w:rsidR="00D04F27" w:rsidRPr="00440FE1">
        <w:rPr>
          <w:lang w:val="ru-RU"/>
        </w:rPr>
        <w:t>адресованное неопределенному кругу лиц приглашение делать предложения (оферты) о приобретении</w:t>
      </w:r>
      <w:r w:rsidR="00C7499B">
        <w:rPr>
          <w:lang w:val="ru-RU"/>
        </w:rPr>
        <w:t xml:space="preserve"> </w:t>
      </w:r>
      <w:r w:rsidRPr="00440FE1">
        <w:rPr>
          <w:lang w:val="ru-RU"/>
        </w:rPr>
        <w:t xml:space="preserve">размещаемых ценных бумаг. Адресные заявки со стороны покупателей являются офертами участников </w:t>
      </w:r>
      <w:r w:rsidR="00D04F27">
        <w:rPr>
          <w:lang w:val="ru-RU"/>
        </w:rPr>
        <w:t xml:space="preserve">  </w:t>
      </w:r>
      <w:r w:rsidRPr="00440FE1">
        <w:rPr>
          <w:lang w:val="ru-RU"/>
        </w:rPr>
        <w:t>торгов на приобретение размещаемых Облигаций.</w:t>
      </w:r>
    </w:p>
    <w:p w:rsidR="00517166" w:rsidRPr="00440FE1" w:rsidRDefault="00B81D9E" w:rsidP="00FE2E5D">
      <w:pPr>
        <w:pStyle w:val="a3"/>
        <w:tabs>
          <w:tab w:val="left" w:pos="454"/>
        </w:tabs>
        <w:ind w:left="0" w:right="106"/>
        <w:rPr>
          <w:lang w:val="ru-RU"/>
        </w:rPr>
      </w:pPr>
      <w:r w:rsidRPr="00440FE1">
        <w:rPr>
          <w:lang w:val="ru-RU"/>
        </w:rPr>
        <w:t xml:space="preserve">Ответ о принятии предложений (оферт) о приобретении размещаемых Облигаций направляется участникам торгов, определяемым по усмотрению </w:t>
      </w:r>
      <w:r w:rsidRPr="004F2542">
        <w:rPr>
          <w:lang w:val="ru-RU"/>
        </w:rPr>
        <w:t xml:space="preserve">Эмитента из числа участников торгов, сделавших такие предложения (оферты) путем выставления встречных адресных заявок. </w:t>
      </w:r>
      <w:r w:rsidRPr="00440FE1">
        <w:rPr>
          <w:lang w:val="ru-RU"/>
        </w:rPr>
        <w:t>При этом Участник торгов соглашается с тем, что его заявка может быть отклонена, акцептована полностью или в части.</w:t>
      </w:r>
    </w:p>
    <w:p w:rsidR="00517166" w:rsidRPr="00440FE1" w:rsidRDefault="00B81D9E" w:rsidP="00FE2E5D">
      <w:pPr>
        <w:pStyle w:val="a3"/>
        <w:tabs>
          <w:tab w:val="left" w:pos="454"/>
        </w:tabs>
        <w:spacing w:before="2"/>
        <w:ind w:left="0" w:right="104"/>
        <w:rPr>
          <w:lang w:val="ru-RU"/>
        </w:rPr>
      </w:pPr>
      <w:r w:rsidRPr="00440FE1">
        <w:rPr>
          <w:lang w:val="ru-RU"/>
        </w:rPr>
        <w:t xml:space="preserve">В дату начала размещения Участники торгов в течение периода подачи заявок на приобретение Облигаций по фиксированной цене и ставке купона на первый купонный период подают адресные </w:t>
      </w:r>
      <w:r w:rsidR="007F58DC" w:rsidRPr="00440FE1">
        <w:rPr>
          <w:lang w:val="ru-RU"/>
        </w:rPr>
        <w:t>заявки на</w:t>
      </w:r>
      <w:r w:rsidRPr="00440FE1">
        <w:rPr>
          <w:lang w:val="ru-RU"/>
        </w:rPr>
        <w:t xml:space="preserve"> покупку Облигаций с использованием Системы торгов Биржи как за свой счет, так и за счет</w:t>
      </w:r>
      <w:r w:rsidRPr="00440FE1">
        <w:rPr>
          <w:spacing w:val="-11"/>
          <w:lang w:val="ru-RU"/>
        </w:rPr>
        <w:t xml:space="preserve"> </w:t>
      </w:r>
      <w:r w:rsidRPr="00440FE1">
        <w:rPr>
          <w:lang w:val="ru-RU"/>
        </w:rPr>
        <w:t>клиентов.</w:t>
      </w:r>
    </w:p>
    <w:p w:rsidR="00517166" w:rsidRPr="00440FE1" w:rsidRDefault="00B81D9E" w:rsidP="00FE2E5D">
      <w:pPr>
        <w:pStyle w:val="a3"/>
        <w:tabs>
          <w:tab w:val="left" w:pos="454"/>
        </w:tabs>
        <w:ind w:left="0" w:right="103"/>
        <w:rPr>
          <w:lang w:val="ru-RU"/>
        </w:rPr>
      </w:pPr>
      <w:r w:rsidRPr="00440FE1">
        <w:rPr>
          <w:lang w:val="ru-RU"/>
        </w:rPr>
        <w:t xml:space="preserve">Время и порядок подачи адресных заявок в течение периода подачи заявок по фиксированной </w:t>
      </w:r>
      <w:r w:rsidR="007F58DC" w:rsidRPr="00440FE1">
        <w:rPr>
          <w:lang w:val="ru-RU"/>
        </w:rPr>
        <w:t>цене и</w:t>
      </w:r>
      <w:r w:rsidRPr="00440FE1">
        <w:rPr>
          <w:lang w:val="ru-RU"/>
        </w:rPr>
        <w:t xml:space="preserve"> ставке купона на первый купонный период устанавливается Биржей по согласованию с Эмитентом и/или Андеррайтером.</w:t>
      </w:r>
    </w:p>
    <w:p w:rsidR="00517166" w:rsidRPr="00440FE1" w:rsidRDefault="00B81D9E" w:rsidP="00FE2E5D">
      <w:pPr>
        <w:pStyle w:val="a3"/>
        <w:tabs>
          <w:tab w:val="left" w:pos="454"/>
        </w:tabs>
        <w:ind w:left="0" w:right="101"/>
        <w:rPr>
          <w:lang w:val="ru-RU"/>
        </w:rPr>
      </w:pPr>
      <w:r w:rsidRPr="00440FE1">
        <w:rPr>
          <w:lang w:val="ru-RU"/>
        </w:rPr>
        <w:t>По окончании периода сбора заявок на приобретение Облигаций по фиксированной цене и ставке купона на первый купонный период, Биржа составляет сводный реестр заявок на покупку ценных бумаг, в котором указываются все заявки, поданные и не отозванные Участниками торгов на момент окончания периода сбора заявок (далее по тексту – «Сводный реестр заявок») и передает его Андеррайтеру и/или Эмитенту.</w:t>
      </w:r>
    </w:p>
    <w:p w:rsidR="00517166" w:rsidRPr="00440FE1" w:rsidRDefault="00B81D9E" w:rsidP="00FE2E5D">
      <w:pPr>
        <w:pStyle w:val="a3"/>
        <w:tabs>
          <w:tab w:val="left" w:pos="454"/>
        </w:tabs>
        <w:ind w:left="0" w:right="102"/>
        <w:rPr>
          <w:lang w:val="ru-RU"/>
        </w:rPr>
      </w:pPr>
      <w:r w:rsidRPr="00440FE1">
        <w:rPr>
          <w:lang w:val="ru-RU"/>
        </w:rPr>
        <w:t>Сводный реестр заявок содержит все значимые условия каждой заявки – цену приобретения, количество ценных бумаг, дату и время поступления заявки, номер заявки, а также иные реквизиты в соответствии с правилами Биржи.</w:t>
      </w:r>
    </w:p>
    <w:p w:rsidR="00517166" w:rsidRPr="00440FE1" w:rsidRDefault="00B81D9E" w:rsidP="00FE2E5D">
      <w:pPr>
        <w:pStyle w:val="a3"/>
        <w:tabs>
          <w:tab w:val="left" w:pos="454"/>
        </w:tabs>
        <w:spacing w:before="1"/>
        <w:ind w:left="0" w:right="102"/>
        <w:rPr>
          <w:lang w:val="ru-RU"/>
        </w:rPr>
      </w:pPr>
      <w:r w:rsidRPr="00440FE1">
        <w:rPr>
          <w:lang w:val="ru-RU"/>
        </w:rPr>
        <w:t xml:space="preserve">На основании анализа Сводного реестра заявок Эмитент определяет приобретателей, которым он намеревается продать Облигации, а также количество Облигаций, которые он намеревается </w:t>
      </w:r>
      <w:r w:rsidR="007F58DC" w:rsidRPr="00440FE1">
        <w:rPr>
          <w:lang w:val="ru-RU"/>
        </w:rPr>
        <w:t>продать данным</w:t>
      </w:r>
      <w:r w:rsidRPr="00440FE1">
        <w:rPr>
          <w:lang w:val="ru-RU"/>
        </w:rPr>
        <w:t xml:space="preserve"> приобретателям. Эмитент передает информацию о приобретателях и количестве приобретаемых ими Облигаций</w:t>
      </w:r>
      <w:r w:rsidRPr="00440FE1">
        <w:rPr>
          <w:spacing w:val="-6"/>
          <w:lang w:val="ru-RU"/>
        </w:rPr>
        <w:t xml:space="preserve"> </w:t>
      </w:r>
      <w:r w:rsidRPr="00440FE1">
        <w:rPr>
          <w:lang w:val="ru-RU"/>
        </w:rPr>
        <w:t>Андеррайтеру.</w:t>
      </w:r>
    </w:p>
    <w:p w:rsidR="00517166" w:rsidRPr="00440FE1" w:rsidRDefault="00B81D9E" w:rsidP="00FE2E5D">
      <w:pPr>
        <w:pStyle w:val="a3"/>
        <w:tabs>
          <w:tab w:val="left" w:pos="454"/>
        </w:tabs>
        <w:ind w:left="0" w:right="102"/>
        <w:rPr>
          <w:lang w:val="ru-RU"/>
        </w:rPr>
      </w:pPr>
      <w:r w:rsidRPr="00440FE1">
        <w:rPr>
          <w:lang w:val="ru-RU"/>
        </w:rPr>
        <w:t>Андеррайтер заключает сделки с приобретателями, которым Эмитент желает продать Облигации, путем выставления встречных адресных заявок с указанием количества ценных бумаг, которое Эмитент желает продать данному приобретателю, согласно установленному Условиями выпуска и правилами Биржи порядку.</w:t>
      </w:r>
    </w:p>
    <w:p w:rsidR="00517166" w:rsidRPr="00440FE1" w:rsidRDefault="00B81D9E" w:rsidP="00FE2E5D">
      <w:pPr>
        <w:pStyle w:val="a3"/>
        <w:tabs>
          <w:tab w:val="left" w:pos="454"/>
        </w:tabs>
        <w:spacing w:before="1"/>
        <w:ind w:left="0" w:right="103"/>
        <w:rPr>
          <w:lang w:val="ru-RU"/>
        </w:rPr>
      </w:pPr>
      <w:r w:rsidRPr="00440FE1">
        <w:rPr>
          <w:lang w:val="ru-RU"/>
        </w:rPr>
        <w:t xml:space="preserve">После удовлетворения заявок, поданных в течение периода подачи заявок, в случае неполного размещения выпуска Облигаций по его итогам, Участники торгов, действующие как за свой счет, так и </w:t>
      </w:r>
      <w:r w:rsidR="007F58DC" w:rsidRPr="00440FE1">
        <w:rPr>
          <w:lang w:val="ru-RU"/>
        </w:rPr>
        <w:t>за счет,</w:t>
      </w:r>
      <w:r w:rsidRPr="00440FE1">
        <w:rPr>
          <w:lang w:val="ru-RU"/>
        </w:rPr>
        <w:t xml:space="preserve"> и по поручению потенциальных покупателей, могут в течение срока размещения подавать адресные заявки на покупку Облигаций по цене размещения в адрес Эмитента или Андеррайтера.</w:t>
      </w:r>
    </w:p>
    <w:p w:rsidR="00517166" w:rsidRPr="00440FE1" w:rsidRDefault="00B81D9E" w:rsidP="00FE2E5D">
      <w:pPr>
        <w:pStyle w:val="a3"/>
        <w:tabs>
          <w:tab w:val="left" w:pos="454"/>
        </w:tabs>
        <w:ind w:left="0" w:right="105"/>
        <w:rPr>
          <w:lang w:val="ru-RU"/>
        </w:rPr>
      </w:pPr>
      <w:r w:rsidRPr="00440FE1">
        <w:rPr>
          <w:lang w:val="ru-RU"/>
        </w:rPr>
        <w:t xml:space="preserve">Эмитент рассматривает такие заявки в течение срока размещения и определяет приобретателей, которым Эмитент намеревается продать Облигации, а также количество Облигаций, которое Эмитент намеревается продать данным приобретателям. Эмитент передает информацию о приобретателях и количестве приобретаемых ими Облигаций Андеррайтеру. Андеррайтер заключает сделки с приобретателями, которым Эмитент желает продать Облигации, путем выставления встречных адресных заявок с указанием количества </w:t>
      </w:r>
      <w:r w:rsidRPr="00440FE1">
        <w:rPr>
          <w:lang w:val="ru-RU"/>
        </w:rPr>
        <w:lastRenderedPageBreak/>
        <w:t>ценных бумаг, которое Эмитент желает продать данному приобретателю, согласно порядку, установленному Условиями выпуска и Правилами Биржи.</w:t>
      </w:r>
    </w:p>
    <w:p w:rsidR="00517166" w:rsidRPr="00440FE1" w:rsidRDefault="00B81D9E" w:rsidP="00FE2E5D">
      <w:pPr>
        <w:pStyle w:val="a3"/>
        <w:tabs>
          <w:tab w:val="left" w:pos="454"/>
        </w:tabs>
        <w:ind w:left="0" w:right="106"/>
        <w:rPr>
          <w:lang w:val="ru-RU"/>
        </w:rPr>
      </w:pPr>
      <w:r w:rsidRPr="00440FE1">
        <w:rPr>
          <w:lang w:val="ru-RU"/>
        </w:rPr>
        <w:t>Начиная со второго дня размещения Облигаций выпуска, покупатель при совершении сделки купли-продажи Облигаций также уплачивает накопленный купонный доход по Облигациям (НКД).</w:t>
      </w:r>
    </w:p>
    <w:p w:rsidR="00517166" w:rsidRPr="00440FE1" w:rsidRDefault="007F58DC" w:rsidP="00FE2E5D">
      <w:pPr>
        <w:pStyle w:val="a3"/>
        <w:tabs>
          <w:tab w:val="left" w:pos="454"/>
        </w:tabs>
        <w:spacing w:line="252" w:lineRule="exact"/>
        <w:ind w:left="0"/>
        <w:rPr>
          <w:lang w:val="ru-RU"/>
        </w:rPr>
      </w:pPr>
      <w:r w:rsidRPr="00440FE1">
        <w:rPr>
          <w:lang w:val="ru-RU"/>
        </w:rPr>
        <w:t>Заявки на приобретение Облигаций направляются Участниками торгов в адрес</w:t>
      </w:r>
      <w:r>
        <w:rPr>
          <w:lang w:val="ru-RU"/>
        </w:rPr>
        <w:t xml:space="preserve"> </w:t>
      </w:r>
      <w:r w:rsidR="00B81D9E" w:rsidRPr="00440FE1">
        <w:rPr>
          <w:lang w:val="ru-RU"/>
        </w:rPr>
        <w:t>Андеррайтера.</w:t>
      </w:r>
    </w:p>
    <w:p w:rsidR="00517166" w:rsidRPr="00440FE1" w:rsidRDefault="00B81D9E" w:rsidP="00FE2E5D">
      <w:pPr>
        <w:pStyle w:val="a3"/>
        <w:tabs>
          <w:tab w:val="left" w:pos="454"/>
        </w:tabs>
        <w:spacing w:before="1" w:line="252" w:lineRule="exact"/>
        <w:ind w:left="0" w:right="132"/>
        <w:rPr>
          <w:lang w:val="ru-RU"/>
        </w:rPr>
      </w:pPr>
      <w:r w:rsidRPr="00440FE1">
        <w:rPr>
          <w:lang w:val="ru-RU"/>
        </w:rPr>
        <w:t>Заявка на приобретение Облигаций должна содержать следующие значимые условия:</w:t>
      </w:r>
    </w:p>
    <w:p w:rsidR="00517166" w:rsidRPr="00440FE1" w:rsidRDefault="00B81D9E" w:rsidP="00513209">
      <w:pPr>
        <w:pStyle w:val="a4"/>
        <w:numPr>
          <w:ilvl w:val="0"/>
          <w:numId w:val="27"/>
        </w:numPr>
        <w:tabs>
          <w:tab w:val="left" w:pos="284"/>
          <w:tab w:val="left" w:pos="949"/>
        </w:tabs>
        <w:spacing w:line="252" w:lineRule="exact"/>
        <w:ind w:left="0" w:firstLine="0"/>
        <w:rPr>
          <w:lang w:val="ru-RU"/>
        </w:rPr>
      </w:pPr>
      <w:r w:rsidRPr="00440FE1">
        <w:rPr>
          <w:lang w:val="ru-RU"/>
        </w:rPr>
        <w:t>цена покупки (100% (Сто процентов) от</w:t>
      </w:r>
      <w:r w:rsidRPr="00440FE1">
        <w:rPr>
          <w:spacing w:val="-5"/>
          <w:lang w:val="ru-RU"/>
        </w:rPr>
        <w:t xml:space="preserve"> </w:t>
      </w:r>
      <w:r w:rsidRPr="00440FE1">
        <w:rPr>
          <w:lang w:val="ru-RU"/>
        </w:rPr>
        <w:t>номинала);</w:t>
      </w:r>
    </w:p>
    <w:p w:rsidR="00517166" w:rsidRDefault="00B81D9E" w:rsidP="00513209">
      <w:pPr>
        <w:pStyle w:val="a4"/>
        <w:numPr>
          <w:ilvl w:val="0"/>
          <w:numId w:val="27"/>
        </w:numPr>
        <w:tabs>
          <w:tab w:val="left" w:pos="284"/>
          <w:tab w:val="left" w:pos="947"/>
        </w:tabs>
        <w:spacing w:line="252" w:lineRule="exact"/>
        <w:ind w:left="0" w:firstLine="0"/>
      </w:pPr>
      <w:r>
        <w:t>количество</w:t>
      </w:r>
      <w:r>
        <w:rPr>
          <w:spacing w:val="1"/>
        </w:rPr>
        <w:t xml:space="preserve"> </w:t>
      </w:r>
      <w:r>
        <w:t>Облигаций;</w:t>
      </w:r>
    </w:p>
    <w:p w:rsidR="00517166" w:rsidRPr="00440FE1" w:rsidRDefault="00B81D9E" w:rsidP="00513209">
      <w:pPr>
        <w:pStyle w:val="a4"/>
        <w:numPr>
          <w:ilvl w:val="0"/>
          <w:numId w:val="27"/>
        </w:numPr>
        <w:tabs>
          <w:tab w:val="left" w:pos="284"/>
          <w:tab w:val="left" w:pos="951"/>
        </w:tabs>
        <w:spacing w:before="1"/>
        <w:ind w:left="0" w:right="105" w:firstLine="0"/>
        <w:rPr>
          <w:lang w:val="ru-RU"/>
        </w:rPr>
      </w:pPr>
      <w:r w:rsidRPr="00440FE1">
        <w:rPr>
          <w:spacing w:val="-7"/>
          <w:lang w:val="ru-RU"/>
        </w:rPr>
        <w:t xml:space="preserve">код </w:t>
      </w:r>
      <w:r w:rsidRPr="00440FE1">
        <w:rPr>
          <w:lang w:val="ru-RU"/>
        </w:rPr>
        <w:t xml:space="preserve">расчетов, используемый при заключении сделки с ценными бумагами, подлежащей </w:t>
      </w:r>
      <w:r w:rsidRPr="00440FE1">
        <w:rPr>
          <w:spacing w:val="-3"/>
          <w:lang w:val="ru-RU"/>
        </w:rPr>
        <w:t xml:space="preserve">включению </w:t>
      </w:r>
      <w:r w:rsidRPr="00440FE1">
        <w:rPr>
          <w:lang w:val="ru-RU"/>
        </w:rPr>
        <w:t xml:space="preserve">в клиринговый </w:t>
      </w:r>
      <w:r w:rsidRPr="00440FE1">
        <w:rPr>
          <w:spacing w:val="-5"/>
          <w:lang w:val="ru-RU"/>
        </w:rPr>
        <w:t xml:space="preserve">пул </w:t>
      </w:r>
      <w:r w:rsidRPr="00440FE1">
        <w:rPr>
          <w:lang w:val="ru-RU"/>
        </w:rPr>
        <w:t xml:space="preserve">клиринговой организации на условиях многостороннего или простого клиринга, и определяющий, </w:t>
      </w:r>
      <w:r w:rsidRPr="00440FE1">
        <w:rPr>
          <w:spacing w:val="-3"/>
          <w:lang w:val="ru-RU"/>
        </w:rPr>
        <w:t xml:space="preserve">что </w:t>
      </w:r>
      <w:r w:rsidRPr="00440FE1">
        <w:rPr>
          <w:lang w:val="ru-RU"/>
        </w:rPr>
        <w:t>при совершении сделки проводится процедура контроля обеспечения, а надлежащей датой</w:t>
      </w:r>
      <w:r w:rsidRPr="00440FE1">
        <w:rPr>
          <w:spacing w:val="-5"/>
          <w:lang w:val="ru-RU"/>
        </w:rPr>
        <w:t xml:space="preserve"> </w:t>
      </w:r>
      <w:r w:rsidRPr="00440FE1">
        <w:rPr>
          <w:lang w:val="ru-RU"/>
        </w:rPr>
        <w:t>исполнения</w:t>
      </w:r>
      <w:r w:rsidRPr="00440FE1">
        <w:rPr>
          <w:spacing w:val="-7"/>
          <w:lang w:val="ru-RU"/>
        </w:rPr>
        <w:t xml:space="preserve"> </w:t>
      </w:r>
      <w:r w:rsidRPr="00440FE1">
        <w:rPr>
          <w:lang w:val="ru-RU"/>
        </w:rPr>
        <w:t>сделки</w:t>
      </w:r>
      <w:r w:rsidRPr="00440FE1">
        <w:rPr>
          <w:spacing w:val="-7"/>
          <w:lang w:val="ru-RU"/>
        </w:rPr>
        <w:t xml:space="preserve"> </w:t>
      </w:r>
      <w:r w:rsidRPr="00440FE1">
        <w:rPr>
          <w:lang w:val="ru-RU"/>
        </w:rPr>
        <w:t>с</w:t>
      </w:r>
      <w:r w:rsidRPr="00440FE1">
        <w:rPr>
          <w:spacing w:val="-5"/>
          <w:lang w:val="ru-RU"/>
        </w:rPr>
        <w:t xml:space="preserve"> </w:t>
      </w:r>
      <w:r w:rsidRPr="00440FE1">
        <w:rPr>
          <w:lang w:val="ru-RU"/>
        </w:rPr>
        <w:t>ценными</w:t>
      </w:r>
      <w:r w:rsidRPr="00440FE1">
        <w:rPr>
          <w:spacing w:val="-7"/>
          <w:lang w:val="ru-RU"/>
        </w:rPr>
        <w:t xml:space="preserve"> </w:t>
      </w:r>
      <w:r w:rsidRPr="00440FE1">
        <w:rPr>
          <w:lang w:val="ru-RU"/>
        </w:rPr>
        <w:t>бумагами</w:t>
      </w:r>
      <w:r w:rsidRPr="00440FE1">
        <w:rPr>
          <w:spacing w:val="-6"/>
          <w:lang w:val="ru-RU"/>
        </w:rPr>
        <w:t xml:space="preserve"> </w:t>
      </w:r>
      <w:r w:rsidRPr="00440FE1">
        <w:rPr>
          <w:lang w:val="ru-RU"/>
        </w:rPr>
        <w:t>является</w:t>
      </w:r>
      <w:r w:rsidRPr="00440FE1">
        <w:rPr>
          <w:spacing w:val="-5"/>
          <w:lang w:val="ru-RU"/>
        </w:rPr>
        <w:t xml:space="preserve"> </w:t>
      </w:r>
      <w:r w:rsidRPr="00440FE1">
        <w:rPr>
          <w:lang w:val="ru-RU"/>
        </w:rPr>
        <w:t>дата</w:t>
      </w:r>
      <w:r w:rsidRPr="00440FE1">
        <w:rPr>
          <w:spacing w:val="-5"/>
          <w:lang w:val="ru-RU"/>
        </w:rPr>
        <w:t xml:space="preserve"> </w:t>
      </w:r>
      <w:r w:rsidRPr="00440FE1">
        <w:rPr>
          <w:lang w:val="ru-RU"/>
        </w:rPr>
        <w:t>заключения</w:t>
      </w:r>
      <w:r w:rsidRPr="00440FE1">
        <w:rPr>
          <w:spacing w:val="-6"/>
          <w:lang w:val="ru-RU"/>
        </w:rPr>
        <w:t xml:space="preserve"> </w:t>
      </w:r>
      <w:r w:rsidRPr="00440FE1">
        <w:rPr>
          <w:lang w:val="ru-RU"/>
        </w:rPr>
        <w:t>сделки;</w:t>
      </w:r>
    </w:p>
    <w:p w:rsidR="00517166" w:rsidRPr="00440FE1" w:rsidRDefault="00B81D9E" w:rsidP="00513209">
      <w:pPr>
        <w:pStyle w:val="a4"/>
        <w:numPr>
          <w:ilvl w:val="0"/>
          <w:numId w:val="27"/>
        </w:numPr>
        <w:tabs>
          <w:tab w:val="left" w:pos="284"/>
          <w:tab w:val="left" w:pos="949"/>
        </w:tabs>
        <w:spacing w:line="252" w:lineRule="exact"/>
        <w:ind w:left="0" w:firstLine="0"/>
        <w:rPr>
          <w:lang w:val="ru-RU"/>
        </w:rPr>
      </w:pPr>
      <w:r w:rsidRPr="00440FE1">
        <w:rPr>
          <w:lang w:val="ru-RU"/>
        </w:rPr>
        <w:t>прочие параметры в соответствии с правилами</w:t>
      </w:r>
      <w:r w:rsidRPr="00440FE1">
        <w:rPr>
          <w:spacing w:val="-3"/>
          <w:lang w:val="ru-RU"/>
        </w:rPr>
        <w:t xml:space="preserve"> </w:t>
      </w:r>
      <w:r w:rsidRPr="00440FE1">
        <w:rPr>
          <w:lang w:val="ru-RU"/>
        </w:rPr>
        <w:t>Биржи.</w:t>
      </w:r>
    </w:p>
    <w:p w:rsidR="00517166" w:rsidRPr="00440FE1" w:rsidRDefault="00B81D9E" w:rsidP="00FE2E5D">
      <w:pPr>
        <w:pStyle w:val="a3"/>
        <w:tabs>
          <w:tab w:val="left" w:pos="454"/>
        </w:tabs>
        <w:spacing w:before="2"/>
        <w:ind w:left="0" w:right="103"/>
        <w:rPr>
          <w:lang w:val="ru-RU"/>
        </w:rPr>
      </w:pPr>
      <w:r w:rsidRPr="00440FE1">
        <w:rPr>
          <w:lang w:val="ru-RU"/>
        </w:rPr>
        <w:t xml:space="preserve">В качестве цены покупки должна быть указана цена размещения Облигаций, установленная п. 8.4. </w:t>
      </w:r>
      <w:r w:rsidRPr="00DA5DCB">
        <w:rPr>
          <w:lang w:val="ru-RU"/>
        </w:rPr>
        <w:t xml:space="preserve">Программы облигаций и п. 8.4. Условий выпуска облигаций. </w:t>
      </w:r>
      <w:r w:rsidRPr="00440FE1">
        <w:rPr>
          <w:lang w:val="ru-RU"/>
        </w:rPr>
        <w:t>В качестве количества Облигаций должно быть указано количество Облигаций, которое потенциальный покупатель хотел бы приобрести по определенной до даты начала размещения ставке по первому купону.</w:t>
      </w:r>
    </w:p>
    <w:p w:rsidR="00517166" w:rsidRDefault="00B81D9E" w:rsidP="00FE2E5D">
      <w:pPr>
        <w:pStyle w:val="a3"/>
        <w:tabs>
          <w:tab w:val="left" w:pos="454"/>
        </w:tabs>
        <w:ind w:left="0" w:right="102"/>
        <w:rPr>
          <w:lang w:val="ru-RU"/>
        </w:rPr>
      </w:pPr>
      <w:r w:rsidRPr="00440FE1">
        <w:rPr>
          <w:lang w:val="ru-RU"/>
        </w:rPr>
        <w:t>При этом денежные средства должны быть зарезервированы на торговых счетах Участников торгов в НКО АО НРД в сумме, достаточной для полной оплаты Облигаций, указанных в заявках на приобретение Облигаций, с учётом всех необходимых комиссионных сборов.</w:t>
      </w:r>
    </w:p>
    <w:p w:rsidR="009A5128" w:rsidRPr="00440FE1" w:rsidRDefault="009A5128" w:rsidP="00FE2E5D">
      <w:pPr>
        <w:pStyle w:val="a3"/>
        <w:tabs>
          <w:tab w:val="left" w:pos="454"/>
        </w:tabs>
        <w:ind w:left="0" w:right="102"/>
        <w:rPr>
          <w:lang w:val="ru-RU"/>
        </w:rPr>
      </w:pPr>
    </w:p>
    <w:p w:rsidR="00517166" w:rsidRPr="009A5128" w:rsidRDefault="00B81D9E" w:rsidP="00FE2E5D">
      <w:pPr>
        <w:tabs>
          <w:tab w:val="left" w:pos="454"/>
        </w:tabs>
        <w:spacing w:before="1"/>
        <w:ind w:right="105"/>
        <w:jc w:val="both"/>
        <w:rPr>
          <w:lang w:val="ru-RU"/>
        </w:rPr>
      </w:pPr>
      <w:r w:rsidRPr="009A5128">
        <w:rPr>
          <w:b/>
          <w:lang w:val="ru-RU"/>
        </w:rPr>
        <w:t xml:space="preserve">Полное фирменное наименование: </w:t>
      </w:r>
      <w:r w:rsidRPr="009A5128">
        <w:rPr>
          <w:lang w:val="ru-RU"/>
        </w:rPr>
        <w:t xml:space="preserve">Небанковская кредитная организация акционерное общество </w:t>
      </w:r>
      <w:r w:rsidR="009A5128">
        <w:rPr>
          <w:lang w:val="ru-RU"/>
        </w:rPr>
        <w:t>«</w:t>
      </w:r>
      <w:r w:rsidRPr="009A5128">
        <w:rPr>
          <w:lang w:val="ru-RU"/>
        </w:rPr>
        <w:t>Национальный расчетный депозитарий</w:t>
      </w:r>
      <w:r w:rsidR="009A5128">
        <w:rPr>
          <w:lang w:val="ru-RU"/>
        </w:rPr>
        <w:t>»</w:t>
      </w:r>
      <w:r w:rsidRPr="009A5128">
        <w:rPr>
          <w:lang w:val="ru-RU"/>
        </w:rPr>
        <w:t>.</w:t>
      </w:r>
    </w:p>
    <w:p w:rsidR="00517166" w:rsidRPr="009A5128" w:rsidRDefault="00B81D9E" w:rsidP="00FE2E5D">
      <w:pPr>
        <w:tabs>
          <w:tab w:val="left" w:pos="454"/>
        </w:tabs>
        <w:spacing w:line="252" w:lineRule="exact"/>
        <w:ind w:right="132"/>
        <w:jc w:val="both"/>
        <w:rPr>
          <w:b/>
          <w:lang w:val="ru-RU"/>
        </w:rPr>
      </w:pPr>
      <w:r w:rsidRPr="009A5128">
        <w:rPr>
          <w:b/>
          <w:lang w:val="ru-RU"/>
        </w:rPr>
        <w:t xml:space="preserve">Сокращенное фирменное наименование: </w:t>
      </w:r>
      <w:r w:rsidRPr="009A5128">
        <w:rPr>
          <w:lang w:val="ru-RU"/>
        </w:rPr>
        <w:t>НКО АО НРД.</w:t>
      </w:r>
    </w:p>
    <w:p w:rsidR="00517166" w:rsidRPr="009A5128" w:rsidRDefault="00B81D9E" w:rsidP="009A5128">
      <w:pPr>
        <w:tabs>
          <w:tab w:val="left" w:pos="454"/>
        </w:tabs>
        <w:ind w:right="130"/>
        <w:jc w:val="both"/>
        <w:rPr>
          <w:lang w:val="ru-RU"/>
        </w:rPr>
      </w:pPr>
      <w:r w:rsidRPr="009A5128">
        <w:rPr>
          <w:b/>
          <w:lang w:val="ru-RU"/>
        </w:rPr>
        <w:t xml:space="preserve">Место нахождения: </w:t>
      </w:r>
      <w:r w:rsidRPr="009A5128">
        <w:rPr>
          <w:lang w:val="ru-RU"/>
        </w:rPr>
        <w:t>город Москва, улица Спартаковская, дом 12.</w:t>
      </w:r>
    </w:p>
    <w:p w:rsidR="00517166" w:rsidRPr="009A5128" w:rsidRDefault="00B81D9E" w:rsidP="009A5128">
      <w:pPr>
        <w:pStyle w:val="3"/>
        <w:tabs>
          <w:tab w:val="left" w:pos="454"/>
        </w:tabs>
        <w:ind w:left="0" w:right="130"/>
        <w:jc w:val="both"/>
        <w:rPr>
          <w:i w:val="0"/>
          <w:lang w:val="ru-RU"/>
        </w:rPr>
      </w:pPr>
      <w:r w:rsidRPr="009A5128">
        <w:rPr>
          <w:i w:val="0"/>
          <w:lang w:val="ru-RU"/>
        </w:rPr>
        <w:t xml:space="preserve">Лицензия на право осуществления банковских операций: </w:t>
      </w:r>
      <w:r w:rsidRPr="009A5128">
        <w:rPr>
          <w:b w:val="0"/>
          <w:i w:val="0"/>
          <w:lang w:val="ru-RU"/>
        </w:rPr>
        <w:t>№ 3294.</w:t>
      </w:r>
    </w:p>
    <w:p w:rsidR="00517166" w:rsidRPr="009A5128" w:rsidRDefault="00B81D9E" w:rsidP="009A5128">
      <w:pPr>
        <w:tabs>
          <w:tab w:val="left" w:pos="454"/>
        </w:tabs>
        <w:ind w:right="130"/>
        <w:jc w:val="both"/>
        <w:rPr>
          <w:lang w:val="ru-RU"/>
        </w:rPr>
      </w:pPr>
      <w:r w:rsidRPr="009A5128">
        <w:rPr>
          <w:b/>
          <w:lang w:val="ru-RU"/>
        </w:rPr>
        <w:t xml:space="preserve">Орган, выдавший указанную лицензию: </w:t>
      </w:r>
      <w:r w:rsidRPr="009A5128">
        <w:rPr>
          <w:lang w:val="ru-RU"/>
        </w:rPr>
        <w:t>Центральный банк Российской Федерации.</w:t>
      </w:r>
    </w:p>
    <w:p w:rsidR="00517166" w:rsidRPr="009A5128" w:rsidRDefault="00B81D9E" w:rsidP="009A5128">
      <w:pPr>
        <w:tabs>
          <w:tab w:val="left" w:pos="454"/>
        </w:tabs>
        <w:ind w:right="130"/>
        <w:jc w:val="both"/>
        <w:rPr>
          <w:b/>
          <w:lang w:val="ru-RU"/>
        </w:rPr>
      </w:pPr>
      <w:r w:rsidRPr="009A5128">
        <w:rPr>
          <w:b/>
          <w:lang w:val="ru-RU"/>
        </w:rPr>
        <w:t xml:space="preserve">Дата выдачи указанной лицензии: </w:t>
      </w:r>
      <w:r w:rsidRPr="009A5128">
        <w:rPr>
          <w:lang w:val="ru-RU"/>
        </w:rPr>
        <w:t>26 июля 2012 года.</w:t>
      </w:r>
    </w:p>
    <w:p w:rsidR="00517166" w:rsidRPr="009A5128" w:rsidRDefault="00B81D9E" w:rsidP="009A5128">
      <w:pPr>
        <w:tabs>
          <w:tab w:val="left" w:pos="454"/>
        </w:tabs>
        <w:ind w:right="130"/>
        <w:jc w:val="both"/>
        <w:rPr>
          <w:b/>
          <w:lang w:val="ru-RU"/>
        </w:rPr>
      </w:pPr>
      <w:r w:rsidRPr="009A5128">
        <w:rPr>
          <w:b/>
          <w:lang w:val="ru-RU"/>
        </w:rPr>
        <w:t>БИК: 044525505</w:t>
      </w:r>
    </w:p>
    <w:p w:rsidR="00517166" w:rsidRPr="009A5128" w:rsidRDefault="00B81D9E" w:rsidP="009A5128">
      <w:pPr>
        <w:pStyle w:val="a3"/>
        <w:tabs>
          <w:tab w:val="left" w:pos="454"/>
        </w:tabs>
        <w:ind w:left="0" w:right="130"/>
        <w:rPr>
          <w:lang w:val="ru-RU"/>
        </w:rPr>
      </w:pPr>
      <w:r w:rsidRPr="009A5128">
        <w:rPr>
          <w:b/>
          <w:lang w:val="ru-RU"/>
        </w:rPr>
        <w:t xml:space="preserve">К/с: </w:t>
      </w:r>
      <w:r w:rsidRPr="009A5128">
        <w:rPr>
          <w:lang w:val="ru-RU"/>
        </w:rPr>
        <w:t>30105810345250000505 в Отделении №1 Московского ГТУ Банка России.</w:t>
      </w:r>
    </w:p>
    <w:p w:rsidR="00517166" w:rsidRPr="009A5128" w:rsidRDefault="00B81D9E" w:rsidP="009A5128">
      <w:pPr>
        <w:pStyle w:val="a3"/>
        <w:tabs>
          <w:tab w:val="left" w:pos="454"/>
        </w:tabs>
        <w:ind w:left="0" w:right="130"/>
        <w:rPr>
          <w:lang w:val="ru-RU"/>
        </w:rPr>
      </w:pPr>
      <w:r w:rsidRPr="009A5128">
        <w:rPr>
          <w:b/>
          <w:lang w:val="ru-RU"/>
        </w:rPr>
        <w:t xml:space="preserve">тел.: </w:t>
      </w:r>
      <w:r w:rsidRPr="009A5128">
        <w:rPr>
          <w:lang w:val="ru-RU"/>
        </w:rPr>
        <w:t>+7 (495) 956-27-90, +7 (495) 956-27-91</w:t>
      </w:r>
    </w:p>
    <w:p w:rsidR="00517166" w:rsidRPr="00440FE1" w:rsidRDefault="00B81D9E" w:rsidP="00FE2E5D">
      <w:pPr>
        <w:pStyle w:val="a3"/>
        <w:tabs>
          <w:tab w:val="left" w:pos="454"/>
        </w:tabs>
        <w:spacing w:before="2" w:line="252" w:lineRule="exact"/>
        <w:ind w:left="0" w:right="132"/>
        <w:rPr>
          <w:lang w:val="ru-RU"/>
        </w:rPr>
      </w:pPr>
      <w:r w:rsidRPr="00440FE1">
        <w:rPr>
          <w:lang w:val="ru-RU"/>
        </w:rPr>
        <w:t>Заявки, не соответствующие изложенным выше требованиям, не принимаются.</w:t>
      </w:r>
    </w:p>
    <w:p w:rsidR="00517166" w:rsidRDefault="00B81D9E" w:rsidP="00FE2E5D">
      <w:pPr>
        <w:pStyle w:val="a3"/>
        <w:tabs>
          <w:tab w:val="left" w:pos="454"/>
        </w:tabs>
        <w:ind w:left="0" w:right="103"/>
        <w:rPr>
          <w:lang w:val="ru-RU"/>
        </w:rPr>
      </w:pPr>
      <w:r w:rsidRPr="00440FE1">
        <w:rPr>
          <w:lang w:val="ru-RU"/>
        </w:rPr>
        <w:t>Направление уведомлений (сообщений) об удовлетворении (об отказе в удовлетворении) заявок) не предусматривается.</w:t>
      </w:r>
    </w:p>
    <w:p w:rsidR="009A5128" w:rsidRPr="00440FE1" w:rsidRDefault="009A5128" w:rsidP="00FE2E5D">
      <w:pPr>
        <w:pStyle w:val="a3"/>
        <w:tabs>
          <w:tab w:val="left" w:pos="454"/>
        </w:tabs>
        <w:ind w:left="0" w:right="103"/>
        <w:rPr>
          <w:lang w:val="ru-RU"/>
        </w:rPr>
      </w:pPr>
    </w:p>
    <w:p w:rsidR="00517166" w:rsidRPr="00440FE1" w:rsidRDefault="00B81D9E" w:rsidP="00FE2E5D">
      <w:pPr>
        <w:tabs>
          <w:tab w:val="left" w:pos="454"/>
        </w:tabs>
        <w:spacing w:before="6" w:line="237" w:lineRule="auto"/>
        <w:ind w:right="104"/>
        <w:jc w:val="both"/>
        <w:rPr>
          <w:lang w:val="ru-RU"/>
        </w:rPr>
      </w:pPr>
      <w:r w:rsidRPr="00440FE1">
        <w:rPr>
          <w:b/>
          <w:lang w:val="ru-RU"/>
        </w:rPr>
        <w:t xml:space="preserve">Возможность преимущественного приобретения размещаемых ценных бумаг, в том числе возможность осуществления преимущественного права приобретения ценных бумаг, предусмотренного </w:t>
      </w:r>
      <w:hyperlink r:id="rId20">
        <w:r w:rsidRPr="00440FE1">
          <w:rPr>
            <w:b/>
            <w:lang w:val="ru-RU"/>
          </w:rPr>
          <w:t>статьями 40</w:t>
        </w:r>
      </w:hyperlink>
      <w:r w:rsidRPr="00440FE1">
        <w:rPr>
          <w:b/>
          <w:lang w:val="ru-RU"/>
        </w:rPr>
        <w:t xml:space="preserve"> и </w:t>
      </w:r>
      <w:hyperlink r:id="rId21">
        <w:r w:rsidRPr="00440FE1">
          <w:rPr>
            <w:b/>
            <w:lang w:val="ru-RU"/>
          </w:rPr>
          <w:t>41</w:t>
        </w:r>
      </w:hyperlink>
      <w:r w:rsidRPr="00440FE1">
        <w:rPr>
          <w:b/>
          <w:lang w:val="ru-RU"/>
        </w:rPr>
        <w:t xml:space="preserve"> Федерального закона </w:t>
      </w:r>
      <w:r w:rsidR="009A5128">
        <w:rPr>
          <w:b/>
          <w:lang w:val="ru-RU"/>
        </w:rPr>
        <w:t>«</w:t>
      </w:r>
      <w:r w:rsidRPr="00440FE1">
        <w:rPr>
          <w:b/>
          <w:lang w:val="ru-RU"/>
        </w:rPr>
        <w:t>Об акционерных обществах</w:t>
      </w:r>
      <w:r w:rsidR="009A5128">
        <w:rPr>
          <w:b/>
          <w:lang w:val="ru-RU"/>
        </w:rPr>
        <w:t>»</w:t>
      </w:r>
      <w:r w:rsidRPr="00440FE1">
        <w:rPr>
          <w:b/>
          <w:lang w:val="ru-RU"/>
        </w:rPr>
        <w:t xml:space="preserve">: </w:t>
      </w:r>
      <w:r w:rsidR="009A5128" w:rsidRPr="009A5128">
        <w:rPr>
          <w:lang w:val="ru-RU"/>
        </w:rPr>
        <w:t>Н</w:t>
      </w:r>
      <w:r w:rsidRPr="009A5128">
        <w:rPr>
          <w:lang w:val="ru-RU"/>
        </w:rPr>
        <w:t>е</w:t>
      </w:r>
      <w:r w:rsidRPr="00440FE1">
        <w:rPr>
          <w:lang w:val="ru-RU"/>
        </w:rPr>
        <w:t xml:space="preserve"> предоставляется (не применимо, т.к. эмитент не является акционерным обществом).</w:t>
      </w:r>
    </w:p>
    <w:p w:rsidR="00517166" w:rsidRPr="00440FE1" w:rsidRDefault="00517166" w:rsidP="00FE2E5D">
      <w:pPr>
        <w:pStyle w:val="a3"/>
        <w:tabs>
          <w:tab w:val="left" w:pos="454"/>
        </w:tabs>
        <w:spacing w:before="5"/>
        <w:ind w:left="0"/>
        <w:rPr>
          <w:lang w:val="ru-RU"/>
        </w:rPr>
      </w:pPr>
    </w:p>
    <w:p w:rsidR="00517166" w:rsidRPr="00440FE1" w:rsidRDefault="00B81D9E" w:rsidP="009A5128">
      <w:pPr>
        <w:pStyle w:val="2"/>
        <w:ind w:left="0" w:right="103"/>
        <w:rPr>
          <w:lang w:val="ru-RU"/>
        </w:rPr>
      </w:pPr>
      <w:r w:rsidRPr="00440FE1">
        <w:rPr>
          <w:lang w:val="ru-RU"/>
        </w:rPr>
        <w:t>Для документарных ценных бумаг с обязательным централизованным хранением - порядок, в том числе срок, внесения приходной записи по счету депо первого владельца в депозитарии, осуществляющем учет прав на указанные ценные бумаги:</w:t>
      </w:r>
    </w:p>
    <w:p w:rsidR="00517166" w:rsidRPr="00440FE1" w:rsidRDefault="00B81D9E" w:rsidP="009A5128">
      <w:pPr>
        <w:pStyle w:val="a3"/>
        <w:ind w:left="0" w:right="105"/>
        <w:rPr>
          <w:lang w:val="ru-RU"/>
        </w:rPr>
      </w:pPr>
      <w:r w:rsidRPr="00440FE1">
        <w:rPr>
          <w:lang w:val="ru-RU"/>
        </w:rPr>
        <w:t>Для совершения сделки купли-продажи Облигаций при их размещении потенциальный покупатель обязан заранее (до даты начала размещения Облигаций) открыть соответствующий счёт депо в НРД, осуществляющем централизованное хранение Облигаций выпуска, или в другом Депозитарии. Порядок и сроки открытия счетов депо определяются положениями регламентов соответствующих депозитариев.</w:t>
      </w:r>
    </w:p>
    <w:p w:rsidR="00517166" w:rsidRPr="00440FE1" w:rsidRDefault="00B81D9E" w:rsidP="009A5128">
      <w:pPr>
        <w:pStyle w:val="a3"/>
        <w:ind w:left="0" w:right="105"/>
        <w:rPr>
          <w:lang w:val="ru-RU"/>
        </w:rPr>
      </w:pPr>
      <w:r w:rsidRPr="00440FE1">
        <w:rPr>
          <w:lang w:val="ru-RU"/>
        </w:rPr>
        <w:t>Размещенные через Биржу Облигации зачисляются НРД или Депозитариями на счета депо покупателей Облигаций в дату совершения операции купли-продажи.</w:t>
      </w:r>
    </w:p>
    <w:p w:rsidR="00517166" w:rsidRPr="00440FE1" w:rsidRDefault="00B81D9E" w:rsidP="009A5128">
      <w:pPr>
        <w:pStyle w:val="a3"/>
        <w:spacing w:before="1"/>
        <w:ind w:left="0" w:right="103"/>
        <w:rPr>
          <w:lang w:val="ru-RU"/>
        </w:rPr>
      </w:pPr>
      <w:r w:rsidRPr="00440FE1">
        <w:rPr>
          <w:lang w:val="ru-RU"/>
        </w:rPr>
        <w:t>Приходная запись по счету депо первого приобретателя в НРД вносится на основании информации, полученной от клиринговой организации, обслуживающей расчеты по сделкам, оформленным в процессе размещения Облигаций на Бирже (выше и далее - Клиринговая организация), размещенные Облигации зачисляются НРД на счета депо приобретателей Облигаций в соответствии с условиями осуществления клиринговой деятельности Клиринговой организации и условиями осуществления депозитарной деятельности НРД.</w:t>
      </w:r>
    </w:p>
    <w:p w:rsidR="00517166" w:rsidRPr="00440FE1" w:rsidRDefault="00B81D9E" w:rsidP="009A5128">
      <w:pPr>
        <w:pStyle w:val="a3"/>
        <w:ind w:left="0" w:right="102"/>
        <w:rPr>
          <w:lang w:val="ru-RU"/>
        </w:rPr>
      </w:pPr>
      <w:r w:rsidRPr="00440FE1">
        <w:rPr>
          <w:lang w:val="ru-RU"/>
        </w:rPr>
        <w:t>Проданные при размещении Облигации зачисляются НРД или Депозитариями на счета депо покупателей Облигаций в соответствии с условиями осуществления депозитарной деятельности НРД и Депозитариев.</w:t>
      </w:r>
    </w:p>
    <w:p w:rsidR="00517166" w:rsidRDefault="00B81D9E" w:rsidP="009A5128">
      <w:pPr>
        <w:pStyle w:val="a3"/>
        <w:ind w:left="0" w:right="103"/>
        <w:rPr>
          <w:lang w:val="ru-RU"/>
        </w:rPr>
      </w:pPr>
      <w:r w:rsidRPr="00440FE1">
        <w:rPr>
          <w:lang w:val="ru-RU"/>
        </w:rPr>
        <w:t xml:space="preserve">В случае если ценные бумаги размещаются посредством подписки путем проведения торгов, указывается наименование лица, организующего проведение торгов (эмитент, специализированная организация). Если организация торгов осуществляется специализированной организацией, указываются ее полное и сокращенное фирменные наименования, место нахождения, а если организованные торги проводятся биржей </w:t>
      </w:r>
      <w:r w:rsidRPr="00440FE1">
        <w:rPr>
          <w:lang w:val="ru-RU"/>
        </w:rPr>
        <w:lastRenderedPageBreak/>
        <w:t xml:space="preserve">или иным организатором торговли, - также номер, дата выдачи, срок </w:t>
      </w:r>
      <w:r w:rsidR="007F58DC" w:rsidRPr="00440FE1">
        <w:rPr>
          <w:lang w:val="ru-RU"/>
        </w:rPr>
        <w:t>действия лицензии</w:t>
      </w:r>
      <w:r w:rsidRPr="00440FE1">
        <w:rPr>
          <w:lang w:val="ru-RU"/>
        </w:rPr>
        <w:t>, на основании которой биржа или иной организатор торговли вправе осуществлять деятельность по организации торговли на рынке ценных бумаг, орган, выдавший указанную</w:t>
      </w:r>
      <w:r w:rsidRPr="00440FE1">
        <w:rPr>
          <w:spacing w:val="-9"/>
          <w:lang w:val="ru-RU"/>
        </w:rPr>
        <w:t xml:space="preserve"> </w:t>
      </w:r>
      <w:r w:rsidRPr="00440FE1">
        <w:rPr>
          <w:lang w:val="ru-RU"/>
        </w:rPr>
        <w:t>лицензию.</w:t>
      </w:r>
    </w:p>
    <w:p w:rsidR="009A5128" w:rsidRPr="00440FE1" w:rsidRDefault="009A5128" w:rsidP="009A5128">
      <w:pPr>
        <w:pStyle w:val="a3"/>
        <w:ind w:left="0" w:right="103"/>
        <w:rPr>
          <w:lang w:val="ru-RU"/>
        </w:rPr>
      </w:pPr>
    </w:p>
    <w:p w:rsidR="00517166" w:rsidRPr="009A5128" w:rsidRDefault="00B81D9E" w:rsidP="009A5128">
      <w:pPr>
        <w:pStyle w:val="3"/>
        <w:spacing w:before="25"/>
        <w:ind w:left="0" w:right="132"/>
        <w:jc w:val="both"/>
        <w:rPr>
          <w:i w:val="0"/>
          <w:lang w:val="ru-RU"/>
        </w:rPr>
      </w:pPr>
      <w:r w:rsidRPr="009A5128">
        <w:rPr>
          <w:i w:val="0"/>
          <w:lang w:val="ru-RU"/>
        </w:rPr>
        <w:t>Ценные бумаги размещаются посредством подписки путем проведения торгов.</w:t>
      </w:r>
    </w:p>
    <w:p w:rsidR="00517166" w:rsidRPr="009A5128" w:rsidRDefault="00B81D9E" w:rsidP="009A5128">
      <w:pPr>
        <w:spacing w:before="54"/>
        <w:ind w:right="132"/>
        <w:jc w:val="both"/>
        <w:rPr>
          <w:lang w:val="ru-RU"/>
        </w:rPr>
      </w:pPr>
      <w:r w:rsidRPr="009A5128">
        <w:rPr>
          <w:b/>
          <w:lang w:val="ru-RU"/>
        </w:rPr>
        <w:t xml:space="preserve">Лицо, организующее проведение торгов: </w:t>
      </w:r>
      <w:r w:rsidR="009A5128" w:rsidRPr="009A5128">
        <w:rPr>
          <w:lang w:val="ru-RU"/>
        </w:rPr>
        <w:t>С</w:t>
      </w:r>
      <w:r w:rsidRPr="009A5128">
        <w:rPr>
          <w:lang w:val="ru-RU"/>
        </w:rPr>
        <w:t>пециализированная организация.</w:t>
      </w:r>
    </w:p>
    <w:p w:rsidR="00517166" w:rsidRPr="00EF5936" w:rsidRDefault="00B81D9E" w:rsidP="009A5128">
      <w:pPr>
        <w:spacing w:before="20"/>
        <w:ind w:right="132"/>
        <w:jc w:val="both"/>
        <w:rPr>
          <w:lang w:val="ru-RU"/>
        </w:rPr>
      </w:pPr>
      <w:r w:rsidRPr="009A5128">
        <w:rPr>
          <w:b/>
          <w:lang w:val="ru-RU"/>
        </w:rPr>
        <w:t xml:space="preserve">Полное фирменное наименование: </w:t>
      </w:r>
      <w:r w:rsidR="00FC4713" w:rsidRPr="00EF5936">
        <w:rPr>
          <w:lang w:val="ru-RU"/>
        </w:rPr>
        <w:t>Публичное акц</w:t>
      </w:r>
      <w:r w:rsidR="009A5128" w:rsidRPr="00EF5936">
        <w:rPr>
          <w:lang w:val="ru-RU"/>
        </w:rPr>
        <w:t>ионерное общество «</w:t>
      </w:r>
      <w:r w:rsidR="00FC4713" w:rsidRPr="00EF5936">
        <w:rPr>
          <w:lang w:val="ru-RU"/>
        </w:rPr>
        <w:t xml:space="preserve">Московская Биржа </w:t>
      </w:r>
      <w:r w:rsidRPr="00EF5936">
        <w:rPr>
          <w:lang w:val="ru-RU"/>
        </w:rPr>
        <w:t>ММВБ</w:t>
      </w:r>
      <w:r w:rsidR="00FC4713" w:rsidRPr="00EF5936">
        <w:rPr>
          <w:lang w:val="ru-RU"/>
        </w:rPr>
        <w:t>-РТС</w:t>
      </w:r>
      <w:r w:rsidR="009A5128" w:rsidRPr="00EF5936">
        <w:rPr>
          <w:lang w:val="ru-RU"/>
        </w:rPr>
        <w:t>»</w:t>
      </w:r>
      <w:r w:rsidRPr="00EF5936">
        <w:rPr>
          <w:lang w:val="ru-RU"/>
        </w:rPr>
        <w:t>.</w:t>
      </w:r>
    </w:p>
    <w:p w:rsidR="00517166" w:rsidRPr="00EF5936" w:rsidRDefault="00B81D9E" w:rsidP="009A5128">
      <w:pPr>
        <w:spacing w:before="20"/>
        <w:ind w:right="132"/>
        <w:jc w:val="both"/>
        <w:rPr>
          <w:b/>
          <w:lang w:val="ru-RU"/>
        </w:rPr>
      </w:pPr>
      <w:r w:rsidRPr="00EF5936">
        <w:rPr>
          <w:b/>
          <w:lang w:val="ru-RU"/>
        </w:rPr>
        <w:t xml:space="preserve">Сокращенное наименование: </w:t>
      </w:r>
      <w:r w:rsidR="00FC4713" w:rsidRPr="00EF5936">
        <w:rPr>
          <w:lang w:val="ru-RU"/>
        </w:rPr>
        <w:t>П</w:t>
      </w:r>
      <w:r w:rsidRPr="00EF5936">
        <w:rPr>
          <w:lang w:val="ru-RU"/>
        </w:rPr>
        <w:t xml:space="preserve">АО </w:t>
      </w:r>
      <w:r w:rsidR="00FC4713" w:rsidRPr="00EF5936">
        <w:rPr>
          <w:lang w:val="ru-RU"/>
        </w:rPr>
        <w:t>Московская Биржа</w:t>
      </w:r>
      <w:r w:rsidRPr="00EF5936">
        <w:rPr>
          <w:lang w:val="ru-RU"/>
        </w:rPr>
        <w:t>.</w:t>
      </w:r>
    </w:p>
    <w:p w:rsidR="00517166" w:rsidRPr="00EF5936" w:rsidRDefault="00B81D9E" w:rsidP="009A5128">
      <w:pPr>
        <w:spacing w:before="18"/>
        <w:ind w:right="132"/>
        <w:jc w:val="both"/>
        <w:rPr>
          <w:lang w:val="ru-RU"/>
        </w:rPr>
      </w:pPr>
      <w:r w:rsidRPr="00EF5936">
        <w:rPr>
          <w:b/>
          <w:lang w:val="ru-RU"/>
        </w:rPr>
        <w:t xml:space="preserve">Место нахождения: </w:t>
      </w:r>
      <w:r w:rsidR="00FC4713" w:rsidRPr="00EF5936">
        <w:rPr>
          <w:lang w:val="ru-RU"/>
        </w:rPr>
        <w:t xml:space="preserve">Российская Федерация, </w:t>
      </w:r>
      <w:r w:rsidRPr="00EF5936">
        <w:rPr>
          <w:lang w:val="ru-RU"/>
        </w:rPr>
        <w:t>г. Москва, Большой Кисловский пер., д. 13.</w:t>
      </w:r>
    </w:p>
    <w:p w:rsidR="00517166" w:rsidRPr="00EF5936" w:rsidRDefault="00B81D9E" w:rsidP="00FC4713">
      <w:pPr>
        <w:pStyle w:val="a3"/>
        <w:ind w:left="0" w:right="132"/>
        <w:rPr>
          <w:b/>
          <w:lang w:val="ru-RU"/>
        </w:rPr>
      </w:pPr>
      <w:r w:rsidRPr="00EF5936">
        <w:rPr>
          <w:b/>
          <w:lang w:val="ru-RU"/>
        </w:rPr>
        <w:t>Организацией является организатор торговли на рынке ценных бумаг, в том числе биржа.</w:t>
      </w:r>
    </w:p>
    <w:p w:rsidR="00517166" w:rsidRPr="00EF5936" w:rsidRDefault="00B81D9E" w:rsidP="00FC4713">
      <w:pPr>
        <w:pStyle w:val="a3"/>
        <w:ind w:left="0" w:right="752"/>
        <w:rPr>
          <w:b/>
          <w:lang w:val="ru-RU"/>
        </w:rPr>
      </w:pPr>
      <w:r w:rsidRPr="00EF5936">
        <w:rPr>
          <w:b/>
          <w:lang w:val="ru-RU"/>
        </w:rPr>
        <w:t>Данные о лицензии на осуществление деятельности по организации торговли на рынке ценных бумаг:</w:t>
      </w:r>
    </w:p>
    <w:p w:rsidR="003822AB" w:rsidRPr="003822AB" w:rsidRDefault="003822AB" w:rsidP="003822AB">
      <w:pPr>
        <w:spacing w:before="20"/>
        <w:ind w:right="132"/>
        <w:jc w:val="both"/>
        <w:rPr>
          <w:lang w:val="ru-RU"/>
        </w:rPr>
      </w:pPr>
      <w:r w:rsidRPr="00342927">
        <w:rPr>
          <w:b/>
          <w:lang w:val="ru-RU"/>
        </w:rPr>
        <w:t xml:space="preserve">Номер лицензии: </w:t>
      </w:r>
      <w:r w:rsidRPr="003822AB">
        <w:rPr>
          <w:lang w:val="ru-RU"/>
        </w:rPr>
        <w:t>077-001.</w:t>
      </w:r>
    </w:p>
    <w:p w:rsidR="003822AB" w:rsidRPr="003822AB" w:rsidRDefault="003822AB" w:rsidP="003822AB">
      <w:pPr>
        <w:spacing w:before="19"/>
        <w:ind w:right="132"/>
        <w:jc w:val="both"/>
        <w:rPr>
          <w:lang w:val="ru-RU"/>
        </w:rPr>
      </w:pPr>
      <w:r w:rsidRPr="00342927">
        <w:rPr>
          <w:b/>
          <w:lang w:val="ru-RU"/>
        </w:rPr>
        <w:t xml:space="preserve">Дата выдачи лицензии: </w:t>
      </w:r>
      <w:r w:rsidRPr="003822AB">
        <w:rPr>
          <w:lang w:val="ru-RU"/>
        </w:rPr>
        <w:t>29.08.2013.</w:t>
      </w:r>
    </w:p>
    <w:p w:rsidR="003822AB" w:rsidRPr="00EF5936" w:rsidRDefault="003822AB" w:rsidP="003822AB">
      <w:pPr>
        <w:spacing w:before="20"/>
        <w:ind w:right="132"/>
        <w:jc w:val="both"/>
        <w:rPr>
          <w:lang w:val="ru-RU"/>
        </w:rPr>
      </w:pPr>
      <w:r w:rsidRPr="00EF5936">
        <w:rPr>
          <w:b/>
          <w:lang w:val="ru-RU"/>
        </w:rPr>
        <w:t xml:space="preserve">Срок действия лицензии: </w:t>
      </w:r>
      <w:r w:rsidRPr="00EF5936">
        <w:rPr>
          <w:lang w:val="ru-RU"/>
        </w:rPr>
        <w:t>Бессрочная.</w:t>
      </w:r>
    </w:p>
    <w:p w:rsidR="003822AB" w:rsidRPr="00EF5936" w:rsidRDefault="003822AB" w:rsidP="003822AB">
      <w:pPr>
        <w:spacing w:before="20"/>
        <w:ind w:right="132"/>
        <w:jc w:val="both"/>
        <w:rPr>
          <w:lang w:val="ru-RU"/>
        </w:rPr>
      </w:pPr>
      <w:r w:rsidRPr="00EF5936">
        <w:rPr>
          <w:b/>
          <w:lang w:val="ru-RU"/>
        </w:rPr>
        <w:t xml:space="preserve">Орган, выдавший лицензию: </w:t>
      </w:r>
      <w:r>
        <w:rPr>
          <w:lang w:val="ru-RU"/>
        </w:rPr>
        <w:t>ФСФР России</w:t>
      </w:r>
    </w:p>
    <w:p w:rsidR="003822AB" w:rsidRDefault="003822AB" w:rsidP="009A5128">
      <w:pPr>
        <w:pStyle w:val="2"/>
        <w:ind w:left="0" w:right="106"/>
        <w:rPr>
          <w:lang w:val="ru-RU"/>
        </w:rPr>
      </w:pPr>
    </w:p>
    <w:p w:rsidR="00517166" w:rsidRPr="00440FE1" w:rsidRDefault="00B81D9E" w:rsidP="009A5128">
      <w:pPr>
        <w:pStyle w:val="2"/>
        <w:ind w:left="0" w:right="106"/>
        <w:rPr>
          <w:lang w:val="ru-RU"/>
        </w:rPr>
      </w:pPr>
      <w:r w:rsidRPr="00440FE1">
        <w:rPr>
          <w:lang w:val="ru-RU"/>
        </w:rPr>
        <w:t>В случае если эмитент и (или) уполномоченное им лицо намереваются заключать предварительные договоры, содержащие обязанность заключить в будущем основной договор, направленный на отчуждение размещаемых ценных бумаг первому владельцу, или собирать предварительные заявки на приобретение размещаемых ценных бумаг, указываются порядок заключения таких предварительных договоров или порядок подачи таких предварительных заявок.</w:t>
      </w:r>
    </w:p>
    <w:p w:rsidR="00517166" w:rsidRPr="00440FE1" w:rsidRDefault="00B81D9E" w:rsidP="009A5128">
      <w:pPr>
        <w:pStyle w:val="a3"/>
        <w:ind w:left="0" w:right="107"/>
        <w:rPr>
          <w:lang w:val="ru-RU"/>
        </w:rPr>
      </w:pPr>
      <w:r w:rsidRPr="00440FE1">
        <w:rPr>
          <w:lang w:val="ru-RU"/>
        </w:rPr>
        <w:t xml:space="preserve">Эмитент и/или уполномоченное им лицо не намереваются заключать предварительные договоры, содержащие   обязанность   заключить   в   будущем   основной   </w:t>
      </w:r>
      <w:r w:rsidR="007F58DC" w:rsidRPr="00440FE1">
        <w:rPr>
          <w:lang w:val="ru-RU"/>
        </w:rPr>
        <w:t>договор, направленный</w:t>
      </w:r>
      <w:r w:rsidRPr="00440FE1">
        <w:rPr>
          <w:lang w:val="ru-RU"/>
        </w:rPr>
        <w:t xml:space="preserve">   на    отчуждение</w:t>
      </w:r>
      <w:r w:rsidR="00C7499B">
        <w:rPr>
          <w:lang w:val="ru-RU"/>
        </w:rPr>
        <w:t xml:space="preserve"> </w:t>
      </w:r>
      <w:r w:rsidRPr="00440FE1">
        <w:rPr>
          <w:lang w:val="ru-RU"/>
        </w:rPr>
        <w:t>размещаемых ценных бумаг первому владельцу, или собирать предварительные заявки на приобретение размещаемых ценных бумаг.</w:t>
      </w:r>
    </w:p>
    <w:p w:rsidR="00517166" w:rsidRPr="00440FE1" w:rsidRDefault="00517166" w:rsidP="009A5128">
      <w:pPr>
        <w:pStyle w:val="a3"/>
        <w:spacing w:before="5"/>
        <w:ind w:left="0"/>
        <w:rPr>
          <w:lang w:val="ru-RU"/>
        </w:rPr>
      </w:pPr>
    </w:p>
    <w:p w:rsidR="00517166" w:rsidRPr="00440FE1" w:rsidRDefault="00B81D9E" w:rsidP="009A5128">
      <w:pPr>
        <w:pStyle w:val="2"/>
        <w:ind w:left="0" w:right="103"/>
        <w:rPr>
          <w:lang w:val="ru-RU"/>
        </w:rPr>
      </w:pPr>
      <w:r w:rsidRPr="00440FE1">
        <w:rPr>
          <w:lang w:val="ru-RU"/>
        </w:rPr>
        <w:t xml:space="preserve">В случае если размещение ценных бумаг осуществляется эмитентом </w:t>
      </w:r>
      <w:r w:rsidR="00DA5DCB" w:rsidRPr="00440FE1">
        <w:rPr>
          <w:lang w:val="ru-RU"/>
        </w:rPr>
        <w:t>с привлечением</w:t>
      </w:r>
      <w:r w:rsidRPr="00440FE1">
        <w:rPr>
          <w:lang w:val="ru-RU"/>
        </w:rPr>
        <w:t xml:space="preserve"> брокеров, оказывающих эмитенту услуги по размещению и (или) по организации размещения ценных бумаг:</w:t>
      </w:r>
    </w:p>
    <w:p w:rsidR="00517166" w:rsidRPr="00440FE1" w:rsidRDefault="00B81D9E" w:rsidP="009A5128">
      <w:pPr>
        <w:pStyle w:val="a3"/>
        <w:spacing w:before="1" w:line="252" w:lineRule="exact"/>
        <w:ind w:left="0" w:right="105"/>
        <w:rPr>
          <w:lang w:val="ru-RU"/>
        </w:rPr>
      </w:pPr>
      <w:r w:rsidRPr="00440FE1">
        <w:rPr>
          <w:lang w:val="ru-RU"/>
        </w:rPr>
        <w:t>Эмитент вправе привлекать брокеров, оказывающих эмитенту услуги по размещению и (или) по организации размещения ценных бумаг.</w:t>
      </w:r>
    </w:p>
    <w:p w:rsidR="00517166" w:rsidRPr="00440FE1" w:rsidRDefault="00517166" w:rsidP="009A5128">
      <w:pPr>
        <w:pStyle w:val="a3"/>
        <w:spacing w:before="5"/>
        <w:ind w:left="0"/>
        <w:rPr>
          <w:sz w:val="23"/>
          <w:lang w:val="ru-RU"/>
        </w:rPr>
      </w:pPr>
    </w:p>
    <w:p w:rsidR="00517166" w:rsidRPr="00D616B0" w:rsidRDefault="00B81D9E" w:rsidP="009A5128">
      <w:pPr>
        <w:pStyle w:val="a3"/>
        <w:ind w:left="0" w:right="132"/>
        <w:rPr>
          <w:lang w:val="ru-RU"/>
        </w:rPr>
      </w:pPr>
      <w:r w:rsidRPr="00D616B0">
        <w:rPr>
          <w:lang w:val="ru-RU"/>
        </w:rPr>
        <w:t>Брокером, оказывающим эмитенту услуги организации размещения ценных бумаг (далее - Организатор), является:</w:t>
      </w:r>
    </w:p>
    <w:p w:rsidR="00517166" w:rsidRPr="00D616B0" w:rsidRDefault="00B81D9E" w:rsidP="009A5128">
      <w:pPr>
        <w:spacing w:before="18" w:line="244" w:lineRule="auto"/>
        <w:ind w:right="132"/>
        <w:jc w:val="both"/>
        <w:rPr>
          <w:lang w:val="ru-RU"/>
        </w:rPr>
      </w:pPr>
      <w:r w:rsidRPr="00D616B0">
        <w:rPr>
          <w:b/>
          <w:lang w:val="ru-RU"/>
        </w:rPr>
        <w:t xml:space="preserve">Полное фирменное наименование: </w:t>
      </w:r>
      <w:r w:rsidRPr="00D616B0">
        <w:rPr>
          <w:lang w:val="ru-RU"/>
        </w:rPr>
        <w:t xml:space="preserve">Закрытое акционерное общество </w:t>
      </w:r>
      <w:r w:rsidR="00D616B0" w:rsidRPr="00D616B0">
        <w:rPr>
          <w:lang w:val="ru-RU"/>
        </w:rPr>
        <w:t>«</w:t>
      </w:r>
      <w:r w:rsidRPr="00D616B0">
        <w:rPr>
          <w:lang w:val="ru-RU"/>
        </w:rPr>
        <w:t xml:space="preserve">Инвестиционная компания </w:t>
      </w:r>
      <w:r w:rsidR="00D616B0" w:rsidRPr="00D616B0">
        <w:rPr>
          <w:lang w:val="ru-RU"/>
        </w:rPr>
        <w:t>«</w:t>
      </w:r>
      <w:r w:rsidRPr="00D616B0">
        <w:rPr>
          <w:lang w:val="ru-RU"/>
        </w:rPr>
        <w:t>Лидер</w:t>
      </w:r>
      <w:r w:rsidR="00D616B0" w:rsidRPr="00D616B0">
        <w:rPr>
          <w:lang w:val="ru-RU"/>
        </w:rPr>
        <w:t>»</w:t>
      </w:r>
      <w:r w:rsidRPr="00D616B0">
        <w:rPr>
          <w:lang w:val="ru-RU"/>
        </w:rPr>
        <w:t>.</w:t>
      </w:r>
    </w:p>
    <w:p w:rsidR="00517166" w:rsidRPr="00D616B0" w:rsidRDefault="00B81D9E" w:rsidP="009A5128">
      <w:pPr>
        <w:spacing w:before="8"/>
        <w:jc w:val="both"/>
        <w:rPr>
          <w:lang w:val="ru-RU"/>
        </w:rPr>
      </w:pPr>
      <w:r w:rsidRPr="00D616B0">
        <w:rPr>
          <w:b/>
          <w:lang w:val="ru-RU"/>
        </w:rPr>
        <w:t xml:space="preserve">Сокращенное наименование: </w:t>
      </w:r>
      <w:r w:rsidRPr="00D616B0">
        <w:rPr>
          <w:lang w:val="ru-RU"/>
        </w:rPr>
        <w:t xml:space="preserve">ЗАО </w:t>
      </w:r>
      <w:r w:rsidR="00D616B0" w:rsidRPr="00D616B0">
        <w:rPr>
          <w:lang w:val="ru-RU"/>
        </w:rPr>
        <w:t>«</w:t>
      </w:r>
      <w:r w:rsidR="005538E7">
        <w:rPr>
          <w:lang w:val="ru-RU"/>
        </w:rPr>
        <w:t>ИК «</w:t>
      </w:r>
      <w:r w:rsidRPr="00D616B0">
        <w:rPr>
          <w:lang w:val="ru-RU"/>
        </w:rPr>
        <w:t>Лидер</w:t>
      </w:r>
      <w:r w:rsidR="00D616B0" w:rsidRPr="00D616B0">
        <w:rPr>
          <w:lang w:val="ru-RU"/>
        </w:rPr>
        <w:t>»</w:t>
      </w:r>
      <w:r w:rsidRPr="00D616B0">
        <w:rPr>
          <w:lang w:val="ru-RU"/>
        </w:rPr>
        <w:t>.</w:t>
      </w:r>
    </w:p>
    <w:p w:rsidR="00517166" w:rsidRPr="00D616B0" w:rsidRDefault="00B81D9E" w:rsidP="009A5128">
      <w:pPr>
        <w:spacing w:before="20" w:line="278" w:lineRule="auto"/>
        <w:ind w:right="3740"/>
        <w:jc w:val="both"/>
        <w:rPr>
          <w:lang w:val="ru-RU"/>
        </w:rPr>
      </w:pPr>
      <w:r w:rsidRPr="00D616B0">
        <w:rPr>
          <w:b/>
          <w:lang w:val="ru-RU"/>
        </w:rPr>
        <w:t xml:space="preserve">Место нахождения: </w:t>
      </w:r>
      <w:r w:rsidRPr="00D616B0">
        <w:rPr>
          <w:lang w:val="ru-RU"/>
        </w:rPr>
        <w:t>117</w:t>
      </w:r>
      <w:r w:rsidR="00FB2963">
        <w:rPr>
          <w:lang w:val="ru-RU"/>
        </w:rPr>
        <w:t>556</w:t>
      </w:r>
      <w:r w:rsidRPr="00D616B0">
        <w:rPr>
          <w:lang w:val="ru-RU"/>
        </w:rPr>
        <w:t>, г. Москва, Варшавское шоссе, д. 95, к.</w:t>
      </w:r>
      <w:r w:rsidRPr="00D616B0">
        <w:rPr>
          <w:b/>
          <w:lang w:val="ru-RU"/>
        </w:rPr>
        <w:t xml:space="preserve"> </w:t>
      </w:r>
      <w:r w:rsidRPr="00D616B0">
        <w:rPr>
          <w:lang w:val="ru-RU"/>
        </w:rPr>
        <w:t>1.</w:t>
      </w:r>
      <w:r w:rsidRPr="00D616B0">
        <w:rPr>
          <w:b/>
          <w:lang w:val="ru-RU"/>
        </w:rPr>
        <w:t xml:space="preserve"> Данные о лицензии на осуществление брокерской деятельности: Номер лицензии: </w:t>
      </w:r>
      <w:r w:rsidRPr="00D616B0">
        <w:rPr>
          <w:lang w:val="ru-RU"/>
        </w:rPr>
        <w:t>077-13410-100000.</w:t>
      </w:r>
    </w:p>
    <w:p w:rsidR="00517166" w:rsidRPr="00D616B0" w:rsidRDefault="00B81D9E" w:rsidP="009A5128">
      <w:pPr>
        <w:spacing w:line="235" w:lineRule="exact"/>
        <w:jc w:val="both"/>
        <w:rPr>
          <w:lang w:val="ru-RU"/>
        </w:rPr>
      </w:pPr>
      <w:r w:rsidRPr="00D616B0">
        <w:rPr>
          <w:b/>
          <w:lang w:val="ru-RU"/>
        </w:rPr>
        <w:t xml:space="preserve">Дата выдачи лицензии: </w:t>
      </w:r>
      <w:r w:rsidRPr="00D616B0">
        <w:rPr>
          <w:lang w:val="ru-RU"/>
        </w:rPr>
        <w:t>28.12.2010</w:t>
      </w:r>
      <w:r w:rsidR="00D616B0" w:rsidRPr="00D616B0">
        <w:rPr>
          <w:lang w:val="ru-RU"/>
        </w:rPr>
        <w:t xml:space="preserve"> г</w:t>
      </w:r>
      <w:r w:rsidRPr="00D616B0">
        <w:rPr>
          <w:lang w:val="ru-RU"/>
        </w:rPr>
        <w:t>.</w:t>
      </w:r>
    </w:p>
    <w:p w:rsidR="00517166" w:rsidRPr="00D616B0" w:rsidRDefault="00B81D9E" w:rsidP="009A5128">
      <w:pPr>
        <w:spacing w:before="20"/>
        <w:jc w:val="both"/>
        <w:rPr>
          <w:lang w:val="ru-RU"/>
        </w:rPr>
      </w:pPr>
      <w:r w:rsidRPr="00D616B0">
        <w:rPr>
          <w:b/>
          <w:lang w:val="ru-RU"/>
        </w:rPr>
        <w:t xml:space="preserve">Срок действия лицензии: </w:t>
      </w:r>
      <w:r w:rsidRPr="00D616B0">
        <w:rPr>
          <w:lang w:val="ru-RU"/>
        </w:rPr>
        <w:t>Без ограничения срока действия.</w:t>
      </w:r>
    </w:p>
    <w:p w:rsidR="00517166" w:rsidRPr="00D616B0" w:rsidRDefault="00B81D9E" w:rsidP="009A5128">
      <w:pPr>
        <w:spacing w:before="18"/>
        <w:jc w:val="both"/>
        <w:rPr>
          <w:lang w:val="ru-RU"/>
        </w:rPr>
      </w:pPr>
      <w:r w:rsidRPr="00D616B0">
        <w:rPr>
          <w:b/>
          <w:lang w:val="ru-RU"/>
        </w:rPr>
        <w:t xml:space="preserve">Орган, выдавший лицензию: </w:t>
      </w:r>
      <w:r w:rsidRPr="00D616B0">
        <w:rPr>
          <w:lang w:val="ru-RU"/>
        </w:rPr>
        <w:t>ФСФР России.</w:t>
      </w:r>
    </w:p>
    <w:p w:rsidR="00517166" w:rsidRPr="00D616B0" w:rsidRDefault="00B81D9E" w:rsidP="009A5128">
      <w:pPr>
        <w:spacing w:before="21" w:line="244" w:lineRule="auto"/>
        <w:ind w:right="132"/>
        <w:jc w:val="both"/>
        <w:rPr>
          <w:lang w:val="ru-RU"/>
        </w:rPr>
      </w:pPr>
      <w:r w:rsidRPr="00D616B0">
        <w:rPr>
          <w:b/>
          <w:lang w:val="ru-RU"/>
        </w:rPr>
        <w:t xml:space="preserve">Основные функции данного лица: </w:t>
      </w:r>
      <w:r w:rsidRPr="00D616B0">
        <w:rPr>
          <w:lang w:val="ru-RU"/>
        </w:rPr>
        <w:t>Основные функции Организатора по оказанию услуг Эмитенту по организации размещения Облигаций включают в себя:</w:t>
      </w:r>
    </w:p>
    <w:p w:rsidR="005538E7" w:rsidRPr="005538E7" w:rsidRDefault="005538E7" w:rsidP="005538E7">
      <w:pPr>
        <w:pStyle w:val="a3"/>
        <w:ind w:left="0"/>
        <w:contextualSpacing/>
        <w:rPr>
          <w:lang w:val="ru-RU"/>
        </w:rPr>
      </w:pPr>
      <w:r>
        <w:rPr>
          <w:lang w:val="ru-RU"/>
        </w:rPr>
        <w:t xml:space="preserve">- </w:t>
      </w:r>
      <w:r w:rsidRPr="005538E7">
        <w:rPr>
          <w:lang w:val="ru-RU"/>
        </w:rPr>
        <w:t>осуществление организационного и консультационного сопровождения Клиента в ходе процедуры первичного размещения облигационного займа;</w:t>
      </w:r>
    </w:p>
    <w:p w:rsidR="005538E7" w:rsidRPr="005538E7" w:rsidRDefault="005538E7" w:rsidP="005538E7">
      <w:pPr>
        <w:pStyle w:val="a3"/>
        <w:ind w:left="0"/>
        <w:contextualSpacing/>
        <w:rPr>
          <w:lang w:val="ru-RU"/>
        </w:rPr>
      </w:pPr>
      <w:r>
        <w:rPr>
          <w:lang w:val="ru-RU"/>
        </w:rPr>
        <w:t xml:space="preserve">- </w:t>
      </w:r>
      <w:r w:rsidRPr="005538E7">
        <w:rPr>
          <w:lang w:val="ru-RU"/>
        </w:rPr>
        <w:t>представление Клиенту консультаций по вопросам, возникающим на всех этапах организации размещения облигационного займа, о порядке раскрытия информации на всех этапах осуществления эмиссии облигаций согласно требованиям законодательства;</w:t>
      </w:r>
    </w:p>
    <w:p w:rsidR="005538E7" w:rsidRPr="005538E7" w:rsidRDefault="005538E7" w:rsidP="005538E7">
      <w:pPr>
        <w:pStyle w:val="a3"/>
        <w:ind w:left="0"/>
        <w:contextualSpacing/>
        <w:rPr>
          <w:lang w:val="ru-RU"/>
        </w:rPr>
      </w:pPr>
      <w:r>
        <w:rPr>
          <w:lang w:val="ru-RU"/>
        </w:rPr>
        <w:t xml:space="preserve">- </w:t>
      </w:r>
      <w:r w:rsidRPr="005538E7">
        <w:rPr>
          <w:lang w:val="ru-RU"/>
        </w:rPr>
        <w:t>подготовка проектов необходимых документов для осуществления процедуры допуска к размещению и торгам на Бирже;</w:t>
      </w:r>
    </w:p>
    <w:p w:rsidR="005538E7" w:rsidRPr="005538E7" w:rsidRDefault="005538E7" w:rsidP="005538E7">
      <w:pPr>
        <w:pStyle w:val="a3"/>
        <w:ind w:left="0"/>
        <w:contextualSpacing/>
        <w:rPr>
          <w:lang w:val="ru-RU"/>
        </w:rPr>
      </w:pPr>
      <w:r>
        <w:rPr>
          <w:lang w:val="ru-RU"/>
        </w:rPr>
        <w:t xml:space="preserve">- </w:t>
      </w:r>
      <w:r w:rsidRPr="005538E7">
        <w:rPr>
          <w:lang w:val="ru-RU"/>
        </w:rPr>
        <w:t>осуществление организационного и документального сопровождения взаимоотношений Клиента с Биржей, Клиринговой организацией и профессиональными участниками рынка ценных бумаг в процессе размещения облигационного займа;</w:t>
      </w:r>
    </w:p>
    <w:p w:rsidR="005538E7" w:rsidRPr="005538E7" w:rsidRDefault="005538E7" w:rsidP="005538E7">
      <w:pPr>
        <w:pStyle w:val="a4"/>
        <w:adjustRightInd w:val="0"/>
        <w:ind w:left="0"/>
        <w:contextualSpacing/>
        <w:rPr>
          <w:bCs/>
          <w:iCs/>
          <w:lang w:val="ru-RU"/>
        </w:rPr>
      </w:pPr>
      <w:r>
        <w:rPr>
          <w:bCs/>
          <w:iCs/>
          <w:lang w:val="ru-RU"/>
        </w:rPr>
        <w:t xml:space="preserve">- </w:t>
      </w:r>
      <w:r w:rsidRPr="005538E7">
        <w:rPr>
          <w:bCs/>
          <w:iCs/>
          <w:lang w:val="ru-RU"/>
        </w:rPr>
        <w:t>взаимодействие с аудитором Клиента в части подготовки и согласования информации, необходимой для эмиссионных документов;</w:t>
      </w:r>
    </w:p>
    <w:p w:rsidR="005538E7" w:rsidRPr="005538E7" w:rsidRDefault="005538E7" w:rsidP="005538E7">
      <w:pPr>
        <w:pStyle w:val="a4"/>
        <w:adjustRightInd w:val="0"/>
        <w:ind w:left="0"/>
        <w:contextualSpacing/>
        <w:rPr>
          <w:bCs/>
          <w:iCs/>
          <w:lang w:val="ru-RU"/>
        </w:rPr>
      </w:pPr>
      <w:r>
        <w:rPr>
          <w:bCs/>
          <w:iCs/>
          <w:lang w:val="ru-RU"/>
        </w:rPr>
        <w:t xml:space="preserve">- </w:t>
      </w:r>
      <w:r w:rsidRPr="005538E7">
        <w:rPr>
          <w:bCs/>
          <w:iCs/>
          <w:lang w:val="ru-RU"/>
        </w:rPr>
        <w:t>подготовка с предварительного согласия Клиента рекламных, презентационных и иных материалов, в целях распространения вышеуказанных материалов среди потенциальных инвесторов;</w:t>
      </w:r>
    </w:p>
    <w:p w:rsidR="005538E7" w:rsidRPr="005538E7" w:rsidRDefault="005538E7" w:rsidP="005538E7">
      <w:pPr>
        <w:pStyle w:val="a4"/>
        <w:adjustRightInd w:val="0"/>
        <w:ind w:left="0"/>
        <w:contextualSpacing/>
        <w:rPr>
          <w:bCs/>
          <w:iCs/>
          <w:lang w:val="ru-RU"/>
        </w:rPr>
      </w:pPr>
      <w:r>
        <w:rPr>
          <w:bCs/>
          <w:iCs/>
          <w:lang w:val="ru-RU"/>
        </w:rPr>
        <w:t xml:space="preserve">- </w:t>
      </w:r>
      <w:r w:rsidRPr="005538E7">
        <w:rPr>
          <w:bCs/>
          <w:iCs/>
          <w:lang w:val="ru-RU"/>
        </w:rPr>
        <w:t>организация переговоров и представление Клиента в процессе переговоров с потенциальными инвесторами;</w:t>
      </w:r>
    </w:p>
    <w:p w:rsidR="005538E7" w:rsidRPr="005538E7" w:rsidRDefault="005538E7" w:rsidP="005538E7">
      <w:pPr>
        <w:pStyle w:val="a4"/>
        <w:adjustRightInd w:val="0"/>
        <w:ind w:left="0"/>
        <w:contextualSpacing/>
        <w:rPr>
          <w:bCs/>
          <w:iCs/>
          <w:lang w:val="ru-RU"/>
        </w:rPr>
      </w:pPr>
      <w:r>
        <w:rPr>
          <w:bCs/>
          <w:iCs/>
          <w:lang w:val="ru-RU"/>
        </w:rPr>
        <w:t xml:space="preserve">- </w:t>
      </w:r>
      <w:r w:rsidRPr="005538E7">
        <w:rPr>
          <w:bCs/>
          <w:iCs/>
          <w:lang w:val="ru-RU"/>
        </w:rPr>
        <w:t>организация маркетинговых мероприятий выпуска Облигаций;</w:t>
      </w:r>
    </w:p>
    <w:p w:rsidR="005538E7" w:rsidRPr="005538E7" w:rsidRDefault="005538E7" w:rsidP="005538E7">
      <w:pPr>
        <w:pStyle w:val="a4"/>
        <w:adjustRightInd w:val="0"/>
        <w:ind w:left="0"/>
        <w:contextualSpacing/>
        <w:rPr>
          <w:bCs/>
          <w:iCs/>
          <w:lang w:val="ru-RU"/>
        </w:rPr>
      </w:pPr>
      <w:r>
        <w:rPr>
          <w:bCs/>
          <w:iCs/>
          <w:lang w:val="ru-RU"/>
        </w:rPr>
        <w:lastRenderedPageBreak/>
        <w:t xml:space="preserve">- </w:t>
      </w:r>
      <w:r w:rsidRPr="005538E7">
        <w:rPr>
          <w:bCs/>
          <w:iCs/>
          <w:lang w:val="ru-RU"/>
        </w:rPr>
        <w:t>осуществление всех иных необходимых мероприятий, направленных на успешное размещение Облигаций, в том числе:</w:t>
      </w:r>
    </w:p>
    <w:p w:rsidR="005538E7" w:rsidRDefault="005538E7" w:rsidP="005538E7">
      <w:pPr>
        <w:pStyle w:val="a4"/>
        <w:tabs>
          <w:tab w:val="left" w:pos="426"/>
          <w:tab w:val="left" w:pos="993"/>
        </w:tabs>
        <w:autoSpaceDE w:val="0"/>
        <w:autoSpaceDN w:val="0"/>
        <w:adjustRightInd w:val="0"/>
        <w:ind w:left="0"/>
        <w:contextualSpacing/>
        <w:rPr>
          <w:color w:val="000000"/>
          <w:lang w:val="ru-RU"/>
        </w:rPr>
      </w:pPr>
      <w:r>
        <w:rPr>
          <w:color w:val="000000"/>
          <w:lang w:val="ru-RU"/>
        </w:rPr>
        <w:t xml:space="preserve">- </w:t>
      </w:r>
      <w:r w:rsidRPr="005538E7">
        <w:rPr>
          <w:color w:val="000000"/>
          <w:lang w:val="ru-RU"/>
        </w:rPr>
        <w:t>проведение оценки и анализа потенциального спроса на Облигации среди возможных приобретателей;</w:t>
      </w:r>
    </w:p>
    <w:p w:rsidR="005538E7" w:rsidRPr="005538E7" w:rsidRDefault="005538E7" w:rsidP="005538E7">
      <w:pPr>
        <w:pStyle w:val="a4"/>
        <w:tabs>
          <w:tab w:val="left" w:pos="426"/>
          <w:tab w:val="left" w:pos="993"/>
        </w:tabs>
        <w:autoSpaceDE w:val="0"/>
        <w:autoSpaceDN w:val="0"/>
        <w:adjustRightInd w:val="0"/>
        <w:ind w:left="0"/>
        <w:contextualSpacing/>
        <w:rPr>
          <w:color w:val="000000"/>
          <w:lang w:val="ru-RU"/>
        </w:rPr>
      </w:pPr>
      <w:r>
        <w:rPr>
          <w:color w:val="000000"/>
          <w:lang w:val="ru-RU"/>
        </w:rPr>
        <w:t xml:space="preserve">- </w:t>
      </w:r>
      <w:r w:rsidRPr="005538E7">
        <w:rPr>
          <w:color w:val="000000"/>
          <w:lang w:val="ru-RU"/>
        </w:rPr>
        <w:t>поиск и проведение переговоров с потенциальными приобретателями Облигаций Клиента;</w:t>
      </w:r>
    </w:p>
    <w:p w:rsidR="00517166" w:rsidRPr="00D616B0" w:rsidRDefault="005538E7" w:rsidP="005538E7">
      <w:pPr>
        <w:pStyle w:val="a3"/>
        <w:ind w:left="0"/>
        <w:contextualSpacing/>
        <w:rPr>
          <w:lang w:val="ru-RU"/>
        </w:rPr>
      </w:pPr>
      <w:r w:rsidRPr="005538E7">
        <w:rPr>
          <w:lang w:val="ru-RU"/>
        </w:rPr>
        <w:t>- подготовка проекта уведомления об итогах выпуска ценных бумаг для представления в Банк России</w:t>
      </w:r>
      <w:r w:rsidR="00B81D9E" w:rsidRPr="00D616B0">
        <w:rPr>
          <w:lang w:val="ru-RU"/>
        </w:rPr>
        <w:t>.</w:t>
      </w:r>
    </w:p>
    <w:p w:rsidR="00517166" w:rsidRPr="00D616B0" w:rsidRDefault="00B81D9E" w:rsidP="00D616B0">
      <w:pPr>
        <w:tabs>
          <w:tab w:val="left" w:pos="284"/>
        </w:tabs>
        <w:jc w:val="both"/>
        <w:rPr>
          <w:lang w:val="ru-RU"/>
        </w:rPr>
      </w:pPr>
      <w:r w:rsidRPr="00D616B0">
        <w:rPr>
          <w:lang w:val="ru-RU"/>
        </w:rPr>
        <w:t>Все перечисленные функции Организатор осуществляет исключительно на условиях, содержащихся в договорах с Эмитентом, и исключительно в течение срока действия договоров.</w:t>
      </w:r>
    </w:p>
    <w:p w:rsidR="00517166" w:rsidRPr="00D616B0" w:rsidRDefault="00B81D9E" w:rsidP="00D616B0">
      <w:pPr>
        <w:tabs>
          <w:tab w:val="left" w:pos="284"/>
        </w:tabs>
        <w:ind w:right="132"/>
        <w:jc w:val="both"/>
        <w:rPr>
          <w:lang w:val="ru-RU"/>
        </w:rPr>
      </w:pPr>
      <w:r w:rsidRPr="00D616B0">
        <w:rPr>
          <w:lang w:val="ru-RU"/>
        </w:rPr>
        <w:t>В случае расторжения или прекращения договоров Организатор не несет ответственности за дальнейшее выполнение вышеуказанных функций.</w:t>
      </w:r>
    </w:p>
    <w:p w:rsidR="00517166" w:rsidRPr="00D616B0" w:rsidRDefault="00517166" w:rsidP="00D616B0">
      <w:pPr>
        <w:pStyle w:val="a3"/>
        <w:tabs>
          <w:tab w:val="left" w:pos="284"/>
        </w:tabs>
        <w:spacing w:before="3"/>
        <w:ind w:left="0"/>
        <w:rPr>
          <w:sz w:val="23"/>
          <w:lang w:val="ru-RU"/>
        </w:rPr>
      </w:pPr>
    </w:p>
    <w:p w:rsidR="00517166" w:rsidRPr="00BD4A0D" w:rsidRDefault="00B81D9E" w:rsidP="009A5128">
      <w:pPr>
        <w:pStyle w:val="a3"/>
        <w:spacing w:line="242" w:lineRule="auto"/>
        <w:ind w:left="0" w:right="101"/>
        <w:rPr>
          <w:lang w:val="ru-RU"/>
        </w:rPr>
      </w:pPr>
      <w:r w:rsidRPr="00BD4A0D">
        <w:rPr>
          <w:b/>
          <w:lang w:val="ru-RU"/>
        </w:rPr>
        <w:t xml:space="preserve">Наличие у такого лица обязанностей по приобретению не размещенных в срок ценных бумаг, а при наличии такой обязанности - также количество (порядок определения количества) не размещенных в срок ценных бумаг, которое обязано приобрести указанное лицо, и срок (порядок определения срока), по истечении которого указанное лицо обязано приобрести такое количество ценных бумаг: </w:t>
      </w:r>
      <w:r w:rsidRPr="00BD4A0D">
        <w:rPr>
          <w:lang w:val="ru-RU"/>
        </w:rPr>
        <w:t>Такая обязанность договором между Эмитентом и Организатором не установлена.</w:t>
      </w:r>
    </w:p>
    <w:p w:rsidR="00517166" w:rsidRPr="00D616B0" w:rsidRDefault="00517166" w:rsidP="009A5128">
      <w:pPr>
        <w:pStyle w:val="a3"/>
        <w:spacing w:before="8"/>
        <w:ind w:left="0"/>
        <w:rPr>
          <w:b/>
          <w:sz w:val="24"/>
          <w:lang w:val="ru-RU"/>
        </w:rPr>
      </w:pPr>
    </w:p>
    <w:p w:rsidR="00517166" w:rsidRDefault="00B81D9E" w:rsidP="009A5128">
      <w:pPr>
        <w:pStyle w:val="a3"/>
        <w:spacing w:line="242" w:lineRule="auto"/>
        <w:ind w:left="0" w:right="104"/>
        <w:rPr>
          <w:lang w:val="ru-RU"/>
        </w:rPr>
      </w:pPr>
      <w:r w:rsidRPr="00BD4A0D">
        <w:rPr>
          <w:b/>
          <w:lang w:val="ru-RU"/>
        </w:rPr>
        <w:t xml:space="preserve">Наличие у такого лица обязанностей, связанных с поддержанием цен на размещаемые ценные бумаги на определенном уровне в течение определенного срока после завершения их размещения (стабилизация), в том числе обязанностей, связанных с оказанием услуг маркет-мейкера, а при наличии такой обязанности - также срок (порядок определения срока), в течение которого указанное лицо обязано осуществлять стабилизацию или оказывать услуги маркет-мейкера: </w:t>
      </w:r>
      <w:r w:rsidRPr="00BD4A0D">
        <w:rPr>
          <w:lang w:val="ru-RU"/>
        </w:rPr>
        <w:t>Такая обязанность договором между Эмитентом и Организатором не установлена.</w:t>
      </w:r>
    </w:p>
    <w:p w:rsidR="00BD4A0D" w:rsidRPr="00BD4A0D" w:rsidRDefault="00BD4A0D" w:rsidP="009A5128">
      <w:pPr>
        <w:pStyle w:val="a3"/>
        <w:spacing w:line="242" w:lineRule="auto"/>
        <w:ind w:left="0" w:right="104"/>
        <w:rPr>
          <w:lang w:val="ru-RU"/>
        </w:rPr>
      </w:pPr>
    </w:p>
    <w:p w:rsidR="00517166" w:rsidRPr="00BD4A0D" w:rsidRDefault="00B81D9E" w:rsidP="009A5128">
      <w:pPr>
        <w:pStyle w:val="a3"/>
        <w:spacing w:before="51"/>
        <w:ind w:left="0" w:right="103"/>
        <w:rPr>
          <w:lang w:val="ru-RU"/>
        </w:rPr>
      </w:pPr>
      <w:r w:rsidRPr="00BD4A0D">
        <w:rPr>
          <w:b/>
          <w:lang w:val="ru-RU"/>
        </w:rPr>
        <w:t xml:space="preserve">Наличие у такого лица права на приобретение дополнительного количества ценных бумаг эмитента из числа размещенных (находящихся в обращении) ценных бумаг эмитента того же вида, категории (типа), что и размещаемые ценные бумаги, которое может быть реализовано или не реализовано в зависимости от результатов размещения ценных бумаг, а при наличии такого права - дополнительное количество (порядок определения количества) ценных бумаг, которое может быть приобретено указанным лицом, и срок (порядок определения срока), в течение которого указанным лицом может быть реализовано право на приобретение дополнительного количества ценных бумаг: </w:t>
      </w:r>
      <w:r w:rsidRPr="00BD4A0D">
        <w:rPr>
          <w:lang w:val="ru-RU"/>
        </w:rPr>
        <w:t>Такие права договором между Эмитентом и Организатором не установлены.</w:t>
      </w:r>
    </w:p>
    <w:p w:rsidR="00517166" w:rsidRPr="00BD4A0D" w:rsidRDefault="00517166" w:rsidP="009A5128">
      <w:pPr>
        <w:pStyle w:val="a3"/>
        <w:spacing w:before="3"/>
        <w:ind w:left="0"/>
        <w:rPr>
          <w:sz w:val="23"/>
          <w:lang w:val="ru-RU"/>
        </w:rPr>
      </w:pPr>
    </w:p>
    <w:p w:rsidR="00517166" w:rsidRPr="00BD4A0D" w:rsidRDefault="00B81D9E" w:rsidP="009A5128">
      <w:pPr>
        <w:pStyle w:val="a3"/>
        <w:ind w:left="0" w:right="105"/>
        <w:rPr>
          <w:b/>
          <w:lang w:val="ru-RU"/>
        </w:rPr>
      </w:pPr>
      <w:r w:rsidRPr="00BD4A0D">
        <w:rPr>
          <w:b/>
          <w:lang w:val="ru-RU"/>
        </w:rPr>
        <w:t>Размер вознаграждения такого лица, а если указанное вознаграждение (часть вознаграждения) выплачивается такому лицу за оказание услуг, связанных с поддержанием цен на размещаемые ценные бумаги на определенном уровне в течение определенного срока после завершения их размещения (стабилизация), в том числе услуг маркет-мейкера, - также размер указанного вознаграждения.</w:t>
      </w:r>
    </w:p>
    <w:p w:rsidR="00517166" w:rsidRPr="00BD4A0D" w:rsidRDefault="00B81D9E" w:rsidP="009A5128">
      <w:pPr>
        <w:spacing w:line="244" w:lineRule="auto"/>
        <w:ind w:right="106"/>
        <w:jc w:val="both"/>
        <w:rPr>
          <w:lang w:val="ru-RU"/>
        </w:rPr>
      </w:pPr>
      <w:r w:rsidRPr="00BD4A0D">
        <w:rPr>
          <w:b/>
          <w:lang w:val="ru-RU"/>
        </w:rPr>
        <w:t>Раз</w:t>
      </w:r>
      <w:r w:rsidR="00BD4A0D">
        <w:rPr>
          <w:b/>
          <w:lang w:val="ru-RU"/>
        </w:rPr>
        <w:t>мер вознаграждения Организатору</w:t>
      </w:r>
      <w:r w:rsidRPr="00BD4A0D">
        <w:rPr>
          <w:b/>
          <w:lang w:val="ru-RU"/>
        </w:rPr>
        <w:t xml:space="preserve">: </w:t>
      </w:r>
      <w:r w:rsidRPr="00BD4A0D">
        <w:rPr>
          <w:lang w:val="ru-RU"/>
        </w:rPr>
        <w:t>1,8% от номинальной стоимости размещенных Облигаций.</w:t>
      </w:r>
    </w:p>
    <w:p w:rsidR="00517166" w:rsidRPr="00D616B0" w:rsidRDefault="00517166" w:rsidP="009A5128">
      <w:pPr>
        <w:pStyle w:val="a3"/>
        <w:spacing w:before="2"/>
        <w:ind w:left="0"/>
        <w:rPr>
          <w:b/>
          <w:sz w:val="21"/>
          <w:lang w:val="ru-RU"/>
        </w:rPr>
      </w:pPr>
    </w:p>
    <w:p w:rsidR="00517166" w:rsidRPr="00D616B0" w:rsidRDefault="00B81D9E" w:rsidP="009A5128">
      <w:pPr>
        <w:pStyle w:val="a3"/>
        <w:ind w:left="0" w:right="102"/>
        <w:rPr>
          <w:lang w:val="ru-RU"/>
        </w:rPr>
      </w:pPr>
      <w:r w:rsidRPr="00D616B0">
        <w:rPr>
          <w:lang w:val="ru-RU"/>
        </w:rPr>
        <w:t>Брокером, оказывающим эмитенту услуги по размещению ценных бумаг (далее – Андеррайтер), является:</w:t>
      </w:r>
    </w:p>
    <w:p w:rsidR="00FC4713" w:rsidRPr="00FC4713" w:rsidRDefault="00FC4713" w:rsidP="00FC4713">
      <w:pPr>
        <w:pStyle w:val="a3"/>
        <w:spacing w:before="18" w:line="253" w:lineRule="exact"/>
        <w:ind w:left="0" w:right="132"/>
        <w:rPr>
          <w:lang w:val="ru-RU"/>
        </w:rPr>
      </w:pPr>
      <w:r w:rsidRPr="00FC4713">
        <w:rPr>
          <w:b/>
          <w:lang w:val="ru-RU"/>
        </w:rPr>
        <w:t xml:space="preserve">Полное фирменное наименование: </w:t>
      </w:r>
      <w:r w:rsidRPr="00FC4713">
        <w:rPr>
          <w:lang w:val="ru-RU"/>
        </w:rPr>
        <w:t>Закрытое акционерное общество «Инвестиционная компания «Лидер».</w:t>
      </w:r>
    </w:p>
    <w:p w:rsidR="00FC4713" w:rsidRPr="00FC4713" w:rsidRDefault="00FC4713" w:rsidP="00FC4713">
      <w:pPr>
        <w:pStyle w:val="a3"/>
        <w:spacing w:before="18" w:line="253" w:lineRule="exact"/>
        <w:ind w:left="0" w:right="132"/>
        <w:rPr>
          <w:b/>
          <w:lang w:val="ru-RU"/>
        </w:rPr>
      </w:pPr>
      <w:r w:rsidRPr="00FC4713">
        <w:rPr>
          <w:b/>
          <w:lang w:val="ru-RU"/>
        </w:rPr>
        <w:t xml:space="preserve">Сокращенное наименование: </w:t>
      </w:r>
      <w:r>
        <w:rPr>
          <w:lang w:val="ru-RU"/>
        </w:rPr>
        <w:t>ЗАО «ИК «</w:t>
      </w:r>
      <w:r w:rsidRPr="00FC4713">
        <w:rPr>
          <w:lang w:val="ru-RU"/>
        </w:rPr>
        <w:t>Лидер».</w:t>
      </w:r>
    </w:p>
    <w:p w:rsidR="00FC4713" w:rsidRDefault="00FC4713" w:rsidP="00FC4713">
      <w:pPr>
        <w:pStyle w:val="a3"/>
        <w:spacing w:before="18" w:line="253" w:lineRule="exact"/>
        <w:ind w:left="0" w:right="132"/>
        <w:rPr>
          <w:b/>
          <w:lang w:val="ru-RU"/>
        </w:rPr>
      </w:pPr>
      <w:r w:rsidRPr="00FC4713">
        <w:rPr>
          <w:b/>
          <w:lang w:val="ru-RU"/>
        </w:rPr>
        <w:t xml:space="preserve">Место нахождения: </w:t>
      </w:r>
      <w:r w:rsidRPr="00FC4713">
        <w:rPr>
          <w:lang w:val="ru-RU"/>
        </w:rPr>
        <w:t>117</w:t>
      </w:r>
      <w:r w:rsidR="00FB2963">
        <w:rPr>
          <w:lang w:val="ru-RU"/>
        </w:rPr>
        <w:t>556</w:t>
      </w:r>
      <w:r w:rsidRPr="00FC4713">
        <w:rPr>
          <w:lang w:val="ru-RU"/>
        </w:rPr>
        <w:t>, г. Москва, Варшавское шоссе, д. 95, к. 1.</w:t>
      </w:r>
      <w:r w:rsidRPr="00FC4713">
        <w:rPr>
          <w:b/>
          <w:lang w:val="ru-RU"/>
        </w:rPr>
        <w:t xml:space="preserve"> </w:t>
      </w:r>
    </w:p>
    <w:p w:rsidR="00FC4713" w:rsidRDefault="00FC4713" w:rsidP="00FC4713">
      <w:pPr>
        <w:pStyle w:val="a3"/>
        <w:spacing w:before="18" w:line="253" w:lineRule="exact"/>
        <w:ind w:left="0" w:right="132"/>
        <w:rPr>
          <w:b/>
          <w:lang w:val="ru-RU"/>
        </w:rPr>
      </w:pPr>
      <w:r w:rsidRPr="00FC4713">
        <w:rPr>
          <w:b/>
          <w:lang w:val="ru-RU"/>
        </w:rPr>
        <w:t>Данные о лицензии на осуществление брокерской деятельности:</w:t>
      </w:r>
    </w:p>
    <w:p w:rsidR="00FC4713" w:rsidRPr="00FC4713" w:rsidRDefault="00FC4713" w:rsidP="00FC4713">
      <w:pPr>
        <w:pStyle w:val="a3"/>
        <w:spacing w:before="18" w:line="253" w:lineRule="exact"/>
        <w:ind w:left="0" w:right="132"/>
        <w:rPr>
          <w:lang w:val="ru-RU"/>
        </w:rPr>
      </w:pPr>
      <w:r w:rsidRPr="00FC4713">
        <w:rPr>
          <w:b/>
          <w:lang w:val="ru-RU"/>
        </w:rPr>
        <w:t xml:space="preserve">Номер лицензии: </w:t>
      </w:r>
      <w:r w:rsidRPr="00FC4713">
        <w:rPr>
          <w:lang w:val="ru-RU"/>
        </w:rPr>
        <w:t>077-13410-100000.</w:t>
      </w:r>
    </w:p>
    <w:p w:rsidR="00FC4713" w:rsidRPr="00FC4713" w:rsidRDefault="00FC4713" w:rsidP="00FC4713">
      <w:pPr>
        <w:pStyle w:val="a3"/>
        <w:spacing w:before="18" w:line="253" w:lineRule="exact"/>
        <w:ind w:left="0" w:right="132"/>
        <w:rPr>
          <w:lang w:val="ru-RU"/>
        </w:rPr>
      </w:pPr>
      <w:r w:rsidRPr="00FC4713">
        <w:rPr>
          <w:b/>
          <w:lang w:val="ru-RU"/>
        </w:rPr>
        <w:t xml:space="preserve">Дата выдачи лицензии: </w:t>
      </w:r>
      <w:r w:rsidRPr="00FC4713">
        <w:rPr>
          <w:lang w:val="ru-RU"/>
        </w:rPr>
        <w:t>28.12.2010 г.</w:t>
      </w:r>
    </w:p>
    <w:p w:rsidR="00FC4713" w:rsidRPr="00FC4713" w:rsidRDefault="00FC4713" w:rsidP="00FC4713">
      <w:pPr>
        <w:pStyle w:val="a3"/>
        <w:spacing w:before="18" w:line="253" w:lineRule="exact"/>
        <w:ind w:left="0" w:right="132"/>
        <w:rPr>
          <w:lang w:val="ru-RU"/>
        </w:rPr>
      </w:pPr>
      <w:r w:rsidRPr="00FC4713">
        <w:rPr>
          <w:b/>
          <w:lang w:val="ru-RU"/>
        </w:rPr>
        <w:t xml:space="preserve">Срок действия лицензии: </w:t>
      </w:r>
      <w:r w:rsidRPr="00FC4713">
        <w:rPr>
          <w:lang w:val="ru-RU"/>
        </w:rPr>
        <w:t>Без ограничения срока действия.</w:t>
      </w:r>
    </w:p>
    <w:p w:rsidR="00FC4713" w:rsidRPr="00FC4713" w:rsidRDefault="00FC4713" w:rsidP="00FC4713">
      <w:pPr>
        <w:pStyle w:val="a3"/>
        <w:spacing w:before="18" w:line="253" w:lineRule="exact"/>
        <w:ind w:left="0" w:right="132"/>
        <w:rPr>
          <w:lang w:val="ru-RU"/>
        </w:rPr>
      </w:pPr>
      <w:r w:rsidRPr="00FC4713">
        <w:rPr>
          <w:b/>
          <w:lang w:val="ru-RU"/>
        </w:rPr>
        <w:t xml:space="preserve">Орган, выдавший лицензию: </w:t>
      </w:r>
      <w:r w:rsidRPr="00FC4713">
        <w:rPr>
          <w:lang w:val="ru-RU"/>
        </w:rPr>
        <w:t>ФСФР России</w:t>
      </w:r>
    </w:p>
    <w:p w:rsidR="00517166" w:rsidRPr="00DC0BD0" w:rsidRDefault="00B81D9E" w:rsidP="00FC4713">
      <w:pPr>
        <w:pStyle w:val="a3"/>
        <w:spacing w:before="18" w:line="253" w:lineRule="exact"/>
        <w:ind w:left="0" w:right="132"/>
        <w:rPr>
          <w:b/>
          <w:lang w:val="ru-RU"/>
        </w:rPr>
      </w:pPr>
      <w:r w:rsidRPr="00DC0BD0">
        <w:rPr>
          <w:b/>
          <w:lang w:val="ru-RU"/>
        </w:rPr>
        <w:t>Основные функции данного лица:</w:t>
      </w:r>
    </w:p>
    <w:p w:rsidR="00517166" w:rsidRPr="00DC0BD0" w:rsidRDefault="005538E7" w:rsidP="005538E7">
      <w:pPr>
        <w:pStyle w:val="3"/>
        <w:tabs>
          <w:tab w:val="left" w:pos="284"/>
        </w:tabs>
        <w:spacing w:line="242" w:lineRule="auto"/>
        <w:ind w:left="0" w:right="104"/>
        <w:jc w:val="both"/>
        <w:rPr>
          <w:b w:val="0"/>
          <w:i w:val="0"/>
          <w:lang w:val="ru-RU"/>
        </w:rPr>
      </w:pPr>
      <w:r>
        <w:rPr>
          <w:b w:val="0"/>
          <w:i w:val="0"/>
          <w:lang w:val="ru-RU"/>
        </w:rPr>
        <w:t xml:space="preserve">- </w:t>
      </w:r>
      <w:r w:rsidR="00B81D9E" w:rsidRPr="00DC0BD0">
        <w:rPr>
          <w:b w:val="0"/>
          <w:i w:val="0"/>
          <w:lang w:val="ru-RU"/>
        </w:rPr>
        <w:t xml:space="preserve">удовлетворение заявок на заключение сделок при размещении Облигаций, при этом </w:t>
      </w:r>
      <w:r w:rsidR="00B81D9E" w:rsidRPr="00DC0BD0">
        <w:rPr>
          <w:b w:val="0"/>
          <w:i w:val="0"/>
          <w:sz w:val="24"/>
          <w:lang w:val="ru-RU"/>
        </w:rPr>
        <w:t xml:space="preserve">Андеррайтер </w:t>
      </w:r>
      <w:r w:rsidR="00B81D9E" w:rsidRPr="00DC0BD0">
        <w:rPr>
          <w:b w:val="0"/>
          <w:i w:val="0"/>
          <w:lang w:val="ru-RU"/>
        </w:rPr>
        <w:t>действует по поручению и за счет Эмитента в соответствии с условиями договора и процедурой, установленной Решением о выпуске и Проспектом ценных</w:t>
      </w:r>
      <w:r w:rsidR="00B81D9E" w:rsidRPr="00DC0BD0">
        <w:rPr>
          <w:b w:val="0"/>
          <w:i w:val="0"/>
          <w:spacing w:val="-6"/>
          <w:lang w:val="ru-RU"/>
        </w:rPr>
        <w:t xml:space="preserve"> </w:t>
      </w:r>
      <w:r w:rsidR="00B81D9E" w:rsidRPr="00DC0BD0">
        <w:rPr>
          <w:b w:val="0"/>
          <w:i w:val="0"/>
          <w:lang w:val="ru-RU"/>
        </w:rPr>
        <w:t>бумаг;</w:t>
      </w:r>
    </w:p>
    <w:p w:rsidR="00517166" w:rsidRPr="00DC0BD0" w:rsidRDefault="005538E7" w:rsidP="005538E7">
      <w:pPr>
        <w:pStyle w:val="a4"/>
        <w:tabs>
          <w:tab w:val="left" w:pos="284"/>
        </w:tabs>
        <w:ind w:left="0" w:right="105"/>
        <w:rPr>
          <w:lang w:val="ru-RU"/>
        </w:rPr>
      </w:pPr>
      <w:r>
        <w:rPr>
          <w:lang w:val="ru-RU"/>
        </w:rPr>
        <w:t xml:space="preserve">- </w:t>
      </w:r>
      <w:r w:rsidR="00B81D9E" w:rsidRPr="00DC0BD0">
        <w:rPr>
          <w:lang w:val="ru-RU"/>
        </w:rPr>
        <w:t>информирование Эмитента о количестве фактически размещенных Облигаций, а также о размере полученных от продажи Облигаций денежных</w:t>
      </w:r>
      <w:r w:rsidR="00B81D9E" w:rsidRPr="00DC0BD0">
        <w:rPr>
          <w:spacing w:val="-10"/>
          <w:lang w:val="ru-RU"/>
        </w:rPr>
        <w:t xml:space="preserve"> </w:t>
      </w:r>
      <w:r w:rsidR="00B81D9E" w:rsidRPr="00DC0BD0">
        <w:rPr>
          <w:lang w:val="ru-RU"/>
        </w:rPr>
        <w:t>средств;</w:t>
      </w:r>
    </w:p>
    <w:p w:rsidR="00517166" w:rsidRPr="00DC0BD0" w:rsidRDefault="005538E7" w:rsidP="005538E7">
      <w:pPr>
        <w:pStyle w:val="a4"/>
        <w:tabs>
          <w:tab w:val="left" w:pos="284"/>
        </w:tabs>
        <w:spacing w:line="244" w:lineRule="auto"/>
        <w:ind w:left="0" w:right="103"/>
        <w:rPr>
          <w:lang w:val="ru-RU"/>
        </w:rPr>
      </w:pPr>
      <w:r>
        <w:rPr>
          <w:lang w:val="ru-RU"/>
        </w:rPr>
        <w:t xml:space="preserve">- </w:t>
      </w:r>
      <w:r w:rsidR="00B81D9E" w:rsidRPr="00DC0BD0">
        <w:rPr>
          <w:lang w:val="ru-RU"/>
        </w:rPr>
        <w:t xml:space="preserve">перечисление денежных средств, получаемых </w:t>
      </w:r>
      <w:r w:rsidR="00B81D9E" w:rsidRPr="00DC0BD0">
        <w:rPr>
          <w:sz w:val="24"/>
          <w:lang w:val="ru-RU"/>
        </w:rPr>
        <w:t>Андеррайтер</w:t>
      </w:r>
      <w:r w:rsidR="00B81D9E" w:rsidRPr="00DC0BD0">
        <w:rPr>
          <w:lang w:val="ru-RU"/>
        </w:rPr>
        <w:t>ом от заключенных сделок при размещении Облигаций, на расчетный счет Эмитента в соответствии с условиями заключенного договора;</w:t>
      </w:r>
    </w:p>
    <w:p w:rsidR="00517166" w:rsidRPr="00DC0BD0" w:rsidRDefault="005538E7" w:rsidP="005538E7">
      <w:pPr>
        <w:pStyle w:val="a4"/>
        <w:tabs>
          <w:tab w:val="left" w:pos="284"/>
        </w:tabs>
        <w:ind w:left="0" w:right="101"/>
        <w:rPr>
          <w:lang w:val="ru-RU"/>
        </w:rPr>
      </w:pPr>
      <w:r>
        <w:rPr>
          <w:lang w:val="ru-RU"/>
        </w:rPr>
        <w:t xml:space="preserve">- </w:t>
      </w:r>
      <w:r w:rsidR="00B81D9E" w:rsidRPr="00DC0BD0">
        <w:rPr>
          <w:lang w:val="ru-RU"/>
        </w:rPr>
        <w:t>осуществление иных действий, необходимых для исполнения своих обязательств по размещению Облигаций, в соответствии с законодательством РФ и договором между Эмитентом и Андеррайтером.</w:t>
      </w:r>
    </w:p>
    <w:p w:rsidR="00517166" w:rsidRPr="00DC0BD0" w:rsidRDefault="00DC0BD0" w:rsidP="00DC0BD0">
      <w:pPr>
        <w:tabs>
          <w:tab w:val="left" w:pos="284"/>
          <w:tab w:val="left" w:pos="1238"/>
          <w:tab w:val="left" w:pos="2922"/>
          <w:tab w:val="left" w:pos="3995"/>
          <w:tab w:val="left" w:pos="5514"/>
          <w:tab w:val="left" w:pos="7181"/>
          <w:tab w:val="left" w:pos="8954"/>
          <w:tab w:val="left" w:pos="9403"/>
        </w:tabs>
        <w:spacing w:before="1"/>
        <w:ind w:right="104"/>
        <w:jc w:val="both"/>
        <w:rPr>
          <w:lang w:val="ru-RU"/>
        </w:rPr>
      </w:pPr>
      <w:r>
        <w:rPr>
          <w:lang w:val="ru-RU"/>
        </w:rPr>
        <w:t>Все перечисленные функции</w:t>
      </w:r>
      <w:r>
        <w:rPr>
          <w:lang w:val="ru-RU"/>
        </w:rPr>
        <w:tab/>
        <w:t>Андеррайтер осуществляет</w:t>
      </w:r>
      <w:r>
        <w:rPr>
          <w:lang w:val="ru-RU"/>
        </w:rPr>
        <w:tab/>
        <w:t>исключительно</w:t>
      </w:r>
      <w:r>
        <w:rPr>
          <w:lang w:val="ru-RU"/>
        </w:rPr>
        <w:tab/>
        <w:t xml:space="preserve">на </w:t>
      </w:r>
      <w:r w:rsidR="00B81D9E" w:rsidRPr="00DC0BD0">
        <w:rPr>
          <w:spacing w:val="-1"/>
          <w:lang w:val="ru-RU"/>
        </w:rPr>
        <w:t xml:space="preserve">условиях, </w:t>
      </w:r>
      <w:r w:rsidR="00B81D9E" w:rsidRPr="00DC0BD0">
        <w:rPr>
          <w:lang w:val="ru-RU"/>
        </w:rPr>
        <w:t>содержащихся в договорах с Эмитентом, и исключительно в течение срока действия</w:t>
      </w:r>
      <w:r w:rsidR="00B81D9E" w:rsidRPr="00DC0BD0">
        <w:rPr>
          <w:spacing w:val="-14"/>
          <w:lang w:val="ru-RU"/>
        </w:rPr>
        <w:t xml:space="preserve"> </w:t>
      </w:r>
      <w:r w:rsidR="00B81D9E" w:rsidRPr="00DC0BD0">
        <w:rPr>
          <w:lang w:val="ru-RU"/>
        </w:rPr>
        <w:t>договоров.</w:t>
      </w:r>
    </w:p>
    <w:p w:rsidR="00517166" w:rsidRPr="00DC0BD0" w:rsidRDefault="00B81D9E" w:rsidP="00DC0BD0">
      <w:pPr>
        <w:tabs>
          <w:tab w:val="left" w:pos="284"/>
        </w:tabs>
        <w:spacing w:before="1"/>
        <w:ind w:right="132"/>
        <w:jc w:val="both"/>
        <w:rPr>
          <w:lang w:val="ru-RU"/>
        </w:rPr>
      </w:pPr>
      <w:r w:rsidRPr="00DC0BD0">
        <w:rPr>
          <w:lang w:val="ru-RU"/>
        </w:rPr>
        <w:t xml:space="preserve">В случае расторжения или прекращения договоров Андеррайтер не несет ответственности за дальнейшее </w:t>
      </w:r>
      <w:r w:rsidRPr="00DC0BD0">
        <w:rPr>
          <w:lang w:val="ru-RU"/>
        </w:rPr>
        <w:lastRenderedPageBreak/>
        <w:t>выполнение вышеуказанных функций.</w:t>
      </w:r>
    </w:p>
    <w:p w:rsidR="00517166" w:rsidRPr="00D616B0" w:rsidRDefault="00517166" w:rsidP="009A5128">
      <w:pPr>
        <w:pStyle w:val="a3"/>
        <w:spacing w:before="6"/>
        <w:ind w:left="0"/>
        <w:rPr>
          <w:b/>
          <w:sz w:val="24"/>
          <w:lang w:val="ru-RU"/>
        </w:rPr>
      </w:pPr>
    </w:p>
    <w:p w:rsidR="00517166" w:rsidRPr="00DC0BD0" w:rsidRDefault="00B81D9E" w:rsidP="009A5128">
      <w:pPr>
        <w:pStyle w:val="a3"/>
        <w:spacing w:line="242" w:lineRule="auto"/>
        <w:ind w:left="0" w:right="101"/>
        <w:rPr>
          <w:lang w:val="ru-RU"/>
        </w:rPr>
      </w:pPr>
      <w:r w:rsidRPr="00DC0BD0">
        <w:rPr>
          <w:b/>
          <w:lang w:val="ru-RU"/>
        </w:rPr>
        <w:t xml:space="preserve">Наличие у такого лица обязанностей по приобретению не размещенных в срок ценных бумаг, а при наличии такой обязанности - также количество (порядок определения количества) не размещенных в срок ценных бумаг, которое обязано приобрести указанное лицо, и срок (порядок определения срока), по истечении которого указанное лицо обязано приобрести такое количество ценных бумаг: </w:t>
      </w:r>
      <w:r w:rsidRPr="00DC0BD0">
        <w:rPr>
          <w:lang w:val="ru-RU"/>
        </w:rPr>
        <w:t>Такая обязанность договором между Эмитентом и Андеррайтером не установлена.</w:t>
      </w:r>
    </w:p>
    <w:p w:rsidR="00517166" w:rsidRPr="00D616B0" w:rsidRDefault="00517166" w:rsidP="009A5128">
      <w:pPr>
        <w:pStyle w:val="a3"/>
        <w:spacing w:before="11"/>
        <w:ind w:left="0"/>
        <w:rPr>
          <w:b/>
          <w:sz w:val="24"/>
          <w:lang w:val="ru-RU"/>
        </w:rPr>
      </w:pPr>
    </w:p>
    <w:p w:rsidR="00517166" w:rsidRPr="00DC0BD0" w:rsidRDefault="00B81D9E" w:rsidP="009A5128">
      <w:pPr>
        <w:pStyle w:val="a3"/>
        <w:ind w:left="0" w:right="104"/>
        <w:rPr>
          <w:lang w:val="ru-RU"/>
        </w:rPr>
      </w:pPr>
      <w:r w:rsidRPr="00DC0BD0">
        <w:rPr>
          <w:b/>
          <w:lang w:val="ru-RU"/>
        </w:rPr>
        <w:t xml:space="preserve">Наличие у такого лица обязанностей, связанных с поддержанием цен на размещаемые ценные бумаги на определенном уровне в течение определенного срока после завершения их размещения (стабилизация), в том числе обязанностей, связанных с оказанием услуг маркет-мейкера, а при наличии такой обязанности - также срок (порядок определения срока), в течение которого указанное лицо обязано осуществлять стабилизацию или оказывать услуги маркет-мейкера: </w:t>
      </w:r>
      <w:r w:rsidRPr="00DC0BD0">
        <w:rPr>
          <w:lang w:val="ru-RU"/>
        </w:rPr>
        <w:t>Такая обязанность договором между Эмитентом и Андеррайтером не установлена.</w:t>
      </w:r>
    </w:p>
    <w:p w:rsidR="00517166" w:rsidRPr="00DC0BD0" w:rsidRDefault="00517166" w:rsidP="009A5128">
      <w:pPr>
        <w:pStyle w:val="a3"/>
        <w:spacing w:before="10"/>
        <w:ind w:left="0"/>
        <w:rPr>
          <w:b/>
          <w:sz w:val="24"/>
          <w:lang w:val="ru-RU"/>
        </w:rPr>
      </w:pPr>
    </w:p>
    <w:p w:rsidR="00517166" w:rsidRPr="00DC0BD0" w:rsidRDefault="00B81D9E" w:rsidP="009A5128">
      <w:pPr>
        <w:pStyle w:val="a3"/>
        <w:spacing w:before="1"/>
        <w:ind w:left="0" w:right="104"/>
        <w:rPr>
          <w:b/>
          <w:lang w:val="ru-RU"/>
        </w:rPr>
      </w:pPr>
      <w:r w:rsidRPr="00DC0BD0">
        <w:rPr>
          <w:b/>
          <w:lang w:val="ru-RU"/>
        </w:rPr>
        <w:t xml:space="preserve">Наличие у такого лица права на приобретение дополнительного количества ценных бумаг эмитента из числа размещенных (находящихся в обращении) ценных бумаг эмитента того же вида, категории (типа), что и размещаемые ценные бумаги, которое может быть реализовано или не реализовано в зависимости от результатов размещения ценных бумаг, а при наличии такого права - дополнительное </w:t>
      </w:r>
      <w:r w:rsidR="003C2907" w:rsidRPr="00DC0BD0">
        <w:rPr>
          <w:b/>
          <w:lang w:val="ru-RU"/>
        </w:rPr>
        <w:t>количество (</w:t>
      </w:r>
      <w:r w:rsidRPr="00DC0BD0">
        <w:rPr>
          <w:b/>
          <w:lang w:val="ru-RU"/>
        </w:rPr>
        <w:t>порядок</w:t>
      </w:r>
    </w:p>
    <w:p w:rsidR="00517166" w:rsidRPr="00DC0BD0" w:rsidRDefault="00B81D9E" w:rsidP="009A5128">
      <w:pPr>
        <w:spacing w:before="51" w:line="242" w:lineRule="auto"/>
        <w:ind w:right="103"/>
        <w:jc w:val="both"/>
        <w:rPr>
          <w:lang w:val="ru-RU"/>
        </w:rPr>
      </w:pPr>
      <w:r w:rsidRPr="00DC0BD0">
        <w:rPr>
          <w:b/>
          <w:lang w:val="ru-RU"/>
        </w:rPr>
        <w:t xml:space="preserve">определения количества) ценных бумаг, которое может быть приобретено указанным лицом, и срок (порядок определения срока), в течение которого указанным лицом может быть реализовано право на приобретение дополнительного количества ценных бумаг: </w:t>
      </w:r>
      <w:r w:rsidRPr="00DC0BD0">
        <w:rPr>
          <w:lang w:val="ru-RU"/>
        </w:rPr>
        <w:t>Такие права договором между Эмитентом и Андеррайтером не установлены.</w:t>
      </w:r>
    </w:p>
    <w:p w:rsidR="00517166" w:rsidRPr="00D616B0" w:rsidRDefault="00517166" w:rsidP="009A5128">
      <w:pPr>
        <w:pStyle w:val="a3"/>
        <w:ind w:left="0"/>
        <w:rPr>
          <w:b/>
          <w:sz w:val="23"/>
          <w:lang w:val="ru-RU"/>
        </w:rPr>
      </w:pPr>
    </w:p>
    <w:p w:rsidR="00517166" w:rsidRPr="00DC0BD0" w:rsidRDefault="00B81D9E" w:rsidP="009A5128">
      <w:pPr>
        <w:pStyle w:val="a3"/>
        <w:spacing w:before="1"/>
        <w:ind w:left="0" w:right="107"/>
        <w:rPr>
          <w:b/>
          <w:lang w:val="ru-RU"/>
        </w:rPr>
      </w:pPr>
      <w:r w:rsidRPr="00DC0BD0">
        <w:rPr>
          <w:b/>
          <w:lang w:val="ru-RU"/>
        </w:rPr>
        <w:t>Размер вознаграждения такого лица, а если указанное вознаграждение (часть вознаграждения) выплачивается такому лицу за оказание услуг, связанных с поддержанием цен на размещаемые ценные бумаги на определенном уровне в течение определенного срока после завершения их размещения (стабилизация), в том числе услуг маркет-мейкера, - также размер указанного вознаграждения.</w:t>
      </w:r>
    </w:p>
    <w:p w:rsidR="00517166" w:rsidRPr="00DC0BD0" w:rsidRDefault="00B81D9E" w:rsidP="009A5128">
      <w:pPr>
        <w:spacing w:line="244" w:lineRule="auto"/>
        <w:ind w:right="106"/>
        <w:jc w:val="both"/>
        <w:rPr>
          <w:lang w:val="ru-RU"/>
        </w:rPr>
      </w:pPr>
      <w:r w:rsidRPr="00DC0BD0">
        <w:rPr>
          <w:b/>
          <w:lang w:val="ru-RU"/>
        </w:rPr>
        <w:t xml:space="preserve">Размер вознаграждения </w:t>
      </w:r>
      <w:r w:rsidR="00DC0BD0">
        <w:rPr>
          <w:b/>
          <w:lang w:val="ru-RU"/>
        </w:rPr>
        <w:t>Андеррайтеру</w:t>
      </w:r>
      <w:r w:rsidRPr="00DC0BD0">
        <w:rPr>
          <w:b/>
          <w:lang w:val="ru-RU"/>
        </w:rPr>
        <w:t xml:space="preserve">: </w:t>
      </w:r>
      <w:r w:rsidR="00980750" w:rsidRPr="00980750">
        <w:rPr>
          <w:bCs/>
          <w:iCs/>
          <w:lang w:val="ru-RU"/>
        </w:rPr>
        <w:t>0,2% от номинальной стоимости размещенных Облигаций</w:t>
      </w:r>
      <w:r w:rsidR="00DC0BD0" w:rsidRPr="00DC0BD0">
        <w:rPr>
          <w:lang w:val="ru-RU"/>
        </w:rPr>
        <w:t>.</w:t>
      </w:r>
    </w:p>
    <w:p w:rsidR="00517166" w:rsidRPr="00DC0BD0" w:rsidRDefault="00517166" w:rsidP="009A5128">
      <w:pPr>
        <w:pStyle w:val="a3"/>
        <w:spacing w:before="9"/>
        <w:ind w:left="0"/>
        <w:rPr>
          <w:i/>
          <w:sz w:val="21"/>
          <w:lang w:val="ru-RU"/>
        </w:rPr>
      </w:pPr>
    </w:p>
    <w:p w:rsidR="00517166" w:rsidRPr="00440FE1" w:rsidRDefault="00B81D9E" w:rsidP="009A5128">
      <w:pPr>
        <w:spacing w:line="237" w:lineRule="auto"/>
        <w:ind w:right="102"/>
        <w:jc w:val="both"/>
        <w:rPr>
          <w:lang w:val="ru-RU"/>
        </w:rPr>
      </w:pPr>
      <w:r w:rsidRPr="00440FE1">
        <w:rPr>
          <w:b/>
          <w:lang w:val="ru-RU"/>
        </w:rPr>
        <w:t xml:space="preserve">В случае если размещение ценных бумаг предполагается осуществлять за пределами Российской Федерации, в том числе посредством размещения соответствующих </w:t>
      </w:r>
      <w:r w:rsidR="003C2907" w:rsidRPr="00440FE1">
        <w:rPr>
          <w:b/>
          <w:lang w:val="ru-RU"/>
        </w:rPr>
        <w:t>иностранных ценных</w:t>
      </w:r>
      <w:r w:rsidRPr="00440FE1">
        <w:rPr>
          <w:b/>
          <w:lang w:val="ru-RU"/>
        </w:rPr>
        <w:t xml:space="preserve"> бумаг, указывается на это обстоятельство: </w:t>
      </w:r>
      <w:r w:rsidR="00DC0BD0" w:rsidRPr="00DC0BD0">
        <w:rPr>
          <w:lang w:val="ru-RU"/>
        </w:rPr>
        <w:t>Р</w:t>
      </w:r>
      <w:r w:rsidRPr="00440FE1">
        <w:rPr>
          <w:lang w:val="ru-RU"/>
        </w:rPr>
        <w:t>азмещение ценных бумаг не предполагается осуществлять за пределами Российской</w:t>
      </w:r>
      <w:r w:rsidRPr="00440FE1">
        <w:rPr>
          <w:spacing w:val="-8"/>
          <w:lang w:val="ru-RU"/>
        </w:rPr>
        <w:t xml:space="preserve"> </w:t>
      </w:r>
      <w:r w:rsidRPr="00440FE1">
        <w:rPr>
          <w:lang w:val="ru-RU"/>
        </w:rPr>
        <w:t>Федерации</w:t>
      </w:r>
    </w:p>
    <w:p w:rsidR="00517166" w:rsidRPr="00440FE1" w:rsidRDefault="00517166" w:rsidP="009A5128">
      <w:pPr>
        <w:pStyle w:val="a3"/>
        <w:spacing w:before="5"/>
        <w:ind w:left="0"/>
        <w:rPr>
          <w:lang w:val="ru-RU"/>
        </w:rPr>
      </w:pPr>
    </w:p>
    <w:p w:rsidR="00517166" w:rsidRPr="00440FE1" w:rsidRDefault="00B81D9E" w:rsidP="009A5128">
      <w:pPr>
        <w:ind w:right="102"/>
        <w:jc w:val="both"/>
        <w:rPr>
          <w:lang w:val="ru-RU"/>
        </w:rPr>
      </w:pPr>
      <w:r w:rsidRPr="00440FE1">
        <w:rPr>
          <w:b/>
          <w:lang w:val="ru-RU"/>
        </w:rPr>
        <w:t xml:space="preserve">В случае если одновременно с размещением ценных бумаг планируется предложить к приобретению, в том числе за пределами Российской Федерации посредством размещения соответствующих иностранных ценных бумаг, ранее размещенные (находящиеся в обращении) ценные бумаги эмитента того же вида, категории (типа), указываются: </w:t>
      </w:r>
      <w:r w:rsidR="00DC0BD0" w:rsidRPr="00DC0BD0">
        <w:rPr>
          <w:lang w:val="ru-RU"/>
        </w:rPr>
        <w:t>О</w:t>
      </w:r>
      <w:r w:rsidRPr="00440FE1">
        <w:rPr>
          <w:lang w:val="ru-RU"/>
        </w:rPr>
        <w:t>дновременно с размещением ценных бумаг не планируется предложить к приобретению, в том числе за пределами Российской Федерации посредством размещения соответствующих иностранных ценных бумаг, ранее размещенные (находящиеся в обращении) ценные бумаги эмитента того же вида, категории (типа).</w:t>
      </w:r>
    </w:p>
    <w:p w:rsidR="00517166" w:rsidRPr="00440FE1" w:rsidRDefault="00517166" w:rsidP="009A5128">
      <w:pPr>
        <w:pStyle w:val="a3"/>
        <w:spacing w:before="5"/>
        <w:ind w:left="0"/>
        <w:rPr>
          <w:lang w:val="ru-RU"/>
        </w:rPr>
      </w:pPr>
    </w:p>
    <w:p w:rsidR="00517166" w:rsidRPr="00DC0BD0" w:rsidRDefault="00B81D9E" w:rsidP="00DC0BD0">
      <w:pPr>
        <w:pStyle w:val="2"/>
        <w:ind w:left="0" w:right="103"/>
        <w:rPr>
          <w:b w:val="0"/>
          <w:lang w:val="ru-RU"/>
        </w:rPr>
      </w:pPr>
      <w:r w:rsidRPr="00440FE1">
        <w:rPr>
          <w:lang w:val="ru-RU"/>
        </w:rPr>
        <w:t xml:space="preserve">В случае если эмитент в соответствии с </w:t>
      </w:r>
      <w:hyperlink r:id="rId22">
        <w:r w:rsidRPr="00440FE1">
          <w:rPr>
            <w:lang w:val="ru-RU"/>
          </w:rPr>
          <w:t>Федеральным законом</w:t>
        </w:r>
      </w:hyperlink>
      <w:r w:rsidRPr="00440FE1">
        <w:rPr>
          <w:lang w:val="ru-RU"/>
        </w:rPr>
        <w:t xml:space="preserve"> </w:t>
      </w:r>
      <w:r w:rsidR="00980750">
        <w:rPr>
          <w:lang w:val="ru-RU"/>
        </w:rPr>
        <w:t>«</w:t>
      </w:r>
      <w:r w:rsidRPr="00440FE1">
        <w:rPr>
          <w:lang w:val="ru-RU"/>
        </w:rPr>
        <w:t>О порядке осуществления иностранных инвестиций в хозяйственные общества, имеющие стратегическое значение для обеспечения обороны ст</w:t>
      </w:r>
      <w:r w:rsidR="00980750">
        <w:rPr>
          <w:lang w:val="ru-RU"/>
        </w:rPr>
        <w:t>раны и безопасности государства»</w:t>
      </w:r>
      <w:r w:rsidRPr="00440FE1">
        <w:rPr>
          <w:lang w:val="ru-RU"/>
        </w:rPr>
        <w:t xml:space="preserve"> является хозяйственным обществом, имеющим стратегическое значение для обеспечения обороны страны и безопасности государства, указывается на это обстоятельство</w:t>
      </w:r>
      <w:r w:rsidR="00DC0BD0">
        <w:rPr>
          <w:b w:val="0"/>
          <w:lang w:val="ru-RU"/>
        </w:rPr>
        <w:t xml:space="preserve">: </w:t>
      </w:r>
      <w:r w:rsidRPr="00DC0BD0">
        <w:rPr>
          <w:b w:val="0"/>
          <w:lang w:val="ru-RU"/>
        </w:rPr>
        <w:t>Эмитент не является хозяйственным обществом, имеющим стратегическое значение для обеспечения обороны страны и безопасности государства.</w:t>
      </w:r>
    </w:p>
    <w:p w:rsidR="00517166" w:rsidRPr="00440FE1" w:rsidRDefault="00517166" w:rsidP="009A5128">
      <w:pPr>
        <w:pStyle w:val="a3"/>
        <w:spacing w:before="5"/>
        <w:ind w:left="0"/>
        <w:rPr>
          <w:lang w:val="ru-RU"/>
        </w:rPr>
      </w:pPr>
    </w:p>
    <w:p w:rsidR="00517166" w:rsidRPr="00DC0BD0" w:rsidRDefault="00B81D9E" w:rsidP="00DC0BD0">
      <w:pPr>
        <w:pStyle w:val="2"/>
        <w:ind w:left="0" w:right="103"/>
        <w:rPr>
          <w:b w:val="0"/>
          <w:lang w:val="ru-RU"/>
        </w:rPr>
      </w:pPr>
      <w:r w:rsidRPr="00440FE1">
        <w:rPr>
          <w:lang w:val="ru-RU"/>
        </w:rPr>
        <w:t xml:space="preserve">В случае если заключение договоров, направленных на отчуждение ценных бумаг эмитента, являющегося хозяйственным обществом, имеющим стратегическое значение для обеспечения обороны страны и безопасности государства, первым владельцам в ходе их размещения может потребовать принятия решения о предварительном согласовании указанных договоров в соответствии с </w:t>
      </w:r>
      <w:hyperlink r:id="rId23">
        <w:r w:rsidRPr="00440FE1">
          <w:rPr>
            <w:lang w:val="ru-RU"/>
          </w:rPr>
          <w:t>Федеральным законом</w:t>
        </w:r>
      </w:hyperlink>
      <w:r w:rsidRPr="00440FE1">
        <w:rPr>
          <w:lang w:val="ru-RU"/>
        </w:rPr>
        <w:t xml:space="preserve"> </w:t>
      </w:r>
      <w:r w:rsidR="00DC0BD0">
        <w:rPr>
          <w:lang w:val="ru-RU"/>
        </w:rPr>
        <w:t>«</w:t>
      </w:r>
      <w:r w:rsidRPr="00440FE1">
        <w:rPr>
          <w:lang w:val="ru-RU"/>
        </w:rPr>
        <w: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r w:rsidR="00DC0BD0">
        <w:rPr>
          <w:lang w:val="ru-RU"/>
        </w:rPr>
        <w:t>»</w:t>
      </w:r>
      <w:r w:rsidRPr="00440FE1">
        <w:rPr>
          <w:lang w:val="ru-RU"/>
        </w:rPr>
        <w:t>, ук</w:t>
      </w:r>
      <w:r w:rsidR="00DC0BD0">
        <w:rPr>
          <w:lang w:val="ru-RU"/>
        </w:rPr>
        <w:t xml:space="preserve">азывается на это обстоятельство: </w:t>
      </w:r>
      <w:r w:rsidRPr="00DC0BD0">
        <w:rPr>
          <w:b w:val="0"/>
          <w:lang w:val="ru-RU"/>
        </w:rPr>
        <w:t>Эмитент не является хозяйственным обществом, имеющим стратегическое значение для обеспечения обороны страны и безопасности государства.</w:t>
      </w:r>
    </w:p>
    <w:p w:rsidR="00517166" w:rsidRPr="00440FE1" w:rsidRDefault="00517166" w:rsidP="009A5128">
      <w:pPr>
        <w:pStyle w:val="a3"/>
        <w:ind w:left="0"/>
        <w:rPr>
          <w:lang w:val="ru-RU"/>
        </w:rPr>
      </w:pPr>
    </w:p>
    <w:p w:rsidR="00517166" w:rsidRPr="001515E0" w:rsidRDefault="00B81D9E" w:rsidP="009A5128">
      <w:pPr>
        <w:pStyle w:val="a3"/>
        <w:ind w:left="0" w:right="132"/>
        <w:rPr>
          <w:lang w:val="ru-RU"/>
        </w:rPr>
      </w:pPr>
      <w:r w:rsidRPr="001515E0">
        <w:rPr>
          <w:lang w:val="ru-RU"/>
        </w:rPr>
        <w:t xml:space="preserve">Расходы, связанные с внесением приходных записей о зачислении размещаемых Облигаций на счета депо их </w:t>
      </w:r>
      <w:r w:rsidRPr="001515E0">
        <w:rPr>
          <w:lang w:val="ru-RU"/>
        </w:rPr>
        <w:lastRenderedPageBreak/>
        <w:t>первых владельцев (приобретателей), несут первые владельцы (приобретатели) Облигаций.</w:t>
      </w:r>
    </w:p>
    <w:p w:rsidR="00517166" w:rsidRPr="00440FE1" w:rsidRDefault="00517166" w:rsidP="009A5128">
      <w:pPr>
        <w:pStyle w:val="a3"/>
        <w:spacing w:before="1"/>
        <w:ind w:left="0"/>
        <w:rPr>
          <w:sz w:val="16"/>
          <w:lang w:val="ru-RU"/>
        </w:rPr>
      </w:pPr>
    </w:p>
    <w:p w:rsidR="00517166" w:rsidRPr="00125823" w:rsidRDefault="00B81D9E" w:rsidP="00513209">
      <w:pPr>
        <w:pStyle w:val="2"/>
        <w:numPr>
          <w:ilvl w:val="1"/>
          <w:numId w:val="33"/>
        </w:numPr>
        <w:tabs>
          <w:tab w:val="left" w:pos="426"/>
        </w:tabs>
        <w:spacing w:before="73" w:line="256" w:lineRule="auto"/>
        <w:ind w:left="0" w:right="2695" w:firstLine="0"/>
      </w:pPr>
      <w:r w:rsidRPr="00125823">
        <w:rPr>
          <w:lang w:val="ru-RU"/>
        </w:rPr>
        <w:t xml:space="preserve">Цена (цены) или порядок определения цены размещения облигаций. </w:t>
      </w:r>
      <w:r w:rsidRPr="00125823">
        <w:t>Порядок определения</w:t>
      </w:r>
      <w:r w:rsidRPr="00125823">
        <w:rPr>
          <w:spacing w:val="-6"/>
        </w:rPr>
        <w:t xml:space="preserve"> </w:t>
      </w:r>
      <w:r w:rsidRPr="00125823">
        <w:t>цены:</w:t>
      </w:r>
    </w:p>
    <w:p w:rsidR="00517166" w:rsidRPr="00125823" w:rsidRDefault="00B81D9E" w:rsidP="009A5128">
      <w:pPr>
        <w:pStyle w:val="a3"/>
        <w:ind w:left="0" w:right="107"/>
        <w:rPr>
          <w:lang w:val="ru-RU"/>
        </w:rPr>
      </w:pPr>
      <w:r w:rsidRPr="00125823">
        <w:rPr>
          <w:lang w:val="ru-RU"/>
        </w:rPr>
        <w:t>Цена размещения Облигаций в первый и последующие дни размещения устанавливается в размере 100 (Сто) процентов от номинальной стоимости Облигаций - 1 000 (Одна тысяча) рублей за 1 (Одну) Облигацию.</w:t>
      </w:r>
    </w:p>
    <w:p w:rsidR="00517166" w:rsidRPr="00125823" w:rsidRDefault="00B81D9E" w:rsidP="009A5128">
      <w:pPr>
        <w:pStyle w:val="a3"/>
        <w:ind w:left="0" w:right="106"/>
        <w:rPr>
          <w:lang w:val="ru-RU"/>
        </w:rPr>
      </w:pPr>
      <w:r w:rsidRPr="00125823">
        <w:rPr>
          <w:lang w:val="ru-RU"/>
        </w:rPr>
        <w:t>Начиная со 2-го (Второго) дня размещения Облигаций выпуска покупатель при совершении операции по приобретению Облигаций также уплачивает накопленный купонный доход по Облигациям, рассчитанный с даты начала размещения Облигаций по следующей формуле:</w:t>
      </w:r>
    </w:p>
    <w:p w:rsidR="00517166" w:rsidRPr="00125823" w:rsidRDefault="00B81D9E" w:rsidP="009A5128">
      <w:pPr>
        <w:pStyle w:val="a3"/>
        <w:spacing w:line="252" w:lineRule="exact"/>
        <w:ind w:left="0"/>
        <w:rPr>
          <w:lang w:val="ru-RU"/>
        </w:rPr>
      </w:pPr>
      <w:r w:rsidRPr="00125823">
        <w:rPr>
          <w:lang w:val="ru-RU"/>
        </w:rPr>
        <w:t xml:space="preserve">НКД = </w:t>
      </w:r>
      <w:r w:rsidRPr="00125823">
        <w:t>C</w:t>
      </w:r>
      <w:r w:rsidRPr="00125823">
        <w:rPr>
          <w:lang w:val="ru-RU"/>
        </w:rPr>
        <w:t xml:space="preserve">1 * </w:t>
      </w:r>
      <w:r w:rsidRPr="00125823">
        <w:t>Nom</w:t>
      </w:r>
      <w:r w:rsidRPr="00125823">
        <w:rPr>
          <w:lang w:val="ru-RU"/>
        </w:rPr>
        <w:t xml:space="preserve"> * (</w:t>
      </w:r>
      <w:r w:rsidRPr="00125823">
        <w:t>T</w:t>
      </w:r>
      <w:r w:rsidRPr="00125823">
        <w:rPr>
          <w:lang w:val="ru-RU"/>
        </w:rPr>
        <w:t xml:space="preserve"> - </w:t>
      </w:r>
      <w:r w:rsidRPr="00125823">
        <w:t>T</w:t>
      </w:r>
      <w:r w:rsidRPr="00125823">
        <w:rPr>
          <w:lang w:val="ru-RU"/>
        </w:rPr>
        <w:t>0)/ 365/ 100 %, где</w:t>
      </w:r>
    </w:p>
    <w:p w:rsidR="00517166" w:rsidRPr="00125823" w:rsidRDefault="00B81D9E" w:rsidP="009A5128">
      <w:pPr>
        <w:pStyle w:val="a3"/>
        <w:spacing w:before="1" w:line="252" w:lineRule="exact"/>
        <w:ind w:left="0"/>
        <w:rPr>
          <w:lang w:val="ru-RU"/>
        </w:rPr>
      </w:pPr>
      <w:r w:rsidRPr="00125823">
        <w:t>Nom</w:t>
      </w:r>
      <w:r w:rsidRPr="00125823">
        <w:rPr>
          <w:lang w:val="ru-RU"/>
        </w:rPr>
        <w:t xml:space="preserve"> -номинальная стоимость одной Облигации,</w:t>
      </w:r>
    </w:p>
    <w:p w:rsidR="00517166" w:rsidRPr="00125823" w:rsidRDefault="00B81D9E" w:rsidP="009A5128">
      <w:pPr>
        <w:pStyle w:val="a3"/>
        <w:ind w:left="0" w:right="2612"/>
        <w:rPr>
          <w:lang w:val="ru-RU"/>
        </w:rPr>
      </w:pPr>
      <w:r w:rsidRPr="00125823">
        <w:t>C</w:t>
      </w:r>
      <w:r w:rsidRPr="00125823">
        <w:rPr>
          <w:lang w:val="ru-RU"/>
        </w:rPr>
        <w:t xml:space="preserve">1 - величина процентной ставки 1-го купонного периода (в процентах годовых), </w:t>
      </w:r>
      <w:r w:rsidRPr="00125823">
        <w:t>T</w:t>
      </w:r>
      <w:r w:rsidRPr="00125823">
        <w:rPr>
          <w:lang w:val="ru-RU"/>
        </w:rPr>
        <w:t>0 - дата начала размещения облигаций,</w:t>
      </w:r>
    </w:p>
    <w:p w:rsidR="00517166" w:rsidRPr="00440FE1" w:rsidRDefault="00B81D9E" w:rsidP="009A5128">
      <w:pPr>
        <w:pStyle w:val="a3"/>
        <w:spacing w:line="252" w:lineRule="exact"/>
        <w:ind w:left="0"/>
        <w:rPr>
          <w:lang w:val="ru-RU"/>
        </w:rPr>
      </w:pPr>
      <w:r w:rsidRPr="00125823">
        <w:t>T</w:t>
      </w:r>
      <w:r w:rsidRPr="00125823">
        <w:rPr>
          <w:lang w:val="ru-RU"/>
        </w:rPr>
        <w:t xml:space="preserve"> - </w:t>
      </w:r>
      <w:r w:rsidR="00125823">
        <w:rPr>
          <w:lang w:val="ru-RU"/>
        </w:rPr>
        <w:t>д</w:t>
      </w:r>
      <w:r w:rsidR="00125823" w:rsidRPr="00125823">
        <w:rPr>
          <w:lang w:val="ru-RU"/>
        </w:rPr>
        <w:t>ата</w:t>
      </w:r>
      <w:r w:rsidRPr="00125823">
        <w:rPr>
          <w:lang w:val="ru-RU"/>
        </w:rPr>
        <w:t xml:space="preserve"> размещения Облигаций.</w:t>
      </w:r>
    </w:p>
    <w:p w:rsidR="00517166" w:rsidRPr="00440FE1" w:rsidRDefault="00517166" w:rsidP="009A5128">
      <w:pPr>
        <w:pStyle w:val="a3"/>
        <w:ind w:left="0"/>
        <w:rPr>
          <w:lang w:val="ru-RU"/>
        </w:rPr>
      </w:pPr>
    </w:p>
    <w:p w:rsidR="00517166" w:rsidRPr="00440FE1" w:rsidRDefault="00B81D9E" w:rsidP="00125823">
      <w:pPr>
        <w:pStyle w:val="a3"/>
        <w:ind w:left="0"/>
        <w:rPr>
          <w:lang w:val="ru-RU"/>
        </w:rPr>
      </w:pPr>
      <w:r w:rsidRPr="00440FE1">
        <w:rPr>
          <w:lang w:val="ru-RU"/>
        </w:rPr>
        <w:t>При этом величина процентной ставки 1-го купонного периода (в процентах годовых) устанавливается</w:t>
      </w:r>
    </w:p>
    <w:p w:rsidR="00517166" w:rsidRPr="00DA5DCB" w:rsidRDefault="00B81D9E" w:rsidP="00125823">
      <w:pPr>
        <w:pStyle w:val="a3"/>
        <w:ind w:left="0" w:right="105"/>
        <w:rPr>
          <w:lang w:val="ru-RU"/>
        </w:rPr>
      </w:pPr>
      <w:r w:rsidRPr="00440FE1">
        <w:rPr>
          <w:lang w:val="ru-RU"/>
        </w:rPr>
        <w:t xml:space="preserve">Единоличным исполнительным органом Эмитента перед датой размещения Облигаций. Единоличный исполнительный орган Эмитента принимает решение о величине процентной ставки по первому купону не позднее, чем за один день до даты начала размещения Облигаций. Информация о величине процентной ставки по первому купону раскрывается Эмитентом в соответствии с п. 11. </w:t>
      </w:r>
      <w:r w:rsidRPr="00DA5DCB">
        <w:rPr>
          <w:lang w:val="ru-RU"/>
        </w:rPr>
        <w:t>Программы облигаций и п. 8.11. Проспекта ценных бумаг.</w:t>
      </w:r>
    </w:p>
    <w:p w:rsidR="00517166" w:rsidRPr="00440FE1" w:rsidRDefault="00B81D9E" w:rsidP="00125823">
      <w:pPr>
        <w:pStyle w:val="a3"/>
        <w:ind w:left="0" w:right="102"/>
        <w:rPr>
          <w:lang w:val="ru-RU"/>
        </w:rPr>
      </w:pPr>
      <w:r w:rsidRPr="00440FE1">
        <w:rPr>
          <w:lang w:val="ru-RU"/>
        </w:rPr>
        <w:t>Величина накопленного купонного дохода рассчитывается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p w:rsidR="00517166" w:rsidRPr="00440FE1" w:rsidRDefault="00B81D9E" w:rsidP="009A5128">
      <w:pPr>
        <w:pStyle w:val="a3"/>
        <w:ind w:left="0"/>
        <w:rPr>
          <w:lang w:val="ru-RU"/>
        </w:rPr>
      </w:pPr>
      <w:r w:rsidRPr="00440FE1">
        <w:rPr>
          <w:lang w:val="ru-RU"/>
        </w:rPr>
        <w:t>Преимущественное право приобретения ценных бумаг не предоставляется.</w:t>
      </w:r>
    </w:p>
    <w:p w:rsidR="00517166" w:rsidRPr="002F471F" w:rsidRDefault="00517166" w:rsidP="009A5128">
      <w:pPr>
        <w:pStyle w:val="a3"/>
        <w:spacing w:before="9"/>
        <w:ind w:left="0"/>
        <w:rPr>
          <w:lang w:val="ru-RU"/>
        </w:rPr>
      </w:pPr>
    </w:p>
    <w:p w:rsidR="00517166" w:rsidRPr="00CB28F0" w:rsidRDefault="00B81D9E" w:rsidP="00513209">
      <w:pPr>
        <w:pStyle w:val="2"/>
        <w:numPr>
          <w:ilvl w:val="1"/>
          <w:numId w:val="33"/>
        </w:numPr>
        <w:tabs>
          <w:tab w:val="left" w:pos="426"/>
        </w:tabs>
        <w:ind w:left="0" w:firstLine="0"/>
        <w:rPr>
          <w:lang w:val="ru-RU"/>
        </w:rPr>
      </w:pPr>
      <w:r w:rsidRPr="00CB28F0">
        <w:rPr>
          <w:lang w:val="ru-RU"/>
        </w:rPr>
        <w:t>Условия и порядок оплаты</w:t>
      </w:r>
      <w:r w:rsidRPr="00CB28F0">
        <w:rPr>
          <w:spacing w:val="-5"/>
          <w:lang w:val="ru-RU"/>
        </w:rPr>
        <w:t xml:space="preserve"> </w:t>
      </w:r>
      <w:r w:rsidRPr="00CB28F0">
        <w:rPr>
          <w:lang w:val="ru-RU"/>
        </w:rPr>
        <w:t>облигаций.</w:t>
      </w:r>
    </w:p>
    <w:p w:rsidR="00517166" w:rsidRPr="00440FE1" w:rsidRDefault="00B81D9E" w:rsidP="002F471F">
      <w:pPr>
        <w:pStyle w:val="a3"/>
        <w:ind w:left="0"/>
        <w:rPr>
          <w:lang w:val="ru-RU"/>
        </w:rPr>
      </w:pPr>
      <w:r w:rsidRPr="00440FE1">
        <w:rPr>
          <w:lang w:val="ru-RU"/>
        </w:rPr>
        <w:t>Предусмотрена оплата денежными средствами.</w:t>
      </w:r>
    </w:p>
    <w:p w:rsidR="00517166" w:rsidRPr="00440FE1" w:rsidRDefault="00B81D9E" w:rsidP="002F471F">
      <w:pPr>
        <w:pStyle w:val="a3"/>
        <w:ind w:left="0" w:right="109"/>
        <w:rPr>
          <w:lang w:val="ru-RU"/>
        </w:rPr>
      </w:pPr>
      <w:r w:rsidRPr="00440FE1">
        <w:rPr>
          <w:lang w:val="ru-RU"/>
        </w:rPr>
        <w:t>Андеррайтер переводит средства, полученные от размещения Облигаций, на счет Эмитента в срок, установленный договором о выполнении функций агента по размещению ценных бумаг на бирже.</w:t>
      </w:r>
    </w:p>
    <w:p w:rsidR="00517166" w:rsidRPr="004F2542" w:rsidRDefault="00B81D9E" w:rsidP="002F471F">
      <w:pPr>
        <w:pStyle w:val="a3"/>
        <w:ind w:left="0" w:right="103"/>
        <w:rPr>
          <w:lang w:val="ru-RU"/>
        </w:rPr>
      </w:pPr>
      <w:r w:rsidRPr="00440FE1">
        <w:rPr>
          <w:lang w:val="ru-RU"/>
        </w:rPr>
        <w:t xml:space="preserve">Начиная со второго дня размещения Облигаций выпуска, покупатель при покупке Облигаций также уплачивает накопленный купонный доход по Облигациям (НКД), который рассчитывается в соответствии с п. 8.4. </w:t>
      </w:r>
      <w:r w:rsidRPr="004F2542">
        <w:rPr>
          <w:lang w:val="ru-RU"/>
        </w:rPr>
        <w:t>Программы облигаций, п. 8.4. настоящих Условий выпуска облигаций и п.8.8.4. Проспекта ценных бумаг.</w:t>
      </w:r>
    </w:p>
    <w:p w:rsidR="00517166" w:rsidRPr="00440FE1" w:rsidRDefault="00B81D9E" w:rsidP="002F471F">
      <w:pPr>
        <w:jc w:val="both"/>
        <w:rPr>
          <w:lang w:val="ru-RU"/>
        </w:rPr>
      </w:pPr>
      <w:r w:rsidRPr="00440FE1">
        <w:rPr>
          <w:b/>
          <w:lang w:val="ru-RU"/>
        </w:rPr>
        <w:t>Валюта платежа</w:t>
      </w:r>
      <w:r w:rsidRPr="00440FE1">
        <w:rPr>
          <w:lang w:val="ru-RU"/>
        </w:rPr>
        <w:t>: Российские рубли.</w:t>
      </w:r>
    </w:p>
    <w:p w:rsidR="00517166" w:rsidRPr="00440FE1" w:rsidRDefault="00B81D9E" w:rsidP="002F471F">
      <w:pPr>
        <w:pStyle w:val="a3"/>
        <w:ind w:left="0"/>
        <w:rPr>
          <w:lang w:val="ru-RU"/>
        </w:rPr>
      </w:pPr>
      <w:r w:rsidRPr="00440FE1">
        <w:rPr>
          <w:lang w:val="ru-RU"/>
        </w:rPr>
        <w:t>Порядок оплаты размещаемых ценных бумаг не предусматривает возможность рассрочки оплаты.</w:t>
      </w:r>
    </w:p>
    <w:p w:rsidR="00517166" w:rsidRPr="00440FE1" w:rsidRDefault="00B81D9E" w:rsidP="002F471F">
      <w:pPr>
        <w:pStyle w:val="2"/>
        <w:ind w:left="0"/>
        <w:rPr>
          <w:lang w:val="ru-RU"/>
        </w:rPr>
      </w:pPr>
      <w:r w:rsidRPr="00440FE1">
        <w:rPr>
          <w:lang w:val="ru-RU"/>
        </w:rPr>
        <w:t>Иные существенные, по мнению эмитента, условия оплаты размещаемых ценных бумаг:</w:t>
      </w:r>
    </w:p>
    <w:p w:rsidR="00517166" w:rsidRPr="00440FE1" w:rsidRDefault="00B81D9E" w:rsidP="002F471F">
      <w:pPr>
        <w:pStyle w:val="a3"/>
        <w:ind w:left="0" w:right="105"/>
        <w:rPr>
          <w:lang w:val="ru-RU"/>
        </w:rPr>
      </w:pPr>
      <w:r w:rsidRPr="00440FE1">
        <w:rPr>
          <w:lang w:val="ru-RU"/>
        </w:rPr>
        <w:t xml:space="preserve">Денежные расчеты по сделкам купли-продажи Облигаций при их размещении осуществляются на условиях </w:t>
      </w:r>
      <w:r w:rsidR="00CB28F0">
        <w:rPr>
          <w:lang w:val="ru-RU"/>
        </w:rPr>
        <w:t>«</w:t>
      </w:r>
      <w:r w:rsidRPr="00440FE1">
        <w:rPr>
          <w:lang w:val="ru-RU"/>
        </w:rPr>
        <w:t>поставка против платежа</w:t>
      </w:r>
      <w:r w:rsidR="00CB28F0">
        <w:rPr>
          <w:lang w:val="ru-RU"/>
        </w:rPr>
        <w:t>»</w:t>
      </w:r>
      <w:r w:rsidRPr="00440FE1">
        <w:rPr>
          <w:lang w:val="ru-RU"/>
        </w:rPr>
        <w:t xml:space="preserve"> через НКО АО НРД в соответствии с Правилами осуществления клиринговой деятельности Клиринговой организации на рынке ценных бумаг. Денежные расчеты при размещении Облигаций по заключенным сделкам купли-продажи Облигаций осуществляются в день заключения соответствующих сделок.</w:t>
      </w:r>
    </w:p>
    <w:p w:rsidR="00517166" w:rsidRPr="00CB28F0" w:rsidRDefault="00517166" w:rsidP="002F471F">
      <w:pPr>
        <w:pStyle w:val="a3"/>
        <w:ind w:left="0"/>
        <w:rPr>
          <w:lang w:val="ru-RU"/>
        </w:rPr>
      </w:pPr>
    </w:p>
    <w:p w:rsidR="00517166" w:rsidRPr="00CB28F0" w:rsidRDefault="00B81D9E" w:rsidP="002F471F">
      <w:pPr>
        <w:pStyle w:val="a3"/>
        <w:ind w:left="0" w:right="104"/>
        <w:rPr>
          <w:b/>
          <w:lang w:val="ru-RU"/>
        </w:rPr>
      </w:pPr>
      <w:r w:rsidRPr="00CB28F0">
        <w:rPr>
          <w:b/>
          <w:lang w:val="ru-RU"/>
        </w:rPr>
        <w:t>Полное и сокращенное фирменное наименование кредитных организаций, их место нахождения, банковские реквизиты счетов, на которые должны перечисляться денежные средства, поступающие в оплату Облигаций, а также иная информация, касающаяся условий и порядка оплаты ценных</w:t>
      </w:r>
      <w:r w:rsidRPr="00CB28F0">
        <w:rPr>
          <w:b/>
          <w:spacing w:val="-11"/>
          <w:lang w:val="ru-RU"/>
        </w:rPr>
        <w:t xml:space="preserve"> </w:t>
      </w:r>
      <w:r w:rsidRPr="00CB28F0">
        <w:rPr>
          <w:b/>
          <w:lang w:val="ru-RU"/>
        </w:rPr>
        <w:t>бумаг:</w:t>
      </w:r>
    </w:p>
    <w:p w:rsidR="00517166" w:rsidRPr="00440FE1" w:rsidRDefault="00517166" w:rsidP="002F471F">
      <w:pPr>
        <w:pStyle w:val="a3"/>
        <w:ind w:left="0"/>
        <w:rPr>
          <w:lang w:val="ru-RU"/>
        </w:rPr>
      </w:pPr>
    </w:p>
    <w:p w:rsidR="00517166" w:rsidRPr="00CB28F0" w:rsidRDefault="00B81D9E" w:rsidP="009A5128">
      <w:pPr>
        <w:pStyle w:val="3"/>
        <w:spacing w:line="252" w:lineRule="exact"/>
        <w:ind w:left="0"/>
        <w:jc w:val="both"/>
        <w:rPr>
          <w:i w:val="0"/>
          <w:lang w:val="ru-RU"/>
        </w:rPr>
      </w:pPr>
      <w:r w:rsidRPr="00CB28F0">
        <w:rPr>
          <w:i w:val="0"/>
          <w:lang w:val="ru-RU"/>
        </w:rPr>
        <w:t>Сведения о кредитной организации:</w:t>
      </w:r>
    </w:p>
    <w:p w:rsidR="00517166" w:rsidRPr="00CB28F0" w:rsidRDefault="00B81D9E" w:rsidP="009A5128">
      <w:pPr>
        <w:ind w:right="105"/>
        <w:jc w:val="both"/>
        <w:rPr>
          <w:b/>
          <w:lang w:val="ru-RU"/>
        </w:rPr>
      </w:pPr>
      <w:r w:rsidRPr="00CB28F0">
        <w:rPr>
          <w:b/>
          <w:lang w:val="ru-RU"/>
        </w:rPr>
        <w:t>Реквизиты счетов, на которые должны перечисляться денежные средства в оплату ценных бумаг выпуска:</w:t>
      </w:r>
    </w:p>
    <w:p w:rsidR="00517166" w:rsidRPr="00CB28F0" w:rsidRDefault="00B81D9E" w:rsidP="009A5128">
      <w:pPr>
        <w:ind w:right="109"/>
        <w:jc w:val="both"/>
        <w:rPr>
          <w:lang w:val="ru-RU"/>
        </w:rPr>
      </w:pPr>
      <w:r w:rsidRPr="00CB28F0">
        <w:rPr>
          <w:b/>
          <w:lang w:val="ru-RU"/>
        </w:rPr>
        <w:t xml:space="preserve">Полное фирменное наименование на русском языке: </w:t>
      </w:r>
      <w:r w:rsidRPr="00CB28F0">
        <w:rPr>
          <w:lang w:val="ru-RU"/>
        </w:rPr>
        <w:t xml:space="preserve">Небанковская кредитная </w:t>
      </w:r>
      <w:r w:rsidR="00A77472" w:rsidRPr="00CB28F0">
        <w:rPr>
          <w:lang w:val="ru-RU"/>
        </w:rPr>
        <w:t>организация акционерное</w:t>
      </w:r>
      <w:r w:rsidRPr="00CB28F0">
        <w:rPr>
          <w:lang w:val="ru-RU"/>
        </w:rPr>
        <w:t xml:space="preserve"> общество </w:t>
      </w:r>
      <w:r w:rsidR="00CB28F0">
        <w:rPr>
          <w:lang w:val="ru-RU"/>
        </w:rPr>
        <w:t>«</w:t>
      </w:r>
      <w:r w:rsidRPr="00CB28F0">
        <w:rPr>
          <w:lang w:val="ru-RU"/>
        </w:rPr>
        <w:t>Национальный расчетный</w:t>
      </w:r>
      <w:r w:rsidRPr="00CB28F0">
        <w:rPr>
          <w:spacing w:val="-12"/>
          <w:lang w:val="ru-RU"/>
        </w:rPr>
        <w:t xml:space="preserve"> </w:t>
      </w:r>
      <w:r w:rsidRPr="00CB28F0">
        <w:rPr>
          <w:lang w:val="ru-RU"/>
        </w:rPr>
        <w:t>депозитарий</w:t>
      </w:r>
      <w:r w:rsidR="00CB28F0">
        <w:rPr>
          <w:lang w:val="ru-RU"/>
        </w:rPr>
        <w:t>»</w:t>
      </w:r>
      <w:r w:rsidRPr="00CB28F0">
        <w:rPr>
          <w:lang w:val="ru-RU"/>
        </w:rPr>
        <w:t>.</w:t>
      </w:r>
    </w:p>
    <w:p w:rsidR="00CB28F0" w:rsidRDefault="00B81D9E" w:rsidP="00CB28F0">
      <w:pPr>
        <w:ind w:right="1499"/>
        <w:jc w:val="both"/>
        <w:rPr>
          <w:b/>
          <w:lang w:val="ru-RU"/>
        </w:rPr>
      </w:pPr>
      <w:r w:rsidRPr="00CB28F0">
        <w:rPr>
          <w:b/>
          <w:lang w:val="ru-RU"/>
        </w:rPr>
        <w:t xml:space="preserve">Сокращенное фирменное наименование на русском языке: НКО АО </w:t>
      </w:r>
      <w:r w:rsidR="00CB28F0">
        <w:rPr>
          <w:b/>
          <w:lang w:val="ru-RU"/>
        </w:rPr>
        <w:t>Н</w:t>
      </w:r>
      <w:r w:rsidRPr="00CB28F0">
        <w:rPr>
          <w:b/>
          <w:lang w:val="ru-RU"/>
        </w:rPr>
        <w:t xml:space="preserve">РД. </w:t>
      </w:r>
    </w:p>
    <w:p w:rsidR="00CB28F0" w:rsidRDefault="00B81D9E" w:rsidP="009A5128">
      <w:pPr>
        <w:ind w:right="3124"/>
        <w:jc w:val="both"/>
        <w:rPr>
          <w:b/>
          <w:lang w:val="ru-RU"/>
        </w:rPr>
      </w:pPr>
      <w:r w:rsidRPr="00CB28F0">
        <w:rPr>
          <w:b/>
          <w:lang w:val="ru-RU"/>
        </w:rPr>
        <w:t xml:space="preserve">Место нахождения: </w:t>
      </w:r>
      <w:r w:rsidRPr="00CB28F0">
        <w:rPr>
          <w:lang w:val="ru-RU"/>
        </w:rPr>
        <w:t>город Москва, улица Спартаковская, дом 12</w:t>
      </w:r>
      <w:r w:rsidRPr="00CB28F0">
        <w:rPr>
          <w:b/>
          <w:lang w:val="ru-RU"/>
        </w:rPr>
        <w:t xml:space="preserve"> </w:t>
      </w:r>
    </w:p>
    <w:p w:rsidR="00517166" w:rsidRPr="00CB28F0" w:rsidRDefault="00B81D9E" w:rsidP="009A5128">
      <w:pPr>
        <w:ind w:right="3124"/>
        <w:jc w:val="both"/>
        <w:rPr>
          <w:lang w:val="ru-RU"/>
        </w:rPr>
      </w:pPr>
      <w:r w:rsidRPr="00CB28F0">
        <w:rPr>
          <w:b/>
          <w:lang w:val="ru-RU"/>
        </w:rPr>
        <w:t xml:space="preserve">Почтовый адрес: </w:t>
      </w:r>
      <w:r w:rsidRPr="00CB28F0">
        <w:rPr>
          <w:lang w:val="ru-RU"/>
        </w:rPr>
        <w:t>105066, г. Москва, ул. Спартаковская, дом 12</w:t>
      </w:r>
    </w:p>
    <w:p w:rsidR="00517166" w:rsidRPr="00CB28F0" w:rsidRDefault="00B81D9E" w:rsidP="009A5128">
      <w:pPr>
        <w:spacing w:line="252" w:lineRule="exact"/>
        <w:jc w:val="both"/>
        <w:rPr>
          <w:lang w:val="ru-RU"/>
        </w:rPr>
      </w:pPr>
      <w:r w:rsidRPr="00CB28F0">
        <w:rPr>
          <w:b/>
          <w:lang w:val="ru-RU"/>
        </w:rPr>
        <w:t xml:space="preserve">БИК: </w:t>
      </w:r>
      <w:r w:rsidRPr="00CB28F0">
        <w:rPr>
          <w:lang w:val="ru-RU"/>
        </w:rPr>
        <w:t>044525505</w:t>
      </w:r>
    </w:p>
    <w:p w:rsidR="00517166" w:rsidRPr="00CB28F0" w:rsidRDefault="00B81D9E" w:rsidP="009A5128">
      <w:pPr>
        <w:spacing w:before="1" w:line="252" w:lineRule="exact"/>
        <w:jc w:val="both"/>
        <w:rPr>
          <w:b/>
          <w:lang w:val="ru-RU"/>
        </w:rPr>
      </w:pPr>
      <w:r w:rsidRPr="00CB28F0">
        <w:rPr>
          <w:b/>
          <w:lang w:val="ru-RU"/>
        </w:rPr>
        <w:t xml:space="preserve">ИНН: </w:t>
      </w:r>
      <w:r w:rsidRPr="00C34D20">
        <w:rPr>
          <w:lang w:val="ru-RU"/>
        </w:rPr>
        <w:t>7702165310</w:t>
      </w:r>
    </w:p>
    <w:p w:rsidR="00517166" w:rsidRPr="00C34D20" w:rsidRDefault="00B81D9E" w:rsidP="009A5128">
      <w:pPr>
        <w:spacing w:before="1"/>
        <w:ind w:right="106"/>
        <w:jc w:val="both"/>
        <w:rPr>
          <w:lang w:val="ru-RU"/>
        </w:rPr>
      </w:pPr>
      <w:r w:rsidRPr="00CB28F0">
        <w:rPr>
          <w:b/>
          <w:lang w:val="ru-RU"/>
        </w:rPr>
        <w:t xml:space="preserve">К/с: </w:t>
      </w:r>
      <w:r w:rsidRPr="00C34D20">
        <w:rPr>
          <w:lang w:val="ru-RU"/>
        </w:rPr>
        <w:t>№ 30105810345250000505 в Отделении № 1 Главного управления Центрального банка Российской Федерации по Центральному Федеральному округу г. Москва</w:t>
      </w:r>
    </w:p>
    <w:p w:rsidR="00517166" w:rsidRPr="00C34D20" w:rsidRDefault="00517166" w:rsidP="009A5128">
      <w:pPr>
        <w:pStyle w:val="a3"/>
        <w:spacing w:before="1"/>
        <w:ind w:left="0"/>
        <w:rPr>
          <w:lang w:val="ru-RU"/>
        </w:rPr>
      </w:pPr>
    </w:p>
    <w:p w:rsidR="00517166" w:rsidRPr="00FF2089" w:rsidRDefault="00B81D9E" w:rsidP="009A5128">
      <w:pPr>
        <w:ind w:right="110"/>
        <w:jc w:val="both"/>
        <w:rPr>
          <w:b/>
          <w:lang w:val="ru-RU"/>
        </w:rPr>
      </w:pPr>
      <w:r w:rsidRPr="00FF2089">
        <w:rPr>
          <w:b/>
          <w:lang w:val="ru-RU"/>
        </w:rPr>
        <w:t>Реквизиты счета, на который должны перечисляться денежные средства, поступающие в оплату Облигаций:</w:t>
      </w:r>
    </w:p>
    <w:p w:rsidR="0036064D" w:rsidRPr="00AB4EEF" w:rsidRDefault="0036064D" w:rsidP="0036064D">
      <w:pPr>
        <w:spacing w:before="1"/>
        <w:ind w:right="6358"/>
        <w:jc w:val="both"/>
        <w:rPr>
          <w:lang w:val="ru-RU"/>
        </w:rPr>
      </w:pPr>
      <w:r w:rsidRPr="00AB4EEF">
        <w:rPr>
          <w:b/>
          <w:lang w:val="ru-RU"/>
        </w:rPr>
        <w:t xml:space="preserve">Владелец счета: </w:t>
      </w:r>
      <w:r w:rsidRPr="00AB4EEF">
        <w:rPr>
          <w:lang w:val="ru-RU"/>
        </w:rPr>
        <w:t>ЗАО «ИК «Лидер»</w:t>
      </w:r>
    </w:p>
    <w:p w:rsidR="0036064D" w:rsidRPr="00AB4EEF" w:rsidRDefault="0036064D" w:rsidP="0036064D">
      <w:pPr>
        <w:spacing w:before="1"/>
        <w:ind w:right="6358"/>
        <w:jc w:val="both"/>
        <w:rPr>
          <w:lang w:val="ru-RU"/>
        </w:rPr>
      </w:pPr>
      <w:r w:rsidRPr="00AB4EEF">
        <w:rPr>
          <w:b/>
          <w:lang w:val="ru-RU"/>
        </w:rPr>
        <w:t xml:space="preserve">ИНН: </w:t>
      </w:r>
      <w:r w:rsidR="00AB4EEF" w:rsidRPr="00AB4EEF">
        <w:rPr>
          <w:lang w:val="ru-RU"/>
        </w:rPr>
        <w:t>7726661740</w:t>
      </w:r>
    </w:p>
    <w:p w:rsidR="0036064D" w:rsidRPr="00AB4EEF" w:rsidRDefault="0036064D" w:rsidP="0036064D">
      <w:pPr>
        <w:spacing w:before="1" w:line="252" w:lineRule="exact"/>
        <w:jc w:val="both"/>
        <w:rPr>
          <w:lang w:val="ru-RU"/>
        </w:rPr>
      </w:pPr>
      <w:r w:rsidRPr="00AB4EEF">
        <w:rPr>
          <w:b/>
          <w:lang w:val="ru-RU"/>
        </w:rPr>
        <w:t xml:space="preserve">КПП: </w:t>
      </w:r>
      <w:r w:rsidRPr="00AB4EEF">
        <w:rPr>
          <w:lang w:val="ru-RU"/>
        </w:rPr>
        <w:t>77</w:t>
      </w:r>
      <w:r w:rsidR="00AB4EEF" w:rsidRPr="00AB4EEF">
        <w:rPr>
          <w:lang w:val="ru-RU"/>
        </w:rPr>
        <w:t>2601001</w:t>
      </w:r>
    </w:p>
    <w:p w:rsidR="0036064D" w:rsidRPr="00AB4EEF" w:rsidRDefault="0036064D" w:rsidP="0036064D">
      <w:pPr>
        <w:spacing w:line="252" w:lineRule="exact"/>
        <w:jc w:val="both"/>
        <w:rPr>
          <w:lang w:val="ru-RU"/>
        </w:rPr>
      </w:pPr>
      <w:r w:rsidRPr="00AB4EEF">
        <w:rPr>
          <w:b/>
          <w:lang w:val="ru-RU"/>
        </w:rPr>
        <w:t xml:space="preserve">Номер счета: </w:t>
      </w:r>
      <w:r w:rsidR="00AB4EEF" w:rsidRPr="00AB4EEF">
        <w:rPr>
          <w:lang w:val="ru-RU"/>
        </w:rPr>
        <w:t>30411810200001003590</w:t>
      </w:r>
    </w:p>
    <w:p w:rsidR="0036064D" w:rsidRPr="007F3438" w:rsidRDefault="0036064D" w:rsidP="009A5128">
      <w:pPr>
        <w:pStyle w:val="a3"/>
        <w:spacing w:before="11"/>
        <w:ind w:left="0"/>
        <w:rPr>
          <w:i/>
          <w:sz w:val="24"/>
          <w:lang w:val="ru-RU"/>
        </w:rPr>
      </w:pPr>
    </w:p>
    <w:p w:rsidR="00517166" w:rsidRPr="00440FE1" w:rsidRDefault="00B81D9E" w:rsidP="00C34D20">
      <w:pPr>
        <w:pStyle w:val="a3"/>
        <w:ind w:left="0" w:right="102"/>
        <w:rPr>
          <w:lang w:val="ru-RU"/>
        </w:rPr>
      </w:pPr>
      <w:r w:rsidRPr="00440FE1">
        <w:rPr>
          <w:b/>
          <w:lang w:val="ru-RU"/>
        </w:rPr>
        <w:t xml:space="preserve">Срок оплаты: </w:t>
      </w:r>
      <w:r w:rsidRPr="00440FE1">
        <w:rPr>
          <w:lang w:val="ru-RU"/>
        </w:rPr>
        <w:t>Денежные расчеты при размещении Облигаций по заключенным сделкам купли-продажи Облигаций осуществляются в день заключения соответствующих сделок.</w:t>
      </w:r>
    </w:p>
    <w:p w:rsidR="00517166" w:rsidRPr="00440FE1" w:rsidRDefault="00B81D9E" w:rsidP="00C34D20">
      <w:pPr>
        <w:pStyle w:val="a3"/>
        <w:ind w:left="0" w:right="104"/>
        <w:rPr>
          <w:lang w:val="ru-RU"/>
        </w:rPr>
      </w:pPr>
      <w:r w:rsidRPr="00440FE1">
        <w:rPr>
          <w:lang w:val="ru-RU"/>
        </w:rPr>
        <w:t xml:space="preserve">При этом денежные средства должны быть зарезервированы на торговых счетах Участников торгов в Небанковской кредитной организации акционерное общество </w:t>
      </w:r>
      <w:r w:rsidR="00C34D20">
        <w:rPr>
          <w:lang w:val="ru-RU"/>
        </w:rPr>
        <w:t>«</w:t>
      </w:r>
      <w:r w:rsidRPr="00440FE1">
        <w:rPr>
          <w:lang w:val="ru-RU"/>
        </w:rPr>
        <w:t>Национальный расчетный депозитарий</w:t>
      </w:r>
      <w:r w:rsidR="00C34D20">
        <w:rPr>
          <w:lang w:val="ru-RU"/>
        </w:rPr>
        <w:t>»</w:t>
      </w:r>
      <w:r w:rsidRPr="00440FE1">
        <w:rPr>
          <w:lang w:val="ru-RU"/>
        </w:rPr>
        <w:t xml:space="preserve"> в сумме, достаточной для полной оплаты Облигаций, указанных в заявках на приобретение Облигаций, с учетом всех необходимых комиссионных сборов.</w:t>
      </w:r>
    </w:p>
    <w:p w:rsidR="00517166" w:rsidRPr="00440FE1" w:rsidRDefault="00B81D9E" w:rsidP="00C34D20">
      <w:pPr>
        <w:pStyle w:val="a3"/>
        <w:ind w:left="0" w:right="6033"/>
        <w:rPr>
          <w:lang w:val="ru-RU"/>
        </w:rPr>
      </w:pPr>
      <w:r w:rsidRPr="00440FE1">
        <w:rPr>
          <w:lang w:val="ru-RU"/>
        </w:rPr>
        <w:t>Наличная форма расчетов не предусмотрена. Предусмотрена безналичная форма расчетов.</w:t>
      </w:r>
    </w:p>
    <w:p w:rsidR="00517166" w:rsidRPr="00440FE1" w:rsidRDefault="00B81D9E" w:rsidP="009A5128">
      <w:pPr>
        <w:spacing w:line="213" w:lineRule="exact"/>
        <w:jc w:val="both"/>
        <w:rPr>
          <w:lang w:val="ru-RU"/>
        </w:rPr>
      </w:pPr>
      <w:r w:rsidRPr="00440FE1">
        <w:rPr>
          <w:b/>
          <w:lang w:val="ru-RU"/>
        </w:rPr>
        <w:t>Форма безналичных расчетов</w:t>
      </w:r>
      <w:r w:rsidRPr="00440FE1">
        <w:rPr>
          <w:lang w:val="ru-RU"/>
        </w:rPr>
        <w:t xml:space="preserve">: </w:t>
      </w:r>
      <w:r w:rsidR="00C34D20">
        <w:rPr>
          <w:lang w:val="ru-RU"/>
        </w:rPr>
        <w:t>Р</w:t>
      </w:r>
      <w:r w:rsidRPr="00440FE1">
        <w:rPr>
          <w:lang w:val="ru-RU"/>
        </w:rPr>
        <w:t>асчеты в иных формах.</w:t>
      </w:r>
    </w:p>
    <w:p w:rsidR="00517166" w:rsidRPr="00440FE1" w:rsidRDefault="00B81D9E" w:rsidP="009A5128">
      <w:pPr>
        <w:pStyle w:val="a3"/>
        <w:spacing w:before="20"/>
        <w:ind w:left="0" w:right="103"/>
        <w:rPr>
          <w:lang w:val="ru-RU"/>
        </w:rPr>
      </w:pPr>
      <w:r w:rsidRPr="00440FE1">
        <w:rPr>
          <w:lang w:val="ru-RU"/>
        </w:rPr>
        <w:t xml:space="preserve">Расчеты осуществляются на условиях </w:t>
      </w:r>
      <w:r w:rsidR="00C34D20">
        <w:rPr>
          <w:lang w:val="ru-RU"/>
        </w:rPr>
        <w:t>«</w:t>
      </w:r>
      <w:r w:rsidRPr="00440FE1">
        <w:rPr>
          <w:lang w:val="ru-RU"/>
        </w:rPr>
        <w:t>поставка против платежа</w:t>
      </w:r>
      <w:r w:rsidR="00C34D20">
        <w:rPr>
          <w:lang w:val="ru-RU"/>
        </w:rPr>
        <w:t>»</w:t>
      </w:r>
      <w:r w:rsidRPr="00440FE1">
        <w:rPr>
          <w:lang w:val="ru-RU"/>
        </w:rPr>
        <w:t xml:space="preserve"> в соответствии с Правилами осуществления клиринговой деятельности Клиринговой организации на рынке ценных бумаг.</w:t>
      </w:r>
    </w:p>
    <w:p w:rsidR="00517166" w:rsidRPr="00440FE1" w:rsidRDefault="00B81D9E" w:rsidP="009A5128">
      <w:pPr>
        <w:pStyle w:val="a3"/>
        <w:ind w:left="0"/>
        <w:rPr>
          <w:lang w:val="ru-RU"/>
        </w:rPr>
      </w:pPr>
      <w:r w:rsidRPr="00440FE1">
        <w:rPr>
          <w:lang w:val="ru-RU"/>
        </w:rPr>
        <w:t>Неденежная форма оплаты не предусмотрена.</w:t>
      </w:r>
    </w:p>
    <w:p w:rsidR="00517166" w:rsidRPr="00440FE1" w:rsidRDefault="00517166" w:rsidP="009A5128">
      <w:pPr>
        <w:pStyle w:val="a3"/>
        <w:spacing w:before="7"/>
        <w:ind w:left="0"/>
        <w:rPr>
          <w:lang w:val="ru-RU"/>
        </w:rPr>
      </w:pPr>
    </w:p>
    <w:p w:rsidR="00517166" w:rsidRPr="00440FE1" w:rsidRDefault="00B81D9E" w:rsidP="00513209">
      <w:pPr>
        <w:pStyle w:val="2"/>
        <w:numPr>
          <w:ilvl w:val="1"/>
          <w:numId w:val="33"/>
        </w:numPr>
        <w:tabs>
          <w:tab w:val="left" w:pos="426"/>
          <w:tab w:val="left" w:pos="841"/>
        </w:tabs>
        <w:ind w:left="0" w:right="103" w:firstLine="0"/>
        <w:rPr>
          <w:lang w:val="ru-RU"/>
        </w:rPr>
      </w:pPr>
      <w:r w:rsidRPr="00440FE1">
        <w:rPr>
          <w:lang w:val="ru-RU"/>
        </w:rPr>
        <w:t>Сведения о документе, содержащем фактические итоги размещения облигаций, который представляется после завершения размещения</w:t>
      </w:r>
      <w:r w:rsidRPr="00440FE1">
        <w:rPr>
          <w:spacing w:val="-7"/>
          <w:lang w:val="ru-RU"/>
        </w:rPr>
        <w:t xml:space="preserve"> </w:t>
      </w:r>
      <w:r w:rsidRPr="00440FE1">
        <w:rPr>
          <w:lang w:val="ru-RU"/>
        </w:rPr>
        <w:t>облигаций.</w:t>
      </w:r>
    </w:p>
    <w:p w:rsidR="00517166" w:rsidRPr="00440FE1" w:rsidRDefault="00B81D9E" w:rsidP="009A5128">
      <w:pPr>
        <w:pStyle w:val="a3"/>
        <w:spacing w:before="13"/>
        <w:ind w:left="0" w:right="101"/>
        <w:rPr>
          <w:lang w:val="ru-RU"/>
        </w:rPr>
      </w:pPr>
      <w:r w:rsidRPr="00440FE1">
        <w:rPr>
          <w:lang w:val="ru-RU"/>
        </w:rPr>
        <w:t>Эмитент намеревается представить в регистрирующий орган после завершения размещения Облигаций отдельного выпуска Уведомление об итогах выпуска ценных бумаг, содержащее фактические итоги размещения Облигаций.</w:t>
      </w:r>
    </w:p>
    <w:p w:rsidR="00517166" w:rsidRPr="00C34D20" w:rsidRDefault="00517166" w:rsidP="009A5128">
      <w:pPr>
        <w:pStyle w:val="a3"/>
        <w:spacing w:before="4"/>
        <w:ind w:left="0"/>
        <w:rPr>
          <w:lang w:val="ru-RU"/>
        </w:rPr>
      </w:pPr>
    </w:p>
    <w:p w:rsidR="00517166" w:rsidRPr="004F2542" w:rsidRDefault="00B81D9E" w:rsidP="009A5128">
      <w:pPr>
        <w:pStyle w:val="a3"/>
        <w:ind w:left="0" w:right="103"/>
        <w:rPr>
          <w:lang w:val="ru-RU"/>
        </w:rPr>
      </w:pPr>
      <w:r w:rsidRPr="004F2542">
        <w:rPr>
          <w:lang w:val="ru-RU"/>
        </w:rPr>
        <w:t xml:space="preserve">Обязанность Эмитента раскрыть информацию  о  намерении  представить  Уведомление  об  итогах  выпуска  ценных  бумаг   до   начала   их   размещения,  закрепленная   статьей   25 Федерального   закона от 22.04.1996 № 39-ФЗ </w:t>
      </w:r>
      <w:r w:rsidRPr="004F2542">
        <w:rPr>
          <w:spacing w:val="-3"/>
          <w:lang w:val="ru-RU"/>
        </w:rPr>
        <w:t xml:space="preserve">«О </w:t>
      </w:r>
      <w:r w:rsidRPr="004F2542">
        <w:rPr>
          <w:lang w:val="ru-RU"/>
        </w:rPr>
        <w:t>рынке ценных бумаг» считается исполненной Эмитентом  с  момента  публикации Эмитентом текста зарегистрированной Программы облигаций на странице в сети Интернет в порядке и сроки, установленные действующим законодательством на момент предоставления Уведомления об итогах выпуска</w:t>
      </w:r>
      <w:r w:rsidRPr="004F2542">
        <w:rPr>
          <w:spacing w:val="-6"/>
          <w:lang w:val="ru-RU"/>
        </w:rPr>
        <w:t xml:space="preserve"> </w:t>
      </w:r>
      <w:r w:rsidRPr="004F2542">
        <w:rPr>
          <w:lang w:val="ru-RU"/>
        </w:rPr>
        <w:t>Облигаций.</w:t>
      </w:r>
    </w:p>
    <w:p w:rsidR="00517166" w:rsidRPr="004F2542" w:rsidRDefault="00517166" w:rsidP="009A5128">
      <w:pPr>
        <w:pStyle w:val="a3"/>
        <w:spacing w:before="5"/>
        <w:ind w:left="0"/>
        <w:rPr>
          <w:lang w:val="ru-RU"/>
        </w:rPr>
      </w:pPr>
    </w:p>
    <w:p w:rsidR="00517166" w:rsidRPr="00440FE1" w:rsidRDefault="00C34D20" w:rsidP="00C34D20">
      <w:pPr>
        <w:pStyle w:val="2"/>
        <w:spacing w:line="252" w:lineRule="exact"/>
        <w:ind w:left="0"/>
        <w:rPr>
          <w:lang w:val="ru-RU"/>
        </w:rPr>
      </w:pPr>
      <w:r>
        <w:rPr>
          <w:lang w:val="ru-RU"/>
        </w:rPr>
        <w:t xml:space="preserve">9. </w:t>
      </w:r>
      <w:r w:rsidR="00B81D9E" w:rsidRPr="00440FE1">
        <w:rPr>
          <w:lang w:val="ru-RU"/>
        </w:rPr>
        <w:t>Порядок и условия погашения и выплаты доходов по</w:t>
      </w:r>
      <w:r w:rsidR="00B81D9E" w:rsidRPr="00440FE1">
        <w:rPr>
          <w:spacing w:val="-12"/>
          <w:lang w:val="ru-RU"/>
        </w:rPr>
        <w:t xml:space="preserve"> </w:t>
      </w:r>
      <w:r w:rsidR="00B81D9E" w:rsidRPr="00440FE1">
        <w:rPr>
          <w:lang w:val="ru-RU"/>
        </w:rPr>
        <w:t>облигациям.</w:t>
      </w:r>
    </w:p>
    <w:p w:rsidR="00517166" w:rsidRPr="00C34D20" w:rsidRDefault="00B81D9E" w:rsidP="00513209">
      <w:pPr>
        <w:pStyle w:val="a4"/>
        <w:numPr>
          <w:ilvl w:val="1"/>
          <w:numId w:val="34"/>
        </w:numPr>
        <w:tabs>
          <w:tab w:val="left" w:pos="426"/>
        </w:tabs>
        <w:spacing w:line="251" w:lineRule="exact"/>
        <w:ind w:left="0" w:right="132" w:firstLine="0"/>
        <w:rPr>
          <w:lang w:val="ru-RU"/>
        </w:rPr>
      </w:pPr>
      <w:r w:rsidRPr="00C34D20">
        <w:rPr>
          <w:b/>
          <w:lang w:val="ru-RU"/>
        </w:rPr>
        <w:t>Форма погашения</w:t>
      </w:r>
      <w:r w:rsidRPr="00C34D20">
        <w:rPr>
          <w:b/>
          <w:spacing w:val="-3"/>
          <w:lang w:val="ru-RU"/>
        </w:rPr>
        <w:t xml:space="preserve"> </w:t>
      </w:r>
      <w:r w:rsidR="00C34D20" w:rsidRPr="00C34D20">
        <w:rPr>
          <w:b/>
          <w:lang w:val="ru-RU"/>
        </w:rPr>
        <w:t xml:space="preserve">облигаций: </w:t>
      </w:r>
      <w:r w:rsidRPr="00C34D20">
        <w:rPr>
          <w:lang w:val="ru-RU"/>
        </w:rPr>
        <w:t>Погашение Облигаций и выплата доходов по ним производится денежными средствами в валюте Российской Федерации в безналичном порядке в пользу владельцев Облигаций.</w:t>
      </w:r>
    </w:p>
    <w:p w:rsidR="00517166" w:rsidRPr="00440FE1" w:rsidRDefault="00B81D9E" w:rsidP="00C34D20">
      <w:pPr>
        <w:pStyle w:val="a3"/>
        <w:tabs>
          <w:tab w:val="left" w:pos="1932"/>
          <w:tab w:val="left" w:pos="2258"/>
          <w:tab w:val="left" w:pos="3215"/>
          <w:tab w:val="left" w:pos="4108"/>
          <w:tab w:val="left" w:pos="5518"/>
          <w:tab w:val="left" w:pos="6768"/>
          <w:tab w:val="left" w:pos="7627"/>
          <w:tab w:val="left" w:pos="8854"/>
          <w:tab w:val="left" w:pos="10101"/>
        </w:tabs>
        <w:ind w:left="0" w:right="106"/>
        <w:rPr>
          <w:lang w:val="ru-RU"/>
        </w:rPr>
      </w:pPr>
      <w:r w:rsidRPr="00440FE1">
        <w:rPr>
          <w:lang w:val="ru-RU"/>
        </w:rPr>
        <w:t>Возможность</w:t>
      </w:r>
      <w:r w:rsidR="00C34D20">
        <w:rPr>
          <w:lang w:val="ru-RU"/>
        </w:rPr>
        <w:t xml:space="preserve"> </w:t>
      </w:r>
      <w:r w:rsidRPr="00440FE1">
        <w:rPr>
          <w:lang w:val="ru-RU"/>
        </w:rPr>
        <w:t>и</w:t>
      </w:r>
      <w:r w:rsidR="00C34D20">
        <w:rPr>
          <w:lang w:val="ru-RU"/>
        </w:rPr>
        <w:t xml:space="preserve"> </w:t>
      </w:r>
      <w:r w:rsidRPr="00440FE1">
        <w:rPr>
          <w:lang w:val="ru-RU"/>
        </w:rPr>
        <w:t>условия</w:t>
      </w:r>
      <w:r w:rsidRPr="00440FE1">
        <w:rPr>
          <w:lang w:val="ru-RU"/>
        </w:rPr>
        <w:tab/>
      </w:r>
      <w:r w:rsidR="00C34D20">
        <w:rPr>
          <w:lang w:val="ru-RU"/>
        </w:rPr>
        <w:t xml:space="preserve"> </w:t>
      </w:r>
      <w:r w:rsidRPr="00440FE1">
        <w:rPr>
          <w:lang w:val="ru-RU"/>
        </w:rPr>
        <w:t>выбора</w:t>
      </w:r>
      <w:r w:rsidR="00C34D20">
        <w:rPr>
          <w:lang w:val="ru-RU"/>
        </w:rPr>
        <w:t xml:space="preserve"> </w:t>
      </w:r>
      <w:r w:rsidRPr="00440FE1">
        <w:rPr>
          <w:lang w:val="ru-RU"/>
        </w:rPr>
        <w:t>владельцами</w:t>
      </w:r>
      <w:r w:rsidR="00C34D20">
        <w:rPr>
          <w:lang w:val="ru-RU"/>
        </w:rPr>
        <w:t xml:space="preserve"> </w:t>
      </w:r>
      <w:r w:rsidRPr="00440FE1">
        <w:rPr>
          <w:lang w:val="ru-RU"/>
        </w:rPr>
        <w:t>Облигаций</w:t>
      </w:r>
      <w:r w:rsidR="00C34D20">
        <w:rPr>
          <w:lang w:val="ru-RU"/>
        </w:rPr>
        <w:t xml:space="preserve"> </w:t>
      </w:r>
      <w:r w:rsidRPr="00440FE1">
        <w:rPr>
          <w:lang w:val="ru-RU"/>
        </w:rPr>
        <w:t>формы</w:t>
      </w:r>
      <w:r w:rsidR="00C34D20">
        <w:rPr>
          <w:lang w:val="ru-RU"/>
        </w:rPr>
        <w:t xml:space="preserve"> </w:t>
      </w:r>
      <w:r w:rsidRPr="00440FE1">
        <w:rPr>
          <w:lang w:val="ru-RU"/>
        </w:rPr>
        <w:t>погашения</w:t>
      </w:r>
      <w:r w:rsidR="00C34D20">
        <w:rPr>
          <w:lang w:val="ru-RU"/>
        </w:rPr>
        <w:t xml:space="preserve"> </w:t>
      </w:r>
      <w:r w:rsidRPr="00440FE1">
        <w:rPr>
          <w:lang w:val="ru-RU"/>
        </w:rPr>
        <w:t>Облигаций</w:t>
      </w:r>
      <w:r w:rsidR="00C34D20">
        <w:rPr>
          <w:lang w:val="ru-RU"/>
        </w:rPr>
        <w:t xml:space="preserve"> </w:t>
      </w:r>
      <w:r w:rsidRPr="00440FE1">
        <w:rPr>
          <w:lang w:val="ru-RU"/>
        </w:rPr>
        <w:t>не предусмотрена.</w:t>
      </w:r>
    </w:p>
    <w:p w:rsidR="00517166" w:rsidRDefault="00B81D9E" w:rsidP="00C34D20">
      <w:pPr>
        <w:pStyle w:val="a3"/>
        <w:ind w:left="0" w:right="132"/>
      </w:pPr>
      <w:r>
        <w:t>Облигации имуществом не погашаются.</w:t>
      </w:r>
    </w:p>
    <w:p w:rsidR="00517166" w:rsidRDefault="00517166" w:rsidP="009A5128">
      <w:pPr>
        <w:pStyle w:val="a3"/>
        <w:spacing w:before="5"/>
        <w:ind w:left="0"/>
      </w:pPr>
    </w:p>
    <w:p w:rsidR="00517166" w:rsidRPr="00440FE1" w:rsidRDefault="00B81D9E" w:rsidP="00513209">
      <w:pPr>
        <w:pStyle w:val="2"/>
        <w:numPr>
          <w:ilvl w:val="1"/>
          <w:numId w:val="34"/>
        </w:numPr>
        <w:tabs>
          <w:tab w:val="left" w:pos="426"/>
        </w:tabs>
        <w:ind w:left="0" w:firstLine="0"/>
        <w:rPr>
          <w:lang w:val="ru-RU"/>
        </w:rPr>
      </w:pPr>
      <w:r w:rsidRPr="00440FE1">
        <w:rPr>
          <w:lang w:val="ru-RU"/>
        </w:rPr>
        <w:t>Порядок и условия погашения</w:t>
      </w:r>
      <w:r w:rsidRPr="00440FE1">
        <w:rPr>
          <w:spacing w:val="-5"/>
          <w:lang w:val="ru-RU"/>
        </w:rPr>
        <w:t xml:space="preserve"> </w:t>
      </w:r>
      <w:r w:rsidRPr="00440FE1">
        <w:rPr>
          <w:lang w:val="ru-RU"/>
        </w:rPr>
        <w:t>облигаций.</w:t>
      </w:r>
    </w:p>
    <w:p w:rsidR="00517166" w:rsidRPr="00440FE1" w:rsidRDefault="00B81D9E" w:rsidP="009A5128">
      <w:pPr>
        <w:spacing w:before="2"/>
        <w:ind w:right="3424"/>
        <w:jc w:val="both"/>
        <w:rPr>
          <w:b/>
          <w:lang w:val="ru-RU"/>
        </w:rPr>
      </w:pPr>
      <w:r w:rsidRPr="00440FE1">
        <w:rPr>
          <w:b/>
          <w:lang w:val="ru-RU"/>
        </w:rPr>
        <w:t>Срок (дата) погашения облигаций или порядок его (ее) определения. Порядок определения срока:</w:t>
      </w:r>
    </w:p>
    <w:p w:rsidR="00517166" w:rsidRPr="00440FE1" w:rsidRDefault="00B81D9E" w:rsidP="009A5128">
      <w:pPr>
        <w:pStyle w:val="a3"/>
        <w:ind w:left="0" w:right="102"/>
        <w:rPr>
          <w:lang w:val="ru-RU"/>
        </w:rPr>
      </w:pPr>
      <w:r w:rsidRPr="00440FE1">
        <w:rPr>
          <w:b/>
          <w:lang w:val="ru-RU"/>
        </w:rPr>
        <w:t xml:space="preserve">Дата начала: </w:t>
      </w:r>
      <w:r w:rsidRPr="00440FE1">
        <w:rPr>
          <w:lang w:val="ru-RU"/>
        </w:rPr>
        <w:t xml:space="preserve">Облигации подлежат погашению путем выплаты непогашенной части номинальной стоимости Облигаций в </w:t>
      </w:r>
      <w:r w:rsidR="00980750">
        <w:rPr>
          <w:lang w:val="ru-RU"/>
        </w:rPr>
        <w:t>4997</w:t>
      </w:r>
      <w:r w:rsidRPr="00A77472">
        <w:rPr>
          <w:lang w:val="ru-RU"/>
        </w:rPr>
        <w:t>-й</w:t>
      </w:r>
      <w:r w:rsidR="006707AA">
        <w:rPr>
          <w:lang w:val="ru-RU"/>
        </w:rPr>
        <w:t xml:space="preserve"> день с д</w:t>
      </w:r>
      <w:r w:rsidRPr="00440FE1">
        <w:rPr>
          <w:lang w:val="ru-RU"/>
        </w:rPr>
        <w:t xml:space="preserve">аты начала размещения Облигаций (далее – </w:t>
      </w:r>
      <w:r w:rsidR="006707AA">
        <w:rPr>
          <w:lang w:val="ru-RU"/>
        </w:rPr>
        <w:t>д</w:t>
      </w:r>
      <w:r w:rsidRPr="00440FE1">
        <w:rPr>
          <w:lang w:val="ru-RU"/>
        </w:rPr>
        <w:t>ата погашения Облигаций).</w:t>
      </w:r>
    </w:p>
    <w:p w:rsidR="00517166" w:rsidRPr="00440FE1" w:rsidRDefault="00B81D9E" w:rsidP="009A5128">
      <w:pPr>
        <w:pStyle w:val="a3"/>
        <w:spacing w:before="1"/>
        <w:ind w:left="0" w:right="103"/>
        <w:rPr>
          <w:lang w:val="ru-RU"/>
        </w:rPr>
      </w:pPr>
      <w:r w:rsidRPr="00440FE1">
        <w:rPr>
          <w:lang w:val="ru-RU"/>
        </w:rPr>
        <w:t xml:space="preserve">Если </w:t>
      </w:r>
      <w:r w:rsidR="006707AA">
        <w:rPr>
          <w:lang w:val="ru-RU"/>
        </w:rPr>
        <w:t>д</w:t>
      </w:r>
      <w:r w:rsidRPr="00440FE1">
        <w:rPr>
          <w:lang w:val="ru-RU"/>
        </w:rPr>
        <w:t xml:space="preserve">ата погашения Облигаций приходится на нерабочий праздничный или выходной день, </w:t>
      </w:r>
      <w:r w:rsidR="0037709F" w:rsidRPr="00440FE1">
        <w:rPr>
          <w:lang w:val="ru-RU"/>
        </w:rPr>
        <w:t>независимо от</w:t>
      </w:r>
      <w:r w:rsidRPr="00440FE1">
        <w:rPr>
          <w:lang w:val="ru-RU"/>
        </w:rPr>
        <w:t xml:space="preserve">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днем. Владелец Облигации не имеет права требовать начисления процентов или какой-либо иной компенсации за такую задержку в</w:t>
      </w:r>
      <w:r w:rsidRPr="00440FE1">
        <w:rPr>
          <w:spacing w:val="-7"/>
          <w:lang w:val="ru-RU"/>
        </w:rPr>
        <w:t xml:space="preserve"> </w:t>
      </w:r>
      <w:r w:rsidRPr="00440FE1">
        <w:rPr>
          <w:lang w:val="ru-RU"/>
        </w:rPr>
        <w:t>платеже.</w:t>
      </w:r>
    </w:p>
    <w:p w:rsidR="00517166" w:rsidRPr="00440FE1" w:rsidRDefault="00B81D9E" w:rsidP="009A5128">
      <w:pPr>
        <w:pStyle w:val="2"/>
        <w:spacing w:line="250" w:lineRule="exact"/>
        <w:ind w:left="0"/>
        <w:rPr>
          <w:lang w:val="ru-RU"/>
        </w:rPr>
      </w:pPr>
      <w:r w:rsidRPr="00440FE1">
        <w:rPr>
          <w:lang w:val="ru-RU"/>
        </w:rPr>
        <w:t>Дата окончания:</w:t>
      </w:r>
    </w:p>
    <w:p w:rsidR="00517166" w:rsidRPr="00440FE1" w:rsidRDefault="00B81D9E" w:rsidP="009A5128">
      <w:pPr>
        <w:pStyle w:val="a3"/>
        <w:spacing w:line="250" w:lineRule="exact"/>
        <w:ind w:left="0"/>
        <w:rPr>
          <w:lang w:val="ru-RU"/>
        </w:rPr>
      </w:pPr>
      <w:r w:rsidRPr="00440FE1">
        <w:rPr>
          <w:lang w:val="ru-RU"/>
        </w:rPr>
        <w:t>Даты начала и окончания погашения Облигаций совпадают.</w:t>
      </w:r>
    </w:p>
    <w:p w:rsidR="00517166" w:rsidRPr="00440FE1" w:rsidRDefault="00517166" w:rsidP="009A5128">
      <w:pPr>
        <w:pStyle w:val="a3"/>
        <w:spacing w:before="5"/>
        <w:ind w:left="0"/>
        <w:rPr>
          <w:lang w:val="ru-RU"/>
        </w:rPr>
      </w:pPr>
    </w:p>
    <w:p w:rsidR="00517166" w:rsidRPr="00440FE1" w:rsidRDefault="00B81D9E" w:rsidP="009A5128">
      <w:pPr>
        <w:pStyle w:val="2"/>
        <w:spacing w:before="1" w:line="250" w:lineRule="exact"/>
        <w:ind w:left="0"/>
        <w:rPr>
          <w:lang w:val="ru-RU"/>
        </w:rPr>
      </w:pPr>
      <w:r w:rsidRPr="00440FE1">
        <w:rPr>
          <w:lang w:val="ru-RU"/>
        </w:rPr>
        <w:t>Порядок и условия погашения облигаций.</w:t>
      </w:r>
    </w:p>
    <w:p w:rsidR="00517166" w:rsidRPr="00440FE1" w:rsidRDefault="00B81D9E" w:rsidP="009A5128">
      <w:pPr>
        <w:pStyle w:val="a3"/>
        <w:ind w:left="0" w:right="105"/>
        <w:rPr>
          <w:lang w:val="ru-RU"/>
        </w:rPr>
      </w:pPr>
      <w:r w:rsidRPr="00440FE1">
        <w:rPr>
          <w:lang w:val="ru-RU"/>
        </w:rPr>
        <w:t>Владельцы Облигаций получают причитающиеся им денежные выплаты в счет погашения Облигаций через депозитарий, осуществляющий учет прав на Облигации, депонентами которого они являются.</w:t>
      </w:r>
    </w:p>
    <w:p w:rsidR="0037709F" w:rsidRPr="00440FE1" w:rsidRDefault="00B81D9E" w:rsidP="009A5128">
      <w:pPr>
        <w:pStyle w:val="a3"/>
        <w:ind w:left="0" w:right="103"/>
        <w:rPr>
          <w:lang w:val="ru-RU"/>
        </w:rPr>
      </w:pPr>
      <w:r w:rsidRPr="00440FE1">
        <w:rPr>
          <w:lang w:val="ru-RU"/>
        </w:rPr>
        <w:t xml:space="preserve">Передача денежных выплат в счет погашения Облигаций осуществляется депозитарием лицу, являющемуся его депонентом на конец операционного дня, предшествующего дате, в которую </w:t>
      </w:r>
      <w:r w:rsidRPr="004F2542">
        <w:rPr>
          <w:lang w:val="ru-RU"/>
        </w:rPr>
        <w:t xml:space="preserve">Облигации подлежат погашению, а если в установленную дату (установленный срок) обязанность эмитента по осуществлению денежных выплат в счет погашения Облигаций не исполняется или исполняется ненадлежащим образом, - на </w:t>
      </w:r>
      <w:r w:rsidRPr="004F2542">
        <w:rPr>
          <w:lang w:val="ru-RU"/>
        </w:rPr>
        <w:lastRenderedPageBreak/>
        <w:t xml:space="preserve">конец операционного дня, следующего </w:t>
      </w:r>
      <w:r w:rsidR="0037709F" w:rsidRPr="004F2542">
        <w:rPr>
          <w:lang w:val="ru-RU"/>
        </w:rPr>
        <w:t>за датой</w:t>
      </w:r>
      <w:r w:rsidR="0037709F">
        <w:rPr>
          <w:lang w:val="ru-RU"/>
        </w:rPr>
        <w:t>, на</w:t>
      </w:r>
      <w:r w:rsidRPr="004F2542">
        <w:rPr>
          <w:lang w:val="ru-RU"/>
        </w:rPr>
        <w:t xml:space="preserve"> </w:t>
      </w:r>
      <w:r w:rsidR="0037709F" w:rsidRPr="004F2542">
        <w:rPr>
          <w:lang w:val="ru-RU"/>
        </w:rPr>
        <w:t>которую депозитарием</w:t>
      </w:r>
      <w:r w:rsidRPr="00DA5DCB">
        <w:rPr>
          <w:lang w:val="ru-RU"/>
        </w:rPr>
        <w:t>,</w:t>
      </w:r>
      <w:r w:rsidR="0037709F">
        <w:rPr>
          <w:lang w:val="ru-RU"/>
        </w:rPr>
        <w:t xml:space="preserve"> о</w:t>
      </w:r>
      <w:r w:rsidR="0037709F" w:rsidRPr="00440FE1">
        <w:rPr>
          <w:lang w:val="ru-RU"/>
        </w:rPr>
        <w:t>существляющим</w:t>
      </w:r>
      <w:r w:rsidR="0037709F" w:rsidRPr="0037709F">
        <w:rPr>
          <w:lang w:val="ru-RU"/>
        </w:rPr>
        <w:t xml:space="preserve"> </w:t>
      </w:r>
      <w:r w:rsidR="0037709F" w:rsidRPr="00440FE1">
        <w:rPr>
          <w:lang w:val="ru-RU"/>
        </w:rPr>
        <w:t>обязательное централизованное хранение облигаций, раскрыта информация о получении им подлежащих</w:t>
      </w:r>
      <w:r w:rsidR="0037709F">
        <w:rPr>
          <w:lang w:val="ru-RU"/>
        </w:rPr>
        <w:t xml:space="preserve"> </w:t>
      </w:r>
      <w:r w:rsidR="0037709F" w:rsidRPr="00440FE1">
        <w:rPr>
          <w:lang w:val="ru-RU"/>
        </w:rPr>
        <w:t>передаче денежных выплат в счет погашения облигаций.</w:t>
      </w:r>
    </w:p>
    <w:p w:rsidR="00517166" w:rsidRPr="00440FE1" w:rsidRDefault="00B81D9E" w:rsidP="009A5128">
      <w:pPr>
        <w:pStyle w:val="a3"/>
        <w:ind w:left="0" w:right="101"/>
        <w:rPr>
          <w:lang w:val="ru-RU"/>
        </w:rPr>
      </w:pPr>
      <w:r w:rsidRPr="00440FE1">
        <w:rPr>
          <w:lang w:val="ru-RU"/>
        </w:rPr>
        <w:t>Эмитент исполняет обязанность по осуществлению денежных выплат в счет погашения Облигаций путем перечисления денежных средств депозитарию, осуществляющему их обязательное централизованное хранение.</w:t>
      </w:r>
    </w:p>
    <w:p w:rsidR="00517166" w:rsidRPr="00440FE1" w:rsidRDefault="00517166" w:rsidP="009A5128">
      <w:pPr>
        <w:pStyle w:val="a3"/>
        <w:spacing w:before="5"/>
        <w:ind w:left="0"/>
        <w:rPr>
          <w:lang w:val="ru-RU"/>
        </w:rPr>
      </w:pPr>
    </w:p>
    <w:p w:rsidR="00517166" w:rsidRPr="00440FE1" w:rsidRDefault="00B81D9E" w:rsidP="004A7CFD">
      <w:pPr>
        <w:pStyle w:val="2"/>
        <w:ind w:left="0"/>
        <w:rPr>
          <w:lang w:val="ru-RU"/>
        </w:rPr>
      </w:pPr>
      <w:r w:rsidRPr="00440FE1">
        <w:rPr>
          <w:lang w:val="ru-RU"/>
        </w:rPr>
        <w:t>Иные условия и порядок погашения Облигаций:</w:t>
      </w:r>
    </w:p>
    <w:p w:rsidR="00517166" w:rsidRPr="00440FE1" w:rsidRDefault="00B81D9E" w:rsidP="004A7CFD">
      <w:pPr>
        <w:ind w:right="109"/>
        <w:jc w:val="both"/>
        <w:rPr>
          <w:b/>
          <w:lang w:val="ru-RU"/>
        </w:rPr>
      </w:pPr>
      <w:r w:rsidRPr="00440FE1">
        <w:rPr>
          <w:b/>
          <w:lang w:val="ru-RU"/>
        </w:rPr>
        <w:t>Выплата непогашенной части номинальной стоимости Облигаций осуществляется в следующем порядке:</w:t>
      </w:r>
    </w:p>
    <w:p w:rsidR="00517166" w:rsidRPr="00440FE1" w:rsidRDefault="00B81D9E" w:rsidP="009A5128">
      <w:pPr>
        <w:pStyle w:val="a3"/>
        <w:ind w:left="0" w:right="102"/>
        <w:rPr>
          <w:lang w:val="ru-RU"/>
        </w:rPr>
      </w:pPr>
      <w:r w:rsidRPr="00440FE1">
        <w:rPr>
          <w:lang w:val="ru-RU"/>
        </w:rPr>
        <w:t>Погашение Облигаций производится по непогашенной части номинальной стоимости. Непогашенная часть номинальной стоимости определяется как разница между номинальной стоимостью одной Облигации и её частью, погашенной при частичном досрочном погашении Облигации.</w:t>
      </w:r>
    </w:p>
    <w:p w:rsidR="00517166" w:rsidRPr="00440FE1" w:rsidRDefault="00B81D9E" w:rsidP="009A5128">
      <w:pPr>
        <w:pStyle w:val="a3"/>
        <w:ind w:left="0" w:right="102"/>
        <w:rPr>
          <w:lang w:val="ru-RU"/>
        </w:rPr>
      </w:pPr>
      <w:r w:rsidRPr="00440FE1">
        <w:rPr>
          <w:lang w:val="ru-RU"/>
        </w:rPr>
        <w:t>Эмитентом при погашении Облигаций выплачивается также купонный доход за последний купонный период.</w:t>
      </w:r>
    </w:p>
    <w:p w:rsidR="00517166" w:rsidRPr="00440FE1" w:rsidRDefault="00B81D9E" w:rsidP="009A5128">
      <w:pPr>
        <w:pStyle w:val="a3"/>
        <w:ind w:left="0" w:right="107"/>
        <w:rPr>
          <w:lang w:val="ru-RU"/>
        </w:rPr>
      </w:pPr>
      <w:r w:rsidRPr="00440FE1">
        <w:rPr>
          <w:lang w:val="ru-RU"/>
        </w:rPr>
        <w:t>Передача выплат при погашении Облигаций производится в соответствии с порядком, установленным действующим законодательством Российской Федерации.</w:t>
      </w:r>
    </w:p>
    <w:p w:rsidR="00517166" w:rsidRPr="00440FE1" w:rsidRDefault="00B81D9E" w:rsidP="009A5128">
      <w:pPr>
        <w:pStyle w:val="a3"/>
        <w:spacing w:before="1"/>
        <w:ind w:left="0" w:right="103"/>
        <w:rPr>
          <w:lang w:val="ru-RU"/>
        </w:rPr>
      </w:pPr>
      <w:r w:rsidRPr="00440FE1">
        <w:rPr>
          <w:lang w:val="ru-RU"/>
        </w:rPr>
        <w:t>Владельцы и иные лица, осуществляющие в соответствии с федеральными законами права по Облигациям, получают причитающиеся им денежные выплаты в счет погашения Облигаций через депозитарий, осуществляющий учет прав на ценные бумаги,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rsidR="00517166" w:rsidRPr="00440FE1" w:rsidRDefault="00B81D9E" w:rsidP="009A5128">
      <w:pPr>
        <w:pStyle w:val="a3"/>
        <w:spacing w:before="1"/>
        <w:ind w:left="0" w:right="103"/>
        <w:rPr>
          <w:lang w:val="ru-RU"/>
        </w:rPr>
      </w:pPr>
      <w:r w:rsidRPr="00440FE1">
        <w:rPr>
          <w:lang w:val="ru-RU"/>
        </w:rPr>
        <w:t>Эмитент исполняет обязанность по осуществлению денежных выплат в счет погашения Облигаций путем перечисления денежных средств НРД. Указанная обязанность считается исполненной эмитентом с даты поступления денежных средств на счет НРД.</w:t>
      </w:r>
    </w:p>
    <w:p w:rsidR="00517166" w:rsidRPr="00440FE1" w:rsidRDefault="00B81D9E" w:rsidP="009A5128">
      <w:pPr>
        <w:pStyle w:val="a3"/>
        <w:ind w:left="0" w:right="111"/>
        <w:rPr>
          <w:lang w:val="ru-RU"/>
        </w:rPr>
      </w:pPr>
      <w:r w:rsidRPr="00440FE1">
        <w:rPr>
          <w:lang w:val="ru-RU"/>
        </w:rPr>
        <w:t>Передача денежных выплат в счет погашения Облигаций осуществляется депозитарием лицу, являющемуся его</w:t>
      </w:r>
      <w:r w:rsidRPr="00440FE1">
        <w:rPr>
          <w:spacing w:val="-4"/>
          <w:lang w:val="ru-RU"/>
        </w:rPr>
        <w:t xml:space="preserve"> </w:t>
      </w:r>
      <w:r w:rsidRPr="00440FE1">
        <w:rPr>
          <w:lang w:val="ru-RU"/>
        </w:rPr>
        <w:t>депонентом:</w:t>
      </w:r>
    </w:p>
    <w:p w:rsidR="00517166" w:rsidRDefault="00B81D9E" w:rsidP="00513209">
      <w:pPr>
        <w:pStyle w:val="a4"/>
        <w:numPr>
          <w:ilvl w:val="0"/>
          <w:numId w:val="25"/>
        </w:numPr>
        <w:tabs>
          <w:tab w:val="left" w:pos="365"/>
        </w:tabs>
        <w:spacing w:before="1"/>
        <w:ind w:left="0" w:right="103" w:firstLine="0"/>
      </w:pPr>
      <w:r w:rsidRPr="00440FE1">
        <w:rPr>
          <w:lang w:val="ru-RU"/>
        </w:rPr>
        <w:t xml:space="preserve">на конец операционного дня, предшествующего дате, которая определена в соответствии с документом, удостоверяющим права, закрепленные ценными бумагами, и в которую </w:t>
      </w:r>
      <w:r>
        <w:t>Облигации подлежат</w:t>
      </w:r>
      <w:r>
        <w:rPr>
          <w:spacing w:val="-12"/>
        </w:rPr>
        <w:t xml:space="preserve"> </w:t>
      </w:r>
      <w:r>
        <w:t>погашению;</w:t>
      </w:r>
    </w:p>
    <w:p w:rsidR="00517166" w:rsidRPr="004F2542" w:rsidRDefault="00B81D9E" w:rsidP="00513209">
      <w:pPr>
        <w:pStyle w:val="a4"/>
        <w:numPr>
          <w:ilvl w:val="0"/>
          <w:numId w:val="25"/>
        </w:numPr>
        <w:tabs>
          <w:tab w:val="left" w:pos="389"/>
        </w:tabs>
        <w:spacing w:before="1"/>
        <w:ind w:left="0" w:right="104" w:firstLine="0"/>
        <w:rPr>
          <w:lang w:val="ru-RU"/>
        </w:rPr>
      </w:pPr>
      <w:r w:rsidRPr="00440FE1">
        <w:rPr>
          <w:lang w:val="ru-RU"/>
        </w:rPr>
        <w:t xml:space="preserve">на конец операционного дня, следующего за датой, на которую </w:t>
      </w:r>
      <w:r w:rsidRPr="004F2542">
        <w:rPr>
          <w:lang w:val="ru-RU"/>
        </w:rPr>
        <w:t>НРД в соответствии с действующим законодательством раскрыта информация о получении НРД подлежащих передаче выплат по ценным бумагам в случае, если в установленную дату (установленный срок) обязанность Эмитента по осуществлению денежных выплат в счет погашения Облигаций не исполняется или исполняется ненадлежащим</w:t>
      </w:r>
      <w:r w:rsidRPr="004F2542">
        <w:rPr>
          <w:spacing w:val="-2"/>
          <w:lang w:val="ru-RU"/>
        </w:rPr>
        <w:t xml:space="preserve"> </w:t>
      </w:r>
      <w:r w:rsidRPr="004F2542">
        <w:rPr>
          <w:lang w:val="ru-RU"/>
        </w:rPr>
        <w:t>образом.</w:t>
      </w:r>
    </w:p>
    <w:p w:rsidR="00517166" w:rsidRPr="00440FE1" w:rsidRDefault="00B81D9E" w:rsidP="009A5128">
      <w:pPr>
        <w:pStyle w:val="a3"/>
        <w:spacing w:before="1"/>
        <w:ind w:left="0" w:right="108"/>
        <w:rPr>
          <w:lang w:val="ru-RU"/>
        </w:rPr>
      </w:pPr>
      <w:r w:rsidRPr="00440FE1">
        <w:rPr>
          <w:lang w:val="ru-RU"/>
        </w:rPr>
        <w:t>Депозитарий передает своим депонентам выплаты по ценным бумагам пропорционально количеству Облигаций, которые учитывались на их счетах депо на конец операционного дня, определенного в соответствии с вышеуказанными абзацами.</w:t>
      </w:r>
    </w:p>
    <w:p w:rsidR="00517166" w:rsidRPr="00440FE1" w:rsidRDefault="00B81D9E" w:rsidP="009A5128">
      <w:pPr>
        <w:pStyle w:val="a3"/>
        <w:spacing w:before="1"/>
        <w:ind w:left="0" w:right="109"/>
        <w:rPr>
          <w:lang w:val="ru-RU"/>
        </w:rPr>
      </w:pPr>
      <w:r w:rsidRPr="00440FE1">
        <w:rPr>
          <w:lang w:val="ru-RU"/>
        </w:rPr>
        <w:t>Списание Облигаций со счетов депо при погашении производится после исполнения Эмитентом всех обязательств перед владельцами Облигаций по выплате купонного дохода и номинальной стоимости Облигаций.</w:t>
      </w:r>
    </w:p>
    <w:p w:rsidR="00517166" w:rsidRPr="00440FE1" w:rsidRDefault="00B81D9E" w:rsidP="009A5128">
      <w:pPr>
        <w:pStyle w:val="a3"/>
        <w:spacing w:line="252" w:lineRule="exact"/>
        <w:ind w:left="0"/>
        <w:rPr>
          <w:lang w:val="ru-RU"/>
        </w:rPr>
      </w:pPr>
      <w:r w:rsidRPr="00440FE1">
        <w:rPr>
          <w:lang w:val="ru-RU"/>
        </w:rPr>
        <w:t>Снятие Сертификата с хранения производится после списания всех Облигаций со счетов в НРД.</w:t>
      </w:r>
    </w:p>
    <w:p w:rsidR="00517166" w:rsidRPr="00440FE1" w:rsidRDefault="00517166" w:rsidP="009A5128">
      <w:pPr>
        <w:pStyle w:val="a3"/>
        <w:spacing w:before="9"/>
        <w:ind w:left="0"/>
        <w:rPr>
          <w:sz w:val="25"/>
          <w:lang w:val="ru-RU"/>
        </w:rPr>
      </w:pPr>
    </w:p>
    <w:p w:rsidR="00517166" w:rsidRPr="004A7CFD" w:rsidRDefault="00B81D9E" w:rsidP="009A5128">
      <w:pPr>
        <w:pStyle w:val="3"/>
        <w:ind w:left="0" w:right="106"/>
        <w:jc w:val="both"/>
        <w:rPr>
          <w:i w:val="0"/>
          <w:lang w:val="ru-RU"/>
        </w:rPr>
      </w:pPr>
      <w:r w:rsidRPr="004A7CFD">
        <w:rPr>
          <w:i w:val="0"/>
          <w:lang w:val="ru-RU"/>
        </w:rPr>
        <w:t>Настоящими Условиями выпуска облигаций предусматривается частичное досрочное погашении Облигаций.</w:t>
      </w:r>
    </w:p>
    <w:p w:rsidR="00517166" w:rsidRPr="00DA5DCB" w:rsidRDefault="00B81D9E" w:rsidP="009A5128">
      <w:pPr>
        <w:pStyle w:val="a3"/>
        <w:spacing w:line="252" w:lineRule="exact"/>
        <w:ind w:left="0" w:right="108"/>
        <w:rPr>
          <w:lang w:val="ru-RU"/>
        </w:rPr>
      </w:pPr>
      <w:r w:rsidRPr="00440FE1">
        <w:rPr>
          <w:lang w:val="ru-RU"/>
        </w:rPr>
        <w:t xml:space="preserve">Приобретение Облигаций данного выпуска означает согласие приобретателя Облигаций с </w:t>
      </w:r>
      <w:r w:rsidR="0037709F" w:rsidRPr="00440FE1">
        <w:rPr>
          <w:lang w:val="ru-RU"/>
        </w:rPr>
        <w:t>возможностью их</w:t>
      </w:r>
      <w:r w:rsidRPr="00DA5DCB">
        <w:rPr>
          <w:lang w:val="ru-RU"/>
        </w:rPr>
        <w:t xml:space="preserve"> частичного досрочного погашения</w:t>
      </w:r>
      <w:r w:rsidRPr="00DA5DCB">
        <w:rPr>
          <w:spacing w:val="-4"/>
          <w:lang w:val="ru-RU"/>
        </w:rPr>
        <w:t xml:space="preserve"> </w:t>
      </w:r>
      <w:r w:rsidRPr="00DA5DCB">
        <w:rPr>
          <w:lang w:val="ru-RU"/>
        </w:rPr>
        <w:t>Эмитентом.</w:t>
      </w:r>
    </w:p>
    <w:p w:rsidR="00517166" w:rsidRDefault="00B81D9E" w:rsidP="009A5128">
      <w:pPr>
        <w:pStyle w:val="a3"/>
        <w:ind w:left="0" w:right="106"/>
        <w:rPr>
          <w:lang w:val="ru-RU"/>
        </w:rPr>
      </w:pPr>
      <w:r w:rsidRPr="00440FE1">
        <w:rPr>
          <w:lang w:val="ru-RU"/>
        </w:rPr>
        <w:t xml:space="preserve">Начиная с 3 (Третьего) по </w:t>
      </w:r>
      <w:r w:rsidR="0084324B">
        <w:rPr>
          <w:lang w:val="ru-RU"/>
        </w:rPr>
        <w:t>1</w:t>
      </w:r>
      <w:r w:rsidR="002A234D">
        <w:rPr>
          <w:lang w:val="ru-RU"/>
        </w:rPr>
        <w:t>3</w:t>
      </w:r>
      <w:r w:rsidR="0084324B">
        <w:rPr>
          <w:lang w:val="ru-RU"/>
        </w:rPr>
        <w:t xml:space="preserve"> (</w:t>
      </w:r>
      <w:r w:rsidR="002A234D">
        <w:rPr>
          <w:lang w:val="ru-RU"/>
        </w:rPr>
        <w:t>Три</w:t>
      </w:r>
      <w:r w:rsidR="004A7CFD">
        <w:rPr>
          <w:lang w:val="ru-RU"/>
        </w:rPr>
        <w:t>надцатый</w:t>
      </w:r>
      <w:r w:rsidRPr="00440FE1">
        <w:rPr>
          <w:lang w:val="ru-RU"/>
        </w:rPr>
        <w:t xml:space="preserve">) купонный период Эмитент осуществляет досрочное погашение определенной части номинальной стоимости Облигаций, а также процент от номинальной стоимости, подлежащий погашению в дату окончания указанного купонного периода. </w:t>
      </w:r>
      <w:r w:rsidRPr="0084324B">
        <w:rPr>
          <w:lang w:val="ru-RU"/>
        </w:rPr>
        <w:t>А именно:</w:t>
      </w:r>
    </w:p>
    <w:p w:rsidR="004A7CFD" w:rsidRPr="0084324B" w:rsidRDefault="004A7CFD" w:rsidP="009A5128">
      <w:pPr>
        <w:pStyle w:val="a3"/>
        <w:ind w:left="0" w:right="106"/>
        <w:rPr>
          <w:lang w:val="ru-RU"/>
        </w:rPr>
      </w:pPr>
    </w:p>
    <w:p w:rsidR="00517166" w:rsidRPr="00440FE1" w:rsidRDefault="00B81D9E" w:rsidP="00513209">
      <w:pPr>
        <w:pStyle w:val="a4"/>
        <w:numPr>
          <w:ilvl w:val="0"/>
          <w:numId w:val="24"/>
        </w:numPr>
        <w:tabs>
          <w:tab w:val="left" w:pos="382"/>
        </w:tabs>
        <w:spacing w:before="1"/>
        <w:ind w:left="0" w:right="108" w:firstLine="0"/>
        <w:rPr>
          <w:lang w:val="ru-RU"/>
        </w:rPr>
      </w:pPr>
      <w:r w:rsidRPr="00440FE1">
        <w:rPr>
          <w:lang w:val="ru-RU"/>
        </w:rPr>
        <w:t>В дату окончания 3 купонного периода будет осуществлено досрочное погашение части номинальной стоимости</w:t>
      </w:r>
      <w:r w:rsidRPr="00440FE1">
        <w:rPr>
          <w:spacing w:val="-1"/>
          <w:lang w:val="ru-RU"/>
        </w:rPr>
        <w:t xml:space="preserve"> </w:t>
      </w:r>
      <w:r w:rsidRPr="00440FE1">
        <w:rPr>
          <w:lang w:val="ru-RU"/>
        </w:rPr>
        <w:t>Облигаций.</w:t>
      </w:r>
    </w:p>
    <w:p w:rsidR="00517166" w:rsidRPr="00440FE1" w:rsidRDefault="00B81D9E" w:rsidP="009A5128">
      <w:pPr>
        <w:pStyle w:val="a3"/>
        <w:ind w:left="0" w:right="103"/>
        <w:rPr>
          <w:lang w:val="ru-RU"/>
        </w:rPr>
      </w:pPr>
      <w:r w:rsidRPr="004A7CFD">
        <w:rPr>
          <w:b/>
          <w:lang w:val="ru-RU"/>
        </w:rPr>
        <w:t>Дата начала частичного досрочного погашения</w:t>
      </w:r>
      <w:r w:rsidRPr="00440FE1">
        <w:rPr>
          <w:lang w:val="ru-RU"/>
        </w:rPr>
        <w:t xml:space="preserve">: </w:t>
      </w:r>
      <w:r w:rsidR="004A7CFD">
        <w:rPr>
          <w:lang w:val="ru-RU"/>
        </w:rPr>
        <w:t>Э</w:t>
      </w:r>
      <w:r w:rsidRPr="00440FE1">
        <w:rPr>
          <w:lang w:val="ru-RU"/>
        </w:rPr>
        <w:t xml:space="preserve">то дата окончания купонного (процентного) периода и дата, в которую будет осуществлено досрочное погашение части номинальной стоимости Облигаций: </w:t>
      </w:r>
      <w:r w:rsidRPr="004A7CFD">
        <w:rPr>
          <w:lang w:val="ru-RU"/>
        </w:rPr>
        <w:t>1093- й</w:t>
      </w:r>
      <w:r w:rsidRPr="00440FE1">
        <w:rPr>
          <w:lang w:val="ru-RU"/>
        </w:rPr>
        <w:t xml:space="preserve"> день с даты начала размещения Облигаций выпуска.</w:t>
      </w:r>
    </w:p>
    <w:p w:rsidR="00517166" w:rsidRPr="00440FE1" w:rsidRDefault="00B81D9E" w:rsidP="009A5128">
      <w:pPr>
        <w:pStyle w:val="a3"/>
        <w:spacing w:before="1"/>
        <w:ind w:left="0" w:right="109"/>
        <w:rPr>
          <w:lang w:val="ru-RU"/>
        </w:rPr>
      </w:pPr>
      <w:r w:rsidRPr="00440FE1">
        <w:rPr>
          <w:lang w:val="ru-RU"/>
        </w:rPr>
        <w:t xml:space="preserve">Процент от номинальной стоимости Облигации, подлежащий погашению в дату окончания 3 (третьего) купонного периода: </w:t>
      </w:r>
      <w:r w:rsidR="005A2FC4">
        <w:rPr>
          <w:lang w:val="ru-RU"/>
        </w:rPr>
        <w:t>8,333</w:t>
      </w:r>
      <w:r w:rsidRPr="00440FE1">
        <w:rPr>
          <w:lang w:val="ru-RU"/>
        </w:rPr>
        <w:t xml:space="preserve"> %.</w:t>
      </w:r>
    </w:p>
    <w:p w:rsidR="00517166" w:rsidRPr="00440FE1" w:rsidRDefault="00B81D9E" w:rsidP="009A5128">
      <w:pPr>
        <w:pStyle w:val="a3"/>
        <w:spacing w:line="252" w:lineRule="exact"/>
        <w:ind w:left="0"/>
        <w:rPr>
          <w:lang w:val="ru-RU"/>
        </w:rPr>
      </w:pPr>
      <w:r w:rsidRPr="00440FE1">
        <w:rPr>
          <w:lang w:val="ru-RU"/>
        </w:rPr>
        <w:t>Даты начала и окончания частичного досрочного погашения Облигаций выпуска совпадают.</w:t>
      </w:r>
    </w:p>
    <w:p w:rsidR="00517166" w:rsidRPr="00440FE1" w:rsidRDefault="00517166" w:rsidP="009A5128">
      <w:pPr>
        <w:pStyle w:val="a3"/>
        <w:ind w:left="0"/>
        <w:rPr>
          <w:lang w:val="ru-RU"/>
        </w:rPr>
      </w:pPr>
    </w:p>
    <w:p w:rsidR="00517166" w:rsidRPr="00440FE1" w:rsidRDefault="00B81D9E" w:rsidP="00513209">
      <w:pPr>
        <w:pStyle w:val="a4"/>
        <w:numPr>
          <w:ilvl w:val="0"/>
          <w:numId w:val="24"/>
        </w:numPr>
        <w:tabs>
          <w:tab w:val="left" w:pos="382"/>
        </w:tabs>
        <w:ind w:left="0" w:right="108" w:firstLine="0"/>
        <w:rPr>
          <w:lang w:val="ru-RU"/>
        </w:rPr>
      </w:pPr>
      <w:r w:rsidRPr="00440FE1">
        <w:rPr>
          <w:lang w:val="ru-RU"/>
        </w:rPr>
        <w:t>В дату окончания 4 купонного периода будет осуществлено досрочное погашение части номинальной стоимости</w:t>
      </w:r>
      <w:r w:rsidRPr="00440FE1">
        <w:rPr>
          <w:spacing w:val="-1"/>
          <w:lang w:val="ru-RU"/>
        </w:rPr>
        <w:t xml:space="preserve"> </w:t>
      </w:r>
      <w:r w:rsidRPr="00440FE1">
        <w:rPr>
          <w:lang w:val="ru-RU"/>
        </w:rPr>
        <w:t>Облигаций.</w:t>
      </w:r>
    </w:p>
    <w:p w:rsidR="00517166" w:rsidRPr="00440FE1" w:rsidRDefault="00B81D9E" w:rsidP="009A5128">
      <w:pPr>
        <w:pStyle w:val="a3"/>
        <w:spacing w:before="51"/>
        <w:ind w:left="0" w:right="103"/>
        <w:rPr>
          <w:lang w:val="ru-RU"/>
        </w:rPr>
      </w:pPr>
      <w:r w:rsidRPr="004A7CFD">
        <w:rPr>
          <w:b/>
          <w:lang w:val="ru-RU"/>
        </w:rPr>
        <w:t>Дата начала частичного досрочного погашения:</w:t>
      </w:r>
      <w:r w:rsidR="004A7CFD">
        <w:rPr>
          <w:lang w:val="ru-RU"/>
        </w:rPr>
        <w:t xml:space="preserve"> Э</w:t>
      </w:r>
      <w:r w:rsidRPr="00440FE1">
        <w:rPr>
          <w:lang w:val="ru-RU"/>
        </w:rPr>
        <w:t xml:space="preserve">то дата окончания купонного (процентного) периода и дата, в которую будет осуществлено досрочное погашение части номинальной стоимости Облигаций: 1457- й </w:t>
      </w:r>
      <w:r w:rsidRPr="00440FE1">
        <w:rPr>
          <w:lang w:val="ru-RU"/>
        </w:rPr>
        <w:lastRenderedPageBreak/>
        <w:t>день с даты начала размещения Облигаций выпуска.</w:t>
      </w:r>
    </w:p>
    <w:p w:rsidR="00517166" w:rsidRPr="00440FE1" w:rsidRDefault="00B81D9E" w:rsidP="009A5128">
      <w:pPr>
        <w:pStyle w:val="a3"/>
        <w:spacing w:before="1"/>
        <w:ind w:left="0" w:right="103"/>
        <w:rPr>
          <w:lang w:val="ru-RU"/>
        </w:rPr>
      </w:pPr>
      <w:r w:rsidRPr="00440FE1">
        <w:rPr>
          <w:lang w:val="ru-RU"/>
        </w:rPr>
        <w:t xml:space="preserve">Процент от номинальной стоимости Облигации, подлежащий погашению в дату окончания 4 (четвертого) купонного периода: </w:t>
      </w:r>
      <w:r w:rsidR="005A2FC4">
        <w:rPr>
          <w:lang w:val="ru-RU"/>
        </w:rPr>
        <w:t>8,333</w:t>
      </w:r>
      <w:r w:rsidRPr="00440FE1">
        <w:rPr>
          <w:lang w:val="ru-RU"/>
        </w:rPr>
        <w:t xml:space="preserve"> %.</w:t>
      </w:r>
    </w:p>
    <w:p w:rsidR="00517166" w:rsidRPr="00440FE1" w:rsidRDefault="00B81D9E" w:rsidP="009A5128">
      <w:pPr>
        <w:pStyle w:val="a3"/>
        <w:spacing w:line="252" w:lineRule="exact"/>
        <w:ind w:left="0"/>
        <w:rPr>
          <w:lang w:val="ru-RU"/>
        </w:rPr>
      </w:pPr>
      <w:r w:rsidRPr="00440FE1">
        <w:rPr>
          <w:lang w:val="ru-RU"/>
        </w:rPr>
        <w:t>Даты начала и окончания частичного досрочного погашения Облигаций выпуска совпадают.</w:t>
      </w:r>
    </w:p>
    <w:p w:rsidR="00517166" w:rsidRPr="00440FE1" w:rsidRDefault="00517166" w:rsidP="009A5128">
      <w:pPr>
        <w:pStyle w:val="a3"/>
        <w:ind w:left="0"/>
        <w:rPr>
          <w:lang w:val="ru-RU"/>
        </w:rPr>
      </w:pPr>
    </w:p>
    <w:p w:rsidR="00517166" w:rsidRPr="00440FE1" w:rsidRDefault="00B81D9E" w:rsidP="00513209">
      <w:pPr>
        <w:pStyle w:val="a4"/>
        <w:numPr>
          <w:ilvl w:val="0"/>
          <w:numId w:val="24"/>
        </w:numPr>
        <w:tabs>
          <w:tab w:val="left" w:pos="382"/>
        </w:tabs>
        <w:spacing w:before="1"/>
        <w:ind w:left="0" w:right="108" w:firstLine="0"/>
        <w:rPr>
          <w:lang w:val="ru-RU"/>
        </w:rPr>
      </w:pPr>
      <w:r w:rsidRPr="00440FE1">
        <w:rPr>
          <w:lang w:val="ru-RU"/>
        </w:rPr>
        <w:t>В дату окончания 5 купонного периода будет осуществлено досрочное погашение части номинальной стоимости</w:t>
      </w:r>
      <w:r w:rsidRPr="00440FE1">
        <w:rPr>
          <w:spacing w:val="-1"/>
          <w:lang w:val="ru-RU"/>
        </w:rPr>
        <w:t xml:space="preserve"> </w:t>
      </w:r>
      <w:r w:rsidRPr="00440FE1">
        <w:rPr>
          <w:lang w:val="ru-RU"/>
        </w:rPr>
        <w:t>Облигаций.</w:t>
      </w:r>
    </w:p>
    <w:p w:rsidR="00517166" w:rsidRPr="00440FE1" w:rsidRDefault="00B81D9E" w:rsidP="009A5128">
      <w:pPr>
        <w:pStyle w:val="a3"/>
        <w:ind w:left="0" w:right="103"/>
        <w:rPr>
          <w:lang w:val="ru-RU"/>
        </w:rPr>
      </w:pPr>
      <w:r w:rsidRPr="004A7CFD">
        <w:rPr>
          <w:b/>
          <w:lang w:val="ru-RU"/>
        </w:rPr>
        <w:t xml:space="preserve">Дата начала частичного досрочного погашения: </w:t>
      </w:r>
      <w:r w:rsidR="004A7CFD" w:rsidRPr="004A7CFD">
        <w:rPr>
          <w:lang w:val="ru-RU"/>
        </w:rPr>
        <w:t>Э</w:t>
      </w:r>
      <w:r w:rsidRPr="00440FE1">
        <w:rPr>
          <w:lang w:val="ru-RU"/>
        </w:rPr>
        <w:t>то дата окончания купонного (процентного) периода и дата, в которую будет осуществлено досрочное погашение части номинальной стоимости Облигаций: 1821- й день с даты начала размещения Облигаций выпуска.</w:t>
      </w:r>
    </w:p>
    <w:p w:rsidR="00517166" w:rsidRPr="00440FE1" w:rsidRDefault="00B81D9E" w:rsidP="009A5128">
      <w:pPr>
        <w:pStyle w:val="a3"/>
        <w:ind w:left="0" w:right="108"/>
        <w:rPr>
          <w:lang w:val="ru-RU"/>
        </w:rPr>
      </w:pPr>
      <w:r w:rsidRPr="00440FE1">
        <w:rPr>
          <w:lang w:val="ru-RU"/>
        </w:rPr>
        <w:t xml:space="preserve">Процент от номинальной стоимости Облигации, подлежащий погашению в дату окончания 5 (пятого) купонного периода: </w:t>
      </w:r>
      <w:r w:rsidR="005A2FC4">
        <w:rPr>
          <w:lang w:val="ru-RU"/>
        </w:rPr>
        <w:t>8,333</w:t>
      </w:r>
      <w:r w:rsidRPr="00440FE1">
        <w:rPr>
          <w:lang w:val="ru-RU"/>
        </w:rPr>
        <w:t xml:space="preserve"> %.</w:t>
      </w:r>
    </w:p>
    <w:p w:rsidR="00517166" w:rsidRPr="00440FE1" w:rsidRDefault="00B81D9E" w:rsidP="009A5128">
      <w:pPr>
        <w:pStyle w:val="a3"/>
        <w:spacing w:line="252" w:lineRule="exact"/>
        <w:ind w:left="0"/>
        <w:rPr>
          <w:lang w:val="ru-RU"/>
        </w:rPr>
      </w:pPr>
      <w:r w:rsidRPr="00440FE1">
        <w:rPr>
          <w:lang w:val="ru-RU"/>
        </w:rPr>
        <w:t>Даты начала и окончания частичного досрочного погашения Облигаций выпуска совпадают.</w:t>
      </w:r>
    </w:p>
    <w:p w:rsidR="00517166" w:rsidRPr="00440FE1" w:rsidRDefault="00517166" w:rsidP="009A5128">
      <w:pPr>
        <w:pStyle w:val="a3"/>
        <w:ind w:left="0"/>
        <w:rPr>
          <w:lang w:val="ru-RU"/>
        </w:rPr>
      </w:pPr>
    </w:p>
    <w:p w:rsidR="00517166" w:rsidRPr="00440FE1" w:rsidRDefault="00B81D9E" w:rsidP="00513209">
      <w:pPr>
        <w:pStyle w:val="a4"/>
        <w:numPr>
          <w:ilvl w:val="0"/>
          <w:numId w:val="24"/>
        </w:numPr>
        <w:tabs>
          <w:tab w:val="left" w:pos="382"/>
        </w:tabs>
        <w:ind w:left="0" w:right="103" w:firstLine="0"/>
        <w:rPr>
          <w:lang w:val="ru-RU"/>
        </w:rPr>
      </w:pPr>
      <w:r w:rsidRPr="00440FE1">
        <w:rPr>
          <w:lang w:val="ru-RU"/>
        </w:rPr>
        <w:t>В дату окончания 6 купонного периода будет осуществлено досрочное погашение части номинальной стоимости</w:t>
      </w:r>
      <w:r w:rsidRPr="00440FE1">
        <w:rPr>
          <w:spacing w:val="-1"/>
          <w:lang w:val="ru-RU"/>
        </w:rPr>
        <w:t xml:space="preserve"> </w:t>
      </w:r>
      <w:r w:rsidRPr="00440FE1">
        <w:rPr>
          <w:lang w:val="ru-RU"/>
        </w:rPr>
        <w:t>Облигаций.</w:t>
      </w:r>
    </w:p>
    <w:p w:rsidR="00517166" w:rsidRPr="00440FE1" w:rsidRDefault="00B81D9E" w:rsidP="009A5128">
      <w:pPr>
        <w:pStyle w:val="a3"/>
        <w:spacing w:before="1"/>
        <w:ind w:left="0" w:right="103"/>
        <w:rPr>
          <w:lang w:val="ru-RU"/>
        </w:rPr>
      </w:pPr>
      <w:r w:rsidRPr="004A7CFD">
        <w:rPr>
          <w:b/>
          <w:lang w:val="ru-RU"/>
        </w:rPr>
        <w:t>Дата начала частичного досрочного погашения:</w:t>
      </w:r>
      <w:r w:rsidR="004A7CFD">
        <w:rPr>
          <w:lang w:val="ru-RU"/>
        </w:rPr>
        <w:t xml:space="preserve"> Э</w:t>
      </w:r>
      <w:r w:rsidRPr="00440FE1">
        <w:rPr>
          <w:lang w:val="ru-RU"/>
        </w:rPr>
        <w:t>то дата окончания купонного (процентного) периода и дата, в которую будет осуществлено досрочное погашение части номинальной стоимости Облигаций: 2185- й день с даты начала размещения Облигаций выпуска.</w:t>
      </w:r>
    </w:p>
    <w:p w:rsidR="00517166" w:rsidRPr="00440FE1" w:rsidRDefault="00B81D9E" w:rsidP="009A5128">
      <w:pPr>
        <w:pStyle w:val="a3"/>
        <w:ind w:left="0" w:right="109"/>
        <w:rPr>
          <w:lang w:val="ru-RU"/>
        </w:rPr>
      </w:pPr>
      <w:r w:rsidRPr="00440FE1">
        <w:rPr>
          <w:lang w:val="ru-RU"/>
        </w:rPr>
        <w:t xml:space="preserve">Процент от номинальной стоимости Облигации, подлежащий погашению в дату окончания 6 (шестого) купонного периода: </w:t>
      </w:r>
      <w:r w:rsidR="005A2FC4">
        <w:rPr>
          <w:lang w:val="ru-RU"/>
        </w:rPr>
        <w:t>8,333</w:t>
      </w:r>
      <w:r w:rsidRPr="00440FE1">
        <w:rPr>
          <w:lang w:val="ru-RU"/>
        </w:rPr>
        <w:t xml:space="preserve"> %.</w:t>
      </w:r>
    </w:p>
    <w:p w:rsidR="00517166" w:rsidRPr="00440FE1" w:rsidRDefault="00B81D9E" w:rsidP="009A5128">
      <w:pPr>
        <w:pStyle w:val="a3"/>
        <w:spacing w:before="1"/>
        <w:ind w:left="0"/>
        <w:rPr>
          <w:lang w:val="ru-RU"/>
        </w:rPr>
      </w:pPr>
      <w:r w:rsidRPr="00440FE1">
        <w:rPr>
          <w:lang w:val="ru-RU"/>
        </w:rPr>
        <w:t>Даты начала и окончания частичного досрочного погашения Облигаций выпуска совпадают.</w:t>
      </w:r>
    </w:p>
    <w:p w:rsidR="00517166" w:rsidRPr="00440FE1" w:rsidRDefault="00517166" w:rsidP="009A5128">
      <w:pPr>
        <w:pStyle w:val="a3"/>
        <w:ind w:left="0"/>
        <w:rPr>
          <w:lang w:val="ru-RU"/>
        </w:rPr>
      </w:pPr>
    </w:p>
    <w:p w:rsidR="00517166" w:rsidRPr="00440FE1" w:rsidRDefault="00B81D9E" w:rsidP="00513209">
      <w:pPr>
        <w:pStyle w:val="a4"/>
        <w:numPr>
          <w:ilvl w:val="0"/>
          <w:numId w:val="24"/>
        </w:numPr>
        <w:tabs>
          <w:tab w:val="left" w:pos="382"/>
        </w:tabs>
        <w:ind w:left="0" w:right="108" w:firstLine="0"/>
        <w:rPr>
          <w:lang w:val="ru-RU"/>
        </w:rPr>
      </w:pPr>
      <w:r w:rsidRPr="00440FE1">
        <w:rPr>
          <w:lang w:val="ru-RU"/>
        </w:rPr>
        <w:t>В дату окончания 7 купонного периода будет осуществлено досрочное погашение части номинальной стоимости</w:t>
      </w:r>
      <w:r w:rsidRPr="00440FE1">
        <w:rPr>
          <w:spacing w:val="-1"/>
          <w:lang w:val="ru-RU"/>
        </w:rPr>
        <w:t xml:space="preserve"> </w:t>
      </w:r>
      <w:r w:rsidRPr="00440FE1">
        <w:rPr>
          <w:lang w:val="ru-RU"/>
        </w:rPr>
        <w:t>Облигаций.</w:t>
      </w:r>
    </w:p>
    <w:p w:rsidR="00517166" w:rsidRPr="00440FE1" w:rsidRDefault="00B81D9E" w:rsidP="009A5128">
      <w:pPr>
        <w:pStyle w:val="a3"/>
        <w:ind w:left="0" w:right="103"/>
        <w:rPr>
          <w:lang w:val="ru-RU"/>
        </w:rPr>
      </w:pPr>
      <w:r w:rsidRPr="004A7CFD">
        <w:rPr>
          <w:b/>
          <w:lang w:val="ru-RU"/>
        </w:rPr>
        <w:t>Дата начала частичного досрочного погашения:</w:t>
      </w:r>
      <w:r w:rsidR="004A7CFD">
        <w:rPr>
          <w:lang w:val="ru-RU"/>
        </w:rPr>
        <w:t xml:space="preserve"> Э</w:t>
      </w:r>
      <w:r w:rsidRPr="00440FE1">
        <w:rPr>
          <w:lang w:val="ru-RU"/>
        </w:rPr>
        <w:t>то дата окончания купонного (процентного) периода и дата, в которую будет осуществлено досрочное погашение части номинальной стоимости Облигаций: 2549- й день с даты начала размещения Облигаций выпуска.</w:t>
      </w:r>
    </w:p>
    <w:p w:rsidR="00517166" w:rsidRPr="00440FE1" w:rsidRDefault="00B81D9E" w:rsidP="009A5128">
      <w:pPr>
        <w:pStyle w:val="a3"/>
        <w:spacing w:before="1"/>
        <w:ind w:left="0" w:right="110"/>
        <w:rPr>
          <w:lang w:val="ru-RU"/>
        </w:rPr>
      </w:pPr>
      <w:r w:rsidRPr="00440FE1">
        <w:rPr>
          <w:lang w:val="ru-RU"/>
        </w:rPr>
        <w:t xml:space="preserve">Процент от номинальной стоимости Облигации, подлежащий погашению в дату окончания 7 (седьмого) купонного периода: </w:t>
      </w:r>
      <w:r w:rsidR="005A2FC4">
        <w:rPr>
          <w:lang w:val="ru-RU"/>
        </w:rPr>
        <w:t>8,333</w:t>
      </w:r>
      <w:r w:rsidRPr="00440FE1">
        <w:rPr>
          <w:lang w:val="ru-RU"/>
        </w:rPr>
        <w:t xml:space="preserve"> %.</w:t>
      </w:r>
    </w:p>
    <w:p w:rsidR="00517166" w:rsidRPr="00440FE1" w:rsidRDefault="00B81D9E" w:rsidP="009A5128">
      <w:pPr>
        <w:pStyle w:val="a3"/>
        <w:spacing w:line="252" w:lineRule="exact"/>
        <w:ind w:left="0"/>
        <w:rPr>
          <w:lang w:val="ru-RU"/>
        </w:rPr>
      </w:pPr>
      <w:r w:rsidRPr="00440FE1">
        <w:rPr>
          <w:lang w:val="ru-RU"/>
        </w:rPr>
        <w:t>Даты начала и окончания частичного досрочного погашения Облигаций выпуска совпадают.</w:t>
      </w:r>
    </w:p>
    <w:p w:rsidR="00517166" w:rsidRPr="00440FE1" w:rsidRDefault="00517166" w:rsidP="009A5128">
      <w:pPr>
        <w:pStyle w:val="a3"/>
        <w:ind w:left="0"/>
        <w:rPr>
          <w:lang w:val="ru-RU"/>
        </w:rPr>
      </w:pPr>
    </w:p>
    <w:p w:rsidR="00517166" w:rsidRPr="00440FE1" w:rsidRDefault="00B81D9E" w:rsidP="00513209">
      <w:pPr>
        <w:pStyle w:val="a4"/>
        <w:numPr>
          <w:ilvl w:val="0"/>
          <w:numId w:val="24"/>
        </w:numPr>
        <w:tabs>
          <w:tab w:val="left" w:pos="382"/>
        </w:tabs>
        <w:ind w:left="0" w:right="108" w:firstLine="0"/>
        <w:rPr>
          <w:lang w:val="ru-RU"/>
        </w:rPr>
      </w:pPr>
      <w:r w:rsidRPr="00440FE1">
        <w:rPr>
          <w:lang w:val="ru-RU"/>
        </w:rPr>
        <w:t>В дату окончания 8 купонного периода будет осуществлено досрочное погашение части номинальной стоимости</w:t>
      </w:r>
      <w:r w:rsidRPr="00440FE1">
        <w:rPr>
          <w:spacing w:val="-1"/>
          <w:lang w:val="ru-RU"/>
        </w:rPr>
        <w:t xml:space="preserve"> </w:t>
      </w:r>
      <w:r w:rsidRPr="00440FE1">
        <w:rPr>
          <w:lang w:val="ru-RU"/>
        </w:rPr>
        <w:t>Облигаций.</w:t>
      </w:r>
    </w:p>
    <w:p w:rsidR="00517166" w:rsidRPr="00440FE1" w:rsidRDefault="00B81D9E" w:rsidP="009A5128">
      <w:pPr>
        <w:pStyle w:val="a3"/>
        <w:ind w:left="0" w:right="103"/>
        <w:rPr>
          <w:lang w:val="ru-RU"/>
        </w:rPr>
      </w:pPr>
      <w:r w:rsidRPr="004A7CFD">
        <w:rPr>
          <w:b/>
          <w:lang w:val="ru-RU"/>
        </w:rPr>
        <w:t>Дата начала частичного досрочного погашения:</w:t>
      </w:r>
      <w:r w:rsidR="004A7CFD">
        <w:rPr>
          <w:lang w:val="ru-RU"/>
        </w:rPr>
        <w:t xml:space="preserve"> Э</w:t>
      </w:r>
      <w:r w:rsidRPr="00440FE1">
        <w:rPr>
          <w:lang w:val="ru-RU"/>
        </w:rPr>
        <w:t>то дата окончания купонного (процентного) периода и дата, в которую будет осуществлено досрочное погашение части номинальной стоимости Облигаций: 2913- й день с даты начала размещения Облигаций выпуска.</w:t>
      </w:r>
    </w:p>
    <w:p w:rsidR="00517166" w:rsidRPr="00440FE1" w:rsidRDefault="00B81D9E" w:rsidP="009A5128">
      <w:pPr>
        <w:pStyle w:val="a3"/>
        <w:ind w:left="0" w:right="103"/>
        <w:rPr>
          <w:lang w:val="ru-RU"/>
        </w:rPr>
      </w:pPr>
      <w:r w:rsidRPr="00440FE1">
        <w:rPr>
          <w:lang w:val="ru-RU"/>
        </w:rPr>
        <w:t xml:space="preserve">Процент от номинальной стоимости Облигации, подлежащий погашению в дату окончания 8 (восьмого) купонного периода: </w:t>
      </w:r>
      <w:r w:rsidR="005A2FC4">
        <w:rPr>
          <w:lang w:val="ru-RU"/>
        </w:rPr>
        <w:t>8,333</w:t>
      </w:r>
      <w:r w:rsidRPr="00440FE1">
        <w:rPr>
          <w:lang w:val="ru-RU"/>
        </w:rPr>
        <w:t xml:space="preserve"> %.</w:t>
      </w:r>
    </w:p>
    <w:p w:rsidR="00517166" w:rsidRPr="00440FE1" w:rsidRDefault="00B81D9E" w:rsidP="009A5128">
      <w:pPr>
        <w:pStyle w:val="a3"/>
        <w:spacing w:line="252" w:lineRule="exact"/>
        <w:ind w:left="0"/>
        <w:rPr>
          <w:lang w:val="ru-RU"/>
        </w:rPr>
      </w:pPr>
      <w:r w:rsidRPr="00440FE1">
        <w:rPr>
          <w:lang w:val="ru-RU"/>
        </w:rPr>
        <w:t>Даты начала и окончания частичного досрочного погашения Облигаций выпуска совпадают.</w:t>
      </w:r>
    </w:p>
    <w:p w:rsidR="00517166" w:rsidRPr="00440FE1" w:rsidRDefault="00517166" w:rsidP="009A5128">
      <w:pPr>
        <w:pStyle w:val="a3"/>
        <w:ind w:left="0"/>
        <w:rPr>
          <w:lang w:val="ru-RU"/>
        </w:rPr>
      </w:pPr>
    </w:p>
    <w:p w:rsidR="00517166" w:rsidRPr="00440FE1" w:rsidRDefault="00B81D9E" w:rsidP="00513209">
      <w:pPr>
        <w:pStyle w:val="a4"/>
        <w:numPr>
          <w:ilvl w:val="0"/>
          <w:numId w:val="24"/>
        </w:numPr>
        <w:tabs>
          <w:tab w:val="left" w:pos="382"/>
        </w:tabs>
        <w:ind w:left="0" w:right="108" w:firstLine="0"/>
        <w:rPr>
          <w:lang w:val="ru-RU"/>
        </w:rPr>
      </w:pPr>
      <w:r w:rsidRPr="00440FE1">
        <w:rPr>
          <w:lang w:val="ru-RU"/>
        </w:rPr>
        <w:t>В дату окончания 9 купонного периода будет осуществлено досрочное погашение части номинальной стоимости</w:t>
      </w:r>
      <w:r w:rsidRPr="00440FE1">
        <w:rPr>
          <w:spacing w:val="-1"/>
          <w:lang w:val="ru-RU"/>
        </w:rPr>
        <w:t xml:space="preserve"> </w:t>
      </w:r>
      <w:r w:rsidRPr="00440FE1">
        <w:rPr>
          <w:lang w:val="ru-RU"/>
        </w:rPr>
        <w:t>Облигаций.</w:t>
      </w:r>
    </w:p>
    <w:p w:rsidR="00517166" w:rsidRPr="00440FE1" w:rsidRDefault="00B81D9E" w:rsidP="009A5128">
      <w:pPr>
        <w:pStyle w:val="a3"/>
        <w:spacing w:before="1"/>
        <w:ind w:left="0" w:right="103"/>
        <w:rPr>
          <w:lang w:val="ru-RU"/>
        </w:rPr>
      </w:pPr>
      <w:r w:rsidRPr="004A7CFD">
        <w:rPr>
          <w:b/>
          <w:lang w:val="ru-RU"/>
        </w:rPr>
        <w:t xml:space="preserve">Дата начала частичного досрочного погашения: </w:t>
      </w:r>
      <w:r w:rsidR="004A7CFD">
        <w:rPr>
          <w:lang w:val="ru-RU"/>
        </w:rPr>
        <w:t>Э</w:t>
      </w:r>
      <w:r w:rsidRPr="00440FE1">
        <w:rPr>
          <w:lang w:val="ru-RU"/>
        </w:rPr>
        <w:t>то дата окончания купонного (процентного) периода и дата, в которую будет осуществлено досрочное погашение части номинальной стоимости Облигаций: 3277- й день с даты начала размещения Облигаций выпуска.</w:t>
      </w:r>
    </w:p>
    <w:p w:rsidR="00517166" w:rsidRPr="00440FE1" w:rsidRDefault="00B81D9E" w:rsidP="009A5128">
      <w:pPr>
        <w:pStyle w:val="a3"/>
        <w:ind w:left="0" w:right="108"/>
        <w:rPr>
          <w:lang w:val="ru-RU"/>
        </w:rPr>
      </w:pPr>
      <w:r w:rsidRPr="00440FE1">
        <w:rPr>
          <w:lang w:val="ru-RU"/>
        </w:rPr>
        <w:t xml:space="preserve">Процент от номинальной стоимости Облигации, подлежащий погашению в дату окончания 9 (девятого) купонного периода: </w:t>
      </w:r>
      <w:r w:rsidR="005A2FC4">
        <w:rPr>
          <w:lang w:val="ru-RU"/>
        </w:rPr>
        <w:t>8,333</w:t>
      </w:r>
      <w:r w:rsidRPr="00440FE1">
        <w:rPr>
          <w:lang w:val="ru-RU"/>
        </w:rPr>
        <w:t xml:space="preserve"> %.</w:t>
      </w:r>
    </w:p>
    <w:p w:rsidR="00517166" w:rsidRPr="00440FE1" w:rsidRDefault="00B81D9E" w:rsidP="009A5128">
      <w:pPr>
        <w:pStyle w:val="a3"/>
        <w:spacing w:before="2"/>
        <w:ind w:left="0"/>
        <w:rPr>
          <w:lang w:val="ru-RU"/>
        </w:rPr>
      </w:pPr>
      <w:r w:rsidRPr="00440FE1">
        <w:rPr>
          <w:lang w:val="ru-RU"/>
        </w:rPr>
        <w:t>Даты начала и окончания частичного досрочного погашения Облигаций выпуска совпадают.</w:t>
      </w:r>
    </w:p>
    <w:p w:rsidR="00517166" w:rsidRPr="00440FE1" w:rsidRDefault="00517166" w:rsidP="009A5128">
      <w:pPr>
        <w:pStyle w:val="a3"/>
        <w:ind w:left="0"/>
        <w:rPr>
          <w:lang w:val="ru-RU"/>
        </w:rPr>
      </w:pPr>
    </w:p>
    <w:p w:rsidR="00517166" w:rsidRPr="00440FE1" w:rsidRDefault="00B81D9E" w:rsidP="00513209">
      <w:pPr>
        <w:pStyle w:val="a4"/>
        <w:numPr>
          <w:ilvl w:val="0"/>
          <w:numId w:val="24"/>
        </w:numPr>
        <w:tabs>
          <w:tab w:val="left" w:pos="372"/>
        </w:tabs>
        <w:ind w:left="0" w:right="101" w:firstLine="0"/>
        <w:rPr>
          <w:lang w:val="ru-RU"/>
        </w:rPr>
      </w:pPr>
      <w:r w:rsidRPr="00440FE1">
        <w:rPr>
          <w:lang w:val="ru-RU"/>
        </w:rPr>
        <w:t>В дату окончания 10 купонного периода будет осуществлено досрочное погашение части номинальной стоимости</w:t>
      </w:r>
      <w:r w:rsidRPr="00440FE1">
        <w:rPr>
          <w:spacing w:val="-1"/>
          <w:lang w:val="ru-RU"/>
        </w:rPr>
        <w:t xml:space="preserve"> </w:t>
      </w:r>
      <w:r w:rsidRPr="00440FE1">
        <w:rPr>
          <w:lang w:val="ru-RU"/>
        </w:rPr>
        <w:t>Облигаций.</w:t>
      </w:r>
    </w:p>
    <w:p w:rsidR="00517166" w:rsidRPr="00440FE1" w:rsidRDefault="004A7CFD" w:rsidP="009A5128">
      <w:pPr>
        <w:pStyle w:val="a3"/>
        <w:ind w:left="0" w:right="103"/>
        <w:rPr>
          <w:lang w:val="ru-RU"/>
        </w:rPr>
      </w:pPr>
      <w:r w:rsidRPr="004A7CFD">
        <w:rPr>
          <w:b/>
          <w:lang w:val="ru-RU"/>
        </w:rPr>
        <w:t>Дата начала частичного досрочного погашения:</w:t>
      </w:r>
      <w:r w:rsidRPr="004A7CFD">
        <w:rPr>
          <w:lang w:val="ru-RU"/>
        </w:rPr>
        <w:t xml:space="preserve"> Это дата окончания купонного (процентного) периода и дата, в которую будет осуществлено досрочное погашение части номинальной стоимости Облигаций</w:t>
      </w:r>
      <w:r>
        <w:rPr>
          <w:lang w:val="ru-RU"/>
        </w:rPr>
        <w:t>:</w:t>
      </w:r>
      <w:r w:rsidR="00B81D9E" w:rsidRPr="00440FE1">
        <w:rPr>
          <w:lang w:val="ru-RU"/>
        </w:rPr>
        <w:t xml:space="preserve"> 3641-й день с даты начала размещения Облигаций выпуска.</w:t>
      </w:r>
    </w:p>
    <w:p w:rsidR="00517166" w:rsidRPr="00440FE1" w:rsidRDefault="00B81D9E" w:rsidP="009A5128">
      <w:pPr>
        <w:pStyle w:val="a3"/>
        <w:spacing w:before="1"/>
        <w:ind w:left="0" w:right="109"/>
        <w:rPr>
          <w:lang w:val="ru-RU"/>
        </w:rPr>
      </w:pPr>
      <w:r w:rsidRPr="00440FE1">
        <w:rPr>
          <w:lang w:val="ru-RU"/>
        </w:rPr>
        <w:t xml:space="preserve">Процент от номинальной стоимости Облигации, подлежащий погашению в дату окончания 10 (десятого) купонного периода: </w:t>
      </w:r>
      <w:r w:rsidR="005A2FC4">
        <w:rPr>
          <w:lang w:val="ru-RU"/>
        </w:rPr>
        <w:t>8,333</w:t>
      </w:r>
      <w:r w:rsidRPr="00440FE1">
        <w:rPr>
          <w:lang w:val="ru-RU"/>
        </w:rPr>
        <w:t xml:space="preserve"> %.</w:t>
      </w:r>
    </w:p>
    <w:p w:rsidR="00517166" w:rsidRDefault="00B81D9E" w:rsidP="009A5128">
      <w:pPr>
        <w:pStyle w:val="a3"/>
        <w:spacing w:line="252" w:lineRule="exact"/>
        <w:ind w:left="0"/>
        <w:rPr>
          <w:lang w:val="ru-RU"/>
        </w:rPr>
      </w:pPr>
      <w:r w:rsidRPr="00440FE1">
        <w:rPr>
          <w:lang w:val="ru-RU"/>
        </w:rPr>
        <w:t>Даты начала и окончания погашения Облигаций выпуска совпадают.</w:t>
      </w:r>
    </w:p>
    <w:p w:rsidR="004A7CFD" w:rsidRPr="00440FE1" w:rsidRDefault="004A7CFD" w:rsidP="009A5128">
      <w:pPr>
        <w:pStyle w:val="a3"/>
        <w:spacing w:line="252" w:lineRule="exact"/>
        <w:ind w:left="0"/>
        <w:rPr>
          <w:lang w:val="ru-RU"/>
        </w:rPr>
      </w:pPr>
    </w:p>
    <w:p w:rsidR="00517166" w:rsidRPr="00440FE1" w:rsidRDefault="00B81D9E" w:rsidP="00513209">
      <w:pPr>
        <w:pStyle w:val="a4"/>
        <w:numPr>
          <w:ilvl w:val="0"/>
          <w:numId w:val="24"/>
        </w:numPr>
        <w:tabs>
          <w:tab w:val="left" w:pos="372"/>
        </w:tabs>
        <w:spacing w:before="51"/>
        <w:ind w:left="0" w:right="101" w:firstLine="0"/>
        <w:rPr>
          <w:lang w:val="ru-RU"/>
        </w:rPr>
      </w:pPr>
      <w:r w:rsidRPr="00440FE1">
        <w:rPr>
          <w:lang w:val="ru-RU"/>
        </w:rPr>
        <w:t>В дату окончания 11 купонного периода будет осуществлено досрочное погашение части номинальной стоимости</w:t>
      </w:r>
      <w:r w:rsidRPr="00440FE1">
        <w:rPr>
          <w:spacing w:val="-1"/>
          <w:lang w:val="ru-RU"/>
        </w:rPr>
        <w:t xml:space="preserve"> </w:t>
      </w:r>
      <w:r w:rsidRPr="00440FE1">
        <w:rPr>
          <w:lang w:val="ru-RU"/>
        </w:rPr>
        <w:t>Облигаций.</w:t>
      </w:r>
    </w:p>
    <w:p w:rsidR="00517166" w:rsidRPr="00440FE1" w:rsidRDefault="006A4C55" w:rsidP="009A5128">
      <w:pPr>
        <w:pStyle w:val="a3"/>
        <w:ind w:left="0" w:right="103"/>
        <w:rPr>
          <w:lang w:val="ru-RU"/>
        </w:rPr>
      </w:pPr>
      <w:r w:rsidRPr="0082762F">
        <w:rPr>
          <w:b/>
          <w:lang w:val="ru-RU"/>
        </w:rPr>
        <w:lastRenderedPageBreak/>
        <w:t>Дата начала частичного досрочного погашения:</w:t>
      </w:r>
      <w:r w:rsidRPr="006A4C55">
        <w:rPr>
          <w:lang w:val="ru-RU"/>
        </w:rPr>
        <w:t xml:space="preserve"> Это </w:t>
      </w:r>
      <w:r w:rsidR="00B81D9E" w:rsidRPr="00440FE1">
        <w:rPr>
          <w:lang w:val="ru-RU"/>
        </w:rPr>
        <w:t>дата окончания купонного (процентного) периода и дата, в которую будет осуществлено досрочное погашение части номинальной стоимости Облигаций: 4005-й день с даты начала размещения Облигаций выпуска.</w:t>
      </w:r>
    </w:p>
    <w:p w:rsidR="00517166" w:rsidRPr="00440FE1" w:rsidRDefault="00B81D9E" w:rsidP="009A5128">
      <w:pPr>
        <w:pStyle w:val="a3"/>
        <w:ind w:left="0" w:right="108"/>
        <w:rPr>
          <w:lang w:val="ru-RU"/>
        </w:rPr>
      </w:pPr>
      <w:r w:rsidRPr="00440FE1">
        <w:rPr>
          <w:lang w:val="ru-RU"/>
        </w:rPr>
        <w:t xml:space="preserve">Процент от номинальной стоимости Облигации, подлежащий погашению в дату окончания 11 (одиннадцатого) купонного периода: </w:t>
      </w:r>
      <w:r w:rsidR="005A2FC4">
        <w:rPr>
          <w:lang w:val="ru-RU"/>
        </w:rPr>
        <w:t>8,333</w:t>
      </w:r>
      <w:r w:rsidRPr="00440FE1">
        <w:rPr>
          <w:lang w:val="ru-RU"/>
        </w:rPr>
        <w:t xml:space="preserve"> %.</w:t>
      </w:r>
    </w:p>
    <w:p w:rsidR="00517166" w:rsidRPr="00440FE1" w:rsidRDefault="00B81D9E" w:rsidP="009A5128">
      <w:pPr>
        <w:pStyle w:val="a3"/>
        <w:spacing w:line="252" w:lineRule="exact"/>
        <w:ind w:left="0"/>
        <w:rPr>
          <w:lang w:val="ru-RU"/>
        </w:rPr>
      </w:pPr>
      <w:r w:rsidRPr="00440FE1">
        <w:rPr>
          <w:lang w:val="ru-RU"/>
        </w:rPr>
        <w:t>Даты начала и окончания погашения Облигаций выпуска совпадают.</w:t>
      </w:r>
    </w:p>
    <w:p w:rsidR="00517166" w:rsidRPr="00440FE1" w:rsidRDefault="00517166" w:rsidP="009A5128">
      <w:pPr>
        <w:pStyle w:val="a3"/>
        <w:ind w:left="0"/>
        <w:rPr>
          <w:lang w:val="ru-RU"/>
        </w:rPr>
      </w:pPr>
    </w:p>
    <w:p w:rsidR="00517166" w:rsidRPr="00440FE1" w:rsidRDefault="00B81D9E" w:rsidP="00513209">
      <w:pPr>
        <w:pStyle w:val="a4"/>
        <w:numPr>
          <w:ilvl w:val="0"/>
          <w:numId w:val="24"/>
        </w:numPr>
        <w:tabs>
          <w:tab w:val="left" w:pos="473"/>
        </w:tabs>
        <w:ind w:left="0" w:right="104" w:firstLine="0"/>
        <w:rPr>
          <w:lang w:val="ru-RU"/>
        </w:rPr>
      </w:pPr>
      <w:r w:rsidRPr="00440FE1">
        <w:rPr>
          <w:lang w:val="ru-RU"/>
        </w:rPr>
        <w:t>В дату окончания 12 купонного периода будет осуществлено досрочное погашение части номинальной стоимости</w:t>
      </w:r>
      <w:r w:rsidRPr="00440FE1">
        <w:rPr>
          <w:spacing w:val="-1"/>
          <w:lang w:val="ru-RU"/>
        </w:rPr>
        <w:t xml:space="preserve"> </w:t>
      </w:r>
      <w:r w:rsidRPr="00440FE1">
        <w:rPr>
          <w:lang w:val="ru-RU"/>
        </w:rPr>
        <w:t>Облигаций.</w:t>
      </w:r>
    </w:p>
    <w:p w:rsidR="00517166" w:rsidRPr="00440FE1" w:rsidRDefault="0082762F" w:rsidP="009A5128">
      <w:pPr>
        <w:pStyle w:val="a3"/>
        <w:spacing w:before="1"/>
        <w:ind w:left="0" w:right="103"/>
        <w:rPr>
          <w:lang w:val="ru-RU"/>
        </w:rPr>
      </w:pPr>
      <w:r w:rsidRPr="0082762F">
        <w:rPr>
          <w:b/>
          <w:lang w:val="ru-RU"/>
        </w:rPr>
        <w:t>Дата начала частичного досрочного погашения:</w:t>
      </w:r>
      <w:r w:rsidRPr="0082762F">
        <w:rPr>
          <w:lang w:val="ru-RU"/>
        </w:rPr>
        <w:t xml:space="preserve"> Это </w:t>
      </w:r>
      <w:r w:rsidR="00B81D9E" w:rsidRPr="00440FE1">
        <w:rPr>
          <w:lang w:val="ru-RU"/>
        </w:rPr>
        <w:t>дата окончания купонного (процентного) периода и дата, в которую будет осуществлено досрочное погашение части номинальной стоимости Облигаций: 4369-й день с даты начала размещения Облигаций выпуска.</w:t>
      </w:r>
    </w:p>
    <w:p w:rsidR="00517166" w:rsidRPr="00440FE1" w:rsidRDefault="00B81D9E" w:rsidP="009A5128">
      <w:pPr>
        <w:pStyle w:val="a3"/>
        <w:ind w:left="0" w:right="108"/>
        <w:rPr>
          <w:lang w:val="ru-RU"/>
        </w:rPr>
      </w:pPr>
      <w:r w:rsidRPr="00440FE1">
        <w:rPr>
          <w:lang w:val="ru-RU"/>
        </w:rPr>
        <w:t xml:space="preserve">Процент от номинальной стоимости Облигации, подлежащий погашению в дату окончания 12 (двенадцатого) купонного периода: </w:t>
      </w:r>
      <w:r w:rsidR="005A2FC4">
        <w:rPr>
          <w:lang w:val="ru-RU"/>
        </w:rPr>
        <w:t>8,333</w:t>
      </w:r>
      <w:r w:rsidRPr="00440FE1">
        <w:rPr>
          <w:lang w:val="ru-RU"/>
        </w:rPr>
        <w:t xml:space="preserve"> %.</w:t>
      </w:r>
    </w:p>
    <w:p w:rsidR="00517166" w:rsidRPr="00440FE1" w:rsidRDefault="00B81D9E" w:rsidP="009A5128">
      <w:pPr>
        <w:pStyle w:val="a3"/>
        <w:spacing w:line="252" w:lineRule="exact"/>
        <w:ind w:left="0"/>
        <w:rPr>
          <w:lang w:val="ru-RU"/>
        </w:rPr>
      </w:pPr>
      <w:r w:rsidRPr="00440FE1">
        <w:rPr>
          <w:lang w:val="ru-RU"/>
        </w:rPr>
        <w:t>Даты начала и окончания погашения Облигаций выпуска совпадают.</w:t>
      </w:r>
    </w:p>
    <w:p w:rsidR="00517166" w:rsidRPr="00440FE1" w:rsidRDefault="00517166" w:rsidP="009A5128">
      <w:pPr>
        <w:pStyle w:val="a3"/>
        <w:ind w:left="0"/>
        <w:rPr>
          <w:lang w:val="ru-RU"/>
        </w:rPr>
      </w:pPr>
    </w:p>
    <w:p w:rsidR="00517166" w:rsidRPr="00440FE1" w:rsidRDefault="00B81D9E" w:rsidP="00513209">
      <w:pPr>
        <w:pStyle w:val="a4"/>
        <w:numPr>
          <w:ilvl w:val="0"/>
          <w:numId w:val="24"/>
        </w:numPr>
        <w:tabs>
          <w:tab w:val="left" w:pos="473"/>
        </w:tabs>
        <w:ind w:left="0" w:right="104" w:firstLine="0"/>
        <w:rPr>
          <w:lang w:val="ru-RU"/>
        </w:rPr>
      </w:pPr>
      <w:r w:rsidRPr="00440FE1">
        <w:rPr>
          <w:lang w:val="ru-RU"/>
        </w:rPr>
        <w:t>В дату окончания 13 купонного периода будет осуществлено досрочное погашение части номинальной стоимости</w:t>
      </w:r>
      <w:r w:rsidRPr="00440FE1">
        <w:rPr>
          <w:spacing w:val="-1"/>
          <w:lang w:val="ru-RU"/>
        </w:rPr>
        <w:t xml:space="preserve"> </w:t>
      </w:r>
      <w:r w:rsidRPr="00440FE1">
        <w:rPr>
          <w:lang w:val="ru-RU"/>
        </w:rPr>
        <w:t>Облигаций.</w:t>
      </w:r>
    </w:p>
    <w:p w:rsidR="00517166" w:rsidRPr="00440FE1" w:rsidRDefault="0082762F" w:rsidP="009A5128">
      <w:pPr>
        <w:pStyle w:val="a3"/>
        <w:spacing w:before="1"/>
        <w:ind w:left="0" w:right="103"/>
        <w:rPr>
          <w:lang w:val="ru-RU"/>
        </w:rPr>
      </w:pPr>
      <w:r w:rsidRPr="0082762F">
        <w:rPr>
          <w:b/>
          <w:lang w:val="ru-RU"/>
        </w:rPr>
        <w:t>Дата начала частичного досрочного погашения:</w:t>
      </w:r>
      <w:r w:rsidRPr="0082762F">
        <w:rPr>
          <w:lang w:val="ru-RU"/>
        </w:rPr>
        <w:t xml:space="preserve"> Это </w:t>
      </w:r>
      <w:r w:rsidR="00B81D9E" w:rsidRPr="00440FE1">
        <w:rPr>
          <w:lang w:val="ru-RU"/>
        </w:rPr>
        <w:t>дата окончания купонного (процентного) периода и дата, в которую будет осуществлено досрочное погашение части номинальной стоимости Облигаций: 4733-й день с даты начала размещения Облигаций выпуска.</w:t>
      </w:r>
    </w:p>
    <w:p w:rsidR="00517166" w:rsidRPr="00440FE1" w:rsidRDefault="00B81D9E" w:rsidP="009A5128">
      <w:pPr>
        <w:pStyle w:val="a3"/>
        <w:spacing w:before="1"/>
        <w:ind w:left="0" w:right="108"/>
        <w:rPr>
          <w:lang w:val="ru-RU"/>
        </w:rPr>
      </w:pPr>
      <w:r w:rsidRPr="00440FE1">
        <w:rPr>
          <w:lang w:val="ru-RU"/>
        </w:rPr>
        <w:t xml:space="preserve">Процент от номинальной стоимости Облигации, подлежащий погашению в дату окончания 13 (тринадцатого) купонного периода: </w:t>
      </w:r>
      <w:r w:rsidR="005A2FC4">
        <w:rPr>
          <w:lang w:val="ru-RU"/>
        </w:rPr>
        <w:t>8,333</w:t>
      </w:r>
      <w:r w:rsidRPr="00440FE1">
        <w:rPr>
          <w:lang w:val="ru-RU"/>
        </w:rPr>
        <w:t xml:space="preserve"> %.</w:t>
      </w:r>
    </w:p>
    <w:p w:rsidR="00517166" w:rsidRPr="00440FE1" w:rsidRDefault="00B81D9E" w:rsidP="009A5128">
      <w:pPr>
        <w:pStyle w:val="a3"/>
        <w:spacing w:before="1"/>
        <w:ind w:left="0"/>
        <w:rPr>
          <w:lang w:val="ru-RU"/>
        </w:rPr>
      </w:pPr>
      <w:r w:rsidRPr="00440FE1">
        <w:rPr>
          <w:lang w:val="ru-RU"/>
        </w:rPr>
        <w:t>Даты начала и окончания погашения Облигаций выпуска совпадают.</w:t>
      </w:r>
    </w:p>
    <w:p w:rsidR="00517166" w:rsidRPr="00440FE1" w:rsidRDefault="00517166" w:rsidP="009A5128">
      <w:pPr>
        <w:pStyle w:val="a3"/>
        <w:spacing w:before="9"/>
        <w:ind w:left="0"/>
        <w:rPr>
          <w:sz w:val="21"/>
          <w:lang w:val="ru-RU"/>
        </w:rPr>
      </w:pPr>
    </w:p>
    <w:p w:rsidR="00517166" w:rsidRPr="004F4E8A" w:rsidRDefault="00B81D9E" w:rsidP="009A5128">
      <w:pPr>
        <w:pStyle w:val="2"/>
        <w:ind w:left="0" w:right="109"/>
        <w:rPr>
          <w:lang w:val="ru-RU"/>
        </w:rPr>
      </w:pPr>
      <w:r w:rsidRPr="004F4E8A">
        <w:rPr>
          <w:lang w:val="ru-RU"/>
        </w:rPr>
        <w:t>Срок (порядок определения срока), в течение которого облигации могут быть досрочно погашены эмитентом:</w:t>
      </w:r>
    </w:p>
    <w:p w:rsidR="00517166" w:rsidRPr="004F4E8A" w:rsidRDefault="00B81D9E" w:rsidP="009A5128">
      <w:pPr>
        <w:pStyle w:val="a3"/>
        <w:ind w:left="0" w:right="108"/>
        <w:rPr>
          <w:lang w:val="ru-RU"/>
        </w:rPr>
      </w:pPr>
      <w:r w:rsidRPr="004F4E8A">
        <w:rPr>
          <w:lang w:val="ru-RU"/>
        </w:rPr>
        <w:t>Облигации будут частично досрочно погашены в дату окончания купонных периодов, определенных Эмитентом.</w:t>
      </w:r>
    </w:p>
    <w:p w:rsidR="00517166" w:rsidRPr="004F4E8A" w:rsidRDefault="00B81D9E" w:rsidP="009A5128">
      <w:pPr>
        <w:pStyle w:val="2"/>
        <w:spacing w:before="6" w:line="250" w:lineRule="exact"/>
        <w:ind w:left="0"/>
        <w:rPr>
          <w:lang w:val="ru-RU"/>
        </w:rPr>
      </w:pPr>
      <w:r w:rsidRPr="004F4E8A">
        <w:rPr>
          <w:lang w:val="ru-RU"/>
        </w:rPr>
        <w:t>Дата начала частичного досрочного погашения и дата окончания частичного досрочного погашения:</w:t>
      </w:r>
    </w:p>
    <w:p w:rsidR="00517166" w:rsidRPr="004F4E8A" w:rsidRDefault="00B81D9E" w:rsidP="009A5128">
      <w:pPr>
        <w:pStyle w:val="a3"/>
        <w:spacing w:line="250" w:lineRule="exact"/>
        <w:ind w:left="0"/>
        <w:rPr>
          <w:lang w:val="ru-RU"/>
        </w:rPr>
      </w:pPr>
      <w:r w:rsidRPr="004F4E8A">
        <w:rPr>
          <w:lang w:val="ru-RU"/>
        </w:rPr>
        <w:t>Даты начала и окончания частичного досрочного погашения Облигаций выпуска совпадают.</w:t>
      </w:r>
    </w:p>
    <w:p w:rsidR="00517166" w:rsidRPr="00440FE1" w:rsidRDefault="00B81D9E" w:rsidP="009A5128">
      <w:pPr>
        <w:pStyle w:val="a3"/>
        <w:spacing w:before="1"/>
        <w:ind w:left="0" w:right="102"/>
        <w:rPr>
          <w:lang w:val="ru-RU"/>
        </w:rPr>
      </w:pPr>
      <w:r w:rsidRPr="004F4E8A">
        <w:rPr>
          <w:lang w:val="ru-RU"/>
        </w:rPr>
        <w:t>Если Дата частичного досрочного погашения Облигаций приходится на нерабочий праздничный или выходной день - независимо от того, будет ли это государственный выходной день или выходной день для</w:t>
      </w:r>
      <w:r w:rsidRPr="00440FE1">
        <w:rPr>
          <w:lang w:val="ru-RU"/>
        </w:rPr>
        <w:t xml:space="preserve">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Облигаций не имеет </w:t>
      </w:r>
      <w:r w:rsidR="005B5C0C" w:rsidRPr="00440FE1">
        <w:rPr>
          <w:lang w:val="ru-RU"/>
        </w:rPr>
        <w:t>права требовать</w:t>
      </w:r>
      <w:r w:rsidRPr="00440FE1">
        <w:rPr>
          <w:lang w:val="ru-RU"/>
        </w:rPr>
        <w:t xml:space="preserve"> начисления процентов или какой-либо иной компенсации за такую задержку в</w:t>
      </w:r>
      <w:r w:rsidRPr="00440FE1">
        <w:rPr>
          <w:spacing w:val="-13"/>
          <w:lang w:val="ru-RU"/>
        </w:rPr>
        <w:t xml:space="preserve"> </w:t>
      </w:r>
      <w:r w:rsidRPr="00440FE1">
        <w:rPr>
          <w:lang w:val="ru-RU"/>
        </w:rPr>
        <w:t>платеже.</w:t>
      </w:r>
    </w:p>
    <w:p w:rsidR="00517166" w:rsidRPr="00440FE1" w:rsidRDefault="00517166" w:rsidP="009A5128">
      <w:pPr>
        <w:pStyle w:val="a3"/>
        <w:spacing w:before="5"/>
        <w:ind w:left="0"/>
        <w:rPr>
          <w:lang w:val="ru-RU"/>
        </w:rPr>
      </w:pPr>
    </w:p>
    <w:p w:rsidR="00517166" w:rsidRPr="00440FE1" w:rsidRDefault="00B81D9E" w:rsidP="009A5128">
      <w:pPr>
        <w:pStyle w:val="2"/>
        <w:ind w:left="0"/>
        <w:rPr>
          <w:lang w:val="ru-RU"/>
        </w:rPr>
      </w:pPr>
      <w:r w:rsidRPr="00440FE1">
        <w:rPr>
          <w:lang w:val="ru-RU"/>
        </w:rPr>
        <w:t>Порядок частичного досрочного погашения Облигаций:</w:t>
      </w:r>
    </w:p>
    <w:p w:rsidR="00517166" w:rsidRPr="00440FE1" w:rsidRDefault="00B81D9E" w:rsidP="004F4E8A">
      <w:pPr>
        <w:pStyle w:val="a3"/>
        <w:ind w:left="0" w:right="104"/>
        <w:rPr>
          <w:lang w:val="ru-RU"/>
        </w:rPr>
      </w:pPr>
      <w:r w:rsidRPr="00440FE1">
        <w:rPr>
          <w:lang w:val="ru-RU"/>
        </w:rPr>
        <w:t>Частичное досрочное погашение Облигаций производится денежными средствами в валюте Российской Федерации в безналичном порядке. Возможность выбора владельцами Облигаций формы частичного досрочного погашения Облигаций не предусмотрена.</w:t>
      </w:r>
    </w:p>
    <w:p w:rsidR="00517166" w:rsidRDefault="00B81D9E" w:rsidP="004F4E8A">
      <w:pPr>
        <w:pStyle w:val="a3"/>
        <w:ind w:left="0" w:right="101"/>
        <w:rPr>
          <w:lang w:val="ru-RU"/>
        </w:rPr>
      </w:pPr>
      <w:r w:rsidRPr="00440FE1">
        <w:rPr>
          <w:lang w:val="ru-RU"/>
        </w:rPr>
        <w:t xml:space="preserve">Если дата частичного досрочного погашения Облигаций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Облигаций не имеет </w:t>
      </w:r>
      <w:r w:rsidR="005B5C0C" w:rsidRPr="00440FE1">
        <w:rPr>
          <w:lang w:val="ru-RU"/>
        </w:rPr>
        <w:t>права требовать</w:t>
      </w:r>
      <w:r w:rsidRPr="00440FE1">
        <w:rPr>
          <w:lang w:val="ru-RU"/>
        </w:rPr>
        <w:t xml:space="preserve"> начисления процентов или какой-либо иной компенсации за такую задержку в</w:t>
      </w:r>
      <w:r w:rsidRPr="00440FE1">
        <w:rPr>
          <w:spacing w:val="-13"/>
          <w:lang w:val="ru-RU"/>
        </w:rPr>
        <w:t xml:space="preserve"> </w:t>
      </w:r>
      <w:r w:rsidRPr="00440FE1">
        <w:rPr>
          <w:lang w:val="ru-RU"/>
        </w:rPr>
        <w:t>платеже.</w:t>
      </w:r>
    </w:p>
    <w:p w:rsidR="00517166" w:rsidRDefault="00B81D9E" w:rsidP="004F4E8A">
      <w:pPr>
        <w:pStyle w:val="a3"/>
        <w:ind w:left="0" w:right="107"/>
        <w:rPr>
          <w:lang w:val="ru-RU"/>
        </w:rPr>
      </w:pPr>
      <w:r w:rsidRPr="00440FE1">
        <w:rPr>
          <w:lang w:val="ru-RU"/>
        </w:rPr>
        <w:t xml:space="preserve">Составление списка владельцев облигаций для исполнения Эмитентом обязательств по частичному досрочному погашению </w:t>
      </w:r>
      <w:r w:rsidRPr="00DA5DCB">
        <w:rPr>
          <w:lang w:val="ru-RU"/>
        </w:rPr>
        <w:t>Облигаций не предусмотрено.</w:t>
      </w:r>
    </w:p>
    <w:p w:rsidR="00517166" w:rsidRDefault="00B81D9E" w:rsidP="004F4E8A">
      <w:pPr>
        <w:pStyle w:val="a3"/>
        <w:ind w:left="0" w:right="106"/>
        <w:rPr>
          <w:lang w:val="ru-RU"/>
        </w:rPr>
      </w:pPr>
      <w:r w:rsidRPr="00440FE1">
        <w:rPr>
          <w:lang w:val="ru-RU"/>
        </w:rPr>
        <w:t>Владельцы и иные лица, осуществляющие в соответствии с федеральными законами права по Облигациям, получают выплаты по Облигациям через депозитарий, осуществляющий учет прав на ценные бумаги,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rsidR="00517166" w:rsidRDefault="00B81D9E" w:rsidP="004F4E8A">
      <w:pPr>
        <w:pStyle w:val="a3"/>
        <w:ind w:left="0" w:right="106"/>
        <w:rPr>
          <w:lang w:val="ru-RU"/>
        </w:rPr>
      </w:pPr>
      <w:r w:rsidRPr="00440FE1">
        <w:rPr>
          <w:lang w:val="ru-RU"/>
        </w:rPr>
        <w:t>Эмитент исполняет обязанность по осуществлению выплат по ценным бумагам путем перечисления денежных средств НРД. Указанная обязанность считается исполненной эмитентом с даты поступления денежных средств на счет НРД.</w:t>
      </w:r>
    </w:p>
    <w:p w:rsidR="00517166" w:rsidRPr="00440FE1" w:rsidRDefault="00B81D9E" w:rsidP="004F4E8A">
      <w:pPr>
        <w:pStyle w:val="a3"/>
        <w:ind w:left="0" w:right="107"/>
        <w:rPr>
          <w:lang w:val="ru-RU"/>
        </w:rPr>
      </w:pPr>
      <w:r w:rsidRPr="00440FE1">
        <w:rPr>
          <w:lang w:val="ru-RU"/>
        </w:rPr>
        <w:t>Частичное досрочное погашение Облигаций производится в соответствии с порядком, установленным требованиями действующего законодательства Российской Федерации.</w:t>
      </w:r>
    </w:p>
    <w:p w:rsidR="00517166" w:rsidRPr="00440FE1" w:rsidRDefault="00B81D9E" w:rsidP="009A5128">
      <w:pPr>
        <w:pStyle w:val="2"/>
        <w:spacing w:before="124" w:line="251" w:lineRule="exact"/>
        <w:ind w:left="0"/>
        <w:rPr>
          <w:lang w:val="ru-RU"/>
        </w:rPr>
      </w:pPr>
      <w:r w:rsidRPr="00440FE1">
        <w:rPr>
          <w:lang w:val="ru-RU"/>
        </w:rPr>
        <w:t>Порядок раскрытия эмитентом информации об итогах досрочного погашения облигаций:</w:t>
      </w:r>
    </w:p>
    <w:p w:rsidR="00517166" w:rsidRPr="00440FE1" w:rsidRDefault="00B81D9E" w:rsidP="009A5128">
      <w:pPr>
        <w:pStyle w:val="a3"/>
        <w:ind w:left="0" w:right="104"/>
        <w:rPr>
          <w:lang w:val="ru-RU"/>
        </w:rPr>
      </w:pPr>
      <w:r w:rsidRPr="00440FE1">
        <w:rPr>
          <w:lang w:val="ru-RU"/>
        </w:rPr>
        <w:t>После частичного досрочного погашения Эмитентом Облигаций Эмитент публикует информацию о сроке исполнения обязательств в форме сообщений о существенных фактах «</w:t>
      </w:r>
      <w:r w:rsidR="004F4E8A">
        <w:rPr>
          <w:lang w:val="ru-RU"/>
        </w:rPr>
        <w:t>О</w:t>
      </w:r>
      <w:r w:rsidRPr="00440FE1">
        <w:rPr>
          <w:lang w:val="ru-RU"/>
        </w:rPr>
        <w:t xml:space="preserve"> погашении эмиссио</w:t>
      </w:r>
      <w:r w:rsidR="004F4E8A">
        <w:rPr>
          <w:lang w:val="ru-RU"/>
        </w:rPr>
        <w:t xml:space="preserve">нных ценных </w:t>
      </w:r>
      <w:r w:rsidR="004F4E8A">
        <w:rPr>
          <w:lang w:val="ru-RU"/>
        </w:rPr>
        <w:lastRenderedPageBreak/>
        <w:t>бумаг эмитента» и «О</w:t>
      </w:r>
      <w:r w:rsidRPr="00440FE1">
        <w:rPr>
          <w:lang w:val="ru-RU"/>
        </w:rPr>
        <w:t xml:space="preserve"> выплаченных доходах по эмиссионным ценным бумагам эмитента».</w:t>
      </w:r>
    </w:p>
    <w:p w:rsidR="00517166" w:rsidRPr="00440FE1" w:rsidRDefault="00517166" w:rsidP="009A5128">
      <w:pPr>
        <w:pStyle w:val="a3"/>
        <w:spacing w:before="2"/>
        <w:ind w:left="0"/>
        <w:rPr>
          <w:sz w:val="17"/>
          <w:lang w:val="ru-RU"/>
        </w:rPr>
      </w:pPr>
    </w:p>
    <w:p w:rsidR="00517166" w:rsidRPr="00440FE1" w:rsidRDefault="00B81D9E" w:rsidP="009A5128">
      <w:pPr>
        <w:pStyle w:val="a3"/>
        <w:ind w:left="0" w:right="109"/>
        <w:rPr>
          <w:lang w:val="ru-RU"/>
        </w:rPr>
      </w:pPr>
      <w:r w:rsidRPr="00440FE1">
        <w:rPr>
          <w:lang w:val="ru-RU"/>
        </w:rPr>
        <w:t>Указанная информация публикуется в следующие сроки с момента наступления соответствующего существенного факта:</w:t>
      </w:r>
    </w:p>
    <w:p w:rsidR="00517166" w:rsidRPr="00440FE1" w:rsidRDefault="00B81D9E" w:rsidP="00513209">
      <w:pPr>
        <w:pStyle w:val="a4"/>
        <w:numPr>
          <w:ilvl w:val="0"/>
          <w:numId w:val="23"/>
        </w:numPr>
        <w:tabs>
          <w:tab w:val="left" w:pos="284"/>
        </w:tabs>
        <w:spacing w:line="253" w:lineRule="exact"/>
        <w:ind w:left="0" w:firstLine="0"/>
        <w:rPr>
          <w:lang w:val="ru-RU"/>
        </w:rPr>
      </w:pPr>
      <w:r w:rsidRPr="00440FE1">
        <w:rPr>
          <w:lang w:val="ru-RU"/>
        </w:rPr>
        <w:t>в ленте новостей - не позднее 1 (Одного)</w:t>
      </w:r>
      <w:r w:rsidRPr="00440FE1">
        <w:rPr>
          <w:spacing w:val="-5"/>
          <w:lang w:val="ru-RU"/>
        </w:rPr>
        <w:t xml:space="preserve"> </w:t>
      </w:r>
      <w:r w:rsidRPr="00440FE1">
        <w:rPr>
          <w:lang w:val="ru-RU"/>
        </w:rPr>
        <w:t>дня;</w:t>
      </w:r>
    </w:p>
    <w:p w:rsidR="00517166" w:rsidRPr="00440FE1" w:rsidRDefault="00B81D9E" w:rsidP="00513209">
      <w:pPr>
        <w:pStyle w:val="a4"/>
        <w:numPr>
          <w:ilvl w:val="0"/>
          <w:numId w:val="23"/>
        </w:numPr>
        <w:tabs>
          <w:tab w:val="left" w:pos="284"/>
          <w:tab w:val="left" w:pos="654"/>
          <w:tab w:val="left" w:pos="3052"/>
          <w:tab w:val="left" w:pos="10201"/>
        </w:tabs>
        <w:spacing w:before="37" w:line="278" w:lineRule="auto"/>
        <w:ind w:left="0" w:right="104" w:firstLine="0"/>
        <w:rPr>
          <w:lang w:val="ru-RU"/>
        </w:rPr>
      </w:pPr>
      <w:r w:rsidRPr="00440FE1">
        <w:rPr>
          <w:lang w:val="ru-RU"/>
        </w:rPr>
        <w:t>на странице</w:t>
      </w:r>
      <w:r w:rsidRPr="00440FE1">
        <w:rPr>
          <w:spacing w:val="-3"/>
          <w:lang w:val="ru-RU"/>
        </w:rPr>
        <w:t xml:space="preserve"> </w:t>
      </w:r>
      <w:r w:rsidRPr="00440FE1">
        <w:rPr>
          <w:lang w:val="ru-RU"/>
        </w:rPr>
        <w:t>Эмитента</w:t>
      </w:r>
      <w:r w:rsidRPr="00440FE1">
        <w:rPr>
          <w:lang w:val="ru-RU"/>
        </w:rPr>
        <w:tab/>
        <w:t>в сети</w:t>
      </w:r>
      <w:r w:rsidRPr="00440FE1">
        <w:rPr>
          <w:spacing w:val="-9"/>
          <w:lang w:val="ru-RU"/>
        </w:rPr>
        <w:t xml:space="preserve"> </w:t>
      </w:r>
      <w:r w:rsidRPr="00440FE1">
        <w:rPr>
          <w:lang w:val="ru-RU"/>
        </w:rPr>
        <w:t>Интернет:</w:t>
      </w:r>
      <w:r w:rsidRPr="00440FE1">
        <w:rPr>
          <w:spacing w:val="-3"/>
          <w:lang w:val="ru-RU"/>
        </w:rPr>
        <w:t xml:space="preserve"> </w:t>
      </w:r>
      <w:hyperlink r:id="rId24">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=35439</w:t>
        </w:r>
      </w:hyperlink>
      <w:r w:rsidRPr="00440FE1">
        <w:rPr>
          <w:color w:val="0000FF"/>
          <w:lang w:val="ru-RU"/>
        </w:rPr>
        <w:tab/>
      </w:r>
      <w:r w:rsidRPr="00440FE1">
        <w:rPr>
          <w:lang w:val="ru-RU"/>
        </w:rPr>
        <w:t xml:space="preserve">и </w:t>
      </w:r>
      <w:hyperlink r:id="rId25">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 xml:space="preserve">/ </w:t>
        </w:r>
      </w:hyperlink>
      <w:r w:rsidRPr="00440FE1">
        <w:rPr>
          <w:lang w:val="ru-RU"/>
        </w:rPr>
        <w:t>не позднее 2 (Двух)</w:t>
      </w:r>
      <w:r w:rsidRPr="00440FE1">
        <w:rPr>
          <w:spacing w:val="-10"/>
          <w:lang w:val="ru-RU"/>
        </w:rPr>
        <w:t xml:space="preserve"> </w:t>
      </w:r>
      <w:r w:rsidRPr="00440FE1">
        <w:rPr>
          <w:lang w:val="ru-RU"/>
        </w:rPr>
        <w:t>дней.</w:t>
      </w:r>
    </w:p>
    <w:p w:rsidR="00517166" w:rsidRPr="00440FE1" w:rsidRDefault="00B81D9E" w:rsidP="009A5128">
      <w:pPr>
        <w:pStyle w:val="a3"/>
        <w:ind w:left="0" w:right="102"/>
        <w:rPr>
          <w:lang w:val="ru-RU"/>
        </w:rPr>
      </w:pPr>
      <w:r w:rsidRPr="00440FE1">
        <w:rPr>
          <w:lang w:val="ru-RU"/>
        </w:rPr>
        <w:t>При этом публикация на странице Эмитента в сети Интернет осуществляется после публикации в ленте новостей.</w:t>
      </w:r>
    </w:p>
    <w:p w:rsidR="00517166" w:rsidRPr="00440FE1" w:rsidRDefault="00517166" w:rsidP="009A5128">
      <w:pPr>
        <w:pStyle w:val="a3"/>
        <w:spacing w:before="5"/>
        <w:ind w:left="0"/>
        <w:rPr>
          <w:sz w:val="17"/>
          <w:lang w:val="ru-RU"/>
        </w:rPr>
      </w:pPr>
    </w:p>
    <w:p w:rsidR="00517166" w:rsidRPr="00440FE1" w:rsidRDefault="00B81D9E" w:rsidP="009A5128">
      <w:pPr>
        <w:pStyle w:val="a3"/>
        <w:ind w:left="0" w:right="103"/>
        <w:rPr>
          <w:lang w:val="ru-RU"/>
        </w:rPr>
      </w:pPr>
      <w:r w:rsidRPr="00440FE1">
        <w:rPr>
          <w:lang w:val="ru-RU"/>
        </w:rPr>
        <w:t xml:space="preserve">Текст сообщения о существенном факте должен быть доступен на странице в сети «Интернет» по адресу: </w:t>
      </w:r>
      <w:hyperlink r:id="rId26">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=35439</w:t>
        </w:r>
      </w:hyperlink>
      <w:r w:rsidRPr="00440FE1">
        <w:rPr>
          <w:color w:val="0000FF"/>
          <w:u w:val="single" w:color="0000FF"/>
          <w:lang w:val="ru-RU"/>
        </w:rPr>
        <w:t xml:space="preserve"> </w:t>
      </w:r>
      <w:r w:rsidRPr="00440FE1">
        <w:rPr>
          <w:lang w:val="ru-RU"/>
        </w:rPr>
        <w:t xml:space="preserve">и </w:t>
      </w:r>
      <w:hyperlink r:id="rId27">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w:t>
        </w:r>
      </w:hyperlink>
      <w:r w:rsidRPr="00440FE1">
        <w:rPr>
          <w:color w:val="0000FF"/>
          <w:u w:val="single" w:color="0000FF"/>
          <w:lang w:val="ru-RU"/>
        </w:rPr>
        <w:t xml:space="preserve"> </w:t>
      </w:r>
      <w:r w:rsidRPr="00440FE1">
        <w:rPr>
          <w:lang w:val="ru-RU"/>
        </w:rPr>
        <w:t>в течение не менее 12 (</w:t>
      </w:r>
      <w:r w:rsidR="007036A7" w:rsidRPr="00440FE1">
        <w:rPr>
          <w:lang w:val="ru-RU"/>
        </w:rPr>
        <w:t xml:space="preserve">Двенадцати) </w:t>
      </w:r>
      <w:r w:rsidR="004F4E8A" w:rsidRPr="00440FE1">
        <w:rPr>
          <w:lang w:val="ru-RU"/>
        </w:rPr>
        <w:t>месяцев с даты его опубликования в сети «</w:t>
      </w:r>
      <w:r w:rsidRPr="00440FE1">
        <w:rPr>
          <w:lang w:val="ru-RU"/>
        </w:rPr>
        <w:t>Интернет</w:t>
      </w:r>
      <w:r w:rsidR="004F4E8A" w:rsidRPr="00440FE1">
        <w:rPr>
          <w:lang w:val="ru-RU"/>
        </w:rPr>
        <w:t>», а если оно опубликовано в</w:t>
      </w:r>
      <w:r w:rsidRPr="00440FE1">
        <w:rPr>
          <w:lang w:val="ru-RU"/>
        </w:rPr>
        <w:t xml:space="preserve"> сети</w:t>
      </w:r>
    </w:p>
    <w:p w:rsidR="00517166" w:rsidRPr="00440FE1" w:rsidRDefault="00B81D9E" w:rsidP="009A5128">
      <w:pPr>
        <w:pStyle w:val="a3"/>
        <w:spacing w:line="252" w:lineRule="exact"/>
        <w:ind w:left="0"/>
        <w:rPr>
          <w:lang w:val="ru-RU"/>
        </w:rPr>
      </w:pPr>
      <w:r w:rsidRPr="00440FE1">
        <w:rPr>
          <w:lang w:val="ru-RU"/>
        </w:rPr>
        <w:t>«Интернет» после истечения такого срока, – с даты его опубликования в сети «Интернет».</w:t>
      </w:r>
    </w:p>
    <w:p w:rsidR="00517166" w:rsidRPr="00440FE1" w:rsidRDefault="00517166" w:rsidP="009A5128">
      <w:pPr>
        <w:pStyle w:val="a3"/>
        <w:spacing w:before="5"/>
        <w:ind w:left="0"/>
        <w:rPr>
          <w:lang w:val="ru-RU"/>
        </w:rPr>
      </w:pPr>
    </w:p>
    <w:p w:rsidR="00517166" w:rsidRPr="00440FE1" w:rsidRDefault="00B81D9E" w:rsidP="00513209">
      <w:pPr>
        <w:pStyle w:val="2"/>
        <w:numPr>
          <w:ilvl w:val="1"/>
          <w:numId w:val="34"/>
        </w:numPr>
        <w:tabs>
          <w:tab w:val="left" w:pos="142"/>
          <w:tab w:val="left" w:pos="426"/>
        </w:tabs>
        <w:spacing w:line="250" w:lineRule="exact"/>
        <w:ind w:left="0" w:firstLine="0"/>
        <w:rPr>
          <w:lang w:val="ru-RU"/>
        </w:rPr>
      </w:pPr>
      <w:r w:rsidRPr="00440FE1">
        <w:rPr>
          <w:lang w:val="ru-RU"/>
        </w:rPr>
        <w:t>Порядок определения дохода, выплачиваемого по каждой</w:t>
      </w:r>
      <w:r w:rsidRPr="00440FE1">
        <w:rPr>
          <w:spacing w:val="-14"/>
          <w:lang w:val="ru-RU"/>
        </w:rPr>
        <w:t xml:space="preserve"> </w:t>
      </w:r>
      <w:r w:rsidRPr="00440FE1">
        <w:rPr>
          <w:lang w:val="ru-RU"/>
        </w:rPr>
        <w:t>облигации.</w:t>
      </w:r>
    </w:p>
    <w:p w:rsidR="00517166" w:rsidRPr="00440FE1" w:rsidRDefault="00B81D9E" w:rsidP="009A5128">
      <w:pPr>
        <w:pStyle w:val="a3"/>
        <w:spacing w:line="242" w:lineRule="auto"/>
        <w:ind w:left="0" w:right="109"/>
        <w:rPr>
          <w:lang w:val="ru-RU"/>
        </w:rPr>
      </w:pPr>
      <w:r w:rsidRPr="00440FE1">
        <w:rPr>
          <w:lang w:val="ru-RU"/>
        </w:rPr>
        <w:t>Доходом по Облигациям является сумма купонных доходов, начисляемых за каждый купонный период (далее - купонные периоды) в течение срока до погашения Облигаций.</w:t>
      </w:r>
    </w:p>
    <w:p w:rsidR="00517166" w:rsidRPr="004F2542" w:rsidRDefault="004F4E8A" w:rsidP="009A5128">
      <w:pPr>
        <w:pStyle w:val="a3"/>
        <w:ind w:left="0" w:right="102"/>
        <w:rPr>
          <w:lang w:val="ru-RU"/>
        </w:rPr>
      </w:pPr>
      <w:r>
        <w:rPr>
          <w:lang w:val="ru-RU"/>
        </w:rPr>
        <w:t>В</w:t>
      </w:r>
      <w:r w:rsidR="00B81D9E" w:rsidRPr="00440FE1">
        <w:rPr>
          <w:lang w:val="ru-RU"/>
        </w:rPr>
        <w:t xml:space="preserve">еличина процентной ставки 1-го купонного периода (в процентах годовых) устанавливается Единоличным исполнительным органом Эмитента перед датой размещения Облигаций настоящего выпуска. Единоличный исполнительный орган Эмитента принимает решение о величине </w:t>
      </w:r>
      <w:r w:rsidR="005B5C0C" w:rsidRPr="00440FE1">
        <w:rPr>
          <w:lang w:val="ru-RU"/>
        </w:rPr>
        <w:t>процентной ставки</w:t>
      </w:r>
      <w:r w:rsidR="00B81D9E" w:rsidRPr="00440FE1">
        <w:rPr>
          <w:lang w:val="ru-RU"/>
        </w:rPr>
        <w:t xml:space="preserve"> по первому купону не позднее, чем за один день до даты начала размещения Облигаций. Информация о величине процентной ставки по первому купону раскрывается Эмитентом в соответствии с п. 11. </w:t>
      </w:r>
      <w:r w:rsidR="00B81D9E" w:rsidRPr="004F2542">
        <w:rPr>
          <w:lang w:val="ru-RU"/>
        </w:rPr>
        <w:t>Программы облигаций, п. 11 Условий выпуска облигаций и п. 8.11. Проспекта ценных</w:t>
      </w:r>
      <w:r w:rsidR="00B81D9E" w:rsidRPr="004F2542">
        <w:rPr>
          <w:spacing w:val="-12"/>
          <w:lang w:val="ru-RU"/>
        </w:rPr>
        <w:t xml:space="preserve"> </w:t>
      </w:r>
      <w:r w:rsidR="00B81D9E" w:rsidRPr="004F2542">
        <w:rPr>
          <w:lang w:val="ru-RU"/>
        </w:rPr>
        <w:t>бумаг.</w:t>
      </w:r>
    </w:p>
    <w:p w:rsidR="00517166" w:rsidRPr="004F4E8A" w:rsidRDefault="00B81D9E" w:rsidP="009A5128">
      <w:pPr>
        <w:pStyle w:val="3"/>
        <w:spacing w:before="6"/>
        <w:ind w:left="0" w:right="1370"/>
        <w:jc w:val="both"/>
        <w:rPr>
          <w:i w:val="0"/>
          <w:lang w:val="ru-RU"/>
        </w:rPr>
      </w:pPr>
      <w:r w:rsidRPr="004F4E8A">
        <w:rPr>
          <w:i w:val="0"/>
          <w:lang w:val="ru-RU"/>
        </w:rPr>
        <w:t xml:space="preserve">Сумма выплат по первому купону в расчете на одну Облигацию определяется по формуле: К1 = </w:t>
      </w:r>
      <w:r w:rsidRPr="004F4E8A">
        <w:rPr>
          <w:i w:val="0"/>
        </w:rPr>
        <w:t>C</w:t>
      </w:r>
      <w:r w:rsidRPr="004F4E8A">
        <w:rPr>
          <w:i w:val="0"/>
          <w:lang w:val="ru-RU"/>
        </w:rPr>
        <w:t xml:space="preserve">1 * </w:t>
      </w:r>
      <w:r w:rsidRPr="004F4E8A">
        <w:rPr>
          <w:i w:val="0"/>
        </w:rPr>
        <w:t>Nom</w:t>
      </w:r>
      <w:r w:rsidRPr="004F4E8A">
        <w:rPr>
          <w:i w:val="0"/>
          <w:lang w:val="ru-RU"/>
        </w:rPr>
        <w:t>1 * (</w:t>
      </w:r>
      <w:r w:rsidRPr="004F4E8A">
        <w:rPr>
          <w:i w:val="0"/>
        </w:rPr>
        <w:t>T</w:t>
      </w:r>
      <w:r w:rsidRPr="004F4E8A">
        <w:rPr>
          <w:i w:val="0"/>
          <w:lang w:val="ru-RU"/>
        </w:rPr>
        <w:t xml:space="preserve">(1) - </w:t>
      </w:r>
      <w:r w:rsidRPr="004F4E8A">
        <w:rPr>
          <w:i w:val="0"/>
        </w:rPr>
        <w:t>T</w:t>
      </w:r>
      <w:r w:rsidRPr="004F4E8A">
        <w:rPr>
          <w:i w:val="0"/>
          <w:lang w:val="ru-RU"/>
        </w:rPr>
        <w:t>(0</w:t>
      </w:r>
      <w:r w:rsidR="005B5C0C" w:rsidRPr="004F4E8A">
        <w:rPr>
          <w:i w:val="0"/>
          <w:lang w:val="ru-RU"/>
        </w:rPr>
        <w:t>)) /</w:t>
      </w:r>
      <w:r w:rsidRPr="004F4E8A">
        <w:rPr>
          <w:i w:val="0"/>
          <w:lang w:val="ru-RU"/>
        </w:rPr>
        <w:t xml:space="preserve"> 365/ 100 %, где,</w:t>
      </w:r>
    </w:p>
    <w:p w:rsidR="00517166" w:rsidRPr="004F4E8A" w:rsidRDefault="00B81D9E" w:rsidP="009A5128">
      <w:pPr>
        <w:ind w:right="2122"/>
        <w:jc w:val="both"/>
        <w:rPr>
          <w:b/>
          <w:lang w:val="ru-RU"/>
        </w:rPr>
      </w:pPr>
      <w:r w:rsidRPr="004F4E8A">
        <w:rPr>
          <w:b/>
        </w:rPr>
        <w:t>K</w:t>
      </w:r>
      <w:r w:rsidRPr="004F4E8A">
        <w:rPr>
          <w:b/>
          <w:lang w:val="ru-RU"/>
        </w:rPr>
        <w:t xml:space="preserve">1 – сумма купонной выплаты по 1-му купону в расчете на одну Облигацию, в руб.; </w:t>
      </w:r>
      <w:r w:rsidRPr="004F4E8A">
        <w:rPr>
          <w:b/>
        </w:rPr>
        <w:t>C</w:t>
      </w:r>
      <w:r w:rsidRPr="004F4E8A">
        <w:rPr>
          <w:b/>
          <w:lang w:val="ru-RU"/>
        </w:rPr>
        <w:t>1 – размер процентной ставки 1-го купона, в процентах годовых;</w:t>
      </w:r>
    </w:p>
    <w:p w:rsidR="00517166" w:rsidRPr="004F4E8A" w:rsidRDefault="00B81D9E" w:rsidP="009A5128">
      <w:pPr>
        <w:ind w:right="1659"/>
        <w:jc w:val="both"/>
        <w:rPr>
          <w:b/>
          <w:lang w:val="ru-RU"/>
        </w:rPr>
      </w:pPr>
      <w:r w:rsidRPr="004F4E8A">
        <w:rPr>
          <w:b/>
        </w:rPr>
        <w:t>Nom</w:t>
      </w:r>
      <w:r w:rsidRPr="004F4E8A">
        <w:rPr>
          <w:b/>
          <w:lang w:val="ru-RU"/>
        </w:rPr>
        <w:t xml:space="preserve">1 – номинальная стоимость одной Облигации внутри 1-го купонного периода, руб.; </w:t>
      </w:r>
      <w:r w:rsidRPr="004F4E8A">
        <w:rPr>
          <w:b/>
        </w:rPr>
        <w:t>T</w:t>
      </w:r>
      <w:r w:rsidRPr="004F4E8A">
        <w:rPr>
          <w:b/>
          <w:lang w:val="ru-RU"/>
        </w:rPr>
        <w:t>(0) – дата начала 1-го купонного периода;</w:t>
      </w:r>
    </w:p>
    <w:p w:rsidR="00517166" w:rsidRPr="004F4E8A" w:rsidRDefault="00B81D9E" w:rsidP="009A5128">
      <w:pPr>
        <w:spacing w:line="252" w:lineRule="exact"/>
        <w:jc w:val="both"/>
        <w:rPr>
          <w:b/>
          <w:lang w:val="ru-RU"/>
        </w:rPr>
      </w:pPr>
      <w:r w:rsidRPr="004F4E8A">
        <w:rPr>
          <w:b/>
        </w:rPr>
        <w:t>T</w:t>
      </w:r>
      <w:r w:rsidRPr="004F4E8A">
        <w:rPr>
          <w:b/>
          <w:lang w:val="ru-RU"/>
        </w:rPr>
        <w:t>(1) – дата окончания 1-го купонного периода.</w:t>
      </w:r>
    </w:p>
    <w:p w:rsidR="00517166" w:rsidRPr="004F4E8A" w:rsidRDefault="00517166" w:rsidP="009A5128">
      <w:pPr>
        <w:pStyle w:val="a3"/>
        <w:ind w:left="0"/>
        <w:rPr>
          <w:b/>
          <w:lang w:val="ru-RU"/>
        </w:rPr>
      </w:pPr>
    </w:p>
    <w:p w:rsidR="00517166" w:rsidRPr="004F4E8A" w:rsidRDefault="00B81D9E" w:rsidP="009A5128">
      <w:pPr>
        <w:ind w:right="106"/>
        <w:jc w:val="both"/>
        <w:rPr>
          <w:b/>
          <w:lang w:val="ru-RU"/>
        </w:rPr>
      </w:pPr>
      <w:r w:rsidRPr="004F4E8A">
        <w:rPr>
          <w:b/>
          <w:lang w:val="ru-RU"/>
        </w:rPr>
        <w:t xml:space="preserve">Размер процента (купона) на каждый последующий купонный период устанавливается </w:t>
      </w:r>
      <w:r w:rsidR="005B5C0C" w:rsidRPr="004F4E8A">
        <w:rPr>
          <w:b/>
          <w:lang w:val="ru-RU"/>
        </w:rPr>
        <w:t>в виде</w:t>
      </w:r>
      <w:r w:rsidRPr="004F4E8A">
        <w:rPr>
          <w:b/>
          <w:lang w:val="ru-RU"/>
        </w:rPr>
        <w:t xml:space="preserve"> формулы с переменными, значения которых не могут изменяться в зависимости от усмотрения Эмитента:</w:t>
      </w:r>
    </w:p>
    <w:p w:rsidR="00517166" w:rsidRPr="004F4E8A" w:rsidRDefault="00B81D9E" w:rsidP="009A5128">
      <w:pPr>
        <w:ind w:right="1266"/>
        <w:jc w:val="both"/>
        <w:rPr>
          <w:b/>
          <w:lang w:val="ru-RU"/>
        </w:rPr>
      </w:pPr>
      <w:r w:rsidRPr="004F4E8A">
        <w:rPr>
          <w:b/>
          <w:lang w:val="ru-RU"/>
        </w:rPr>
        <w:t xml:space="preserve">Процентная ставка по </w:t>
      </w:r>
      <w:r w:rsidRPr="004F4E8A">
        <w:rPr>
          <w:b/>
        </w:rPr>
        <w:t>j</w:t>
      </w:r>
      <w:r w:rsidRPr="004F4E8A">
        <w:rPr>
          <w:b/>
          <w:lang w:val="ru-RU"/>
        </w:rPr>
        <w:t>-тому купону (</w:t>
      </w:r>
      <w:r w:rsidRPr="004F4E8A">
        <w:rPr>
          <w:b/>
        </w:rPr>
        <w:t>j</w:t>
      </w:r>
      <w:r w:rsidRPr="004F4E8A">
        <w:rPr>
          <w:b/>
          <w:lang w:val="ru-RU"/>
        </w:rPr>
        <w:t xml:space="preserve"> = 2,…,1</w:t>
      </w:r>
      <w:r w:rsidR="004F2D5D">
        <w:rPr>
          <w:b/>
          <w:lang w:val="ru-RU"/>
        </w:rPr>
        <w:t>4</w:t>
      </w:r>
      <w:r w:rsidRPr="004F4E8A">
        <w:rPr>
          <w:b/>
          <w:lang w:val="ru-RU"/>
        </w:rPr>
        <w:t xml:space="preserve">) («Процентная ставка по </w:t>
      </w:r>
      <w:r w:rsidRPr="004F4E8A">
        <w:rPr>
          <w:b/>
        </w:rPr>
        <w:t>j</w:t>
      </w:r>
      <w:r w:rsidRPr="004F4E8A">
        <w:rPr>
          <w:b/>
          <w:lang w:val="ru-RU"/>
        </w:rPr>
        <w:t>-тому купону») определяется по следующей формуле:</w:t>
      </w:r>
    </w:p>
    <w:p w:rsidR="00517166" w:rsidRPr="004F4E8A" w:rsidRDefault="00B81D9E" w:rsidP="009A5128">
      <w:pPr>
        <w:spacing w:before="1"/>
        <w:jc w:val="both"/>
        <w:rPr>
          <w:b/>
          <w:lang w:val="ru-RU"/>
        </w:rPr>
      </w:pPr>
      <w:r w:rsidRPr="004F4E8A">
        <w:rPr>
          <w:b/>
        </w:rPr>
        <w:t>Cj</w:t>
      </w:r>
      <w:r w:rsidRPr="004F4E8A">
        <w:rPr>
          <w:b/>
          <w:lang w:val="ru-RU"/>
        </w:rPr>
        <w:t xml:space="preserve"> = </w:t>
      </w:r>
      <w:r w:rsidRPr="004F4E8A">
        <w:rPr>
          <w:b/>
        </w:rPr>
        <w:t>MAX</w:t>
      </w:r>
      <w:r w:rsidRPr="004F4E8A">
        <w:rPr>
          <w:b/>
          <w:lang w:val="ru-RU"/>
        </w:rPr>
        <w:t xml:space="preserve"> ((</w:t>
      </w:r>
      <w:r w:rsidRPr="004F4E8A">
        <w:rPr>
          <w:b/>
        </w:rPr>
        <w:t>Ij</w:t>
      </w:r>
      <w:r w:rsidRPr="004F4E8A">
        <w:rPr>
          <w:b/>
          <w:lang w:val="ru-RU"/>
        </w:rPr>
        <w:t xml:space="preserve"> -100%) + 4%; </w:t>
      </w:r>
      <w:r w:rsidRPr="004F4E8A">
        <w:rPr>
          <w:b/>
        </w:rPr>
        <w:t>Gj</w:t>
      </w:r>
      <w:r w:rsidRPr="004F4E8A">
        <w:rPr>
          <w:b/>
          <w:lang w:val="ru-RU"/>
        </w:rPr>
        <w:t xml:space="preserve"> + 3%), где:</w:t>
      </w:r>
    </w:p>
    <w:p w:rsidR="00517166" w:rsidRPr="004F4E8A" w:rsidRDefault="00517166" w:rsidP="009A5128">
      <w:pPr>
        <w:pStyle w:val="a3"/>
        <w:spacing w:before="7"/>
        <w:ind w:left="0"/>
        <w:rPr>
          <w:b/>
          <w:sz w:val="21"/>
          <w:lang w:val="ru-RU"/>
        </w:rPr>
      </w:pPr>
    </w:p>
    <w:p w:rsidR="00517166" w:rsidRPr="00440FE1" w:rsidRDefault="00B81D9E" w:rsidP="009A5128">
      <w:pPr>
        <w:pStyle w:val="a3"/>
        <w:ind w:left="0"/>
        <w:rPr>
          <w:lang w:val="ru-RU"/>
        </w:rPr>
      </w:pPr>
      <w:r w:rsidRPr="004F4E8A">
        <w:rPr>
          <w:b/>
        </w:rPr>
        <w:t>MAX</w:t>
      </w:r>
      <w:r w:rsidRPr="004F4E8A">
        <w:rPr>
          <w:b/>
          <w:lang w:val="ru-RU"/>
        </w:rPr>
        <w:t xml:space="preserve"> </w:t>
      </w:r>
      <w:r w:rsidRPr="00440FE1">
        <w:rPr>
          <w:lang w:val="ru-RU"/>
        </w:rPr>
        <w:t>– функция выбора наибольшего значения из двух величин;</w:t>
      </w:r>
    </w:p>
    <w:p w:rsidR="00517166" w:rsidRPr="00440FE1" w:rsidRDefault="00517166" w:rsidP="009A5128">
      <w:pPr>
        <w:pStyle w:val="a3"/>
        <w:ind w:left="0"/>
        <w:rPr>
          <w:lang w:val="ru-RU"/>
        </w:rPr>
      </w:pPr>
    </w:p>
    <w:p w:rsidR="00517166" w:rsidRPr="00440FE1" w:rsidRDefault="00B81D9E" w:rsidP="009A5128">
      <w:pPr>
        <w:pStyle w:val="a3"/>
        <w:ind w:left="0" w:right="108"/>
        <w:rPr>
          <w:lang w:val="ru-RU"/>
        </w:rPr>
      </w:pPr>
      <w:r w:rsidRPr="004F4E8A">
        <w:rPr>
          <w:b/>
        </w:rPr>
        <w:t>Ij</w:t>
      </w:r>
      <w:r w:rsidRPr="004F4E8A">
        <w:rPr>
          <w:b/>
          <w:lang w:val="ru-RU"/>
        </w:rPr>
        <w:t xml:space="preserve"> </w:t>
      </w:r>
      <w:r w:rsidRPr="00440FE1">
        <w:rPr>
          <w:lang w:val="ru-RU"/>
        </w:rPr>
        <w:t>- индекс потребительских цен, публикуемый уполномоченным федеральным органом исполнительной власти в установленном порядке, по состоянию за год (декабрь к декабрю предшествующего года), предшествующий дате начала купонного периода;</w:t>
      </w:r>
    </w:p>
    <w:p w:rsidR="00517166" w:rsidRPr="00440FE1" w:rsidRDefault="00B81D9E" w:rsidP="009A5128">
      <w:pPr>
        <w:pStyle w:val="a3"/>
        <w:spacing w:before="46"/>
        <w:ind w:left="0" w:right="266"/>
        <w:rPr>
          <w:lang w:val="ru-RU"/>
        </w:rPr>
      </w:pPr>
      <w:r w:rsidRPr="004F4E8A">
        <w:rPr>
          <w:b/>
        </w:rPr>
        <w:t>Gj</w:t>
      </w:r>
      <w:r w:rsidRPr="004F4E8A">
        <w:rPr>
          <w:b/>
          <w:lang w:val="ru-RU"/>
        </w:rPr>
        <w:t xml:space="preserve"> </w:t>
      </w:r>
      <w:r w:rsidRPr="00440FE1">
        <w:rPr>
          <w:lang w:val="ru-RU"/>
        </w:rPr>
        <w:t xml:space="preserve">– ключевая ставка Центрального банка Российской Федерации, действующая на дату </w:t>
      </w:r>
      <w:r w:rsidR="005B5C0C" w:rsidRPr="00440FE1">
        <w:rPr>
          <w:lang w:val="ru-RU"/>
        </w:rPr>
        <w:t>расчета процентной</w:t>
      </w:r>
      <w:r w:rsidRPr="00440FE1">
        <w:rPr>
          <w:lang w:val="ru-RU"/>
        </w:rPr>
        <w:t xml:space="preserve"> ставки </w:t>
      </w:r>
      <w:r>
        <w:t>j</w:t>
      </w:r>
      <w:r w:rsidRPr="00440FE1">
        <w:rPr>
          <w:lang w:val="ru-RU"/>
        </w:rPr>
        <w:t>-го купонного периода за которую берется 5 (пятый) рабочий день, предшествующий дате начала соответствующего купонного</w:t>
      </w:r>
      <w:r w:rsidRPr="00440FE1">
        <w:rPr>
          <w:spacing w:val="-8"/>
          <w:lang w:val="ru-RU"/>
        </w:rPr>
        <w:t xml:space="preserve"> </w:t>
      </w:r>
      <w:r w:rsidRPr="00440FE1">
        <w:rPr>
          <w:lang w:val="ru-RU"/>
        </w:rPr>
        <w:t>периода.</w:t>
      </w:r>
    </w:p>
    <w:p w:rsidR="00517166" w:rsidRPr="004F4E8A" w:rsidRDefault="00517166" w:rsidP="009A5128">
      <w:pPr>
        <w:pStyle w:val="a3"/>
        <w:spacing w:before="9"/>
        <w:ind w:left="0"/>
        <w:rPr>
          <w:lang w:val="ru-RU"/>
        </w:rPr>
      </w:pPr>
    </w:p>
    <w:p w:rsidR="00517166" w:rsidRPr="00DA5DCB" w:rsidRDefault="00B81D9E" w:rsidP="009A5128">
      <w:pPr>
        <w:pStyle w:val="a3"/>
        <w:ind w:left="0" w:right="262"/>
        <w:rPr>
          <w:lang w:val="ru-RU"/>
        </w:rPr>
      </w:pPr>
      <w:r w:rsidRPr="00440FE1">
        <w:rPr>
          <w:lang w:val="ru-RU"/>
        </w:rPr>
        <w:t xml:space="preserve">Индекс потребительских цен и ключевая ставка Центрального банка Российской Федерации не может меняться в зависимости от усмотрения Эмитента. Эмитент дополнительно информирует о размере процентной ставки по 2 (второму) – </w:t>
      </w:r>
      <w:r>
        <w:t>N</w:t>
      </w:r>
      <w:r w:rsidRPr="00440FE1">
        <w:rPr>
          <w:lang w:val="ru-RU"/>
        </w:rPr>
        <w:t xml:space="preserve"> (</w:t>
      </w:r>
      <w:r>
        <w:t>N</w:t>
      </w:r>
      <w:r w:rsidRPr="00440FE1">
        <w:rPr>
          <w:lang w:val="ru-RU"/>
        </w:rPr>
        <w:t xml:space="preserve">-му) купонным периодам путем раскрытия информации в форме сообщений о существенном факте в порядке и сроки, установленные п.11 Программы облигаций, п.11. настоящих Условий выпуска и п. 8.11. </w:t>
      </w:r>
      <w:r w:rsidRPr="00DA5DCB">
        <w:rPr>
          <w:lang w:val="ru-RU"/>
        </w:rPr>
        <w:t>Проспекта ценных бумаг.</w:t>
      </w:r>
    </w:p>
    <w:p w:rsidR="00517166" w:rsidRPr="00440FE1" w:rsidRDefault="00B81D9E" w:rsidP="009A5128">
      <w:pPr>
        <w:pStyle w:val="a3"/>
        <w:ind w:left="0" w:right="263"/>
        <w:rPr>
          <w:lang w:val="ru-RU"/>
        </w:rPr>
      </w:pPr>
      <w:r w:rsidRPr="00440FE1">
        <w:rPr>
          <w:lang w:val="ru-RU"/>
        </w:rPr>
        <w:t xml:space="preserve">Эмитент информирует Биржу и НРД о размере процентной ставки по купонным периодам, начиная со второго по </w:t>
      </w:r>
      <w:r>
        <w:t>N</w:t>
      </w:r>
      <w:r w:rsidRPr="00440FE1">
        <w:rPr>
          <w:lang w:val="ru-RU"/>
        </w:rPr>
        <w:t>-ый купонный период - не позднее, чем за 1 (Один) рабочий день до даты начала соответствующего купонного периода.</w:t>
      </w:r>
    </w:p>
    <w:p w:rsidR="00517166" w:rsidRPr="00440FE1" w:rsidRDefault="00517166" w:rsidP="009A5128">
      <w:pPr>
        <w:pStyle w:val="a3"/>
        <w:spacing w:before="5"/>
        <w:ind w:left="0"/>
        <w:rPr>
          <w:lang w:val="ru-RU"/>
        </w:rPr>
      </w:pPr>
    </w:p>
    <w:p w:rsidR="00517166" w:rsidRPr="00272DAF" w:rsidRDefault="00B81D9E" w:rsidP="009A5128">
      <w:pPr>
        <w:pStyle w:val="3"/>
        <w:ind w:left="0" w:right="433"/>
        <w:jc w:val="both"/>
        <w:rPr>
          <w:i w:val="0"/>
          <w:lang w:val="ru-RU"/>
        </w:rPr>
      </w:pPr>
      <w:r w:rsidRPr="00272DAF">
        <w:rPr>
          <w:i w:val="0"/>
          <w:lang w:val="ru-RU"/>
        </w:rPr>
        <w:t xml:space="preserve">Расчёт суммы выплат на одну Облигацию по каждому купону, производится по следующей формуле: </w:t>
      </w:r>
      <w:r w:rsidRPr="00272DAF">
        <w:rPr>
          <w:i w:val="0"/>
        </w:rPr>
        <w:t>Kj</w:t>
      </w:r>
      <w:r w:rsidRPr="00272DAF">
        <w:rPr>
          <w:i w:val="0"/>
          <w:lang w:val="ru-RU"/>
        </w:rPr>
        <w:t xml:space="preserve"> = </w:t>
      </w:r>
      <w:r w:rsidRPr="00272DAF">
        <w:rPr>
          <w:i w:val="0"/>
        </w:rPr>
        <w:t>Cj</w:t>
      </w:r>
      <w:r w:rsidRPr="00272DAF">
        <w:rPr>
          <w:i w:val="0"/>
          <w:lang w:val="ru-RU"/>
        </w:rPr>
        <w:t xml:space="preserve"> *</w:t>
      </w:r>
      <w:r w:rsidRPr="00272DAF">
        <w:rPr>
          <w:i w:val="0"/>
        </w:rPr>
        <w:t>Nom</w:t>
      </w:r>
      <w:r w:rsidRPr="00272DAF">
        <w:rPr>
          <w:i w:val="0"/>
          <w:lang w:val="ru-RU"/>
        </w:rPr>
        <w:t>*(</w:t>
      </w:r>
      <w:r w:rsidRPr="00272DAF">
        <w:rPr>
          <w:i w:val="0"/>
        </w:rPr>
        <w:t>T</w:t>
      </w:r>
      <w:r w:rsidRPr="00272DAF">
        <w:rPr>
          <w:i w:val="0"/>
          <w:lang w:val="ru-RU"/>
        </w:rPr>
        <w:t>(</w:t>
      </w:r>
      <w:r w:rsidRPr="00272DAF">
        <w:rPr>
          <w:i w:val="0"/>
        </w:rPr>
        <w:t>j</w:t>
      </w:r>
      <w:r w:rsidRPr="00272DAF">
        <w:rPr>
          <w:i w:val="0"/>
          <w:lang w:val="ru-RU"/>
        </w:rPr>
        <w:t>)-</w:t>
      </w:r>
      <w:r w:rsidRPr="00272DAF">
        <w:rPr>
          <w:i w:val="0"/>
        </w:rPr>
        <w:t>T</w:t>
      </w:r>
      <w:r w:rsidRPr="00272DAF">
        <w:rPr>
          <w:i w:val="0"/>
          <w:lang w:val="ru-RU"/>
        </w:rPr>
        <w:t>(</w:t>
      </w:r>
      <w:r w:rsidRPr="00272DAF">
        <w:rPr>
          <w:i w:val="0"/>
        </w:rPr>
        <w:t>j</w:t>
      </w:r>
      <w:r w:rsidRPr="00272DAF">
        <w:rPr>
          <w:i w:val="0"/>
          <w:lang w:val="ru-RU"/>
        </w:rPr>
        <w:t>-1)) / 365 /100%,</w:t>
      </w:r>
    </w:p>
    <w:p w:rsidR="00517166" w:rsidRPr="00272DAF" w:rsidRDefault="00B81D9E" w:rsidP="009A5128">
      <w:pPr>
        <w:spacing w:line="252" w:lineRule="exact"/>
        <w:jc w:val="both"/>
        <w:rPr>
          <w:b/>
          <w:lang w:val="ru-RU"/>
        </w:rPr>
      </w:pPr>
      <w:r w:rsidRPr="00272DAF">
        <w:rPr>
          <w:b/>
          <w:lang w:val="ru-RU"/>
        </w:rPr>
        <w:t>где,</w:t>
      </w:r>
    </w:p>
    <w:p w:rsidR="00517166" w:rsidRPr="00272DAF" w:rsidRDefault="00B81D9E" w:rsidP="009A5128">
      <w:pPr>
        <w:ind w:right="597"/>
        <w:jc w:val="both"/>
        <w:rPr>
          <w:b/>
          <w:lang w:val="ru-RU"/>
        </w:rPr>
      </w:pPr>
      <w:r w:rsidRPr="00272DAF">
        <w:rPr>
          <w:b/>
        </w:rPr>
        <w:t>j</w:t>
      </w:r>
      <w:r w:rsidRPr="00272DAF">
        <w:rPr>
          <w:b/>
          <w:lang w:val="ru-RU"/>
        </w:rPr>
        <w:t xml:space="preserve"> - </w:t>
      </w:r>
      <w:r w:rsidR="00A77472" w:rsidRPr="00272DAF">
        <w:rPr>
          <w:b/>
          <w:lang w:val="ru-RU"/>
        </w:rPr>
        <w:t>порядковый</w:t>
      </w:r>
      <w:r w:rsidRPr="00272DAF">
        <w:rPr>
          <w:b/>
          <w:lang w:val="ru-RU"/>
        </w:rPr>
        <w:t xml:space="preserve"> номер купонного периода, </w:t>
      </w:r>
      <w:r w:rsidRPr="00272DAF">
        <w:rPr>
          <w:b/>
        </w:rPr>
        <w:t>j</w:t>
      </w:r>
      <w:r w:rsidRPr="00272DAF">
        <w:rPr>
          <w:b/>
          <w:lang w:val="ru-RU"/>
        </w:rPr>
        <w:t xml:space="preserve"> =2 ...1</w:t>
      </w:r>
      <w:r w:rsidR="004F2D5D">
        <w:rPr>
          <w:b/>
          <w:lang w:val="ru-RU"/>
        </w:rPr>
        <w:t>4</w:t>
      </w:r>
      <w:r w:rsidRPr="00272DAF">
        <w:rPr>
          <w:b/>
          <w:lang w:val="ru-RU"/>
        </w:rPr>
        <w:t xml:space="preserve">; </w:t>
      </w:r>
      <w:r w:rsidRPr="00272DAF">
        <w:rPr>
          <w:b/>
        </w:rPr>
        <w:t>j</w:t>
      </w:r>
      <w:r w:rsidRPr="00272DAF">
        <w:rPr>
          <w:b/>
          <w:lang w:val="ru-RU"/>
        </w:rPr>
        <w:t xml:space="preserve"> может быть равен от 2 до 1</w:t>
      </w:r>
      <w:r w:rsidR="004F2D5D">
        <w:rPr>
          <w:b/>
          <w:lang w:val="ru-RU"/>
        </w:rPr>
        <w:t>4</w:t>
      </w:r>
      <w:r w:rsidRPr="00272DAF">
        <w:rPr>
          <w:b/>
          <w:lang w:val="ru-RU"/>
        </w:rPr>
        <w:t xml:space="preserve"> включительно; </w:t>
      </w:r>
      <w:r w:rsidRPr="00272DAF">
        <w:rPr>
          <w:b/>
        </w:rPr>
        <w:t>Kj</w:t>
      </w:r>
      <w:r w:rsidRPr="00272DAF">
        <w:rPr>
          <w:b/>
          <w:lang w:val="ru-RU"/>
        </w:rPr>
        <w:t>- размер купонного дохода по каждой Облигации (руб.);</w:t>
      </w:r>
    </w:p>
    <w:p w:rsidR="00517166" w:rsidRPr="00272DAF" w:rsidRDefault="00B81D9E" w:rsidP="009A5128">
      <w:pPr>
        <w:spacing w:line="242" w:lineRule="auto"/>
        <w:ind w:right="2543"/>
        <w:jc w:val="both"/>
        <w:rPr>
          <w:b/>
          <w:lang w:val="ru-RU"/>
        </w:rPr>
      </w:pPr>
      <w:r w:rsidRPr="00272DAF">
        <w:rPr>
          <w:b/>
        </w:rPr>
        <w:lastRenderedPageBreak/>
        <w:t>Nom</w:t>
      </w:r>
      <w:r w:rsidRPr="00272DAF">
        <w:rPr>
          <w:b/>
          <w:lang w:val="ru-RU"/>
        </w:rPr>
        <w:t xml:space="preserve"> – непогашенная часть номинальной стоимости одной Облигации; (руб.); </w:t>
      </w:r>
      <w:r w:rsidRPr="00272DAF">
        <w:rPr>
          <w:b/>
        </w:rPr>
        <w:t>Cj</w:t>
      </w:r>
      <w:r w:rsidRPr="00272DAF">
        <w:rPr>
          <w:b/>
          <w:lang w:val="ru-RU"/>
        </w:rPr>
        <w:t xml:space="preserve"> - размер процентной ставки </w:t>
      </w:r>
      <w:r w:rsidRPr="00272DAF">
        <w:rPr>
          <w:b/>
        </w:rPr>
        <w:t>j</w:t>
      </w:r>
      <w:r w:rsidRPr="00272DAF">
        <w:rPr>
          <w:b/>
          <w:lang w:val="ru-RU"/>
        </w:rPr>
        <w:t>-того купона, в процентах годовых;</w:t>
      </w:r>
    </w:p>
    <w:p w:rsidR="00272DAF" w:rsidRDefault="00B81D9E" w:rsidP="00272DAF">
      <w:pPr>
        <w:spacing w:line="252" w:lineRule="exact"/>
        <w:ind w:right="224"/>
        <w:jc w:val="both"/>
        <w:rPr>
          <w:b/>
          <w:lang w:val="ru-RU"/>
        </w:rPr>
      </w:pPr>
      <w:r w:rsidRPr="00272DAF">
        <w:rPr>
          <w:b/>
        </w:rPr>
        <w:t>T</w:t>
      </w:r>
      <w:r w:rsidRPr="00272DAF">
        <w:rPr>
          <w:b/>
          <w:lang w:val="ru-RU"/>
        </w:rPr>
        <w:t>(</w:t>
      </w:r>
      <w:r w:rsidRPr="00272DAF">
        <w:rPr>
          <w:b/>
        </w:rPr>
        <w:t>j</w:t>
      </w:r>
      <w:r w:rsidRPr="00272DAF">
        <w:rPr>
          <w:b/>
          <w:lang w:val="ru-RU"/>
        </w:rPr>
        <w:t>-1) - дата окончания (</w:t>
      </w:r>
      <w:r w:rsidRPr="00272DAF">
        <w:rPr>
          <w:b/>
        </w:rPr>
        <w:t>j</w:t>
      </w:r>
      <w:r w:rsidRPr="00272DAF">
        <w:rPr>
          <w:b/>
          <w:lang w:val="ru-RU"/>
        </w:rPr>
        <w:t xml:space="preserve">-1) -го купонного периода; </w:t>
      </w:r>
    </w:p>
    <w:p w:rsidR="00517166" w:rsidRPr="00272DAF" w:rsidRDefault="00B81D9E" w:rsidP="00272DAF">
      <w:pPr>
        <w:spacing w:line="252" w:lineRule="exact"/>
        <w:ind w:right="224"/>
        <w:jc w:val="both"/>
        <w:rPr>
          <w:b/>
          <w:lang w:val="ru-RU"/>
        </w:rPr>
      </w:pPr>
      <w:r w:rsidRPr="00272DAF">
        <w:rPr>
          <w:b/>
          <w:lang w:val="ru-RU"/>
        </w:rPr>
        <w:t>Т(</w:t>
      </w:r>
      <w:r w:rsidRPr="00272DAF">
        <w:rPr>
          <w:b/>
        </w:rPr>
        <w:t>j</w:t>
      </w:r>
      <w:r w:rsidRPr="00272DAF">
        <w:rPr>
          <w:b/>
          <w:lang w:val="ru-RU"/>
        </w:rPr>
        <w:t xml:space="preserve">) -дата окончания </w:t>
      </w:r>
      <w:r w:rsidRPr="00272DAF">
        <w:rPr>
          <w:b/>
        </w:rPr>
        <w:t>j</w:t>
      </w:r>
      <w:r w:rsidRPr="00272DAF">
        <w:rPr>
          <w:b/>
          <w:lang w:val="ru-RU"/>
        </w:rPr>
        <w:t>-того купонного периода.</w:t>
      </w:r>
    </w:p>
    <w:p w:rsidR="00517166" w:rsidRPr="00440FE1" w:rsidRDefault="00517166" w:rsidP="009A5128">
      <w:pPr>
        <w:pStyle w:val="a3"/>
        <w:spacing w:before="8"/>
        <w:ind w:left="0"/>
        <w:rPr>
          <w:b/>
          <w:i/>
          <w:sz w:val="24"/>
          <w:lang w:val="ru-RU"/>
        </w:rPr>
      </w:pPr>
    </w:p>
    <w:p w:rsidR="00517166" w:rsidRPr="00440FE1" w:rsidRDefault="00B81D9E" w:rsidP="009A5128">
      <w:pPr>
        <w:pStyle w:val="a3"/>
        <w:ind w:left="0" w:right="265"/>
        <w:rPr>
          <w:lang w:val="ru-RU"/>
        </w:rPr>
      </w:pPr>
      <w:r w:rsidRPr="00440FE1">
        <w:rPr>
          <w:lang w:val="ru-RU"/>
        </w:rPr>
        <w:t>Величина накопленного купонного дохода рассчитывается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p w:rsidR="00517166" w:rsidRPr="00440FE1" w:rsidRDefault="00B81D9E" w:rsidP="009A5128">
      <w:pPr>
        <w:pStyle w:val="a3"/>
        <w:ind w:left="0" w:right="263"/>
        <w:rPr>
          <w:lang w:val="ru-RU"/>
        </w:rPr>
      </w:pPr>
      <w:r w:rsidRPr="00440FE1">
        <w:rPr>
          <w:lang w:val="ru-RU"/>
        </w:rPr>
        <w:t xml:space="preserve">Если дата окончания любого купонного периода Облигаций выпадает на нерабочий праздничный или на выходной день,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днем. Владелец Облигации не имеет </w:t>
      </w:r>
      <w:r w:rsidR="005B5C0C" w:rsidRPr="00440FE1">
        <w:rPr>
          <w:lang w:val="ru-RU"/>
        </w:rPr>
        <w:t>права требовать</w:t>
      </w:r>
      <w:r w:rsidRPr="00440FE1">
        <w:rPr>
          <w:lang w:val="ru-RU"/>
        </w:rPr>
        <w:t xml:space="preserve"> начисления процентов или какой-либо иной компенсации за такую задержку в</w:t>
      </w:r>
      <w:r w:rsidRPr="00440FE1">
        <w:rPr>
          <w:spacing w:val="-13"/>
          <w:lang w:val="ru-RU"/>
        </w:rPr>
        <w:t xml:space="preserve"> </w:t>
      </w:r>
      <w:r w:rsidRPr="00440FE1">
        <w:rPr>
          <w:lang w:val="ru-RU"/>
        </w:rPr>
        <w:t>платеже.</w:t>
      </w:r>
    </w:p>
    <w:p w:rsidR="00517166" w:rsidRPr="00440FE1" w:rsidRDefault="00B81D9E" w:rsidP="009A5128">
      <w:pPr>
        <w:pStyle w:val="a3"/>
        <w:spacing w:before="1"/>
        <w:ind w:left="0" w:right="263"/>
        <w:rPr>
          <w:lang w:val="ru-RU"/>
        </w:rPr>
      </w:pPr>
      <w:r w:rsidRPr="00440FE1">
        <w:rPr>
          <w:lang w:val="ru-RU"/>
        </w:rPr>
        <w:t>Расчёт суммы выплат на одну Облигацию по первому купону – в соответствии с Расчётом суммы выплат на одну Облигацию по каждому купону, указанным выше.</w:t>
      </w:r>
    </w:p>
    <w:p w:rsidR="00517166" w:rsidRPr="00440FE1" w:rsidRDefault="00517166">
      <w:pPr>
        <w:pStyle w:val="a3"/>
        <w:spacing w:before="6"/>
        <w:ind w:left="0"/>
        <w:jc w:val="left"/>
        <w:rPr>
          <w:lang w:val="ru-RU"/>
        </w:rPr>
      </w:pPr>
    </w:p>
    <w:tbl>
      <w:tblPr>
        <w:tblStyle w:val="TableNormal"/>
        <w:tblW w:w="10034" w:type="dxa"/>
        <w:tblInd w:w="14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2206"/>
        <w:gridCol w:w="2405"/>
        <w:gridCol w:w="5423"/>
      </w:tblGrid>
      <w:tr w:rsidR="00517166" w:rsidTr="00E9498A">
        <w:trPr>
          <w:trHeight w:hRule="exact" w:val="365"/>
        </w:trPr>
        <w:tc>
          <w:tcPr>
            <w:tcW w:w="4611" w:type="dxa"/>
            <w:gridSpan w:val="2"/>
            <w:tcBorders>
              <w:bottom w:val="single" w:sz="6" w:space="0" w:color="000000"/>
              <w:right w:val="single" w:sz="6" w:space="0" w:color="000000"/>
            </w:tcBorders>
          </w:tcPr>
          <w:p w:rsidR="00517166" w:rsidRDefault="00B81D9E">
            <w:pPr>
              <w:pStyle w:val="TableParagraph"/>
              <w:spacing w:line="249" w:lineRule="exact"/>
              <w:ind w:left="756"/>
            </w:pPr>
            <w:r>
              <w:t>Купонный (процентный) период</w:t>
            </w:r>
          </w:p>
        </w:tc>
        <w:tc>
          <w:tcPr>
            <w:tcW w:w="5423" w:type="dxa"/>
            <w:vMerge w:val="restart"/>
            <w:tcBorders>
              <w:left w:val="single" w:sz="6" w:space="0" w:color="000000"/>
            </w:tcBorders>
          </w:tcPr>
          <w:p w:rsidR="00517166" w:rsidRDefault="00B81D9E">
            <w:pPr>
              <w:pStyle w:val="TableParagraph"/>
              <w:spacing w:line="249" w:lineRule="exact"/>
              <w:ind w:left="996" w:right="282"/>
            </w:pPr>
            <w:r>
              <w:t>Размер купонного (процентного) дохода</w:t>
            </w:r>
          </w:p>
        </w:tc>
      </w:tr>
      <w:tr w:rsidR="00517166" w:rsidTr="00E9498A">
        <w:trPr>
          <w:trHeight w:hRule="exact" w:val="269"/>
        </w:trPr>
        <w:tc>
          <w:tcPr>
            <w:tcW w:w="2206" w:type="dxa"/>
            <w:tcBorders>
              <w:top w:val="single" w:sz="6" w:space="0" w:color="000000"/>
              <w:bottom w:val="single" w:sz="6" w:space="0" w:color="000000"/>
              <w:right w:val="single" w:sz="6" w:space="0" w:color="000000"/>
            </w:tcBorders>
          </w:tcPr>
          <w:p w:rsidR="00517166" w:rsidRDefault="00B81D9E">
            <w:pPr>
              <w:pStyle w:val="TableParagraph"/>
              <w:spacing w:line="247" w:lineRule="exact"/>
              <w:ind w:left="518" w:right="213"/>
            </w:pPr>
            <w:r>
              <w:t>Дата начала</w:t>
            </w:r>
          </w:p>
        </w:tc>
        <w:tc>
          <w:tcPr>
            <w:tcW w:w="2405" w:type="dxa"/>
            <w:tcBorders>
              <w:top w:val="single" w:sz="6" w:space="0" w:color="000000"/>
              <w:left w:val="single" w:sz="6" w:space="0" w:color="000000"/>
              <w:bottom w:val="single" w:sz="6" w:space="0" w:color="000000"/>
              <w:right w:val="single" w:sz="6" w:space="0" w:color="000000"/>
            </w:tcBorders>
          </w:tcPr>
          <w:p w:rsidR="00517166" w:rsidRDefault="00B81D9E">
            <w:pPr>
              <w:pStyle w:val="TableParagraph"/>
              <w:spacing w:line="247" w:lineRule="exact"/>
              <w:ind w:left="453" w:right="206"/>
            </w:pPr>
            <w:r>
              <w:t>Дата окончания</w:t>
            </w:r>
          </w:p>
        </w:tc>
        <w:tc>
          <w:tcPr>
            <w:tcW w:w="5423" w:type="dxa"/>
            <w:vMerge/>
            <w:tcBorders>
              <w:left w:val="single" w:sz="6" w:space="0" w:color="000000"/>
              <w:bottom w:val="single" w:sz="6" w:space="0" w:color="000000"/>
            </w:tcBorders>
          </w:tcPr>
          <w:p w:rsidR="00517166" w:rsidRDefault="00517166"/>
        </w:tc>
      </w:tr>
      <w:tr w:rsidR="00517166" w:rsidRPr="00006FD2" w:rsidTr="00E9498A">
        <w:trPr>
          <w:trHeight w:hRule="exact" w:val="286"/>
        </w:trPr>
        <w:tc>
          <w:tcPr>
            <w:tcW w:w="10034" w:type="dxa"/>
            <w:gridSpan w:val="3"/>
            <w:tcBorders>
              <w:top w:val="single" w:sz="6" w:space="0" w:color="000000"/>
              <w:bottom w:val="single" w:sz="6" w:space="0" w:color="000000"/>
            </w:tcBorders>
          </w:tcPr>
          <w:p w:rsidR="00517166" w:rsidRPr="004409AD" w:rsidRDefault="00B81D9E">
            <w:pPr>
              <w:pStyle w:val="TableParagraph"/>
              <w:spacing w:line="270" w:lineRule="exact"/>
              <w:ind w:left="449"/>
              <w:rPr>
                <w:b/>
                <w:lang w:val="ru-RU"/>
              </w:rPr>
            </w:pPr>
            <w:r w:rsidRPr="004409AD">
              <w:rPr>
                <w:b/>
                <w:sz w:val="24"/>
                <w:lang w:val="ru-RU"/>
              </w:rPr>
              <w:t xml:space="preserve">1.   </w:t>
            </w:r>
            <w:r w:rsidRPr="004409AD">
              <w:rPr>
                <w:b/>
                <w:lang w:val="ru-RU"/>
              </w:rPr>
              <w:t>Купон: порядок определения процентной ставки по первому купону</w:t>
            </w:r>
          </w:p>
        </w:tc>
      </w:tr>
      <w:tr w:rsidR="00517166" w:rsidRPr="00006FD2" w:rsidTr="00E9498A">
        <w:trPr>
          <w:trHeight w:hRule="exact" w:val="4609"/>
        </w:trPr>
        <w:tc>
          <w:tcPr>
            <w:tcW w:w="2206" w:type="dxa"/>
            <w:tcBorders>
              <w:top w:val="single" w:sz="6" w:space="0" w:color="000000"/>
              <w:right w:val="single" w:sz="6" w:space="0" w:color="000000"/>
            </w:tcBorders>
          </w:tcPr>
          <w:p w:rsidR="00517166" w:rsidRPr="00440FE1" w:rsidRDefault="00B81D9E">
            <w:pPr>
              <w:pStyle w:val="TableParagraph"/>
              <w:ind w:left="122" w:right="213"/>
              <w:rPr>
                <w:lang w:val="ru-RU"/>
              </w:rPr>
            </w:pPr>
            <w:r w:rsidRPr="00440FE1">
              <w:rPr>
                <w:lang w:val="ru-RU"/>
              </w:rPr>
              <w:t>Датой начала купонного периода первого купона является дата начала размещения Облигаций.</w:t>
            </w:r>
          </w:p>
        </w:tc>
        <w:tc>
          <w:tcPr>
            <w:tcW w:w="2405" w:type="dxa"/>
            <w:tcBorders>
              <w:top w:val="single" w:sz="6" w:space="0" w:color="000000"/>
              <w:left w:val="single" w:sz="6" w:space="0" w:color="000000"/>
              <w:right w:val="single" w:sz="6" w:space="0" w:color="000000"/>
            </w:tcBorders>
          </w:tcPr>
          <w:p w:rsidR="00517166" w:rsidRPr="00440FE1" w:rsidRDefault="00B81D9E">
            <w:pPr>
              <w:pStyle w:val="TableParagraph"/>
              <w:ind w:right="206"/>
              <w:rPr>
                <w:lang w:val="ru-RU"/>
              </w:rPr>
            </w:pPr>
            <w:r w:rsidRPr="00440FE1">
              <w:rPr>
                <w:lang w:val="ru-RU"/>
              </w:rPr>
              <w:t>Дата окончания купонного периода первого купона 365-й день с даты начала размещения облигаций.</w:t>
            </w:r>
          </w:p>
        </w:tc>
        <w:tc>
          <w:tcPr>
            <w:tcW w:w="5423" w:type="dxa"/>
            <w:tcBorders>
              <w:top w:val="single" w:sz="6" w:space="0" w:color="000000"/>
              <w:left w:val="single" w:sz="6" w:space="0" w:color="000000"/>
            </w:tcBorders>
          </w:tcPr>
          <w:p w:rsidR="00517166" w:rsidRPr="00440FE1" w:rsidRDefault="00B81D9E">
            <w:pPr>
              <w:pStyle w:val="TableParagraph"/>
              <w:tabs>
                <w:tab w:val="left" w:pos="3069"/>
                <w:tab w:val="left" w:pos="4828"/>
              </w:tabs>
              <w:ind w:right="110"/>
              <w:jc w:val="both"/>
              <w:rPr>
                <w:lang w:val="ru-RU"/>
              </w:rPr>
            </w:pPr>
            <w:r w:rsidRPr="00440FE1">
              <w:rPr>
                <w:lang w:val="ru-RU"/>
              </w:rPr>
              <w:t>Процентная ставка по первому купону – С(1) на первый купонный период определяется Единоличным исполнительным органом Эмитента перед датой размещения</w:t>
            </w:r>
            <w:r w:rsidRPr="00440FE1">
              <w:rPr>
                <w:spacing w:val="-1"/>
                <w:lang w:val="ru-RU"/>
              </w:rPr>
              <w:t xml:space="preserve"> </w:t>
            </w:r>
            <w:r w:rsidRPr="00440FE1">
              <w:rPr>
                <w:lang w:val="ru-RU"/>
              </w:rPr>
              <w:t>Облигаций</w:t>
            </w:r>
            <w:r w:rsidR="00E9498A">
              <w:rPr>
                <w:lang w:val="ru-RU"/>
              </w:rPr>
              <w:t xml:space="preserve"> </w:t>
            </w:r>
            <w:r w:rsidRPr="00440FE1">
              <w:rPr>
                <w:lang w:val="ru-RU"/>
              </w:rPr>
              <w:t>отдельного</w:t>
            </w:r>
            <w:r w:rsidR="00E9498A">
              <w:rPr>
                <w:lang w:val="ru-RU"/>
              </w:rPr>
              <w:t xml:space="preserve"> </w:t>
            </w:r>
            <w:r w:rsidRPr="00440FE1">
              <w:rPr>
                <w:lang w:val="ru-RU"/>
              </w:rPr>
              <w:t xml:space="preserve">выпуска. Единоличный исполнительный орган Эмитента принимает решение о величине процентной ставки по первому купону не позднее, чем за один день до даты начала размещения Облигаций. Информация о величине процентной ставки по первому купону раскрывается Эмитентом в соответствии с п. 11. </w:t>
            </w:r>
            <w:r w:rsidRPr="004F2542">
              <w:rPr>
                <w:lang w:val="ru-RU"/>
              </w:rPr>
              <w:t xml:space="preserve">Программы облигаций, п. 11 Условий выпуска и п. 8.11. Проспекта ценных бумаг. </w:t>
            </w:r>
            <w:r w:rsidRPr="00440FE1">
              <w:rPr>
                <w:lang w:val="ru-RU"/>
              </w:rPr>
              <w:t>Расчёт суммы выплат на одну Облигацию по первому купону осуществляется в соответствии с Расчётом суммы выплат на одну Облигацию по каждому купону, указанным</w:t>
            </w:r>
            <w:r w:rsidRPr="00440FE1">
              <w:rPr>
                <w:spacing w:val="-2"/>
                <w:lang w:val="ru-RU"/>
              </w:rPr>
              <w:t xml:space="preserve"> </w:t>
            </w:r>
            <w:r w:rsidRPr="00440FE1">
              <w:rPr>
                <w:lang w:val="ru-RU"/>
              </w:rPr>
              <w:t>выше.</w:t>
            </w:r>
          </w:p>
          <w:p w:rsidR="00517166" w:rsidRPr="00440FE1" w:rsidRDefault="00517166" w:rsidP="00232BE7">
            <w:pPr>
              <w:pStyle w:val="TableParagraph"/>
              <w:ind w:right="113"/>
              <w:jc w:val="both"/>
              <w:rPr>
                <w:lang w:val="ru-RU"/>
              </w:rPr>
            </w:pPr>
          </w:p>
        </w:tc>
      </w:tr>
    </w:tbl>
    <w:p w:rsidR="00517166" w:rsidRPr="00440FE1" w:rsidRDefault="00517166">
      <w:pPr>
        <w:pStyle w:val="a3"/>
        <w:ind w:left="0"/>
        <w:jc w:val="left"/>
        <w:rPr>
          <w:sz w:val="20"/>
          <w:lang w:val="ru-RU"/>
        </w:rPr>
      </w:pPr>
    </w:p>
    <w:p w:rsidR="00517166" w:rsidRPr="00440FE1" w:rsidRDefault="00517166">
      <w:pPr>
        <w:pStyle w:val="a3"/>
        <w:ind w:left="0"/>
        <w:jc w:val="left"/>
        <w:rPr>
          <w:sz w:val="17"/>
          <w:lang w:val="ru-RU"/>
        </w:rPr>
      </w:pPr>
    </w:p>
    <w:p w:rsidR="00517166" w:rsidRPr="00E9498A" w:rsidRDefault="00B81D9E" w:rsidP="00E9498A">
      <w:pPr>
        <w:spacing w:before="72"/>
        <w:ind w:left="232" w:right="224"/>
        <w:rPr>
          <w:lang w:val="ru-RU"/>
        </w:rPr>
      </w:pPr>
      <w:r w:rsidRPr="00E9498A">
        <w:rPr>
          <w:lang w:val="ru-RU"/>
        </w:rPr>
        <w:t>Купоны, отличные от первого: порядок определения процентных ставок по купонам, отличным от первого.</w:t>
      </w:r>
    </w:p>
    <w:p w:rsidR="00517166" w:rsidRPr="00440FE1" w:rsidRDefault="00517166">
      <w:pPr>
        <w:pStyle w:val="a3"/>
        <w:spacing w:before="4"/>
        <w:ind w:left="0"/>
        <w:jc w:val="left"/>
        <w:rPr>
          <w:i/>
          <w:lang w:val="ru-RU"/>
        </w:rPr>
      </w:pPr>
    </w:p>
    <w:tbl>
      <w:tblPr>
        <w:tblStyle w:val="TableNormal"/>
        <w:tblW w:w="10034" w:type="dxa"/>
        <w:tblInd w:w="14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2206"/>
        <w:gridCol w:w="2405"/>
        <w:gridCol w:w="5423"/>
      </w:tblGrid>
      <w:tr w:rsidR="00517166" w:rsidTr="004409AD">
        <w:trPr>
          <w:trHeight w:hRule="exact" w:val="365"/>
        </w:trPr>
        <w:tc>
          <w:tcPr>
            <w:tcW w:w="4611" w:type="dxa"/>
            <w:gridSpan w:val="2"/>
            <w:tcBorders>
              <w:bottom w:val="single" w:sz="6" w:space="0" w:color="000000"/>
              <w:right w:val="single" w:sz="6" w:space="0" w:color="000000"/>
            </w:tcBorders>
          </w:tcPr>
          <w:p w:rsidR="00517166" w:rsidRDefault="00B81D9E">
            <w:pPr>
              <w:pStyle w:val="TableParagraph"/>
              <w:spacing w:line="249" w:lineRule="exact"/>
              <w:ind w:left="756"/>
            </w:pPr>
            <w:r>
              <w:t>Купонный (процентный) период</w:t>
            </w:r>
          </w:p>
        </w:tc>
        <w:tc>
          <w:tcPr>
            <w:tcW w:w="5423" w:type="dxa"/>
            <w:vMerge w:val="restart"/>
            <w:tcBorders>
              <w:left w:val="single" w:sz="6" w:space="0" w:color="000000"/>
            </w:tcBorders>
          </w:tcPr>
          <w:p w:rsidR="00517166" w:rsidRDefault="00B81D9E">
            <w:pPr>
              <w:pStyle w:val="TableParagraph"/>
              <w:spacing w:line="249" w:lineRule="exact"/>
              <w:ind w:left="996" w:right="282"/>
            </w:pPr>
            <w:r>
              <w:t>Размер купонного (процентного) дохода</w:t>
            </w:r>
          </w:p>
        </w:tc>
      </w:tr>
      <w:tr w:rsidR="00517166" w:rsidTr="004409AD">
        <w:trPr>
          <w:trHeight w:hRule="exact" w:val="269"/>
        </w:trPr>
        <w:tc>
          <w:tcPr>
            <w:tcW w:w="2206" w:type="dxa"/>
            <w:tcBorders>
              <w:top w:val="single" w:sz="6" w:space="0" w:color="000000"/>
              <w:bottom w:val="single" w:sz="6" w:space="0" w:color="000000"/>
              <w:right w:val="single" w:sz="6" w:space="0" w:color="000000"/>
            </w:tcBorders>
          </w:tcPr>
          <w:p w:rsidR="00517166" w:rsidRDefault="00B81D9E">
            <w:pPr>
              <w:pStyle w:val="TableParagraph"/>
              <w:spacing w:line="249" w:lineRule="exact"/>
              <w:ind w:left="518" w:right="213"/>
            </w:pPr>
            <w:r>
              <w:t>Дата начала</w:t>
            </w:r>
          </w:p>
        </w:tc>
        <w:tc>
          <w:tcPr>
            <w:tcW w:w="2405" w:type="dxa"/>
            <w:tcBorders>
              <w:top w:val="single" w:sz="6" w:space="0" w:color="000000"/>
              <w:left w:val="single" w:sz="6" w:space="0" w:color="000000"/>
              <w:bottom w:val="single" w:sz="6" w:space="0" w:color="000000"/>
              <w:right w:val="single" w:sz="6" w:space="0" w:color="000000"/>
            </w:tcBorders>
          </w:tcPr>
          <w:p w:rsidR="00517166" w:rsidRDefault="00B81D9E">
            <w:pPr>
              <w:pStyle w:val="TableParagraph"/>
              <w:spacing w:line="249" w:lineRule="exact"/>
              <w:ind w:left="453" w:right="206"/>
            </w:pPr>
            <w:r>
              <w:t>Дата окончания</w:t>
            </w:r>
          </w:p>
        </w:tc>
        <w:tc>
          <w:tcPr>
            <w:tcW w:w="5423" w:type="dxa"/>
            <w:vMerge/>
            <w:tcBorders>
              <w:left w:val="single" w:sz="6" w:space="0" w:color="000000"/>
              <w:bottom w:val="single" w:sz="6" w:space="0" w:color="000000"/>
            </w:tcBorders>
          </w:tcPr>
          <w:p w:rsidR="00517166" w:rsidRDefault="00517166"/>
        </w:tc>
      </w:tr>
      <w:tr w:rsidR="00517166" w:rsidRPr="00006FD2" w:rsidTr="004409AD">
        <w:trPr>
          <w:trHeight w:hRule="exact" w:val="300"/>
        </w:trPr>
        <w:tc>
          <w:tcPr>
            <w:tcW w:w="10034" w:type="dxa"/>
            <w:gridSpan w:val="3"/>
            <w:tcBorders>
              <w:top w:val="single" w:sz="6" w:space="0" w:color="000000"/>
            </w:tcBorders>
          </w:tcPr>
          <w:p w:rsidR="00517166" w:rsidRPr="004409AD" w:rsidRDefault="00B81D9E">
            <w:pPr>
              <w:pStyle w:val="TableParagraph"/>
              <w:spacing w:line="270" w:lineRule="exact"/>
              <w:ind w:left="449"/>
              <w:rPr>
                <w:b/>
                <w:lang w:val="ru-RU"/>
              </w:rPr>
            </w:pPr>
            <w:r w:rsidRPr="004409AD">
              <w:rPr>
                <w:b/>
                <w:sz w:val="24"/>
                <w:lang w:val="ru-RU"/>
              </w:rPr>
              <w:t xml:space="preserve">2.   </w:t>
            </w:r>
            <w:r w:rsidRPr="004409AD">
              <w:rPr>
                <w:b/>
                <w:lang w:val="ru-RU"/>
              </w:rPr>
              <w:t>Купон: порядок определения процентной ставки по второму купону</w:t>
            </w:r>
          </w:p>
        </w:tc>
      </w:tr>
      <w:tr w:rsidR="00517166" w:rsidRPr="00006FD2" w:rsidTr="004409AD">
        <w:trPr>
          <w:trHeight w:hRule="exact" w:val="2093"/>
        </w:trPr>
        <w:tc>
          <w:tcPr>
            <w:tcW w:w="2206" w:type="dxa"/>
            <w:tcBorders>
              <w:right w:val="single" w:sz="6" w:space="0" w:color="000000"/>
            </w:tcBorders>
          </w:tcPr>
          <w:p w:rsidR="00517166" w:rsidRPr="00440FE1" w:rsidRDefault="00B81D9E">
            <w:pPr>
              <w:pStyle w:val="TableParagraph"/>
              <w:tabs>
                <w:tab w:val="left" w:pos="606"/>
                <w:tab w:val="left" w:pos="1314"/>
                <w:tab w:val="left" w:pos="1417"/>
                <w:tab w:val="left" w:pos="1449"/>
              </w:tabs>
              <w:ind w:left="122" w:right="95"/>
              <w:rPr>
                <w:lang w:val="ru-RU"/>
              </w:rPr>
            </w:pPr>
            <w:r w:rsidRPr="00440FE1">
              <w:rPr>
                <w:lang w:val="ru-RU"/>
              </w:rPr>
              <w:t>Датой</w:t>
            </w:r>
            <w:r w:rsidRPr="00440FE1">
              <w:rPr>
                <w:lang w:val="ru-RU"/>
              </w:rPr>
              <w:tab/>
            </w:r>
            <w:r w:rsidRPr="00440FE1">
              <w:rPr>
                <w:lang w:val="ru-RU"/>
              </w:rPr>
              <w:tab/>
              <w:t>начала купонного</w:t>
            </w:r>
            <w:r w:rsidRPr="00440FE1">
              <w:rPr>
                <w:lang w:val="ru-RU"/>
              </w:rPr>
              <w:tab/>
              <w:t>периода второго</w:t>
            </w:r>
            <w:r w:rsidRPr="00440FE1">
              <w:rPr>
                <w:lang w:val="ru-RU"/>
              </w:rPr>
              <w:tab/>
            </w:r>
            <w:r w:rsidRPr="00440FE1">
              <w:rPr>
                <w:lang w:val="ru-RU"/>
              </w:rPr>
              <w:tab/>
              <w:t>купона является 365-й день с</w:t>
            </w:r>
            <w:r w:rsidRPr="00440FE1">
              <w:rPr>
                <w:lang w:val="ru-RU"/>
              </w:rPr>
              <w:tab/>
              <w:t>даты</w:t>
            </w:r>
            <w:r w:rsidRPr="00440FE1">
              <w:rPr>
                <w:lang w:val="ru-RU"/>
              </w:rPr>
              <w:tab/>
            </w:r>
            <w:r w:rsidRPr="00440FE1">
              <w:rPr>
                <w:lang w:val="ru-RU"/>
              </w:rPr>
              <w:tab/>
            </w:r>
            <w:r w:rsidRPr="00440FE1">
              <w:rPr>
                <w:lang w:val="ru-RU"/>
              </w:rPr>
              <w:tab/>
            </w:r>
            <w:r w:rsidRPr="00440FE1">
              <w:rPr>
                <w:spacing w:val="-1"/>
                <w:lang w:val="ru-RU"/>
              </w:rPr>
              <w:t xml:space="preserve">начала </w:t>
            </w:r>
            <w:r w:rsidRPr="00440FE1">
              <w:rPr>
                <w:lang w:val="ru-RU"/>
              </w:rPr>
              <w:t>размещения Облигаций.</w:t>
            </w:r>
          </w:p>
        </w:tc>
        <w:tc>
          <w:tcPr>
            <w:tcW w:w="2405" w:type="dxa"/>
            <w:tcBorders>
              <w:left w:val="single" w:sz="6" w:space="0" w:color="000000"/>
              <w:right w:val="single" w:sz="6" w:space="0" w:color="000000"/>
            </w:tcBorders>
          </w:tcPr>
          <w:p w:rsidR="00517166" w:rsidRPr="00440FE1" w:rsidRDefault="00B81D9E">
            <w:pPr>
              <w:pStyle w:val="TableParagraph"/>
              <w:tabs>
                <w:tab w:val="left" w:pos="1164"/>
              </w:tabs>
              <w:ind w:right="445"/>
              <w:rPr>
                <w:lang w:val="ru-RU"/>
              </w:rPr>
            </w:pPr>
            <w:r w:rsidRPr="00440FE1">
              <w:rPr>
                <w:lang w:val="ru-RU"/>
              </w:rPr>
              <w:t>Датой окончания купонного периода второго купона является</w:t>
            </w:r>
            <w:r w:rsidRPr="00440FE1">
              <w:rPr>
                <w:lang w:val="ru-RU"/>
              </w:rPr>
              <w:tab/>
              <w:t>729-й день с даты начала размещения Облигаций.</w:t>
            </w:r>
          </w:p>
        </w:tc>
        <w:tc>
          <w:tcPr>
            <w:tcW w:w="5423" w:type="dxa"/>
            <w:tcBorders>
              <w:left w:val="single" w:sz="6" w:space="0" w:color="000000"/>
            </w:tcBorders>
          </w:tcPr>
          <w:p w:rsidR="00517166" w:rsidRPr="00440FE1" w:rsidRDefault="00B81D9E">
            <w:pPr>
              <w:pStyle w:val="TableParagraph"/>
              <w:ind w:right="282"/>
              <w:rPr>
                <w:lang w:val="ru-RU"/>
              </w:rPr>
            </w:pPr>
            <w:r w:rsidRPr="00440FE1">
              <w:rPr>
                <w:lang w:val="ru-RU"/>
              </w:rPr>
              <w:t>Процентная ставка по второму купону – С(2) – определяется в соответствии с Размером процента (купона) на каждый купонный период, указанным выше. Расчёт суммы выплат на одну Облигацию по второму купону – в соответствии с Расчётом суммы выплат на одну Облигацию по каждому купону, указанным выше.</w:t>
            </w:r>
          </w:p>
        </w:tc>
      </w:tr>
      <w:tr w:rsidR="00517166" w:rsidRPr="00006FD2" w:rsidTr="004409AD">
        <w:trPr>
          <w:trHeight w:hRule="exact" w:val="317"/>
        </w:trPr>
        <w:tc>
          <w:tcPr>
            <w:tcW w:w="10034" w:type="dxa"/>
            <w:gridSpan w:val="3"/>
            <w:tcBorders>
              <w:bottom w:val="double" w:sz="6" w:space="0" w:color="000000"/>
            </w:tcBorders>
          </w:tcPr>
          <w:p w:rsidR="00517166" w:rsidRPr="00737C57" w:rsidRDefault="00B81D9E">
            <w:pPr>
              <w:pStyle w:val="TableParagraph"/>
              <w:spacing w:line="273" w:lineRule="exact"/>
              <w:ind w:left="449"/>
              <w:rPr>
                <w:b/>
                <w:lang w:val="ru-RU"/>
              </w:rPr>
            </w:pPr>
            <w:r w:rsidRPr="00737C57">
              <w:rPr>
                <w:b/>
                <w:sz w:val="24"/>
                <w:lang w:val="ru-RU"/>
              </w:rPr>
              <w:t xml:space="preserve">3.   </w:t>
            </w:r>
            <w:r w:rsidRPr="00737C57">
              <w:rPr>
                <w:b/>
                <w:lang w:val="ru-RU"/>
              </w:rPr>
              <w:t>Купон: порядок определения процентной ставки по третьему купону</w:t>
            </w:r>
          </w:p>
        </w:tc>
      </w:tr>
      <w:tr w:rsidR="00517166" w:rsidRPr="00006FD2" w:rsidTr="004409AD">
        <w:trPr>
          <w:trHeight w:hRule="exact" w:val="2091"/>
        </w:trPr>
        <w:tc>
          <w:tcPr>
            <w:tcW w:w="2206" w:type="dxa"/>
            <w:tcBorders>
              <w:top w:val="double" w:sz="6" w:space="0" w:color="000000"/>
              <w:right w:val="single" w:sz="6" w:space="0" w:color="000000"/>
            </w:tcBorders>
          </w:tcPr>
          <w:p w:rsidR="00517166" w:rsidRPr="00440FE1" w:rsidRDefault="00B81D9E">
            <w:pPr>
              <w:pStyle w:val="TableParagraph"/>
              <w:tabs>
                <w:tab w:val="left" w:pos="606"/>
                <w:tab w:val="left" w:pos="1314"/>
                <w:tab w:val="left" w:pos="1418"/>
                <w:tab w:val="left" w:pos="1449"/>
              </w:tabs>
              <w:ind w:left="122" w:right="95"/>
              <w:rPr>
                <w:lang w:val="ru-RU"/>
              </w:rPr>
            </w:pPr>
            <w:r w:rsidRPr="00440FE1">
              <w:rPr>
                <w:lang w:val="ru-RU"/>
              </w:rPr>
              <w:lastRenderedPageBreak/>
              <w:t>Датой</w:t>
            </w:r>
            <w:r w:rsidRPr="00440FE1">
              <w:rPr>
                <w:lang w:val="ru-RU"/>
              </w:rPr>
              <w:tab/>
            </w:r>
            <w:r w:rsidRPr="00440FE1">
              <w:rPr>
                <w:lang w:val="ru-RU"/>
              </w:rPr>
              <w:tab/>
              <w:t>начала купонного</w:t>
            </w:r>
            <w:r w:rsidRPr="00440FE1">
              <w:rPr>
                <w:lang w:val="ru-RU"/>
              </w:rPr>
              <w:tab/>
              <w:t>периода третьего</w:t>
            </w:r>
            <w:r w:rsidRPr="00440FE1">
              <w:rPr>
                <w:lang w:val="ru-RU"/>
              </w:rPr>
              <w:tab/>
            </w:r>
            <w:r w:rsidRPr="00440FE1">
              <w:rPr>
                <w:lang w:val="ru-RU"/>
              </w:rPr>
              <w:tab/>
            </w:r>
            <w:r w:rsidRPr="00440FE1">
              <w:rPr>
                <w:spacing w:val="-1"/>
                <w:lang w:val="ru-RU"/>
              </w:rPr>
              <w:t xml:space="preserve">купона </w:t>
            </w:r>
            <w:r w:rsidRPr="00440FE1">
              <w:rPr>
                <w:lang w:val="ru-RU"/>
              </w:rPr>
              <w:t>является 729-й день с</w:t>
            </w:r>
            <w:r w:rsidRPr="00440FE1">
              <w:rPr>
                <w:lang w:val="ru-RU"/>
              </w:rPr>
              <w:tab/>
              <w:t>даты</w:t>
            </w:r>
            <w:r w:rsidRPr="00440FE1">
              <w:rPr>
                <w:lang w:val="ru-RU"/>
              </w:rPr>
              <w:tab/>
            </w:r>
            <w:r w:rsidRPr="00440FE1">
              <w:rPr>
                <w:lang w:val="ru-RU"/>
              </w:rPr>
              <w:tab/>
            </w:r>
            <w:r w:rsidRPr="00440FE1">
              <w:rPr>
                <w:lang w:val="ru-RU"/>
              </w:rPr>
              <w:tab/>
            </w:r>
            <w:r w:rsidRPr="00440FE1">
              <w:rPr>
                <w:spacing w:val="-1"/>
                <w:lang w:val="ru-RU"/>
              </w:rPr>
              <w:t xml:space="preserve">начала </w:t>
            </w:r>
            <w:r w:rsidRPr="00440FE1">
              <w:rPr>
                <w:lang w:val="ru-RU"/>
              </w:rPr>
              <w:t>размещения Облигаций.</w:t>
            </w:r>
          </w:p>
        </w:tc>
        <w:tc>
          <w:tcPr>
            <w:tcW w:w="2405" w:type="dxa"/>
            <w:tcBorders>
              <w:top w:val="double" w:sz="6" w:space="0" w:color="000000"/>
              <w:left w:val="single" w:sz="6" w:space="0" w:color="000000"/>
              <w:right w:val="single" w:sz="6" w:space="0" w:color="000000"/>
            </w:tcBorders>
          </w:tcPr>
          <w:p w:rsidR="00517166" w:rsidRPr="00440FE1" w:rsidRDefault="00B81D9E">
            <w:pPr>
              <w:pStyle w:val="TableParagraph"/>
              <w:tabs>
                <w:tab w:val="left" w:pos="1164"/>
              </w:tabs>
              <w:ind w:right="445"/>
              <w:rPr>
                <w:lang w:val="ru-RU"/>
              </w:rPr>
            </w:pPr>
            <w:r w:rsidRPr="00440FE1">
              <w:rPr>
                <w:lang w:val="ru-RU"/>
              </w:rPr>
              <w:t>Датой окончания купонного периода третьего купона является</w:t>
            </w:r>
            <w:r w:rsidRPr="00440FE1">
              <w:rPr>
                <w:lang w:val="ru-RU"/>
              </w:rPr>
              <w:tab/>
              <w:t>1093-й день с даты начала размещения Облигаций.</w:t>
            </w:r>
          </w:p>
        </w:tc>
        <w:tc>
          <w:tcPr>
            <w:tcW w:w="5423" w:type="dxa"/>
            <w:tcBorders>
              <w:top w:val="double" w:sz="6" w:space="0" w:color="000000"/>
              <w:left w:val="single" w:sz="6" w:space="0" w:color="000000"/>
            </w:tcBorders>
          </w:tcPr>
          <w:p w:rsidR="00517166" w:rsidRPr="00440FE1" w:rsidRDefault="00B81D9E">
            <w:pPr>
              <w:pStyle w:val="TableParagraph"/>
              <w:ind w:right="282"/>
              <w:rPr>
                <w:lang w:val="ru-RU"/>
              </w:rPr>
            </w:pPr>
            <w:r w:rsidRPr="00440FE1">
              <w:rPr>
                <w:lang w:val="ru-RU"/>
              </w:rPr>
              <w:t>Процентная ставка по третьему купону – С(3) – определяется в соответствии с Размером процента (купона) на каждый купонный период, указанным выше. Расчёт суммы выплат на одну Облигацию по третьему купону – в соответствии с Расчётом суммы выплат на одну Облигацию по каждому купону, указанным выше.</w:t>
            </w:r>
          </w:p>
        </w:tc>
      </w:tr>
      <w:tr w:rsidR="00517166" w:rsidRPr="00006FD2" w:rsidTr="004409AD">
        <w:trPr>
          <w:trHeight w:hRule="exact" w:val="317"/>
        </w:trPr>
        <w:tc>
          <w:tcPr>
            <w:tcW w:w="10034" w:type="dxa"/>
            <w:gridSpan w:val="3"/>
          </w:tcPr>
          <w:p w:rsidR="00517166" w:rsidRPr="00737C57" w:rsidRDefault="00B81D9E">
            <w:pPr>
              <w:pStyle w:val="TableParagraph"/>
              <w:spacing w:line="273" w:lineRule="exact"/>
              <w:ind w:left="449"/>
              <w:rPr>
                <w:b/>
                <w:lang w:val="ru-RU"/>
              </w:rPr>
            </w:pPr>
            <w:r w:rsidRPr="00737C57">
              <w:rPr>
                <w:b/>
                <w:sz w:val="24"/>
                <w:lang w:val="ru-RU"/>
              </w:rPr>
              <w:t xml:space="preserve">4.   </w:t>
            </w:r>
            <w:r w:rsidRPr="00737C57">
              <w:rPr>
                <w:b/>
                <w:lang w:val="ru-RU"/>
              </w:rPr>
              <w:t>Купон: порядок определения процентной ставки по четвертому купону</w:t>
            </w:r>
          </w:p>
        </w:tc>
      </w:tr>
      <w:tr w:rsidR="00517166" w:rsidRPr="00006FD2" w:rsidTr="004409AD">
        <w:trPr>
          <w:trHeight w:hRule="exact" w:val="2093"/>
        </w:trPr>
        <w:tc>
          <w:tcPr>
            <w:tcW w:w="2206" w:type="dxa"/>
            <w:tcBorders>
              <w:right w:val="single" w:sz="6" w:space="0" w:color="000000"/>
            </w:tcBorders>
          </w:tcPr>
          <w:p w:rsidR="00517166" w:rsidRPr="00440FE1" w:rsidRDefault="00B81D9E">
            <w:pPr>
              <w:pStyle w:val="TableParagraph"/>
              <w:tabs>
                <w:tab w:val="left" w:pos="1314"/>
                <w:tab w:val="left" w:pos="1418"/>
              </w:tabs>
              <w:ind w:left="122" w:right="95"/>
              <w:rPr>
                <w:lang w:val="ru-RU"/>
              </w:rPr>
            </w:pPr>
            <w:r w:rsidRPr="00440FE1">
              <w:rPr>
                <w:lang w:val="ru-RU"/>
              </w:rPr>
              <w:t>Датой</w:t>
            </w:r>
            <w:r w:rsidRPr="00440FE1">
              <w:rPr>
                <w:lang w:val="ru-RU"/>
              </w:rPr>
              <w:tab/>
            </w:r>
            <w:r w:rsidRPr="00440FE1">
              <w:rPr>
                <w:lang w:val="ru-RU"/>
              </w:rPr>
              <w:tab/>
              <w:t>начала купонного</w:t>
            </w:r>
            <w:r w:rsidRPr="00440FE1">
              <w:rPr>
                <w:lang w:val="ru-RU"/>
              </w:rPr>
              <w:tab/>
              <w:t>периода четвертого</w:t>
            </w:r>
            <w:r w:rsidRPr="00440FE1">
              <w:rPr>
                <w:lang w:val="ru-RU"/>
              </w:rPr>
              <w:tab/>
            </w:r>
            <w:r w:rsidRPr="00440FE1">
              <w:rPr>
                <w:lang w:val="ru-RU"/>
              </w:rPr>
              <w:tab/>
            </w:r>
            <w:r w:rsidRPr="00440FE1">
              <w:rPr>
                <w:spacing w:val="-1"/>
                <w:lang w:val="ru-RU"/>
              </w:rPr>
              <w:t xml:space="preserve">купона </w:t>
            </w:r>
            <w:r w:rsidRPr="00440FE1">
              <w:rPr>
                <w:lang w:val="ru-RU"/>
              </w:rPr>
              <w:t>является</w:t>
            </w:r>
            <w:r w:rsidRPr="00440FE1">
              <w:rPr>
                <w:lang w:val="ru-RU"/>
              </w:rPr>
              <w:tab/>
            </w:r>
            <w:r w:rsidRPr="00440FE1">
              <w:rPr>
                <w:lang w:val="ru-RU"/>
              </w:rPr>
              <w:tab/>
              <w:t>1093-й день с даты начала размещения Облигаций.</w:t>
            </w:r>
          </w:p>
        </w:tc>
        <w:tc>
          <w:tcPr>
            <w:tcW w:w="2405" w:type="dxa"/>
            <w:tcBorders>
              <w:left w:val="single" w:sz="6" w:space="0" w:color="000000"/>
              <w:right w:val="single" w:sz="6" w:space="0" w:color="000000"/>
            </w:tcBorders>
          </w:tcPr>
          <w:p w:rsidR="00517166" w:rsidRPr="00440FE1" w:rsidRDefault="00B81D9E">
            <w:pPr>
              <w:pStyle w:val="TableParagraph"/>
              <w:tabs>
                <w:tab w:val="left" w:pos="1164"/>
              </w:tabs>
              <w:ind w:right="445"/>
              <w:rPr>
                <w:lang w:val="ru-RU"/>
              </w:rPr>
            </w:pPr>
            <w:r w:rsidRPr="00440FE1">
              <w:rPr>
                <w:lang w:val="ru-RU"/>
              </w:rPr>
              <w:t>Датой окончания купонного периода четвертого купона является</w:t>
            </w:r>
            <w:r w:rsidRPr="00440FE1">
              <w:rPr>
                <w:lang w:val="ru-RU"/>
              </w:rPr>
              <w:tab/>
              <w:t>1457-й день с даты начала размещения Облигаций.</w:t>
            </w:r>
          </w:p>
        </w:tc>
        <w:tc>
          <w:tcPr>
            <w:tcW w:w="5423" w:type="dxa"/>
            <w:tcBorders>
              <w:left w:val="single" w:sz="6" w:space="0" w:color="000000"/>
            </w:tcBorders>
          </w:tcPr>
          <w:p w:rsidR="00517166" w:rsidRPr="00440FE1" w:rsidRDefault="00B81D9E">
            <w:pPr>
              <w:pStyle w:val="TableParagraph"/>
              <w:ind w:right="264"/>
              <w:rPr>
                <w:lang w:val="ru-RU"/>
              </w:rPr>
            </w:pPr>
            <w:r w:rsidRPr="00440FE1">
              <w:rPr>
                <w:lang w:val="ru-RU"/>
              </w:rPr>
              <w:t>Процентная ставка по четвертому купону – С(4) – определяется в соответствии с Размером процента (купона) на каждый купонный период, указанным выше. Расчёт суммы выплат на одну Облигацию по четвертому купону – в соответствии с Расчётом суммы выплат на одну Облигацию по каждому купону, указанным выше.</w:t>
            </w:r>
          </w:p>
        </w:tc>
      </w:tr>
      <w:tr w:rsidR="00517166" w:rsidRPr="00006FD2" w:rsidTr="004409AD">
        <w:trPr>
          <w:trHeight w:hRule="exact" w:val="317"/>
        </w:trPr>
        <w:tc>
          <w:tcPr>
            <w:tcW w:w="10034" w:type="dxa"/>
            <w:gridSpan w:val="3"/>
          </w:tcPr>
          <w:p w:rsidR="00517166" w:rsidRPr="00737C57" w:rsidRDefault="00B81D9E">
            <w:pPr>
              <w:pStyle w:val="TableParagraph"/>
              <w:spacing w:line="273" w:lineRule="exact"/>
              <w:ind w:left="449"/>
              <w:rPr>
                <w:b/>
                <w:lang w:val="ru-RU"/>
              </w:rPr>
            </w:pPr>
            <w:r w:rsidRPr="00737C57">
              <w:rPr>
                <w:b/>
                <w:sz w:val="24"/>
                <w:lang w:val="ru-RU"/>
              </w:rPr>
              <w:t xml:space="preserve">5.   </w:t>
            </w:r>
            <w:r w:rsidRPr="00737C57">
              <w:rPr>
                <w:b/>
                <w:lang w:val="ru-RU"/>
              </w:rPr>
              <w:t>Купон: порядок определения процентной ставки по пятому купону</w:t>
            </w:r>
          </w:p>
        </w:tc>
      </w:tr>
      <w:tr w:rsidR="00517166" w:rsidRPr="00006FD2" w:rsidTr="004409AD">
        <w:trPr>
          <w:trHeight w:hRule="exact" w:val="2093"/>
        </w:trPr>
        <w:tc>
          <w:tcPr>
            <w:tcW w:w="2206" w:type="dxa"/>
            <w:tcBorders>
              <w:right w:val="single" w:sz="6" w:space="0" w:color="000000"/>
            </w:tcBorders>
          </w:tcPr>
          <w:p w:rsidR="00517166" w:rsidRPr="00440FE1" w:rsidRDefault="00B81D9E">
            <w:pPr>
              <w:pStyle w:val="TableParagraph"/>
              <w:tabs>
                <w:tab w:val="left" w:pos="1417"/>
              </w:tabs>
              <w:ind w:left="122" w:right="94"/>
              <w:jc w:val="both"/>
              <w:rPr>
                <w:lang w:val="ru-RU"/>
              </w:rPr>
            </w:pPr>
            <w:r w:rsidRPr="00440FE1">
              <w:rPr>
                <w:lang w:val="ru-RU"/>
              </w:rPr>
              <w:t>Датой</w:t>
            </w:r>
            <w:r w:rsidRPr="00440FE1">
              <w:rPr>
                <w:lang w:val="ru-RU"/>
              </w:rPr>
              <w:tab/>
              <w:t>начала купонного периода пятого</w:t>
            </w:r>
            <w:r w:rsidRPr="00440FE1">
              <w:rPr>
                <w:lang w:val="ru-RU"/>
              </w:rPr>
              <w:tab/>
              <w:t>купона</w:t>
            </w:r>
          </w:p>
          <w:p w:rsidR="00517166" w:rsidRPr="00440FE1" w:rsidRDefault="00B81D9E">
            <w:pPr>
              <w:pStyle w:val="TableParagraph"/>
              <w:tabs>
                <w:tab w:val="left" w:pos="1447"/>
              </w:tabs>
              <w:ind w:left="122" w:right="95"/>
              <w:rPr>
                <w:lang w:val="ru-RU"/>
              </w:rPr>
            </w:pPr>
            <w:r w:rsidRPr="00440FE1">
              <w:rPr>
                <w:lang w:val="ru-RU"/>
              </w:rPr>
              <w:t>является</w:t>
            </w:r>
            <w:r w:rsidRPr="00440FE1">
              <w:rPr>
                <w:lang w:val="ru-RU"/>
              </w:rPr>
              <w:tab/>
            </w:r>
            <w:r w:rsidRPr="00440FE1">
              <w:rPr>
                <w:spacing w:val="-1"/>
                <w:lang w:val="ru-RU"/>
              </w:rPr>
              <w:t xml:space="preserve">1457-й </w:t>
            </w:r>
            <w:r w:rsidRPr="00440FE1">
              <w:rPr>
                <w:lang w:val="ru-RU"/>
              </w:rPr>
              <w:t>день с даты начала размещения Облигаций.</w:t>
            </w:r>
          </w:p>
        </w:tc>
        <w:tc>
          <w:tcPr>
            <w:tcW w:w="2405" w:type="dxa"/>
            <w:tcBorders>
              <w:left w:val="single" w:sz="6" w:space="0" w:color="000000"/>
              <w:right w:val="single" w:sz="6" w:space="0" w:color="000000"/>
            </w:tcBorders>
          </w:tcPr>
          <w:p w:rsidR="00517166" w:rsidRPr="00440FE1" w:rsidRDefault="00B81D9E">
            <w:pPr>
              <w:pStyle w:val="TableParagraph"/>
              <w:tabs>
                <w:tab w:val="left" w:pos="1164"/>
              </w:tabs>
              <w:ind w:right="444"/>
              <w:rPr>
                <w:lang w:val="ru-RU"/>
              </w:rPr>
            </w:pPr>
            <w:r w:rsidRPr="00440FE1">
              <w:rPr>
                <w:lang w:val="ru-RU"/>
              </w:rPr>
              <w:t>Датой окончания купонного периода пятого купона является</w:t>
            </w:r>
            <w:r w:rsidRPr="00440FE1">
              <w:rPr>
                <w:lang w:val="ru-RU"/>
              </w:rPr>
              <w:tab/>
              <w:t>1821-й день с даты начала размещения Облигаций.</w:t>
            </w:r>
          </w:p>
        </w:tc>
        <w:tc>
          <w:tcPr>
            <w:tcW w:w="5423" w:type="dxa"/>
            <w:tcBorders>
              <w:left w:val="single" w:sz="6" w:space="0" w:color="000000"/>
            </w:tcBorders>
          </w:tcPr>
          <w:p w:rsidR="00517166" w:rsidRPr="00440FE1" w:rsidRDefault="00B81D9E" w:rsidP="00737C57">
            <w:pPr>
              <w:pStyle w:val="TableParagraph"/>
              <w:ind w:right="141"/>
              <w:rPr>
                <w:lang w:val="ru-RU"/>
              </w:rPr>
            </w:pPr>
            <w:r w:rsidRPr="00440FE1">
              <w:rPr>
                <w:lang w:val="ru-RU"/>
              </w:rPr>
              <w:t>Процентная ставка по пятому купону – С(5) – определяется в соответствии с Размером процента (купона) на каждый купонный период, указанным выше. Расчёт суммы выплат на одну Облигацию по пятому купону – в соответствии с Расчётом суммы выплат на одну Облигацию по каждому купону, указанным выше.</w:t>
            </w:r>
          </w:p>
        </w:tc>
      </w:tr>
      <w:tr w:rsidR="00517166" w:rsidRPr="00006FD2" w:rsidTr="004409AD">
        <w:trPr>
          <w:trHeight w:hRule="exact" w:val="314"/>
        </w:trPr>
        <w:tc>
          <w:tcPr>
            <w:tcW w:w="10034" w:type="dxa"/>
            <w:gridSpan w:val="3"/>
          </w:tcPr>
          <w:p w:rsidR="00517166" w:rsidRPr="00737C57" w:rsidRDefault="00B81D9E">
            <w:pPr>
              <w:pStyle w:val="TableParagraph"/>
              <w:spacing w:line="270" w:lineRule="exact"/>
              <w:ind w:left="449"/>
              <w:rPr>
                <w:b/>
                <w:lang w:val="ru-RU"/>
              </w:rPr>
            </w:pPr>
            <w:r w:rsidRPr="00737C57">
              <w:rPr>
                <w:b/>
                <w:sz w:val="24"/>
                <w:lang w:val="ru-RU"/>
              </w:rPr>
              <w:t xml:space="preserve">6.   </w:t>
            </w:r>
            <w:r w:rsidRPr="00737C57">
              <w:rPr>
                <w:b/>
                <w:lang w:val="ru-RU"/>
              </w:rPr>
              <w:t>Купон: порядок определения процентной ставки по шестому купону</w:t>
            </w:r>
          </w:p>
        </w:tc>
      </w:tr>
      <w:tr w:rsidR="00517166" w:rsidRPr="00006FD2" w:rsidTr="004409AD">
        <w:trPr>
          <w:trHeight w:hRule="exact" w:val="2093"/>
        </w:trPr>
        <w:tc>
          <w:tcPr>
            <w:tcW w:w="2206" w:type="dxa"/>
            <w:tcBorders>
              <w:right w:val="single" w:sz="6" w:space="0" w:color="000000"/>
            </w:tcBorders>
          </w:tcPr>
          <w:p w:rsidR="00517166" w:rsidRPr="00440FE1" w:rsidRDefault="00B81D9E">
            <w:pPr>
              <w:pStyle w:val="TableParagraph"/>
              <w:tabs>
                <w:tab w:val="left" w:pos="1446"/>
              </w:tabs>
              <w:ind w:left="122" w:right="95"/>
              <w:jc w:val="both"/>
              <w:rPr>
                <w:lang w:val="ru-RU"/>
              </w:rPr>
            </w:pPr>
            <w:r w:rsidRPr="00440FE1">
              <w:rPr>
                <w:lang w:val="ru-RU"/>
              </w:rPr>
              <w:t>Датой</w:t>
            </w:r>
            <w:r w:rsidRPr="00440FE1">
              <w:rPr>
                <w:lang w:val="ru-RU"/>
              </w:rPr>
              <w:tab/>
              <w:t xml:space="preserve">начала купонного периода шестого        </w:t>
            </w:r>
            <w:r w:rsidRPr="00440FE1">
              <w:rPr>
                <w:spacing w:val="25"/>
                <w:lang w:val="ru-RU"/>
              </w:rPr>
              <w:t xml:space="preserve"> </w:t>
            </w:r>
            <w:r w:rsidRPr="00440FE1">
              <w:rPr>
                <w:lang w:val="ru-RU"/>
              </w:rPr>
              <w:t>купона</w:t>
            </w:r>
          </w:p>
          <w:p w:rsidR="00517166" w:rsidRPr="00440FE1" w:rsidRDefault="00B81D9E">
            <w:pPr>
              <w:pStyle w:val="TableParagraph"/>
              <w:tabs>
                <w:tab w:val="left" w:pos="1447"/>
              </w:tabs>
              <w:ind w:left="122" w:right="95"/>
              <w:rPr>
                <w:lang w:val="ru-RU"/>
              </w:rPr>
            </w:pPr>
            <w:r w:rsidRPr="00440FE1">
              <w:rPr>
                <w:lang w:val="ru-RU"/>
              </w:rPr>
              <w:t>является</w:t>
            </w:r>
            <w:r w:rsidRPr="00440FE1">
              <w:rPr>
                <w:lang w:val="ru-RU"/>
              </w:rPr>
              <w:tab/>
            </w:r>
            <w:r w:rsidRPr="00440FE1">
              <w:rPr>
                <w:spacing w:val="-1"/>
                <w:lang w:val="ru-RU"/>
              </w:rPr>
              <w:t xml:space="preserve">1821-й </w:t>
            </w:r>
            <w:r w:rsidRPr="00440FE1">
              <w:rPr>
                <w:lang w:val="ru-RU"/>
              </w:rPr>
              <w:t>день с даты начала размещения Облигаций.</w:t>
            </w:r>
          </w:p>
        </w:tc>
        <w:tc>
          <w:tcPr>
            <w:tcW w:w="2405" w:type="dxa"/>
            <w:tcBorders>
              <w:left w:val="single" w:sz="6" w:space="0" w:color="000000"/>
              <w:right w:val="single" w:sz="6" w:space="0" w:color="000000"/>
            </w:tcBorders>
          </w:tcPr>
          <w:p w:rsidR="00517166" w:rsidRPr="00440FE1" w:rsidRDefault="00B81D9E">
            <w:pPr>
              <w:pStyle w:val="TableParagraph"/>
              <w:tabs>
                <w:tab w:val="left" w:pos="1164"/>
              </w:tabs>
              <w:ind w:right="445"/>
              <w:rPr>
                <w:lang w:val="ru-RU"/>
              </w:rPr>
            </w:pPr>
            <w:r w:rsidRPr="00440FE1">
              <w:rPr>
                <w:lang w:val="ru-RU"/>
              </w:rPr>
              <w:t>Датой окончания купонного периода шестого купона является</w:t>
            </w:r>
            <w:r w:rsidRPr="00440FE1">
              <w:rPr>
                <w:lang w:val="ru-RU"/>
              </w:rPr>
              <w:tab/>
              <w:t>2185-й день с даты начала размещения Облигаций.</w:t>
            </w:r>
          </w:p>
        </w:tc>
        <w:tc>
          <w:tcPr>
            <w:tcW w:w="5423" w:type="dxa"/>
            <w:tcBorders>
              <w:left w:val="single" w:sz="6" w:space="0" w:color="000000"/>
            </w:tcBorders>
          </w:tcPr>
          <w:p w:rsidR="00517166" w:rsidRPr="00440FE1" w:rsidRDefault="00B81D9E" w:rsidP="00737C57">
            <w:pPr>
              <w:pStyle w:val="TableParagraph"/>
              <w:rPr>
                <w:lang w:val="ru-RU"/>
              </w:rPr>
            </w:pPr>
            <w:r w:rsidRPr="00440FE1">
              <w:rPr>
                <w:lang w:val="ru-RU"/>
              </w:rPr>
              <w:t>Процентная ставка по шестому купону – С(6) – определяется в соответствии с Размером процента (купона) на каждый купонный период, указанным выше. Расчёт суммы выплат на одну Облигацию по шестому купону – в соответствии с Расчётом суммы выплат на одну Облигацию по каждому купону, указанным выше.</w:t>
            </w:r>
          </w:p>
        </w:tc>
      </w:tr>
      <w:tr w:rsidR="00517166" w:rsidRPr="00006FD2" w:rsidTr="004409AD">
        <w:trPr>
          <w:trHeight w:hRule="exact" w:val="317"/>
        </w:trPr>
        <w:tc>
          <w:tcPr>
            <w:tcW w:w="10034" w:type="dxa"/>
            <w:gridSpan w:val="3"/>
          </w:tcPr>
          <w:p w:rsidR="00517166" w:rsidRPr="00737C57" w:rsidRDefault="00B81D9E">
            <w:pPr>
              <w:pStyle w:val="TableParagraph"/>
              <w:spacing w:line="273" w:lineRule="exact"/>
              <w:ind w:left="449"/>
              <w:rPr>
                <w:b/>
                <w:lang w:val="ru-RU"/>
              </w:rPr>
            </w:pPr>
            <w:r w:rsidRPr="00737C57">
              <w:rPr>
                <w:b/>
                <w:sz w:val="24"/>
                <w:lang w:val="ru-RU"/>
              </w:rPr>
              <w:t xml:space="preserve">7.   </w:t>
            </w:r>
            <w:r w:rsidRPr="00737C57">
              <w:rPr>
                <w:b/>
                <w:lang w:val="ru-RU"/>
              </w:rPr>
              <w:t>Купон: порядок определения процентной ставки по седьмому купону</w:t>
            </w:r>
          </w:p>
        </w:tc>
      </w:tr>
      <w:tr w:rsidR="00517166" w:rsidRPr="00006FD2" w:rsidTr="004409AD">
        <w:trPr>
          <w:trHeight w:hRule="exact" w:val="1875"/>
        </w:trPr>
        <w:tc>
          <w:tcPr>
            <w:tcW w:w="2206" w:type="dxa"/>
            <w:tcBorders>
              <w:right w:val="single" w:sz="6" w:space="0" w:color="000000"/>
            </w:tcBorders>
          </w:tcPr>
          <w:p w:rsidR="00B71109" w:rsidRPr="00440FE1" w:rsidRDefault="00B71109" w:rsidP="00B71109">
            <w:pPr>
              <w:pStyle w:val="TableParagraph"/>
              <w:tabs>
                <w:tab w:val="left" w:pos="1417"/>
              </w:tabs>
              <w:spacing w:line="247" w:lineRule="exact"/>
              <w:ind w:left="122"/>
              <w:jc w:val="both"/>
              <w:rPr>
                <w:lang w:val="ru-RU"/>
              </w:rPr>
            </w:pPr>
            <w:r>
              <w:rPr>
                <w:lang w:val="ru-RU"/>
              </w:rPr>
              <w:t>Датой</w:t>
            </w:r>
            <w:r>
              <w:rPr>
                <w:lang w:val="ru-RU"/>
              </w:rPr>
              <w:tab/>
            </w:r>
            <w:r>
              <w:rPr>
                <w:lang w:val="ru-RU"/>
              </w:rPr>
              <w:tab/>
              <w:t xml:space="preserve">начала купонного </w:t>
            </w:r>
            <w:r w:rsidR="00B81D9E" w:rsidRPr="00B71109">
              <w:rPr>
                <w:lang w:val="ru-RU"/>
              </w:rPr>
              <w:t>периода</w:t>
            </w:r>
            <w:r w:rsidRPr="00440FE1">
              <w:rPr>
                <w:lang w:val="ru-RU"/>
              </w:rPr>
              <w:t xml:space="preserve"> седьмого</w:t>
            </w:r>
            <w:r w:rsidRPr="00440FE1">
              <w:rPr>
                <w:lang w:val="ru-RU"/>
              </w:rPr>
              <w:tab/>
              <w:t>купона</w:t>
            </w:r>
          </w:p>
          <w:p w:rsidR="00517166" w:rsidRPr="001D276F" w:rsidRDefault="00B71109" w:rsidP="00B71109">
            <w:pPr>
              <w:pStyle w:val="TableParagraph"/>
              <w:tabs>
                <w:tab w:val="left" w:pos="1314"/>
                <w:tab w:val="left" w:pos="1446"/>
              </w:tabs>
              <w:spacing w:line="252" w:lineRule="exact"/>
              <w:ind w:left="122" w:right="95"/>
              <w:jc w:val="both"/>
              <w:rPr>
                <w:lang w:val="ru-RU"/>
              </w:rPr>
            </w:pPr>
            <w:r w:rsidRPr="00440FE1">
              <w:rPr>
                <w:lang w:val="ru-RU"/>
              </w:rPr>
              <w:t>является</w:t>
            </w:r>
            <w:r w:rsidRPr="00440FE1">
              <w:rPr>
                <w:lang w:val="ru-RU"/>
              </w:rPr>
              <w:tab/>
            </w:r>
            <w:r w:rsidRPr="00440FE1">
              <w:rPr>
                <w:spacing w:val="-1"/>
                <w:lang w:val="ru-RU"/>
              </w:rPr>
              <w:t xml:space="preserve">2185-й </w:t>
            </w:r>
            <w:r w:rsidRPr="00440FE1">
              <w:rPr>
                <w:lang w:val="ru-RU"/>
              </w:rPr>
              <w:t>день с даты начала размещения Облигаций.</w:t>
            </w:r>
          </w:p>
        </w:tc>
        <w:tc>
          <w:tcPr>
            <w:tcW w:w="2405" w:type="dxa"/>
            <w:tcBorders>
              <w:left w:val="single" w:sz="6" w:space="0" w:color="000000"/>
              <w:right w:val="single" w:sz="6" w:space="0" w:color="000000"/>
            </w:tcBorders>
          </w:tcPr>
          <w:p w:rsidR="00517166" w:rsidRPr="00B71109" w:rsidRDefault="00B81D9E">
            <w:pPr>
              <w:pStyle w:val="TableParagraph"/>
              <w:spacing w:line="252" w:lineRule="exact"/>
              <w:ind w:right="429"/>
              <w:rPr>
                <w:lang w:val="ru-RU"/>
              </w:rPr>
            </w:pPr>
            <w:r w:rsidRPr="00B71109">
              <w:rPr>
                <w:lang w:val="ru-RU"/>
              </w:rPr>
              <w:t>Датой окончания купонного периода</w:t>
            </w:r>
            <w:r w:rsidR="00B71109" w:rsidRPr="00440FE1">
              <w:rPr>
                <w:lang w:val="ru-RU"/>
              </w:rPr>
              <w:t xml:space="preserve"> седьмого купона является</w:t>
            </w:r>
            <w:r w:rsidR="00B71109" w:rsidRPr="00440FE1">
              <w:rPr>
                <w:lang w:val="ru-RU"/>
              </w:rPr>
              <w:tab/>
              <w:t>2549-й день с даты начала размещения Облигаций.</w:t>
            </w:r>
          </w:p>
        </w:tc>
        <w:tc>
          <w:tcPr>
            <w:tcW w:w="5423" w:type="dxa"/>
            <w:tcBorders>
              <w:left w:val="single" w:sz="6" w:space="0" w:color="000000"/>
            </w:tcBorders>
          </w:tcPr>
          <w:p w:rsidR="00517166" w:rsidRPr="00440FE1" w:rsidRDefault="00B81D9E" w:rsidP="00737C57">
            <w:pPr>
              <w:pStyle w:val="TableParagraph"/>
              <w:spacing w:line="252" w:lineRule="exact"/>
              <w:ind w:right="141"/>
              <w:rPr>
                <w:lang w:val="ru-RU"/>
              </w:rPr>
            </w:pPr>
            <w:r w:rsidRPr="00440FE1">
              <w:rPr>
                <w:lang w:val="ru-RU"/>
              </w:rPr>
              <w:t>Процентная ставка по седьмому купону – С(7) – определяется в соответствии с Размером процента</w:t>
            </w:r>
            <w:r w:rsidR="00B71109">
              <w:rPr>
                <w:lang w:val="ru-RU"/>
              </w:rPr>
              <w:t xml:space="preserve"> </w:t>
            </w:r>
            <w:r w:rsidR="00B71109" w:rsidRPr="00440FE1">
              <w:rPr>
                <w:lang w:val="ru-RU"/>
              </w:rPr>
              <w:t>(купона) на каждый купонный период, указанным выше. Расчёт суммы выплат на одну Облигацию по седьмому купону – в соответствии с Расчётом суммы выплат на одну Облигацию по каждому купону, указанным выше.</w:t>
            </w:r>
          </w:p>
        </w:tc>
      </w:tr>
      <w:tr w:rsidR="00517166" w:rsidRPr="00006FD2" w:rsidTr="004409AD">
        <w:trPr>
          <w:trHeight w:hRule="exact" w:val="317"/>
        </w:trPr>
        <w:tc>
          <w:tcPr>
            <w:tcW w:w="10034" w:type="dxa"/>
            <w:gridSpan w:val="3"/>
          </w:tcPr>
          <w:p w:rsidR="00517166" w:rsidRPr="00737C57" w:rsidRDefault="00B81D9E">
            <w:pPr>
              <w:pStyle w:val="TableParagraph"/>
              <w:spacing w:line="270" w:lineRule="exact"/>
              <w:ind w:left="449"/>
              <w:rPr>
                <w:b/>
                <w:lang w:val="ru-RU"/>
              </w:rPr>
            </w:pPr>
            <w:r w:rsidRPr="00737C57">
              <w:rPr>
                <w:b/>
                <w:sz w:val="24"/>
                <w:lang w:val="ru-RU"/>
              </w:rPr>
              <w:t xml:space="preserve">8.   </w:t>
            </w:r>
            <w:r w:rsidRPr="00737C57">
              <w:rPr>
                <w:b/>
                <w:lang w:val="ru-RU"/>
              </w:rPr>
              <w:t>Купон: порядок определения процентной ставки по восьмому купону</w:t>
            </w:r>
          </w:p>
        </w:tc>
      </w:tr>
      <w:tr w:rsidR="00517166" w:rsidRPr="00006FD2" w:rsidTr="004409AD">
        <w:trPr>
          <w:trHeight w:hRule="exact" w:val="2093"/>
        </w:trPr>
        <w:tc>
          <w:tcPr>
            <w:tcW w:w="2206" w:type="dxa"/>
            <w:tcBorders>
              <w:right w:val="single" w:sz="6" w:space="0" w:color="000000"/>
            </w:tcBorders>
          </w:tcPr>
          <w:p w:rsidR="00517166" w:rsidRPr="00440FE1" w:rsidRDefault="00B81D9E">
            <w:pPr>
              <w:pStyle w:val="TableParagraph"/>
              <w:tabs>
                <w:tab w:val="left" w:pos="1446"/>
              </w:tabs>
              <w:ind w:left="122" w:right="95"/>
              <w:jc w:val="both"/>
              <w:rPr>
                <w:lang w:val="ru-RU"/>
              </w:rPr>
            </w:pPr>
            <w:r w:rsidRPr="00440FE1">
              <w:rPr>
                <w:lang w:val="ru-RU"/>
              </w:rPr>
              <w:t>Датой</w:t>
            </w:r>
            <w:r w:rsidRPr="00440FE1">
              <w:rPr>
                <w:lang w:val="ru-RU"/>
              </w:rPr>
              <w:tab/>
              <w:t xml:space="preserve">начала купонного периода восьмого      </w:t>
            </w:r>
            <w:r w:rsidRPr="00440FE1">
              <w:rPr>
                <w:spacing w:val="46"/>
                <w:lang w:val="ru-RU"/>
              </w:rPr>
              <w:t xml:space="preserve"> </w:t>
            </w:r>
            <w:r w:rsidRPr="00440FE1">
              <w:rPr>
                <w:lang w:val="ru-RU"/>
              </w:rPr>
              <w:t>купона</w:t>
            </w:r>
          </w:p>
          <w:p w:rsidR="00517166" w:rsidRPr="00440FE1" w:rsidRDefault="00B81D9E">
            <w:pPr>
              <w:pStyle w:val="TableParagraph"/>
              <w:tabs>
                <w:tab w:val="left" w:pos="1447"/>
              </w:tabs>
              <w:ind w:left="122" w:right="94"/>
              <w:rPr>
                <w:lang w:val="ru-RU"/>
              </w:rPr>
            </w:pPr>
            <w:r w:rsidRPr="00440FE1">
              <w:rPr>
                <w:lang w:val="ru-RU"/>
              </w:rPr>
              <w:t>является</w:t>
            </w:r>
            <w:r w:rsidRPr="00440FE1">
              <w:rPr>
                <w:lang w:val="ru-RU"/>
              </w:rPr>
              <w:tab/>
              <w:t>2549-й день с даты начала размещения Облигаций.</w:t>
            </w:r>
          </w:p>
        </w:tc>
        <w:tc>
          <w:tcPr>
            <w:tcW w:w="2405" w:type="dxa"/>
            <w:tcBorders>
              <w:left w:val="single" w:sz="6" w:space="0" w:color="000000"/>
              <w:right w:val="single" w:sz="6" w:space="0" w:color="000000"/>
            </w:tcBorders>
          </w:tcPr>
          <w:p w:rsidR="00517166" w:rsidRPr="00440FE1" w:rsidRDefault="00B81D9E">
            <w:pPr>
              <w:pStyle w:val="TableParagraph"/>
              <w:tabs>
                <w:tab w:val="left" w:pos="1164"/>
              </w:tabs>
              <w:ind w:right="445"/>
              <w:rPr>
                <w:lang w:val="ru-RU"/>
              </w:rPr>
            </w:pPr>
            <w:r w:rsidRPr="00440FE1">
              <w:rPr>
                <w:lang w:val="ru-RU"/>
              </w:rPr>
              <w:t>Датой окончания купонного периода восьмого купона является</w:t>
            </w:r>
            <w:r w:rsidRPr="00440FE1">
              <w:rPr>
                <w:lang w:val="ru-RU"/>
              </w:rPr>
              <w:tab/>
              <w:t>2913-й день с даты начала размещения Облигаций.</w:t>
            </w:r>
          </w:p>
        </w:tc>
        <w:tc>
          <w:tcPr>
            <w:tcW w:w="5423" w:type="dxa"/>
            <w:tcBorders>
              <w:left w:val="single" w:sz="6" w:space="0" w:color="000000"/>
            </w:tcBorders>
          </w:tcPr>
          <w:p w:rsidR="00517166" w:rsidRPr="00440FE1" w:rsidRDefault="00B81D9E">
            <w:pPr>
              <w:pStyle w:val="TableParagraph"/>
              <w:ind w:right="282"/>
              <w:rPr>
                <w:lang w:val="ru-RU"/>
              </w:rPr>
            </w:pPr>
            <w:r w:rsidRPr="00440FE1">
              <w:rPr>
                <w:lang w:val="ru-RU"/>
              </w:rPr>
              <w:t>Процентная ставка по восьмому купону – С(8) – определяется в соответствии с Размером процента (купона) на каждый купонный период, указанным выше. Расчёт суммы выплат на одну Облигацию по восьмому купону – в соответствии с Расчётом суммы выплат на одну Облигацию по каждому купону, указанным выше.</w:t>
            </w:r>
          </w:p>
        </w:tc>
      </w:tr>
      <w:tr w:rsidR="00517166" w:rsidRPr="00006FD2" w:rsidTr="004409AD">
        <w:trPr>
          <w:trHeight w:hRule="exact" w:val="317"/>
        </w:trPr>
        <w:tc>
          <w:tcPr>
            <w:tcW w:w="10034" w:type="dxa"/>
            <w:gridSpan w:val="3"/>
          </w:tcPr>
          <w:p w:rsidR="00517166" w:rsidRPr="00737C57" w:rsidRDefault="00B81D9E">
            <w:pPr>
              <w:pStyle w:val="TableParagraph"/>
              <w:spacing w:line="268" w:lineRule="exact"/>
              <w:ind w:left="449"/>
              <w:rPr>
                <w:b/>
                <w:lang w:val="ru-RU"/>
              </w:rPr>
            </w:pPr>
            <w:r w:rsidRPr="00737C57">
              <w:rPr>
                <w:b/>
                <w:sz w:val="24"/>
                <w:lang w:val="ru-RU"/>
              </w:rPr>
              <w:t xml:space="preserve">9.   </w:t>
            </w:r>
            <w:r w:rsidRPr="00737C57">
              <w:rPr>
                <w:b/>
                <w:lang w:val="ru-RU"/>
              </w:rPr>
              <w:t>Купон: порядок определения процентной ставки по девятому купону</w:t>
            </w:r>
          </w:p>
        </w:tc>
      </w:tr>
      <w:tr w:rsidR="00517166" w:rsidRPr="00006FD2" w:rsidTr="004409AD">
        <w:trPr>
          <w:trHeight w:hRule="exact" w:val="2091"/>
        </w:trPr>
        <w:tc>
          <w:tcPr>
            <w:tcW w:w="2206" w:type="dxa"/>
            <w:tcBorders>
              <w:right w:val="single" w:sz="6" w:space="0" w:color="000000"/>
            </w:tcBorders>
          </w:tcPr>
          <w:p w:rsidR="00517166" w:rsidRPr="00440FE1" w:rsidRDefault="00B81D9E">
            <w:pPr>
              <w:pStyle w:val="TableParagraph"/>
              <w:tabs>
                <w:tab w:val="left" w:pos="1447"/>
              </w:tabs>
              <w:ind w:left="122" w:right="95"/>
              <w:jc w:val="both"/>
              <w:rPr>
                <w:lang w:val="ru-RU"/>
              </w:rPr>
            </w:pPr>
            <w:r w:rsidRPr="00440FE1">
              <w:rPr>
                <w:lang w:val="ru-RU"/>
              </w:rPr>
              <w:lastRenderedPageBreak/>
              <w:t>Датой</w:t>
            </w:r>
            <w:r w:rsidRPr="00440FE1">
              <w:rPr>
                <w:lang w:val="ru-RU"/>
              </w:rPr>
              <w:tab/>
              <w:t xml:space="preserve">начала купонного периода девятого       </w:t>
            </w:r>
            <w:r w:rsidRPr="00440FE1">
              <w:rPr>
                <w:spacing w:val="30"/>
                <w:lang w:val="ru-RU"/>
              </w:rPr>
              <w:t xml:space="preserve"> </w:t>
            </w:r>
            <w:r w:rsidRPr="00440FE1">
              <w:rPr>
                <w:lang w:val="ru-RU"/>
              </w:rPr>
              <w:t>купона</w:t>
            </w:r>
          </w:p>
          <w:p w:rsidR="00517166" w:rsidRPr="00440FE1" w:rsidRDefault="00B81D9E">
            <w:pPr>
              <w:pStyle w:val="TableParagraph"/>
              <w:tabs>
                <w:tab w:val="left" w:pos="1447"/>
              </w:tabs>
              <w:spacing w:before="2"/>
              <w:ind w:left="122" w:right="95"/>
              <w:rPr>
                <w:lang w:val="ru-RU"/>
              </w:rPr>
            </w:pPr>
            <w:r w:rsidRPr="00440FE1">
              <w:rPr>
                <w:lang w:val="ru-RU"/>
              </w:rPr>
              <w:t>является</w:t>
            </w:r>
            <w:r w:rsidRPr="00440FE1">
              <w:rPr>
                <w:lang w:val="ru-RU"/>
              </w:rPr>
              <w:tab/>
            </w:r>
            <w:r w:rsidRPr="00440FE1">
              <w:rPr>
                <w:spacing w:val="-1"/>
                <w:lang w:val="ru-RU"/>
              </w:rPr>
              <w:t xml:space="preserve">2913-й </w:t>
            </w:r>
            <w:r w:rsidRPr="00440FE1">
              <w:rPr>
                <w:lang w:val="ru-RU"/>
              </w:rPr>
              <w:t>день с даты начала размещения Облигаций.</w:t>
            </w:r>
          </w:p>
        </w:tc>
        <w:tc>
          <w:tcPr>
            <w:tcW w:w="2405" w:type="dxa"/>
            <w:tcBorders>
              <w:left w:val="single" w:sz="6" w:space="0" w:color="000000"/>
              <w:right w:val="single" w:sz="6" w:space="0" w:color="000000"/>
            </w:tcBorders>
          </w:tcPr>
          <w:p w:rsidR="00517166" w:rsidRPr="00440FE1" w:rsidRDefault="00B81D9E">
            <w:pPr>
              <w:pStyle w:val="TableParagraph"/>
              <w:tabs>
                <w:tab w:val="left" w:pos="1164"/>
              </w:tabs>
              <w:ind w:right="445"/>
              <w:rPr>
                <w:lang w:val="ru-RU"/>
              </w:rPr>
            </w:pPr>
            <w:r w:rsidRPr="00440FE1">
              <w:rPr>
                <w:lang w:val="ru-RU"/>
              </w:rPr>
              <w:t>Датой окончания купонного периода девятого купона является</w:t>
            </w:r>
            <w:r w:rsidRPr="00440FE1">
              <w:rPr>
                <w:lang w:val="ru-RU"/>
              </w:rPr>
              <w:tab/>
              <w:t>3277-й день с даты начала размещения Облигаций.</w:t>
            </w:r>
          </w:p>
        </w:tc>
        <w:tc>
          <w:tcPr>
            <w:tcW w:w="5423" w:type="dxa"/>
            <w:tcBorders>
              <w:left w:val="single" w:sz="6" w:space="0" w:color="000000"/>
            </w:tcBorders>
          </w:tcPr>
          <w:p w:rsidR="00517166" w:rsidRPr="00440FE1" w:rsidRDefault="00B81D9E">
            <w:pPr>
              <w:pStyle w:val="TableParagraph"/>
              <w:ind w:right="282"/>
              <w:rPr>
                <w:lang w:val="ru-RU"/>
              </w:rPr>
            </w:pPr>
            <w:r w:rsidRPr="00440FE1">
              <w:rPr>
                <w:lang w:val="ru-RU"/>
              </w:rPr>
              <w:t>Процентная ставка по девятому купону – С(9) – определяется в соответствии с Размером процента (купона) на каждый купонный период, указанным выше. Расчёт суммы выплат на одну Облигацию по девятому купону – в соответствии с Расчётом суммы выплат на одну Облигацию по каждому купону, указанным выше.</w:t>
            </w:r>
          </w:p>
        </w:tc>
      </w:tr>
      <w:tr w:rsidR="00517166" w:rsidRPr="00006FD2" w:rsidTr="004409AD">
        <w:trPr>
          <w:trHeight w:hRule="exact" w:val="317"/>
        </w:trPr>
        <w:tc>
          <w:tcPr>
            <w:tcW w:w="10034" w:type="dxa"/>
            <w:gridSpan w:val="3"/>
          </w:tcPr>
          <w:p w:rsidR="00517166" w:rsidRPr="00737C57" w:rsidRDefault="00B81D9E">
            <w:pPr>
              <w:pStyle w:val="TableParagraph"/>
              <w:spacing w:line="270" w:lineRule="exact"/>
              <w:ind w:left="449"/>
              <w:rPr>
                <w:b/>
                <w:lang w:val="ru-RU"/>
              </w:rPr>
            </w:pPr>
            <w:r w:rsidRPr="00737C57">
              <w:rPr>
                <w:b/>
                <w:sz w:val="24"/>
                <w:lang w:val="ru-RU"/>
              </w:rPr>
              <w:t xml:space="preserve">10. </w:t>
            </w:r>
            <w:r w:rsidRPr="00737C57">
              <w:rPr>
                <w:b/>
                <w:lang w:val="ru-RU"/>
              </w:rPr>
              <w:t>Купон: порядок определения процентной ставки по десятому купону</w:t>
            </w:r>
          </w:p>
        </w:tc>
      </w:tr>
      <w:tr w:rsidR="00517166" w:rsidRPr="00006FD2" w:rsidTr="004409AD">
        <w:trPr>
          <w:trHeight w:hRule="exact" w:val="2093"/>
        </w:trPr>
        <w:tc>
          <w:tcPr>
            <w:tcW w:w="2206" w:type="dxa"/>
            <w:tcBorders>
              <w:right w:val="single" w:sz="6" w:space="0" w:color="000000"/>
            </w:tcBorders>
          </w:tcPr>
          <w:p w:rsidR="00517166" w:rsidRPr="00440FE1" w:rsidRDefault="00B81D9E">
            <w:pPr>
              <w:pStyle w:val="TableParagraph"/>
              <w:tabs>
                <w:tab w:val="left" w:pos="1446"/>
              </w:tabs>
              <w:ind w:left="122" w:right="95"/>
              <w:jc w:val="both"/>
              <w:rPr>
                <w:lang w:val="ru-RU"/>
              </w:rPr>
            </w:pPr>
            <w:r w:rsidRPr="00440FE1">
              <w:rPr>
                <w:lang w:val="ru-RU"/>
              </w:rPr>
              <w:t>Датой</w:t>
            </w:r>
            <w:r w:rsidRPr="00440FE1">
              <w:rPr>
                <w:lang w:val="ru-RU"/>
              </w:rPr>
              <w:tab/>
              <w:t xml:space="preserve">начала купонного периода десятого       </w:t>
            </w:r>
            <w:r w:rsidRPr="00440FE1">
              <w:rPr>
                <w:spacing w:val="37"/>
                <w:lang w:val="ru-RU"/>
              </w:rPr>
              <w:t xml:space="preserve"> </w:t>
            </w:r>
            <w:r w:rsidRPr="00440FE1">
              <w:rPr>
                <w:lang w:val="ru-RU"/>
              </w:rPr>
              <w:t>купона</w:t>
            </w:r>
          </w:p>
          <w:p w:rsidR="00517166" w:rsidRPr="00440FE1" w:rsidRDefault="00B81D9E">
            <w:pPr>
              <w:pStyle w:val="TableParagraph"/>
              <w:tabs>
                <w:tab w:val="left" w:pos="1447"/>
              </w:tabs>
              <w:ind w:left="122" w:right="95"/>
              <w:rPr>
                <w:lang w:val="ru-RU"/>
              </w:rPr>
            </w:pPr>
            <w:r w:rsidRPr="00440FE1">
              <w:rPr>
                <w:lang w:val="ru-RU"/>
              </w:rPr>
              <w:t>является</w:t>
            </w:r>
            <w:r w:rsidRPr="00440FE1">
              <w:rPr>
                <w:lang w:val="ru-RU"/>
              </w:rPr>
              <w:tab/>
            </w:r>
            <w:r w:rsidRPr="00440FE1">
              <w:rPr>
                <w:spacing w:val="-1"/>
                <w:lang w:val="ru-RU"/>
              </w:rPr>
              <w:t xml:space="preserve">3277-й </w:t>
            </w:r>
            <w:r w:rsidRPr="00440FE1">
              <w:rPr>
                <w:lang w:val="ru-RU"/>
              </w:rPr>
              <w:t>день с даты начала размещения Облигаций.</w:t>
            </w:r>
          </w:p>
        </w:tc>
        <w:tc>
          <w:tcPr>
            <w:tcW w:w="2405" w:type="dxa"/>
            <w:tcBorders>
              <w:left w:val="single" w:sz="6" w:space="0" w:color="000000"/>
              <w:right w:val="single" w:sz="6" w:space="0" w:color="000000"/>
            </w:tcBorders>
          </w:tcPr>
          <w:p w:rsidR="00517166" w:rsidRPr="00440FE1" w:rsidRDefault="00B81D9E">
            <w:pPr>
              <w:pStyle w:val="TableParagraph"/>
              <w:tabs>
                <w:tab w:val="left" w:pos="1164"/>
              </w:tabs>
              <w:ind w:right="445"/>
              <w:rPr>
                <w:lang w:val="ru-RU"/>
              </w:rPr>
            </w:pPr>
            <w:r w:rsidRPr="00440FE1">
              <w:rPr>
                <w:lang w:val="ru-RU"/>
              </w:rPr>
              <w:t>Датой окончания купонного периода десятого купона является</w:t>
            </w:r>
            <w:r w:rsidRPr="00440FE1">
              <w:rPr>
                <w:lang w:val="ru-RU"/>
              </w:rPr>
              <w:tab/>
              <w:t>3641-й день с даты начала размещения Облигаций.</w:t>
            </w:r>
          </w:p>
        </w:tc>
        <w:tc>
          <w:tcPr>
            <w:tcW w:w="5423" w:type="dxa"/>
            <w:tcBorders>
              <w:left w:val="single" w:sz="6" w:space="0" w:color="000000"/>
            </w:tcBorders>
          </w:tcPr>
          <w:p w:rsidR="00517166" w:rsidRPr="00440FE1" w:rsidRDefault="00B81D9E">
            <w:pPr>
              <w:pStyle w:val="TableParagraph"/>
              <w:ind w:right="282"/>
              <w:rPr>
                <w:lang w:val="ru-RU"/>
              </w:rPr>
            </w:pPr>
            <w:r w:rsidRPr="00440FE1">
              <w:rPr>
                <w:lang w:val="ru-RU"/>
              </w:rPr>
              <w:t>Процентная ставка по десятому купону – С(10) – определяется в соответствии с Размером процента (купона) на каждый купонный период, указанным выше. Расчёт суммы выплат на одну Облигацию по десятому купону – в соответствии с Расчётом суммы выплат на одну Облигацию по каждому купону, указанным выше.</w:t>
            </w:r>
          </w:p>
        </w:tc>
      </w:tr>
      <w:tr w:rsidR="00517166" w:rsidRPr="00006FD2" w:rsidTr="004409AD">
        <w:trPr>
          <w:trHeight w:hRule="exact" w:val="317"/>
        </w:trPr>
        <w:tc>
          <w:tcPr>
            <w:tcW w:w="10034" w:type="dxa"/>
            <w:gridSpan w:val="3"/>
          </w:tcPr>
          <w:p w:rsidR="00517166" w:rsidRPr="00737C57" w:rsidRDefault="00B81D9E">
            <w:pPr>
              <w:pStyle w:val="TableParagraph"/>
              <w:spacing w:line="271" w:lineRule="exact"/>
              <w:ind w:left="449"/>
              <w:rPr>
                <w:b/>
                <w:lang w:val="ru-RU"/>
              </w:rPr>
            </w:pPr>
            <w:r w:rsidRPr="00737C57">
              <w:rPr>
                <w:b/>
                <w:sz w:val="24"/>
                <w:lang w:val="ru-RU"/>
              </w:rPr>
              <w:t xml:space="preserve">11. </w:t>
            </w:r>
            <w:r w:rsidRPr="00737C57">
              <w:rPr>
                <w:b/>
                <w:lang w:val="ru-RU"/>
              </w:rPr>
              <w:t>Купон: порядок определения процентной ставки по одиннадцатому купону</w:t>
            </w:r>
          </w:p>
        </w:tc>
      </w:tr>
      <w:tr w:rsidR="00517166" w:rsidRPr="00006FD2" w:rsidTr="004409AD">
        <w:trPr>
          <w:trHeight w:hRule="exact" w:val="2090"/>
        </w:trPr>
        <w:tc>
          <w:tcPr>
            <w:tcW w:w="2206" w:type="dxa"/>
            <w:tcBorders>
              <w:right w:val="single" w:sz="6" w:space="0" w:color="000000"/>
            </w:tcBorders>
          </w:tcPr>
          <w:p w:rsidR="00517166" w:rsidRPr="00440FE1" w:rsidRDefault="00B81D9E">
            <w:pPr>
              <w:pStyle w:val="TableParagraph"/>
              <w:tabs>
                <w:tab w:val="left" w:pos="1268"/>
                <w:tab w:val="left" w:pos="1314"/>
                <w:tab w:val="left" w:pos="1446"/>
              </w:tabs>
              <w:ind w:left="122" w:right="94"/>
              <w:rPr>
                <w:lang w:val="ru-RU"/>
              </w:rPr>
            </w:pPr>
            <w:r w:rsidRPr="00440FE1">
              <w:rPr>
                <w:lang w:val="ru-RU"/>
              </w:rPr>
              <w:t>Датой</w:t>
            </w:r>
            <w:r w:rsidRPr="00440FE1">
              <w:rPr>
                <w:lang w:val="ru-RU"/>
              </w:rPr>
              <w:tab/>
            </w:r>
            <w:r w:rsidRPr="00440FE1">
              <w:rPr>
                <w:lang w:val="ru-RU"/>
              </w:rPr>
              <w:tab/>
            </w:r>
            <w:r w:rsidRPr="00440FE1">
              <w:rPr>
                <w:lang w:val="ru-RU"/>
              </w:rPr>
              <w:tab/>
              <w:t>начала купонного</w:t>
            </w:r>
            <w:r w:rsidRPr="00440FE1">
              <w:rPr>
                <w:lang w:val="ru-RU"/>
              </w:rPr>
              <w:tab/>
            </w:r>
            <w:r w:rsidRPr="00440FE1">
              <w:rPr>
                <w:lang w:val="ru-RU"/>
              </w:rPr>
              <w:tab/>
              <w:t>периода одиннадцатого купона</w:t>
            </w:r>
            <w:r w:rsidRPr="00440FE1">
              <w:rPr>
                <w:lang w:val="ru-RU"/>
              </w:rPr>
              <w:tab/>
              <w:t>является 3641-й день с даты начала размещения Облигаций.</w:t>
            </w:r>
          </w:p>
        </w:tc>
        <w:tc>
          <w:tcPr>
            <w:tcW w:w="2405" w:type="dxa"/>
            <w:tcBorders>
              <w:left w:val="single" w:sz="6" w:space="0" w:color="000000"/>
              <w:right w:val="single" w:sz="6" w:space="0" w:color="000000"/>
            </w:tcBorders>
          </w:tcPr>
          <w:p w:rsidR="00517166" w:rsidRPr="00440FE1" w:rsidRDefault="00B81D9E">
            <w:pPr>
              <w:pStyle w:val="TableParagraph"/>
              <w:tabs>
                <w:tab w:val="left" w:pos="1164"/>
              </w:tabs>
              <w:ind w:right="130"/>
              <w:rPr>
                <w:lang w:val="ru-RU"/>
              </w:rPr>
            </w:pPr>
            <w:r w:rsidRPr="00440FE1">
              <w:rPr>
                <w:lang w:val="ru-RU"/>
              </w:rPr>
              <w:t>Датой окончания купонного периода одиннадцатого купона является</w:t>
            </w:r>
            <w:r w:rsidRPr="00440FE1">
              <w:rPr>
                <w:lang w:val="ru-RU"/>
              </w:rPr>
              <w:tab/>
              <w:t>4005-й день с даты начала размещения Облигаций.</w:t>
            </w:r>
          </w:p>
        </w:tc>
        <w:tc>
          <w:tcPr>
            <w:tcW w:w="5423" w:type="dxa"/>
            <w:tcBorders>
              <w:left w:val="single" w:sz="6" w:space="0" w:color="000000"/>
            </w:tcBorders>
          </w:tcPr>
          <w:p w:rsidR="00517166" w:rsidRPr="00440FE1" w:rsidRDefault="00B81D9E" w:rsidP="00737C57">
            <w:pPr>
              <w:pStyle w:val="TableParagraph"/>
              <w:ind w:right="141"/>
              <w:rPr>
                <w:lang w:val="ru-RU"/>
              </w:rPr>
            </w:pPr>
            <w:r w:rsidRPr="00440FE1">
              <w:rPr>
                <w:lang w:val="ru-RU"/>
              </w:rPr>
              <w:t>Процентная ставка по одиннадцатому купону – С(11) – определяется в соответствии с Размером процента (купона) на каждый купонный период, указанным выше. Расчёт суммы выплат на одну Облигацию по одиннадцатому купону – в соответствии с Расчётом суммы выплат на одну Облигацию по каждому купону, указанным выше.</w:t>
            </w:r>
          </w:p>
        </w:tc>
      </w:tr>
      <w:tr w:rsidR="00517166" w:rsidRPr="00006FD2" w:rsidTr="004409AD">
        <w:trPr>
          <w:trHeight w:hRule="exact" w:val="317"/>
        </w:trPr>
        <w:tc>
          <w:tcPr>
            <w:tcW w:w="10034" w:type="dxa"/>
            <w:gridSpan w:val="3"/>
          </w:tcPr>
          <w:p w:rsidR="00517166" w:rsidRPr="00737C57" w:rsidRDefault="00B81D9E">
            <w:pPr>
              <w:pStyle w:val="TableParagraph"/>
              <w:spacing w:line="270" w:lineRule="exact"/>
              <w:ind w:left="449"/>
              <w:rPr>
                <w:b/>
                <w:lang w:val="ru-RU"/>
              </w:rPr>
            </w:pPr>
            <w:r w:rsidRPr="00737C57">
              <w:rPr>
                <w:b/>
                <w:sz w:val="24"/>
                <w:lang w:val="ru-RU"/>
              </w:rPr>
              <w:t xml:space="preserve">12. </w:t>
            </w:r>
            <w:r w:rsidRPr="00737C57">
              <w:rPr>
                <w:b/>
                <w:lang w:val="ru-RU"/>
              </w:rPr>
              <w:t>Купон: порядок определения процентной ставки по двенадцатому купону</w:t>
            </w:r>
          </w:p>
        </w:tc>
      </w:tr>
      <w:tr w:rsidR="00517166" w:rsidRPr="00006FD2" w:rsidTr="004409AD">
        <w:trPr>
          <w:trHeight w:hRule="exact" w:val="2093"/>
        </w:trPr>
        <w:tc>
          <w:tcPr>
            <w:tcW w:w="2206" w:type="dxa"/>
            <w:tcBorders>
              <w:right w:val="single" w:sz="6" w:space="0" w:color="000000"/>
            </w:tcBorders>
          </w:tcPr>
          <w:p w:rsidR="00517166" w:rsidRPr="00440FE1" w:rsidRDefault="00B81D9E">
            <w:pPr>
              <w:pStyle w:val="TableParagraph"/>
              <w:tabs>
                <w:tab w:val="left" w:pos="1268"/>
                <w:tab w:val="left" w:pos="1314"/>
                <w:tab w:val="left" w:pos="1447"/>
              </w:tabs>
              <w:ind w:left="122" w:right="94"/>
              <w:rPr>
                <w:lang w:val="ru-RU"/>
              </w:rPr>
            </w:pPr>
            <w:r w:rsidRPr="00440FE1">
              <w:rPr>
                <w:lang w:val="ru-RU"/>
              </w:rPr>
              <w:t>Датой</w:t>
            </w:r>
            <w:r w:rsidRPr="00440FE1">
              <w:rPr>
                <w:lang w:val="ru-RU"/>
              </w:rPr>
              <w:tab/>
            </w:r>
            <w:r w:rsidRPr="00440FE1">
              <w:rPr>
                <w:lang w:val="ru-RU"/>
              </w:rPr>
              <w:tab/>
            </w:r>
            <w:r w:rsidRPr="00440FE1">
              <w:rPr>
                <w:lang w:val="ru-RU"/>
              </w:rPr>
              <w:tab/>
              <w:t>начала купонного</w:t>
            </w:r>
            <w:r w:rsidRPr="00440FE1">
              <w:rPr>
                <w:lang w:val="ru-RU"/>
              </w:rPr>
              <w:tab/>
            </w:r>
            <w:r w:rsidRPr="00440FE1">
              <w:rPr>
                <w:lang w:val="ru-RU"/>
              </w:rPr>
              <w:tab/>
              <w:t>периода двенадцатого купона</w:t>
            </w:r>
            <w:r w:rsidRPr="00440FE1">
              <w:rPr>
                <w:lang w:val="ru-RU"/>
              </w:rPr>
              <w:tab/>
              <w:t>является 4005-й день с даты начала размещения Облигаций.</w:t>
            </w:r>
          </w:p>
        </w:tc>
        <w:tc>
          <w:tcPr>
            <w:tcW w:w="2405" w:type="dxa"/>
            <w:tcBorders>
              <w:left w:val="single" w:sz="6" w:space="0" w:color="000000"/>
              <w:right w:val="single" w:sz="6" w:space="0" w:color="000000"/>
            </w:tcBorders>
          </w:tcPr>
          <w:p w:rsidR="00517166" w:rsidRPr="00440FE1" w:rsidRDefault="00B81D9E">
            <w:pPr>
              <w:pStyle w:val="TableParagraph"/>
              <w:tabs>
                <w:tab w:val="left" w:pos="1164"/>
              </w:tabs>
              <w:ind w:right="274"/>
              <w:rPr>
                <w:lang w:val="ru-RU"/>
              </w:rPr>
            </w:pPr>
            <w:r w:rsidRPr="00440FE1">
              <w:rPr>
                <w:lang w:val="ru-RU"/>
              </w:rPr>
              <w:t>Датой окончания купонного периода двенадцатого купона является</w:t>
            </w:r>
            <w:r w:rsidRPr="00440FE1">
              <w:rPr>
                <w:lang w:val="ru-RU"/>
              </w:rPr>
              <w:tab/>
              <w:t>4369-й день с даты начала размещения Облигаций.</w:t>
            </w:r>
          </w:p>
        </w:tc>
        <w:tc>
          <w:tcPr>
            <w:tcW w:w="5423" w:type="dxa"/>
            <w:tcBorders>
              <w:left w:val="single" w:sz="6" w:space="0" w:color="000000"/>
            </w:tcBorders>
          </w:tcPr>
          <w:p w:rsidR="00517166" w:rsidRPr="00440FE1" w:rsidRDefault="00B81D9E">
            <w:pPr>
              <w:pStyle w:val="TableParagraph"/>
              <w:ind w:right="198"/>
              <w:rPr>
                <w:lang w:val="ru-RU"/>
              </w:rPr>
            </w:pPr>
            <w:r w:rsidRPr="00440FE1">
              <w:rPr>
                <w:lang w:val="ru-RU"/>
              </w:rPr>
              <w:t>Процентная ставка по двенадцатому купону – С(12) – определяется в соответствии с Размером процента (купона) на каждый купонный период, указанным выше. Расчёт суммы выплат на одну Облигацию по двенадцатому купону – в соответствии с Расчётом суммы выплат на одну Облигацию по каждому купону, указанным выше.</w:t>
            </w:r>
          </w:p>
        </w:tc>
      </w:tr>
      <w:tr w:rsidR="00517166" w:rsidRPr="00006FD2" w:rsidTr="004409AD">
        <w:trPr>
          <w:trHeight w:hRule="exact" w:val="317"/>
        </w:trPr>
        <w:tc>
          <w:tcPr>
            <w:tcW w:w="10034" w:type="dxa"/>
            <w:gridSpan w:val="3"/>
          </w:tcPr>
          <w:p w:rsidR="00517166" w:rsidRPr="00737C57" w:rsidRDefault="00B81D9E">
            <w:pPr>
              <w:pStyle w:val="TableParagraph"/>
              <w:spacing w:line="270" w:lineRule="exact"/>
              <w:ind w:left="449"/>
              <w:rPr>
                <w:b/>
                <w:lang w:val="ru-RU"/>
              </w:rPr>
            </w:pPr>
            <w:r w:rsidRPr="00737C57">
              <w:rPr>
                <w:b/>
                <w:sz w:val="24"/>
                <w:lang w:val="ru-RU"/>
              </w:rPr>
              <w:t xml:space="preserve">13. </w:t>
            </w:r>
            <w:r w:rsidRPr="00737C57">
              <w:rPr>
                <w:b/>
                <w:lang w:val="ru-RU"/>
              </w:rPr>
              <w:t>Купон: порядок определения процентной ставки по тринадцатому купону</w:t>
            </w:r>
          </w:p>
        </w:tc>
      </w:tr>
      <w:tr w:rsidR="00517166" w:rsidRPr="00006FD2" w:rsidTr="004409AD">
        <w:trPr>
          <w:trHeight w:hRule="exact" w:val="1899"/>
        </w:trPr>
        <w:tc>
          <w:tcPr>
            <w:tcW w:w="2206" w:type="dxa"/>
            <w:tcBorders>
              <w:right w:val="single" w:sz="6" w:space="0" w:color="000000"/>
            </w:tcBorders>
          </w:tcPr>
          <w:p w:rsidR="00517166" w:rsidRPr="00440FE1" w:rsidRDefault="00B81D9E">
            <w:pPr>
              <w:pStyle w:val="TableParagraph"/>
              <w:tabs>
                <w:tab w:val="left" w:pos="1268"/>
                <w:tab w:val="left" w:pos="1314"/>
                <w:tab w:val="left" w:pos="1446"/>
              </w:tabs>
              <w:ind w:left="122" w:right="94"/>
              <w:rPr>
                <w:lang w:val="ru-RU"/>
              </w:rPr>
            </w:pPr>
            <w:r w:rsidRPr="00440FE1">
              <w:rPr>
                <w:lang w:val="ru-RU"/>
              </w:rPr>
              <w:t>Датой</w:t>
            </w:r>
            <w:r w:rsidRPr="00440FE1">
              <w:rPr>
                <w:lang w:val="ru-RU"/>
              </w:rPr>
              <w:tab/>
            </w:r>
            <w:r w:rsidRPr="00440FE1">
              <w:rPr>
                <w:lang w:val="ru-RU"/>
              </w:rPr>
              <w:tab/>
            </w:r>
            <w:r w:rsidRPr="00440FE1">
              <w:rPr>
                <w:lang w:val="ru-RU"/>
              </w:rPr>
              <w:tab/>
              <w:t>начала купонного</w:t>
            </w:r>
            <w:r w:rsidRPr="00440FE1">
              <w:rPr>
                <w:lang w:val="ru-RU"/>
              </w:rPr>
              <w:tab/>
            </w:r>
            <w:r w:rsidRPr="00440FE1">
              <w:rPr>
                <w:lang w:val="ru-RU"/>
              </w:rPr>
              <w:tab/>
              <w:t>периода тринадцатого купона</w:t>
            </w:r>
            <w:r w:rsidRPr="00440FE1">
              <w:rPr>
                <w:lang w:val="ru-RU"/>
              </w:rPr>
              <w:tab/>
              <w:t>является 4369-</w:t>
            </w:r>
            <w:r w:rsidR="00737C57" w:rsidRPr="00440FE1">
              <w:rPr>
                <w:lang w:val="ru-RU"/>
              </w:rPr>
              <w:t xml:space="preserve">й день с </w:t>
            </w:r>
            <w:r w:rsidR="00737C57" w:rsidRPr="00440FE1">
              <w:rPr>
                <w:spacing w:val="14"/>
                <w:lang w:val="ru-RU"/>
              </w:rPr>
              <w:t>даты</w:t>
            </w:r>
            <w:r w:rsidR="00B71109" w:rsidRPr="00B71109">
              <w:rPr>
                <w:lang w:val="ru-RU"/>
              </w:rPr>
              <w:t xml:space="preserve"> начала размещения Облигаций.</w:t>
            </w:r>
          </w:p>
        </w:tc>
        <w:tc>
          <w:tcPr>
            <w:tcW w:w="2405" w:type="dxa"/>
            <w:tcBorders>
              <w:left w:val="single" w:sz="6" w:space="0" w:color="000000"/>
              <w:right w:val="single" w:sz="6" w:space="0" w:color="000000"/>
            </w:tcBorders>
          </w:tcPr>
          <w:p w:rsidR="00517166" w:rsidRPr="00440FE1" w:rsidRDefault="00B81D9E">
            <w:pPr>
              <w:pStyle w:val="TableParagraph"/>
              <w:tabs>
                <w:tab w:val="left" w:pos="1164"/>
              </w:tabs>
              <w:ind w:right="265"/>
              <w:rPr>
                <w:lang w:val="ru-RU"/>
              </w:rPr>
            </w:pPr>
            <w:r w:rsidRPr="00440FE1">
              <w:rPr>
                <w:lang w:val="ru-RU"/>
              </w:rPr>
              <w:t>Датой окончания купонного периода тринадцатого купона является</w:t>
            </w:r>
            <w:r w:rsidRPr="00440FE1">
              <w:rPr>
                <w:lang w:val="ru-RU"/>
              </w:rPr>
              <w:tab/>
              <w:t>4733-й день с даты</w:t>
            </w:r>
            <w:r w:rsidRPr="00440FE1">
              <w:rPr>
                <w:spacing w:val="-1"/>
                <w:lang w:val="ru-RU"/>
              </w:rPr>
              <w:t xml:space="preserve"> </w:t>
            </w:r>
            <w:r w:rsidRPr="00440FE1">
              <w:rPr>
                <w:lang w:val="ru-RU"/>
              </w:rPr>
              <w:t>начала</w:t>
            </w:r>
            <w:r w:rsidR="00B71109" w:rsidRPr="00B71109">
              <w:rPr>
                <w:lang w:val="ru-RU"/>
              </w:rPr>
              <w:t xml:space="preserve"> размещения Облигаций.</w:t>
            </w:r>
          </w:p>
        </w:tc>
        <w:tc>
          <w:tcPr>
            <w:tcW w:w="5423" w:type="dxa"/>
            <w:tcBorders>
              <w:left w:val="single" w:sz="6" w:space="0" w:color="000000"/>
            </w:tcBorders>
          </w:tcPr>
          <w:p w:rsidR="00517166" w:rsidRPr="00440FE1" w:rsidRDefault="00B81D9E">
            <w:pPr>
              <w:pStyle w:val="TableParagraph"/>
              <w:ind w:right="188"/>
              <w:rPr>
                <w:lang w:val="ru-RU"/>
              </w:rPr>
            </w:pPr>
            <w:r w:rsidRPr="00440FE1">
              <w:rPr>
                <w:lang w:val="ru-RU"/>
              </w:rPr>
              <w:t>Процентная ставка по тринадцатому купону – С(13) – определяется в соответствии с Размером процента (купона) на каждый купонный период, указанным выше. Расчёт суммы выплат на одну Облигацию по тринадцатому купону – в соответствии с Расчётом суммы</w:t>
            </w:r>
            <w:r w:rsidR="00B71109" w:rsidRPr="00440FE1">
              <w:rPr>
                <w:lang w:val="ru-RU"/>
              </w:rPr>
              <w:t xml:space="preserve"> выплат на одну Облигацию по каждому купону, указанным выше.</w:t>
            </w:r>
          </w:p>
        </w:tc>
      </w:tr>
      <w:tr w:rsidR="00517166" w:rsidRPr="00006FD2" w:rsidTr="004409AD">
        <w:trPr>
          <w:trHeight w:hRule="exact" w:val="317"/>
        </w:trPr>
        <w:tc>
          <w:tcPr>
            <w:tcW w:w="10034" w:type="dxa"/>
            <w:gridSpan w:val="3"/>
          </w:tcPr>
          <w:p w:rsidR="00517166" w:rsidRPr="00737C57" w:rsidRDefault="00B81D9E">
            <w:pPr>
              <w:pStyle w:val="TableParagraph"/>
              <w:spacing w:line="270" w:lineRule="exact"/>
              <w:ind w:left="449"/>
              <w:rPr>
                <w:b/>
                <w:lang w:val="ru-RU"/>
              </w:rPr>
            </w:pPr>
            <w:r w:rsidRPr="00737C57">
              <w:rPr>
                <w:b/>
                <w:sz w:val="24"/>
                <w:lang w:val="ru-RU"/>
              </w:rPr>
              <w:t xml:space="preserve">14. </w:t>
            </w:r>
            <w:r w:rsidRPr="00737C57">
              <w:rPr>
                <w:b/>
                <w:lang w:val="ru-RU"/>
              </w:rPr>
              <w:t>Купон: порядок определения процентной ставки по четырнадцатому купону</w:t>
            </w:r>
          </w:p>
        </w:tc>
      </w:tr>
      <w:tr w:rsidR="00517166" w:rsidRPr="00006FD2" w:rsidTr="004409AD">
        <w:trPr>
          <w:trHeight w:hRule="exact" w:val="2093"/>
        </w:trPr>
        <w:tc>
          <w:tcPr>
            <w:tcW w:w="2206" w:type="dxa"/>
            <w:tcBorders>
              <w:right w:val="single" w:sz="6" w:space="0" w:color="000000"/>
            </w:tcBorders>
          </w:tcPr>
          <w:p w:rsidR="00517166" w:rsidRPr="00440FE1" w:rsidRDefault="00B81D9E">
            <w:pPr>
              <w:pStyle w:val="TableParagraph"/>
              <w:tabs>
                <w:tab w:val="left" w:pos="1268"/>
                <w:tab w:val="left" w:pos="1314"/>
                <w:tab w:val="left" w:pos="1446"/>
              </w:tabs>
              <w:ind w:left="122" w:right="94"/>
              <w:rPr>
                <w:lang w:val="ru-RU"/>
              </w:rPr>
            </w:pPr>
            <w:r w:rsidRPr="00440FE1">
              <w:rPr>
                <w:lang w:val="ru-RU"/>
              </w:rPr>
              <w:t>Датой</w:t>
            </w:r>
            <w:r w:rsidRPr="00440FE1">
              <w:rPr>
                <w:lang w:val="ru-RU"/>
              </w:rPr>
              <w:tab/>
            </w:r>
            <w:r w:rsidRPr="00440FE1">
              <w:rPr>
                <w:lang w:val="ru-RU"/>
              </w:rPr>
              <w:tab/>
            </w:r>
            <w:r w:rsidRPr="00440FE1">
              <w:rPr>
                <w:lang w:val="ru-RU"/>
              </w:rPr>
              <w:tab/>
              <w:t>начала купонного</w:t>
            </w:r>
            <w:r w:rsidRPr="00440FE1">
              <w:rPr>
                <w:lang w:val="ru-RU"/>
              </w:rPr>
              <w:tab/>
            </w:r>
            <w:r w:rsidRPr="00440FE1">
              <w:rPr>
                <w:lang w:val="ru-RU"/>
              </w:rPr>
              <w:tab/>
              <w:t>периода четырнадцатого купона</w:t>
            </w:r>
            <w:r w:rsidRPr="00440FE1">
              <w:rPr>
                <w:lang w:val="ru-RU"/>
              </w:rPr>
              <w:tab/>
              <w:t>является 4733-й день с даты начала размещения Облигаций.</w:t>
            </w:r>
          </w:p>
        </w:tc>
        <w:tc>
          <w:tcPr>
            <w:tcW w:w="2405" w:type="dxa"/>
            <w:tcBorders>
              <w:left w:val="single" w:sz="6" w:space="0" w:color="000000"/>
              <w:right w:val="single" w:sz="6" w:space="0" w:color="000000"/>
            </w:tcBorders>
          </w:tcPr>
          <w:p w:rsidR="00517166" w:rsidRPr="00440FE1" w:rsidRDefault="00B81D9E" w:rsidP="004F2D5D">
            <w:pPr>
              <w:pStyle w:val="TableParagraph"/>
              <w:tabs>
                <w:tab w:val="left" w:pos="985"/>
              </w:tabs>
              <w:ind w:right="313"/>
              <w:rPr>
                <w:lang w:val="ru-RU"/>
              </w:rPr>
            </w:pPr>
            <w:r w:rsidRPr="00440FE1">
              <w:rPr>
                <w:lang w:val="ru-RU"/>
              </w:rPr>
              <w:t xml:space="preserve">Датой окончания купонного периода четырнадцатого купона является </w:t>
            </w:r>
            <w:r w:rsidR="004F2D5D">
              <w:rPr>
                <w:lang w:val="ru-RU"/>
              </w:rPr>
              <w:t>499</w:t>
            </w:r>
            <w:r w:rsidRPr="00440FE1">
              <w:rPr>
                <w:lang w:val="ru-RU"/>
              </w:rPr>
              <w:t>7-й</w:t>
            </w:r>
            <w:r w:rsidRPr="00440FE1">
              <w:rPr>
                <w:lang w:val="ru-RU"/>
              </w:rPr>
              <w:tab/>
              <w:t>день с даты начала размещения Облигаций.</w:t>
            </w:r>
          </w:p>
        </w:tc>
        <w:tc>
          <w:tcPr>
            <w:tcW w:w="5423" w:type="dxa"/>
            <w:tcBorders>
              <w:left w:val="single" w:sz="6" w:space="0" w:color="000000"/>
            </w:tcBorders>
          </w:tcPr>
          <w:p w:rsidR="00517166" w:rsidRPr="00440FE1" w:rsidRDefault="00B81D9E" w:rsidP="00737C57">
            <w:pPr>
              <w:pStyle w:val="TableParagraph"/>
              <w:ind w:right="282"/>
              <w:rPr>
                <w:lang w:val="ru-RU"/>
              </w:rPr>
            </w:pPr>
            <w:r w:rsidRPr="00440FE1">
              <w:rPr>
                <w:lang w:val="ru-RU"/>
              </w:rPr>
              <w:t>Процентная ставка по четырнадцатому купону – С(14) – определяется в соответствии с Размером процента (купона) на каждый купонный период, указанным выше. Расчёт суммы выплат на одну Облигацию по четырнадцатому купону – в соответствии с Расчётом суммы выплат на одну Облигацию по каждому купону, указанным выше.</w:t>
            </w:r>
          </w:p>
        </w:tc>
      </w:tr>
    </w:tbl>
    <w:p w:rsidR="00517166" w:rsidRPr="00440FE1" w:rsidRDefault="00517166">
      <w:pPr>
        <w:pStyle w:val="a3"/>
        <w:spacing w:before="3"/>
        <w:ind w:left="0"/>
        <w:jc w:val="left"/>
        <w:rPr>
          <w:i/>
          <w:sz w:val="15"/>
          <w:lang w:val="ru-RU"/>
        </w:rPr>
      </w:pPr>
    </w:p>
    <w:p w:rsidR="00517166" w:rsidRPr="00440FE1" w:rsidRDefault="00B81D9E" w:rsidP="00513209">
      <w:pPr>
        <w:pStyle w:val="2"/>
        <w:numPr>
          <w:ilvl w:val="1"/>
          <w:numId w:val="34"/>
        </w:numPr>
        <w:tabs>
          <w:tab w:val="left" w:pos="567"/>
        </w:tabs>
        <w:spacing w:before="72"/>
        <w:ind w:left="142" w:firstLine="0"/>
        <w:rPr>
          <w:lang w:val="ru-RU"/>
        </w:rPr>
      </w:pPr>
      <w:r w:rsidRPr="00440FE1">
        <w:rPr>
          <w:lang w:val="ru-RU"/>
        </w:rPr>
        <w:t>Порядок и срок выплаты дохода по</w:t>
      </w:r>
      <w:r w:rsidRPr="00440FE1">
        <w:rPr>
          <w:spacing w:val="-6"/>
          <w:lang w:val="ru-RU"/>
        </w:rPr>
        <w:t xml:space="preserve"> </w:t>
      </w:r>
      <w:r w:rsidRPr="00440FE1">
        <w:rPr>
          <w:lang w:val="ru-RU"/>
        </w:rPr>
        <w:t>облигациям.</w:t>
      </w:r>
    </w:p>
    <w:p w:rsidR="00517166" w:rsidRPr="00440FE1" w:rsidRDefault="00B81D9E" w:rsidP="009147FE">
      <w:pPr>
        <w:spacing w:before="1"/>
        <w:ind w:left="142" w:right="433"/>
        <w:jc w:val="both"/>
        <w:rPr>
          <w:b/>
          <w:lang w:val="ru-RU"/>
        </w:rPr>
      </w:pPr>
      <w:r w:rsidRPr="00440FE1">
        <w:rPr>
          <w:b/>
          <w:lang w:val="ru-RU"/>
        </w:rPr>
        <w:t>Срок (дата) выплаты дохода по облигациям или порядок его определения.</w:t>
      </w:r>
    </w:p>
    <w:p w:rsidR="00517166" w:rsidRPr="00440FE1" w:rsidRDefault="00517166" w:rsidP="00B7438C">
      <w:pPr>
        <w:pStyle w:val="a3"/>
        <w:spacing w:before="4"/>
        <w:ind w:left="0"/>
        <w:rPr>
          <w:b/>
          <w:sz w:val="21"/>
          <w:lang w:val="ru-RU"/>
        </w:rPr>
      </w:pPr>
    </w:p>
    <w:p w:rsidR="00517166" w:rsidRDefault="00B81D9E" w:rsidP="00997415">
      <w:pPr>
        <w:pStyle w:val="a3"/>
        <w:ind w:left="142" w:right="433"/>
        <w:rPr>
          <w:lang w:val="ru-RU"/>
        </w:rPr>
      </w:pPr>
      <w:r w:rsidRPr="00440FE1">
        <w:rPr>
          <w:lang w:val="ru-RU"/>
        </w:rPr>
        <w:t>Купонный доход по Облигациям за каждый купонный период выплачивается в дату окончания соответствующего купонного периода.</w:t>
      </w:r>
    </w:p>
    <w:p w:rsidR="00E3548A" w:rsidRPr="00440FE1" w:rsidRDefault="00E3548A" w:rsidP="00997415">
      <w:pPr>
        <w:pStyle w:val="a3"/>
        <w:ind w:left="142" w:right="433"/>
        <w:rPr>
          <w:lang w:val="ru-RU"/>
        </w:rPr>
      </w:pPr>
    </w:p>
    <w:p w:rsidR="00517166" w:rsidRPr="00440FE1" w:rsidRDefault="00B81D9E" w:rsidP="00E3548A">
      <w:pPr>
        <w:pStyle w:val="a3"/>
        <w:ind w:left="142" w:right="224"/>
        <w:rPr>
          <w:lang w:val="ru-RU"/>
        </w:rPr>
      </w:pPr>
      <w:r w:rsidRPr="00440FE1">
        <w:rPr>
          <w:lang w:val="ru-RU"/>
        </w:rPr>
        <w:t>Купонный доход за первый купонный период выплачивается в 365-й день с даты начала размещения Облигаций;</w:t>
      </w:r>
    </w:p>
    <w:p w:rsidR="00517166" w:rsidRPr="00440FE1" w:rsidRDefault="00E3548A" w:rsidP="00997415">
      <w:pPr>
        <w:pStyle w:val="a3"/>
        <w:tabs>
          <w:tab w:val="left" w:pos="6486"/>
        </w:tabs>
        <w:ind w:left="142" w:right="266"/>
        <w:rPr>
          <w:lang w:val="ru-RU"/>
        </w:rPr>
      </w:pPr>
      <w:r w:rsidRPr="00440FE1">
        <w:rPr>
          <w:lang w:val="ru-RU"/>
        </w:rPr>
        <w:t>Купонный доход за второй купонный</w:t>
      </w:r>
      <w:r w:rsidR="00B81D9E" w:rsidRPr="00440FE1">
        <w:rPr>
          <w:spacing w:val="-17"/>
          <w:lang w:val="ru-RU"/>
        </w:rPr>
        <w:t xml:space="preserve"> </w:t>
      </w:r>
      <w:r w:rsidR="00B81D9E" w:rsidRPr="00440FE1">
        <w:rPr>
          <w:lang w:val="ru-RU"/>
        </w:rPr>
        <w:t>период</w:t>
      </w:r>
      <w:r w:rsidR="00B81D9E" w:rsidRPr="00440FE1">
        <w:rPr>
          <w:spacing w:val="40"/>
          <w:lang w:val="ru-RU"/>
        </w:rPr>
        <w:t xml:space="preserve"> </w:t>
      </w:r>
      <w:r w:rsidR="00B81D9E" w:rsidRPr="00440FE1">
        <w:rPr>
          <w:lang w:val="ru-RU"/>
        </w:rPr>
        <w:t>выплачивается</w:t>
      </w:r>
      <w:r>
        <w:rPr>
          <w:lang w:val="ru-RU"/>
        </w:rPr>
        <w:t xml:space="preserve"> </w:t>
      </w:r>
      <w:r w:rsidRPr="00440FE1">
        <w:rPr>
          <w:lang w:val="ru-RU"/>
        </w:rPr>
        <w:t>в 729</w:t>
      </w:r>
      <w:r w:rsidR="00B81D9E" w:rsidRPr="00440FE1">
        <w:rPr>
          <w:lang w:val="ru-RU"/>
        </w:rPr>
        <w:t>-</w:t>
      </w:r>
      <w:r w:rsidRPr="00440FE1">
        <w:rPr>
          <w:lang w:val="ru-RU"/>
        </w:rPr>
        <w:t>й день с даты</w:t>
      </w:r>
      <w:r w:rsidR="00B81D9E" w:rsidRPr="00440FE1">
        <w:rPr>
          <w:spacing w:val="-17"/>
          <w:lang w:val="ru-RU"/>
        </w:rPr>
        <w:t xml:space="preserve"> </w:t>
      </w:r>
      <w:r w:rsidR="00B81D9E" w:rsidRPr="00440FE1">
        <w:rPr>
          <w:lang w:val="ru-RU"/>
        </w:rPr>
        <w:t>начала</w:t>
      </w:r>
      <w:r w:rsidR="00B81D9E" w:rsidRPr="00440FE1">
        <w:rPr>
          <w:spacing w:val="41"/>
          <w:lang w:val="ru-RU"/>
        </w:rPr>
        <w:t xml:space="preserve"> </w:t>
      </w:r>
      <w:r w:rsidR="00B81D9E" w:rsidRPr="00440FE1">
        <w:rPr>
          <w:lang w:val="ru-RU"/>
        </w:rPr>
        <w:t>размещения Облигаций;</w:t>
      </w:r>
    </w:p>
    <w:p w:rsidR="00517166" w:rsidRPr="00440FE1" w:rsidRDefault="00B81D9E" w:rsidP="00997415">
      <w:pPr>
        <w:pStyle w:val="a3"/>
        <w:tabs>
          <w:tab w:val="left" w:pos="6414"/>
        </w:tabs>
        <w:spacing w:before="1"/>
        <w:ind w:left="142" w:right="266"/>
        <w:rPr>
          <w:lang w:val="ru-RU"/>
        </w:rPr>
      </w:pPr>
      <w:r w:rsidRPr="00440FE1">
        <w:rPr>
          <w:lang w:val="ru-RU"/>
        </w:rPr>
        <w:t>Купонный доход за третий купонный период</w:t>
      </w:r>
      <w:r w:rsidR="00E3548A">
        <w:rPr>
          <w:lang w:val="ru-RU"/>
        </w:rPr>
        <w:t xml:space="preserve"> </w:t>
      </w:r>
      <w:r w:rsidRPr="00440FE1">
        <w:rPr>
          <w:lang w:val="ru-RU"/>
        </w:rPr>
        <w:t>выплачивается</w:t>
      </w:r>
      <w:r w:rsidR="00E3548A">
        <w:rPr>
          <w:lang w:val="ru-RU"/>
        </w:rPr>
        <w:t xml:space="preserve"> </w:t>
      </w:r>
      <w:r w:rsidRPr="00440FE1">
        <w:rPr>
          <w:lang w:val="ru-RU"/>
        </w:rPr>
        <w:t>в 1093-й день с даты</w:t>
      </w:r>
      <w:r w:rsidR="00E3548A">
        <w:rPr>
          <w:lang w:val="ru-RU"/>
        </w:rPr>
        <w:t xml:space="preserve"> </w:t>
      </w:r>
      <w:r w:rsidRPr="00440FE1">
        <w:rPr>
          <w:lang w:val="ru-RU"/>
        </w:rPr>
        <w:t>начала</w:t>
      </w:r>
      <w:r w:rsidRPr="00440FE1">
        <w:rPr>
          <w:spacing w:val="35"/>
          <w:lang w:val="ru-RU"/>
        </w:rPr>
        <w:t xml:space="preserve"> </w:t>
      </w:r>
      <w:r w:rsidRPr="00440FE1">
        <w:rPr>
          <w:lang w:val="ru-RU"/>
        </w:rPr>
        <w:t>размещения Облигаций;</w:t>
      </w:r>
    </w:p>
    <w:p w:rsidR="00517166" w:rsidRPr="00440FE1" w:rsidRDefault="00B81D9E" w:rsidP="00997415">
      <w:pPr>
        <w:pStyle w:val="a3"/>
        <w:spacing w:before="1"/>
        <w:ind w:left="142" w:right="433"/>
        <w:rPr>
          <w:lang w:val="ru-RU"/>
        </w:rPr>
      </w:pPr>
      <w:r w:rsidRPr="00440FE1">
        <w:rPr>
          <w:lang w:val="ru-RU"/>
        </w:rPr>
        <w:t>Купонный доход за четвертый купонный период выплачивается в 1457-й день с даты начала размещения Облигаций;</w:t>
      </w:r>
    </w:p>
    <w:p w:rsidR="00517166" w:rsidRPr="00440FE1" w:rsidRDefault="00B81D9E" w:rsidP="00997415">
      <w:pPr>
        <w:pStyle w:val="a3"/>
        <w:tabs>
          <w:tab w:val="left" w:pos="6393"/>
        </w:tabs>
        <w:ind w:left="142" w:right="267"/>
        <w:rPr>
          <w:lang w:val="ru-RU"/>
        </w:rPr>
      </w:pPr>
      <w:r w:rsidRPr="00440FE1">
        <w:rPr>
          <w:lang w:val="ru-RU"/>
        </w:rPr>
        <w:t>Купонный доход за пятый купонный</w:t>
      </w:r>
      <w:r w:rsidR="00E3548A">
        <w:rPr>
          <w:lang w:val="ru-RU"/>
        </w:rPr>
        <w:t xml:space="preserve"> </w:t>
      </w:r>
      <w:r w:rsidRPr="00440FE1">
        <w:rPr>
          <w:lang w:val="ru-RU"/>
        </w:rPr>
        <w:t>период</w:t>
      </w:r>
      <w:r w:rsidRPr="00440FE1">
        <w:rPr>
          <w:spacing w:val="37"/>
          <w:lang w:val="ru-RU"/>
        </w:rPr>
        <w:t xml:space="preserve"> </w:t>
      </w:r>
      <w:r w:rsidRPr="00440FE1">
        <w:rPr>
          <w:lang w:val="ru-RU"/>
        </w:rPr>
        <w:t>выплачивается</w:t>
      </w:r>
      <w:r w:rsidR="00E3548A">
        <w:rPr>
          <w:lang w:val="ru-RU"/>
        </w:rPr>
        <w:t xml:space="preserve"> </w:t>
      </w:r>
      <w:r w:rsidRPr="00440FE1">
        <w:rPr>
          <w:lang w:val="ru-RU"/>
        </w:rPr>
        <w:t>в</w:t>
      </w:r>
      <w:r w:rsidR="00E3548A">
        <w:rPr>
          <w:lang w:val="ru-RU"/>
        </w:rPr>
        <w:t xml:space="preserve"> </w:t>
      </w:r>
      <w:r w:rsidRPr="00440FE1">
        <w:rPr>
          <w:lang w:val="ru-RU"/>
        </w:rPr>
        <w:t>1821-й</w:t>
      </w:r>
      <w:r w:rsidR="00E3548A">
        <w:rPr>
          <w:lang w:val="ru-RU"/>
        </w:rPr>
        <w:t xml:space="preserve"> </w:t>
      </w:r>
      <w:r w:rsidRPr="00440FE1">
        <w:rPr>
          <w:lang w:val="ru-RU"/>
        </w:rPr>
        <w:t>день</w:t>
      </w:r>
      <w:r w:rsidR="00E3548A">
        <w:rPr>
          <w:lang w:val="ru-RU"/>
        </w:rPr>
        <w:t xml:space="preserve"> </w:t>
      </w:r>
      <w:r w:rsidRPr="00440FE1">
        <w:rPr>
          <w:lang w:val="ru-RU"/>
        </w:rPr>
        <w:t>с</w:t>
      </w:r>
      <w:r w:rsidR="00E3548A">
        <w:rPr>
          <w:lang w:val="ru-RU"/>
        </w:rPr>
        <w:t xml:space="preserve"> </w:t>
      </w:r>
      <w:r w:rsidRPr="00440FE1">
        <w:rPr>
          <w:lang w:val="ru-RU"/>
        </w:rPr>
        <w:t>даты</w:t>
      </w:r>
      <w:r w:rsidR="00E3548A">
        <w:rPr>
          <w:lang w:val="ru-RU"/>
        </w:rPr>
        <w:t xml:space="preserve"> </w:t>
      </w:r>
      <w:r w:rsidRPr="00440FE1">
        <w:rPr>
          <w:lang w:val="ru-RU"/>
        </w:rPr>
        <w:t>начала</w:t>
      </w:r>
      <w:r w:rsidR="00E3548A">
        <w:rPr>
          <w:lang w:val="ru-RU"/>
        </w:rPr>
        <w:t xml:space="preserve"> р</w:t>
      </w:r>
      <w:r w:rsidRPr="00440FE1">
        <w:rPr>
          <w:lang w:val="ru-RU"/>
        </w:rPr>
        <w:t>азмещения Облигаций;</w:t>
      </w:r>
    </w:p>
    <w:p w:rsidR="00517166" w:rsidRPr="00440FE1" w:rsidRDefault="00B81D9E" w:rsidP="00997415">
      <w:pPr>
        <w:pStyle w:val="a3"/>
        <w:tabs>
          <w:tab w:val="left" w:pos="6438"/>
        </w:tabs>
        <w:ind w:left="142" w:right="266"/>
        <w:rPr>
          <w:lang w:val="ru-RU"/>
        </w:rPr>
      </w:pPr>
      <w:r w:rsidRPr="00440FE1">
        <w:rPr>
          <w:lang w:val="ru-RU"/>
        </w:rPr>
        <w:t>Купонный доход за шестой купонный</w:t>
      </w:r>
      <w:r w:rsidR="00E3548A">
        <w:rPr>
          <w:lang w:val="ru-RU"/>
        </w:rPr>
        <w:t xml:space="preserve"> </w:t>
      </w:r>
      <w:r w:rsidRPr="00440FE1">
        <w:rPr>
          <w:lang w:val="ru-RU"/>
        </w:rPr>
        <w:t>период</w:t>
      </w:r>
      <w:r w:rsidRPr="00440FE1">
        <w:rPr>
          <w:spacing w:val="30"/>
          <w:lang w:val="ru-RU"/>
        </w:rPr>
        <w:t xml:space="preserve"> </w:t>
      </w:r>
      <w:r w:rsidRPr="00440FE1">
        <w:rPr>
          <w:lang w:val="ru-RU"/>
        </w:rPr>
        <w:t>выплачивается</w:t>
      </w:r>
      <w:r w:rsidR="00E3548A">
        <w:rPr>
          <w:lang w:val="ru-RU"/>
        </w:rPr>
        <w:t xml:space="preserve"> </w:t>
      </w:r>
      <w:r w:rsidRPr="00440FE1">
        <w:rPr>
          <w:lang w:val="ru-RU"/>
        </w:rPr>
        <w:t xml:space="preserve">в 2185-й день с даты  </w:t>
      </w:r>
      <w:r w:rsidRPr="00440FE1">
        <w:rPr>
          <w:spacing w:val="41"/>
          <w:lang w:val="ru-RU"/>
        </w:rPr>
        <w:t xml:space="preserve"> </w:t>
      </w:r>
      <w:r w:rsidRPr="00440FE1">
        <w:rPr>
          <w:lang w:val="ru-RU"/>
        </w:rPr>
        <w:t>начала</w:t>
      </w:r>
      <w:r w:rsidRPr="00440FE1">
        <w:rPr>
          <w:spacing w:val="30"/>
          <w:lang w:val="ru-RU"/>
        </w:rPr>
        <w:t xml:space="preserve"> </w:t>
      </w:r>
      <w:r w:rsidRPr="00440FE1">
        <w:rPr>
          <w:lang w:val="ru-RU"/>
        </w:rPr>
        <w:t>размещения Облигаций;</w:t>
      </w:r>
    </w:p>
    <w:p w:rsidR="00E3548A" w:rsidRDefault="00B81D9E" w:rsidP="00E3548A">
      <w:pPr>
        <w:pStyle w:val="a3"/>
        <w:tabs>
          <w:tab w:val="left" w:pos="6472"/>
        </w:tabs>
        <w:ind w:left="142" w:right="262"/>
        <w:rPr>
          <w:lang w:val="ru-RU"/>
        </w:rPr>
      </w:pPr>
      <w:r w:rsidRPr="00440FE1">
        <w:rPr>
          <w:lang w:val="ru-RU"/>
        </w:rPr>
        <w:t xml:space="preserve">Купонный доход за седьмой </w:t>
      </w:r>
      <w:r w:rsidR="00E3548A" w:rsidRPr="00440FE1">
        <w:rPr>
          <w:lang w:val="ru-RU"/>
        </w:rPr>
        <w:t xml:space="preserve">купонный </w:t>
      </w:r>
      <w:r w:rsidR="00E3548A">
        <w:rPr>
          <w:lang w:val="ru-RU"/>
        </w:rPr>
        <w:t>период</w:t>
      </w:r>
      <w:r w:rsidRPr="00440FE1">
        <w:rPr>
          <w:spacing w:val="24"/>
          <w:lang w:val="ru-RU"/>
        </w:rPr>
        <w:t xml:space="preserve"> </w:t>
      </w:r>
      <w:r w:rsidRPr="00440FE1">
        <w:rPr>
          <w:lang w:val="ru-RU"/>
        </w:rPr>
        <w:t>выплачивается</w:t>
      </w:r>
      <w:r w:rsidR="00E3548A">
        <w:rPr>
          <w:lang w:val="ru-RU"/>
        </w:rPr>
        <w:t xml:space="preserve"> </w:t>
      </w:r>
      <w:r w:rsidRPr="00440FE1">
        <w:rPr>
          <w:lang w:val="ru-RU"/>
        </w:rPr>
        <w:t>в</w:t>
      </w:r>
      <w:r w:rsidR="00E3548A">
        <w:rPr>
          <w:lang w:val="ru-RU"/>
        </w:rPr>
        <w:t xml:space="preserve"> </w:t>
      </w:r>
      <w:r w:rsidRPr="00440FE1">
        <w:rPr>
          <w:lang w:val="ru-RU"/>
        </w:rPr>
        <w:t xml:space="preserve">2549-й день </w:t>
      </w:r>
      <w:r w:rsidR="00E3548A" w:rsidRPr="00E3548A">
        <w:rPr>
          <w:lang w:val="ru-RU"/>
        </w:rPr>
        <w:t>с даты   начала размещения Облигаций;</w:t>
      </w:r>
    </w:p>
    <w:p w:rsidR="00517166" w:rsidRPr="00440FE1" w:rsidRDefault="00B81D9E" w:rsidP="00E3548A">
      <w:pPr>
        <w:pStyle w:val="a3"/>
        <w:tabs>
          <w:tab w:val="left" w:pos="6472"/>
        </w:tabs>
        <w:ind w:left="142" w:right="262"/>
        <w:rPr>
          <w:lang w:val="ru-RU"/>
        </w:rPr>
      </w:pPr>
      <w:r w:rsidRPr="00440FE1">
        <w:rPr>
          <w:lang w:val="ru-RU"/>
        </w:rPr>
        <w:t>Купонный доход за восьмой купонный</w:t>
      </w:r>
      <w:r w:rsidR="00E3548A">
        <w:rPr>
          <w:lang w:val="ru-RU"/>
        </w:rPr>
        <w:t xml:space="preserve"> </w:t>
      </w:r>
      <w:r w:rsidRPr="00440FE1">
        <w:rPr>
          <w:lang w:val="ru-RU"/>
        </w:rPr>
        <w:t>период</w:t>
      </w:r>
      <w:r w:rsidRPr="00440FE1">
        <w:rPr>
          <w:spacing w:val="25"/>
          <w:lang w:val="ru-RU"/>
        </w:rPr>
        <w:t xml:space="preserve"> </w:t>
      </w:r>
      <w:r w:rsidRPr="00440FE1">
        <w:rPr>
          <w:lang w:val="ru-RU"/>
        </w:rPr>
        <w:t>выплачивается</w:t>
      </w:r>
      <w:r w:rsidR="00E3548A">
        <w:rPr>
          <w:lang w:val="ru-RU"/>
        </w:rPr>
        <w:t xml:space="preserve"> </w:t>
      </w:r>
      <w:r w:rsidRPr="00440FE1">
        <w:rPr>
          <w:lang w:val="ru-RU"/>
        </w:rPr>
        <w:t>в</w:t>
      </w:r>
      <w:r w:rsidR="00E3548A">
        <w:rPr>
          <w:lang w:val="ru-RU"/>
        </w:rPr>
        <w:t xml:space="preserve"> </w:t>
      </w:r>
      <w:r w:rsidRPr="00440FE1">
        <w:rPr>
          <w:lang w:val="ru-RU"/>
        </w:rPr>
        <w:t>2913-й день</w:t>
      </w:r>
      <w:r w:rsidR="00E3548A">
        <w:rPr>
          <w:lang w:val="ru-RU"/>
        </w:rPr>
        <w:t xml:space="preserve"> </w:t>
      </w:r>
      <w:r w:rsidRPr="00440FE1">
        <w:rPr>
          <w:lang w:val="ru-RU"/>
        </w:rPr>
        <w:t>с</w:t>
      </w:r>
      <w:r w:rsidR="00E3548A">
        <w:rPr>
          <w:lang w:val="ru-RU"/>
        </w:rPr>
        <w:t xml:space="preserve"> </w:t>
      </w:r>
      <w:r w:rsidRPr="00440FE1">
        <w:rPr>
          <w:lang w:val="ru-RU"/>
        </w:rPr>
        <w:t>даты</w:t>
      </w:r>
      <w:r w:rsidR="00E3548A">
        <w:rPr>
          <w:lang w:val="ru-RU"/>
        </w:rPr>
        <w:t xml:space="preserve"> </w:t>
      </w:r>
      <w:r w:rsidRPr="00440FE1">
        <w:rPr>
          <w:lang w:val="ru-RU"/>
        </w:rPr>
        <w:t>начала</w:t>
      </w:r>
      <w:r w:rsidR="00E3548A">
        <w:rPr>
          <w:lang w:val="ru-RU"/>
        </w:rPr>
        <w:t xml:space="preserve"> </w:t>
      </w:r>
      <w:r w:rsidRPr="00440FE1">
        <w:rPr>
          <w:lang w:val="ru-RU"/>
        </w:rPr>
        <w:t>размещения Облигаций;</w:t>
      </w:r>
    </w:p>
    <w:p w:rsidR="00517166" w:rsidRPr="00440FE1" w:rsidRDefault="00B81D9E" w:rsidP="00997415">
      <w:pPr>
        <w:pStyle w:val="a3"/>
        <w:tabs>
          <w:tab w:val="left" w:pos="6470"/>
        </w:tabs>
        <w:spacing w:before="1"/>
        <w:ind w:left="142" w:right="263"/>
        <w:rPr>
          <w:lang w:val="ru-RU"/>
        </w:rPr>
      </w:pPr>
      <w:r w:rsidRPr="00440FE1">
        <w:rPr>
          <w:lang w:val="ru-RU"/>
        </w:rPr>
        <w:t>Купонный доход за девятый купонный</w:t>
      </w:r>
      <w:r w:rsidR="00E3548A">
        <w:rPr>
          <w:lang w:val="ru-RU"/>
        </w:rPr>
        <w:t xml:space="preserve"> </w:t>
      </w:r>
      <w:r w:rsidRPr="00440FE1">
        <w:rPr>
          <w:lang w:val="ru-RU"/>
        </w:rPr>
        <w:t>период</w:t>
      </w:r>
      <w:r w:rsidR="00E3548A">
        <w:rPr>
          <w:lang w:val="ru-RU"/>
        </w:rPr>
        <w:t xml:space="preserve"> </w:t>
      </w:r>
      <w:r w:rsidRPr="00440FE1">
        <w:rPr>
          <w:lang w:val="ru-RU"/>
        </w:rPr>
        <w:t>выплачивается</w:t>
      </w:r>
      <w:r w:rsidR="00E3548A">
        <w:rPr>
          <w:lang w:val="ru-RU"/>
        </w:rPr>
        <w:t xml:space="preserve"> </w:t>
      </w:r>
      <w:r w:rsidRPr="00440FE1">
        <w:rPr>
          <w:lang w:val="ru-RU"/>
        </w:rPr>
        <w:t>в</w:t>
      </w:r>
      <w:r w:rsidR="00E3548A">
        <w:rPr>
          <w:lang w:val="ru-RU"/>
        </w:rPr>
        <w:t xml:space="preserve"> </w:t>
      </w:r>
      <w:r w:rsidRPr="00440FE1">
        <w:rPr>
          <w:lang w:val="ru-RU"/>
        </w:rPr>
        <w:t>3277-й день</w:t>
      </w:r>
      <w:r w:rsidR="00E3548A">
        <w:rPr>
          <w:lang w:val="ru-RU"/>
        </w:rPr>
        <w:t xml:space="preserve"> </w:t>
      </w:r>
      <w:r w:rsidRPr="00440FE1">
        <w:rPr>
          <w:lang w:val="ru-RU"/>
        </w:rPr>
        <w:t>с</w:t>
      </w:r>
      <w:r w:rsidR="00E3548A">
        <w:rPr>
          <w:lang w:val="ru-RU"/>
        </w:rPr>
        <w:t xml:space="preserve"> </w:t>
      </w:r>
      <w:r w:rsidRPr="00440FE1">
        <w:rPr>
          <w:lang w:val="ru-RU"/>
        </w:rPr>
        <w:t>даты</w:t>
      </w:r>
      <w:r w:rsidR="00E3548A">
        <w:rPr>
          <w:lang w:val="ru-RU"/>
        </w:rPr>
        <w:t xml:space="preserve"> </w:t>
      </w:r>
      <w:r w:rsidRPr="00440FE1">
        <w:rPr>
          <w:lang w:val="ru-RU"/>
        </w:rPr>
        <w:t>начала</w:t>
      </w:r>
      <w:r w:rsidRPr="00440FE1">
        <w:rPr>
          <w:spacing w:val="25"/>
          <w:lang w:val="ru-RU"/>
        </w:rPr>
        <w:t xml:space="preserve"> </w:t>
      </w:r>
      <w:r w:rsidRPr="00440FE1">
        <w:rPr>
          <w:lang w:val="ru-RU"/>
        </w:rPr>
        <w:t>размещения Облигаций;</w:t>
      </w:r>
    </w:p>
    <w:p w:rsidR="00517166" w:rsidRPr="00440FE1" w:rsidRDefault="00B81D9E" w:rsidP="00997415">
      <w:pPr>
        <w:pStyle w:val="a3"/>
        <w:tabs>
          <w:tab w:val="left" w:pos="6470"/>
        </w:tabs>
        <w:spacing w:before="1"/>
        <w:ind w:left="142" w:right="263"/>
        <w:rPr>
          <w:lang w:val="ru-RU"/>
        </w:rPr>
      </w:pPr>
      <w:r w:rsidRPr="00440FE1">
        <w:rPr>
          <w:lang w:val="ru-RU"/>
        </w:rPr>
        <w:t>Купонный доход за десятый купонный</w:t>
      </w:r>
      <w:r w:rsidR="00E3548A">
        <w:rPr>
          <w:lang w:val="ru-RU"/>
        </w:rPr>
        <w:t xml:space="preserve"> </w:t>
      </w:r>
      <w:r w:rsidRPr="00440FE1">
        <w:rPr>
          <w:lang w:val="ru-RU"/>
        </w:rPr>
        <w:t>период</w:t>
      </w:r>
      <w:r w:rsidR="00E3548A">
        <w:rPr>
          <w:lang w:val="ru-RU"/>
        </w:rPr>
        <w:t xml:space="preserve"> </w:t>
      </w:r>
      <w:r w:rsidRPr="00440FE1">
        <w:rPr>
          <w:lang w:val="ru-RU"/>
        </w:rPr>
        <w:t>выплачивается</w:t>
      </w:r>
      <w:r w:rsidR="00E3548A">
        <w:rPr>
          <w:lang w:val="ru-RU"/>
        </w:rPr>
        <w:t xml:space="preserve"> </w:t>
      </w:r>
      <w:r w:rsidRPr="00440FE1">
        <w:rPr>
          <w:lang w:val="ru-RU"/>
        </w:rPr>
        <w:t>в</w:t>
      </w:r>
      <w:r w:rsidR="00E3548A">
        <w:rPr>
          <w:lang w:val="ru-RU"/>
        </w:rPr>
        <w:t xml:space="preserve"> </w:t>
      </w:r>
      <w:r w:rsidRPr="00440FE1">
        <w:rPr>
          <w:lang w:val="ru-RU"/>
        </w:rPr>
        <w:t>3641-й</w:t>
      </w:r>
      <w:r w:rsidR="00E3548A">
        <w:rPr>
          <w:lang w:val="ru-RU"/>
        </w:rPr>
        <w:t xml:space="preserve"> </w:t>
      </w:r>
      <w:r w:rsidRPr="00440FE1">
        <w:rPr>
          <w:lang w:val="ru-RU"/>
        </w:rPr>
        <w:t>день</w:t>
      </w:r>
      <w:r w:rsidR="00E3548A">
        <w:rPr>
          <w:lang w:val="ru-RU"/>
        </w:rPr>
        <w:t xml:space="preserve"> </w:t>
      </w:r>
      <w:r w:rsidRPr="00440FE1">
        <w:rPr>
          <w:lang w:val="ru-RU"/>
        </w:rPr>
        <w:t>с</w:t>
      </w:r>
      <w:r w:rsidR="00E3548A">
        <w:rPr>
          <w:lang w:val="ru-RU"/>
        </w:rPr>
        <w:t xml:space="preserve"> </w:t>
      </w:r>
      <w:r w:rsidRPr="00440FE1">
        <w:rPr>
          <w:lang w:val="ru-RU"/>
        </w:rPr>
        <w:t>даты</w:t>
      </w:r>
      <w:r w:rsidR="00E3548A">
        <w:rPr>
          <w:lang w:val="ru-RU"/>
        </w:rPr>
        <w:t xml:space="preserve"> </w:t>
      </w:r>
      <w:r w:rsidRPr="00440FE1">
        <w:rPr>
          <w:lang w:val="ru-RU"/>
        </w:rPr>
        <w:t>начала</w:t>
      </w:r>
      <w:r w:rsidR="00E3548A">
        <w:rPr>
          <w:lang w:val="ru-RU"/>
        </w:rPr>
        <w:t xml:space="preserve"> </w:t>
      </w:r>
      <w:r w:rsidRPr="00440FE1">
        <w:rPr>
          <w:lang w:val="ru-RU"/>
        </w:rPr>
        <w:t>размещения Облигаций;</w:t>
      </w:r>
    </w:p>
    <w:p w:rsidR="00517166" w:rsidRPr="00440FE1" w:rsidRDefault="00E3548A" w:rsidP="00997415">
      <w:pPr>
        <w:pStyle w:val="a3"/>
        <w:tabs>
          <w:tab w:val="left" w:pos="7460"/>
        </w:tabs>
        <w:ind w:left="142" w:right="263"/>
        <w:rPr>
          <w:lang w:val="ru-RU"/>
        </w:rPr>
      </w:pPr>
      <w:r w:rsidRPr="00440FE1">
        <w:rPr>
          <w:lang w:val="ru-RU"/>
        </w:rPr>
        <w:t>Купонный</w:t>
      </w:r>
      <w:r w:rsidR="00087480">
        <w:rPr>
          <w:lang w:val="ru-RU"/>
        </w:rPr>
        <w:t xml:space="preserve"> </w:t>
      </w:r>
      <w:r w:rsidRPr="00440FE1">
        <w:rPr>
          <w:lang w:val="ru-RU"/>
        </w:rPr>
        <w:t>доход</w:t>
      </w:r>
      <w:r w:rsidR="00087480">
        <w:rPr>
          <w:lang w:val="ru-RU"/>
        </w:rPr>
        <w:t xml:space="preserve"> </w:t>
      </w:r>
      <w:r w:rsidRPr="00440FE1">
        <w:rPr>
          <w:lang w:val="ru-RU"/>
        </w:rPr>
        <w:t>за</w:t>
      </w:r>
      <w:r w:rsidR="00087480">
        <w:rPr>
          <w:lang w:val="ru-RU"/>
        </w:rPr>
        <w:t xml:space="preserve"> </w:t>
      </w:r>
      <w:r w:rsidRPr="00440FE1">
        <w:rPr>
          <w:lang w:val="ru-RU"/>
        </w:rPr>
        <w:t>одиннадцатый</w:t>
      </w:r>
      <w:r w:rsidR="00087480">
        <w:rPr>
          <w:lang w:val="ru-RU"/>
        </w:rPr>
        <w:t xml:space="preserve"> </w:t>
      </w:r>
      <w:r w:rsidRPr="00440FE1">
        <w:rPr>
          <w:lang w:val="ru-RU"/>
        </w:rPr>
        <w:t>купонный</w:t>
      </w:r>
      <w:r w:rsidR="00087480">
        <w:rPr>
          <w:lang w:val="ru-RU"/>
        </w:rPr>
        <w:t xml:space="preserve"> </w:t>
      </w:r>
      <w:r w:rsidRPr="00440FE1">
        <w:rPr>
          <w:lang w:val="ru-RU"/>
        </w:rPr>
        <w:t>период</w:t>
      </w:r>
      <w:r w:rsidR="00087480">
        <w:rPr>
          <w:lang w:val="ru-RU"/>
        </w:rPr>
        <w:t xml:space="preserve"> </w:t>
      </w:r>
      <w:r w:rsidRPr="00440FE1">
        <w:rPr>
          <w:spacing w:val="14"/>
          <w:lang w:val="ru-RU"/>
        </w:rPr>
        <w:t>выплачивается</w:t>
      </w:r>
      <w:r w:rsidR="00087480">
        <w:rPr>
          <w:spacing w:val="14"/>
          <w:lang w:val="ru-RU"/>
        </w:rPr>
        <w:t xml:space="preserve"> </w:t>
      </w:r>
      <w:r w:rsidR="00B81D9E" w:rsidRPr="00440FE1">
        <w:rPr>
          <w:lang w:val="ru-RU"/>
        </w:rPr>
        <w:t>в</w:t>
      </w:r>
      <w:r w:rsidR="00087480">
        <w:rPr>
          <w:lang w:val="ru-RU"/>
        </w:rPr>
        <w:t xml:space="preserve"> </w:t>
      </w:r>
      <w:r w:rsidR="00B81D9E" w:rsidRPr="00440FE1">
        <w:rPr>
          <w:lang w:val="ru-RU"/>
        </w:rPr>
        <w:t>4005-й</w:t>
      </w:r>
      <w:r w:rsidR="00087480">
        <w:rPr>
          <w:lang w:val="ru-RU"/>
        </w:rPr>
        <w:t xml:space="preserve"> </w:t>
      </w:r>
      <w:r w:rsidR="00B81D9E" w:rsidRPr="00440FE1">
        <w:rPr>
          <w:lang w:val="ru-RU"/>
        </w:rPr>
        <w:t>день</w:t>
      </w:r>
      <w:r w:rsidR="00087480">
        <w:rPr>
          <w:lang w:val="ru-RU"/>
        </w:rPr>
        <w:t xml:space="preserve"> </w:t>
      </w:r>
      <w:r w:rsidR="00B81D9E" w:rsidRPr="00440FE1">
        <w:rPr>
          <w:lang w:val="ru-RU"/>
        </w:rPr>
        <w:t>с</w:t>
      </w:r>
      <w:r w:rsidR="00087480">
        <w:rPr>
          <w:lang w:val="ru-RU"/>
        </w:rPr>
        <w:t xml:space="preserve"> </w:t>
      </w:r>
      <w:r w:rsidR="00B81D9E" w:rsidRPr="00440FE1">
        <w:rPr>
          <w:lang w:val="ru-RU"/>
        </w:rPr>
        <w:t>даты</w:t>
      </w:r>
      <w:r w:rsidR="00087480">
        <w:rPr>
          <w:lang w:val="ru-RU"/>
        </w:rPr>
        <w:t xml:space="preserve"> </w:t>
      </w:r>
      <w:r w:rsidR="00B81D9E" w:rsidRPr="00440FE1">
        <w:rPr>
          <w:lang w:val="ru-RU"/>
        </w:rPr>
        <w:t>начала</w:t>
      </w:r>
      <w:r w:rsidR="00087480">
        <w:rPr>
          <w:lang w:val="ru-RU"/>
        </w:rPr>
        <w:t xml:space="preserve"> </w:t>
      </w:r>
      <w:r w:rsidR="00B81D9E" w:rsidRPr="00440FE1">
        <w:rPr>
          <w:lang w:val="ru-RU"/>
        </w:rPr>
        <w:t>размещения</w:t>
      </w:r>
      <w:r w:rsidR="00B81D9E" w:rsidRPr="00440FE1">
        <w:rPr>
          <w:spacing w:val="-2"/>
          <w:lang w:val="ru-RU"/>
        </w:rPr>
        <w:t xml:space="preserve"> </w:t>
      </w:r>
      <w:r w:rsidR="00B81D9E" w:rsidRPr="00440FE1">
        <w:rPr>
          <w:lang w:val="ru-RU"/>
        </w:rPr>
        <w:t>Облигаций;</w:t>
      </w:r>
    </w:p>
    <w:p w:rsidR="00517166" w:rsidRPr="00440FE1" w:rsidRDefault="00087480" w:rsidP="00997415">
      <w:pPr>
        <w:pStyle w:val="a3"/>
        <w:tabs>
          <w:tab w:val="left" w:pos="7413"/>
        </w:tabs>
        <w:ind w:left="142" w:right="265"/>
        <w:rPr>
          <w:lang w:val="ru-RU"/>
        </w:rPr>
      </w:pPr>
      <w:r w:rsidRPr="00440FE1">
        <w:rPr>
          <w:lang w:val="ru-RU"/>
        </w:rPr>
        <w:t>Купонный доход за двенадцатый купонный</w:t>
      </w:r>
      <w:r>
        <w:rPr>
          <w:lang w:val="ru-RU"/>
        </w:rPr>
        <w:t xml:space="preserve"> </w:t>
      </w:r>
      <w:r w:rsidR="00B81D9E" w:rsidRPr="00440FE1">
        <w:rPr>
          <w:lang w:val="ru-RU"/>
        </w:rPr>
        <w:t>период</w:t>
      </w:r>
      <w:r>
        <w:rPr>
          <w:lang w:val="ru-RU"/>
        </w:rPr>
        <w:t xml:space="preserve"> </w:t>
      </w:r>
      <w:r w:rsidR="00B81D9E" w:rsidRPr="00440FE1">
        <w:rPr>
          <w:lang w:val="ru-RU"/>
        </w:rPr>
        <w:t>выплачивается</w:t>
      </w:r>
      <w:r>
        <w:rPr>
          <w:lang w:val="ru-RU"/>
        </w:rPr>
        <w:t xml:space="preserve"> </w:t>
      </w:r>
      <w:r w:rsidR="00B81D9E" w:rsidRPr="00440FE1">
        <w:rPr>
          <w:lang w:val="ru-RU"/>
        </w:rPr>
        <w:t>в</w:t>
      </w:r>
      <w:r>
        <w:rPr>
          <w:lang w:val="ru-RU"/>
        </w:rPr>
        <w:t xml:space="preserve"> </w:t>
      </w:r>
      <w:r w:rsidR="00B81D9E" w:rsidRPr="00440FE1">
        <w:rPr>
          <w:lang w:val="ru-RU"/>
        </w:rPr>
        <w:t>4369-й</w:t>
      </w:r>
      <w:r>
        <w:rPr>
          <w:lang w:val="ru-RU"/>
        </w:rPr>
        <w:t xml:space="preserve"> </w:t>
      </w:r>
      <w:r w:rsidR="00B81D9E" w:rsidRPr="00440FE1">
        <w:rPr>
          <w:lang w:val="ru-RU"/>
        </w:rPr>
        <w:t>день</w:t>
      </w:r>
      <w:r>
        <w:rPr>
          <w:lang w:val="ru-RU"/>
        </w:rPr>
        <w:t xml:space="preserve"> </w:t>
      </w:r>
      <w:r w:rsidR="00B81D9E" w:rsidRPr="00440FE1">
        <w:rPr>
          <w:lang w:val="ru-RU"/>
        </w:rPr>
        <w:t>с</w:t>
      </w:r>
      <w:r>
        <w:rPr>
          <w:lang w:val="ru-RU"/>
        </w:rPr>
        <w:t xml:space="preserve"> </w:t>
      </w:r>
      <w:r w:rsidR="00B81D9E" w:rsidRPr="00440FE1">
        <w:rPr>
          <w:lang w:val="ru-RU"/>
        </w:rPr>
        <w:t>даты</w:t>
      </w:r>
      <w:r>
        <w:rPr>
          <w:lang w:val="ru-RU"/>
        </w:rPr>
        <w:t xml:space="preserve"> </w:t>
      </w:r>
      <w:r w:rsidR="00B81D9E" w:rsidRPr="00440FE1">
        <w:rPr>
          <w:lang w:val="ru-RU"/>
        </w:rPr>
        <w:t>начала размещения</w:t>
      </w:r>
      <w:r w:rsidR="00B81D9E" w:rsidRPr="00440FE1">
        <w:rPr>
          <w:spacing w:val="-2"/>
          <w:lang w:val="ru-RU"/>
        </w:rPr>
        <w:t xml:space="preserve"> </w:t>
      </w:r>
      <w:r w:rsidR="00B81D9E" w:rsidRPr="00440FE1">
        <w:rPr>
          <w:lang w:val="ru-RU"/>
        </w:rPr>
        <w:t>Облигаций;</w:t>
      </w:r>
    </w:p>
    <w:p w:rsidR="00517166" w:rsidRPr="00440FE1" w:rsidRDefault="00087480" w:rsidP="00997415">
      <w:pPr>
        <w:pStyle w:val="a3"/>
        <w:tabs>
          <w:tab w:val="left" w:pos="7410"/>
        </w:tabs>
        <w:ind w:left="142" w:right="264"/>
        <w:rPr>
          <w:lang w:val="ru-RU"/>
        </w:rPr>
      </w:pPr>
      <w:r w:rsidRPr="00440FE1">
        <w:rPr>
          <w:lang w:val="ru-RU"/>
        </w:rPr>
        <w:t>Купонный доход за тринадцатый купонный</w:t>
      </w:r>
      <w:r>
        <w:rPr>
          <w:lang w:val="ru-RU"/>
        </w:rPr>
        <w:t xml:space="preserve"> </w:t>
      </w:r>
      <w:r w:rsidR="00B81D9E" w:rsidRPr="00440FE1">
        <w:rPr>
          <w:lang w:val="ru-RU"/>
        </w:rPr>
        <w:t>период</w:t>
      </w:r>
      <w:r>
        <w:rPr>
          <w:lang w:val="ru-RU"/>
        </w:rPr>
        <w:t xml:space="preserve"> </w:t>
      </w:r>
      <w:r w:rsidR="00B81D9E" w:rsidRPr="00440FE1">
        <w:rPr>
          <w:lang w:val="ru-RU"/>
        </w:rPr>
        <w:t>выплачивается</w:t>
      </w:r>
      <w:r>
        <w:rPr>
          <w:lang w:val="ru-RU"/>
        </w:rPr>
        <w:t xml:space="preserve"> </w:t>
      </w:r>
      <w:r w:rsidR="00B81D9E" w:rsidRPr="00440FE1">
        <w:rPr>
          <w:lang w:val="ru-RU"/>
        </w:rPr>
        <w:t>в</w:t>
      </w:r>
      <w:r>
        <w:rPr>
          <w:lang w:val="ru-RU"/>
        </w:rPr>
        <w:t xml:space="preserve"> </w:t>
      </w:r>
      <w:r w:rsidR="00B81D9E" w:rsidRPr="00440FE1">
        <w:rPr>
          <w:lang w:val="ru-RU"/>
        </w:rPr>
        <w:t>4733-й</w:t>
      </w:r>
      <w:r>
        <w:rPr>
          <w:lang w:val="ru-RU"/>
        </w:rPr>
        <w:t xml:space="preserve"> </w:t>
      </w:r>
      <w:r w:rsidR="00B81D9E" w:rsidRPr="00440FE1">
        <w:rPr>
          <w:lang w:val="ru-RU"/>
        </w:rPr>
        <w:t>день</w:t>
      </w:r>
      <w:r>
        <w:rPr>
          <w:lang w:val="ru-RU"/>
        </w:rPr>
        <w:t xml:space="preserve"> </w:t>
      </w:r>
      <w:r w:rsidR="00B81D9E" w:rsidRPr="00440FE1">
        <w:rPr>
          <w:lang w:val="ru-RU"/>
        </w:rPr>
        <w:t>с</w:t>
      </w:r>
      <w:r>
        <w:rPr>
          <w:lang w:val="ru-RU"/>
        </w:rPr>
        <w:t xml:space="preserve"> д</w:t>
      </w:r>
      <w:r w:rsidR="00B81D9E" w:rsidRPr="00440FE1">
        <w:rPr>
          <w:lang w:val="ru-RU"/>
        </w:rPr>
        <w:t>аты</w:t>
      </w:r>
      <w:r>
        <w:rPr>
          <w:lang w:val="ru-RU"/>
        </w:rPr>
        <w:t xml:space="preserve"> </w:t>
      </w:r>
      <w:r w:rsidR="00B81D9E" w:rsidRPr="00440FE1">
        <w:rPr>
          <w:lang w:val="ru-RU"/>
        </w:rPr>
        <w:t>начала размещения</w:t>
      </w:r>
      <w:r w:rsidR="00B81D9E" w:rsidRPr="00440FE1">
        <w:rPr>
          <w:spacing w:val="-2"/>
          <w:lang w:val="ru-RU"/>
        </w:rPr>
        <w:t xml:space="preserve"> </w:t>
      </w:r>
      <w:r w:rsidR="00B81D9E" w:rsidRPr="00440FE1">
        <w:rPr>
          <w:lang w:val="ru-RU"/>
        </w:rPr>
        <w:t>Облигаций;</w:t>
      </w:r>
    </w:p>
    <w:p w:rsidR="00517166" w:rsidRPr="00440FE1" w:rsidRDefault="00087480" w:rsidP="00997415">
      <w:pPr>
        <w:pStyle w:val="a3"/>
        <w:tabs>
          <w:tab w:val="left" w:pos="7494"/>
        </w:tabs>
        <w:spacing w:before="1"/>
        <w:ind w:left="142" w:right="266"/>
        <w:rPr>
          <w:lang w:val="ru-RU"/>
        </w:rPr>
      </w:pPr>
      <w:r w:rsidRPr="00440FE1">
        <w:rPr>
          <w:lang w:val="ru-RU"/>
        </w:rPr>
        <w:t xml:space="preserve">Купонный доход за четырнадцатый купонный </w:t>
      </w:r>
      <w:r w:rsidR="00674BDA" w:rsidRPr="00440FE1">
        <w:rPr>
          <w:lang w:val="ru-RU"/>
        </w:rPr>
        <w:t>период</w:t>
      </w:r>
      <w:r w:rsidR="00674BDA">
        <w:rPr>
          <w:lang w:val="ru-RU"/>
        </w:rPr>
        <w:t xml:space="preserve"> </w:t>
      </w:r>
      <w:r w:rsidRPr="00440FE1">
        <w:rPr>
          <w:spacing w:val="6"/>
          <w:lang w:val="ru-RU"/>
        </w:rPr>
        <w:t>выплачивается</w:t>
      </w:r>
      <w:r w:rsidR="00674BDA">
        <w:rPr>
          <w:spacing w:val="6"/>
          <w:lang w:val="ru-RU"/>
        </w:rPr>
        <w:t xml:space="preserve"> </w:t>
      </w:r>
      <w:r w:rsidR="00B81D9E" w:rsidRPr="00440FE1">
        <w:rPr>
          <w:lang w:val="ru-RU"/>
        </w:rPr>
        <w:t>в</w:t>
      </w:r>
      <w:r w:rsidR="00674BDA">
        <w:rPr>
          <w:lang w:val="ru-RU"/>
        </w:rPr>
        <w:t xml:space="preserve"> </w:t>
      </w:r>
      <w:r w:rsidR="004F2D5D">
        <w:rPr>
          <w:lang w:val="ru-RU"/>
        </w:rPr>
        <w:t>499</w:t>
      </w:r>
      <w:r w:rsidR="00B81D9E" w:rsidRPr="00440FE1">
        <w:rPr>
          <w:lang w:val="ru-RU"/>
        </w:rPr>
        <w:t>7-й</w:t>
      </w:r>
      <w:r w:rsidR="00674BDA">
        <w:rPr>
          <w:lang w:val="ru-RU"/>
        </w:rPr>
        <w:t xml:space="preserve"> </w:t>
      </w:r>
      <w:r w:rsidR="00B81D9E" w:rsidRPr="00440FE1">
        <w:rPr>
          <w:lang w:val="ru-RU"/>
        </w:rPr>
        <w:t>день</w:t>
      </w:r>
      <w:r w:rsidR="00674BDA">
        <w:rPr>
          <w:lang w:val="ru-RU"/>
        </w:rPr>
        <w:t xml:space="preserve"> </w:t>
      </w:r>
      <w:r w:rsidR="00B81D9E" w:rsidRPr="00440FE1">
        <w:rPr>
          <w:lang w:val="ru-RU"/>
        </w:rPr>
        <w:t>с</w:t>
      </w:r>
      <w:r w:rsidR="00674BDA">
        <w:rPr>
          <w:lang w:val="ru-RU"/>
        </w:rPr>
        <w:t xml:space="preserve"> д</w:t>
      </w:r>
      <w:r w:rsidR="00B81D9E" w:rsidRPr="00440FE1">
        <w:rPr>
          <w:lang w:val="ru-RU"/>
        </w:rPr>
        <w:t>аты</w:t>
      </w:r>
      <w:r w:rsidR="00674BDA">
        <w:rPr>
          <w:lang w:val="ru-RU"/>
        </w:rPr>
        <w:t xml:space="preserve"> </w:t>
      </w:r>
      <w:r w:rsidR="00B81D9E" w:rsidRPr="00440FE1">
        <w:rPr>
          <w:lang w:val="ru-RU"/>
        </w:rPr>
        <w:t xml:space="preserve">начала </w:t>
      </w:r>
      <w:r w:rsidR="00674BDA">
        <w:rPr>
          <w:lang w:val="ru-RU"/>
        </w:rPr>
        <w:t>р</w:t>
      </w:r>
      <w:r w:rsidR="00B81D9E" w:rsidRPr="00440FE1">
        <w:rPr>
          <w:lang w:val="ru-RU"/>
        </w:rPr>
        <w:t>азмещения</w:t>
      </w:r>
      <w:r w:rsidR="00B81D9E" w:rsidRPr="00440FE1">
        <w:rPr>
          <w:spacing w:val="-2"/>
          <w:lang w:val="ru-RU"/>
        </w:rPr>
        <w:t xml:space="preserve"> </w:t>
      </w:r>
      <w:r w:rsidR="00B81D9E" w:rsidRPr="00440FE1">
        <w:rPr>
          <w:lang w:val="ru-RU"/>
        </w:rPr>
        <w:t>Облигаций;</w:t>
      </w:r>
    </w:p>
    <w:p w:rsidR="00517166" w:rsidRPr="00440FE1" w:rsidRDefault="004F2D5D" w:rsidP="00997415">
      <w:pPr>
        <w:pStyle w:val="a3"/>
        <w:spacing w:before="51"/>
        <w:ind w:left="142" w:right="132"/>
        <w:rPr>
          <w:lang w:val="ru-RU"/>
        </w:rPr>
      </w:pPr>
      <w:r>
        <w:rPr>
          <w:u w:val="single"/>
          <w:lang w:val="ru-RU"/>
        </w:rPr>
        <w:t>Доход по 14</w:t>
      </w:r>
      <w:r w:rsidR="00B81D9E" w:rsidRPr="00440FE1">
        <w:rPr>
          <w:u w:val="single"/>
          <w:lang w:val="ru-RU"/>
        </w:rPr>
        <w:t xml:space="preserve"> (</w:t>
      </w:r>
      <w:r>
        <w:rPr>
          <w:u w:val="single"/>
          <w:lang w:val="ru-RU"/>
        </w:rPr>
        <w:t>четыр</w:t>
      </w:r>
      <w:r w:rsidR="00B81D9E" w:rsidRPr="00440FE1">
        <w:rPr>
          <w:u w:val="single"/>
          <w:lang w:val="ru-RU"/>
        </w:rPr>
        <w:t>надцатому) купону выплачивается одновременно с погашением непогашенной части номинальной стоимости Облигаций.</w:t>
      </w:r>
    </w:p>
    <w:p w:rsidR="00517166" w:rsidRPr="00440FE1" w:rsidRDefault="00517166" w:rsidP="00B7438C">
      <w:pPr>
        <w:pStyle w:val="a3"/>
        <w:spacing w:before="8"/>
        <w:ind w:left="0"/>
        <w:rPr>
          <w:sz w:val="15"/>
          <w:lang w:val="ru-RU"/>
        </w:rPr>
      </w:pPr>
    </w:p>
    <w:p w:rsidR="00517166" w:rsidRPr="00440FE1" w:rsidRDefault="00B81D9E" w:rsidP="00B7438C">
      <w:pPr>
        <w:pStyle w:val="a3"/>
        <w:spacing w:before="73"/>
        <w:ind w:right="103"/>
        <w:rPr>
          <w:lang w:val="ru-RU"/>
        </w:rPr>
      </w:pPr>
      <w:r w:rsidRPr="00440FE1">
        <w:rPr>
          <w:lang w:val="ru-RU"/>
        </w:rPr>
        <w:t>Если дата окончания купонного периода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Облигаций не имеет права требовать начисления процентов или какой-либо иной компенсации за такую задержку в платеже.</w:t>
      </w:r>
    </w:p>
    <w:p w:rsidR="00517166" w:rsidRPr="00440FE1" w:rsidRDefault="00517166" w:rsidP="00B7438C">
      <w:pPr>
        <w:pStyle w:val="a3"/>
        <w:spacing w:before="5"/>
        <w:ind w:left="0"/>
        <w:rPr>
          <w:lang w:val="ru-RU"/>
        </w:rPr>
      </w:pPr>
    </w:p>
    <w:p w:rsidR="00517166" w:rsidRPr="00440FE1" w:rsidRDefault="00B81D9E" w:rsidP="00B7438C">
      <w:pPr>
        <w:pStyle w:val="2"/>
        <w:ind w:right="7651"/>
        <w:rPr>
          <w:lang w:val="ru-RU"/>
        </w:rPr>
      </w:pPr>
      <w:r w:rsidRPr="00440FE1">
        <w:rPr>
          <w:lang w:val="ru-RU"/>
        </w:rPr>
        <w:t>Порядок выплаты дохода: Номер купона</w:t>
      </w:r>
      <w:r w:rsidRPr="00440FE1">
        <w:rPr>
          <w:b w:val="0"/>
          <w:lang w:val="ru-RU"/>
        </w:rPr>
        <w:t xml:space="preserve">: первый </w:t>
      </w:r>
      <w:r w:rsidRPr="00440FE1">
        <w:rPr>
          <w:lang w:val="ru-RU"/>
        </w:rPr>
        <w:t>Порядок выплаты дохода:</w:t>
      </w:r>
    </w:p>
    <w:p w:rsidR="00517166" w:rsidRPr="00440FE1" w:rsidRDefault="00B81D9E" w:rsidP="00B7438C">
      <w:pPr>
        <w:pStyle w:val="a3"/>
        <w:ind w:right="104"/>
        <w:rPr>
          <w:lang w:val="ru-RU"/>
        </w:rPr>
      </w:pPr>
      <w:r w:rsidRPr="00440FE1">
        <w:rPr>
          <w:lang w:val="ru-RU"/>
        </w:rPr>
        <w:t>Владельцы и иные лица, осуществляющие в соответствии с федеральными законами права по Облигациям, получают причитающиеся им доходы по Облигациям в денежной форме, через депозитарий, осуществляющий учет прав на ценные бумаги,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rsidR="00517166" w:rsidRPr="00440FE1" w:rsidRDefault="00B81D9E" w:rsidP="00B7438C">
      <w:pPr>
        <w:pStyle w:val="a3"/>
        <w:ind w:right="104"/>
        <w:rPr>
          <w:lang w:val="ru-RU"/>
        </w:rPr>
      </w:pPr>
      <w:r w:rsidRPr="00440FE1">
        <w:rPr>
          <w:lang w:val="ru-RU"/>
        </w:rPr>
        <w:t>Эмитент исполняет обязанность по осуществлению выплаты доходов по Облигациям в денежной форме путем перечисления денежных средств НКО АО НРД. Указанная обязанность считается исполненной Эмитентом с даты поступления денежных средств на счет НКО АО НРД.</w:t>
      </w:r>
    </w:p>
    <w:p w:rsidR="00517166" w:rsidRPr="00440FE1" w:rsidRDefault="00B81D9E" w:rsidP="00B7438C">
      <w:pPr>
        <w:pStyle w:val="a3"/>
        <w:spacing w:before="1"/>
        <w:ind w:right="104"/>
        <w:rPr>
          <w:lang w:val="ru-RU"/>
        </w:rPr>
      </w:pPr>
      <w:r w:rsidRPr="00440FE1">
        <w:rPr>
          <w:lang w:val="ru-RU"/>
        </w:rPr>
        <w:t>Передача доходов по Облигациям в денежной форме осуществляется депозитарием лицу, являвшемуся его депонентом:</w:t>
      </w:r>
    </w:p>
    <w:p w:rsidR="00517166" w:rsidRPr="00440FE1" w:rsidRDefault="00B81D9E" w:rsidP="00513209">
      <w:pPr>
        <w:pStyle w:val="a4"/>
        <w:numPr>
          <w:ilvl w:val="0"/>
          <w:numId w:val="22"/>
        </w:numPr>
        <w:tabs>
          <w:tab w:val="left" w:pos="365"/>
        </w:tabs>
        <w:ind w:right="109" w:firstLine="0"/>
        <w:rPr>
          <w:lang w:val="ru-RU"/>
        </w:rPr>
      </w:pPr>
      <w:r w:rsidRPr="00440FE1">
        <w:rPr>
          <w:lang w:val="ru-RU"/>
        </w:rPr>
        <w:t>на конец операционного дня, предшествующего дате, которая определена в соответствии с документом, удостоверяющим права, закрепленные ценными бумагами, и в которую обязанность Эмитента по выплате доходов по Облигациям в денежной форме подлежит</w:t>
      </w:r>
      <w:r w:rsidRPr="00440FE1">
        <w:rPr>
          <w:spacing w:val="-11"/>
          <w:lang w:val="ru-RU"/>
        </w:rPr>
        <w:t xml:space="preserve"> </w:t>
      </w:r>
      <w:r w:rsidRPr="00440FE1">
        <w:rPr>
          <w:lang w:val="ru-RU"/>
        </w:rPr>
        <w:t>исполнению;</w:t>
      </w:r>
    </w:p>
    <w:p w:rsidR="00517166" w:rsidRPr="00440FE1" w:rsidRDefault="00B81D9E" w:rsidP="00513209">
      <w:pPr>
        <w:pStyle w:val="a4"/>
        <w:numPr>
          <w:ilvl w:val="0"/>
          <w:numId w:val="22"/>
        </w:numPr>
        <w:tabs>
          <w:tab w:val="left" w:pos="389"/>
        </w:tabs>
        <w:spacing w:before="1"/>
        <w:ind w:right="103" w:firstLine="0"/>
        <w:rPr>
          <w:lang w:val="ru-RU"/>
        </w:rPr>
      </w:pPr>
      <w:r w:rsidRPr="00440FE1">
        <w:rPr>
          <w:lang w:val="ru-RU"/>
        </w:rPr>
        <w:t xml:space="preserve">на конец операционного дня, следующего за датой, на которую </w:t>
      </w:r>
      <w:r w:rsidRPr="004F2542">
        <w:rPr>
          <w:lang w:val="ru-RU"/>
        </w:rPr>
        <w:t xml:space="preserve">НРД в соответствии с действующим законодательством раскрыта информация о получении НРД подлежащих передаче денежных выплат по ценным бумагам в случае, если в установленную дату (установленный срок) обязанность Эмитента по выплате доходов по Облигациям в денежной форме, которые подлежат выплате одновременно с осуществлением денежных выплат в счет погашения Облигаций (обязанность Эмитента по осуществлению последней денежной выплаты по Облигациям) не исполняется или исполняется ненадлежащим образом. </w:t>
      </w:r>
      <w:r w:rsidRPr="00440FE1">
        <w:rPr>
          <w:lang w:val="ru-RU"/>
        </w:rPr>
        <w:t xml:space="preserve">Депозитарий передает своим депонентам выплаты по ценным бумагам пропорционально количеству </w:t>
      </w:r>
      <w:r w:rsidRPr="00440FE1">
        <w:rPr>
          <w:lang w:val="ru-RU"/>
        </w:rPr>
        <w:lastRenderedPageBreak/>
        <w:t>Облигаций, которые учитывались на их счетах депо на конец операционного дня, определенного в соответствии с вышеуказанными</w:t>
      </w:r>
      <w:r w:rsidRPr="00440FE1">
        <w:rPr>
          <w:spacing w:val="-4"/>
          <w:lang w:val="ru-RU"/>
        </w:rPr>
        <w:t xml:space="preserve"> </w:t>
      </w:r>
      <w:r w:rsidRPr="00440FE1">
        <w:rPr>
          <w:lang w:val="ru-RU"/>
        </w:rPr>
        <w:t>абзацами.</w:t>
      </w:r>
    </w:p>
    <w:p w:rsidR="00517166" w:rsidRPr="00440FE1" w:rsidRDefault="00B81D9E" w:rsidP="00B7438C">
      <w:pPr>
        <w:pStyle w:val="a3"/>
        <w:ind w:right="106"/>
        <w:rPr>
          <w:lang w:val="ru-RU"/>
        </w:rPr>
      </w:pPr>
      <w:r w:rsidRPr="00440FE1">
        <w:rPr>
          <w:lang w:val="ru-RU"/>
        </w:rPr>
        <w:t>Выплаты дохода по Облигациям осуществляется в соответствии с порядком, установленным требованиями действующего законодательства Российской Федерации.</w:t>
      </w:r>
    </w:p>
    <w:p w:rsidR="00517166" w:rsidRPr="00440FE1" w:rsidRDefault="00B81D9E" w:rsidP="00B7438C">
      <w:pPr>
        <w:pStyle w:val="a3"/>
        <w:ind w:right="108"/>
        <w:rPr>
          <w:lang w:val="ru-RU"/>
        </w:rPr>
      </w:pPr>
      <w:r w:rsidRPr="00440FE1">
        <w:rPr>
          <w:lang w:val="ru-RU"/>
        </w:rPr>
        <w:t>Купонный доход по неразмещенным Облигациям или по Облигациям, переведенным на счет Эмитента в НКО АО НРД, не начисляется и не выплачивается.</w:t>
      </w:r>
    </w:p>
    <w:p w:rsidR="00517166" w:rsidRPr="00440FE1" w:rsidRDefault="00B81D9E" w:rsidP="00B7438C">
      <w:pPr>
        <w:spacing w:before="6" w:line="237" w:lineRule="auto"/>
        <w:ind w:left="112" w:right="106"/>
        <w:jc w:val="both"/>
        <w:rPr>
          <w:lang w:val="ru-RU"/>
        </w:rPr>
      </w:pPr>
      <w:r w:rsidRPr="00440FE1">
        <w:rPr>
          <w:b/>
          <w:lang w:val="ru-RU"/>
        </w:rPr>
        <w:t>Дата, или порядок ее определения, на которую составляется список владельцев облигаций для целей выплаты купонного (процентного) дохода</w:t>
      </w:r>
      <w:r w:rsidRPr="00440FE1">
        <w:rPr>
          <w:lang w:val="ru-RU"/>
        </w:rPr>
        <w:t>: Список владельцев Облигаций для целей выплаты дохода не составляется, информация о дате (порядке определения даты), на которую составляется список владельцев Облигаций для целей выплаты дохода, не приводится.</w:t>
      </w:r>
    </w:p>
    <w:p w:rsidR="00517166" w:rsidRPr="00440FE1" w:rsidRDefault="00517166" w:rsidP="00B7438C">
      <w:pPr>
        <w:pStyle w:val="a3"/>
        <w:ind w:left="0"/>
        <w:rPr>
          <w:lang w:val="ru-RU"/>
        </w:rPr>
      </w:pPr>
    </w:p>
    <w:p w:rsidR="00517166" w:rsidRPr="00440FE1" w:rsidRDefault="00B81D9E" w:rsidP="00B7438C">
      <w:pPr>
        <w:spacing w:before="1" w:line="252" w:lineRule="exact"/>
        <w:ind w:left="112"/>
        <w:jc w:val="both"/>
        <w:rPr>
          <w:lang w:val="ru-RU"/>
        </w:rPr>
      </w:pPr>
      <w:r w:rsidRPr="00440FE1">
        <w:rPr>
          <w:b/>
          <w:lang w:val="ru-RU"/>
        </w:rPr>
        <w:t>Номер купона</w:t>
      </w:r>
      <w:r w:rsidRPr="00440FE1">
        <w:rPr>
          <w:lang w:val="ru-RU"/>
        </w:rPr>
        <w:t>: второй</w:t>
      </w:r>
    </w:p>
    <w:p w:rsidR="00517166" w:rsidRPr="00440FE1" w:rsidRDefault="00B81D9E" w:rsidP="00B7438C">
      <w:pPr>
        <w:ind w:left="112" w:right="132"/>
        <w:jc w:val="both"/>
        <w:rPr>
          <w:lang w:val="ru-RU"/>
        </w:rPr>
      </w:pPr>
      <w:r w:rsidRPr="00440FE1">
        <w:rPr>
          <w:b/>
          <w:lang w:val="ru-RU"/>
        </w:rPr>
        <w:t xml:space="preserve">Порядок выплаты дохода: </w:t>
      </w:r>
      <w:r w:rsidRPr="00440FE1">
        <w:rPr>
          <w:lang w:val="ru-RU"/>
        </w:rPr>
        <w:t xml:space="preserve">Порядок выплаты купонного (процентного) дохода по второму купону Облигаций аналогичен порядку выплаты купонного (процентного) дохода по первому купону Облигаций. </w:t>
      </w:r>
      <w:r w:rsidRPr="00440FE1">
        <w:rPr>
          <w:b/>
          <w:lang w:val="ru-RU"/>
        </w:rPr>
        <w:t>Дата или порядок ее определения, на которую составляется список владельцев облигаций для целей выплаты купонного (процентного) дохода</w:t>
      </w:r>
      <w:r w:rsidRPr="00440FE1">
        <w:rPr>
          <w:lang w:val="ru-RU"/>
        </w:rPr>
        <w:t>: Список владельцев Облигаций для целей выплаты дохода не составляется, информация о дате (порядке определения даты), на которую составляется список владельцев Облигаций для целей выплаты дохода, не приводится.</w:t>
      </w:r>
    </w:p>
    <w:p w:rsidR="00517166" w:rsidRPr="00440FE1" w:rsidRDefault="00517166" w:rsidP="00B7438C">
      <w:pPr>
        <w:pStyle w:val="a3"/>
        <w:spacing w:before="1"/>
        <w:ind w:left="0"/>
        <w:rPr>
          <w:lang w:val="ru-RU"/>
        </w:rPr>
      </w:pPr>
    </w:p>
    <w:p w:rsidR="00517166" w:rsidRPr="00440FE1" w:rsidRDefault="00B81D9E" w:rsidP="00B7438C">
      <w:pPr>
        <w:ind w:left="112"/>
        <w:jc w:val="both"/>
        <w:rPr>
          <w:lang w:val="ru-RU"/>
        </w:rPr>
      </w:pPr>
      <w:r w:rsidRPr="00440FE1">
        <w:rPr>
          <w:b/>
          <w:lang w:val="ru-RU"/>
        </w:rPr>
        <w:t>Номер купона</w:t>
      </w:r>
      <w:r w:rsidRPr="00440FE1">
        <w:rPr>
          <w:lang w:val="ru-RU"/>
        </w:rPr>
        <w:t>: третий</w:t>
      </w:r>
    </w:p>
    <w:p w:rsidR="00517166" w:rsidRPr="00440FE1" w:rsidRDefault="00B81D9E" w:rsidP="00B7438C">
      <w:pPr>
        <w:spacing w:before="1"/>
        <w:ind w:left="112" w:right="132"/>
        <w:jc w:val="both"/>
        <w:rPr>
          <w:lang w:val="ru-RU"/>
        </w:rPr>
      </w:pPr>
      <w:r w:rsidRPr="00440FE1">
        <w:rPr>
          <w:b/>
          <w:lang w:val="ru-RU"/>
        </w:rPr>
        <w:t>Порядок выплаты дохода</w:t>
      </w:r>
      <w:r w:rsidRPr="00440FE1">
        <w:rPr>
          <w:lang w:val="ru-RU"/>
        </w:rPr>
        <w:t xml:space="preserve">: Порядок выплаты купонного (процентного) дохода по третьему купону Облигаций аналогичен порядку выплаты купонного (процентного) дохода по первому купону Облигаций. </w:t>
      </w:r>
      <w:r w:rsidRPr="00440FE1">
        <w:rPr>
          <w:b/>
          <w:lang w:val="ru-RU"/>
        </w:rPr>
        <w:t>Дата или порядок ее определения, на которую составляется список владельцев облигаций для целей выплаты купонного (процентного) дохода</w:t>
      </w:r>
      <w:r w:rsidRPr="00440FE1">
        <w:rPr>
          <w:lang w:val="ru-RU"/>
        </w:rPr>
        <w:t>: Список владельцев Облигаций для целей выплаты дохода не составляется, информация о дате (порядке определения даты), на которую составляется список владельцев Облигаций для целей выплаты дохода, не приводится.</w:t>
      </w:r>
    </w:p>
    <w:p w:rsidR="00517166" w:rsidRPr="00440FE1" w:rsidRDefault="00517166" w:rsidP="00B7438C">
      <w:pPr>
        <w:pStyle w:val="a3"/>
        <w:spacing w:before="9"/>
        <w:ind w:left="0"/>
        <w:rPr>
          <w:sz w:val="21"/>
          <w:lang w:val="ru-RU"/>
        </w:rPr>
      </w:pPr>
    </w:p>
    <w:p w:rsidR="00517166" w:rsidRPr="00440FE1" w:rsidRDefault="00B81D9E" w:rsidP="00B42930">
      <w:pPr>
        <w:ind w:left="112"/>
        <w:jc w:val="both"/>
        <w:rPr>
          <w:lang w:val="ru-RU"/>
        </w:rPr>
      </w:pPr>
      <w:r w:rsidRPr="00440FE1">
        <w:rPr>
          <w:b/>
          <w:lang w:val="ru-RU"/>
        </w:rPr>
        <w:t>Номер купона</w:t>
      </w:r>
      <w:r w:rsidRPr="00440FE1">
        <w:rPr>
          <w:lang w:val="ru-RU"/>
        </w:rPr>
        <w:t>: четвертый</w:t>
      </w:r>
    </w:p>
    <w:p w:rsidR="00517166" w:rsidRPr="00440FE1" w:rsidRDefault="00B81D9E" w:rsidP="00B42930">
      <w:pPr>
        <w:pStyle w:val="a3"/>
        <w:ind w:right="132"/>
        <w:rPr>
          <w:lang w:val="ru-RU"/>
        </w:rPr>
      </w:pPr>
      <w:r w:rsidRPr="00440FE1">
        <w:rPr>
          <w:b/>
          <w:lang w:val="ru-RU"/>
        </w:rPr>
        <w:t>Порядок выплаты дохода</w:t>
      </w:r>
      <w:r w:rsidRPr="00440FE1">
        <w:rPr>
          <w:lang w:val="ru-RU"/>
        </w:rPr>
        <w:t>: Порядок выплаты купонного (процентного) дохода по четвертому купону Облигаций аналогичен порядку выплаты купонного (процентного) дохода по первому купону Облигаций. Дата или порядок ее определения, на которую составляется список владельцев облигаций для целей выплаты купонного (процентного) дохода: Список владельцев Облигаций для целей выплаты дохода не составляется, информация о дате (порядке определения даты), на которую составляется список владельцев Облигаций для целей выплаты дохода, не приводится.</w:t>
      </w:r>
    </w:p>
    <w:p w:rsidR="00517166" w:rsidRPr="00440FE1" w:rsidRDefault="00517166" w:rsidP="00B42930">
      <w:pPr>
        <w:pStyle w:val="a3"/>
        <w:ind w:left="0"/>
        <w:rPr>
          <w:lang w:val="ru-RU"/>
        </w:rPr>
      </w:pPr>
    </w:p>
    <w:p w:rsidR="00517166" w:rsidRPr="00440FE1" w:rsidRDefault="00B81D9E" w:rsidP="00B7438C">
      <w:pPr>
        <w:spacing w:before="1"/>
        <w:ind w:left="112" w:right="132"/>
        <w:jc w:val="both"/>
        <w:rPr>
          <w:lang w:val="ru-RU"/>
        </w:rPr>
      </w:pPr>
      <w:r w:rsidRPr="00440FE1">
        <w:rPr>
          <w:b/>
          <w:lang w:val="ru-RU"/>
        </w:rPr>
        <w:t>Номер купона</w:t>
      </w:r>
      <w:r w:rsidRPr="00440FE1">
        <w:rPr>
          <w:lang w:val="ru-RU"/>
        </w:rPr>
        <w:t>: пятый</w:t>
      </w:r>
    </w:p>
    <w:p w:rsidR="00517166" w:rsidRPr="00440FE1" w:rsidRDefault="00B81D9E" w:rsidP="00B7438C">
      <w:pPr>
        <w:pStyle w:val="a3"/>
        <w:spacing w:before="1"/>
        <w:ind w:right="132"/>
        <w:rPr>
          <w:lang w:val="ru-RU"/>
        </w:rPr>
      </w:pPr>
      <w:r w:rsidRPr="00440FE1">
        <w:rPr>
          <w:b/>
          <w:lang w:val="ru-RU"/>
        </w:rPr>
        <w:t>Порядок выплаты дохода</w:t>
      </w:r>
      <w:r w:rsidRPr="00440FE1">
        <w:rPr>
          <w:lang w:val="ru-RU"/>
        </w:rPr>
        <w:t>: Порядок выплаты купонного (процентного) дохода по пятому купону Облигаций аналогичен порядку выплаты купонного (процентного) дохода по первому купону Облигаций. Дата или порядок ее определения, на которую составляется список владельцев облигаций для целей выплаты купонного (процентного) дохода: Список владельцев Облигаций для целей выплаты дохода не составляется, информация о дате (порядке определения даты), на которую составляется список владельцев Облигаций для целей выплаты дохода, не приводится.</w:t>
      </w:r>
    </w:p>
    <w:p w:rsidR="00517166" w:rsidRPr="00440FE1" w:rsidRDefault="00517166" w:rsidP="00B7438C">
      <w:pPr>
        <w:pStyle w:val="a3"/>
        <w:ind w:left="0"/>
        <w:rPr>
          <w:lang w:val="ru-RU"/>
        </w:rPr>
      </w:pPr>
    </w:p>
    <w:p w:rsidR="00517166" w:rsidRPr="00440FE1" w:rsidRDefault="00B81D9E" w:rsidP="00B7438C">
      <w:pPr>
        <w:spacing w:line="252" w:lineRule="exact"/>
        <w:ind w:left="112" w:right="132"/>
        <w:jc w:val="both"/>
        <w:rPr>
          <w:lang w:val="ru-RU"/>
        </w:rPr>
      </w:pPr>
      <w:r w:rsidRPr="00440FE1">
        <w:rPr>
          <w:b/>
          <w:lang w:val="ru-RU"/>
        </w:rPr>
        <w:t>Номер купона</w:t>
      </w:r>
      <w:r w:rsidRPr="00440FE1">
        <w:rPr>
          <w:lang w:val="ru-RU"/>
        </w:rPr>
        <w:t>: шестой</w:t>
      </w:r>
    </w:p>
    <w:p w:rsidR="00517166" w:rsidRPr="00440FE1" w:rsidRDefault="00B81D9E" w:rsidP="00B7438C">
      <w:pPr>
        <w:ind w:left="112" w:right="132"/>
        <w:jc w:val="both"/>
        <w:rPr>
          <w:lang w:val="ru-RU"/>
        </w:rPr>
      </w:pPr>
      <w:r w:rsidRPr="00440FE1">
        <w:rPr>
          <w:b/>
          <w:lang w:val="ru-RU"/>
        </w:rPr>
        <w:t>Порядок выплаты дохода</w:t>
      </w:r>
      <w:r w:rsidRPr="00440FE1">
        <w:rPr>
          <w:lang w:val="ru-RU"/>
        </w:rPr>
        <w:t xml:space="preserve">: Порядок выплаты купонного (процентного) дохода по шестому купону Облигаций аналогичен порядку выплаты купонного (процентного) дохода по первому купону Облигаций. </w:t>
      </w:r>
      <w:r w:rsidRPr="00440FE1">
        <w:rPr>
          <w:b/>
          <w:lang w:val="ru-RU"/>
        </w:rPr>
        <w:t>Дата или порядок ее определения, на которую составляется список владельцев облигаций для целей выплаты купонного (процентного) дохода</w:t>
      </w:r>
      <w:r w:rsidRPr="00440FE1">
        <w:rPr>
          <w:lang w:val="ru-RU"/>
        </w:rPr>
        <w:t>: Список владельцев Облигаций для целей выплаты дохода не составляется, информация о дате (порядке определения даты), на которую составляется список владельцев Облигаций для целей выплаты дохода, не приводится.</w:t>
      </w:r>
    </w:p>
    <w:p w:rsidR="00517166" w:rsidRPr="00440FE1" w:rsidRDefault="00517166" w:rsidP="00B7438C">
      <w:pPr>
        <w:pStyle w:val="a3"/>
        <w:ind w:left="0"/>
        <w:rPr>
          <w:lang w:val="ru-RU"/>
        </w:rPr>
      </w:pPr>
    </w:p>
    <w:p w:rsidR="00517166" w:rsidRPr="00440FE1" w:rsidRDefault="00B81D9E" w:rsidP="00B7438C">
      <w:pPr>
        <w:spacing w:line="252" w:lineRule="exact"/>
        <w:ind w:left="112" w:right="132"/>
        <w:jc w:val="both"/>
        <w:rPr>
          <w:lang w:val="ru-RU"/>
        </w:rPr>
      </w:pPr>
      <w:r w:rsidRPr="00440FE1">
        <w:rPr>
          <w:b/>
          <w:lang w:val="ru-RU"/>
        </w:rPr>
        <w:t>Номер купона</w:t>
      </w:r>
      <w:r w:rsidRPr="00440FE1">
        <w:rPr>
          <w:lang w:val="ru-RU"/>
        </w:rPr>
        <w:t>: седьмой</w:t>
      </w:r>
    </w:p>
    <w:p w:rsidR="00517166" w:rsidRPr="00440FE1" w:rsidRDefault="00B81D9E" w:rsidP="00B7438C">
      <w:pPr>
        <w:ind w:left="112" w:right="132"/>
        <w:jc w:val="both"/>
        <w:rPr>
          <w:lang w:val="ru-RU"/>
        </w:rPr>
      </w:pPr>
      <w:r w:rsidRPr="00440FE1">
        <w:rPr>
          <w:b/>
          <w:lang w:val="ru-RU"/>
        </w:rPr>
        <w:t>Порядок выплаты дохода</w:t>
      </w:r>
      <w:r w:rsidRPr="00440FE1">
        <w:rPr>
          <w:lang w:val="ru-RU"/>
        </w:rPr>
        <w:t xml:space="preserve">: Порядок выплаты купонного (процентного) дохода по седьмому купону Облигаций аналогичен порядку выплаты купонного (процентного) дохода по первому купону Облигаций. </w:t>
      </w:r>
      <w:r w:rsidRPr="00440FE1">
        <w:rPr>
          <w:b/>
          <w:lang w:val="ru-RU"/>
        </w:rPr>
        <w:t>Дата или порядок ее определения, на которую составляется список владельцев облигаций для целей выплаты купонного (процентного) дохода</w:t>
      </w:r>
      <w:r w:rsidRPr="00440FE1">
        <w:rPr>
          <w:lang w:val="ru-RU"/>
        </w:rPr>
        <w:t>: Список владельцев Облигаций для целей выплаты дохода не составляется, информация о дате (порядке определения даты), на которую составляется список владельцев Облигаций для целей выплаты дохода, не приводится.</w:t>
      </w:r>
    </w:p>
    <w:p w:rsidR="00517166" w:rsidRPr="00440FE1" w:rsidRDefault="00517166" w:rsidP="00B7438C">
      <w:pPr>
        <w:pStyle w:val="a3"/>
        <w:ind w:left="0"/>
        <w:rPr>
          <w:lang w:val="ru-RU"/>
        </w:rPr>
      </w:pPr>
    </w:p>
    <w:p w:rsidR="00517166" w:rsidRPr="00440FE1" w:rsidRDefault="00B81D9E" w:rsidP="00B7438C">
      <w:pPr>
        <w:spacing w:line="252" w:lineRule="exact"/>
        <w:ind w:left="112" w:right="132"/>
        <w:jc w:val="both"/>
        <w:rPr>
          <w:lang w:val="ru-RU"/>
        </w:rPr>
      </w:pPr>
      <w:r w:rsidRPr="00440FE1">
        <w:rPr>
          <w:b/>
          <w:lang w:val="ru-RU"/>
        </w:rPr>
        <w:t>Номер купона</w:t>
      </w:r>
      <w:r w:rsidRPr="00440FE1">
        <w:rPr>
          <w:lang w:val="ru-RU"/>
        </w:rPr>
        <w:t>: восьмой</w:t>
      </w:r>
    </w:p>
    <w:p w:rsidR="00517166" w:rsidRPr="00440FE1" w:rsidRDefault="00B81D9E" w:rsidP="00B7438C">
      <w:pPr>
        <w:ind w:left="112" w:right="132"/>
        <w:jc w:val="both"/>
        <w:rPr>
          <w:lang w:val="ru-RU"/>
        </w:rPr>
      </w:pPr>
      <w:r w:rsidRPr="00440FE1">
        <w:rPr>
          <w:b/>
          <w:lang w:val="ru-RU"/>
        </w:rPr>
        <w:t>Порядок выплаты дохода</w:t>
      </w:r>
      <w:r w:rsidRPr="00440FE1">
        <w:rPr>
          <w:lang w:val="ru-RU"/>
        </w:rPr>
        <w:t xml:space="preserve">: Порядок выплаты купонного (процентного) дохода по восьмому купону </w:t>
      </w:r>
      <w:r w:rsidRPr="00440FE1">
        <w:rPr>
          <w:lang w:val="ru-RU"/>
        </w:rPr>
        <w:lastRenderedPageBreak/>
        <w:t xml:space="preserve">Облигаций аналогичен порядку выплаты купонного (процентного) дохода по первому купону Облигаций. </w:t>
      </w:r>
      <w:r w:rsidRPr="00440FE1">
        <w:rPr>
          <w:b/>
          <w:lang w:val="ru-RU"/>
        </w:rPr>
        <w:t>Дата или порядок ее определения, на которую составляется список владельцев облигаций для целей выплаты купонного (процентного) дохода</w:t>
      </w:r>
      <w:r w:rsidRPr="00440FE1">
        <w:rPr>
          <w:lang w:val="ru-RU"/>
        </w:rPr>
        <w:t>: Список владельцев Облигаций для целей выплаты дохода не составляется, информация о дате (порядке определения даты), на которую составляется список владельцев Облигаций для целей выплаты дохода, не приводится.</w:t>
      </w:r>
    </w:p>
    <w:p w:rsidR="00517166" w:rsidRPr="00440FE1" w:rsidRDefault="00517166" w:rsidP="00B7438C">
      <w:pPr>
        <w:pStyle w:val="a3"/>
        <w:spacing w:before="9"/>
        <w:ind w:left="0"/>
        <w:rPr>
          <w:sz w:val="21"/>
          <w:lang w:val="ru-RU"/>
        </w:rPr>
      </w:pPr>
    </w:p>
    <w:p w:rsidR="00517166" w:rsidRPr="00440FE1" w:rsidRDefault="00B81D9E" w:rsidP="00B7438C">
      <w:pPr>
        <w:ind w:left="112" w:right="132"/>
        <w:jc w:val="both"/>
        <w:rPr>
          <w:lang w:val="ru-RU"/>
        </w:rPr>
      </w:pPr>
      <w:r w:rsidRPr="00440FE1">
        <w:rPr>
          <w:b/>
          <w:lang w:val="ru-RU"/>
        </w:rPr>
        <w:t>Номер купона</w:t>
      </w:r>
      <w:r w:rsidRPr="00440FE1">
        <w:rPr>
          <w:lang w:val="ru-RU"/>
        </w:rPr>
        <w:t>: девятый</w:t>
      </w:r>
    </w:p>
    <w:p w:rsidR="00517166" w:rsidRPr="00440FE1" w:rsidRDefault="00B81D9E" w:rsidP="00B7438C">
      <w:pPr>
        <w:spacing w:before="1"/>
        <w:ind w:left="112" w:right="132"/>
        <w:jc w:val="both"/>
        <w:rPr>
          <w:lang w:val="ru-RU"/>
        </w:rPr>
      </w:pPr>
      <w:r w:rsidRPr="00440FE1">
        <w:rPr>
          <w:b/>
          <w:lang w:val="ru-RU"/>
        </w:rPr>
        <w:t>Порядок выплаты дохода</w:t>
      </w:r>
      <w:r w:rsidRPr="00440FE1">
        <w:rPr>
          <w:lang w:val="ru-RU"/>
        </w:rPr>
        <w:t xml:space="preserve">: Порядок выплаты купонного (процентного) дохода по девятому купону Облигаций аналогичен порядку выплаты купонного (процентного) дохода по первому купону Облигаций. </w:t>
      </w:r>
      <w:r w:rsidRPr="00440FE1">
        <w:rPr>
          <w:b/>
          <w:lang w:val="ru-RU"/>
        </w:rPr>
        <w:t>Дата или порядок ее определения, на которую составляется список владельцев облигаций для целей выплаты купонного (процентного) дохода</w:t>
      </w:r>
      <w:r w:rsidRPr="00440FE1">
        <w:rPr>
          <w:lang w:val="ru-RU"/>
        </w:rPr>
        <w:t>: Список владельцев Облигаций для целей выплаты дохода не составляется, информация о дате (порядке определения даты), на которую составляется список владельцев Облигаций для целей выплаты дохода, не приводится.</w:t>
      </w:r>
    </w:p>
    <w:p w:rsidR="00517166" w:rsidRPr="00440FE1" w:rsidRDefault="00517166" w:rsidP="00B7438C">
      <w:pPr>
        <w:pStyle w:val="a3"/>
        <w:ind w:left="0"/>
        <w:rPr>
          <w:lang w:val="ru-RU"/>
        </w:rPr>
      </w:pPr>
    </w:p>
    <w:p w:rsidR="00517166" w:rsidRPr="00440FE1" w:rsidRDefault="00B81D9E" w:rsidP="00B7438C">
      <w:pPr>
        <w:spacing w:line="252" w:lineRule="exact"/>
        <w:ind w:left="112" w:right="132"/>
        <w:jc w:val="both"/>
        <w:rPr>
          <w:lang w:val="ru-RU"/>
        </w:rPr>
      </w:pPr>
      <w:r w:rsidRPr="00440FE1">
        <w:rPr>
          <w:b/>
          <w:lang w:val="ru-RU"/>
        </w:rPr>
        <w:t>Номер купона</w:t>
      </w:r>
      <w:r w:rsidRPr="00440FE1">
        <w:rPr>
          <w:lang w:val="ru-RU"/>
        </w:rPr>
        <w:t>: десятый</w:t>
      </w:r>
    </w:p>
    <w:p w:rsidR="00517166" w:rsidRPr="00440FE1" w:rsidRDefault="00B81D9E" w:rsidP="00B7438C">
      <w:pPr>
        <w:ind w:left="112" w:right="132"/>
        <w:jc w:val="both"/>
        <w:rPr>
          <w:lang w:val="ru-RU"/>
        </w:rPr>
      </w:pPr>
      <w:r w:rsidRPr="00440FE1">
        <w:rPr>
          <w:b/>
          <w:lang w:val="ru-RU"/>
        </w:rPr>
        <w:t>Порядок выплаты дохода</w:t>
      </w:r>
      <w:r w:rsidRPr="00440FE1">
        <w:rPr>
          <w:lang w:val="ru-RU"/>
        </w:rPr>
        <w:t xml:space="preserve">: Порядок выплаты купонного (процентного) дохода по десятому купону Облигаций аналогичен порядку выплаты купонного (процентного) дохода по первому купону Облигаций. </w:t>
      </w:r>
      <w:r w:rsidRPr="00440FE1">
        <w:rPr>
          <w:b/>
          <w:lang w:val="ru-RU"/>
        </w:rPr>
        <w:t>Дата или порядок ее определения, на которую составляется список владельцев облигаций для целей выплаты купонного (процентного) дохода</w:t>
      </w:r>
      <w:r w:rsidRPr="00440FE1">
        <w:rPr>
          <w:lang w:val="ru-RU"/>
        </w:rPr>
        <w:t>: Список владельцев Облигаций для целей выплаты дохода не составляется, информация о дате (порядке определения даты), на которую составляется список владельцев Облигаций для целей выплаты дохода, не приводится.</w:t>
      </w:r>
    </w:p>
    <w:p w:rsidR="00517166" w:rsidRPr="00440FE1" w:rsidRDefault="00517166" w:rsidP="00B7438C">
      <w:pPr>
        <w:pStyle w:val="a3"/>
        <w:ind w:left="0"/>
        <w:rPr>
          <w:lang w:val="ru-RU"/>
        </w:rPr>
      </w:pPr>
    </w:p>
    <w:p w:rsidR="00517166" w:rsidRPr="00440FE1" w:rsidRDefault="00B81D9E" w:rsidP="00B7438C">
      <w:pPr>
        <w:spacing w:before="1"/>
        <w:ind w:left="112" w:right="132"/>
        <w:jc w:val="both"/>
        <w:rPr>
          <w:lang w:val="ru-RU"/>
        </w:rPr>
      </w:pPr>
      <w:r w:rsidRPr="00440FE1">
        <w:rPr>
          <w:b/>
          <w:lang w:val="ru-RU"/>
        </w:rPr>
        <w:t>Номер купона</w:t>
      </w:r>
      <w:r w:rsidRPr="00440FE1">
        <w:rPr>
          <w:lang w:val="ru-RU"/>
        </w:rPr>
        <w:t>: одиннадцатый</w:t>
      </w:r>
    </w:p>
    <w:p w:rsidR="00517166" w:rsidRPr="00440FE1" w:rsidRDefault="00B81D9E" w:rsidP="00B7438C">
      <w:pPr>
        <w:spacing w:before="1"/>
        <w:ind w:left="112"/>
        <w:jc w:val="both"/>
        <w:rPr>
          <w:lang w:val="ru-RU"/>
        </w:rPr>
      </w:pPr>
      <w:r w:rsidRPr="00440FE1">
        <w:rPr>
          <w:b/>
          <w:lang w:val="ru-RU"/>
        </w:rPr>
        <w:t>Порядок выплаты дохода</w:t>
      </w:r>
      <w:r w:rsidRPr="00440FE1">
        <w:rPr>
          <w:lang w:val="ru-RU"/>
        </w:rPr>
        <w:t xml:space="preserve">: Порядок выплаты купонного (процентного) дохода по одиннадцатому купону Облигаций аналогичен порядку выплаты купонного (процентного) дохода по первому купону Облигаций. </w:t>
      </w:r>
      <w:r w:rsidRPr="00440FE1">
        <w:rPr>
          <w:b/>
          <w:lang w:val="ru-RU"/>
        </w:rPr>
        <w:t>Дата или порядок ее определения, на которую составляется список владельцев облигаций для целей выплаты купонного (процентного) дохода</w:t>
      </w:r>
      <w:r w:rsidRPr="00440FE1">
        <w:rPr>
          <w:lang w:val="ru-RU"/>
        </w:rPr>
        <w:t>: Список владельцев Облигаций для целей выплаты дохода   не</w:t>
      </w:r>
      <w:r w:rsidR="00C7499B">
        <w:rPr>
          <w:lang w:val="ru-RU"/>
        </w:rPr>
        <w:t xml:space="preserve"> </w:t>
      </w:r>
      <w:r w:rsidRPr="00440FE1">
        <w:rPr>
          <w:lang w:val="ru-RU"/>
        </w:rPr>
        <w:t>составляется, информация о дате (порядке определения даты), на которую составляется список владельцев Облигаций для целей выплаты дохода, не приводится.</w:t>
      </w:r>
    </w:p>
    <w:p w:rsidR="00517166" w:rsidRPr="00440FE1" w:rsidRDefault="00517166" w:rsidP="00B7438C">
      <w:pPr>
        <w:pStyle w:val="a3"/>
        <w:ind w:left="0"/>
        <w:rPr>
          <w:lang w:val="ru-RU"/>
        </w:rPr>
      </w:pPr>
    </w:p>
    <w:p w:rsidR="00517166" w:rsidRPr="00440FE1" w:rsidRDefault="00B81D9E" w:rsidP="00B7438C">
      <w:pPr>
        <w:spacing w:line="252" w:lineRule="exact"/>
        <w:ind w:left="112" w:right="132"/>
        <w:jc w:val="both"/>
        <w:rPr>
          <w:lang w:val="ru-RU"/>
        </w:rPr>
      </w:pPr>
      <w:r w:rsidRPr="00440FE1">
        <w:rPr>
          <w:b/>
          <w:lang w:val="ru-RU"/>
        </w:rPr>
        <w:t>Номер купона</w:t>
      </w:r>
      <w:r w:rsidRPr="00440FE1">
        <w:rPr>
          <w:lang w:val="ru-RU"/>
        </w:rPr>
        <w:t>: двенадцатый</w:t>
      </w:r>
    </w:p>
    <w:p w:rsidR="00517166" w:rsidRPr="00440FE1" w:rsidRDefault="00B81D9E" w:rsidP="00B7438C">
      <w:pPr>
        <w:ind w:left="112" w:right="132"/>
        <w:jc w:val="both"/>
        <w:rPr>
          <w:lang w:val="ru-RU"/>
        </w:rPr>
      </w:pPr>
      <w:r w:rsidRPr="00440FE1">
        <w:rPr>
          <w:b/>
          <w:lang w:val="ru-RU"/>
        </w:rPr>
        <w:t>Порядок выплаты дохода</w:t>
      </w:r>
      <w:r w:rsidRPr="00440FE1">
        <w:rPr>
          <w:lang w:val="ru-RU"/>
        </w:rPr>
        <w:t xml:space="preserve">: Порядок выплаты купонного (процентного) дохода по двенадцатому купону Облигаций аналогичен порядку выплаты купонного (процентного) дохода по первому купону Облигаций. </w:t>
      </w:r>
      <w:r w:rsidRPr="00440FE1">
        <w:rPr>
          <w:b/>
          <w:lang w:val="ru-RU"/>
        </w:rPr>
        <w:t>Дата или порядок ее определения, на которую составляется список владельцев облигаций для целей выплаты купонного (процентного) дохода</w:t>
      </w:r>
      <w:r w:rsidRPr="00440FE1">
        <w:rPr>
          <w:lang w:val="ru-RU"/>
        </w:rPr>
        <w:t>: Список владельцев Облигаций для целей выплаты дохода не составляется, информация о дате (порядке определения даты), на которую составляется список владельцев Облигаций для целей выплаты дохода, не приводится.</w:t>
      </w:r>
    </w:p>
    <w:p w:rsidR="00517166" w:rsidRPr="00440FE1" w:rsidRDefault="00517166" w:rsidP="00B7438C">
      <w:pPr>
        <w:pStyle w:val="a3"/>
        <w:ind w:left="0"/>
        <w:rPr>
          <w:lang w:val="ru-RU"/>
        </w:rPr>
      </w:pPr>
    </w:p>
    <w:p w:rsidR="00517166" w:rsidRPr="00440FE1" w:rsidRDefault="00B81D9E" w:rsidP="00B7438C">
      <w:pPr>
        <w:spacing w:line="252" w:lineRule="exact"/>
        <w:ind w:left="112" w:right="132"/>
        <w:jc w:val="both"/>
        <w:rPr>
          <w:lang w:val="ru-RU"/>
        </w:rPr>
      </w:pPr>
      <w:r w:rsidRPr="00440FE1">
        <w:rPr>
          <w:b/>
          <w:lang w:val="ru-RU"/>
        </w:rPr>
        <w:t>Номер купона</w:t>
      </w:r>
      <w:r w:rsidRPr="00440FE1">
        <w:rPr>
          <w:lang w:val="ru-RU"/>
        </w:rPr>
        <w:t>: тринадцатый</w:t>
      </w:r>
    </w:p>
    <w:p w:rsidR="00517166" w:rsidRPr="00440FE1" w:rsidRDefault="00B81D9E" w:rsidP="00B7438C">
      <w:pPr>
        <w:ind w:left="112" w:right="132"/>
        <w:jc w:val="both"/>
        <w:rPr>
          <w:lang w:val="ru-RU"/>
        </w:rPr>
      </w:pPr>
      <w:r w:rsidRPr="00440FE1">
        <w:rPr>
          <w:b/>
          <w:lang w:val="ru-RU"/>
        </w:rPr>
        <w:t>Порядок выплаты дохода</w:t>
      </w:r>
      <w:r w:rsidRPr="00440FE1">
        <w:rPr>
          <w:lang w:val="ru-RU"/>
        </w:rPr>
        <w:t xml:space="preserve">: Порядок выплаты купонного (процентного) дохода по тринадцатому купону Облигаций аналогичен порядку выплаты купонного (процентного) дохода по первому купону Облигаций. </w:t>
      </w:r>
      <w:r w:rsidRPr="00440FE1">
        <w:rPr>
          <w:b/>
          <w:lang w:val="ru-RU"/>
        </w:rPr>
        <w:t>Дата или порядок ее определения, на которую составляется список владельцев облигаций для целей выплаты купонного (процентного) дохода</w:t>
      </w:r>
      <w:r w:rsidRPr="00440FE1">
        <w:rPr>
          <w:lang w:val="ru-RU"/>
        </w:rPr>
        <w:t>: Список владельцев Облигаций для целей выплаты дохода не составляется, информация о дате (порядке определения даты), на которую составляется список владельцев Облигаций для целей выплаты дохода, не приводится.</w:t>
      </w:r>
    </w:p>
    <w:p w:rsidR="00517166" w:rsidRPr="00440FE1" w:rsidRDefault="00517166" w:rsidP="00B7438C">
      <w:pPr>
        <w:pStyle w:val="a3"/>
        <w:ind w:left="0"/>
        <w:rPr>
          <w:lang w:val="ru-RU"/>
        </w:rPr>
      </w:pPr>
    </w:p>
    <w:p w:rsidR="00517166" w:rsidRPr="00440FE1" w:rsidRDefault="00B81D9E" w:rsidP="00B7438C">
      <w:pPr>
        <w:ind w:left="112" w:right="132"/>
        <w:jc w:val="both"/>
        <w:rPr>
          <w:lang w:val="ru-RU"/>
        </w:rPr>
      </w:pPr>
      <w:r w:rsidRPr="00440FE1">
        <w:rPr>
          <w:b/>
          <w:lang w:val="ru-RU"/>
        </w:rPr>
        <w:t>Номер купона</w:t>
      </w:r>
      <w:r w:rsidRPr="00440FE1">
        <w:rPr>
          <w:lang w:val="ru-RU"/>
        </w:rPr>
        <w:t>: четырнадцатый</w:t>
      </w:r>
    </w:p>
    <w:p w:rsidR="00517166" w:rsidRDefault="00B81D9E" w:rsidP="00B7438C">
      <w:pPr>
        <w:spacing w:before="1"/>
        <w:ind w:left="112"/>
        <w:jc w:val="both"/>
        <w:rPr>
          <w:lang w:val="ru-RU"/>
        </w:rPr>
      </w:pPr>
      <w:r w:rsidRPr="00440FE1">
        <w:rPr>
          <w:b/>
          <w:lang w:val="ru-RU"/>
        </w:rPr>
        <w:t>Порядок выплаты дохода</w:t>
      </w:r>
      <w:r w:rsidRPr="00440FE1">
        <w:rPr>
          <w:lang w:val="ru-RU"/>
        </w:rPr>
        <w:t xml:space="preserve">: Порядок выплаты купонного (процентного) дохода по четырнадцатому купону Облигаций аналогичен порядку выплаты купонного (процентного) дохода по первому купону Облигаций. </w:t>
      </w:r>
      <w:r w:rsidRPr="00440FE1">
        <w:rPr>
          <w:b/>
          <w:lang w:val="ru-RU"/>
        </w:rPr>
        <w:t>Дата или порядок ее определения, на которую составляется список владельцев облигаций для целей выплаты купонного (процентного) дохода</w:t>
      </w:r>
      <w:r w:rsidRPr="00440FE1">
        <w:rPr>
          <w:lang w:val="ru-RU"/>
        </w:rPr>
        <w:t>: Список владельцев Облигаций для целей выплаты дохода не составляется, информация о дате (порядке определения даты), на которую составляется список владельцев Облигаций для целей выплаты дохода, не приводится.</w:t>
      </w:r>
    </w:p>
    <w:p w:rsidR="004F2D5D" w:rsidRPr="00440FE1" w:rsidRDefault="004F2D5D" w:rsidP="004F2D5D">
      <w:pPr>
        <w:pStyle w:val="a3"/>
        <w:ind w:right="132"/>
        <w:rPr>
          <w:lang w:val="ru-RU"/>
        </w:rPr>
      </w:pPr>
      <w:r w:rsidRPr="00440FE1">
        <w:rPr>
          <w:lang w:val="ru-RU"/>
        </w:rPr>
        <w:t xml:space="preserve">Доход по </w:t>
      </w:r>
      <w:r>
        <w:rPr>
          <w:lang w:val="ru-RU"/>
        </w:rPr>
        <w:t>четыр</w:t>
      </w:r>
      <w:r w:rsidRPr="00440FE1">
        <w:rPr>
          <w:lang w:val="ru-RU"/>
        </w:rPr>
        <w:t>надцатому купону выплачивается одновременно с погашением непогашенной части номинальной стоимости Облигаций.</w:t>
      </w:r>
    </w:p>
    <w:p w:rsidR="004F2D5D" w:rsidRPr="00440FE1" w:rsidRDefault="004F2D5D" w:rsidP="004F2D5D">
      <w:pPr>
        <w:pStyle w:val="a3"/>
        <w:spacing w:before="5"/>
        <w:ind w:left="0"/>
        <w:rPr>
          <w:lang w:val="ru-RU"/>
        </w:rPr>
      </w:pPr>
    </w:p>
    <w:p w:rsidR="00517166" w:rsidRPr="00440FE1" w:rsidRDefault="00B81D9E" w:rsidP="0024156A">
      <w:pPr>
        <w:pStyle w:val="2"/>
        <w:ind w:left="142" w:right="105"/>
        <w:rPr>
          <w:lang w:val="ru-RU"/>
        </w:rPr>
      </w:pPr>
      <w:r w:rsidRPr="00440FE1">
        <w:rPr>
          <w:lang w:val="ru-RU"/>
        </w:rPr>
        <w:t>Порядок выплаты дохода по облигациям, в том числе порядок выплаты (передачи) дохода по облигациям в неденежной форме в случае, если по облигациям предусматривается доход в неденежной форме.</w:t>
      </w:r>
    </w:p>
    <w:p w:rsidR="00517166" w:rsidRPr="00440FE1" w:rsidRDefault="00B81D9E" w:rsidP="0024156A">
      <w:pPr>
        <w:pStyle w:val="a3"/>
        <w:spacing w:line="252" w:lineRule="exact"/>
        <w:ind w:left="142" w:right="106"/>
        <w:rPr>
          <w:lang w:val="ru-RU"/>
        </w:rPr>
      </w:pPr>
      <w:r w:rsidRPr="00440FE1">
        <w:rPr>
          <w:lang w:val="ru-RU"/>
        </w:rPr>
        <w:t>Выплата доходов по Облигациям производится денежными средствами в валюте Российской Федерации в безналичном порядке.</w:t>
      </w:r>
    </w:p>
    <w:p w:rsidR="00517166" w:rsidRPr="00440FE1" w:rsidRDefault="00B81D9E" w:rsidP="0024156A">
      <w:pPr>
        <w:pStyle w:val="a3"/>
        <w:spacing w:line="252" w:lineRule="exact"/>
        <w:ind w:left="142" w:right="132"/>
        <w:rPr>
          <w:lang w:val="ru-RU"/>
        </w:rPr>
      </w:pPr>
      <w:r w:rsidRPr="00440FE1">
        <w:rPr>
          <w:lang w:val="ru-RU"/>
        </w:rPr>
        <w:lastRenderedPageBreak/>
        <w:t>Выплата (передача) дохода по облигациям в неденежной форме не предусмотрена.</w:t>
      </w:r>
    </w:p>
    <w:p w:rsidR="00517166" w:rsidRPr="00440FE1" w:rsidRDefault="00517166" w:rsidP="0024156A">
      <w:pPr>
        <w:pStyle w:val="a3"/>
        <w:spacing w:before="2"/>
        <w:ind w:left="142"/>
        <w:rPr>
          <w:lang w:val="ru-RU"/>
        </w:rPr>
      </w:pPr>
    </w:p>
    <w:p w:rsidR="00517166" w:rsidRPr="00440FE1" w:rsidRDefault="00B81D9E" w:rsidP="0024156A">
      <w:pPr>
        <w:pStyle w:val="2"/>
        <w:spacing w:before="1"/>
        <w:ind w:left="142" w:right="103"/>
        <w:rPr>
          <w:lang w:val="ru-RU"/>
        </w:rPr>
      </w:pPr>
      <w:r w:rsidRPr="00440FE1">
        <w:rPr>
          <w:lang w:val="ru-RU"/>
        </w:rPr>
        <w:t>Размещаемые Облигации являются документарными облигациями на предъявителя с обязательным централизованным хранением:</w:t>
      </w:r>
    </w:p>
    <w:p w:rsidR="00517166" w:rsidRPr="00440FE1" w:rsidRDefault="00B81D9E" w:rsidP="0024156A">
      <w:pPr>
        <w:pStyle w:val="a3"/>
        <w:spacing w:line="242" w:lineRule="auto"/>
        <w:ind w:left="142" w:right="102"/>
        <w:rPr>
          <w:lang w:val="ru-RU"/>
        </w:rPr>
      </w:pPr>
      <w:r w:rsidRPr="00440FE1">
        <w:rPr>
          <w:lang w:val="ru-RU"/>
        </w:rPr>
        <w:t>Владельцы получают причитающиеся им доходы по облигациям в денежной форме через депозитарий, осуществляющий учет прав на облигации, депонентами которого они являются;</w:t>
      </w:r>
    </w:p>
    <w:p w:rsidR="00517166" w:rsidRPr="00440FE1" w:rsidRDefault="00B81D9E" w:rsidP="0024156A">
      <w:pPr>
        <w:pStyle w:val="a3"/>
        <w:ind w:left="142" w:right="104"/>
        <w:rPr>
          <w:lang w:val="ru-RU"/>
        </w:rPr>
      </w:pPr>
      <w:r w:rsidRPr="00440FE1">
        <w:rPr>
          <w:lang w:val="ru-RU"/>
        </w:rPr>
        <w:t>Передача доходов по облигациям в денежной форме осуществляется депозитарием лицу, являющемуся его депонентом на конец операционного дня, предшествующего дате, в которую обязанность эмитента по выплате доходов по облигациям в денежной форме подлежит исполнению, а если в установленную дату (установленный срок) обязанность эмитента по выплате доходов по облигациям в денежной форме, которые подлежат выплате одновременно с осуществлением денежных выплат в счет погашения облигаций (обязанность эмитента по осуществлению последней денежной выплаты по облигациям), не исполняется или исполняется ненадлежащим образом, - на конец операционного дня, следующего за датой, на которую депозитарием, осуществляющим обязательное централизованное хранение облигаций, раскрыта информация о получении им подлежащих передаче денежных выплат по облигациям;</w:t>
      </w:r>
    </w:p>
    <w:p w:rsidR="00517166" w:rsidRDefault="00B81D9E" w:rsidP="0024156A">
      <w:pPr>
        <w:pStyle w:val="a3"/>
        <w:ind w:right="102"/>
        <w:rPr>
          <w:lang w:val="ru-RU"/>
        </w:rPr>
      </w:pPr>
      <w:r w:rsidRPr="00440FE1">
        <w:rPr>
          <w:lang w:val="ru-RU"/>
        </w:rPr>
        <w:t>Эмитент исполняет обязанность по осуществлению выплаты доходов по облигациям в денежной форме путем перечисления денежных средств депозитарию, осуществляющему их обязательное централизованное хранение.</w:t>
      </w:r>
    </w:p>
    <w:p w:rsidR="00631532" w:rsidRPr="00440FE1" w:rsidRDefault="00631532" w:rsidP="00B7438C">
      <w:pPr>
        <w:pStyle w:val="a3"/>
        <w:ind w:right="102" w:firstLine="720"/>
        <w:rPr>
          <w:lang w:val="ru-RU"/>
        </w:rPr>
      </w:pPr>
    </w:p>
    <w:p w:rsidR="00517166" w:rsidRPr="00440FE1" w:rsidRDefault="00B81D9E" w:rsidP="00513209">
      <w:pPr>
        <w:pStyle w:val="2"/>
        <w:numPr>
          <w:ilvl w:val="1"/>
          <w:numId w:val="34"/>
        </w:numPr>
        <w:tabs>
          <w:tab w:val="left" w:pos="567"/>
        </w:tabs>
        <w:spacing w:before="50" w:line="250" w:lineRule="exact"/>
        <w:ind w:left="142" w:firstLine="0"/>
        <w:rPr>
          <w:lang w:val="ru-RU"/>
        </w:rPr>
      </w:pPr>
      <w:r w:rsidRPr="00440FE1">
        <w:rPr>
          <w:lang w:val="ru-RU"/>
        </w:rPr>
        <w:t>Порядок и условия досрочного погашения</w:t>
      </w:r>
      <w:r w:rsidRPr="00440FE1">
        <w:rPr>
          <w:spacing w:val="-6"/>
          <w:lang w:val="ru-RU"/>
        </w:rPr>
        <w:t xml:space="preserve"> </w:t>
      </w:r>
      <w:r w:rsidRPr="00440FE1">
        <w:rPr>
          <w:lang w:val="ru-RU"/>
        </w:rPr>
        <w:t>облигаций.</w:t>
      </w:r>
    </w:p>
    <w:p w:rsidR="00517166" w:rsidRPr="00DA5DCB" w:rsidRDefault="00B81D9E" w:rsidP="00B7438C">
      <w:pPr>
        <w:pStyle w:val="a3"/>
        <w:spacing w:line="242" w:lineRule="auto"/>
        <w:ind w:right="108"/>
        <w:rPr>
          <w:lang w:val="ru-RU"/>
        </w:rPr>
      </w:pPr>
      <w:r w:rsidRPr="00440FE1">
        <w:rPr>
          <w:lang w:val="ru-RU"/>
        </w:rPr>
        <w:t xml:space="preserve">Устанавливается возможность досрочного погашения облигаций по требованию владельцев облигаций и по усмотрению </w:t>
      </w:r>
      <w:r w:rsidRPr="00DA5DCB">
        <w:rPr>
          <w:lang w:val="ru-RU"/>
        </w:rPr>
        <w:t>Эмитента.</w:t>
      </w:r>
    </w:p>
    <w:p w:rsidR="00517166" w:rsidRPr="00DA5DCB" w:rsidRDefault="00517166" w:rsidP="00B7438C">
      <w:pPr>
        <w:pStyle w:val="a3"/>
        <w:ind w:left="0"/>
        <w:rPr>
          <w:lang w:val="ru-RU"/>
        </w:rPr>
      </w:pPr>
    </w:p>
    <w:p w:rsidR="00517166" w:rsidRPr="00440FE1" w:rsidRDefault="00B81D9E" w:rsidP="00B7438C">
      <w:pPr>
        <w:pStyle w:val="2"/>
        <w:spacing w:line="251" w:lineRule="exact"/>
        <w:rPr>
          <w:lang w:val="ru-RU"/>
        </w:rPr>
      </w:pPr>
      <w:r w:rsidRPr="00440FE1">
        <w:rPr>
          <w:lang w:val="ru-RU"/>
        </w:rPr>
        <w:t>Стоимость досрочного погашения облигаций.</w:t>
      </w:r>
    </w:p>
    <w:p w:rsidR="00517166" w:rsidRPr="004F2542" w:rsidRDefault="00B81D9E" w:rsidP="00B7438C">
      <w:pPr>
        <w:pStyle w:val="a3"/>
        <w:ind w:right="103"/>
        <w:rPr>
          <w:lang w:val="ru-RU"/>
        </w:rPr>
      </w:pPr>
      <w:r w:rsidRPr="00440FE1">
        <w:rPr>
          <w:b/>
          <w:lang w:val="ru-RU"/>
        </w:rPr>
        <w:t xml:space="preserve">Порядок определения стоимости: </w:t>
      </w:r>
      <w:r w:rsidRPr="00440FE1">
        <w:rPr>
          <w:lang w:val="ru-RU"/>
        </w:rPr>
        <w:t xml:space="preserve">Досрочное погашение Облигаций производится по цене, равной 100% непогашенной части номинальной стоимости Облигации. Также при досрочном погашении Облигаций владельцам Облигаций будет выплачен накопленный купонный доход, рассчитанный на дату исполнения обязательств по досрочному погашению </w:t>
      </w:r>
      <w:r w:rsidRPr="004F2542">
        <w:rPr>
          <w:lang w:val="ru-RU"/>
        </w:rPr>
        <w:t>Облигаций в порядке, установленном настоящими Условиями выпуска Облигаций и Проспектом ценных бумаг в рамках Программы облигаций.</w:t>
      </w:r>
    </w:p>
    <w:p w:rsidR="00517166" w:rsidRPr="004F2542" w:rsidRDefault="00517166" w:rsidP="00B7438C">
      <w:pPr>
        <w:pStyle w:val="a3"/>
        <w:ind w:left="0"/>
        <w:rPr>
          <w:lang w:val="ru-RU"/>
        </w:rPr>
      </w:pPr>
    </w:p>
    <w:p w:rsidR="00517166" w:rsidRPr="00440FE1" w:rsidRDefault="00B81D9E" w:rsidP="00B7438C">
      <w:pPr>
        <w:pStyle w:val="a3"/>
        <w:ind w:right="104"/>
        <w:rPr>
          <w:lang w:val="ru-RU"/>
        </w:rPr>
      </w:pPr>
      <w:r w:rsidRPr="00440FE1">
        <w:rPr>
          <w:b/>
          <w:lang w:val="ru-RU"/>
        </w:rPr>
        <w:t xml:space="preserve">Порядок и условия досрочного погашения: </w:t>
      </w:r>
      <w:r w:rsidRPr="00440FE1">
        <w:rPr>
          <w:lang w:val="ru-RU"/>
        </w:rPr>
        <w:t>Предусматривается возможность досрочного погашения облигаций по требованию владельцев и по усмотрению эмитента на условиях, предусмотренных настоящими Условиями выпуска Облигаций.</w:t>
      </w:r>
    </w:p>
    <w:p w:rsidR="00517166" w:rsidRPr="00440FE1" w:rsidRDefault="00517166" w:rsidP="0024156A">
      <w:pPr>
        <w:pStyle w:val="a3"/>
        <w:ind w:left="0"/>
        <w:rPr>
          <w:lang w:val="ru-RU"/>
        </w:rPr>
      </w:pPr>
    </w:p>
    <w:p w:rsidR="00517166" w:rsidRPr="0024156A" w:rsidRDefault="00B81D9E" w:rsidP="00513209">
      <w:pPr>
        <w:pStyle w:val="a4"/>
        <w:numPr>
          <w:ilvl w:val="0"/>
          <w:numId w:val="21"/>
        </w:numPr>
        <w:tabs>
          <w:tab w:val="left" w:pos="335"/>
        </w:tabs>
        <w:jc w:val="both"/>
        <w:rPr>
          <w:lang w:val="ru-RU"/>
        </w:rPr>
      </w:pPr>
      <w:r w:rsidRPr="0024156A">
        <w:rPr>
          <w:b/>
          <w:lang w:val="ru-RU"/>
        </w:rPr>
        <w:t xml:space="preserve">Тип досрочного </w:t>
      </w:r>
      <w:r w:rsidRPr="00490292">
        <w:rPr>
          <w:b/>
          <w:lang w:val="ru-RU"/>
        </w:rPr>
        <w:t xml:space="preserve">погашения: </w:t>
      </w:r>
      <w:r w:rsidR="0024156A" w:rsidRPr="00490292">
        <w:rPr>
          <w:lang w:val="ru-RU"/>
        </w:rPr>
        <w:t>П</w:t>
      </w:r>
      <w:r w:rsidRPr="00490292">
        <w:rPr>
          <w:lang w:val="ru-RU"/>
        </w:rPr>
        <w:t>о</w:t>
      </w:r>
      <w:r w:rsidRPr="0024156A">
        <w:rPr>
          <w:lang w:val="ru-RU"/>
        </w:rPr>
        <w:t xml:space="preserve"> требованию владельцев Облигаций</w:t>
      </w:r>
      <w:r w:rsidRPr="0024156A">
        <w:rPr>
          <w:spacing w:val="-8"/>
          <w:lang w:val="ru-RU"/>
        </w:rPr>
        <w:t xml:space="preserve"> </w:t>
      </w:r>
      <w:r w:rsidRPr="0024156A">
        <w:rPr>
          <w:lang w:val="ru-RU"/>
        </w:rPr>
        <w:t>Эмитента.</w:t>
      </w:r>
    </w:p>
    <w:p w:rsidR="00517166" w:rsidRPr="004F2542" w:rsidRDefault="00B81D9E" w:rsidP="0024156A">
      <w:pPr>
        <w:pStyle w:val="a3"/>
        <w:ind w:right="102"/>
        <w:rPr>
          <w:lang w:val="ru-RU"/>
        </w:rPr>
      </w:pPr>
      <w:r w:rsidRPr="00440FE1">
        <w:rPr>
          <w:b/>
          <w:lang w:val="ru-RU"/>
        </w:rPr>
        <w:t xml:space="preserve">Цена погашения: </w:t>
      </w:r>
      <w:r w:rsidRPr="00440FE1">
        <w:rPr>
          <w:lang w:val="ru-RU"/>
        </w:rPr>
        <w:t xml:space="preserve">Досрочное погашение Облигаций производится по цене, равной 100% непогашенной части номинальной стоимости Облигации. Также при досрочном погашении Облигаций владельцам Облигаций будет выплачен накопленный купонный доход, рассчитанный на дату исполнения обязательств по досрочному погашению </w:t>
      </w:r>
      <w:r w:rsidRPr="004F2542">
        <w:rPr>
          <w:lang w:val="ru-RU"/>
        </w:rPr>
        <w:t>Облигаций в порядке, установленном Программой облигаций и Проспектом ценных бумаг.</w:t>
      </w:r>
    </w:p>
    <w:p w:rsidR="00517166" w:rsidRPr="00440FE1" w:rsidRDefault="00B81D9E" w:rsidP="0024156A">
      <w:pPr>
        <w:pStyle w:val="a3"/>
        <w:ind w:right="104"/>
        <w:rPr>
          <w:lang w:val="ru-RU"/>
        </w:rPr>
      </w:pPr>
      <w:r w:rsidRPr="00440FE1">
        <w:rPr>
          <w:lang w:val="ru-RU"/>
        </w:rPr>
        <w:t>В любой день между датой начала размещения и датой погашения соответствующей части номинальной стоимости Облигаций выпуска, величина НКД по Облигации рассчитывается по следующей формуле:</w:t>
      </w:r>
    </w:p>
    <w:p w:rsidR="00490292" w:rsidRDefault="00B81D9E" w:rsidP="00490292">
      <w:pPr>
        <w:pStyle w:val="3"/>
        <w:ind w:left="142" w:right="82"/>
        <w:jc w:val="both"/>
        <w:rPr>
          <w:i w:val="0"/>
          <w:lang w:val="ru-RU"/>
        </w:rPr>
      </w:pPr>
      <w:r w:rsidRPr="00490292">
        <w:rPr>
          <w:i w:val="0"/>
          <w:lang w:val="ru-RU"/>
        </w:rPr>
        <w:t xml:space="preserve">Порядок определения накопленного купонного дохода по Облигациям: </w:t>
      </w:r>
    </w:p>
    <w:p w:rsidR="00517166" w:rsidRPr="00490292" w:rsidRDefault="00B81D9E" w:rsidP="00490292">
      <w:pPr>
        <w:pStyle w:val="3"/>
        <w:ind w:left="142" w:right="82"/>
        <w:jc w:val="both"/>
        <w:rPr>
          <w:i w:val="0"/>
        </w:rPr>
      </w:pPr>
      <w:r w:rsidRPr="00490292">
        <w:rPr>
          <w:i w:val="0"/>
          <w:lang w:val="ru-RU"/>
        </w:rPr>
        <w:t>НКД</w:t>
      </w:r>
      <w:r w:rsidRPr="00490292">
        <w:rPr>
          <w:i w:val="0"/>
        </w:rPr>
        <w:t xml:space="preserve"> = Cj * Nom * (T - T(j -1))/ 365/ 100%,</w:t>
      </w:r>
    </w:p>
    <w:p w:rsidR="00517166" w:rsidRPr="00490292" w:rsidRDefault="00B81D9E" w:rsidP="00490292">
      <w:pPr>
        <w:ind w:left="142" w:right="132"/>
        <w:jc w:val="both"/>
        <w:rPr>
          <w:b/>
          <w:lang w:val="ru-RU"/>
        </w:rPr>
      </w:pPr>
      <w:r w:rsidRPr="00490292">
        <w:rPr>
          <w:b/>
          <w:lang w:val="ru-RU"/>
        </w:rPr>
        <w:t>где</w:t>
      </w:r>
    </w:p>
    <w:p w:rsidR="00490292" w:rsidRDefault="00B81D9E" w:rsidP="00490292">
      <w:pPr>
        <w:ind w:left="142" w:right="4365"/>
        <w:jc w:val="both"/>
        <w:rPr>
          <w:b/>
          <w:lang w:val="ru-RU"/>
        </w:rPr>
      </w:pPr>
      <w:r w:rsidRPr="00490292">
        <w:rPr>
          <w:b/>
        </w:rPr>
        <w:t>j</w:t>
      </w:r>
      <w:r w:rsidRPr="00490292">
        <w:rPr>
          <w:b/>
          <w:lang w:val="ru-RU"/>
        </w:rPr>
        <w:t xml:space="preserve"> - </w:t>
      </w:r>
      <w:r w:rsidR="00490292">
        <w:rPr>
          <w:b/>
          <w:lang w:val="ru-RU"/>
        </w:rPr>
        <w:t>п</w:t>
      </w:r>
      <w:r w:rsidR="00490292" w:rsidRPr="00490292">
        <w:rPr>
          <w:b/>
          <w:lang w:val="ru-RU"/>
        </w:rPr>
        <w:t>орядковый</w:t>
      </w:r>
      <w:r w:rsidRPr="00490292">
        <w:rPr>
          <w:b/>
          <w:lang w:val="ru-RU"/>
        </w:rPr>
        <w:t xml:space="preserve"> номер купонного периода, </w:t>
      </w:r>
      <w:r w:rsidRPr="00490292">
        <w:rPr>
          <w:b/>
        </w:rPr>
        <w:t>j</w:t>
      </w:r>
      <w:r w:rsidRPr="00490292">
        <w:rPr>
          <w:b/>
          <w:lang w:val="ru-RU"/>
        </w:rPr>
        <w:t>=</w:t>
      </w:r>
      <w:r w:rsidR="00490292">
        <w:rPr>
          <w:b/>
          <w:lang w:val="ru-RU"/>
        </w:rPr>
        <w:t>1,</w:t>
      </w:r>
      <w:r w:rsidRPr="00490292">
        <w:rPr>
          <w:b/>
          <w:lang w:val="ru-RU"/>
        </w:rPr>
        <w:t xml:space="preserve"> 2..1</w:t>
      </w:r>
      <w:r w:rsidR="00FB2963">
        <w:rPr>
          <w:b/>
          <w:lang w:val="ru-RU"/>
        </w:rPr>
        <w:t>4</w:t>
      </w:r>
      <w:r w:rsidRPr="00490292">
        <w:rPr>
          <w:b/>
          <w:lang w:val="ru-RU"/>
        </w:rPr>
        <w:t>;</w:t>
      </w:r>
    </w:p>
    <w:p w:rsidR="00517166" w:rsidRPr="00490292" w:rsidRDefault="00B81D9E" w:rsidP="00490292">
      <w:pPr>
        <w:ind w:left="142" w:right="4365"/>
        <w:jc w:val="both"/>
        <w:rPr>
          <w:b/>
          <w:lang w:val="ru-RU"/>
        </w:rPr>
      </w:pPr>
      <w:r w:rsidRPr="00490292">
        <w:rPr>
          <w:b/>
          <w:lang w:val="ru-RU"/>
        </w:rPr>
        <w:t>НКД – накопленный купонный доход, в рублях;</w:t>
      </w:r>
    </w:p>
    <w:p w:rsidR="00490292" w:rsidRDefault="00B81D9E" w:rsidP="00490292">
      <w:pPr>
        <w:ind w:left="142" w:right="1638"/>
        <w:jc w:val="both"/>
        <w:rPr>
          <w:b/>
          <w:lang w:val="ru-RU"/>
        </w:rPr>
      </w:pPr>
      <w:r w:rsidRPr="00490292">
        <w:rPr>
          <w:b/>
        </w:rPr>
        <w:t>Nom</w:t>
      </w:r>
      <w:r w:rsidRPr="00490292">
        <w:rPr>
          <w:b/>
          <w:lang w:val="ru-RU"/>
        </w:rPr>
        <w:t xml:space="preserve"> –непогашенная часть номинальной стоимости одной Облигации, в рублях;</w:t>
      </w:r>
    </w:p>
    <w:p w:rsidR="00517166" w:rsidRPr="00490292" w:rsidRDefault="00B81D9E" w:rsidP="00490292">
      <w:pPr>
        <w:ind w:left="142" w:right="1638"/>
        <w:jc w:val="both"/>
        <w:rPr>
          <w:b/>
          <w:lang w:val="ru-RU"/>
        </w:rPr>
      </w:pPr>
      <w:r w:rsidRPr="00490292">
        <w:rPr>
          <w:b/>
        </w:rPr>
        <w:t>C</w:t>
      </w:r>
      <w:r w:rsidRPr="00490292">
        <w:rPr>
          <w:b/>
          <w:lang w:val="ru-RU"/>
        </w:rPr>
        <w:t xml:space="preserve"> </w:t>
      </w:r>
      <w:r w:rsidRPr="00490292">
        <w:rPr>
          <w:b/>
        </w:rPr>
        <w:t>j</w:t>
      </w:r>
      <w:r w:rsidRPr="00490292">
        <w:rPr>
          <w:b/>
          <w:lang w:val="ru-RU"/>
        </w:rPr>
        <w:t xml:space="preserve"> - размер процентной ставки </w:t>
      </w:r>
      <w:r w:rsidRPr="00490292">
        <w:rPr>
          <w:b/>
        </w:rPr>
        <w:t>j</w:t>
      </w:r>
      <w:r w:rsidRPr="00490292">
        <w:rPr>
          <w:b/>
          <w:lang w:val="ru-RU"/>
        </w:rPr>
        <w:t>-того купона, в процентах годовых;</w:t>
      </w:r>
    </w:p>
    <w:p w:rsidR="00517166" w:rsidRPr="00490292" w:rsidRDefault="00B81D9E" w:rsidP="00490292">
      <w:pPr>
        <w:ind w:left="142"/>
        <w:jc w:val="both"/>
        <w:rPr>
          <w:b/>
          <w:lang w:val="ru-RU"/>
        </w:rPr>
      </w:pPr>
      <w:r w:rsidRPr="00490292">
        <w:rPr>
          <w:b/>
        </w:rPr>
        <w:t>T</w:t>
      </w:r>
      <w:r w:rsidRPr="00490292">
        <w:rPr>
          <w:b/>
          <w:lang w:val="ru-RU"/>
        </w:rPr>
        <w:t>(</w:t>
      </w:r>
      <w:r w:rsidRPr="00490292">
        <w:rPr>
          <w:b/>
        </w:rPr>
        <w:t>j</w:t>
      </w:r>
      <w:r w:rsidRPr="00490292">
        <w:rPr>
          <w:b/>
          <w:lang w:val="ru-RU"/>
        </w:rPr>
        <w:t xml:space="preserve"> -1) - дата окончания (</w:t>
      </w:r>
      <w:r w:rsidRPr="00490292">
        <w:rPr>
          <w:b/>
        </w:rPr>
        <w:t>j</w:t>
      </w:r>
      <w:r w:rsidRPr="00490292">
        <w:rPr>
          <w:b/>
          <w:lang w:val="ru-RU"/>
        </w:rPr>
        <w:t>-1)- го купонного периода (для случая первого купонного периода Т (</w:t>
      </w:r>
      <w:r w:rsidRPr="00490292">
        <w:rPr>
          <w:b/>
        </w:rPr>
        <w:t>j</w:t>
      </w:r>
      <w:r w:rsidRPr="00490292">
        <w:rPr>
          <w:b/>
          <w:lang w:val="ru-RU"/>
        </w:rPr>
        <w:t>-1)</w:t>
      </w:r>
    </w:p>
    <w:p w:rsidR="00517166" w:rsidRPr="00490292" w:rsidRDefault="00B81D9E" w:rsidP="00490292">
      <w:pPr>
        <w:ind w:left="142" w:right="132"/>
        <w:jc w:val="both"/>
        <w:rPr>
          <w:b/>
          <w:lang w:val="ru-RU"/>
        </w:rPr>
      </w:pPr>
      <w:r w:rsidRPr="00490292">
        <w:rPr>
          <w:b/>
          <w:lang w:val="ru-RU"/>
        </w:rPr>
        <w:t>– это дата начала размещения Облигаций);</w:t>
      </w:r>
    </w:p>
    <w:p w:rsidR="00517166" w:rsidRPr="00490292" w:rsidRDefault="00B81D9E" w:rsidP="00490292">
      <w:pPr>
        <w:ind w:left="142" w:right="132"/>
        <w:jc w:val="both"/>
        <w:rPr>
          <w:b/>
          <w:lang w:val="ru-RU"/>
        </w:rPr>
      </w:pPr>
      <w:r w:rsidRPr="00490292">
        <w:rPr>
          <w:b/>
        </w:rPr>
        <w:t>T</w:t>
      </w:r>
      <w:r w:rsidRPr="00490292">
        <w:rPr>
          <w:b/>
          <w:lang w:val="ru-RU"/>
        </w:rPr>
        <w:t xml:space="preserve"> - дата расчета накопленного купонного дохода внутри </w:t>
      </w:r>
      <w:r w:rsidRPr="00490292">
        <w:rPr>
          <w:b/>
        </w:rPr>
        <w:t>j</w:t>
      </w:r>
      <w:r w:rsidRPr="00490292">
        <w:rPr>
          <w:b/>
          <w:lang w:val="ru-RU"/>
        </w:rPr>
        <w:t xml:space="preserve"> –купонного периода.</w:t>
      </w:r>
    </w:p>
    <w:p w:rsidR="00517166" w:rsidRPr="00490292" w:rsidRDefault="00517166" w:rsidP="00490292">
      <w:pPr>
        <w:pStyle w:val="a3"/>
        <w:ind w:left="142"/>
        <w:rPr>
          <w:b/>
          <w:lang w:val="ru-RU"/>
        </w:rPr>
      </w:pPr>
    </w:p>
    <w:p w:rsidR="00517166" w:rsidRDefault="00B81D9E" w:rsidP="0024156A">
      <w:pPr>
        <w:pStyle w:val="a3"/>
        <w:ind w:left="122" w:right="107"/>
        <w:rPr>
          <w:lang w:val="ru-RU"/>
        </w:rPr>
      </w:pPr>
      <w:r w:rsidRPr="00440FE1">
        <w:rPr>
          <w:lang w:val="ru-RU"/>
        </w:rPr>
        <w:t>Величина накопленного купонного дохода рассчитывается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p w:rsidR="00517166" w:rsidRPr="00440FE1" w:rsidRDefault="00B81D9E" w:rsidP="0024156A">
      <w:pPr>
        <w:pStyle w:val="a3"/>
        <w:ind w:right="108"/>
        <w:rPr>
          <w:lang w:val="ru-RU"/>
        </w:rPr>
      </w:pPr>
      <w:r w:rsidRPr="00440FE1">
        <w:rPr>
          <w:lang w:val="ru-RU"/>
        </w:rPr>
        <w:t>Выплата номинальной стоимости Облигаций и накопленного купонного дохода при их досрочном погашении производится в рублях Российской Федерации в безналичном порядке.</w:t>
      </w:r>
    </w:p>
    <w:p w:rsidR="00517166" w:rsidRPr="00440FE1" w:rsidRDefault="00517166" w:rsidP="0024156A">
      <w:pPr>
        <w:pStyle w:val="a3"/>
        <w:ind w:left="0"/>
        <w:rPr>
          <w:sz w:val="25"/>
          <w:lang w:val="ru-RU"/>
        </w:rPr>
      </w:pPr>
    </w:p>
    <w:p w:rsidR="00517166" w:rsidRPr="00490292" w:rsidRDefault="00B81D9E" w:rsidP="00490292">
      <w:pPr>
        <w:pStyle w:val="2"/>
        <w:ind w:right="109"/>
        <w:rPr>
          <w:b w:val="0"/>
          <w:lang w:val="ru-RU"/>
        </w:rPr>
      </w:pPr>
      <w:r>
        <w:lastRenderedPageBreak/>
        <w:t>C</w:t>
      </w:r>
      <w:r w:rsidRPr="00440FE1">
        <w:rPr>
          <w:lang w:val="ru-RU"/>
        </w:rPr>
        <w:t>рок (порядок определения срока), в течение которого облигации могут быть досрочно погашены эмитентом либо владельцами облигаций могут быть направлены (предъявлены) заявления, содержащие требование о досрочном погашении облигаций:</w:t>
      </w:r>
      <w:r w:rsidR="00490292">
        <w:rPr>
          <w:lang w:val="ru-RU"/>
        </w:rPr>
        <w:t xml:space="preserve"> </w:t>
      </w:r>
      <w:r w:rsidRPr="00490292">
        <w:rPr>
          <w:b w:val="0"/>
          <w:lang w:val="ru-RU"/>
        </w:rPr>
        <w:t>Досрочное погашение не может быть начато ранее даты полной оплаты Облигаций отдельного выпуска.</w:t>
      </w:r>
    </w:p>
    <w:p w:rsidR="00517166" w:rsidRPr="00440FE1" w:rsidRDefault="00517166" w:rsidP="0024156A">
      <w:pPr>
        <w:pStyle w:val="a3"/>
        <w:ind w:left="0"/>
        <w:rPr>
          <w:lang w:val="ru-RU"/>
        </w:rPr>
      </w:pPr>
    </w:p>
    <w:p w:rsidR="00517166" w:rsidRPr="00440FE1" w:rsidRDefault="00B81D9E" w:rsidP="0024156A">
      <w:pPr>
        <w:pStyle w:val="2"/>
        <w:ind w:right="102"/>
        <w:rPr>
          <w:lang w:val="ru-RU"/>
        </w:rPr>
      </w:pPr>
      <w:r w:rsidRPr="00440FE1">
        <w:rPr>
          <w:lang w:val="ru-RU"/>
        </w:rPr>
        <w:t>Дата, с которой возможно досрочное погашение Облигаций по требованию владельцев Облигаций, является:</w:t>
      </w:r>
    </w:p>
    <w:p w:rsidR="00517166" w:rsidRPr="004F2542" w:rsidRDefault="00B81D9E" w:rsidP="0024156A">
      <w:pPr>
        <w:pStyle w:val="a3"/>
        <w:ind w:right="106"/>
        <w:rPr>
          <w:lang w:val="ru-RU"/>
        </w:rPr>
      </w:pPr>
      <w:r w:rsidRPr="00440FE1">
        <w:rPr>
          <w:lang w:val="ru-RU"/>
        </w:rPr>
        <w:t xml:space="preserve">Владелец Облигаций имеет право требовать досрочного погашения Облигаций и выплаты ему накопленного купонного дохода по Облигациям, рассчитанного на дату исполнения обязательств по досрочному погашению </w:t>
      </w:r>
      <w:r w:rsidRPr="004F2542">
        <w:rPr>
          <w:lang w:val="ru-RU"/>
        </w:rPr>
        <w:t>Облигаций, в случае следующих существенных нарушений условий исполнения обязательств по Облигациям:</w:t>
      </w:r>
    </w:p>
    <w:p w:rsidR="00517166" w:rsidRPr="00440FE1" w:rsidRDefault="00B81D9E" w:rsidP="00513209">
      <w:pPr>
        <w:pStyle w:val="a4"/>
        <w:numPr>
          <w:ilvl w:val="1"/>
          <w:numId w:val="21"/>
        </w:numPr>
        <w:tabs>
          <w:tab w:val="left" w:pos="426"/>
        </w:tabs>
        <w:ind w:right="101" w:firstLine="30"/>
        <w:rPr>
          <w:lang w:val="ru-RU"/>
        </w:rPr>
      </w:pPr>
      <w:r w:rsidRPr="00440FE1">
        <w:rPr>
          <w:lang w:val="ru-RU"/>
        </w:rPr>
        <w:t>просрочка исполнения обязательства по выплате очередного процентного дохода по облигациям на срок более десяти рабочих дней, если меньший срок не предусмотрен условиями выпуска</w:t>
      </w:r>
      <w:r w:rsidRPr="00440FE1">
        <w:rPr>
          <w:spacing w:val="-14"/>
          <w:lang w:val="ru-RU"/>
        </w:rPr>
        <w:t xml:space="preserve"> </w:t>
      </w:r>
      <w:r w:rsidRPr="00440FE1">
        <w:rPr>
          <w:lang w:val="ru-RU"/>
        </w:rPr>
        <w:t>облигаций;</w:t>
      </w:r>
    </w:p>
    <w:p w:rsidR="00517166" w:rsidRPr="00440FE1" w:rsidRDefault="00B81D9E" w:rsidP="00513209">
      <w:pPr>
        <w:pStyle w:val="a4"/>
        <w:numPr>
          <w:ilvl w:val="1"/>
          <w:numId w:val="21"/>
        </w:numPr>
        <w:tabs>
          <w:tab w:val="left" w:pos="426"/>
          <w:tab w:val="left" w:pos="1114"/>
        </w:tabs>
        <w:ind w:right="106" w:firstLine="30"/>
        <w:rPr>
          <w:lang w:val="ru-RU"/>
        </w:rPr>
      </w:pPr>
      <w:r w:rsidRPr="00440FE1">
        <w:rPr>
          <w:lang w:val="ru-RU"/>
        </w:rPr>
        <w:t>просрочка исполнения обязательства по выплате части номинальной стоимости облигаций на срок более десяти рабочих дней, если меньший срок не предусмотрен условиями выпуска облигаций, в случае, если выплата номинальной стоимости облигаций осуществляется по</w:t>
      </w:r>
      <w:r w:rsidRPr="00440FE1">
        <w:rPr>
          <w:spacing w:val="-13"/>
          <w:lang w:val="ru-RU"/>
        </w:rPr>
        <w:t xml:space="preserve"> </w:t>
      </w:r>
      <w:r w:rsidRPr="00440FE1">
        <w:rPr>
          <w:lang w:val="ru-RU"/>
        </w:rPr>
        <w:t>частям;</w:t>
      </w:r>
    </w:p>
    <w:p w:rsidR="00517166" w:rsidRPr="00440FE1" w:rsidRDefault="00B81D9E" w:rsidP="00513209">
      <w:pPr>
        <w:pStyle w:val="a4"/>
        <w:numPr>
          <w:ilvl w:val="1"/>
          <w:numId w:val="21"/>
        </w:numPr>
        <w:tabs>
          <w:tab w:val="left" w:pos="426"/>
        </w:tabs>
        <w:ind w:right="106" w:firstLine="30"/>
        <w:rPr>
          <w:lang w:val="ru-RU"/>
        </w:rPr>
      </w:pPr>
      <w:r w:rsidRPr="00440FE1">
        <w:rPr>
          <w:lang w:val="ru-RU"/>
        </w:rPr>
        <w:t>просрочка исполнения обязательства по приобретению облигаций на срок более десяти рабочих дней, если меньший срок не предусмотрен условиями выпуска облигаций, в случае, если обязательство эмитента по приобретению облигаций предусмотрено условиями их</w:t>
      </w:r>
      <w:r w:rsidRPr="00440FE1">
        <w:rPr>
          <w:spacing w:val="-8"/>
          <w:lang w:val="ru-RU"/>
        </w:rPr>
        <w:t xml:space="preserve"> </w:t>
      </w:r>
      <w:r w:rsidRPr="00440FE1">
        <w:rPr>
          <w:lang w:val="ru-RU"/>
        </w:rPr>
        <w:t>выпуска;</w:t>
      </w:r>
    </w:p>
    <w:p w:rsidR="00517166" w:rsidRPr="00440FE1" w:rsidRDefault="00B81D9E" w:rsidP="00490292">
      <w:pPr>
        <w:pStyle w:val="a3"/>
        <w:tabs>
          <w:tab w:val="left" w:pos="426"/>
        </w:tabs>
        <w:ind w:right="107" w:firstLine="30"/>
        <w:rPr>
          <w:lang w:val="ru-RU"/>
        </w:rPr>
      </w:pPr>
      <w:r w:rsidRPr="00440FE1">
        <w:rPr>
          <w:lang w:val="ru-RU"/>
        </w:rPr>
        <w:t>Владелец Облигаций имеет право предъявить требование о досрочном погашении Облигаций и, в связи с этим, возмещения непогашенной части номинальной стоимости Облигаций и выплаты причитающегося ему накопленного купонного дохода по Облигациям, рассчитанного в соответствии с п.</w:t>
      </w:r>
      <w:r w:rsidR="00490292">
        <w:rPr>
          <w:lang w:val="ru-RU"/>
        </w:rPr>
        <w:t xml:space="preserve"> </w:t>
      </w:r>
      <w:r w:rsidRPr="00440FE1">
        <w:rPr>
          <w:lang w:val="ru-RU"/>
        </w:rPr>
        <w:t>9.3 Программы облигаций и п.8.9.3. Проспекта ценных бумаг, начиная с момента наступления вышеуказанных существенных нарушений, до даты раскрытия эмитентом информации об устранении нарушения.</w:t>
      </w:r>
    </w:p>
    <w:p w:rsidR="00517166" w:rsidRPr="00440FE1" w:rsidRDefault="00B81D9E" w:rsidP="00490292">
      <w:pPr>
        <w:pStyle w:val="a3"/>
        <w:tabs>
          <w:tab w:val="left" w:pos="426"/>
        </w:tabs>
        <w:ind w:right="106" w:firstLine="30"/>
        <w:rPr>
          <w:lang w:val="ru-RU"/>
        </w:rPr>
      </w:pPr>
      <w:r w:rsidRPr="00440FE1">
        <w:rPr>
          <w:lang w:val="ru-RU"/>
        </w:rPr>
        <w:t xml:space="preserve">Эмитент обязан погасить </w:t>
      </w:r>
      <w:r w:rsidR="00DB68E4">
        <w:rPr>
          <w:lang w:val="ru-RU"/>
        </w:rPr>
        <w:t>О</w:t>
      </w:r>
      <w:r w:rsidRPr="00440FE1">
        <w:rPr>
          <w:lang w:val="ru-RU"/>
        </w:rPr>
        <w:t>блигации, предъявленные к досрочному погашению в случае существенного нарушения условий исполнения обязательств по ним, а также в иных случаях, предусмотренных федеральными законами, не позднее семи рабочих дней с даты получения соответствующего требования.</w:t>
      </w:r>
    </w:p>
    <w:p w:rsidR="00517166" w:rsidRPr="00440FE1" w:rsidRDefault="00517166" w:rsidP="00490292">
      <w:pPr>
        <w:pStyle w:val="a3"/>
        <w:tabs>
          <w:tab w:val="left" w:pos="426"/>
        </w:tabs>
        <w:spacing w:before="5"/>
        <w:ind w:firstLine="30"/>
        <w:rPr>
          <w:lang w:val="ru-RU"/>
        </w:rPr>
      </w:pPr>
    </w:p>
    <w:p w:rsidR="00517166" w:rsidRDefault="00B81D9E" w:rsidP="00490292">
      <w:pPr>
        <w:pStyle w:val="2"/>
        <w:tabs>
          <w:tab w:val="left" w:pos="426"/>
        </w:tabs>
        <w:ind w:firstLine="30"/>
        <w:rPr>
          <w:lang w:val="ru-RU"/>
        </w:rPr>
      </w:pPr>
      <w:r w:rsidRPr="00440FE1">
        <w:rPr>
          <w:lang w:val="ru-RU"/>
        </w:rPr>
        <w:t>Порядок досрочного погашения облигаций по требованию их владельцев:</w:t>
      </w:r>
    </w:p>
    <w:p w:rsidR="00A10A42" w:rsidRPr="00440FE1" w:rsidRDefault="00A10A42" w:rsidP="00490292">
      <w:pPr>
        <w:pStyle w:val="2"/>
        <w:tabs>
          <w:tab w:val="left" w:pos="426"/>
        </w:tabs>
        <w:ind w:firstLine="30"/>
        <w:rPr>
          <w:lang w:val="ru-RU"/>
        </w:rPr>
      </w:pPr>
    </w:p>
    <w:p w:rsidR="00A10A42" w:rsidRPr="00A10A42" w:rsidRDefault="00A10A42" w:rsidP="00A10A42">
      <w:pPr>
        <w:adjustRightInd w:val="0"/>
        <w:ind w:left="142" w:right="82"/>
        <w:jc w:val="both"/>
        <w:rPr>
          <w:lang w:val="ru-RU"/>
        </w:rPr>
      </w:pPr>
      <w:r w:rsidRPr="00A10A42">
        <w:rPr>
          <w:lang w:val="ru-RU"/>
        </w:rPr>
        <w:t>В случае существенного нарушения условий исполнения обязательств по Облигациям, а также в иных случаях, предусмотренных федеральными законами, владельцы имеют право требовать досрочного погашения Облигаций до наступления срока их погашения независимо от указания такого права в Условиях выпуска Облигаций.</w:t>
      </w:r>
    </w:p>
    <w:p w:rsidR="00A10A42" w:rsidRPr="00A10A42" w:rsidRDefault="00A10A42" w:rsidP="00A10A42">
      <w:pPr>
        <w:tabs>
          <w:tab w:val="left" w:pos="540"/>
        </w:tabs>
        <w:ind w:left="142" w:right="82"/>
        <w:jc w:val="both"/>
        <w:rPr>
          <w:lang w:val="ru-RU"/>
        </w:rPr>
      </w:pPr>
      <w:r w:rsidRPr="00A10A42">
        <w:rPr>
          <w:lang w:val="ru-RU"/>
        </w:rPr>
        <w:t>Досрочное погашение Облигаций и выплата накопленного купонного дохода производится денежными средствами в валюте Российской Федерации в безналичном порядке. Возможность выбора владельцами Облигаций формы погашения Облигаций не предусмотрена.</w:t>
      </w:r>
    </w:p>
    <w:p w:rsidR="00A10A42" w:rsidRPr="00A10A42" w:rsidRDefault="00A10A42" w:rsidP="00A10A42">
      <w:pPr>
        <w:adjustRightInd w:val="0"/>
        <w:ind w:left="142" w:right="82"/>
        <w:jc w:val="both"/>
        <w:rPr>
          <w:lang w:val="ru-RU"/>
        </w:rPr>
      </w:pPr>
    </w:p>
    <w:p w:rsidR="00A10A42" w:rsidRPr="001515E0" w:rsidRDefault="00A10A42" w:rsidP="00A10A42">
      <w:pPr>
        <w:autoSpaceDE w:val="0"/>
        <w:autoSpaceDN w:val="0"/>
        <w:ind w:left="142" w:right="82"/>
        <w:jc w:val="both"/>
        <w:rPr>
          <w:bCs/>
          <w:i/>
          <w:iCs/>
          <w:color w:val="000000"/>
          <w:spacing w:val="-1"/>
          <w:kern w:val="3276"/>
          <w:position w:val="-1"/>
          <w:lang w:val="ru-RU"/>
        </w:rPr>
      </w:pPr>
      <w:r w:rsidRPr="001515E0">
        <w:rPr>
          <w:lang w:val="ru-RU"/>
        </w:rPr>
        <w:t>Порядок реализации лицами, осуществляющими права по ценным бумагам, права требовать досрочного погашения Облигаций:</w:t>
      </w:r>
    </w:p>
    <w:p w:rsidR="00A10A42" w:rsidRPr="00A10A42" w:rsidRDefault="00A10A42" w:rsidP="00A10A42">
      <w:pPr>
        <w:autoSpaceDE w:val="0"/>
        <w:autoSpaceDN w:val="0"/>
        <w:adjustRightInd w:val="0"/>
        <w:ind w:left="142" w:right="82"/>
        <w:jc w:val="both"/>
        <w:rPr>
          <w:bCs/>
          <w:iCs/>
          <w:lang w:val="ru-RU"/>
        </w:rPr>
      </w:pPr>
      <w:r w:rsidRPr="00A10A42">
        <w:rPr>
          <w:bCs/>
          <w:iCs/>
          <w:lang w:val="ru-RU"/>
        </w:rPr>
        <w:t>Лицо, осуществляющее права по ценным бумагам, если его права на ценные бумаги учитываются номинальным держателем, иностранным номинальным держателем, иностранной организацией, имеющей право в соответствии с ее личным законом осуществлять учет и переход прав на ценные бумаги, или лицом, осуществляющим обязательное централизованное хранение ценных бумаг, реализует право требовать погашения принадлежащих ему ценных бумаг путем дачи требований (заявлений) о досрочном погашении Облигаций таким организациям.</w:t>
      </w:r>
    </w:p>
    <w:p w:rsidR="00A10A42" w:rsidRPr="00A10A42" w:rsidRDefault="00A10A42" w:rsidP="00A10A42">
      <w:pPr>
        <w:adjustRightInd w:val="0"/>
        <w:ind w:left="142" w:right="82"/>
        <w:jc w:val="both"/>
        <w:rPr>
          <w:lang w:val="ru-RU"/>
        </w:rPr>
      </w:pPr>
      <w:r w:rsidRPr="00A10A42">
        <w:rPr>
          <w:lang w:val="ru-RU"/>
        </w:rPr>
        <w:t>Требование (заявление) о досрочном погашении Облигаций должно быть предъявлено в письменной форме и подписано владельцем Облигаций.</w:t>
      </w:r>
    </w:p>
    <w:p w:rsidR="00A10A42" w:rsidRPr="00A10A42" w:rsidRDefault="00A10A42" w:rsidP="00A10A42">
      <w:pPr>
        <w:autoSpaceDE w:val="0"/>
        <w:autoSpaceDN w:val="0"/>
        <w:ind w:left="142" w:right="82"/>
        <w:jc w:val="both"/>
        <w:rPr>
          <w:lang w:val="ru-RU"/>
        </w:rPr>
      </w:pPr>
      <w:r w:rsidRPr="00A10A42">
        <w:rPr>
          <w:iCs/>
          <w:lang w:val="ru-RU"/>
        </w:rPr>
        <w:t>Требование (заявление) о досрочном погашении Облигаций</w:t>
      </w:r>
      <w:r w:rsidRPr="00A10A42">
        <w:rPr>
          <w:lang w:val="ru-RU"/>
        </w:rPr>
        <w:t xml:space="preserve"> должно содержать сведения, позволяющие идентифицировать лицо, осуществляющее права по ценным бумагам, сведения, позволяющие идентифицировать ценные бумаги, права по которым осуществляются, количество принадлежащих такому лицу ценных бумаг, международный код идентификации организации, осуществляющей учет прав на ценные бумаги этого лица.</w:t>
      </w:r>
    </w:p>
    <w:p w:rsidR="00A10A42" w:rsidRPr="00A10A42" w:rsidRDefault="00A10A42" w:rsidP="00A10A42">
      <w:pPr>
        <w:autoSpaceDE w:val="0"/>
        <w:autoSpaceDN w:val="0"/>
        <w:ind w:left="142" w:right="82"/>
        <w:jc w:val="both"/>
        <w:rPr>
          <w:iCs/>
          <w:lang w:val="ru-RU"/>
        </w:rPr>
      </w:pPr>
      <w:r w:rsidRPr="00A10A42">
        <w:rPr>
          <w:iCs/>
          <w:lang w:val="ru-RU"/>
        </w:rPr>
        <w:t xml:space="preserve">В Требовании (заявлении) о досрочном погашении Облигаций помимо указанных выше сведений также указываются иные сведения, предусмотренные законодательством Российской Федерации, а также сведения, необходимые для заполнения встречного поручения депо на перевод Облигаций со счета депо, открытого в НРД владельцу Облигаций или его уполномоченному лицу, на эмиссионный счет, открытый в НРД Эмитенту, и платежного поручения на перевод соответствующей суммы денежных средств с банковского счета, открытого в НРД Эмитенту или его уполномоченному лицу на банковский счет, открытый в НРД владельцу Облигаций или его уполномоченному лицу, по правилам, установленным НРД для осуществления переводов ценных бумаг по встречным поручениям отправителя и получателя с контролем расчетов по </w:t>
      </w:r>
      <w:r w:rsidRPr="00A10A42">
        <w:rPr>
          <w:iCs/>
          <w:lang w:val="ru-RU"/>
        </w:rPr>
        <w:lastRenderedPageBreak/>
        <w:t>денежным средствам.</w:t>
      </w:r>
    </w:p>
    <w:p w:rsidR="00A10A42" w:rsidRPr="00A10A42" w:rsidRDefault="00A10A42" w:rsidP="00A10A42">
      <w:pPr>
        <w:autoSpaceDE w:val="0"/>
        <w:autoSpaceDN w:val="0"/>
        <w:ind w:left="142" w:right="82"/>
        <w:jc w:val="both"/>
        <w:rPr>
          <w:iCs/>
          <w:lang w:val="ru-RU"/>
        </w:rPr>
      </w:pPr>
      <w:r w:rsidRPr="00A10A42">
        <w:rPr>
          <w:iCs/>
          <w:lang w:val="ru-RU"/>
        </w:rPr>
        <w:t xml:space="preserve">В дополнение к Требованию (заявлению) о досрочном погашении Облигаций владелец Облигаций, либо лицо, уполномоченное владельцем Облигаций, вправе передать лицу, осуществляющему учет прав на ценные бумаги, необходимые </w:t>
      </w:r>
      <w:r w:rsidRPr="00A10A42">
        <w:rPr>
          <w:lang w:val="ru-RU"/>
        </w:rPr>
        <w:t>документы</w:t>
      </w:r>
      <w:r w:rsidRPr="00A10A42">
        <w:rPr>
          <w:iCs/>
          <w:lang w:val="ru-RU"/>
        </w:rPr>
        <w:t xml:space="preserve"> для применения соответствующих ставок налогообложения при налогообложении доходов, полученных по Облигациям.</w:t>
      </w:r>
      <w:r w:rsidRPr="00A10A42">
        <w:rPr>
          <w:lang w:val="ru-RU"/>
        </w:rPr>
        <w:t xml:space="preserve"> </w:t>
      </w:r>
      <w:r w:rsidRPr="00A10A42">
        <w:rPr>
          <w:iCs/>
          <w:lang w:val="ru-RU"/>
        </w:rPr>
        <w:t>В случае непредставления или несвоевременного предоставления таких документов лицо, осуществляющее учет прав на ценные бумаги не несет ответственности перед владельцами Облигаций за неприменение соответствующих ставок налогообложения.</w:t>
      </w:r>
    </w:p>
    <w:p w:rsidR="00A10A42" w:rsidRPr="00A10A42" w:rsidRDefault="00A10A42" w:rsidP="00A10A42">
      <w:pPr>
        <w:ind w:left="142" w:right="82"/>
        <w:jc w:val="both"/>
        <w:rPr>
          <w:lang w:val="ru-RU"/>
        </w:rPr>
      </w:pPr>
      <w:r w:rsidRPr="00A10A42">
        <w:rPr>
          <w:iCs/>
          <w:lang w:val="ru-RU"/>
        </w:rPr>
        <w:t>Требование (заявление) о досрочном погашении Облигаций</w:t>
      </w:r>
      <w:r w:rsidRPr="00A10A42">
        <w:rPr>
          <w:lang w:val="ru-RU"/>
        </w:rPr>
        <w:t xml:space="preserve"> направляется заказным письмом с уведомлением о вручении и описью вложения по почтовому адресу лица, осуществляющего учет прав на ценные бумаги (НРД) или вручается под расписку лицу, осуществляющему учет прав на ценные бумаги.</w:t>
      </w:r>
    </w:p>
    <w:p w:rsidR="00A10A42" w:rsidRPr="00A10A42" w:rsidRDefault="00A10A42" w:rsidP="00A10A42">
      <w:pPr>
        <w:autoSpaceDE w:val="0"/>
        <w:autoSpaceDN w:val="0"/>
        <w:ind w:left="142" w:right="82"/>
        <w:jc w:val="both"/>
        <w:rPr>
          <w:lang w:val="ru-RU"/>
        </w:rPr>
      </w:pPr>
      <w:r w:rsidRPr="00A10A42">
        <w:rPr>
          <w:lang w:val="ru-RU"/>
        </w:rPr>
        <w:t xml:space="preserve">Номинальный держатель направляет лицу, у которого ему открыт лицевой счет (счет депо) номинального держателя, </w:t>
      </w:r>
      <w:r w:rsidRPr="00A10A42">
        <w:rPr>
          <w:iCs/>
          <w:lang w:val="ru-RU"/>
        </w:rPr>
        <w:t>Требование (заявление) о досрочном погашении Облигаций</w:t>
      </w:r>
      <w:r w:rsidRPr="00A10A42">
        <w:rPr>
          <w:lang w:val="ru-RU"/>
        </w:rPr>
        <w:t xml:space="preserve"> лица, осуществляющего права по ценным бумагам, права на ценные бумаги которого он учитывает, и </w:t>
      </w:r>
      <w:r w:rsidRPr="00A10A42">
        <w:rPr>
          <w:iCs/>
          <w:lang w:val="ru-RU"/>
        </w:rPr>
        <w:t>Требование (заявление) о досрочном погашении Облигаций</w:t>
      </w:r>
      <w:r w:rsidRPr="00A10A42">
        <w:rPr>
          <w:lang w:val="ru-RU"/>
        </w:rPr>
        <w:t>, полученные им от своих депонентов - номинальных держателей и иностранных номинальных держателей.</w:t>
      </w:r>
    </w:p>
    <w:p w:rsidR="00A10A42" w:rsidRPr="00A10A42" w:rsidRDefault="00A10A42" w:rsidP="00A10A42">
      <w:pPr>
        <w:autoSpaceDE w:val="0"/>
        <w:autoSpaceDN w:val="0"/>
        <w:ind w:left="142" w:right="82"/>
        <w:jc w:val="both"/>
        <w:rPr>
          <w:iCs/>
          <w:lang w:val="ru-RU"/>
        </w:rPr>
      </w:pPr>
      <w:r w:rsidRPr="00A10A42">
        <w:rPr>
          <w:lang w:val="ru-RU"/>
        </w:rPr>
        <w:t xml:space="preserve"> Волеизъявление лиц, осуществляющих права по ценным бумагам, считается полученным лицом, осуществляющим учет ценных бумаг в день получения </w:t>
      </w:r>
      <w:r w:rsidRPr="00A10A42">
        <w:rPr>
          <w:iCs/>
          <w:lang w:val="ru-RU"/>
        </w:rPr>
        <w:t>Требования (заявления) о досрочном погашении Облигаций</w:t>
      </w:r>
      <w:r w:rsidRPr="00A10A42">
        <w:rPr>
          <w:lang w:val="ru-RU"/>
        </w:rPr>
        <w:t>.</w:t>
      </w:r>
    </w:p>
    <w:p w:rsidR="00A10A42" w:rsidRDefault="00A10A42" w:rsidP="00DB68E4">
      <w:pPr>
        <w:pStyle w:val="2"/>
        <w:rPr>
          <w:lang w:val="ru-RU"/>
        </w:rPr>
      </w:pPr>
    </w:p>
    <w:p w:rsidR="00517166" w:rsidRPr="00440FE1" w:rsidRDefault="00B81D9E" w:rsidP="00DB68E4">
      <w:pPr>
        <w:pStyle w:val="2"/>
        <w:rPr>
          <w:lang w:val="ru-RU"/>
        </w:rPr>
      </w:pPr>
      <w:r w:rsidRPr="00440FE1">
        <w:rPr>
          <w:lang w:val="ru-RU"/>
        </w:rPr>
        <w:t>Порядок раскрытия эмитентом информации о досрочном погашении облигаций:</w:t>
      </w:r>
    </w:p>
    <w:p w:rsidR="00517166" w:rsidRPr="00440FE1" w:rsidRDefault="00B81D9E" w:rsidP="00DB68E4">
      <w:pPr>
        <w:pStyle w:val="a3"/>
        <w:ind w:right="104"/>
        <w:rPr>
          <w:lang w:val="ru-RU"/>
        </w:rPr>
      </w:pPr>
      <w:r w:rsidRPr="00440FE1">
        <w:rPr>
          <w:lang w:val="ru-RU"/>
        </w:rPr>
        <w:t>При наступлении одного из событий, дающих право владельцам требовать досрочного погашения Облигаций, сообщение о наличии у владельцев Облигаций такого права должно быть раскрыто Эмитентом в форме сообщения о существенном факте «О возникновении у владельцев облигаций эмитента права требовать от эмитента досрочного погашения принадлежащих им облигаций эмитента» в следующие сроки с даты возникновения соответствующего события:</w:t>
      </w:r>
    </w:p>
    <w:p w:rsidR="00517166" w:rsidRPr="00440FE1" w:rsidRDefault="00B81D9E" w:rsidP="00513209">
      <w:pPr>
        <w:pStyle w:val="a4"/>
        <w:numPr>
          <w:ilvl w:val="0"/>
          <w:numId w:val="20"/>
        </w:numPr>
        <w:tabs>
          <w:tab w:val="left" w:pos="351"/>
        </w:tabs>
        <w:ind w:firstLine="0"/>
        <w:rPr>
          <w:lang w:val="ru-RU"/>
        </w:rPr>
      </w:pPr>
      <w:r w:rsidRPr="00440FE1">
        <w:rPr>
          <w:lang w:val="ru-RU"/>
        </w:rPr>
        <w:t>в ленте новостей - не позднее 1</w:t>
      </w:r>
      <w:r w:rsidRPr="00440FE1">
        <w:rPr>
          <w:spacing w:val="-4"/>
          <w:lang w:val="ru-RU"/>
        </w:rPr>
        <w:t xml:space="preserve"> </w:t>
      </w:r>
      <w:r w:rsidRPr="00440FE1">
        <w:rPr>
          <w:lang w:val="ru-RU"/>
        </w:rPr>
        <w:t>(Одного);</w:t>
      </w:r>
    </w:p>
    <w:p w:rsidR="00517166" w:rsidRPr="00440FE1" w:rsidRDefault="00B81D9E" w:rsidP="00513209">
      <w:pPr>
        <w:pStyle w:val="a4"/>
        <w:numPr>
          <w:ilvl w:val="0"/>
          <w:numId w:val="20"/>
        </w:numPr>
        <w:tabs>
          <w:tab w:val="left" w:pos="349"/>
        </w:tabs>
        <w:ind w:right="101" w:firstLine="0"/>
        <w:rPr>
          <w:lang w:val="ru-RU"/>
        </w:rPr>
      </w:pPr>
      <w:r w:rsidRPr="00440FE1">
        <w:rPr>
          <w:lang w:val="ru-RU"/>
        </w:rPr>
        <w:t xml:space="preserve">на странице в сети Интернет по адресу </w:t>
      </w:r>
      <w:hyperlink r:id="rId28">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hyperlink r:id="rId29">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 xml:space="preserve">/   </w:t>
        </w:r>
      </w:hyperlink>
      <w:r w:rsidRPr="00440FE1">
        <w:rPr>
          <w:lang w:val="ru-RU"/>
        </w:rPr>
        <w:t>не позднее 2 (Двух)</w:t>
      </w:r>
      <w:r w:rsidRPr="00440FE1">
        <w:rPr>
          <w:spacing w:val="-13"/>
          <w:lang w:val="ru-RU"/>
        </w:rPr>
        <w:t xml:space="preserve"> </w:t>
      </w:r>
      <w:r w:rsidRPr="00440FE1">
        <w:rPr>
          <w:lang w:val="ru-RU"/>
        </w:rPr>
        <w:t>дней;</w:t>
      </w:r>
    </w:p>
    <w:p w:rsidR="00517166" w:rsidRPr="00440FE1" w:rsidRDefault="00B81D9E" w:rsidP="00B7438C">
      <w:pPr>
        <w:pStyle w:val="a3"/>
        <w:spacing w:line="252" w:lineRule="exact"/>
        <w:rPr>
          <w:lang w:val="ru-RU"/>
        </w:rPr>
      </w:pPr>
      <w:r w:rsidRPr="00440FE1">
        <w:rPr>
          <w:lang w:val="ru-RU"/>
        </w:rPr>
        <w:t>При этом публикация в сети Интернет осуществляется после публикации в ленте новостей.</w:t>
      </w:r>
    </w:p>
    <w:p w:rsidR="00517166" w:rsidRPr="00440FE1" w:rsidRDefault="00517166" w:rsidP="00B7438C">
      <w:pPr>
        <w:pStyle w:val="a3"/>
        <w:spacing w:before="5"/>
        <w:ind w:left="0"/>
        <w:rPr>
          <w:sz w:val="17"/>
          <w:lang w:val="ru-RU"/>
        </w:rPr>
      </w:pPr>
    </w:p>
    <w:p w:rsidR="00517166" w:rsidRPr="00440FE1" w:rsidRDefault="00B81D9E" w:rsidP="00B7438C">
      <w:pPr>
        <w:pStyle w:val="a3"/>
        <w:ind w:right="102"/>
        <w:rPr>
          <w:lang w:val="ru-RU"/>
        </w:rPr>
      </w:pPr>
      <w:r w:rsidRPr="00440FE1">
        <w:rPr>
          <w:lang w:val="ru-RU"/>
        </w:rPr>
        <w:t>Текст сообщения о существенном факте должен быть доступен на странице Эмитента в сети Интернет в течение не менее 12 (двенадцати) месяцев с даты истечения срока, установленного Положением о раскрытии информации эмитентами эмиссионных ценных бумаг для его опубликования в сети Интернет, а если он опубликован в сети Интернет после истечения такого срока, - с даты его опубликования в сети Интернет.</w:t>
      </w:r>
    </w:p>
    <w:p w:rsidR="00517166" w:rsidRPr="00440FE1" w:rsidRDefault="00B81D9E" w:rsidP="00B7438C">
      <w:pPr>
        <w:pStyle w:val="a3"/>
        <w:rPr>
          <w:lang w:val="ru-RU"/>
        </w:rPr>
      </w:pPr>
      <w:r w:rsidRPr="00440FE1">
        <w:rPr>
          <w:lang w:val="ru-RU"/>
        </w:rPr>
        <w:t>Данное сообщение должно содержать следующую информацию:</w:t>
      </w:r>
    </w:p>
    <w:p w:rsidR="00517166" w:rsidRPr="00440FE1" w:rsidRDefault="00B81D9E" w:rsidP="00513209">
      <w:pPr>
        <w:pStyle w:val="a4"/>
        <w:numPr>
          <w:ilvl w:val="0"/>
          <w:numId w:val="19"/>
        </w:numPr>
        <w:tabs>
          <w:tab w:val="left" w:pos="313"/>
        </w:tabs>
        <w:spacing w:before="1"/>
        <w:ind w:right="107" w:firstLine="0"/>
        <w:rPr>
          <w:lang w:val="ru-RU"/>
        </w:rPr>
      </w:pPr>
      <w:r w:rsidRPr="00440FE1">
        <w:rPr>
          <w:lang w:val="ru-RU"/>
        </w:rPr>
        <w:t>серия и идентификационные признаки облигаций эмитента, у владельцев которых возникло право требовать от эмитента досрочного погашения принадлежащих им облигаций</w:t>
      </w:r>
      <w:r w:rsidRPr="00440FE1">
        <w:rPr>
          <w:spacing w:val="-17"/>
          <w:lang w:val="ru-RU"/>
        </w:rPr>
        <w:t xml:space="preserve"> </w:t>
      </w:r>
      <w:r w:rsidRPr="00440FE1">
        <w:rPr>
          <w:lang w:val="ru-RU"/>
        </w:rPr>
        <w:t>эмитента;</w:t>
      </w:r>
    </w:p>
    <w:p w:rsidR="00517166" w:rsidRPr="00440FE1" w:rsidRDefault="00B81D9E" w:rsidP="00513209">
      <w:pPr>
        <w:pStyle w:val="a4"/>
        <w:numPr>
          <w:ilvl w:val="0"/>
          <w:numId w:val="19"/>
        </w:numPr>
        <w:tabs>
          <w:tab w:val="left" w:pos="263"/>
        </w:tabs>
        <w:spacing w:before="1"/>
        <w:ind w:right="105" w:firstLine="0"/>
        <w:rPr>
          <w:lang w:val="ru-RU"/>
        </w:rPr>
      </w:pPr>
      <w:r w:rsidRPr="00440FE1">
        <w:rPr>
          <w:lang w:val="ru-RU"/>
        </w:rPr>
        <w:t>государственный регистрационный номер выпуска облигаций эмитента, у владельцев которых возникло право требовать от эмитента досрочного погашения принадлежащих им облигаций эмитента, и дата его государственной</w:t>
      </w:r>
      <w:r w:rsidRPr="00440FE1">
        <w:rPr>
          <w:spacing w:val="-3"/>
          <w:lang w:val="ru-RU"/>
        </w:rPr>
        <w:t xml:space="preserve"> </w:t>
      </w:r>
      <w:r w:rsidRPr="00440FE1">
        <w:rPr>
          <w:lang w:val="ru-RU"/>
        </w:rPr>
        <w:t>регистрации;</w:t>
      </w:r>
    </w:p>
    <w:p w:rsidR="00517166" w:rsidRPr="00440FE1" w:rsidRDefault="00B81D9E" w:rsidP="00513209">
      <w:pPr>
        <w:pStyle w:val="a4"/>
        <w:numPr>
          <w:ilvl w:val="0"/>
          <w:numId w:val="19"/>
        </w:numPr>
        <w:tabs>
          <w:tab w:val="left" w:pos="291"/>
        </w:tabs>
        <w:spacing w:before="1"/>
        <w:ind w:right="102" w:firstLine="0"/>
        <w:rPr>
          <w:lang w:val="ru-RU"/>
        </w:rPr>
      </w:pPr>
      <w:r w:rsidRPr="00440FE1">
        <w:rPr>
          <w:lang w:val="ru-RU"/>
        </w:rPr>
        <w:t>основание, повлекшее возникновение у владельцев облигаций эмитента права требовать от эмитента досрочного погашения таких облигаций, и дата возникновения такого</w:t>
      </w:r>
      <w:r w:rsidRPr="00440FE1">
        <w:rPr>
          <w:spacing w:val="-12"/>
          <w:lang w:val="ru-RU"/>
        </w:rPr>
        <w:t xml:space="preserve"> </w:t>
      </w:r>
      <w:r w:rsidRPr="00440FE1">
        <w:rPr>
          <w:lang w:val="ru-RU"/>
        </w:rPr>
        <w:t>основания;</w:t>
      </w:r>
    </w:p>
    <w:p w:rsidR="00517166" w:rsidRDefault="00B81D9E" w:rsidP="00513209">
      <w:pPr>
        <w:pStyle w:val="a4"/>
        <w:numPr>
          <w:ilvl w:val="0"/>
          <w:numId w:val="19"/>
        </w:numPr>
        <w:tabs>
          <w:tab w:val="left" w:pos="238"/>
        </w:tabs>
        <w:spacing w:before="1"/>
        <w:ind w:left="237" w:hanging="125"/>
      </w:pPr>
      <w:r>
        <w:t>стоимость досрочного погашения облигаций;</w:t>
      </w:r>
    </w:p>
    <w:p w:rsidR="00517166" w:rsidRPr="00440FE1" w:rsidRDefault="00B81D9E" w:rsidP="00513209">
      <w:pPr>
        <w:pStyle w:val="a4"/>
        <w:numPr>
          <w:ilvl w:val="0"/>
          <w:numId w:val="19"/>
        </w:numPr>
        <w:tabs>
          <w:tab w:val="left" w:pos="243"/>
        </w:tabs>
        <w:spacing w:before="51"/>
        <w:ind w:right="107" w:firstLine="0"/>
        <w:rPr>
          <w:lang w:val="ru-RU"/>
        </w:rPr>
      </w:pPr>
      <w:r w:rsidRPr="00440FE1">
        <w:rPr>
          <w:lang w:val="ru-RU"/>
        </w:rPr>
        <w:t>порядок осуществления досрочного погашения облигаций, в том числе срок (порядок определения срока), в течение которого владельцами облигаций могут быть поданы заявления о досрочном погашении таких облигаций.</w:t>
      </w:r>
    </w:p>
    <w:p w:rsidR="00517166" w:rsidRPr="00440FE1" w:rsidRDefault="00517166" w:rsidP="00B7438C">
      <w:pPr>
        <w:pStyle w:val="a3"/>
        <w:spacing w:before="4"/>
        <w:ind w:left="0"/>
        <w:rPr>
          <w:sz w:val="25"/>
          <w:lang w:val="ru-RU"/>
        </w:rPr>
      </w:pPr>
    </w:p>
    <w:p w:rsidR="00517166" w:rsidRPr="00440FE1" w:rsidRDefault="00B81D9E" w:rsidP="00B7438C">
      <w:pPr>
        <w:pStyle w:val="a3"/>
        <w:ind w:right="108"/>
        <w:rPr>
          <w:lang w:val="ru-RU"/>
        </w:rPr>
      </w:pPr>
      <w:r w:rsidRPr="00440FE1">
        <w:rPr>
          <w:lang w:val="ru-RU"/>
        </w:rPr>
        <w:t>Эмитент обязан проинформировать НРД о наступлении событий, дающих право владельцам требовать досрочного погашения Облигаций.</w:t>
      </w:r>
    </w:p>
    <w:p w:rsidR="00517166" w:rsidRPr="00440FE1" w:rsidRDefault="00B81D9E" w:rsidP="00B7438C">
      <w:pPr>
        <w:pStyle w:val="a3"/>
        <w:spacing w:before="1"/>
        <w:ind w:right="108"/>
        <w:rPr>
          <w:lang w:val="ru-RU"/>
        </w:rPr>
      </w:pPr>
      <w:r w:rsidRPr="00440FE1">
        <w:rPr>
          <w:lang w:val="ru-RU"/>
        </w:rPr>
        <w:t xml:space="preserve">После досрочного погашения Эмитентом Облигаций Эмитент публикует информацию об итогах досрочного погашения в форме сообщения о существенных фактах «О погашении ценных бумаг эмитента», и </w:t>
      </w:r>
      <w:r w:rsidR="00BA1797">
        <w:rPr>
          <w:lang w:val="ru-RU"/>
        </w:rPr>
        <w:t>«</w:t>
      </w:r>
      <w:r w:rsidRPr="00440FE1">
        <w:rPr>
          <w:lang w:val="ru-RU"/>
        </w:rPr>
        <w:t>Сведения о начисленных и/или выплаченных доходах по ценным бумагам эмитента</w:t>
      </w:r>
      <w:r w:rsidR="00BA1797">
        <w:rPr>
          <w:lang w:val="ru-RU"/>
        </w:rPr>
        <w:t>»</w:t>
      </w:r>
      <w:r w:rsidRPr="00440FE1">
        <w:rPr>
          <w:lang w:val="ru-RU"/>
        </w:rPr>
        <w:t>.</w:t>
      </w:r>
    </w:p>
    <w:p w:rsidR="00517166" w:rsidRPr="00440FE1" w:rsidRDefault="00B81D9E" w:rsidP="00B7438C">
      <w:pPr>
        <w:pStyle w:val="a3"/>
        <w:spacing w:before="1"/>
        <w:ind w:right="104"/>
        <w:rPr>
          <w:lang w:val="ru-RU"/>
        </w:rPr>
      </w:pPr>
      <w:r w:rsidRPr="00440FE1">
        <w:rPr>
          <w:lang w:val="ru-RU"/>
        </w:rPr>
        <w:t>Указанная информация (в том числе о количестве досрочно погашенных Облигаций) публикуется в следующие сроки с даты окончания срока исполнения обязательств:</w:t>
      </w:r>
    </w:p>
    <w:p w:rsidR="00517166" w:rsidRPr="00440FE1" w:rsidRDefault="00B81D9E" w:rsidP="00513209">
      <w:pPr>
        <w:pStyle w:val="a4"/>
        <w:numPr>
          <w:ilvl w:val="0"/>
          <w:numId w:val="18"/>
        </w:numPr>
        <w:tabs>
          <w:tab w:val="left" w:pos="351"/>
        </w:tabs>
        <w:spacing w:before="1" w:line="252" w:lineRule="exact"/>
        <w:ind w:firstLine="0"/>
        <w:rPr>
          <w:lang w:val="ru-RU"/>
        </w:rPr>
      </w:pPr>
      <w:r w:rsidRPr="00440FE1">
        <w:rPr>
          <w:lang w:val="ru-RU"/>
        </w:rPr>
        <w:t>в ленте новостей - не позднее 1 (Одного)</w:t>
      </w:r>
      <w:r w:rsidRPr="00440FE1">
        <w:rPr>
          <w:spacing w:val="-6"/>
          <w:lang w:val="ru-RU"/>
        </w:rPr>
        <w:t xml:space="preserve"> </w:t>
      </w:r>
      <w:r w:rsidRPr="00440FE1">
        <w:rPr>
          <w:lang w:val="ru-RU"/>
        </w:rPr>
        <w:t>дня;</w:t>
      </w:r>
    </w:p>
    <w:p w:rsidR="00517166" w:rsidRPr="00440FE1" w:rsidRDefault="00B81D9E" w:rsidP="00513209">
      <w:pPr>
        <w:pStyle w:val="a4"/>
        <w:numPr>
          <w:ilvl w:val="0"/>
          <w:numId w:val="18"/>
        </w:numPr>
        <w:tabs>
          <w:tab w:val="left" w:pos="349"/>
        </w:tabs>
        <w:ind w:right="101" w:firstLine="0"/>
        <w:rPr>
          <w:lang w:val="ru-RU"/>
        </w:rPr>
      </w:pPr>
      <w:r w:rsidRPr="00440FE1">
        <w:rPr>
          <w:lang w:val="ru-RU"/>
        </w:rPr>
        <w:t xml:space="preserve">на странице в сети Интернет по адресу </w:t>
      </w:r>
      <w:hyperlink r:id="rId30">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hyperlink r:id="rId31">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 xml:space="preserve">/   </w:t>
        </w:r>
      </w:hyperlink>
      <w:r w:rsidRPr="00440FE1">
        <w:rPr>
          <w:lang w:val="ru-RU"/>
        </w:rPr>
        <w:t>не позднее 2 (Двух)</w:t>
      </w:r>
      <w:r w:rsidRPr="00440FE1">
        <w:rPr>
          <w:spacing w:val="-14"/>
          <w:lang w:val="ru-RU"/>
        </w:rPr>
        <w:t xml:space="preserve"> </w:t>
      </w:r>
      <w:r w:rsidRPr="00440FE1">
        <w:rPr>
          <w:lang w:val="ru-RU"/>
        </w:rPr>
        <w:t>дней;</w:t>
      </w:r>
    </w:p>
    <w:p w:rsidR="00517166" w:rsidRPr="00440FE1" w:rsidRDefault="00B81D9E" w:rsidP="00B7438C">
      <w:pPr>
        <w:pStyle w:val="a3"/>
        <w:spacing w:line="252" w:lineRule="exact"/>
        <w:rPr>
          <w:lang w:val="ru-RU"/>
        </w:rPr>
      </w:pPr>
      <w:r w:rsidRPr="00440FE1">
        <w:rPr>
          <w:lang w:val="ru-RU"/>
        </w:rPr>
        <w:t>При этом публикация в сети Интернет осуществляется после публикации в ленте новостей.</w:t>
      </w:r>
    </w:p>
    <w:p w:rsidR="00517166" w:rsidRPr="00440FE1" w:rsidRDefault="00517166" w:rsidP="00B7438C">
      <w:pPr>
        <w:pStyle w:val="a3"/>
        <w:ind w:left="0"/>
        <w:rPr>
          <w:lang w:val="ru-RU"/>
        </w:rPr>
      </w:pPr>
    </w:p>
    <w:p w:rsidR="00517166" w:rsidRPr="00440FE1" w:rsidRDefault="00B81D9E" w:rsidP="00B7438C">
      <w:pPr>
        <w:pStyle w:val="a3"/>
        <w:ind w:right="106"/>
        <w:rPr>
          <w:lang w:val="ru-RU"/>
        </w:rPr>
      </w:pPr>
      <w:r w:rsidRPr="00440FE1">
        <w:rPr>
          <w:lang w:val="ru-RU"/>
        </w:rPr>
        <w:t xml:space="preserve">Текст сообщения о существенном факте должен быть доступен на странице Эмитента в сети Интернет в течение не менее 12 (двенадцати) месяцев с даты истечения срока, установленного Положением о раскрытии </w:t>
      </w:r>
      <w:r w:rsidRPr="00440FE1">
        <w:rPr>
          <w:lang w:val="ru-RU"/>
        </w:rPr>
        <w:lastRenderedPageBreak/>
        <w:t>информации эмитентами эмиссионных ценных бумаг для его опубликования в сети Интернет, а если он опубликован в сети Интернет после истечения такого срока, - с даты его опубликования в сети Интернет.</w:t>
      </w:r>
    </w:p>
    <w:p w:rsidR="00517166" w:rsidRPr="00440FE1" w:rsidRDefault="00517166" w:rsidP="00B7438C">
      <w:pPr>
        <w:pStyle w:val="a3"/>
        <w:spacing w:before="9"/>
        <w:ind w:left="0"/>
        <w:rPr>
          <w:sz w:val="17"/>
          <w:lang w:val="ru-RU"/>
        </w:rPr>
      </w:pPr>
    </w:p>
    <w:p w:rsidR="00517166" w:rsidRPr="00440FE1" w:rsidRDefault="00B81D9E" w:rsidP="00B7438C">
      <w:pPr>
        <w:pStyle w:val="2"/>
        <w:spacing w:before="1" w:line="251" w:lineRule="exact"/>
        <w:rPr>
          <w:lang w:val="ru-RU"/>
        </w:rPr>
      </w:pPr>
      <w:r w:rsidRPr="00440FE1">
        <w:rPr>
          <w:lang w:val="ru-RU"/>
        </w:rPr>
        <w:t>Иные условия и порядок досрочного погашения Облигаций:</w:t>
      </w:r>
    </w:p>
    <w:p w:rsidR="00517166" w:rsidRPr="00DA5DCB" w:rsidRDefault="00B81D9E" w:rsidP="00B7438C">
      <w:pPr>
        <w:pStyle w:val="a3"/>
        <w:ind w:right="105"/>
        <w:rPr>
          <w:lang w:val="ru-RU"/>
        </w:rPr>
      </w:pPr>
      <w:r w:rsidRPr="00440FE1">
        <w:rPr>
          <w:lang w:val="ru-RU"/>
        </w:rPr>
        <w:t xml:space="preserve">Требование (заявление) предъявляется Эмитенту по месту нахождения Эмитента с </w:t>
      </w:r>
      <w:r w:rsidR="00BA1797">
        <w:rPr>
          <w:lang w:val="ru-RU"/>
        </w:rPr>
        <w:t>9</w:t>
      </w:r>
      <w:r w:rsidRPr="00440FE1">
        <w:rPr>
          <w:lang w:val="ru-RU"/>
        </w:rPr>
        <w:t xml:space="preserve"> до 17.30 часов или направляется по почтовому адресу Эмитента в любой рабочий день, начиная с даты, следующей после наступления события, при наступлении которого у Владельца Облигаций возникает право требовать досрочного погашения Облигаций и выплаты ему накопленного купонного дохода, рассчитанного на дату исполнения обязательств по досрочному погашению </w:t>
      </w:r>
      <w:r w:rsidRPr="00DA5DCB">
        <w:rPr>
          <w:lang w:val="ru-RU"/>
        </w:rPr>
        <w:t>Облигаций.</w:t>
      </w:r>
    </w:p>
    <w:p w:rsidR="00517166" w:rsidRPr="00440FE1" w:rsidRDefault="00B81D9E" w:rsidP="00B7438C">
      <w:pPr>
        <w:pStyle w:val="a3"/>
        <w:spacing w:before="1"/>
        <w:ind w:right="105"/>
        <w:rPr>
          <w:lang w:val="ru-RU"/>
        </w:rPr>
      </w:pPr>
      <w:r w:rsidRPr="00440FE1">
        <w:rPr>
          <w:lang w:val="ru-RU"/>
        </w:rPr>
        <w:t>При досрочном погашении Облигаций по требованию их владельцев перевод Облигаций со счета депо, открытого в НРД Владельцу или его уполномоченному лицу на эмиссионный счет Эмитента в НРД и перевод соответствующей суммы денежных средств с банковского счета, открытого в НРД Эмитенту или его уполномоченному лицу на банковский счет, открытый в НРД Владельцу или лицу, уполномоченному Владельцем получать суммы досрочного погашения по Облигациям, осуществляется по правилам, установленным НРД для осуществления переводов ценных бумаг по встречным поручениям отправителя и получателя с контролем расчетов по денежным средствам.</w:t>
      </w:r>
    </w:p>
    <w:p w:rsidR="00517166" w:rsidRPr="00440FE1" w:rsidRDefault="00B81D9E" w:rsidP="00B7438C">
      <w:pPr>
        <w:pStyle w:val="a3"/>
        <w:ind w:right="103"/>
        <w:rPr>
          <w:lang w:val="ru-RU"/>
        </w:rPr>
      </w:pPr>
      <w:r w:rsidRPr="00440FE1">
        <w:rPr>
          <w:lang w:val="ru-RU"/>
        </w:rPr>
        <w:t>Владельцы Облигаций соглашаются с тем, что взаиморасчеты при досрочном погашении Облигаций по требованию их владельцев осуществляются по правилам НРД для переводов ценных бумаг по встречным поручениям отправителя и получателя с контролем расчетов по денежным средствам. Для этих целей у Владельца Облигаций, либо у лица, уполномоченного Владельцем Облигаций получать суммы досрочного погашения по Облигациям, должен быть открыт банковский счет в НРД.</w:t>
      </w:r>
    </w:p>
    <w:p w:rsidR="00517166" w:rsidRPr="00440FE1" w:rsidRDefault="00B81D9E" w:rsidP="00B7438C">
      <w:pPr>
        <w:pStyle w:val="a3"/>
        <w:ind w:right="104"/>
        <w:rPr>
          <w:lang w:val="ru-RU"/>
        </w:rPr>
      </w:pPr>
      <w:r w:rsidRPr="00440FE1">
        <w:rPr>
          <w:lang w:val="ru-RU"/>
        </w:rPr>
        <w:t>Порядок и сроки открытия банковского счета в НРД регулируются законодательством РФ, нормативными актами Банка России, а также условиями договора, заключенного с НРД.</w:t>
      </w:r>
    </w:p>
    <w:p w:rsidR="00517166" w:rsidRPr="00440FE1" w:rsidRDefault="00B81D9E" w:rsidP="00B7438C">
      <w:pPr>
        <w:pStyle w:val="a3"/>
        <w:ind w:right="105"/>
        <w:rPr>
          <w:lang w:val="ru-RU"/>
        </w:rPr>
      </w:pPr>
      <w:r w:rsidRPr="00440FE1">
        <w:rPr>
          <w:lang w:val="ru-RU"/>
        </w:rPr>
        <w:t>При этом Владельцы Облигаций - физические лица соглашаются с тем, что взаиморасчеты при досрочном погашении Облигаций по требованию их владельцев осуществляются исключительно через банковский счет юридического лица, уполномоченного Владельцем Облигаций - физическим лицом получать суммы досрочного погашения по</w:t>
      </w:r>
      <w:r w:rsidRPr="00440FE1">
        <w:rPr>
          <w:spacing w:val="-4"/>
          <w:lang w:val="ru-RU"/>
        </w:rPr>
        <w:t xml:space="preserve"> </w:t>
      </w:r>
      <w:r w:rsidRPr="00440FE1">
        <w:rPr>
          <w:lang w:val="ru-RU"/>
        </w:rPr>
        <w:t>Облигациям.</w:t>
      </w:r>
    </w:p>
    <w:p w:rsidR="00517166" w:rsidRPr="00440FE1" w:rsidRDefault="00B81D9E" w:rsidP="00BA1797">
      <w:pPr>
        <w:pStyle w:val="a3"/>
        <w:tabs>
          <w:tab w:val="left" w:pos="426"/>
        </w:tabs>
        <w:ind w:right="101"/>
        <w:rPr>
          <w:lang w:val="ru-RU"/>
        </w:rPr>
      </w:pPr>
      <w:r w:rsidRPr="00440FE1">
        <w:rPr>
          <w:lang w:val="ru-RU"/>
        </w:rPr>
        <w:t>Владелец Облигаций либо лицо уполномоченное владельцем совершать действия, направленные на досрочное погашение Облигаций, представляет Эмитенту письменное Требование (заявление) о досрочном погашении Облигаций с приложением следующих документов:</w:t>
      </w:r>
    </w:p>
    <w:p w:rsidR="00517166" w:rsidRPr="00440FE1" w:rsidRDefault="00B81D9E" w:rsidP="00513209">
      <w:pPr>
        <w:pStyle w:val="a4"/>
        <w:numPr>
          <w:ilvl w:val="0"/>
          <w:numId w:val="17"/>
        </w:numPr>
        <w:tabs>
          <w:tab w:val="left" w:pos="426"/>
          <w:tab w:val="left" w:pos="939"/>
        </w:tabs>
        <w:spacing w:before="2" w:line="252" w:lineRule="exact"/>
        <w:ind w:firstLine="0"/>
        <w:rPr>
          <w:lang w:val="ru-RU"/>
        </w:rPr>
      </w:pPr>
      <w:r w:rsidRPr="00440FE1">
        <w:rPr>
          <w:spacing w:val="-4"/>
          <w:lang w:val="ru-RU"/>
        </w:rPr>
        <w:t xml:space="preserve">копия </w:t>
      </w:r>
      <w:r w:rsidRPr="00440FE1">
        <w:rPr>
          <w:spacing w:val="-5"/>
          <w:lang w:val="ru-RU"/>
        </w:rPr>
        <w:t xml:space="preserve">выписки </w:t>
      </w:r>
      <w:r w:rsidRPr="00440FE1">
        <w:rPr>
          <w:spacing w:val="-3"/>
          <w:lang w:val="ru-RU"/>
        </w:rPr>
        <w:t xml:space="preserve">по </w:t>
      </w:r>
      <w:r w:rsidRPr="00440FE1">
        <w:rPr>
          <w:spacing w:val="-4"/>
          <w:lang w:val="ru-RU"/>
        </w:rPr>
        <w:t xml:space="preserve">счету депо </w:t>
      </w:r>
      <w:r w:rsidRPr="00440FE1">
        <w:rPr>
          <w:spacing w:val="-5"/>
          <w:lang w:val="ru-RU"/>
        </w:rPr>
        <w:t>владельца</w:t>
      </w:r>
      <w:r w:rsidRPr="00440FE1">
        <w:rPr>
          <w:spacing w:val="8"/>
          <w:lang w:val="ru-RU"/>
        </w:rPr>
        <w:t xml:space="preserve"> </w:t>
      </w:r>
      <w:r w:rsidRPr="00440FE1">
        <w:rPr>
          <w:spacing w:val="-5"/>
          <w:lang w:val="ru-RU"/>
        </w:rPr>
        <w:t>Облигаций,</w:t>
      </w:r>
    </w:p>
    <w:p w:rsidR="00517166" w:rsidRPr="00440FE1" w:rsidRDefault="00B81D9E" w:rsidP="00513209">
      <w:pPr>
        <w:pStyle w:val="a4"/>
        <w:numPr>
          <w:ilvl w:val="0"/>
          <w:numId w:val="17"/>
        </w:numPr>
        <w:tabs>
          <w:tab w:val="left" w:pos="426"/>
          <w:tab w:val="left" w:pos="1002"/>
        </w:tabs>
        <w:ind w:right="105" w:firstLine="0"/>
        <w:rPr>
          <w:lang w:val="ru-RU"/>
        </w:rPr>
      </w:pPr>
      <w:r w:rsidRPr="00440FE1">
        <w:rPr>
          <w:spacing w:val="-7"/>
          <w:lang w:val="ru-RU"/>
        </w:rPr>
        <w:t xml:space="preserve">документов, </w:t>
      </w:r>
      <w:r w:rsidRPr="00440FE1">
        <w:rPr>
          <w:lang w:val="ru-RU"/>
        </w:rPr>
        <w:t>подтверждающих полномочия лиц, подписавших требование от имени владельца Облигации (в случае предъявления требования представителем владельца</w:t>
      </w:r>
      <w:r w:rsidRPr="00440FE1">
        <w:rPr>
          <w:spacing w:val="-16"/>
          <w:lang w:val="ru-RU"/>
        </w:rPr>
        <w:t xml:space="preserve"> </w:t>
      </w:r>
      <w:r w:rsidRPr="00440FE1">
        <w:rPr>
          <w:lang w:val="ru-RU"/>
        </w:rPr>
        <w:t>Облигации).</w:t>
      </w:r>
    </w:p>
    <w:p w:rsidR="00517166" w:rsidRPr="00440FE1" w:rsidRDefault="00B81D9E" w:rsidP="00BA1797">
      <w:pPr>
        <w:pStyle w:val="a3"/>
        <w:tabs>
          <w:tab w:val="left" w:pos="426"/>
        </w:tabs>
        <w:ind w:right="102"/>
        <w:rPr>
          <w:lang w:val="ru-RU"/>
        </w:rPr>
      </w:pPr>
      <w:r w:rsidRPr="00440FE1">
        <w:rPr>
          <w:spacing w:val="-7"/>
          <w:lang w:val="ru-RU"/>
        </w:rPr>
        <w:t xml:space="preserve">Требование (заявление) </w:t>
      </w:r>
      <w:r w:rsidRPr="00440FE1">
        <w:rPr>
          <w:lang w:val="ru-RU"/>
        </w:rPr>
        <w:t xml:space="preserve">о </w:t>
      </w:r>
      <w:r w:rsidRPr="00440FE1">
        <w:rPr>
          <w:spacing w:val="-7"/>
          <w:lang w:val="ru-RU"/>
        </w:rPr>
        <w:t xml:space="preserve">досрочном погашении Облигаций </w:t>
      </w:r>
      <w:r w:rsidRPr="00440FE1">
        <w:rPr>
          <w:spacing w:val="-6"/>
          <w:lang w:val="ru-RU"/>
        </w:rPr>
        <w:t xml:space="preserve">должно содержать </w:t>
      </w:r>
      <w:r w:rsidRPr="00440FE1">
        <w:rPr>
          <w:spacing w:val="-7"/>
          <w:lang w:val="ru-RU"/>
        </w:rPr>
        <w:t xml:space="preserve">наименование </w:t>
      </w:r>
      <w:r w:rsidRPr="00440FE1">
        <w:rPr>
          <w:spacing w:val="-6"/>
          <w:lang w:val="ru-RU"/>
        </w:rPr>
        <w:t xml:space="preserve">события, давшее право владельцу </w:t>
      </w:r>
      <w:r w:rsidRPr="00440FE1">
        <w:rPr>
          <w:spacing w:val="-7"/>
          <w:lang w:val="ru-RU"/>
        </w:rPr>
        <w:t xml:space="preserve">Облигаций </w:t>
      </w:r>
      <w:r w:rsidRPr="00440FE1">
        <w:rPr>
          <w:spacing w:val="-4"/>
          <w:lang w:val="ru-RU"/>
        </w:rPr>
        <w:t xml:space="preserve">на </w:t>
      </w:r>
      <w:r w:rsidRPr="00440FE1">
        <w:rPr>
          <w:spacing w:val="-7"/>
          <w:lang w:val="ru-RU"/>
        </w:rPr>
        <w:t xml:space="preserve">досрочное </w:t>
      </w:r>
      <w:r w:rsidRPr="00440FE1">
        <w:rPr>
          <w:spacing w:val="-6"/>
          <w:lang w:val="ru-RU"/>
        </w:rPr>
        <w:t xml:space="preserve">погашение, </w:t>
      </w:r>
      <w:r w:rsidRPr="00440FE1">
        <w:rPr>
          <w:lang w:val="ru-RU"/>
        </w:rPr>
        <w:t xml:space="preserve">а </w:t>
      </w:r>
      <w:r w:rsidRPr="00440FE1">
        <w:rPr>
          <w:spacing w:val="-6"/>
          <w:lang w:val="ru-RU"/>
        </w:rPr>
        <w:t>также:</w:t>
      </w:r>
    </w:p>
    <w:p w:rsidR="00517166" w:rsidRPr="00440FE1" w:rsidRDefault="00B81D9E" w:rsidP="00BA1797">
      <w:pPr>
        <w:pStyle w:val="a3"/>
        <w:tabs>
          <w:tab w:val="left" w:pos="426"/>
        </w:tabs>
        <w:ind w:right="132"/>
        <w:rPr>
          <w:lang w:val="ru-RU"/>
        </w:rPr>
      </w:pPr>
      <w:r w:rsidRPr="00440FE1">
        <w:rPr>
          <w:lang w:val="ru-RU"/>
        </w:rPr>
        <w:t>а) полное наименование (Ф.И.О. владельца - для физического лица) владельца Облигаций и лица, уполномоченного владельцем Облигаций получать суммы досрочного погашения по Облигациям;</w:t>
      </w:r>
    </w:p>
    <w:p w:rsidR="00517166" w:rsidRPr="00440FE1" w:rsidRDefault="00B81D9E" w:rsidP="00BA1797">
      <w:pPr>
        <w:pStyle w:val="a3"/>
        <w:tabs>
          <w:tab w:val="left" w:pos="426"/>
        </w:tabs>
        <w:spacing w:line="252" w:lineRule="exact"/>
        <w:rPr>
          <w:lang w:val="ru-RU"/>
        </w:rPr>
      </w:pPr>
      <w:r w:rsidRPr="00440FE1">
        <w:rPr>
          <w:spacing w:val="-3"/>
          <w:lang w:val="ru-RU"/>
        </w:rPr>
        <w:t xml:space="preserve">б) </w:t>
      </w:r>
      <w:r w:rsidR="00A478A8" w:rsidRPr="00440FE1">
        <w:rPr>
          <w:spacing w:val="-6"/>
          <w:lang w:val="ru-RU"/>
        </w:rPr>
        <w:t>количество Облигаций</w:t>
      </w:r>
      <w:r w:rsidRPr="00440FE1">
        <w:rPr>
          <w:spacing w:val="-6"/>
          <w:lang w:val="ru-RU"/>
        </w:rPr>
        <w:t xml:space="preserve">, </w:t>
      </w:r>
      <w:r w:rsidR="00A478A8" w:rsidRPr="00440FE1">
        <w:rPr>
          <w:spacing w:val="-6"/>
          <w:lang w:val="ru-RU"/>
        </w:rPr>
        <w:t>учитываемых на</w:t>
      </w:r>
      <w:r w:rsidRPr="00440FE1">
        <w:rPr>
          <w:spacing w:val="-4"/>
          <w:lang w:val="ru-RU"/>
        </w:rPr>
        <w:t xml:space="preserve"> </w:t>
      </w:r>
      <w:r w:rsidRPr="00440FE1">
        <w:rPr>
          <w:spacing w:val="-5"/>
          <w:lang w:val="ru-RU"/>
        </w:rPr>
        <w:t xml:space="preserve">счете депо </w:t>
      </w:r>
      <w:r w:rsidR="00A478A8" w:rsidRPr="00440FE1">
        <w:rPr>
          <w:spacing w:val="-6"/>
          <w:lang w:val="ru-RU"/>
        </w:rPr>
        <w:t>Владельца Облигаций или</w:t>
      </w:r>
      <w:r w:rsidRPr="00440FE1">
        <w:rPr>
          <w:spacing w:val="-5"/>
          <w:lang w:val="ru-RU"/>
        </w:rPr>
        <w:t xml:space="preserve"> </w:t>
      </w:r>
      <w:r w:rsidR="00A478A8" w:rsidRPr="00440FE1">
        <w:rPr>
          <w:spacing w:val="-4"/>
          <w:lang w:val="ru-RU"/>
        </w:rPr>
        <w:t>его уполномоченного</w:t>
      </w:r>
    </w:p>
    <w:p w:rsidR="00517166" w:rsidRPr="00440FE1" w:rsidRDefault="00B81D9E" w:rsidP="00BA1797">
      <w:pPr>
        <w:pStyle w:val="a3"/>
        <w:tabs>
          <w:tab w:val="left" w:pos="426"/>
        </w:tabs>
        <w:spacing w:before="1"/>
        <w:ind w:right="132"/>
        <w:rPr>
          <w:lang w:val="ru-RU"/>
        </w:rPr>
      </w:pPr>
      <w:r w:rsidRPr="00440FE1">
        <w:rPr>
          <w:lang w:val="ru-RU"/>
        </w:rPr>
        <w:t>лица;</w:t>
      </w:r>
    </w:p>
    <w:p w:rsidR="00517166" w:rsidRPr="00440FE1" w:rsidRDefault="00B81D9E" w:rsidP="00BA1797">
      <w:pPr>
        <w:pStyle w:val="a3"/>
        <w:tabs>
          <w:tab w:val="left" w:pos="426"/>
        </w:tabs>
        <w:spacing w:before="51"/>
        <w:ind w:right="124"/>
        <w:rPr>
          <w:lang w:val="ru-RU"/>
        </w:rPr>
      </w:pPr>
      <w:r w:rsidRPr="00440FE1">
        <w:rPr>
          <w:lang w:val="ru-RU"/>
        </w:rPr>
        <w:t>в) место нахождения и почтовый адрес лица, направившего Требование (заявление) о досрочном погашении Облигаций;</w:t>
      </w:r>
    </w:p>
    <w:p w:rsidR="00517166" w:rsidRPr="00440FE1" w:rsidRDefault="00B81D9E" w:rsidP="00BA1797">
      <w:pPr>
        <w:pStyle w:val="a3"/>
        <w:tabs>
          <w:tab w:val="left" w:pos="426"/>
        </w:tabs>
        <w:ind w:right="118"/>
        <w:rPr>
          <w:lang w:val="ru-RU"/>
        </w:rPr>
      </w:pPr>
      <w:r w:rsidRPr="00440FE1">
        <w:rPr>
          <w:lang w:val="ru-RU"/>
        </w:rPr>
        <w:t>г) реквизиты банковского счёта лица, уполномоченного получать суммы досрочного погашения по Облигациям (реквизиты банковского счета указываются по правилам НРД для переводов ценных бумаг по встречным поручениям с контролем расчетов по денежным средствам);</w:t>
      </w:r>
    </w:p>
    <w:p w:rsidR="00517166" w:rsidRPr="00440FE1" w:rsidRDefault="00B81D9E" w:rsidP="00BA1797">
      <w:pPr>
        <w:pStyle w:val="a3"/>
        <w:tabs>
          <w:tab w:val="left" w:pos="426"/>
        </w:tabs>
        <w:ind w:right="118"/>
        <w:rPr>
          <w:lang w:val="ru-RU"/>
        </w:rPr>
      </w:pPr>
      <w:r w:rsidRPr="00440FE1">
        <w:rPr>
          <w:lang w:val="ru-RU"/>
        </w:rPr>
        <w:t>д) идентификационный номер налогоплательщика (ИНН) лица, уполномоченного получать суммы погашения по Облигациям;</w:t>
      </w:r>
    </w:p>
    <w:p w:rsidR="00517166" w:rsidRPr="00440FE1" w:rsidRDefault="00B81D9E" w:rsidP="00BA1797">
      <w:pPr>
        <w:pStyle w:val="a3"/>
        <w:tabs>
          <w:tab w:val="left" w:pos="426"/>
        </w:tabs>
        <w:ind w:right="121"/>
        <w:rPr>
          <w:lang w:val="ru-RU"/>
        </w:rPr>
      </w:pPr>
      <w:r w:rsidRPr="00440FE1">
        <w:rPr>
          <w:spacing w:val="-3"/>
          <w:lang w:val="ru-RU"/>
        </w:rPr>
        <w:t xml:space="preserve">е) </w:t>
      </w:r>
      <w:r w:rsidRPr="00440FE1">
        <w:rPr>
          <w:spacing w:val="-6"/>
          <w:lang w:val="ru-RU"/>
        </w:rPr>
        <w:t xml:space="preserve">налоговый </w:t>
      </w:r>
      <w:r w:rsidRPr="00440FE1">
        <w:rPr>
          <w:spacing w:val="-5"/>
          <w:lang w:val="ru-RU"/>
        </w:rPr>
        <w:t xml:space="preserve">статус лица, </w:t>
      </w:r>
      <w:r w:rsidRPr="00440FE1">
        <w:rPr>
          <w:spacing w:val="-6"/>
          <w:lang w:val="ru-RU"/>
        </w:rPr>
        <w:t xml:space="preserve">уполномоченного получать </w:t>
      </w:r>
      <w:r w:rsidRPr="00440FE1">
        <w:rPr>
          <w:spacing w:val="-5"/>
          <w:lang w:val="ru-RU"/>
        </w:rPr>
        <w:t xml:space="preserve">суммы </w:t>
      </w:r>
      <w:r w:rsidRPr="00440FE1">
        <w:rPr>
          <w:spacing w:val="-6"/>
          <w:lang w:val="ru-RU"/>
        </w:rPr>
        <w:t xml:space="preserve">досрочного </w:t>
      </w:r>
      <w:r w:rsidRPr="00440FE1">
        <w:rPr>
          <w:spacing w:val="-5"/>
          <w:lang w:val="ru-RU"/>
        </w:rPr>
        <w:t xml:space="preserve">погашения </w:t>
      </w:r>
      <w:r w:rsidRPr="00440FE1">
        <w:rPr>
          <w:spacing w:val="-4"/>
          <w:lang w:val="ru-RU"/>
        </w:rPr>
        <w:t xml:space="preserve">по </w:t>
      </w:r>
      <w:r w:rsidRPr="00440FE1">
        <w:rPr>
          <w:spacing w:val="-6"/>
          <w:lang w:val="ru-RU"/>
        </w:rPr>
        <w:t xml:space="preserve">Облигациям </w:t>
      </w:r>
      <w:r w:rsidRPr="00440FE1">
        <w:rPr>
          <w:spacing w:val="-5"/>
          <w:lang w:val="ru-RU"/>
        </w:rPr>
        <w:t xml:space="preserve">(резидент, </w:t>
      </w:r>
      <w:r w:rsidRPr="00440FE1">
        <w:rPr>
          <w:spacing w:val="-6"/>
          <w:lang w:val="ru-RU"/>
        </w:rPr>
        <w:t xml:space="preserve">нерезидент </w:t>
      </w:r>
      <w:r w:rsidRPr="00440FE1">
        <w:rPr>
          <w:lang w:val="ru-RU"/>
        </w:rPr>
        <w:t xml:space="preserve">с </w:t>
      </w:r>
      <w:r w:rsidRPr="00440FE1">
        <w:rPr>
          <w:spacing w:val="-6"/>
          <w:lang w:val="ru-RU"/>
        </w:rPr>
        <w:t xml:space="preserve">постоянным представительством </w:t>
      </w:r>
      <w:r w:rsidRPr="00440FE1">
        <w:rPr>
          <w:lang w:val="ru-RU"/>
        </w:rPr>
        <w:t xml:space="preserve">в </w:t>
      </w:r>
      <w:r w:rsidRPr="00440FE1">
        <w:rPr>
          <w:spacing w:val="-5"/>
          <w:lang w:val="ru-RU"/>
        </w:rPr>
        <w:t xml:space="preserve">Российской </w:t>
      </w:r>
      <w:r w:rsidRPr="00440FE1">
        <w:rPr>
          <w:spacing w:val="-6"/>
          <w:lang w:val="ru-RU"/>
        </w:rPr>
        <w:t xml:space="preserve">Федерации, нерезидент </w:t>
      </w:r>
      <w:r w:rsidRPr="00440FE1">
        <w:rPr>
          <w:spacing w:val="-4"/>
          <w:lang w:val="ru-RU"/>
        </w:rPr>
        <w:t xml:space="preserve">без </w:t>
      </w:r>
      <w:r w:rsidRPr="00440FE1">
        <w:rPr>
          <w:spacing w:val="-6"/>
          <w:lang w:val="ru-RU"/>
        </w:rPr>
        <w:t xml:space="preserve">постоянного представительства </w:t>
      </w:r>
      <w:r w:rsidRPr="00440FE1">
        <w:rPr>
          <w:lang w:val="ru-RU"/>
        </w:rPr>
        <w:t xml:space="preserve">в </w:t>
      </w:r>
      <w:r w:rsidRPr="00440FE1">
        <w:rPr>
          <w:spacing w:val="-6"/>
          <w:lang w:val="ru-RU"/>
        </w:rPr>
        <w:t xml:space="preserve">Российской </w:t>
      </w:r>
      <w:r w:rsidRPr="00440FE1">
        <w:rPr>
          <w:spacing w:val="-5"/>
          <w:lang w:val="ru-RU"/>
        </w:rPr>
        <w:t xml:space="preserve">Федерации </w:t>
      </w:r>
      <w:r w:rsidRPr="00440FE1">
        <w:rPr>
          <w:lang w:val="ru-RU"/>
        </w:rPr>
        <w:t>и</w:t>
      </w:r>
      <w:r w:rsidRPr="00440FE1">
        <w:rPr>
          <w:spacing w:val="-5"/>
          <w:lang w:val="ru-RU"/>
        </w:rPr>
        <w:t xml:space="preserve"> т.д.);</w:t>
      </w:r>
    </w:p>
    <w:p w:rsidR="00517166" w:rsidRPr="00440FE1" w:rsidRDefault="00B81D9E" w:rsidP="00BA1797">
      <w:pPr>
        <w:pStyle w:val="a3"/>
        <w:tabs>
          <w:tab w:val="left" w:pos="426"/>
        </w:tabs>
        <w:ind w:right="125"/>
        <w:rPr>
          <w:lang w:val="ru-RU"/>
        </w:rPr>
      </w:pPr>
      <w:r w:rsidRPr="00440FE1">
        <w:rPr>
          <w:lang w:val="ru-RU"/>
        </w:rPr>
        <w:t>ж) код причины постановки на учет (КПП) лица, уполномоченного получать суммы досрочного погашения по Облигациям;</w:t>
      </w:r>
    </w:p>
    <w:p w:rsidR="00517166" w:rsidRPr="00440FE1" w:rsidRDefault="00B81D9E" w:rsidP="00BA1797">
      <w:pPr>
        <w:pStyle w:val="a3"/>
        <w:tabs>
          <w:tab w:val="left" w:pos="426"/>
        </w:tabs>
        <w:ind w:right="8231"/>
        <w:rPr>
          <w:lang w:val="ru-RU"/>
        </w:rPr>
      </w:pPr>
      <w:r w:rsidRPr="00440FE1">
        <w:rPr>
          <w:spacing w:val="-3"/>
          <w:lang w:val="ru-RU"/>
        </w:rPr>
        <w:t xml:space="preserve">з) </w:t>
      </w:r>
      <w:r w:rsidRPr="00440FE1">
        <w:rPr>
          <w:spacing w:val="-5"/>
          <w:lang w:val="ru-RU"/>
        </w:rPr>
        <w:t xml:space="preserve">код ОКПО; </w:t>
      </w:r>
      <w:r w:rsidRPr="00440FE1">
        <w:rPr>
          <w:spacing w:val="-3"/>
          <w:lang w:val="ru-RU"/>
        </w:rPr>
        <w:t xml:space="preserve">и) </w:t>
      </w:r>
      <w:r w:rsidRPr="00440FE1">
        <w:rPr>
          <w:spacing w:val="-4"/>
          <w:lang w:val="ru-RU"/>
        </w:rPr>
        <w:t xml:space="preserve">код </w:t>
      </w:r>
      <w:r w:rsidRPr="00440FE1">
        <w:rPr>
          <w:spacing w:val="-6"/>
          <w:lang w:val="ru-RU"/>
        </w:rPr>
        <w:t>ОКВЭД;</w:t>
      </w:r>
    </w:p>
    <w:p w:rsidR="00517166" w:rsidRPr="00440FE1" w:rsidRDefault="00B81D9E" w:rsidP="00BA1797">
      <w:pPr>
        <w:pStyle w:val="a3"/>
        <w:tabs>
          <w:tab w:val="left" w:pos="426"/>
        </w:tabs>
        <w:spacing w:line="252" w:lineRule="exact"/>
        <w:rPr>
          <w:lang w:val="ru-RU"/>
        </w:rPr>
      </w:pPr>
      <w:r w:rsidRPr="00440FE1">
        <w:rPr>
          <w:lang w:val="ru-RU"/>
        </w:rPr>
        <w:t>к) БИК (для кредитных организаций);</w:t>
      </w:r>
    </w:p>
    <w:p w:rsidR="00517166" w:rsidRDefault="00B81D9E" w:rsidP="00BA1797">
      <w:pPr>
        <w:pStyle w:val="a3"/>
        <w:tabs>
          <w:tab w:val="left" w:pos="426"/>
        </w:tabs>
        <w:spacing w:before="1"/>
        <w:ind w:right="119"/>
        <w:rPr>
          <w:spacing w:val="-5"/>
          <w:lang w:val="ru-RU"/>
        </w:rPr>
      </w:pPr>
      <w:r w:rsidRPr="00440FE1">
        <w:rPr>
          <w:spacing w:val="-3"/>
          <w:lang w:val="ru-RU"/>
        </w:rPr>
        <w:t xml:space="preserve">л) </w:t>
      </w:r>
      <w:r w:rsidRPr="00440FE1">
        <w:rPr>
          <w:spacing w:val="-6"/>
          <w:lang w:val="ru-RU"/>
        </w:rPr>
        <w:t xml:space="preserve">реквизиты </w:t>
      </w:r>
      <w:r w:rsidRPr="00440FE1">
        <w:rPr>
          <w:spacing w:val="-5"/>
          <w:lang w:val="ru-RU"/>
        </w:rPr>
        <w:t xml:space="preserve">счета депо, открытого </w:t>
      </w:r>
      <w:r w:rsidRPr="00440FE1">
        <w:rPr>
          <w:lang w:val="ru-RU"/>
        </w:rPr>
        <w:t xml:space="preserve">в </w:t>
      </w:r>
      <w:r w:rsidRPr="00440FE1">
        <w:rPr>
          <w:spacing w:val="-4"/>
          <w:lang w:val="ru-RU"/>
        </w:rPr>
        <w:t xml:space="preserve">НРД </w:t>
      </w:r>
      <w:r w:rsidRPr="00440FE1">
        <w:rPr>
          <w:spacing w:val="-5"/>
          <w:lang w:val="ru-RU"/>
        </w:rPr>
        <w:t xml:space="preserve">владельцу Облигаций </w:t>
      </w:r>
      <w:r w:rsidRPr="00440FE1">
        <w:rPr>
          <w:spacing w:val="-4"/>
          <w:lang w:val="ru-RU"/>
        </w:rPr>
        <w:t xml:space="preserve">или его </w:t>
      </w:r>
      <w:r w:rsidRPr="00440FE1">
        <w:rPr>
          <w:spacing w:val="-6"/>
          <w:lang w:val="ru-RU"/>
        </w:rPr>
        <w:t xml:space="preserve">уполномоченному </w:t>
      </w:r>
      <w:r w:rsidRPr="00440FE1">
        <w:rPr>
          <w:spacing w:val="-5"/>
          <w:lang w:val="ru-RU"/>
        </w:rPr>
        <w:t xml:space="preserve">лицу, </w:t>
      </w:r>
      <w:r w:rsidRPr="00440FE1">
        <w:rPr>
          <w:spacing w:val="-6"/>
          <w:lang w:val="ru-RU"/>
        </w:rPr>
        <w:t xml:space="preserve">необходимые </w:t>
      </w:r>
      <w:r w:rsidRPr="00440FE1">
        <w:rPr>
          <w:spacing w:val="-4"/>
          <w:lang w:val="ru-RU"/>
        </w:rPr>
        <w:t xml:space="preserve">для </w:t>
      </w:r>
      <w:r w:rsidRPr="00440FE1">
        <w:rPr>
          <w:spacing w:val="-6"/>
          <w:lang w:val="ru-RU"/>
        </w:rPr>
        <w:t xml:space="preserve">перевода Облигаций </w:t>
      </w:r>
      <w:r w:rsidRPr="00440FE1">
        <w:rPr>
          <w:spacing w:val="-3"/>
          <w:lang w:val="ru-RU"/>
        </w:rPr>
        <w:t xml:space="preserve">по </w:t>
      </w:r>
      <w:r w:rsidRPr="00440FE1">
        <w:rPr>
          <w:spacing w:val="-6"/>
          <w:lang w:val="ru-RU"/>
        </w:rPr>
        <w:t xml:space="preserve">встречным поручениям </w:t>
      </w:r>
      <w:r w:rsidRPr="00440FE1">
        <w:rPr>
          <w:lang w:val="ru-RU"/>
        </w:rPr>
        <w:t xml:space="preserve">с </w:t>
      </w:r>
      <w:r w:rsidRPr="00440FE1">
        <w:rPr>
          <w:spacing w:val="-6"/>
          <w:lang w:val="ru-RU"/>
        </w:rPr>
        <w:t xml:space="preserve">контролем </w:t>
      </w:r>
      <w:r w:rsidRPr="00440FE1">
        <w:rPr>
          <w:spacing w:val="-5"/>
          <w:lang w:val="ru-RU"/>
        </w:rPr>
        <w:t xml:space="preserve">расчетов </w:t>
      </w:r>
      <w:r w:rsidRPr="00440FE1">
        <w:rPr>
          <w:spacing w:val="-4"/>
          <w:lang w:val="ru-RU"/>
        </w:rPr>
        <w:t xml:space="preserve">по </w:t>
      </w:r>
      <w:r w:rsidRPr="00440FE1">
        <w:rPr>
          <w:spacing w:val="-5"/>
          <w:lang w:val="ru-RU"/>
        </w:rPr>
        <w:t xml:space="preserve">денежным </w:t>
      </w:r>
      <w:r w:rsidRPr="00440FE1">
        <w:rPr>
          <w:spacing w:val="-6"/>
          <w:lang w:val="ru-RU"/>
        </w:rPr>
        <w:t xml:space="preserve">средствам, </w:t>
      </w:r>
      <w:r w:rsidRPr="00440FE1">
        <w:rPr>
          <w:spacing w:val="-3"/>
          <w:lang w:val="ru-RU"/>
        </w:rPr>
        <w:t xml:space="preserve">по </w:t>
      </w:r>
      <w:r w:rsidRPr="00440FE1">
        <w:rPr>
          <w:spacing w:val="-6"/>
          <w:lang w:val="ru-RU"/>
        </w:rPr>
        <w:t xml:space="preserve">правилам, установленным </w:t>
      </w:r>
      <w:r w:rsidRPr="00440FE1">
        <w:rPr>
          <w:spacing w:val="-5"/>
          <w:lang w:val="ru-RU"/>
        </w:rPr>
        <w:t>НРД.</w:t>
      </w:r>
    </w:p>
    <w:p w:rsidR="00517166" w:rsidRPr="00440FE1" w:rsidRDefault="00B81D9E" w:rsidP="00BA1797">
      <w:pPr>
        <w:pStyle w:val="a3"/>
        <w:tabs>
          <w:tab w:val="left" w:pos="426"/>
        </w:tabs>
        <w:ind w:right="118"/>
        <w:rPr>
          <w:lang w:val="ru-RU"/>
        </w:rPr>
      </w:pPr>
      <w:r w:rsidRPr="00440FE1">
        <w:rPr>
          <w:lang w:val="ru-RU"/>
        </w:rPr>
        <w:t xml:space="preserve">В </w:t>
      </w:r>
      <w:r w:rsidRPr="00440FE1">
        <w:rPr>
          <w:spacing w:val="-4"/>
          <w:lang w:val="ru-RU"/>
        </w:rPr>
        <w:t xml:space="preserve">том </w:t>
      </w:r>
      <w:r w:rsidRPr="00440FE1">
        <w:rPr>
          <w:spacing w:val="-6"/>
          <w:lang w:val="ru-RU"/>
        </w:rPr>
        <w:t xml:space="preserve">случае, </w:t>
      </w:r>
      <w:r w:rsidRPr="00440FE1">
        <w:rPr>
          <w:spacing w:val="-5"/>
          <w:lang w:val="ru-RU"/>
        </w:rPr>
        <w:t xml:space="preserve">если владелец </w:t>
      </w:r>
      <w:r w:rsidRPr="00440FE1">
        <w:rPr>
          <w:spacing w:val="-6"/>
          <w:lang w:val="ru-RU"/>
        </w:rPr>
        <w:t xml:space="preserve">Облигаций является нерезидентом </w:t>
      </w:r>
      <w:r w:rsidRPr="00440FE1">
        <w:rPr>
          <w:lang w:val="ru-RU"/>
        </w:rPr>
        <w:t xml:space="preserve">и </w:t>
      </w:r>
      <w:r w:rsidRPr="00440FE1">
        <w:rPr>
          <w:spacing w:val="-5"/>
          <w:lang w:val="ru-RU"/>
        </w:rPr>
        <w:t xml:space="preserve">(или) физическим </w:t>
      </w:r>
      <w:r w:rsidRPr="00440FE1">
        <w:rPr>
          <w:spacing w:val="-6"/>
          <w:lang w:val="ru-RU"/>
        </w:rPr>
        <w:t xml:space="preserve">лицом, </w:t>
      </w:r>
      <w:r w:rsidRPr="00440FE1">
        <w:rPr>
          <w:spacing w:val="-3"/>
          <w:lang w:val="ru-RU"/>
        </w:rPr>
        <w:t xml:space="preserve">то </w:t>
      </w:r>
      <w:r w:rsidRPr="00440FE1">
        <w:rPr>
          <w:lang w:val="ru-RU"/>
        </w:rPr>
        <w:t xml:space="preserve">в </w:t>
      </w:r>
      <w:r w:rsidRPr="00440FE1">
        <w:rPr>
          <w:spacing w:val="-6"/>
          <w:lang w:val="ru-RU"/>
        </w:rPr>
        <w:t xml:space="preserve">Требовании (заявлении) </w:t>
      </w:r>
      <w:r w:rsidRPr="00440FE1">
        <w:rPr>
          <w:lang w:val="ru-RU"/>
        </w:rPr>
        <w:t xml:space="preserve">о </w:t>
      </w:r>
      <w:r w:rsidRPr="00440FE1">
        <w:rPr>
          <w:spacing w:val="-5"/>
          <w:lang w:val="ru-RU"/>
        </w:rPr>
        <w:t xml:space="preserve">досрочном </w:t>
      </w:r>
      <w:r w:rsidRPr="00440FE1">
        <w:rPr>
          <w:spacing w:val="-6"/>
          <w:lang w:val="ru-RU"/>
        </w:rPr>
        <w:t>погашении Облигаций необходимо дополнительно указать следующую информацию:</w:t>
      </w:r>
    </w:p>
    <w:p w:rsidR="00517166" w:rsidRPr="00440FE1" w:rsidRDefault="00B81D9E" w:rsidP="00513209">
      <w:pPr>
        <w:pStyle w:val="a4"/>
        <w:numPr>
          <w:ilvl w:val="0"/>
          <w:numId w:val="16"/>
        </w:numPr>
        <w:tabs>
          <w:tab w:val="left" w:pos="426"/>
          <w:tab w:val="left" w:pos="1004"/>
        </w:tabs>
        <w:ind w:left="112" w:right="120" w:firstLine="0"/>
        <w:rPr>
          <w:lang w:val="ru-RU"/>
        </w:rPr>
      </w:pPr>
      <w:r w:rsidRPr="00440FE1">
        <w:rPr>
          <w:spacing w:val="-5"/>
          <w:lang w:val="ru-RU"/>
        </w:rPr>
        <w:t xml:space="preserve">место нахождения </w:t>
      </w:r>
      <w:r w:rsidRPr="00440FE1">
        <w:rPr>
          <w:spacing w:val="-4"/>
          <w:lang w:val="ru-RU"/>
        </w:rPr>
        <w:t xml:space="preserve">(или </w:t>
      </w:r>
      <w:r w:rsidRPr="00440FE1">
        <w:rPr>
          <w:spacing w:val="-6"/>
          <w:lang w:val="ru-RU"/>
        </w:rPr>
        <w:t xml:space="preserve">регистрации </w:t>
      </w:r>
      <w:r w:rsidRPr="00440FE1">
        <w:rPr>
          <w:lang w:val="ru-RU"/>
        </w:rPr>
        <w:t xml:space="preserve">- </w:t>
      </w:r>
      <w:r w:rsidRPr="00440FE1">
        <w:rPr>
          <w:spacing w:val="-4"/>
          <w:lang w:val="ru-RU"/>
        </w:rPr>
        <w:t xml:space="preserve">для </w:t>
      </w:r>
      <w:r w:rsidRPr="00440FE1">
        <w:rPr>
          <w:spacing w:val="-6"/>
          <w:lang w:val="ru-RU"/>
        </w:rPr>
        <w:t xml:space="preserve">физических </w:t>
      </w:r>
      <w:r w:rsidRPr="00440FE1">
        <w:rPr>
          <w:spacing w:val="-5"/>
          <w:lang w:val="ru-RU"/>
        </w:rPr>
        <w:t xml:space="preserve">лиц) </w:t>
      </w:r>
      <w:r w:rsidRPr="00440FE1">
        <w:rPr>
          <w:lang w:val="ru-RU"/>
        </w:rPr>
        <w:t xml:space="preserve">и </w:t>
      </w:r>
      <w:r w:rsidRPr="00440FE1">
        <w:rPr>
          <w:spacing w:val="-5"/>
          <w:lang w:val="ru-RU"/>
        </w:rPr>
        <w:t xml:space="preserve">почтовый адрес, </w:t>
      </w:r>
      <w:r w:rsidRPr="00440FE1">
        <w:rPr>
          <w:spacing w:val="-6"/>
          <w:lang w:val="ru-RU"/>
        </w:rPr>
        <w:t xml:space="preserve">включая индекс, </w:t>
      </w:r>
      <w:r w:rsidRPr="00440FE1">
        <w:rPr>
          <w:spacing w:val="-5"/>
          <w:lang w:val="ru-RU"/>
        </w:rPr>
        <w:t>владельца</w:t>
      </w:r>
      <w:r w:rsidRPr="00440FE1">
        <w:rPr>
          <w:spacing w:val="2"/>
          <w:lang w:val="ru-RU"/>
        </w:rPr>
        <w:t xml:space="preserve"> </w:t>
      </w:r>
      <w:r w:rsidRPr="00440FE1">
        <w:rPr>
          <w:spacing w:val="-6"/>
          <w:lang w:val="ru-RU"/>
        </w:rPr>
        <w:t>Облигаций;</w:t>
      </w:r>
    </w:p>
    <w:p w:rsidR="00517166" w:rsidRPr="00440FE1" w:rsidRDefault="00B81D9E" w:rsidP="00513209">
      <w:pPr>
        <w:pStyle w:val="a4"/>
        <w:numPr>
          <w:ilvl w:val="0"/>
          <w:numId w:val="16"/>
        </w:numPr>
        <w:tabs>
          <w:tab w:val="left" w:pos="426"/>
          <w:tab w:val="left" w:pos="937"/>
        </w:tabs>
        <w:spacing w:before="1" w:line="252" w:lineRule="exact"/>
        <w:ind w:left="112" w:firstLine="0"/>
        <w:rPr>
          <w:lang w:val="ru-RU"/>
        </w:rPr>
      </w:pPr>
      <w:r w:rsidRPr="00440FE1">
        <w:rPr>
          <w:spacing w:val="-6"/>
          <w:lang w:val="ru-RU"/>
        </w:rPr>
        <w:lastRenderedPageBreak/>
        <w:t xml:space="preserve">идентификационный номер налогоплательщика </w:t>
      </w:r>
      <w:r w:rsidRPr="00440FE1">
        <w:rPr>
          <w:spacing w:val="-5"/>
          <w:lang w:val="ru-RU"/>
        </w:rPr>
        <w:t xml:space="preserve">(ИНН) </w:t>
      </w:r>
      <w:r w:rsidRPr="00440FE1">
        <w:rPr>
          <w:spacing w:val="-6"/>
          <w:lang w:val="ru-RU"/>
        </w:rPr>
        <w:t>владельца</w:t>
      </w:r>
      <w:r w:rsidRPr="00440FE1">
        <w:rPr>
          <w:spacing w:val="35"/>
          <w:lang w:val="ru-RU"/>
        </w:rPr>
        <w:t xml:space="preserve"> </w:t>
      </w:r>
      <w:r w:rsidRPr="00440FE1">
        <w:rPr>
          <w:spacing w:val="-6"/>
          <w:lang w:val="ru-RU"/>
        </w:rPr>
        <w:t>Облигаций;</w:t>
      </w:r>
    </w:p>
    <w:p w:rsidR="00517166" w:rsidRDefault="00B81D9E" w:rsidP="00513209">
      <w:pPr>
        <w:pStyle w:val="a4"/>
        <w:numPr>
          <w:ilvl w:val="0"/>
          <w:numId w:val="16"/>
        </w:numPr>
        <w:tabs>
          <w:tab w:val="left" w:pos="426"/>
          <w:tab w:val="left" w:pos="937"/>
        </w:tabs>
        <w:spacing w:line="252" w:lineRule="exact"/>
        <w:ind w:left="112" w:firstLine="0"/>
      </w:pPr>
      <w:r>
        <w:rPr>
          <w:spacing w:val="-5"/>
        </w:rPr>
        <w:t xml:space="preserve">налоговый </w:t>
      </w:r>
      <w:r>
        <w:rPr>
          <w:spacing w:val="-6"/>
        </w:rPr>
        <w:t>статус владельца</w:t>
      </w:r>
      <w:r>
        <w:rPr>
          <w:spacing w:val="11"/>
        </w:rPr>
        <w:t xml:space="preserve"> </w:t>
      </w:r>
      <w:r>
        <w:rPr>
          <w:spacing w:val="-6"/>
        </w:rPr>
        <w:t>Облигаций;</w:t>
      </w:r>
    </w:p>
    <w:p w:rsidR="00517166" w:rsidRPr="00440FE1" w:rsidRDefault="00B81D9E" w:rsidP="00BA1797">
      <w:pPr>
        <w:pStyle w:val="a3"/>
        <w:tabs>
          <w:tab w:val="left" w:pos="426"/>
        </w:tabs>
        <w:spacing w:before="1" w:line="252" w:lineRule="exact"/>
        <w:rPr>
          <w:lang w:val="ru-RU"/>
        </w:rPr>
      </w:pPr>
      <w:r w:rsidRPr="00440FE1">
        <w:rPr>
          <w:lang w:val="ru-RU"/>
        </w:rPr>
        <w:t>В случае если владельцем Облигаций является юридическое лицо-нерезидент:</w:t>
      </w:r>
    </w:p>
    <w:p w:rsidR="00517166" w:rsidRPr="00440FE1" w:rsidRDefault="00B81D9E" w:rsidP="00513209">
      <w:pPr>
        <w:pStyle w:val="a4"/>
        <w:numPr>
          <w:ilvl w:val="0"/>
          <w:numId w:val="16"/>
        </w:numPr>
        <w:tabs>
          <w:tab w:val="left" w:pos="426"/>
          <w:tab w:val="left" w:pos="937"/>
        </w:tabs>
        <w:spacing w:line="252" w:lineRule="exact"/>
        <w:ind w:left="112" w:firstLine="0"/>
        <w:rPr>
          <w:lang w:val="ru-RU"/>
        </w:rPr>
      </w:pPr>
      <w:r w:rsidRPr="00440FE1">
        <w:rPr>
          <w:spacing w:val="-4"/>
          <w:lang w:val="ru-RU"/>
        </w:rPr>
        <w:t xml:space="preserve">код </w:t>
      </w:r>
      <w:r w:rsidRPr="00440FE1">
        <w:rPr>
          <w:spacing w:val="-6"/>
          <w:lang w:val="ru-RU"/>
        </w:rPr>
        <w:t xml:space="preserve">иностранной организации </w:t>
      </w:r>
      <w:r w:rsidRPr="00440FE1">
        <w:rPr>
          <w:spacing w:val="-5"/>
          <w:lang w:val="ru-RU"/>
        </w:rPr>
        <w:t xml:space="preserve">(КИО) </w:t>
      </w:r>
      <w:r w:rsidRPr="00440FE1">
        <w:rPr>
          <w:lang w:val="ru-RU"/>
        </w:rPr>
        <w:t xml:space="preserve">- </w:t>
      </w:r>
      <w:r w:rsidRPr="00440FE1">
        <w:rPr>
          <w:spacing w:val="-4"/>
          <w:lang w:val="ru-RU"/>
        </w:rPr>
        <w:t>при</w:t>
      </w:r>
      <w:r w:rsidRPr="00440FE1">
        <w:rPr>
          <w:spacing w:val="-6"/>
          <w:lang w:val="ru-RU"/>
        </w:rPr>
        <w:t xml:space="preserve"> </w:t>
      </w:r>
      <w:r w:rsidRPr="00440FE1">
        <w:rPr>
          <w:spacing w:val="-5"/>
          <w:lang w:val="ru-RU"/>
        </w:rPr>
        <w:t>наличии</w:t>
      </w:r>
    </w:p>
    <w:p w:rsidR="00517166" w:rsidRPr="00440FE1" w:rsidRDefault="00B81D9E" w:rsidP="00BA1797">
      <w:pPr>
        <w:pStyle w:val="a3"/>
        <w:tabs>
          <w:tab w:val="left" w:pos="426"/>
        </w:tabs>
        <w:spacing w:line="252" w:lineRule="exact"/>
        <w:rPr>
          <w:lang w:val="ru-RU"/>
        </w:rPr>
      </w:pPr>
      <w:r w:rsidRPr="00440FE1">
        <w:rPr>
          <w:lang w:val="ru-RU"/>
        </w:rPr>
        <w:t>В случае если владельцем Облигаций является физическое лицо:</w:t>
      </w:r>
    </w:p>
    <w:p w:rsidR="00517166" w:rsidRPr="00440FE1" w:rsidRDefault="00B81D9E" w:rsidP="00513209">
      <w:pPr>
        <w:pStyle w:val="a4"/>
        <w:numPr>
          <w:ilvl w:val="0"/>
          <w:numId w:val="16"/>
        </w:numPr>
        <w:tabs>
          <w:tab w:val="left" w:pos="426"/>
          <w:tab w:val="left" w:pos="937"/>
        </w:tabs>
        <w:spacing w:line="252" w:lineRule="exact"/>
        <w:ind w:left="112" w:firstLine="0"/>
        <w:rPr>
          <w:lang w:val="ru-RU"/>
        </w:rPr>
      </w:pPr>
      <w:r w:rsidRPr="00440FE1">
        <w:rPr>
          <w:spacing w:val="-5"/>
          <w:lang w:val="ru-RU"/>
        </w:rPr>
        <w:t xml:space="preserve">вид, номер, дата </w:t>
      </w:r>
      <w:r w:rsidRPr="00440FE1">
        <w:rPr>
          <w:lang w:val="ru-RU"/>
        </w:rPr>
        <w:t xml:space="preserve">и </w:t>
      </w:r>
      <w:r w:rsidRPr="00440FE1">
        <w:rPr>
          <w:spacing w:val="-5"/>
          <w:lang w:val="ru-RU"/>
        </w:rPr>
        <w:t xml:space="preserve">место выдачи </w:t>
      </w:r>
      <w:r w:rsidRPr="00440FE1">
        <w:rPr>
          <w:spacing w:val="-6"/>
          <w:lang w:val="ru-RU"/>
        </w:rPr>
        <w:t>документа, удостоверяющего личность владельца</w:t>
      </w:r>
      <w:r w:rsidRPr="00440FE1">
        <w:rPr>
          <w:spacing w:val="10"/>
          <w:lang w:val="ru-RU"/>
        </w:rPr>
        <w:t xml:space="preserve"> </w:t>
      </w:r>
      <w:r w:rsidRPr="00440FE1">
        <w:rPr>
          <w:spacing w:val="-6"/>
          <w:lang w:val="ru-RU"/>
        </w:rPr>
        <w:t>Облигаций,</w:t>
      </w:r>
    </w:p>
    <w:p w:rsidR="00517166" w:rsidRDefault="00B81D9E" w:rsidP="00513209">
      <w:pPr>
        <w:pStyle w:val="a4"/>
        <w:numPr>
          <w:ilvl w:val="0"/>
          <w:numId w:val="16"/>
        </w:numPr>
        <w:tabs>
          <w:tab w:val="left" w:pos="426"/>
          <w:tab w:val="left" w:pos="937"/>
        </w:tabs>
        <w:spacing w:before="1" w:line="252" w:lineRule="exact"/>
        <w:ind w:left="112" w:firstLine="0"/>
      </w:pPr>
      <w:r>
        <w:rPr>
          <w:spacing w:val="-6"/>
        </w:rPr>
        <w:t>наименование органа, выдавшего</w:t>
      </w:r>
      <w:r>
        <w:rPr>
          <w:spacing w:val="23"/>
        </w:rPr>
        <w:t xml:space="preserve"> </w:t>
      </w:r>
      <w:r>
        <w:rPr>
          <w:spacing w:val="-6"/>
        </w:rPr>
        <w:t>документ;</w:t>
      </w:r>
    </w:p>
    <w:p w:rsidR="00517166" w:rsidRPr="00440FE1" w:rsidRDefault="00B81D9E" w:rsidP="00513209">
      <w:pPr>
        <w:pStyle w:val="a4"/>
        <w:numPr>
          <w:ilvl w:val="0"/>
          <w:numId w:val="16"/>
        </w:numPr>
        <w:tabs>
          <w:tab w:val="left" w:pos="426"/>
          <w:tab w:val="left" w:pos="937"/>
        </w:tabs>
        <w:spacing w:line="252" w:lineRule="exact"/>
        <w:ind w:left="112" w:firstLine="0"/>
        <w:rPr>
          <w:lang w:val="ru-RU"/>
        </w:rPr>
      </w:pPr>
      <w:r w:rsidRPr="00440FE1">
        <w:rPr>
          <w:spacing w:val="-5"/>
          <w:lang w:val="ru-RU"/>
        </w:rPr>
        <w:t xml:space="preserve">число, месяц </w:t>
      </w:r>
      <w:r w:rsidRPr="00440FE1">
        <w:rPr>
          <w:lang w:val="ru-RU"/>
        </w:rPr>
        <w:t xml:space="preserve">и </w:t>
      </w:r>
      <w:r w:rsidRPr="00440FE1">
        <w:rPr>
          <w:spacing w:val="-4"/>
          <w:lang w:val="ru-RU"/>
        </w:rPr>
        <w:t xml:space="preserve">год </w:t>
      </w:r>
      <w:r w:rsidRPr="00440FE1">
        <w:rPr>
          <w:spacing w:val="-6"/>
          <w:lang w:val="ru-RU"/>
        </w:rPr>
        <w:t>рождения владельца</w:t>
      </w:r>
      <w:r w:rsidRPr="00440FE1">
        <w:rPr>
          <w:spacing w:val="-1"/>
          <w:lang w:val="ru-RU"/>
        </w:rPr>
        <w:t xml:space="preserve"> </w:t>
      </w:r>
      <w:r w:rsidRPr="00440FE1">
        <w:rPr>
          <w:spacing w:val="-6"/>
          <w:lang w:val="ru-RU"/>
        </w:rPr>
        <w:t>Облигаций.</w:t>
      </w:r>
    </w:p>
    <w:p w:rsidR="00517166" w:rsidRPr="00440FE1" w:rsidRDefault="00B81D9E" w:rsidP="00BA1797">
      <w:pPr>
        <w:pStyle w:val="a3"/>
        <w:tabs>
          <w:tab w:val="left" w:pos="426"/>
        </w:tabs>
        <w:ind w:right="118"/>
        <w:rPr>
          <w:lang w:val="ru-RU"/>
        </w:rPr>
      </w:pPr>
      <w:r w:rsidRPr="00440FE1">
        <w:rPr>
          <w:spacing w:val="-6"/>
          <w:lang w:val="ru-RU"/>
        </w:rPr>
        <w:t xml:space="preserve">Требование (заявление) </w:t>
      </w:r>
      <w:r w:rsidRPr="00440FE1">
        <w:rPr>
          <w:lang w:val="ru-RU"/>
        </w:rPr>
        <w:t xml:space="preserve">о </w:t>
      </w:r>
      <w:r w:rsidRPr="00440FE1">
        <w:rPr>
          <w:spacing w:val="-5"/>
          <w:lang w:val="ru-RU"/>
        </w:rPr>
        <w:t xml:space="preserve">досрочном </w:t>
      </w:r>
      <w:r w:rsidRPr="00440FE1">
        <w:rPr>
          <w:spacing w:val="-6"/>
          <w:lang w:val="ru-RU"/>
        </w:rPr>
        <w:t xml:space="preserve">погашении Облигаций, содержащее положения </w:t>
      </w:r>
      <w:r w:rsidRPr="00440FE1">
        <w:rPr>
          <w:lang w:val="ru-RU"/>
        </w:rPr>
        <w:t xml:space="preserve">о </w:t>
      </w:r>
      <w:r w:rsidRPr="00440FE1">
        <w:rPr>
          <w:spacing w:val="-5"/>
          <w:lang w:val="ru-RU"/>
        </w:rPr>
        <w:t xml:space="preserve">выплате </w:t>
      </w:r>
      <w:r w:rsidRPr="00440FE1">
        <w:rPr>
          <w:spacing w:val="-6"/>
          <w:lang w:val="ru-RU"/>
        </w:rPr>
        <w:t xml:space="preserve">наличных </w:t>
      </w:r>
      <w:r w:rsidRPr="00440FE1">
        <w:rPr>
          <w:spacing w:val="-5"/>
          <w:lang w:val="ru-RU"/>
        </w:rPr>
        <w:t xml:space="preserve">денег, </w:t>
      </w:r>
      <w:r w:rsidRPr="00440FE1">
        <w:rPr>
          <w:spacing w:val="-3"/>
          <w:lang w:val="ru-RU"/>
        </w:rPr>
        <w:t xml:space="preserve">не </w:t>
      </w:r>
      <w:r w:rsidRPr="00440FE1">
        <w:rPr>
          <w:spacing w:val="-6"/>
          <w:lang w:val="ru-RU"/>
        </w:rPr>
        <w:t>удовлетворяется.</w:t>
      </w:r>
    </w:p>
    <w:p w:rsidR="00517166" w:rsidRDefault="00B81D9E" w:rsidP="00BA1797">
      <w:pPr>
        <w:pStyle w:val="a3"/>
        <w:tabs>
          <w:tab w:val="left" w:pos="426"/>
        </w:tabs>
        <w:spacing w:line="252" w:lineRule="exact"/>
      </w:pPr>
      <w:r w:rsidRPr="00440FE1">
        <w:rPr>
          <w:lang w:val="ru-RU"/>
        </w:rPr>
        <w:t xml:space="preserve">Эмитент не несет обязательств по досрочному погашению </w:t>
      </w:r>
      <w:r>
        <w:t>Облигаций по отношению:</w:t>
      </w:r>
    </w:p>
    <w:p w:rsidR="00517166" w:rsidRPr="00440FE1" w:rsidRDefault="00B81D9E" w:rsidP="00513209">
      <w:pPr>
        <w:pStyle w:val="a4"/>
        <w:numPr>
          <w:ilvl w:val="0"/>
          <w:numId w:val="16"/>
        </w:numPr>
        <w:tabs>
          <w:tab w:val="left" w:pos="426"/>
          <w:tab w:val="left" w:pos="1529"/>
          <w:tab w:val="left" w:pos="1530"/>
        </w:tabs>
        <w:spacing w:before="2" w:line="252" w:lineRule="exact"/>
        <w:ind w:left="112" w:firstLine="0"/>
        <w:rPr>
          <w:lang w:val="ru-RU"/>
        </w:rPr>
      </w:pPr>
      <w:r w:rsidRPr="00440FE1">
        <w:rPr>
          <w:lang w:val="ru-RU"/>
        </w:rPr>
        <w:t xml:space="preserve">к </w:t>
      </w:r>
      <w:r w:rsidRPr="00440FE1">
        <w:rPr>
          <w:spacing w:val="-5"/>
          <w:lang w:val="ru-RU"/>
        </w:rPr>
        <w:t xml:space="preserve">лицам, </w:t>
      </w:r>
      <w:r w:rsidRPr="00440FE1">
        <w:rPr>
          <w:spacing w:val="-3"/>
          <w:lang w:val="ru-RU"/>
        </w:rPr>
        <w:t xml:space="preserve">не </w:t>
      </w:r>
      <w:r w:rsidRPr="00440FE1">
        <w:rPr>
          <w:spacing w:val="-6"/>
          <w:lang w:val="ru-RU"/>
        </w:rPr>
        <w:t xml:space="preserve">представившим </w:t>
      </w:r>
      <w:r w:rsidRPr="00440FE1">
        <w:rPr>
          <w:lang w:val="ru-RU"/>
        </w:rPr>
        <w:t xml:space="preserve">в </w:t>
      </w:r>
      <w:r w:rsidRPr="00440FE1">
        <w:rPr>
          <w:spacing w:val="-6"/>
          <w:lang w:val="ru-RU"/>
        </w:rPr>
        <w:t xml:space="preserve">указанный </w:t>
      </w:r>
      <w:r w:rsidRPr="00440FE1">
        <w:rPr>
          <w:spacing w:val="-5"/>
          <w:lang w:val="ru-RU"/>
        </w:rPr>
        <w:t xml:space="preserve">срок </w:t>
      </w:r>
      <w:r w:rsidRPr="00440FE1">
        <w:rPr>
          <w:spacing w:val="-4"/>
          <w:lang w:val="ru-RU"/>
        </w:rPr>
        <w:t>свои</w:t>
      </w:r>
      <w:r w:rsidRPr="00440FE1">
        <w:rPr>
          <w:spacing w:val="-20"/>
          <w:lang w:val="ru-RU"/>
        </w:rPr>
        <w:t xml:space="preserve"> </w:t>
      </w:r>
      <w:r w:rsidRPr="00440FE1">
        <w:rPr>
          <w:spacing w:val="-6"/>
          <w:lang w:val="ru-RU"/>
        </w:rPr>
        <w:t>заявления;</w:t>
      </w:r>
    </w:p>
    <w:p w:rsidR="00517166" w:rsidRPr="00440FE1" w:rsidRDefault="00B81D9E" w:rsidP="00513209">
      <w:pPr>
        <w:pStyle w:val="a4"/>
        <w:numPr>
          <w:ilvl w:val="0"/>
          <w:numId w:val="16"/>
        </w:numPr>
        <w:tabs>
          <w:tab w:val="left" w:pos="426"/>
          <w:tab w:val="left" w:pos="1529"/>
          <w:tab w:val="left" w:pos="1530"/>
        </w:tabs>
        <w:spacing w:line="252" w:lineRule="exact"/>
        <w:ind w:left="112" w:firstLine="0"/>
        <w:rPr>
          <w:lang w:val="ru-RU"/>
        </w:rPr>
      </w:pPr>
      <w:r w:rsidRPr="00440FE1">
        <w:rPr>
          <w:lang w:val="ru-RU"/>
        </w:rPr>
        <w:t xml:space="preserve">к </w:t>
      </w:r>
      <w:r w:rsidRPr="00440FE1">
        <w:rPr>
          <w:spacing w:val="-5"/>
          <w:lang w:val="ru-RU"/>
        </w:rPr>
        <w:t xml:space="preserve">лицам, </w:t>
      </w:r>
      <w:r w:rsidRPr="00440FE1">
        <w:rPr>
          <w:spacing w:val="-6"/>
          <w:lang w:val="ru-RU"/>
        </w:rPr>
        <w:t xml:space="preserve">представившим заявление, </w:t>
      </w:r>
      <w:r w:rsidRPr="00440FE1">
        <w:rPr>
          <w:spacing w:val="-4"/>
          <w:lang w:val="ru-RU"/>
        </w:rPr>
        <w:t xml:space="preserve">не </w:t>
      </w:r>
      <w:r w:rsidRPr="00440FE1">
        <w:rPr>
          <w:spacing w:val="-6"/>
          <w:lang w:val="ru-RU"/>
        </w:rPr>
        <w:t>соответствующее установленным</w:t>
      </w:r>
      <w:r w:rsidRPr="00440FE1">
        <w:rPr>
          <w:spacing w:val="20"/>
          <w:lang w:val="ru-RU"/>
        </w:rPr>
        <w:t xml:space="preserve"> </w:t>
      </w:r>
      <w:r w:rsidRPr="00440FE1">
        <w:rPr>
          <w:spacing w:val="-6"/>
          <w:lang w:val="ru-RU"/>
        </w:rPr>
        <w:t>требованиям.</w:t>
      </w:r>
    </w:p>
    <w:p w:rsidR="00517166" w:rsidRPr="00440FE1" w:rsidRDefault="00517166" w:rsidP="00BA1797">
      <w:pPr>
        <w:pStyle w:val="a3"/>
        <w:tabs>
          <w:tab w:val="left" w:pos="426"/>
        </w:tabs>
        <w:rPr>
          <w:lang w:val="ru-RU"/>
        </w:rPr>
      </w:pPr>
    </w:p>
    <w:p w:rsidR="00517166" w:rsidRPr="004F2542" w:rsidRDefault="00B81D9E" w:rsidP="00BA1797">
      <w:pPr>
        <w:pStyle w:val="a3"/>
        <w:tabs>
          <w:tab w:val="left" w:pos="426"/>
        </w:tabs>
        <w:ind w:left="113" w:right="116"/>
        <w:rPr>
          <w:lang w:val="ru-RU"/>
        </w:rPr>
      </w:pPr>
      <w:r w:rsidRPr="004F2542">
        <w:rPr>
          <w:spacing w:val="-6"/>
          <w:lang w:val="ru-RU"/>
        </w:rPr>
        <w:t xml:space="preserve">Дополнительно </w:t>
      </w:r>
      <w:r w:rsidRPr="004F2542">
        <w:rPr>
          <w:lang w:val="ru-RU"/>
        </w:rPr>
        <w:t xml:space="preserve">к </w:t>
      </w:r>
      <w:r w:rsidRPr="004F2542">
        <w:rPr>
          <w:spacing w:val="-6"/>
          <w:lang w:val="ru-RU"/>
        </w:rPr>
        <w:t xml:space="preserve">Требованию (заявлению), </w:t>
      </w:r>
      <w:r w:rsidRPr="004F2542">
        <w:rPr>
          <w:lang w:val="ru-RU"/>
        </w:rPr>
        <w:t xml:space="preserve">к </w:t>
      </w:r>
      <w:r w:rsidRPr="004F2542">
        <w:rPr>
          <w:spacing w:val="-6"/>
          <w:lang w:val="ru-RU"/>
        </w:rPr>
        <w:t xml:space="preserve">информации относительно физических </w:t>
      </w:r>
      <w:r w:rsidRPr="004F2542">
        <w:rPr>
          <w:spacing w:val="-4"/>
          <w:lang w:val="ru-RU"/>
        </w:rPr>
        <w:t xml:space="preserve">лиц </w:t>
      </w:r>
      <w:r w:rsidRPr="004F2542">
        <w:rPr>
          <w:lang w:val="ru-RU"/>
        </w:rPr>
        <w:t xml:space="preserve">и </w:t>
      </w:r>
      <w:r w:rsidRPr="004F2542">
        <w:rPr>
          <w:spacing w:val="-6"/>
          <w:lang w:val="ru-RU"/>
        </w:rPr>
        <w:t xml:space="preserve">юридических </w:t>
      </w:r>
      <w:r w:rsidRPr="004F2542">
        <w:rPr>
          <w:spacing w:val="-4"/>
          <w:lang w:val="ru-RU"/>
        </w:rPr>
        <w:t xml:space="preserve">лиц </w:t>
      </w:r>
      <w:r w:rsidRPr="004F2542">
        <w:rPr>
          <w:lang w:val="ru-RU"/>
        </w:rPr>
        <w:t xml:space="preserve">- </w:t>
      </w:r>
      <w:r w:rsidRPr="004F2542">
        <w:rPr>
          <w:spacing w:val="-6"/>
          <w:lang w:val="ru-RU"/>
        </w:rPr>
        <w:t xml:space="preserve">нерезидентов Российской Федерации, являющихся </w:t>
      </w:r>
      <w:r w:rsidRPr="004F2542">
        <w:rPr>
          <w:spacing w:val="-5"/>
          <w:lang w:val="ru-RU"/>
        </w:rPr>
        <w:t xml:space="preserve">владельцами </w:t>
      </w:r>
      <w:r w:rsidRPr="004F2542">
        <w:rPr>
          <w:spacing w:val="-6"/>
          <w:lang w:val="ru-RU"/>
        </w:rPr>
        <w:t xml:space="preserve">Облигаций, </w:t>
      </w:r>
      <w:r w:rsidRPr="004F2542">
        <w:rPr>
          <w:spacing w:val="-5"/>
          <w:lang w:val="ru-RU"/>
        </w:rPr>
        <w:t xml:space="preserve">владелец </w:t>
      </w:r>
      <w:r w:rsidRPr="004F2542">
        <w:rPr>
          <w:spacing w:val="-6"/>
          <w:lang w:val="ru-RU"/>
        </w:rPr>
        <w:t xml:space="preserve">Облигаций </w:t>
      </w:r>
      <w:r w:rsidRPr="004F2542">
        <w:rPr>
          <w:spacing w:val="-5"/>
          <w:lang w:val="ru-RU"/>
        </w:rPr>
        <w:t xml:space="preserve">либо лицо, </w:t>
      </w:r>
      <w:r w:rsidRPr="004F2542">
        <w:rPr>
          <w:spacing w:val="-6"/>
          <w:lang w:val="ru-RU"/>
        </w:rPr>
        <w:t xml:space="preserve">уполномоченное владельцем </w:t>
      </w:r>
      <w:r w:rsidRPr="004F2542">
        <w:rPr>
          <w:spacing w:val="-5"/>
          <w:lang w:val="ru-RU"/>
        </w:rPr>
        <w:t xml:space="preserve">совершать </w:t>
      </w:r>
      <w:r w:rsidRPr="004F2542">
        <w:rPr>
          <w:spacing w:val="-6"/>
          <w:lang w:val="ru-RU"/>
        </w:rPr>
        <w:t xml:space="preserve">действия, направленные </w:t>
      </w:r>
      <w:r w:rsidRPr="004F2542">
        <w:rPr>
          <w:spacing w:val="-3"/>
          <w:lang w:val="ru-RU"/>
        </w:rPr>
        <w:t xml:space="preserve">на </w:t>
      </w:r>
      <w:r w:rsidRPr="004F2542">
        <w:rPr>
          <w:spacing w:val="-6"/>
          <w:lang w:val="ru-RU"/>
        </w:rPr>
        <w:t xml:space="preserve">досрочное </w:t>
      </w:r>
      <w:r w:rsidRPr="004F2542">
        <w:rPr>
          <w:spacing w:val="-5"/>
          <w:lang w:val="ru-RU"/>
        </w:rPr>
        <w:t xml:space="preserve">погашение </w:t>
      </w:r>
      <w:r w:rsidRPr="004F2542">
        <w:rPr>
          <w:spacing w:val="-6"/>
          <w:lang w:val="ru-RU"/>
        </w:rPr>
        <w:t xml:space="preserve">Облигаций, </w:t>
      </w:r>
      <w:r w:rsidRPr="004F2542">
        <w:rPr>
          <w:spacing w:val="-5"/>
          <w:lang w:val="ru-RU"/>
        </w:rPr>
        <w:t xml:space="preserve">обязан передать </w:t>
      </w:r>
      <w:r w:rsidRPr="004F2542">
        <w:rPr>
          <w:spacing w:val="-6"/>
          <w:lang w:val="ru-RU"/>
        </w:rPr>
        <w:t xml:space="preserve">Эмитенту следующие документы, необходимые </w:t>
      </w:r>
      <w:r w:rsidRPr="004F2542">
        <w:rPr>
          <w:spacing w:val="-4"/>
          <w:lang w:val="ru-RU"/>
        </w:rPr>
        <w:t xml:space="preserve">для </w:t>
      </w:r>
      <w:r w:rsidRPr="004F2542">
        <w:rPr>
          <w:spacing w:val="-6"/>
          <w:lang w:val="ru-RU"/>
        </w:rPr>
        <w:t xml:space="preserve">применения соответствующих </w:t>
      </w:r>
      <w:r w:rsidRPr="004F2542">
        <w:rPr>
          <w:spacing w:val="-5"/>
          <w:lang w:val="ru-RU"/>
        </w:rPr>
        <w:t xml:space="preserve">ставок </w:t>
      </w:r>
      <w:r w:rsidRPr="004F2542">
        <w:rPr>
          <w:spacing w:val="-6"/>
          <w:lang w:val="ru-RU"/>
        </w:rPr>
        <w:t xml:space="preserve">налогообложения </w:t>
      </w:r>
      <w:r w:rsidRPr="004F2542">
        <w:rPr>
          <w:spacing w:val="-5"/>
          <w:lang w:val="ru-RU"/>
        </w:rPr>
        <w:t xml:space="preserve">при </w:t>
      </w:r>
      <w:r w:rsidRPr="004F2542">
        <w:rPr>
          <w:spacing w:val="-6"/>
          <w:lang w:val="ru-RU"/>
        </w:rPr>
        <w:t xml:space="preserve">налогообложении </w:t>
      </w:r>
      <w:r w:rsidRPr="004F2542">
        <w:rPr>
          <w:spacing w:val="-5"/>
          <w:lang w:val="ru-RU"/>
        </w:rPr>
        <w:t xml:space="preserve">доходов, </w:t>
      </w:r>
      <w:r w:rsidRPr="004F2542">
        <w:rPr>
          <w:spacing w:val="-6"/>
          <w:lang w:val="ru-RU"/>
        </w:rPr>
        <w:t xml:space="preserve">полученных </w:t>
      </w:r>
      <w:r w:rsidRPr="004F2542">
        <w:rPr>
          <w:spacing w:val="-3"/>
          <w:lang w:val="ru-RU"/>
        </w:rPr>
        <w:t xml:space="preserve">по </w:t>
      </w:r>
      <w:r w:rsidRPr="004F2542">
        <w:rPr>
          <w:spacing w:val="-6"/>
          <w:lang w:val="ru-RU"/>
        </w:rPr>
        <w:t>Облигациям:</w:t>
      </w:r>
    </w:p>
    <w:p w:rsidR="00517166" w:rsidRPr="00440FE1" w:rsidRDefault="00B81D9E" w:rsidP="00BA1797">
      <w:pPr>
        <w:pStyle w:val="a3"/>
        <w:tabs>
          <w:tab w:val="left" w:pos="426"/>
        </w:tabs>
        <w:ind w:left="113"/>
        <w:rPr>
          <w:lang w:val="ru-RU"/>
        </w:rPr>
      </w:pPr>
      <w:r w:rsidRPr="00440FE1">
        <w:rPr>
          <w:lang w:val="ru-RU"/>
        </w:rPr>
        <w:t>а) в случае если владельцем Облигаций является юридическое лицо-нерезидент:</w:t>
      </w:r>
    </w:p>
    <w:p w:rsidR="00517166" w:rsidRPr="00440FE1" w:rsidRDefault="00B81D9E" w:rsidP="00513209">
      <w:pPr>
        <w:pStyle w:val="a4"/>
        <w:numPr>
          <w:ilvl w:val="0"/>
          <w:numId w:val="16"/>
        </w:numPr>
        <w:tabs>
          <w:tab w:val="left" w:pos="426"/>
          <w:tab w:val="left" w:pos="992"/>
        </w:tabs>
        <w:ind w:left="113" w:right="119" w:firstLine="0"/>
        <w:rPr>
          <w:lang w:val="ru-RU"/>
        </w:rPr>
      </w:pPr>
      <w:r w:rsidRPr="00440FE1">
        <w:rPr>
          <w:spacing w:val="-6"/>
          <w:lang w:val="ru-RU"/>
        </w:rPr>
        <w:t xml:space="preserve">подтверждение </w:t>
      </w:r>
      <w:r w:rsidRPr="00440FE1">
        <w:rPr>
          <w:spacing w:val="-5"/>
          <w:lang w:val="ru-RU"/>
        </w:rPr>
        <w:t xml:space="preserve">того, что </w:t>
      </w:r>
      <w:r w:rsidRPr="00440FE1">
        <w:rPr>
          <w:spacing w:val="-6"/>
          <w:lang w:val="ru-RU"/>
        </w:rPr>
        <w:t xml:space="preserve">юридическое лицо-нерезидент </w:t>
      </w:r>
      <w:r w:rsidRPr="00440FE1">
        <w:rPr>
          <w:spacing w:val="-5"/>
          <w:lang w:val="ru-RU"/>
        </w:rPr>
        <w:t xml:space="preserve">имеет </w:t>
      </w:r>
      <w:r w:rsidRPr="00440FE1">
        <w:rPr>
          <w:spacing w:val="-6"/>
          <w:lang w:val="ru-RU"/>
        </w:rPr>
        <w:t xml:space="preserve">постоянное местонахождение </w:t>
      </w:r>
      <w:r w:rsidRPr="00440FE1">
        <w:rPr>
          <w:lang w:val="ru-RU"/>
        </w:rPr>
        <w:t xml:space="preserve">в </w:t>
      </w:r>
      <w:r w:rsidRPr="00440FE1">
        <w:rPr>
          <w:spacing w:val="-4"/>
          <w:lang w:val="ru-RU"/>
        </w:rPr>
        <w:t xml:space="preserve">том </w:t>
      </w:r>
      <w:r w:rsidRPr="00440FE1">
        <w:rPr>
          <w:spacing w:val="-6"/>
          <w:lang w:val="ru-RU"/>
        </w:rPr>
        <w:t xml:space="preserve">государстве, </w:t>
      </w:r>
      <w:r w:rsidRPr="00440FE1">
        <w:rPr>
          <w:lang w:val="ru-RU"/>
        </w:rPr>
        <w:t xml:space="preserve">с </w:t>
      </w:r>
      <w:r w:rsidRPr="00440FE1">
        <w:rPr>
          <w:spacing w:val="-6"/>
          <w:lang w:val="ru-RU"/>
        </w:rPr>
        <w:t xml:space="preserve">которым </w:t>
      </w:r>
      <w:r w:rsidRPr="00440FE1">
        <w:rPr>
          <w:spacing w:val="-3"/>
          <w:lang w:val="ru-RU"/>
        </w:rPr>
        <w:t xml:space="preserve">РФ </w:t>
      </w:r>
      <w:r w:rsidRPr="00440FE1">
        <w:rPr>
          <w:spacing w:val="-5"/>
          <w:lang w:val="ru-RU"/>
        </w:rPr>
        <w:t xml:space="preserve">имеет </w:t>
      </w:r>
      <w:r w:rsidRPr="00440FE1">
        <w:rPr>
          <w:spacing w:val="-6"/>
          <w:lang w:val="ru-RU"/>
        </w:rPr>
        <w:t xml:space="preserve">международный </w:t>
      </w:r>
      <w:r w:rsidRPr="00440FE1">
        <w:rPr>
          <w:spacing w:val="-5"/>
          <w:lang w:val="ru-RU"/>
        </w:rPr>
        <w:t xml:space="preserve">договор </w:t>
      </w:r>
      <w:r w:rsidRPr="00440FE1">
        <w:rPr>
          <w:spacing w:val="-6"/>
          <w:lang w:val="ru-RU"/>
        </w:rPr>
        <w:t xml:space="preserve">(соглашение), регулирующий вопросы налогообложения </w:t>
      </w:r>
      <w:r w:rsidRPr="00440FE1">
        <w:rPr>
          <w:spacing w:val="-4"/>
          <w:lang w:val="ru-RU"/>
        </w:rPr>
        <w:t xml:space="preserve">(при </w:t>
      </w:r>
      <w:r w:rsidRPr="00440FE1">
        <w:rPr>
          <w:spacing w:val="-5"/>
          <w:lang w:val="ru-RU"/>
        </w:rPr>
        <w:t xml:space="preserve">условии </w:t>
      </w:r>
      <w:r w:rsidRPr="00440FE1">
        <w:rPr>
          <w:spacing w:val="-6"/>
          <w:lang w:val="ru-RU"/>
        </w:rPr>
        <w:t xml:space="preserve">заключения), </w:t>
      </w:r>
      <w:r w:rsidRPr="00440FE1">
        <w:rPr>
          <w:spacing w:val="-5"/>
          <w:lang w:val="ru-RU"/>
        </w:rPr>
        <w:t xml:space="preserve">которое должно быть заверено </w:t>
      </w:r>
      <w:r w:rsidRPr="00440FE1">
        <w:rPr>
          <w:spacing w:val="-6"/>
          <w:lang w:val="ru-RU"/>
        </w:rPr>
        <w:t xml:space="preserve">компетентным органом соответствующего иностранного государства. </w:t>
      </w:r>
      <w:r w:rsidRPr="00440FE1">
        <w:rPr>
          <w:lang w:val="ru-RU"/>
        </w:rPr>
        <w:t xml:space="preserve">В </w:t>
      </w:r>
      <w:r w:rsidRPr="00440FE1">
        <w:rPr>
          <w:spacing w:val="-6"/>
          <w:lang w:val="ru-RU"/>
        </w:rPr>
        <w:t xml:space="preserve">случае, </w:t>
      </w:r>
      <w:r w:rsidRPr="00440FE1">
        <w:rPr>
          <w:spacing w:val="-5"/>
          <w:lang w:val="ru-RU"/>
        </w:rPr>
        <w:t xml:space="preserve">если данное </w:t>
      </w:r>
      <w:r w:rsidRPr="00440FE1">
        <w:rPr>
          <w:spacing w:val="-6"/>
          <w:lang w:val="ru-RU"/>
        </w:rPr>
        <w:t xml:space="preserve">подтверждение составлено </w:t>
      </w:r>
      <w:r w:rsidRPr="00440FE1">
        <w:rPr>
          <w:spacing w:val="-3"/>
          <w:lang w:val="ru-RU"/>
        </w:rPr>
        <w:t xml:space="preserve">на </w:t>
      </w:r>
      <w:r w:rsidRPr="00440FE1">
        <w:rPr>
          <w:spacing w:val="-6"/>
          <w:lang w:val="ru-RU"/>
        </w:rPr>
        <w:t xml:space="preserve">иностранном </w:t>
      </w:r>
      <w:r w:rsidRPr="00440FE1">
        <w:rPr>
          <w:spacing w:val="-5"/>
          <w:lang w:val="ru-RU"/>
        </w:rPr>
        <w:t xml:space="preserve">языке, </w:t>
      </w:r>
      <w:r w:rsidRPr="00440FE1">
        <w:rPr>
          <w:spacing w:val="-6"/>
          <w:lang w:val="ru-RU"/>
        </w:rPr>
        <w:t xml:space="preserve">предоставляется </w:t>
      </w:r>
      <w:r w:rsidRPr="00440FE1">
        <w:rPr>
          <w:spacing w:val="-5"/>
          <w:lang w:val="ru-RU"/>
        </w:rPr>
        <w:t xml:space="preserve">также </w:t>
      </w:r>
      <w:r w:rsidRPr="00440FE1">
        <w:rPr>
          <w:spacing w:val="-6"/>
          <w:lang w:val="ru-RU"/>
        </w:rPr>
        <w:t xml:space="preserve">перевод </w:t>
      </w:r>
      <w:r w:rsidRPr="00440FE1">
        <w:rPr>
          <w:spacing w:val="-3"/>
          <w:lang w:val="ru-RU"/>
        </w:rPr>
        <w:t xml:space="preserve">на </w:t>
      </w:r>
      <w:r w:rsidRPr="00440FE1">
        <w:rPr>
          <w:spacing w:val="-5"/>
          <w:lang w:val="ru-RU"/>
        </w:rPr>
        <w:t>русский язык;</w:t>
      </w:r>
    </w:p>
    <w:p w:rsidR="00517166" w:rsidRPr="00440FE1" w:rsidRDefault="00B81D9E" w:rsidP="00BA1797">
      <w:pPr>
        <w:pStyle w:val="a3"/>
        <w:tabs>
          <w:tab w:val="left" w:pos="426"/>
        </w:tabs>
        <w:ind w:left="113" w:right="122"/>
        <w:rPr>
          <w:lang w:val="ru-RU"/>
        </w:rPr>
      </w:pPr>
      <w:r w:rsidRPr="00440FE1">
        <w:rPr>
          <w:spacing w:val="-3"/>
          <w:lang w:val="ru-RU"/>
        </w:rPr>
        <w:t xml:space="preserve">б) </w:t>
      </w:r>
      <w:r w:rsidRPr="00440FE1">
        <w:rPr>
          <w:lang w:val="ru-RU"/>
        </w:rPr>
        <w:t xml:space="preserve">в </w:t>
      </w:r>
      <w:r w:rsidRPr="00440FE1">
        <w:rPr>
          <w:spacing w:val="-5"/>
          <w:lang w:val="ru-RU"/>
        </w:rPr>
        <w:t xml:space="preserve">случае, </w:t>
      </w:r>
      <w:r w:rsidRPr="00440FE1">
        <w:rPr>
          <w:spacing w:val="-4"/>
          <w:lang w:val="ru-RU"/>
        </w:rPr>
        <w:t xml:space="preserve">если </w:t>
      </w:r>
      <w:r w:rsidRPr="00440FE1">
        <w:rPr>
          <w:spacing w:val="-6"/>
          <w:lang w:val="ru-RU"/>
        </w:rPr>
        <w:t xml:space="preserve">получателем </w:t>
      </w:r>
      <w:r w:rsidRPr="00440FE1">
        <w:rPr>
          <w:spacing w:val="-5"/>
          <w:lang w:val="ru-RU"/>
        </w:rPr>
        <w:t xml:space="preserve">дохода </w:t>
      </w:r>
      <w:r w:rsidRPr="00440FE1">
        <w:rPr>
          <w:spacing w:val="-3"/>
          <w:lang w:val="ru-RU"/>
        </w:rPr>
        <w:t xml:space="preserve">по </w:t>
      </w:r>
      <w:r w:rsidRPr="00440FE1">
        <w:rPr>
          <w:spacing w:val="-6"/>
          <w:lang w:val="ru-RU"/>
        </w:rPr>
        <w:t xml:space="preserve">Облигациям </w:t>
      </w:r>
      <w:r w:rsidRPr="00440FE1">
        <w:rPr>
          <w:spacing w:val="-5"/>
          <w:lang w:val="ru-RU"/>
        </w:rPr>
        <w:t xml:space="preserve">будет </w:t>
      </w:r>
      <w:r w:rsidRPr="00440FE1">
        <w:rPr>
          <w:spacing w:val="-6"/>
          <w:lang w:val="ru-RU"/>
        </w:rPr>
        <w:t>постоянное представительство юридического лица-нерезидента:</w:t>
      </w:r>
    </w:p>
    <w:p w:rsidR="00517166" w:rsidRPr="00440FE1" w:rsidRDefault="00B81D9E" w:rsidP="00513209">
      <w:pPr>
        <w:pStyle w:val="a4"/>
        <w:numPr>
          <w:ilvl w:val="0"/>
          <w:numId w:val="16"/>
        </w:numPr>
        <w:tabs>
          <w:tab w:val="left" w:pos="426"/>
          <w:tab w:val="left" w:pos="985"/>
        </w:tabs>
        <w:ind w:left="113" w:right="119" w:firstLine="0"/>
        <w:rPr>
          <w:lang w:val="ru-RU"/>
        </w:rPr>
      </w:pPr>
      <w:r w:rsidRPr="00440FE1">
        <w:rPr>
          <w:spacing w:val="-6"/>
          <w:lang w:val="ru-RU"/>
        </w:rPr>
        <w:t xml:space="preserve">нотариально заверенная </w:t>
      </w:r>
      <w:r w:rsidRPr="00440FE1">
        <w:rPr>
          <w:spacing w:val="-5"/>
          <w:lang w:val="ru-RU"/>
        </w:rPr>
        <w:t xml:space="preserve">копия </w:t>
      </w:r>
      <w:r w:rsidRPr="00440FE1">
        <w:rPr>
          <w:spacing w:val="-6"/>
          <w:lang w:val="ru-RU"/>
        </w:rPr>
        <w:t xml:space="preserve">свидетельства </w:t>
      </w:r>
      <w:r w:rsidRPr="00440FE1">
        <w:rPr>
          <w:lang w:val="ru-RU"/>
        </w:rPr>
        <w:t xml:space="preserve">о </w:t>
      </w:r>
      <w:r w:rsidRPr="00440FE1">
        <w:rPr>
          <w:spacing w:val="-6"/>
          <w:lang w:val="ru-RU"/>
        </w:rPr>
        <w:t xml:space="preserve">постановке указанного представительства </w:t>
      </w:r>
      <w:r w:rsidRPr="00440FE1">
        <w:rPr>
          <w:spacing w:val="-3"/>
          <w:lang w:val="ru-RU"/>
        </w:rPr>
        <w:t xml:space="preserve">на </w:t>
      </w:r>
      <w:r w:rsidRPr="00440FE1">
        <w:rPr>
          <w:spacing w:val="-5"/>
          <w:lang w:val="ru-RU"/>
        </w:rPr>
        <w:t xml:space="preserve">учет </w:t>
      </w:r>
      <w:r w:rsidRPr="00440FE1">
        <w:rPr>
          <w:lang w:val="ru-RU"/>
        </w:rPr>
        <w:t xml:space="preserve">в </w:t>
      </w:r>
      <w:r w:rsidRPr="00440FE1">
        <w:rPr>
          <w:spacing w:val="-5"/>
          <w:lang w:val="ru-RU"/>
        </w:rPr>
        <w:t xml:space="preserve">налоговых </w:t>
      </w:r>
      <w:r w:rsidRPr="00440FE1">
        <w:rPr>
          <w:spacing w:val="-6"/>
          <w:lang w:val="ru-RU"/>
        </w:rPr>
        <w:t xml:space="preserve">органах Российской Федерации, оформленная </w:t>
      </w:r>
      <w:r w:rsidRPr="00440FE1">
        <w:rPr>
          <w:lang w:val="ru-RU"/>
        </w:rPr>
        <w:t xml:space="preserve">не </w:t>
      </w:r>
      <w:r w:rsidRPr="00440FE1">
        <w:rPr>
          <w:spacing w:val="-5"/>
          <w:lang w:val="ru-RU"/>
        </w:rPr>
        <w:t xml:space="preserve">ранее </w:t>
      </w:r>
      <w:r w:rsidRPr="00440FE1">
        <w:rPr>
          <w:spacing w:val="-4"/>
          <w:lang w:val="ru-RU"/>
        </w:rPr>
        <w:t xml:space="preserve">чем </w:t>
      </w:r>
      <w:r w:rsidRPr="00440FE1">
        <w:rPr>
          <w:lang w:val="ru-RU"/>
        </w:rPr>
        <w:t xml:space="preserve">в </w:t>
      </w:r>
      <w:r w:rsidRPr="00440FE1">
        <w:rPr>
          <w:spacing w:val="-6"/>
          <w:lang w:val="ru-RU"/>
        </w:rPr>
        <w:t xml:space="preserve">предшествующем налоговом периоде </w:t>
      </w:r>
      <w:r w:rsidRPr="00440FE1">
        <w:rPr>
          <w:spacing w:val="-4"/>
          <w:lang w:val="ru-RU"/>
        </w:rPr>
        <w:t xml:space="preserve">(если </w:t>
      </w:r>
      <w:r w:rsidRPr="00440FE1">
        <w:rPr>
          <w:spacing w:val="-6"/>
          <w:lang w:val="ru-RU"/>
        </w:rPr>
        <w:t xml:space="preserve">выплачиваемый </w:t>
      </w:r>
      <w:r w:rsidRPr="00440FE1">
        <w:rPr>
          <w:spacing w:val="-5"/>
          <w:lang w:val="ru-RU"/>
        </w:rPr>
        <w:t xml:space="preserve">доход </w:t>
      </w:r>
      <w:r w:rsidRPr="00440FE1">
        <w:rPr>
          <w:spacing w:val="-6"/>
          <w:lang w:val="ru-RU"/>
        </w:rPr>
        <w:t xml:space="preserve">относится </w:t>
      </w:r>
      <w:r w:rsidRPr="00440FE1">
        <w:rPr>
          <w:lang w:val="ru-RU"/>
        </w:rPr>
        <w:t xml:space="preserve">к </w:t>
      </w:r>
      <w:r w:rsidRPr="00440FE1">
        <w:rPr>
          <w:spacing w:val="-6"/>
          <w:lang w:val="ru-RU"/>
        </w:rPr>
        <w:t xml:space="preserve">постоянному представительству получателя </w:t>
      </w:r>
      <w:r w:rsidRPr="00440FE1">
        <w:rPr>
          <w:spacing w:val="-5"/>
          <w:lang w:val="ru-RU"/>
        </w:rPr>
        <w:t xml:space="preserve">дохода </w:t>
      </w:r>
      <w:r w:rsidRPr="00440FE1">
        <w:rPr>
          <w:lang w:val="ru-RU"/>
        </w:rPr>
        <w:t>в</w:t>
      </w:r>
      <w:r w:rsidRPr="00440FE1">
        <w:rPr>
          <w:spacing w:val="10"/>
          <w:lang w:val="ru-RU"/>
        </w:rPr>
        <w:t xml:space="preserve"> </w:t>
      </w:r>
      <w:r w:rsidRPr="00440FE1">
        <w:rPr>
          <w:spacing w:val="-5"/>
          <w:lang w:val="ru-RU"/>
        </w:rPr>
        <w:t>РФ);</w:t>
      </w:r>
    </w:p>
    <w:p w:rsidR="00517166" w:rsidRPr="00440FE1" w:rsidRDefault="00B81D9E" w:rsidP="00BA1797">
      <w:pPr>
        <w:pStyle w:val="a3"/>
        <w:tabs>
          <w:tab w:val="left" w:pos="426"/>
        </w:tabs>
        <w:ind w:left="113"/>
        <w:rPr>
          <w:lang w:val="ru-RU"/>
        </w:rPr>
      </w:pPr>
      <w:r w:rsidRPr="00440FE1">
        <w:rPr>
          <w:lang w:val="ru-RU"/>
        </w:rPr>
        <w:t>в) в случае если владельцем Облигаций является физическое лицо-нерезидент:</w:t>
      </w:r>
    </w:p>
    <w:p w:rsidR="00517166" w:rsidRPr="00440FE1" w:rsidRDefault="00B81D9E" w:rsidP="00513209">
      <w:pPr>
        <w:pStyle w:val="a4"/>
        <w:numPr>
          <w:ilvl w:val="0"/>
          <w:numId w:val="16"/>
        </w:numPr>
        <w:tabs>
          <w:tab w:val="left" w:pos="426"/>
          <w:tab w:val="left" w:pos="1529"/>
          <w:tab w:val="left" w:pos="1530"/>
        </w:tabs>
        <w:ind w:left="113" w:right="119" w:firstLine="0"/>
        <w:rPr>
          <w:lang w:val="ru-RU"/>
        </w:rPr>
      </w:pPr>
      <w:r w:rsidRPr="00440FE1">
        <w:rPr>
          <w:spacing w:val="-6"/>
          <w:lang w:val="ru-RU"/>
        </w:rPr>
        <w:t xml:space="preserve">официальное подтверждение </w:t>
      </w:r>
      <w:r w:rsidRPr="00440FE1">
        <w:rPr>
          <w:spacing w:val="-5"/>
          <w:lang w:val="ru-RU"/>
        </w:rPr>
        <w:t xml:space="preserve">того, </w:t>
      </w:r>
      <w:r w:rsidRPr="00440FE1">
        <w:rPr>
          <w:spacing w:val="-4"/>
          <w:lang w:val="ru-RU"/>
        </w:rPr>
        <w:t xml:space="preserve">что </w:t>
      </w:r>
      <w:r w:rsidRPr="00440FE1">
        <w:rPr>
          <w:spacing w:val="-5"/>
          <w:lang w:val="ru-RU"/>
        </w:rPr>
        <w:t xml:space="preserve">физическое лицо является </w:t>
      </w:r>
      <w:r w:rsidRPr="00440FE1">
        <w:rPr>
          <w:spacing w:val="-6"/>
          <w:lang w:val="ru-RU"/>
        </w:rPr>
        <w:t xml:space="preserve">резидентом государства, </w:t>
      </w:r>
      <w:r w:rsidRPr="00440FE1">
        <w:rPr>
          <w:lang w:val="ru-RU"/>
        </w:rPr>
        <w:t xml:space="preserve">с </w:t>
      </w:r>
      <w:r w:rsidRPr="00440FE1">
        <w:rPr>
          <w:spacing w:val="-5"/>
          <w:lang w:val="ru-RU"/>
        </w:rPr>
        <w:t xml:space="preserve">которым </w:t>
      </w:r>
      <w:r w:rsidRPr="00440FE1">
        <w:rPr>
          <w:spacing w:val="-4"/>
          <w:lang w:val="ru-RU"/>
        </w:rPr>
        <w:t xml:space="preserve">РФ </w:t>
      </w:r>
      <w:r w:rsidRPr="00440FE1">
        <w:rPr>
          <w:spacing w:val="-6"/>
          <w:lang w:val="ru-RU"/>
        </w:rPr>
        <w:t xml:space="preserve">заключила действующий </w:t>
      </w:r>
      <w:r w:rsidRPr="00440FE1">
        <w:rPr>
          <w:lang w:val="ru-RU"/>
        </w:rPr>
        <w:t xml:space="preserve">в </w:t>
      </w:r>
      <w:r w:rsidRPr="00440FE1">
        <w:rPr>
          <w:spacing w:val="-6"/>
          <w:lang w:val="ru-RU"/>
        </w:rPr>
        <w:t xml:space="preserve">течение соответствующего налогового </w:t>
      </w:r>
      <w:r w:rsidRPr="00440FE1">
        <w:rPr>
          <w:spacing w:val="-5"/>
          <w:lang w:val="ru-RU"/>
        </w:rPr>
        <w:t xml:space="preserve">периода (или </w:t>
      </w:r>
      <w:r w:rsidRPr="00440FE1">
        <w:rPr>
          <w:spacing w:val="-4"/>
          <w:lang w:val="ru-RU"/>
        </w:rPr>
        <w:t xml:space="preserve">его </w:t>
      </w:r>
      <w:r w:rsidRPr="00440FE1">
        <w:rPr>
          <w:spacing w:val="-5"/>
          <w:lang w:val="ru-RU"/>
        </w:rPr>
        <w:t xml:space="preserve">части) договор </w:t>
      </w:r>
      <w:r w:rsidRPr="00440FE1">
        <w:rPr>
          <w:spacing w:val="-6"/>
          <w:lang w:val="ru-RU"/>
        </w:rPr>
        <w:t xml:space="preserve">(соглашение) </w:t>
      </w:r>
      <w:r w:rsidRPr="00440FE1">
        <w:rPr>
          <w:spacing w:val="-3"/>
          <w:lang w:val="ru-RU"/>
        </w:rPr>
        <w:t xml:space="preserve">об </w:t>
      </w:r>
      <w:r w:rsidRPr="00440FE1">
        <w:rPr>
          <w:spacing w:val="-6"/>
          <w:lang w:val="ru-RU"/>
        </w:rPr>
        <w:t xml:space="preserve">избежание </w:t>
      </w:r>
      <w:r w:rsidRPr="00440FE1">
        <w:rPr>
          <w:spacing w:val="-5"/>
          <w:lang w:val="ru-RU"/>
        </w:rPr>
        <w:t>двойного</w:t>
      </w:r>
      <w:r w:rsidRPr="00440FE1">
        <w:rPr>
          <w:spacing w:val="11"/>
          <w:lang w:val="ru-RU"/>
        </w:rPr>
        <w:t xml:space="preserve"> </w:t>
      </w:r>
      <w:r w:rsidRPr="00440FE1">
        <w:rPr>
          <w:spacing w:val="-6"/>
          <w:lang w:val="ru-RU"/>
        </w:rPr>
        <w:t>налогообложения;</w:t>
      </w:r>
    </w:p>
    <w:p w:rsidR="00517166" w:rsidRPr="00440FE1" w:rsidRDefault="00B81D9E" w:rsidP="00513209">
      <w:pPr>
        <w:pStyle w:val="a4"/>
        <w:numPr>
          <w:ilvl w:val="0"/>
          <w:numId w:val="16"/>
        </w:numPr>
        <w:tabs>
          <w:tab w:val="left" w:pos="426"/>
          <w:tab w:val="left" w:pos="1529"/>
          <w:tab w:val="left" w:pos="1530"/>
        </w:tabs>
        <w:ind w:left="113" w:right="118" w:firstLine="0"/>
        <w:rPr>
          <w:lang w:val="ru-RU"/>
        </w:rPr>
      </w:pPr>
      <w:r w:rsidRPr="00440FE1">
        <w:rPr>
          <w:spacing w:val="-6"/>
          <w:lang w:val="ru-RU"/>
        </w:rPr>
        <w:t xml:space="preserve">официальное </w:t>
      </w:r>
      <w:r w:rsidR="00A478A8" w:rsidRPr="00440FE1">
        <w:rPr>
          <w:spacing w:val="-6"/>
          <w:lang w:val="ru-RU"/>
        </w:rPr>
        <w:t>подтверждение того</w:t>
      </w:r>
      <w:r w:rsidRPr="00440FE1">
        <w:rPr>
          <w:spacing w:val="-5"/>
          <w:lang w:val="ru-RU"/>
        </w:rPr>
        <w:t xml:space="preserve">, </w:t>
      </w:r>
      <w:r w:rsidRPr="00440FE1">
        <w:rPr>
          <w:spacing w:val="-4"/>
          <w:lang w:val="ru-RU"/>
        </w:rPr>
        <w:t xml:space="preserve">что </w:t>
      </w:r>
      <w:r w:rsidRPr="00440FE1">
        <w:rPr>
          <w:spacing w:val="-6"/>
          <w:lang w:val="ru-RU"/>
        </w:rPr>
        <w:t xml:space="preserve">иностранное </w:t>
      </w:r>
      <w:r w:rsidRPr="00440FE1">
        <w:rPr>
          <w:spacing w:val="-5"/>
          <w:lang w:val="ru-RU"/>
        </w:rPr>
        <w:t xml:space="preserve">физическое лицо </w:t>
      </w:r>
      <w:r w:rsidRPr="00440FE1">
        <w:rPr>
          <w:spacing w:val="-6"/>
          <w:lang w:val="ru-RU"/>
        </w:rPr>
        <w:t xml:space="preserve">находится </w:t>
      </w:r>
      <w:r w:rsidRPr="00440FE1">
        <w:rPr>
          <w:spacing w:val="-3"/>
          <w:lang w:val="ru-RU"/>
        </w:rPr>
        <w:t xml:space="preserve">на </w:t>
      </w:r>
      <w:r w:rsidR="00A478A8" w:rsidRPr="00440FE1">
        <w:rPr>
          <w:spacing w:val="-6"/>
          <w:lang w:val="ru-RU"/>
        </w:rPr>
        <w:t>территории РФ</w:t>
      </w:r>
      <w:r w:rsidRPr="00440FE1">
        <w:rPr>
          <w:spacing w:val="-3"/>
          <w:lang w:val="ru-RU"/>
        </w:rPr>
        <w:t xml:space="preserve"> </w:t>
      </w:r>
      <w:r w:rsidRPr="00440FE1">
        <w:rPr>
          <w:spacing w:val="-5"/>
          <w:lang w:val="ru-RU"/>
        </w:rPr>
        <w:t xml:space="preserve">более </w:t>
      </w:r>
      <w:r w:rsidRPr="00440FE1">
        <w:rPr>
          <w:spacing w:val="-4"/>
          <w:lang w:val="ru-RU"/>
        </w:rPr>
        <w:t xml:space="preserve">183 дней </w:t>
      </w:r>
      <w:r w:rsidRPr="00440FE1">
        <w:rPr>
          <w:spacing w:val="-6"/>
          <w:lang w:val="ru-RU"/>
        </w:rPr>
        <w:t xml:space="preserve">(нотариально заверенная </w:t>
      </w:r>
      <w:r w:rsidRPr="00440FE1">
        <w:rPr>
          <w:spacing w:val="-5"/>
          <w:lang w:val="ru-RU"/>
        </w:rPr>
        <w:t xml:space="preserve">копия </w:t>
      </w:r>
      <w:r w:rsidRPr="00440FE1">
        <w:rPr>
          <w:spacing w:val="-6"/>
          <w:lang w:val="ru-RU"/>
        </w:rPr>
        <w:t xml:space="preserve">свидетельства </w:t>
      </w:r>
      <w:r w:rsidRPr="00440FE1">
        <w:rPr>
          <w:lang w:val="ru-RU"/>
        </w:rPr>
        <w:t xml:space="preserve">о </w:t>
      </w:r>
      <w:r w:rsidRPr="00440FE1">
        <w:rPr>
          <w:spacing w:val="-6"/>
          <w:lang w:val="ru-RU"/>
        </w:rPr>
        <w:t xml:space="preserve">постановке указанного физического </w:t>
      </w:r>
      <w:r w:rsidRPr="00440FE1">
        <w:rPr>
          <w:spacing w:val="-5"/>
          <w:lang w:val="ru-RU"/>
        </w:rPr>
        <w:t xml:space="preserve">лица </w:t>
      </w:r>
      <w:r w:rsidRPr="00440FE1">
        <w:rPr>
          <w:spacing w:val="-3"/>
          <w:lang w:val="ru-RU"/>
        </w:rPr>
        <w:t xml:space="preserve">на </w:t>
      </w:r>
      <w:r w:rsidRPr="00440FE1">
        <w:rPr>
          <w:spacing w:val="-5"/>
          <w:lang w:val="ru-RU"/>
        </w:rPr>
        <w:t xml:space="preserve">учет </w:t>
      </w:r>
      <w:r w:rsidRPr="00440FE1">
        <w:rPr>
          <w:lang w:val="ru-RU"/>
        </w:rPr>
        <w:t xml:space="preserve">в </w:t>
      </w:r>
      <w:r w:rsidRPr="00440FE1">
        <w:rPr>
          <w:spacing w:val="-5"/>
          <w:lang w:val="ru-RU"/>
        </w:rPr>
        <w:t xml:space="preserve">налоговых органах </w:t>
      </w:r>
      <w:r w:rsidRPr="00440FE1">
        <w:rPr>
          <w:spacing w:val="-6"/>
          <w:lang w:val="ru-RU"/>
        </w:rPr>
        <w:t xml:space="preserve">Российской Федерации) </w:t>
      </w:r>
      <w:r w:rsidRPr="00440FE1">
        <w:rPr>
          <w:lang w:val="ru-RU"/>
        </w:rPr>
        <w:t xml:space="preserve">и </w:t>
      </w:r>
      <w:r w:rsidRPr="00440FE1">
        <w:rPr>
          <w:spacing w:val="-5"/>
          <w:lang w:val="ru-RU"/>
        </w:rPr>
        <w:t xml:space="preserve">является </w:t>
      </w:r>
      <w:r w:rsidRPr="00440FE1">
        <w:rPr>
          <w:spacing w:val="-6"/>
          <w:lang w:val="ru-RU"/>
        </w:rPr>
        <w:t xml:space="preserve">налоговым </w:t>
      </w:r>
      <w:r w:rsidRPr="00440FE1">
        <w:rPr>
          <w:spacing w:val="-5"/>
          <w:lang w:val="ru-RU"/>
        </w:rPr>
        <w:t xml:space="preserve">резидентом </w:t>
      </w:r>
      <w:r w:rsidRPr="00440FE1">
        <w:rPr>
          <w:spacing w:val="-4"/>
          <w:lang w:val="ru-RU"/>
        </w:rPr>
        <w:t xml:space="preserve">РФ для </w:t>
      </w:r>
      <w:r w:rsidRPr="00440FE1">
        <w:rPr>
          <w:spacing w:val="-5"/>
          <w:lang w:val="ru-RU"/>
        </w:rPr>
        <w:t xml:space="preserve">целей </w:t>
      </w:r>
      <w:r w:rsidRPr="00440FE1">
        <w:rPr>
          <w:spacing w:val="-6"/>
          <w:lang w:val="ru-RU"/>
        </w:rPr>
        <w:t>налогообложения</w:t>
      </w:r>
      <w:r w:rsidRPr="00440FE1">
        <w:rPr>
          <w:spacing w:val="9"/>
          <w:lang w:val="ru-RU"/>
        </w:rPr>
        <w:t xml:space="preserve"> </w:t>
      </w:r>
      <w:r w:rsidRPr="00440FE1">
        <w:rPr>
          <w:spacing w:val="-5"/>
          <w:lang w:val="ru-RU"/>
        </w:rPr>
        <w:t>доходов.</w:t>
      </w:r>
    </w:p>
    <w:p w:rsidR="00517166" w:rsidRPr="00440FE1" w:rsidRDefault="00B81D9E" w:rsidP="00BA1797">
      <w:pPr>
        <w:pStyle w:val="a3"/>
        <w:tabs>
          <w:tab w:val="left" w:pos="426"/>
        </w:tabs>
        <w:ind w:left="113" w:right="118"/>
        <w:rPr>
          <w:lang w:val="ru-RU"/>
        </w:rPr>
      </w:pPr>
      <w:r w:rsidRPr="00440FE1">
        <w:rPr>
          <w:spacing w:val="-3"/>
          <w:lang w:val="ru-RU"/>
        </w:rPr>
        <w:t xml:space="preserve">г) </w:t>
      </w:r>
      <w:r w:rsidRPr="00440FE1">
        <w:rPr>
          <w:spacing w:val="-6"/>
          <w:lang w:val="ru-RU"/>
        </w:rPr>
        <w:t xml:space="preserve">российским гражданам </w:t>
      </w:r>
      <w:r w:rsidRPr="00440FE1">
        <w:rPr>
          <w:lang w:val="ru-RU"/>
        </w:rPr>
        <w:t xml:space="preserve">– </w:t>
      </w:r>
      <w:r w:rsidRPr="00440FE1">
        <w:rPr>
          <w:spacing w:val="-6"/>
          <w:lang w:val="ru-RU"/>
        </w:rPr>
        <w:t xml:space="preserve">владельцам Облигаций проживающим </w:t>
      </w:r>
      <w:r w:rsidRPr="00440FE1">
        <w:rPr>
          <w:spacing w:val="-3"/>
          <w:lang w:val="ru-RU"/>
        </w:rPr>
        <w:t xml:space="preserve">за </w:t>
      </w:r>
      <w:r w:rsidRPr="00440FE1">
        <w:rPr>
          <w:spacing w:val="-6"/>
          <w:lang w:val="ru-RU"/>
        </w:rPr>
        <w:t xml:space="preserve">пределами территории Российской Федерации, </w:t>
      </w:r>
      <w:r w:rsidRPr="00440FE1">
        <w:rPr>
          <w:spacing w:val="-5"/>
          <w:lang w:val="ru-RU"/>
        </w:rPr>
        <w:t xml:space="preserve">либо лицу, </w:t>
      </w:r>
      <w:r w:rsidRPr="00440FE1">
        <w:rPr>
          <w:spacing w:val="-6"/>
          <w:lang w:val="ru-RU"/>
        </w:rPr>
        <w:t xml:space="preserve">уполномоченному владельцем совершать действия, направленные </w:t>
      </w:r>
      <w:r w:rsidRPr="00440FE1">
        <w:rPr>
          <w:spacing w:val="-4"/>
          <w:lang w:val="ru-RU"/>
        </w:rPr>
        <w:t xml:space="preserve">на </w:t>
      </w:r>
      <w:r w:rsidRPr="00440FE1">
        <w:rPr>
          <w:spacing w:val="-6"/>
          <w:lang w:val="ru-RU"/>
        </w:rPr>
        <w:t xml:space="preserve">досрочное  </w:t>
      </w:r>
      <w:r w:rsidRPr="00440FE1">
        <w:rPr>
          <w:spacing w:val="-5"/>
          <w:lang w:val="ru-RU"/>
        </w:rPr>
        <w:t xml:space="preserve">погашение </w:t>
      </w:r>
      <w:r w:rsidRPr="00440FE1">
        <w:rPr>
          <w:spacing w:val="-6"/>
          <w:lang w:val="ru-RU"/>
        </w:rPr>
        <w:t xml:space="preserve">Облигаций, предварительно запросив </w:t>
      </w:r>
      <w:r w:rsidRPr="00440FE1">
        <w:rPr>
          <w:lang w:val="ru-RU"/>
        </w:rPr>
        <w:t xml:space="preserve">у </w:t>
      </w:r>
      <w:r w:rsidRPr="00440FE1">
        <w:rPr>
          <w:spacing w:val="-6"/>
          <w:lang w:val="ru-RU"/>
        </w:rPr>
        <w:t xml:space="preserve">российского гражданина, необходимо  предоставить  Эмитенту, заявление </w:t>
      </w:r>
      <w:r w:rsidRPr="00440FE1">
        <w:rPr>
          <w:lang w:val="ru-RU"/>
        </w:rPr>
        <w:t xml:space="preserve">в </w:t>
      </w:r>
      <w:r w:rsidRPr="00440FE1">
        <w:rPr>
          <w:spacing w:val="-6"/>
          <w:lang w:val="ru-RU"/>
        </w:rPr>
        <w:t xml:space="preserve">произвольной </w:t>
      </w:r>
      <w:r w:rsidRPr="00440FE1">
        <w:rPr>
          <w:spacing w:val="-5"/>
          <w:lang w:val="ru-RU"/>
        </w:rPr>
        <w:t xml:space="preserve">форме </w:t>
      </w:r>
      <w:r w:rsidRPr="00440FE1">
        <w:rPr>
          <w:lang w:val="ru-RU"/>
        </w:rPr>
        <w:t xml:space="preserve">о </w:t>
      </w:r>
      <w:r w:rsidRPr="00440FE1">
        <w:rPr>
          <w:spacing w:val="-6"/>
          <w:lang w:val="ru-RU"/>
        </w:rPr>
        <w:t xml:space="preserve">признании российским гражданином </w:t>
      </w:r>
      <w:r w:rsidRPr="00440FE1">
        <w:rPr>
          <w:spacing w:val="-5"/>
          <w:lang w:val="ru-RU"/>
        </w:rPr>
        <w:t xml:space="preserve">своего </w:t>
      </w:r>
      <w:r w:rsidRPr="00440FE1">
        <w:rPr>
          <w:spacing w:val="-6"/>
          <w:lang w:val="ru-RU"/>
        </w:rPr>
        <w:t xml:space="preserve">статуса налогового нерезидента </w:t>
      </w:r>
      <w:r w:rsidRPr="00440FE1">
        <w:rPr>
          <w:lang w:val="ru-RU"/>
        </w:rPr>
        <w:t xml:space="preserve">в </w:t>
      </w:r>
      <w:r w:rsidRPr="00440FE1">
        <w:rPr>
          <w:spacing w:val="-6"/>
          <w:lang w:val="ru-RU"/>
        </w:rPr>
        <w:t xml:space="preserve">соответствии </w:t>
      </w:r>
      <w:r w:rsidRPr="00440FE1">
        <w:rPr>
          <w:spacing w:val="-3"/>
          <w:lang w:val="ru-RU"/>
        </w:rPr>
        <w:t xml:space="preserve">со </w:t>
      </w:r>
      <w:r w:rsidRPr="00440FE1">
        <w:rPr>
          <w:spacing w:val="-5"/>
          <w:lang w:val="ru-RU"/>
        </w:rPr>
        <w:t xml:space="preserve">статьей 207 </w:t>
      </w:r>
      <w:r w:rsidRPr="00440FE1">
        <w:rPr>
          <w:spacing w:val="-6"/>
          <w:lang w:val="ru-RU"/>
        </w:rPr>
        <w:t xml:space="preserve">Налогового </w:t>
      </w:r>
      <w:r w:rsidRPr="00440FE1">
        <w:rPr>
          <w:spacing w:val="-5"/>
          <w:lang w:val="ru-RU"/>
        </w:rPr>
        <w:t xml:space="preserve">кодекса </w:t>
      </w:r>
      <w:r w:rsidRPr="00440FE1">
        <w:rPr>
          <w:spacing w:val="-6"/>
          <w:lang w:val="ru-RU"/>
        </w:rPr>
        <w:t xml:space="preserve">Российской </w:t>
      </w:r>
      <w:r w:rsidRPr="00440FE1">
        <w:rPr>
          <w:spacing w:val="-5"/>
          <w:lang w:val="ru-RU"/>
        </w:rPr>
        <w:t xml:space="preserve">Федерации </w:t>
      </w:r>
      <w:r w:rsidRPr="00440FE1">
        <w:rPr>
          <w:spacing w:val="-3"/>
          <w:lang w:val="ru-RU"/>
        </w:rPr>
        <w:t xml:space="preserve">на </w:t>
      </w:r>
      <w:r w:rsidRPr="00440FE1">
        <w:rPr>
          <w:spacing w:val="-6"/>
          <w:lang w:val="ru-RU"/>
        </w:rPr>
        <w:t xml:space="preserve">соответствующую </w:t>
      </w:r>
      <w:r w:rsidRPr="00440FE1">
        <w:rPr>
          <w:spacing w:val="-4"/>
          <w:lang w:val="ru-RU"/>
        </w:rPr>
        <w:t xml:space="preserve">дату </w:t>
      </w:r>
      <w:r w:rsidRPr="00440FE1">
        <w:rPr>
          <w:spacing w:val="-5"/>
          <w:lang w:val="ru-RU"/>
        </w:rPr>
        <w:t>выплат.</w:t>
      </w:r>
    </w:p>
    <w:p w:rsidR="00517166" w:rsidRPr="00440FE1" w:rsidRDefault="00517166" w:rsidP="00BA1797">
      <w:pPr>
        <w:pStyle w:val="a3"/>
        <w:tabs>
          <w:tab w:val="left" w:pos="426"/>
        </w:tabs>
        <w:ind w:left="113"/>
        <w:rPr>
          <w:lang w:val="ru-RU"/>
        </w:rPr>
      </w:pPr>
    </w:p>
    <w:p w:rsidR="00517166" w:rsidRPr="00440FE1" w:rsidRDefault="00B81D9E" w:rsidP="00A10A42">
      <w:pPr>
        <w:pStyle w:val="a3"/>
        <w:tabs>
          <w:tab w:val="left" w:pos="426"/>
        </w:tabs>
        <w:ind w:left="142" w:right="121" w:hanging="29"/>
        <w:rPr>
          <w:lang w:val="ru-RU"/>
        </w:rPr>
      </w:pPr>
      <w:r w:rsidRPr="00440FE1">
        <w:rPr>
          <w:lang w:val="ru-RU"/>
        </w:rPr>
        <w:t xml:space="preserve">В </w:t>
      </w:r>
      <w:r w:rsidRPr="00440FE1">
        <w:rPr>
          <w:spacing w:val="-5"/>
          <w:lang w:val="ru-RU"/>
        </w:rPr>
        <w:t xml:space="preserve">случае </w:t>
      </w:r>
      <w:r w:rsidRPr="00440FE1">
        <w:rPr>
          <w:spacing w:val="-3"/>
          <w:lang w:val="ru-RU"/>
        </w:rPr>
        <w:t xml:space="preserve">не </w:t>
      </w:r>
      <w:r w:rsidRPr="00440FE1">
        <w:rPr>
          <w:spacing w:val="-6"/>
          <w:lang w:val="ru-RU"/>
        </w:rPr>
        <w:t xml:space="preserve">предоставления </w:t>
      </w:r>
      <w:r w:rsidRPr="00440FE1">
        <w:rPr>
          <w:spacing w:val="-4"/>
          <w:lang w:val="ru-RU"/>
        </w:rPr>
        <w:t xml:space="preserve">или </w:t>
      </w:r>
      <w:r w:rsidRPr="00440FE1">
        <w:rPr>
          <w:spacing w:val="-6"/>
          <w:lang w:val="ru-RU"/>
        </w:rPr>
        <w:t xml:space="preserve">несвоевременного предоставления указанных документов </w:t>
      </w:r>
      <w:r w:rsidRPr="00440FE1">
        <w:rPr>
          <w:spacing w:val="-5"/>
          <w:lang w:val="ru-RU"/>
        </w:rPr>
        <w:t xml:space="preserve">Эмитент </w:t>
      </w:r>
      <w:r w:rsidRPr="00440FE1">
        <w:rPr>
          <w:spacing w:val="-3"/>
          <w:lang w:val="ru-RU"/>
        </w:rPr>
        <w:t xml:space="preserve">не </w:t>
      </w:r>
      <w:r w:rsidRPr="00440FE1">
        <w:rPr>
          <w:spacing w:val="-5"/>
          <w:lang w:val="ru-RU"/>
        </w:rPr>
        <w:t xml:space="preserve">несет </w:t>
      </w:r>
      <w:r w:rsidRPr="00440FE1">
        <w:rPr>
          <w:spacing w:val="-6"/>
          <w:lang w:val="ru-RU"/>
        </w:rPr>
        <w:t xml:space="preserve">ответственности </w:t>
      </w:r>
      <w:r w:rsidRPr="00440FE1">
        <w:rPr>
          <w:spacing w:val="-5"/>
          <w:lang w:val="ru-RU"/>
        </w:rPr>
        <w:t xml:space="preserve">перед </w:t>
      </w:r>
      <w:r w:rsidRPr="00440FE1">
        <w:rPr>
          <w:spacing w:val="-6"/>
          <w:lang w:val="ru-RU"/>
        </w:rPr>
        <w:t xml:space="preserve">владельцами </w:t>
      </w:r>
      <w:r w:rsidRPr="00440FE1">
        <w:rPr>
          <w:spacing w:val="-3"/>
          <w:lang w:val="ru-RU"/>
        </w:rPr>
        <w:t xml:space="preserve">за </w:t>
      </w:r>
      <w:r w:rsidRPr="00440FE1">
        <w:rPr>
          <w:spacing w:val="-6"/>
          <w:lang w:val="ru-RU"/>
        </w:rPr>
        <w:t xml:space="preserve">неприменение соответствующих </w:t>
      </w:r>
      <w:r w:rsidRPr="00440FE1">
        <w:rPr>
          <w:spacing w:val="-5"/>
          <w:lang w:val="ru-RU"/>
        </w:rPr>
        <w:t xml:space="preserve">ставок </w:t>
      </w:r>
      <w:r w:rsidRPr="00440FE1">
        <w:rPr>
          <w:spacing w:val="-6"/>
          <w:lang w:val="ru-RU"/>
        </w:rPr>
        <w:t>налогообложения.</w:t>
      </w:r>
    </w:p>
    <w:p w:rsidR="00A10A42" w:rsidRPr="00A10A42" w:rsidRDefault="00A10A42" w:rsidP="00A10A42">
      <w:pPr>
        <w:pStyle w:val="a3"/>
        <w:tabs>
          <w:tab w:val="left" w:pos="426"/>
        </w:tabs>
        <w:ind w:left="142" w:right="121" w:hanging="29"/>
        <w:rPr>
          <w:spacing w:val="-5"/>
          <w:lang w:val="ru-RU"/>
        </w:rPr>
      </w:pPr>
      <w:r w:rsidRPr="00A10A42">
        <w:rPr>
          <w:spacing w:val="-5"/>
          <w:lang w:val="ru-RU"/>
        </w:rPr>
        <w:t>В течение 3 (Трех) рабочих дней с даты получения вышеуказанных документов, лицо, осуществляющее учет прав на ценные бумаги осуществляет их проверку.</w:t>
      </w:r>
    </w:p>
    <w:p w:rsidR="00A10A42" w:rsidRPr="00A10A42" w:rsidRDefault="00A10A42" w:rsidP="00A10A42">
      <w:pPr>
        <w:shd w:val="clear" w:color="auto" w:fill="FFFFFF"/>
        <w:ind w:left="142"/>
        <w:contextualSpacing/>
        <w:jc w:val="both"/>
        <w:rPr>
          <w:spacing w:val="-5"/>
          <w:lang w:val="ru-RU"/>
        </w:rPr>
      </w:pPr>
      <w:r w:rsidRPr="00A10A42">
        <w:rPr>
          <w:spacing w:val="-5"/>
          <w:lang w:val="ru-RU"/>
        </w:rPr>
        <w:t>Лицо, осуществляющее учет прав на ценные бумаги не позднее, чем во 2 (Второй) рабочий день с даты истечения срока рассмотрения Требования (заявления) о досрочном погашении Облигаций письменно уведомляет о принятом решении об удовлетворении либо об отказе в удовлетворении (с указанием оснований) Требования (заявления) владельца Облигаций или лица, уполномоченного владельцем совершать действия, направленные на досрочное погашение Облигаций, направившего Требование (заявление) о досрочном погашении Облигаций.</w:t>
      </w:r>
    </w:p>
    <w:p w:rsidR="00517166" w:rsidRPr="00440FE1" w:rsidRDefault="00B81D9E" w:rsidP="00824570">
      <w:pPr>
        <w:pStyle w:val="a3"/>
        <w:tabs>
          <w:tab w:val="left" w:pos="426"/>
        </w:tabs>
        <w:ind w:left="113" w:right="119"/>
        <w:rPr>
          <w:lang w:val="ru-RU"/>
        </w:rPr>
      </w:pPr>
      <w:r w:rsidRPr="00440FE1">
        <w:rPr>
          <w:spacing w:val="-6"/>
          <w:lang w:val="ru-RU"/>
        </w:rPr>
        <w:t xml:space="preserve">Получение уведомления </w:t>
      </w:r>
      <w:r w:rsidRPr="00440FE1">
        <w:rPr>
          <w:spacing w:val="-4"/>
          <w:lang w:val="ru-RU"/>
        </w:rPr>
        <w:t xml:space="preserve">об </w:t>
      </w:r>
      <w:r w:rsidRPr="00440FE1">
        <w:rPr>
          <w:spacing w:val="-5"/>
          <w:lang w:val="ru-RU"/>
        </w:rPr>
        <w:t xml:space="preserve">отказе </w:t>
      </w:r>
      <w:r w:rsidRPr="00440FE1">
        <w:rPr>
          <w:lang w:val="ru-RU"/>
        </w:rPr>
        <w:t xml:space="preserve">в </w:t>
      </w:r>
      <w:r w:rsidRPr="00440FE1">
        <w:rPr>
          <w:spacing w:val="-6"/>
          <w:lang w:val="ru-RU"/>
        </w:rPr>
        <w:t xml:space="preserve">удовлетворении Требования (заявления) </w:t>
      </w:r>
      <w:r w:rsidRPr="00440FE1">
        <w:rPr>
          <w:lang w:val="ru-RU"/>
        </w:rPr>
        <w:t xml:space="preserve">о </w:t>
      </w:r>
      <w:r w:rsidRPr="00440FE1">
        <w:rPr>
          <w:spacing w:val="-5"/>
          <w:lang w:val="ru-RU"/>
        </w:rPr>
        <w:t xml:space="preserve">досрочном </w:t>
      </w:r>
      <w:r w:rsidRPr="00440FE1">
        <w:rPr>
          <w:spacing w:val="-6"/>
          <w:lang w:val="ru-RU"/>
        </w:rPr>
        <w:t xml:space="preserve">погашении Облигаций </w:t>
      </w:r>
      <w:r w:rsidRPr="00440FE1">
        <w:rPr>
          <w:spacing w:val="-3"/>
          <w:lang w:val="ru-RU"/>
        </w:rPr>
        <w:t xml:space="preserve">не </w:t>
      </w:r>
      <w:r w:rsidRPr="00440FE1">
        <w:rPr>
          <w:spacing w:val="-5"/>
          <w:lang w:val="ru-RU"/>
        </w:rPr>
        <w:t xml:space="preserve">лишает </w:t>
      </w:r>
      <w:r w:rsidRPr="00440FE1">
        <w:rPr>
          <w:spacing w:val="-6"/>
          <w:lang w:val="ru-RU"/>
        </w:rPr>
        <w:t xml:space="preserve">владельца Облигаций </w:t>
      </w:r>
      <w:r w:rsidRPr="00440FE1">
        <w:rPr>
          <w:spacing w:val="-5"/>
          <w:lang w:val="ru-RU"/>
        </w:rPr>
        <w:t xml:space="preserve">права, обратиться </w:t>
      </w:r>
      <w:r w:rsidRPr="00440FE1">
        <w:rPr>
          <w:lang w:val="ru-RU"/>
        </w:rPr>
        <w:t xml:space="preserve">с </w:t>
      </w:r>
      <w:r w:rsidRPr="00440FE1">
        <w:rPr>
          <w:spacing w:val="-5"/>
          <w:lang w:val="ru-RU"/>
        </w:rPr>
        <w:t xml:space="preserve">Требованиями </w:t>
      </w:r>
      <w:r w:rsidRPr="00440FE1">
        <w:rPr>
          <w:spacing w:val="-6"/>
          <w:lang w:val="ru-RU"/>
        </w:rPr>
        <w:t xml:space="preserve">(заявлениями) </w:t>
      </w:r>
      <w:r w:rsidRPr="00440FE1">
        <w:rPr>
          <w:lang w:val="ru-RU"/>
        </w:rPr>
        <w:t xml:space="preserve">о </w:t>
      </w:r>
      <w:r w:rsidRPr="00440FE1">
        <w:rPr>
          <w:spacing w:val="-5"/>
          <w:lang w:val="ru-RU"/>
        </w:rPr>
        <w:t xml:space="preserve">досрочном </w:t>
      </w:r>
      <w:r w:rsidRPr="00440FE1">
        <w:rPr>
          <w:spacing w:val="-6"/>
          <w:lang w:val="ru-RU"/>
        </w:rPr>
        <w:t>погашении Облигаций повторно.</w:t>
      </w:r>
    </w:p>
    <w:p w:rsidR="00517166" w:rsidRPr="00440FE1" w:rsidRDefault="00B81D9E" w:rsidP="00824570">
      <w:pPr>
        <w:pStyle w:val="a3"/>
        <w:tabs>
          <w:tab w:val="left" w:pos="426"/>
        </w:tabs>
        <w:ind w:left="113" w:right="120"/>
        <w:rPr>
          <w:lang w:val="ru-RU"/>
        </w:rPr>
      </w:pPr>
      <w:r w:rsidRPr="00440FE1">
        <w:rPr>
          <w:lang w:val="ru-RU"/>
        </w:rPr>
        <w:t xml:space="preserve">В </w:t>
      </w:r>
      <w:r w:rsidRPr="00440FE1">
        <w:rPr>
          <w:spacing w:val="-5"/>
          <w:lang w:val="ru-RU"/>
        </w:rPr>
        <w:t xml:space="preserve">случае </w:t>
      </w:r>
      <w:r w:rsidRPr="00440FE1">
        <w:rPr>
          <w:spacing w:val="-6"/>
          <w:lang w:val="ru-RU"/>
        </w:rPr>
        <w:t xml:space="preserve">принятия решения </w:t>
      </w:r>
      <w:r w:rsidRPr="00440FE1">
        <w:rPr>
          <w:spacing w:val="-5"/>
          <w:lang w:val="ru-RU"/>
        </w:rPr>
        <w:t xml:space="preserve">Эмитентом </w:t>
      </w:r>
      <w:r w:rsidRPr="00440FE1">
        <w:rPr>
          <w:spacing w:val="-4"/>
          <w:lang w:val="ru-RU"/>
        </w:rPr>
        <w:t xml:space="preserve">об </w:t>
      </w:r>
      <w:r w:rsidRPr="00440FE1">
        <w:rPr>
          <w:spacing w:val="-6"/>
          <w:lang w:val="ru-RU"/>
        </w:rPr>
        <w:t xml:space="preserve">удовлетворении Требования </w:t>
      </w:r>
      <w:r w:rsidRPr="00440FE1">
        <w:rPr>
          <w:lang w:val="ru-RU"/>
        </w:rPr>
        <w:t xml:space="preserve">о </w:t>
      </w:r>
      <w:r w:rsidRPr="00440FE1">
        <w:rPr>
          <w:spacing w:val="-5"/>
          <w:lang w:val="ru-RU"/>
        </w:rPr>
        <w:t xml:space="preserve">досрочном </w:t>
      </w:r>
      <w:r w:rsidRPr="00440FE1">
        <w:rPr>
          <w:spacing w:val="-6"/>
          <w:lang w:val="ru-RU"/>
        </w:rPr>
        <w:t xml:space="preserve">погашении Облигаций, </w:t>
      </w:r>
      <w:r w:rsidRPr="00440FE1">
        <w:rPr>
          <w:spacing w:val="-5"/>
          <w:lang w:val="ru-RU"/>
        </w:rPr>
        <w:t xml:space="preserve">перевод </w:t>
      </w:r>
      <w:r w:rsidRPr="00440FE1">
        <w:rPr>
          <w:spacing w:val="-6"/>
          <w:lang w:val="ru-RU"/>
        </w:rPr>
        <w:t xml:space="preserve">Облигаций </w:t>
      </w:r>
      <w:r w:rsidRPr="00440FE1">
        <w:rPr>
          <w:spacing w:val="-4"/>
          <w:lang w:val="ru-RU"/>
        </w:rPr>
        <w:t xml:space="preserve">со </w:t>
      </w:r>
      <w:r w:rsidRPr="00440FE1">
        <w:rPr>
          <w:spacing w:val="-6"/>
          <w:lang w:val="ru-RU"/>
        </w:rPr>
        <w:t xml:space="preserve">счета </w:t>
      </w:r>
      <w:r w:rsidRPr="00440FE1">
        <w:rPr>
          <w:spacing w:val="-5"/>
          <w:lang w:val="ru-RU"/>
        </w:rPr>
        <w:t xml:space="preserve">депо, </w:t>
      </w:r>
      <w:r w:rsidRPr="00440FE1">
        <w:rPr>
          <w:spacing w:val="-6"/>
          <w:lang w:val="ru-RU"/>
        </w:rPr>
        <w:t xml:space="preserve">открытого </w:t>
      </w:r>
      <w:r w:rsidRPr="00440FE1">
        <w:rPr>
          <w:lang w:val="ru-RU"/>
        </w:rPr>
        <w:t xml:space="preserve">в </w:t>
      </w:r>
      <w:r w:rsidRPr="00440FE1">
        <w:rPr>
          <w:spacing w:val="-4"/>
          <w:lang w:val="ru-RU"/>
        </w:rPr>
        <w:t xml:space="preserve">НРД </w:t>
      </w:r>
      <w:r w:rsidRPr="00440FE1">
        <w:rPr>
          <w:spacing w:val="-5"/>
          <w:lang w:val="ru-RU"/>
        </w:rPr>
        <w:t xml:space="preserve">Владельцу </w:t>
      </w:r>
      <w:r w:rsidRPr="00440FE1">
        <w:rPr>
          <w:spacing w:val="-4"/>
          <w:lang w:val="ru-RU"/>
        </w:rPr>
        <w:t xml:space="preserve">или его </w:t>
      </w:r>
      <w:r w:rsidRPr="00440FE1">
        <w:rPr>
          <w:spacing w:val="-6"/>
          <w:lang w:val="ru-RU"/>
        </w:rPr>
        <w:t xml:space="preserve">уполномоченному </w:t>
      </w:r>
      <w:r w:rsidRPr="00440FE1">
        <w:rPr>
          <w:spacing w:val="-5"/>
          <w:lang w:val="ru-RU"/>
        </w:rPr>
        <w:t xml:space="preserve">лицу </w:t>
      </w:r>
      <w:r w:rsidRPr="00440FE1">
        <w:rPr>
          <w:spacing w:val="-3"/>
          <w:lang w:val="ru-RU"/>
        </w:rPr>
        <w:t xml:space="preserve">на </w:t>
      </w:r>
      <w:r w:rsidRPr="00440FE1">
        <w:rPr>
          <w:spacing w:val="-6"/>
          <w:lang w:val="ru-RU"/>
        </w:rPr>
        <w:t xml:space="preserve">эмиссионный </w:t>
      </w:r>
      <w:r w:rsidRPr="00440FE1">
        <w:rPr>
          <w:spacing w:val="-4"/>
          <w:lang w:val="ru-RU"/>
        </w:rPr>
        <w:t xml:space="preserve">счет </w:t>
      </w:r>
      <w:r w:rsidRPr="00440FE1">
        <w:rPr>
          <w:spacing w:val="-5"/>
          <w:lang w:val="ru-RU"/>
        </w:rPr>
        <w:t xml:space="preserve">Эмитента </w:t>
      </w:r>
      <w:r w:rsidRPr="00440FE1">
        <w:rPr>
          <w:lang w:val="ru-RU"/>
        </w:rPr>
        <w:t xml:space="preserve">в </w:t>
      </w:r>
      <w:r w:rsidRPr="00440FE1">
        <w:rPr>
          <w:spacing w:val="-5"/>
          <w:lang w:val="ru-RU"/>
        </w:rPr>
        <w:t xml:space="preserve">НРД, </w:t>
      </w:r>
      <w:r w:rsidRPr="00440FE1">
        <w:rPr>
          <w:spacing w:val="-6"/>
          <w:lang w:val="ru-RU"/>
        </w:rPr>
        <w:t xml:space="preserve">осуществляется </w:t>
      </w:r>
      <w:r w:rsidRPr="00440FE1">
        <w:rPr>
          <w:spacing w:val="-4"/>
          <w:lang w:val="ru-RU"/>
        </w:rPr>
        <w:t xml:space="preserve">по </w:t>
      </w:r>
      <w:r w:rsidRPr="00440FE1">
        <w:rPr>
          <w:spacing w:val="-6"/>
          <w:lang w:val="ru-RU"/>
        </w:rPr>
        <w:t xml:space="preserve">встречным поручениям </w:t>
      </w:r>
      <w:r w:rsidRPr="00440FE1">
        <w:rPr>
          <w:lang w:val="ru-RU"/>
        </w:rPr>
        <w:t xml:space="preserve">с </w:t>
      </w:r>
      <w:r w:rsidRPr="00440FE1">
        <w:rPr>
          <w:spacing w:val="-5"/>
          <w:lang w:val="ru-RU"/>
        </w:rPr>
        <w:t xml:space="preserve">контролем расчетов </w:t>
      </w:r>
      <w:r w:rsidRPr="00440FE1">
        <w:rPr>
          <w:spacing w:val="-4"/>
          <w:lang w:val="ru-RU"/>
        </w:rPr>
        <w:t xml:space="preserve">по </w:t>
      </w:r>
      <w:r w:rsidRPr="00440FE1">
        <w:rPr>
          <w:spacing w:val="-5"/>
          <w:lang w:val="ru-RU"/>
        </w:rPr>
        <w:t xml:space="preserve">денежным </w:t>
      </w:r>
      <w:r w:rsidRPr="00440FE1">
        <w:rPr>
          <w:spacing w:val="-6"/>
          <w:lang w:val="ru-RU"/>
        </w:rPr>
        <w:t>средствам.</w:t>
      </w:r>
    </w:p>
    <w:p w:rsidR="00517166" w:rsidRPr="00440FE1" w:rsidRDefault="00B81D9E" w:rsidP="00824570">
      <w:pPr>
        <w:pStyle w:val="a3"/>
        <w:tabs>
          <w:tab w:val="left" w:pos="426"/>
        </w:tabs>
        <w:ind w:left="113" w:right="120"/>
        <w:rPr>
          <w:lang w:val="ru-RU"/>
        </w:rPr>
      </w:pPr>
      <w:r w:rsidRPr="00440FE1">
        <w:rPr>
          <w:spacing w:val="-4"/>
          <w:lang w:val="ru-RU"/>
        </w:rPr>
        <w:t xml:space="preserve">Для </w:t>
      </w:r>
      <w:r w:rsidRPr="00440FE1">
        <w:rPr>
          <w:spacing w:val="-6"/>
          <w:lang w:val="ru-RU"/>
        </w:rPr>
        <w:t xml:space="preserve">осуществления указанного перевода Эмитент </w:t>
      </w:r>
      <w:r w:rsidRPr="00440FE1">
        <w:rPr>
          <w:spacing w:val="-3"/>
          <w:lang w:val="ru-RU"/>
        </w:rPr>
        <w:t xml:space="preserve">не </w:t>
      </w:r>
      <w:r w:rsidRPr="00440FE1">
        <w:rPr>
          <w:spacing w:val="-5"/>
          <w:lang w:val="ru-RU"/>
        </w:rPr>
        <w:t xml:space="preserve">позднее, </w:t>
      </w:r>
      <w:r w:rsidRPr="00440FE1">
        <w:rPr>
          <w:spacing w:val="-4"/>
          <w:lang w:val="ru-RU"/>
        </w:rPr>
        <w:t xml:space="preserve">чем </w:t>
      </w:r>
      <w:r w:rsidRPr="00440FE1">
        <w:rPr>
          <w:spacing w:val="-3"/>
          <w:lang w:val="ru-RU"/>
        </w:rPr>
        <w:t xml:space="preserve">во </w:t>
      </w:r>
      <w:r w:rsidRPr="00440FE1">
        <w:rPr>
          <w:lang w:val="ru-RU"/>
        </w:rPr>
        <w:t xml:space="preserve">2 </w:t>
      </w:r>
      <w:r w:rsidRPr="00440FE1">
        <w:rPr>
          <w:spacing w:val="-6"/>
          <w:lang w:val="ru-RU"/>
        </w:rPr>
        <w:t xml:space="preserve">(Второй) </w:t>
      </w:r>
      <w:r w:rsidRPr="00440FE1">
        <w:rPr>
          <w:spacing w:val="-5"/>
          <w:lang w:val="ru-RU"/>
        </w:rPr>
        <w:t xml:space="preserve">рабочий </w:t>
      </w:r>
      <w:r w:rsidRPr="00440FE1">
        <w:rPr>
          <w:spacing w:val="-4"/>
          <w:lang w:val="ru-RU"/>
        </w:rPr>
        <w:t xml:space="preserve">день </w:t>
      </w:r>
      <w:r w:rsidRPr="00440FE1">
        <w:rPr>
          <w:lang w:val="ru-RU"/>
        </w:rPr>
        <w:t xml:space="preserve">с </w:t>
      </w:r>
      <w:r w:rsidRPr="00440FE1">
        <w:rPr>
          <w:spacing w:val="-5"/>
          <w:lang w:val="ru-RU"/>
        </w:rPr>
        <w:t xml:space="preserve">даты </w:t>
      </w:r>
      <w:r w:rsidRPr="00440FE1">
        <w:rPr>
          <w:spacing w:val="-6"/>
          <w:lang w:val="ru-RU"/>
        </w:rPr>
        <w:t xml:space="preserve">истечения </w:t>
      </w:r>
      <w:r w:rsidRPr="00440FE1">
        <w:rPr>
          <w:spacing w:val="-5"/>
          <w:lang w:val="ru-RU"/>
        </w:rPr>
        <w:t xml:space="preserve">срока </w:t>
      </w:r>
      <w:r w:rsidRPr="00440FE1">
        <w:rPr>
          <w:spacing w:val="-6"/>
          <w:lang w:val="ru-RU"/>
        </w:rPr>
        <w:t xml:space="preserve">рассмотрения </w:t>
      </w:r>
      <w:r w:rsidRPr="00440FE1">
        <w:rPr>
          <w:spacing w:val="-5"/>
          <w:lang w:val="ru-RU"/>
        </w:rPr>
        <w:t xml:space="preserve">Требования </w:t>
      </w:r>
      <w:r w:rsidRPr="00440FE1">
        <w:rPr>
          <w:spacing w:val="-6"/>
          <w:lang w:val="ru-RU"/>
        </w:rPr>
        <w:t xml:space="preserve">(заявления) </w:t>
      </w:r>
      <w:r w:rsidRPr="00440FE1">
        <w:rPr>
          <w:lang w:val="ru-RU"/>
        </w:rPr>
        <w:t xml:space="preserve">о </w:t>
      </w:r>
      <w:r w:rsidRPr="00440FE1">
        <w:rPr>
          <w:spacing w:val="-5"/>
          <w:lang w:val="ru-RU"/>
        </w:rPr>
        <w:t xml:space="preserve">досрочном </w:t>
      </w:r>
      <w:r w:rsidRPr="00440FE1">
        <w:rPr>
          <w:spacing w:val="-6"/>
          <w:lang w:val="ru-RU"/>
        </w:rPr>
        <w:t xml:space="preserve">погашении Облигаций письменно уведомляет </w:t>
      </w:r>
      <w:r w:rsidRPr="00440FE1">
        <w:rPr>
          <w:lang w:val="ru-RU"/>
        </w:rPr>
        <w:t xml:space="preserve">о </w:t>
      </w:r>
      <w:r w:rsidRPr="00440FE1">
        <w:rPr>
          <w:spacing w:val="-5"/>
          <w:lang w:val="ru-RU"/>
        </w:rPr>
        <w:t xml:space="preserve">принятом решении владельца </w:t>
      </w:r>
      <w:r w:rsidRPr="00440FE1">
        <w:rPr>
          <w:spacing w:val="-6"/>
          <w:lang w:val="ru-RU"/>
        </w:rPr>
        <w:t xml:space="preserve">Облигаций </w:t>
      </w:r>
      <w:r w:rsidRPr="00440FE1">
        <w:rPr>
          <w:spacing w:val="-4"/>
          <w:lang w:val="ru-RU"/>
        </w:rPr>
        <w:t xml:space="preserve">или </w:t>
      </w:r>
      <w:r w:rsidRPr="00440FE1">
        <w:rPr>
          <w:spacing w:val="-5"/>
          <w:lang w:val="ru-RU"/>
        </w:rPr>
        <w:t xml:space="preserve">лицо, </w:t>
      </w:r>
      <w:r w:rsidRPr="00440FE1">
        <w:rPr>
          <w:spacing w:val="-6"/>
          <w:lang w:val="ru-RU"/>
        </w:rPr>
        <w:t xml:space="preserve">уполномоченное </w:t>
      </w:r>
      <w:r w:rsidRPr="00440FE1">
        <w:rPr>
          <w:spacing w:val="-5"/>
          <w:lang w:val="ru-RU"/>
        </w:rPr>
        <w:t xml:space="preserve">владельцем </w:t>
      </w:r>
      <w:r w:rsidRPr="00440FE1">
        <w:rPr>
          <w:spacing w:val="-6"/>
          <w:lang w:val="ru-RU"/>
        </w:rPr>
        <w:t xml:space="preserve">совершать действия, </w:t>
      </w:r>
      <w:r w:rsidRPr="00440FE1">
        <w:rPr>
          <w:spacing w:val="-6"/>
          <w:lang w:val="ru-RU"/>
        </w:rPr>
        <w:lastRenderedPageBreak/>
        <w:t xml:space="preserve">направленные </w:t>
      </w:r>
      <w:r w:rsidRPr="00440FE1">
        <w:rPr>
          <w:spacing w:val="-3"/>
          <w:lang w:val="ru-RU"/>
        </w:rPr>
        <w:t xml:space="preserve">на </w:t>
      </w:r>
      <w:r w:rsidRPr="00440FE1">
        <w:rPr>
          <w:spacing w:val="-6"/>
          <w:lang w:val="ru-RU"/>
        </w:rPr>
        <w:t xml:space="preserve">досрочное погашение Облигаций, направившее Требование (заявление) </w:t>
      </w:r>
      <w:r w:rsidRPr="00440FE1">
        <w:rPr>
          <w:lang w:val="ru-RU"/>
        </w:rPr>
        <w:t xml:space="preserve">о  </w:t>
      </w:r>
      <w:r w:rsidRPr="00440FE1">
        <w:rPr>
          <w:spacing w:val="-5"/>
          <w:lang w:val="ru-RU"/>
        </w:rPr>
        <w:t xml:space="preserve">досрочном  погашении </w:t>
      </w:r>
      <w:r w:rsidRPr="00440FE1">
        <w:rPr>
          <w:spacing w:val="-6"/>
          <w:lang w:val="ru-RU"/>
        </w:rPr>
        <w:t xml:space="preserve">Облигаций, </w:t>
      </w:r>
      <w:r w:rsidRPr="00440FE1">
        <w:rPr>
          <w:lang w:val="ru-RU"/>
        </w:rPr>
        <w:t xml:space="preserve">и </w:t>
      </w:r>
      <w:r w:rsidRPr="00440FE1">
        <w:rPr>
          <w:spacing w:val="-5"/>
          <w:lang w:val="ru-RU"/>
        </w:rPr>
        <w:t xml:space="preserve">указывает </w:t>
      </w:r>
      <w:r w:rsidRPr="00440FE1">
        <w:rPr>
          <w:lang w:val="ru-RU"/>
        </w:rPr>
        <w:t xml:space="preserve">в </w:t>
      </w:r>
      <w:r w:rsidRPr="00440FE1">
        <w:rPr>
          <w:spacing w:val="-6"/>
          <w:lang w:val="ru-RU"/>
        </w:rPr>
        <w:t xml:space="preserve">Уведомлении </w:t>
      </w:r>
      <w:r w:rsidRPr="00440FE1">
        <w:rPr>
          <w:spacing w:val="-3"/>
          <w:lang w:val="ru-RU"/>
        </w:rPr>
        <w:t xml:space="preserve">об </w:t>
      </w:r>
      <w:r w:rsidRPr="00440FE1">
        <w:rPr>
          <w:spacing w:val="-6"/>
          <w:lang w:val="ru-RU"/>
        </w:rPr>
        <w:t xml:space="preserve">удовлетворении Требования (заявления) реквизиты, необходимые </w:t>
      </w:r>
      <w:r w:rsidRPr="00440FE1">
        <w:rPr>
          <w:spacing w:val="-4"/>
          <w:lang w:val="ru-RU"/>
        </w:rPr>
        <w:t xml:space="preserve">для </w:t>
      </w:r>
      <w:r w:rsidRPr="00440FE1">
        <w:rPr>
          <w:spacing w:val="-6"/>
          <w:lang w:val="ru-RU"/>
        </w:rPr>
        <w:t xml:space="preserve">заполнения поручения </w:t>
      </w:r>
      <w:r w:rsidRPr="00440FE1">
        <w:rPr>
          <w:spacing w:val="-4"/>
          <w:lang w:val="ru-RU"/>
        </w:rPr>
        <w:t xml:space="preserve">депо </w:t>
      </w:r>
      <w:r w:rsidRPr="00440FE1">
        <w:rPr>
          <w:spacing w:val="-3"/>
          <w:lang w:val="ru-RU"/>
        </w:rPr>
        <w:t xml:space="preserve">по </w:t>
      </w:r>
      <w:r w:rsidRPr="00440FE1">
        <w:rPr>
          <w:spacing w:val="-6"/>
          <w:lang w:val="ru-RU"/>
        </w:rPr>
        <w:t xml:space="preserve">форме, установленной </w:t>
      </w:r>
      <w:r w:rsidRPr="00440FE1">
        <w:rPr>
          <w:spacing w:val="-4"/>
          <w:lang w:val="ru-RU"/>
        </w:rPr>
        <w:t xml:space="preserve">для </w:t>
      </w:r>
      <w:r w:rsidRPr="00440FE1">
        <w:rPr>
          <w:spacing w:val="-5"/>
          <w:lang w:val="ru-RU"/>
        </w:rPr>
        <w:t xml:space="preserve">перевода ценных бумаг </w:t>
      </w:r>
      <w:r w:rsidRPr="00440FE1">
        <w:rPr>
          <w:lang w:val="ru-RU"/>
        </w:rPr>
        <w:t xml:space="preserve">с </w:t>
      </w:r>
      <w:r w:rsidRPr="00440FE1">
        <w:rPr>
          <w:spacing w:val="-6"/>
          <w:lang w:val="ru-RU"/>
        </w:rPr>
        <w:t xml:space="preserve">контролем </w:t>
      </w:r>
      <w:r w:rsidRPr="00440FE1">
        <w:rPr>
          <w:spacing w:val="-5"/>
          <w:lang w:val="ru-RU"/>
        </w:rPr>
        <w:t xml:space="preserve">расчетов </w:t>
      </w:r>
      <w:r w:rsidRPr="00440FE1">
        <w:rPr>
          <w:spacing w:val="-3"/>
          <w:lang w:val="ru-RU"/>
        </w:rPr>
        <w:t xml:space="preserve">по </w:t>
      </w:r>
      <w:r w:rsidRPr="00440FE1">
        <w:rPr>
          <w:spacing w:val="-5"/>
          <w:lang w:val="ru-RU"/>
        </w:rPr>
        <w:t>денежным</w:t>
      </w:r>
      <w:r w:rsidRPr="00440FE1">
        <w:rPr>
          <w:spacing w:val="-6"/>
          <w:lang w:val="ru-RU"/>
        </w:rPr>
        <w:t xml:space="preserve"> средствам.</w:t>
      </w:r>
    </w:p>
    <w:p w:rsidR="00517166" w:rsidRPr="00440FE1" w:rsidRDefault="00B81D9E" w:rsidP="00824570">
      <w:pPr>
        <w:pStyle w:val="a3"/>
        <w:tabs>
          <w:tab w:val="left" w:pos="426"/>
        </w:tabs>
        <w:ind w:left="113" w:right="119"/>
        <w:rPr>
          <w:lang w:val="ru-RU"/>
        </w:rPr>
      </w:pPr>
      <w:r w:rsidRPr="006A47E8">
        <w:rPr>
          <w:spacing w:val="-5"/>
          <w:lang w:val="ru-RU"/>
        </w:rPr>
        <w:t xml:space="preserve">После </w:t>
      </w:r>
      <w:r w:rsidRPr="006A47E8">
        <w:rPr>
          <w:spacing w:val="-6"/>
          <w:lang w:val="ru-RU"/>
        </w:rPr>
        <w:t xml:space="preserve">направления </w:t>
      </w:r>
      <w:r w:rsidRPr="006A47E8">
        <w:rPr>
          <w:spacing w:val="-5"/>
          <w:lang w:val="ru-RU"/>
        </w:rPr>
        <w:t xml:space="preserve">таких </w:t>
      </w:r>
      <w:r w:rsidRPr="006A47E8">
        <w:rPr>
          <w:spacing w:val="-6"/>
          <w:lang w:val="ru-RU"/>
        </w:rPr>
        <w:t xml:space="preserve">уведомлений, Эмитент </w:t>
      </w:r>
      <w:r w:rsidRPr="006A47E8">
        <w:rPr>
          <w:spacing w:val="-5"/>
          <w:lang w:val="ru-RU"/>
        </w:rPr>
        <w:t xml:space="preserve">подает </w:t>
      </w:r>
      <w:r w:rsidRPr="006A47E8">
        <w:rPr>
          <w:lang w:val="ru-RU"/>
        </w:rPr>
        <w:t xml:space="preserve">в </w:t>
      </w:r>
      <w:r w:rsidRPr="006A47E8">
        <w:rPr>
          <w:spacing w:val="-4"/>
          <w:lang w:val="ru-RU"/>
        </w:rPr>
        <w:t xml:space="preserve">НРД </w:t>
      </w:r>
      <w:r w:rsidRPr="006A47E8">
        <w:rPr>
          <w:spacing w:val="-6"/>
          <w:lang w:val="ru-RU"/>
        </w:rPr>
        <w:t xml:space="preserve">встречное поручение </w:t>
      </w:r>
      <w:r w:rsidRPr="006A47E8">
        <w:rPr>
          <w:spacing w:val="-5"/>
          <w:lang w:val="ru-RU"/>
        </w:rPr>
        <w:t xml:space="preserve">депо </w:t>
      </w:r>
      <w:r w:rsidRPr="006A47E8">
        <w:rPr>
          <w:spacing w:val="-3"/>
          <w:lang w:val="ru-RU"/>
        </w:rPr>
        <w:t xml:space="preserve">на </w:t>
      </w:r>
      <w:r w:rsidRPr="006A47E8">
        <w:rPr>
          <w:spacing w:val="-5"/>
          <w:lang w:val="ru-RU"/>
        </w:rPr>
        <w:t xml:space="preserve">перевод </w:t>
      </w:r>
      <w:r w:rsidRPr="006A47E8">
        <w:rPr>
          <w:spacing w:val="-6"/>
          <w:lang w:val="ru-RU"/>
        </w:rPr>
        <w:t xml:space="preserve">Облигаций </w:t>
      </w:r>
      <w:r w:rsidRPr="006A47E8">
        <w:rPr>
          <w:spacing w:val="-4"/>
          <w:lang w:val="ru-RU"/>
        </w:rPr>
        <w:t xml:space="preserve">(по </w:t>
      </w:r>
      <w:r w:rsidRPr="006A47E8">
        <w:rPr>
          <w:spacing w:val="-5"/>
          <w:lang w:val="ru-RU"/>
        </w:rPr>
        <w:t xml:space="preserve">форме, </w:t>
      </w:r>
      <w:r w:rsidRPr="006A47E8">
        <w:rPr>
          <w:spacing w:val="-6"/>
          <w:lang w:val="ru-RU"/>
        </w:rPr>
        <w:t xml:space="preserve">установленной </w:t>
      </w:r>
      <w:r w:rsidRPr="006A47E8">
        <w:rPr>
          <w:spacing w:val="-4"/>
          <w:lang w:val="ru-RU"/>
        </w:rPr>
        <w:t xml:space="preserve">для </w:t>
      </w:r>
      <w:r w:rsidRPr="006A47E8">
        <w:rPr>
          <w:spacing w:val="-6"/>
          <w:lang w:val="ru-RU"/>
        </w:rPr>
        <w:t xml:space="preserve">перевода </w:t>
      </w:r>
      <w:r w:rsidRPr="006A47E8">
        <w:rPr>
          <w:spacing w:val="-5"/>
          <w:lang w:val="ru-RU"/>
        </w:rPr>
        <w:t xml:space="preserve">ценных бумаг </w:t>
      </w:r>
      <w:r w:rsidRPr="006A47E8">
        <w:rPr>
          <w:lang w:val="ru-RU"/>
        </w:rPr>
        <w:t xml:space="preserve">с </w:t>
      </w:r>
      <w:r w:rsidRPr="006A47E8">
        <w:rPr>
          <w:spacing w:val="-6"/>
          <w:lang w:val="ru-RU"/>
        </w:rPr>
        <w:t xml:space="preserve">контролем </w:t>
      </w:r>
      <w:r w:rsidRPr="006A47E8">
        <w:rPr>
          <w:spacing w:val="-5"/>
          <w:lang w:val="ru-RU"/>
        </w:rPr>
        <w:t xml:space="preserve">расчетов </w:t>
      </w:r>
      <w:r w:rsidRPr="006A47E8">
        <w:rPr>
          <w:spacing w:val="-4"/>
          <w:lang w:val="ru-RU"/>
        </w:rPr>
        <w:t xml:space="preserve">по </w:t>
      </w:r>
      <w:r w:rsidRPr="006A47E8">
        <w:rPr>
          <w:spacing w:val="-5"/>
          <w:lang w:val="ru-RU"/>
        </w:rPr>
        <w:t xml:space="preserve">денежным </w:t>
      </w:r>
      <w:r w:rsidRPr="006A47E8">
        <w:rPr>
          <w:spacing w:val="-6"/>
          <w:lang w:val="ru-RU"/>
        </w:rPr>
        <w:t xml:space="preserve">средствам) </w:t>
      </w:r>
      <w:r w:rsidRPr="006A47E8">
        <w:rPr>
          <w:spacing w:val="-4"/>
          <w:lang w:val="ru-RU"/>
        </w:rPr>
        <w:t xml:space="preserve">со </w:t>
      </w:r>
      <w:r w:rsidRPr="006A47E8">
        <w:rPr>
          <w:spacing w:val="-5"/>
          <w:lang w:val="ru-RU"/>
        </w:rPr>
        <w:t xml:space="preserve">счета депо, </w:t>
      </w:r>
      <w:r w:rsidRPr="006A47E8">
        <w:rPr>
          <w:spacing w:val="-6"/>
          <w:lang w:val="ru-RU"/>
        </w:rPr>
        <w:t xml:space="preserve">открытого </w:t>
      </w:r>
      <w:r w:rsidRPr="006A47E8">
        <w:rPr>
          <w:lang w:val="ru-RU"/>
        </w:rPr>
        <w:t xml:space="preserve">в </w:t>
      </w:r>
      <w:r w:rsidRPr="006A47E8">
        <w:rPr>
          <w:spacing w:val="-4"/>
          <w:lang w:val="ru-RU"/>
        </w:rPr>
        <w:t xml:space="preserve">НРД </w:t>
      </w:r>
      <w:r w:rsidRPr="006A47E8">
        <w:rPr>
          <w:spacing w:val="-5"/>
          <w:lang w:val="ru-RU"/>
        </w:rPr>
        <w:t xml:space="preserve">владельцу </w:t>
      </w:r>
      <w:r w:rsidRPr="006A47E8">
        <w:rPr>
          <w:spacing w:val="-6"/>
          <w:lang w:val="ru-RU"/>
        </w:rPr>
        <w:t xml:space="preserve">Облигаций </w:t>
      </w:r>
      <w:r w:rsidRPr="006A47E8">
        <w:rPr>
          <w:spacing w:val="-4"/>
          <w:lang w:val="ru-RU"/>
        </w:rPr>
        <w:t xml:space="preserve">или его </w:t>
      </w:r>
      <w:r w:rsidRPr="006A47E8">
        <w:rPr>
          <w:spacing w:val="-6"/>
          <w:lang w:val="ru-RU"/>
        </w:rPr>
        <w:t xml:space="preserve">уполномоченному лицу, </w:t>
      </w:r>
      <w:r w:rsidRPr="006A47E8">
        <w:rPr>
          <w:spacing w:val="-3"/>
          <w:lang w:val="ru-RU"/>
        </w:rPr>
        <w:t xml:space="preserve">на </w:t>
      </w:r>
      <w:r w:rsidRPr="006A47E8">
        <w:rPr>
          <w:spacing w:val="-4"/>
          <w:lang w:val="ru-RU"/>
        </w:rPr>
        <w:t xml:space="preserve">свой </w:t>
      </w:r>
      <w:r w:rsidRPr="006A47E8">
        <w:rPr>
          <w:spacing w:val="-6"/>
          <w:lang w:val="ru-RU"/>
        </w:rPr>
        <w:t xml:space="preserve">эмиссионный </w:t>
      </w:r>
      <w:r w:rsidRPr="006A47E8">
        <w:rPr>
          <w:spacing w:val="-4"/>
          <w:lang w:val="ru-RU"/>
        </w:rPr>
        <w:t xml:space="preserve">счет </w:t>
      </w:r>
      <w:r w:rsidRPr="006A47E8">
        <w:rPr>
          <w:lang w:val="ru-RU"/>
        </w:rPr>
        <w:t xml:space="preserve">в </w:t>
      </w:r>
      <w:r w:rsidRPr="006A47E8">
        <w:rPr>
          <w:spacing w:val="-6"/>
          <w:lang w:val="ru-RU"/>
        </w:rPr>
        <w:t xml:space="preserve">соответствии </w:t>
      </w:r>
      <w:r w:rsidRPr="006A47E8">
        <w:rPr>
          <w:lang w:val="ru-RU"/>
        </w:rPr>
        <w:t xml:space="preserve">с </w:t>
      </w:r>
      <w:r w:rsidRPr="006A47E8">
        <w:rPr>
          <w:spacing w:val="-6"/>
          <w:lang w:val="ru-RU"/>
        </w:rPr>
        <w:t xml:space="preserve">реквизитами, указанными </w:t>
      </w:r>
      <w:r w:rsidRPr="006A47E8">
        <w:rPr>
          <w:lang w:val="ru-RU"/>
        </w:rPr>
        <w:t xml:space="preserve">в </w:t>
      </w:r>
      <w:r w:rsidRPr="006A47E8">
        <w:rPr>
          <w:spacing w:val="-6"/>
          <w:lang w:val="ru-RU"/>
        </w:rPr>
        <w:t xml:space="preserve">Требовании (заявлении) </w:t>
      </w:r>
      <w:r w:rsidRPr="006A47E8">
        <w:rPr>
          <w:lang w:val="ru-RU"/>
        </w:rPr>
        <w:t xml:space="preserve">о </w:t>
      </w:r>
      <w:r w:rsidRPr="006A47E8">
        <w:rPr>
          <w:spacing w:val="-6"/>
          <w:lang w:val="ru-RU"/>
        </w:rPr>
        <w:t xml:space="preserve">досрочном </w:t>
      </w:r>
      <w:r w:rsidRPr="006A47E8">
        <w:rPr>
          <w:spacing w:val="-5"/>
          <w:lang w:val="ru-RU"/>
        </w:rPr>
        <w:t xml:space="preserve">погашении </w:t>
      </w:r>
      <w:r w:rsidRPr="006A47E8">
        <w:rPr>
          <w:spacing w:val="-6"/>
          <w:lang w:val="ru-RU"/>
        </w:rPr>
        <w:t xml:space="preserve">Облигаций, </w:t>
      </w:r>
      <w:r w:rsidRPr="006A47E8">
        <w:rPr>
          <w:lang w:val="ru-RU"/>
        </w:rPr>
        <w:t xml:space="preserve">а </w:t>
      </w:r>
      <w:r w:rsidRPr="006A47E8">
        <w:rPr>
          <w:spacing w:val="-5"/>
          <w:lang w:val="ru-RU"/>
        </w:rPr>
        <w:t xml:space="preserve">также Эмитент </w:t>
      </w:r>
      <w:r w:rsidRPr="006A47E8">
        <w:rPr>
          <w:spacing w:val="-4"/>
          <w:lang w:val="ru-RU"/>
        </w:rPr>
        <w:t xml:space="preserve">или его </w:t>
      </w:r>
      <w:r w:rsidRPr="006A47E8">
        <w:rPr>
          <w:spacing w:val="-6"/>
          <w:lang w:val="ru-RU"/>
        </w:rPr>
        <w:t xml:space="preserve">уполномоченное </w:t>
      </w:r>
      <w:r w:rsidRPr="006A47E8">
        <w:rPr>
          <w:spacing w:val="-5"/>
          <w:lang w:val="ru-RU"/>
        </w:rPr>
        <w:t xml:space="preserve">лицо подает </w:t>
      </w:r>
      <w:r w:rsidRPr="006A47E8">
        <w:rPr>
          <w:lang w:val="ru-RU"/>
        </w:rPr>
        <w:t xml:space="preserve">в </w:t>
      </w:r>
      <w:r w:rsidRPr="006A47E8">
        <w:rPr>
          <w:spacing w:val="-4"/>
          <w:lang w:val="ru-RU"/>
        </w:rPr>
        <w:t xml:space="preserve">НРД </w:t>
      </w:r>
      <w:r w:rsidRPr="006A47E8">
        <w:rPr>
          <w:spacing w:val="-6"/>
          <w:lang w:val="ru-RU"/>
        </w:rPr>
        <w:t xml:space="preserve">поручение </w:t>
      </w:r>
      <w:r w:rsidRPr="006A47E8">
        <w:rPr>
          <w:spacing w:val="-3"/>
          <w:lang w:val="ru-RU"/>
        </w:rPr>
        <w:t xml:space="preserve">на </w:t>
      </w:r>
      <w:r w:rsidRPr="006A47E8">
        <w:rPr>
          <w:spacing w:val="-5"/>
          <w:lang w:val="ru-RU"/>
        </w:rPr>
        <w:t xml:space="preserve">перевод денежных средств </w:t>
      </w:r>
      <w:r w:rsidRPr="006A47E8">
        <w:rPr>
          <w:spacing w:val="-3"/>
          <w:lang w:val="ru-RU"/>
        </w:rPr>
        <w:t xml:space="preserve">со </w:t>
      </w:r>
      <w:r w:rsidRPr="006A47E8">
        <w:rPr>
          <w:spacing w:val="-5"/>
          <w:lang w:val="ru-RU"/>
        </w:rPr>
        <w:t xml:space="preserve">своего </w:t>
      </w:r>
      <w:r w:rsidRPr="006A47E8">
        <w:rPr>
          <w:spacing w:val="-6"/>
          <w:lang w:val="ru-RU"/>
        </w:rPr>
        <w:t xml:space="preserve">банковского </w:t>
      </w:r>
      <w:r w:rsidRPr="006A47E8">
        <w:rPr>
          <w:spacing w:val="-5"/>
          <w:lang w:val="ru-RU"/>
        </w:rPr>
        <w:t xml:space="preserve">счета </w:t>
      </w:r>
      <w:r w:rsidRPr="006A47E8">
        <w:rPr>
          <w:spacing w:val="-4"/>
          <w:lang w:val="ru-RU"/>
        </w:rPr>
        <w:t xml:space="preserve">на </w:t>
      </w:r>
      <w:r w:rsidRPr="006A47E8">
        <w:rPr>
          <w:spacing w:val="-6"/>
          <w:lang w:val="ru-RU"/>
        </w:rPr>
        <w:t xml:space="preserve">банковский </w:t>
      </w:r>
      <w:r w:rsidRPr="006A47E8">
        <w:rPr>
          <w:spacing w:val="-5"/>
          <w:lang w:val="ru-RU"/>
        </w:rPr>
        <w:t xml:space="preserve">счет </w:t>
      </w:r>
      <w:r w:rsidRPr="006A47E8">
        <w:rPr>
          <w:spacing w:val="-6"/>
          <w:lang w:val="ru-RU"/>
        </w:rPr>
        <w:t xml:space="preserve">владельца Облигаций </w:t>
      </w:r>
      <w:r w:rsidRPr="006A47E8">
        <w:rPr>
          <w:spacing w:val="-4"/>
          <w:lang w:val="ru-RU"/>
        </w:rPr>
        <w:t xml:space="preserve">или </w:t>
      </w:r>
      <w:r w:rsidRPr="006A47E8">
        <w:rPr>
          <w:spacing w:val="-5"/>
          <w:lang w:val="ru-RU"/>
        </w:rPr>
        <w:t xml:space="preserve">лица, </w:t>
      </w:r>
      <w:r w:rsidRPr="006A47E8">
        <w:rPr>
          <w:spacing w:val="-6"/>
          <w:lang w:val="ru-RU"/>
        </w:rPr>
        <w:t xml:space="preserve">уполномоченного владельцем Облигаций получать </w:t>
      </w:r>
      <w:r w:rsidRPr="006A47E8">
        <w:rPr>
          <w:spacing w:val="-5"/>
          <w:lang w:val="ru-RU"/>
        </w:rPr>
        <w:t xml:space="preserve">суммы </w:t>
      </w:r>
      <w:r w:rsidRPr="006A47E8">
        <w:rPr>
          <w:spacing w:val="-6"/>
          <w:lang w:val="ru-RU"/>
        </w:rPr>
        <w:t xml:space="preserve">досрочного погашения </w:t>
      </w:r>
      <w:r w:rsidRPr="006A47E8">
        <w:rPr>
          <w:spacing w:val="-3"/>
          <w:lang w:val="ru-RU"/>
        </w:rPr>
        <w:t xml:space="preserve">по </w:t>
      </w:r>
      <w:r w:rsidRPr="006A47E8">
        <w:rPr>
          <w:spacing w:val="-6"/>
          <w:lang w:val="ru-RU"/>
        </w:rPr>
        <w:t xml:space="preserve">Облигациям, реквизиты которого указаны </w:t>
      </w:r>
      <w:r w:rsidRPr="006A47E8">
        <w:rPr>
          <w:lang w:val="ru-RU"/>
        </w:rPr>
        <w:t xml:space="preserve">в </w:t>
      </w:r>
      <w:r w:rsidRPr="006A47E8">
        <w:rPr>
          <w:spacing w:val="-6"/>
          <w:lang w:val="ru-RU"/>
        </w:rPr>
        <w:t xml:space="preserve">соответствующем Требовании (заявлении) </w:t>
      </w:r>
      <w:r w:rsidRPr="006A47E8">
        <w:rPr>
          <w:lang w:val="ru-RU"/>
        </w:rPr>
        <w:t xml:space="preserve">о </w:t>
      </w:r>
      <w:r w:rsidRPr="006A47E8">
        <w:rPr>
          <w:spacing w:val="-5"/>
          <w:lang w:val="ru-RU"/>
        </w:rPr>
        <w:t xml:space="preserve">досрочном </w:t>
      </w:r>
      <w:r w:rsidRPr="006A47E8">
        <w:rPr>
          <w:spacing w:val="-6"/>
          <w:lang w:val="ru-RU"/>
        </w:rPr>
        <w:t>погашении Облигаций.</w:t>
      </w:r>
    </w:p>
    <w:p w:rsidR="00517166" w:rsidRPr="00440FE1" w:rsidRDefault="00B81D9E" w:rsidP="00824570">
      <w:pPr>
        <w:pStyle w:val="a3"/>
        <w:tabs>
          <w:tab w:val="left" w:pos="426"/>
        </w:tabs>
        <w:ind w:left="113" w:right="117"/>
        <w:rPr>
          <w:lang w:val="ru-RU"/>
        </w:rPr>
      </w:pPr>
      <w:r w:rsidRPr="00440FE1">
        <w:rPr>
          <w:spacing w:val="-5"/>
          <w:lang w:val="ru-RU"/>
        </w:rPr>
        <w:t xml:space="preserve">Владелец </w:t>
      </w:r>
      <w:r w:rsidRPr="00440FE1">
        <w:rPr>
          <w:spacing w:val="-6"/>
          <w:lang w:val="ru-RU"/>
        </w:rPr>
        <w:t xml:space="preserve">Облигаций </w:t>
      </w:r>
      <w:r w:rsidRPr="00440FE1">
        <w:rPr>
          <w:spacing w:val="-5"/>
          <w:lang w:val="ru-RU"/>
        </w:rPr>
        <w:t xml:space="preserve">или </w:t>
      </w:r>
      <w:r w:rsidRPr="00440FE1">
        <w:rPr>
          <w:spacing w:val="-4"/>
          <w:lang w:val="ru-RU"/>
        </w:rPr>
        <w:t xml:space="preserve">его </w:t>
      </w:r>
      <w:r w:rsidRPr="00440FE1">
        <w:rPr>
          <w:spacing w:val="-6"/>
          <w:lang w:val="ru-RU"/>
        </w:rPr>
        <w:t xml:space="preserve">уполномоченное </w:t>
      </w:r>
      <w:r w:rsidRPr="00440FE1">
        <w:rPr>
          <w:spacing w:val="-5"/>
          <w:lang w:val="ru-RU"/>
        </w:rPr>
        <w:t xml:space="preserve">лицо после </w:t>
      </w:r>
      <w:r w:rsidRPr="00440FE1">
        <w:rPr>
          <w:spacing w:val="-6"/>
          <w:lang w:val="ru-RU"/>
        </w:rPr>
        <w:t xml:space="preserve">получения уведомления </w:t>
      </w:r>
      <w:r w:rsidR="00A478A8" w:rsidRPr="00440FE1">
        <w:rPr>
          <w:spacing w:val="-3"/>
          <w:lang w:val="ru-RU"/>
        </w:rPr>
        <w:t>об удовлетворении</w:t>
      </w:r>
      <w:r w:rsidR="00A478A8" w:rsidRPr="00440FE1">
        <w:rPr>
          <w:spacing w:val="-6"/>
          <w:lang w:val="ru-RU"/>
        </w:rPr>
        <w:t xml:space="preserve"> Требования</w:t>
      </w:r>
      <w:r w:rsidRPr="00440FE1">
        <w:rPr>
          <w:spacing w:val="-6"/>
          <w:lang w:val="ru-RU"/>
        </w:rPr>
        <w:t xml:space="preserve"> </w:t>
      </w:r>
      <w:r w:rsidRPr="00440FE1">
        <w:rPr>
          <w:spacing w:val="-5"/>
          <w:lang w:val="ru-RU"/>
        </w:rPr>
        <w:t xml:space="preserve">подает </w:t>
      </w:r>
      <w:r w:rsidRPr="00440FE1">
        <w:rPr>
          <w:lang w:val="ru-RU"/>
        </w:rPr>
        <w:t xml:space="preserve">в </w:t>
      </w:r>
      <w:r w:rsidRPr="00440FE1">
        <w:rPr>
          <w:spacing w:val="-4"/>
          <w:lang w:val="ru-RU"/>
        </w:rPr>
        <w:t xml:space="preserve">НРД </w:t>
      </w:r>
      <w:r w:rsidRPr="00440FE1">
        <w:rPr>
          <w:spacing w:val="-6"/>
          <w:lang w:val="ru-RU"/>
        </w:rPr>
        <w:t xml:space="preserve">поручение </w:t>
      </w:r>
      <w:r w:rsidRPr="00440FE1">
        <w:rPr>
          <w:spacing w:val="-3"/>
          <w:lang w:val="ru-RU"/>
        </w:rPr>
        <w:t xml:space="preserve">по </w:t>
      </w:r>
      <w:r w:rsidRPr="00440FE1">
        <w:rPr>
          <w:spacing w:val="-5"/>
          <w:lang w:val="ru-RU"/>
        </w:rPr>
        <w:t xml:space="preserve">форме, </w:t>
      </w:r>
      <w:r w:rsidRPr="00440FE1">
        <w:rPr>
          <w:spacing w:val="-6"/>
          <w:lang w:val="ru-RU"/>
        </w:rPr>
        <w:t xml:space="preserve">установленной </w:t>
      </w:r>
      <w:r w:rsidRPr="00440FE1">
        <w:rPr>
          <w:spacing w:val="-4"/>
          <w:lang w:val="ru-RU"/>
        </w:rPr>
        <w:t xml:space="preserve">для </w:t>
      </w:r>
      <w:r w:rsidRPr="00440FE1">
        <w:rPr>
          <w:spacing w:val="-6"/>
          <w:lang w:val="ru-RU"/>
        </w:rPr>
        <w:t xml:space="preserve">перевода ценных бумаг </w:t>
      </w:r>
      <w:r w:rsidRPr="00440FE1">
        <w:rPr>
          <w:lang w:val="ru-RU"/>
        </w:rPr>
        <w:t xml:space="preserve">с </w:t>
      </w:r>
      <w:r w:rsidRPr="00440FE1">
        <w:rPr>
          <w:spacing w:val="-6"/>
          <w:lang w:val="ru-RU"/>
        </w:rPr>
        <w:t xml:space="preserve">контролем расчетов </w:t>
      </w:r>
      <w:r w:rsidRPr="00440FE1">
        <w:rPr>
          <w:spacing w:val="-3"/>
          <w:lang w:val="ru-RU"/>
        </w:rPr>
        <w:t>по</w:t>
      </w:r>
      <w:r w:rsidRPr="00440FE1">
        <w:rPr>
          <w:spacing w:val="-7"/>
          <w:lang w:val="ru-RU"/>
        </w:rPr>
        <w:t xml:space="preserve"> </w:t>
      </w:r>
      <w:r w:rsidRPr="00440FE1">
        <w:rPr>
          <w:spacing w:val="-5"/>
          <w:lang w:val="ru-RU"/>
        </w:rPr>
        <w:t>денежным</w:t>
      </w:r>
      <w:r w:rsidRPr="00440FE1">
        <w:rPr>
          <w:spacing w:val="-10"/>
          <w:lang w:val="ru-RU"/>
        </w:rPr>
        <w:t xml:space="preserve"> </w:t>
      </w:r>
      <w:r w:rsidRPr="00440FE1">
        <w:rPr>
          <w:spacing w:val="-5"/>
          <w:lang w:val="ru-RU"/>
        </w:rPr>
        <w:t>средствам</w:t>
      </w:r>
      <w:r w:rsidRPr="00440FE1">
        <w:rPr>
          <w:spacing w:val="-10"/>
          <w:lang w:val="ru-RU"/>
        </w:rPr>
        <w:t xml:space="preserve"> </w:t>
      </w:r>
      <w:r w:rsidRPr="00440FE1">
        <w:rPr>
          <w:spacing w:val="-3"/>
          <w:lang w:val="ru-RU"/>
        </w:rPr>
        <w:t>на</w:t>
      </w:r>
      <w:r w:rsidRPr="00440FE1">
        <w:rPr>
          <w:spacing w:val="-9"/>
          <w:lang w:val="ru-RU"/>
        </w:rPr>
        <w:t xml:space="preserve"> </w:t>
      </w:r>
      <w:r w:rsidRPr="00440FE1">
        <w:rPr>
          <w:spacing w:val="-5"/>
          <w:lang w:val="ru-RU"/>
        </w:rPr>
        <w:t>перевод</w:t>
      </w:r>
      <w:r w:rsidRPr="00440FE1">
        <w:rPr>
          <w:spacing w:val="-7"/>
          <w:lang w:val="ru-RU"/>
        </w:rPr>
        <w:t xml:space="preserve"> </w:t>
      </w:r>
      <w:r w:rsidRPr="00440FE1">
        <w:rPr>
          <w:spacing w:val="-6"/>
          <w:lang w:val="ru-RU"/>
        </w:rPr>
        <w:t>Облигаций</w:t>
      </w:r>
      <w:r w:rsidRPr="00440FE1">
        <w:rPr>
          <w:spacing w:val="-10"/>
          <w:lang w:val="ru-RU"/>
        </w:rPr>
        <w:t xml:space="preserve"> </w:t>
      </w:r>
      <w:r w:rsidRPr="00440FE1">
        <w:rPr>
          <w:spacing w:val="-3"/>
          <w:lang w:val="ru-RU"/>
        </w:rPr>
        <w:t>со</w:t>
      </w:r>
      <w:r w:rsidRPr="00440FE1">
        <w:rPr>
          <w:spacing w:val="-9"/>
          <w:lang w:val="ru-RU"/>
        </w:rPr>
        <w:t xml:space="preserve"> </w:t>
      </w:r>
      <w:r w:rsidRPr="00440FE1">
        <w:rPr>
          <w:spacing w:val="-5"/>
          <w:lang w:val="ru-RU"/>
        </w:rPr>
        <w:t>своего</w:t>
      </w:r>
      <w:r w:rsidRPr="00440FE1">
        <w:rPr>
          <w:spacing w:val="-9"/>
          <w:lang w:val="ru-RU"/>
        </w:rPr>
        <w:t xml:space="preserve"> </w:t>
      </w:r>
      <w:r w:rsidRPr="00440FE1">
        <w:rPr>
          <w:spacing w:val="-5"/>
          <w:lang w:val="ru-RU"/>
        </w:rPr>
        <w:t>счета</w:t>
      </w:r>
      <w:r w:rsidRPr="00440FE1">
        <w:rPr>
          <w:spacing w:val="-9"/>
          <w:lang w:val="ru-RU"/>
        </w:rPr>
        <w:t xml:space="preserve"> </w:t>
      </w:r>
      <w:r w:rsidRPr="00440FE1">
        <w:rPr>
          <w:spacing w:val="-5"/>
          <w:lang w:val="ru-RU"/>
        </w:rPr>
        <w:t>депо</w:t>
      </w:r>
      <w:r w:rsidRPr="00440FE1">
        <w:rPr>
          <w:spacing w:val="-7"/>
          <w:lang w:val="ru-RU"/>
        </w:rPr>
        <w:t xml:space="preserve"> </w:t>
      </w:r>
      <w:r w:rsidRPr="00440FE1">
        <w:rPr>
          <w:lang w:val="ru-RU"/>
        </w:rPr>
        <w:t>в</w:t>
      </w:r>
      <w:r w:rsidRPr="00440FE1">
        <w:rPr>
          <w:spacing w:val="-8"/>
          <w:lang w:val="ru-RU"/>
        </w:rPr>
        <w:t xml:space="preserve"> </w:t>
      </w:r>
      <w:r w:rsidRPr="00440FE1">
        <w:rPr>
          <w:spacing w:val="-4"/>
          <w:lang w:val="ru-RU"/>
        </w:rPr>
        <w:t>НРД</w:t>
      </w:r>
      <w:r w:rsidRPr="00440FE1">
        <w:rPr>
          <w:spacing w:val="-9"/>
          <w:lang w:val="ru-RU"/>
        </w:rPr>
        <w:t xml:space="preserve"> </w:t>
      </w:r>
      <w:r w:rsidRPr="00440FE1">
        <w:rPr>
          <w:spacing w:val="-3"/>
          <w:lang w:val="ru-RU"/>
        </w:rPr>
        <w:t>на</w:t>
      </w:r>
      <w:r w:rsidRPr="00440FE1">
        <w:rPr>
          <w:spacing w:val="-7"/>
          <w:lang w:val="ru-RU"/>
        </w:rPr>
        <w:t xml:space="preserve"> </w:t>
      </w:r>
      <w:r w:rsidRPr="00440FE1">
        <w:rPr>
          <w:spacing w:val="-6"/>
          <w:lang w:val="ru-RU"/>
        </w:rPr>
        <w:t>эмиссионный</w:t>
      </w:r>
      <w:r w:rsidRPr="00440FE1">
        <w:rPr>
          <w:spacing w:val="-7"/>
          <w:lang w:val="ru-RU"/>
        </w:rPr>
        <w:t xml:space="preserve"> </w:t>
      </w:r>
      <w:r w:rsidRPr="00440FE1">
        <w:rPr>
          <w:spacing w:val="-5"/>
          <w:lang w:val="ru-RU"/>
        </w:rPr>
        <w:t>счет</w:t>
      </w:r>
      <w:r w:rsidRPr="00440FE1">
        <w:rPr>
          <w:spacing w:val="-7"/>
          <w:lang w:val="ru-RU"/>
        </w:rPr>
        <w:t xml:space="preserve"> </w:t>
      </w:r>
      <w:r w:rsidRPr="00440FE1">
        <w:rPr>
          <w:spacing w:val="-6"/>
          <w:lang w:val="ru-RU"/>
        </w:rPr>
        <w:t>Эмитента</w:t>
      </w:r>
      <w:r w:rsidRPr="00440FE1">
        <w:rPr>
          <w:spacing w:val="-9"/>
          <w:lang w:val="ru-RU"/>
        </w:rPr>
        <w:t xml:space="preserve"> </w:t>
      </w:r>
      <w:r w:rsidRPr="00440FE1">
        <w:rPr>
          <w:lang w:val="ru-RU"/>
        </w:rPr>
        <w:t>в</w:t>
      </w:r>
      <w:r w:rsidRPr="00440FE1">
        <w:rPr>
          <w:spacing w:val="-8"/>
          <w:lang w:val="ru-RU"/>
        </w:rPr>
        <w:t xml:space="preserve"> </w:t>
      </w:r>
      <w:r w:rsidRPr="00440FE1">
        <w:rPr>
          <w:spacing w:val="-4"/>
          <w:lang w:val="ru-RU"/>
        </w:rPr>
        <w:t xml:space="preserve">НРД </w:t>
      </w:r>
      <w:r w:rsidRPr="00440FE1">
        <w:rPr>
          <w:lang w:val="ru-RU"/>
        </w:rPr>
        <w:t xml:space="preserve">в </w:t>
      </w:r>
      <w:r w:rsidRPr="00440FE1">
        <w:rPr>
          <w:spacing w:val="-6"/>
          <w:lang w:val="ru-RU"/>
        </w:rPr>
        <w:t xml:space="preserve">соответствии </w:t>
      </w:r>
      <w:r w:rsidRPr="00440FE1">
        <w:rPr>
          <w:lang w:val="ru-RU"/>
        </w:rPr>
        <w:t xml:space="preserve">с </w:t>
      </w:r>
      <w:r w:rsidRPr="00440FE1">
        <w:rPr>
          <w:spacing w:val="-6"/>
          <w:lang w:val="ru-RU"/>
        </w:rPr>
        <w:t xml:space="preserve">реквизитами, указанными </w:t>
      </w:r>
      <w:r w:rsidRPr="00440FE1">
        <w:rPr>
          <w:lang w:val="ru-RU"/>
        </w:rPr>
        <w:t xml:space="preserve">в </w:t>
      </w:r>
      <w:r w:rsidRPr="00440FE1">
        <w:rPr>
          <w:spacing w:val="-6"/>
          <w:lang w:val="ru-RU"/>
        </w:rPr>
        <w:t xml:space="preserve">Уведомлении </w:t>
      </w:r>
      <w:r w:rsidRPr="00440FE1">
        <w:rPr>
          <w:spacing w:val="-4"/>
          <w:lang w:val="ru-RU"/>
        </w:rPr>
        <w:t xml:space="preserve">об </w:t>
      </w:r>
      <w:r w:rsidRPr="00440FE1">
        <w:rPr>
          <w:spacing w:val="-6"/>
          <w:lang w:val="ru-RU"/>
        </w:rPr>
        <w:t xml:space="preserve">удовлетворении </w:t>
      </w:r>
      <w:r w:rsidRPr="00440FE1">
        <w:rPr>
          <w:spacing w:val="-5"/>
          <w:lang w:val="ru-RU"/>
        </w:rPr>
        <w:t xml:space="preserve">Требования </w:t>
      </w:r>
      <w:r w:rsidRPr="00440FE1">
        <w:rPr>
          <w:spacing w:val="-6"/>
          <w:lang w:val="ru-RU"/>
        </w:rPr>
        <w:t xml:space="preserve">(заявления) </w:t>
      </w:r>
      <w:r w:rsidRPr="00440FE1">
        <w:rPr>
          <w:lang w:val="ru-RU"/>
        </w:rPr>
        <w:t xml:space="preserve">о </w:t>
      </w:r>
      <w:r w:rsidRPr="00440FE1">
        <w:rPr>
          <w:spacing w:val="-5"/>
          <w:lang w:val="ru-RU"/>
        </w:rPr>
        <w:t xml:space="preserve">досрочном </w:t>
      </w:r>
      <w:r w:rsidRPr="00440FE1">
        <w:rPr>
          <w:spacing w:val="-6"/>
          <w:lang w:val="ru-RU"/>
        </w:rPr>
        <w:t>погашении</w:t>
      </w:r>
      <w:r w:rsidRPr="00440FE1">
        <w:rPr>
          <w:spacing w:val="6"/>
          <w:lang w:val="ru-RU"/>
        </w:rPr>
        <w:t xml:space="preserve"> </w:t>
      </w:r>
      <w:r w:rsidRPr="00440FE1">
        <w:rPr>
          <w:spacing w:val="-6"/>
          <w:lang w:val="ru-RU"/>
        </w:rPr>
        <w:t>Облигаций.</w:t>
      </w:r>
    </w:p>
    <w:p w:rsidR="00517166" w:rsidRPr="00440FE1" w:rsidRDefault="00B81D9E" w:rsidP="00824570">
      <w:pPr>
        <w:pStyle w:val="a3"/>
        <w:tabs>
          <w:tab w:val="left" w:pos="426"/>
        </w:tabs>
        <w:ind w:left="113" w:right="118"/>
        <w:rPr>
          <w:lang w:val="ru-RU"/>
        </w:rPr>
      </w:pPr>
      <w:r w:rsidRPr="00440FE1">
        <w:rPr>
          <w:lang w:val="ru-RU"/>
        </w:rPr>
        <w:t xml:space="preserve">В </w:t>
      </w:r>
      <w:r w:rsidRPr="00440FE1">
        <w:rPr>
          <w:spacing w:val="-6"/>
          <w:lang w:val="ru-RU"/>
        </w:rPr>
        <w:t xml:space="preserve">поручениях </w:t>
      </w:r>
      <w:r w:rsidRPr="00440FE1">
        <w:rPr>
          <w:spacing w:val="-4"/>
          <w:lang w:val="ru-RU"/>
        </w:rPr>
        <w:t xml:space="preserve">депо </w:t>
      </w:r>
      <w:r w:rsidRPr="00440FE1">
        <w:rPr>
          <w:spacing w:val="-3"/>
          <w:lang w:val="ru-RU"/>
        </w:rPr>
        <w:t xml:space="preserve">на </w:t>
      </w:r>
      <w:r w:rsidRPr="00440FE1">
        <w:rPr>
          <w:spacing w:val="-6"/>
          <w:lang w:val="ru-RU"/>
        </w:rPr>
        <w:t xml:space="preserve">перевод </w:t>
      </w:r>
      <w:r w:rsidRPr="00440FE1">
        <w:rPr>
          <w:spacing w:val="-5"/>
          <w:lang w:val="ru-RU"/>
        </w:rPr>
        <w:t xml:space="preserve">ценных бумаг </w:t>
      </w:r>
      <w:r w:rsidRPr="00440FE1">
        <w:rPr>
          <w:lang w:val="ru-RU"/>
        </w:rPr>
        <w:t xml:space="preserve">с </w:t>
      </w:r>
      <w:r w:rsidRPr="00440FE1">
        <w:rPr>
          <w:spacing w:val="-6"/>
          <w:lang w:val="ru-RU"/>
        </w:rPr>
        <w:t xml:space="preserve">контролем расчетов </w:t>
      </w:r>
      <w:r w:rsidRPr="00440FE1">
        <w:rPr>
          <w:spacing w:val="-3"/>
          <w:lang w:val="ru-RU"/>
        </w:rPr>
        <w:t xml:space="preserve">по </w:t>
      </w:r>
      <w:r w:rsidRPr="00440FE1">
        <w:rPr>
          <w:spacing w:val="-5"/>
          <w:lang w:val="ru-RU"/>
        </w:rPr>
        <w:t xml:space="preserve">денежным средствам </w:t>
      </w:r>
      <w:r w:rsidRPr="00440FE1">
        <w:rPr>
          <w:lang w:val="ru-RU"/>
        </w:rPr>
        <w:t xml:space="preserve">и в </w:t>
      </w:r>
      <w:r w:rsidRPr="00440FE1">
        <w:rPr>
          <w:spacing w:val="-6"/>
          <w:lang w:val="ru-RU"/>
        </w:rPr>
        <w:t xml:space="preserve">платежном поручении </w:t>
      </w:r>
      <w:r w:rsidRPr="00440FE1">
        <w:rPr>
          <w:spacing w:val="-3"/>
          <w:lang w:val="ru-RU"/>
        </w:rPr>
        <w:t xml:space="preserve">на </w:t>
      </w:r>
      <w:r w:rsidRPr="00440FE1">
        <w:rPr>
          <w:spacing w:val="-6"/>
          <w:lang w:val="ru-RU"/>
        </w:rPr>
        <w:t xml:space="preserve">перевод денежных </w:t>
      </w:r>
      <w:r w:rsidRPr="00440FE1">
        <w:rPr>
          <w:spacing w:val="-5"/>
          <w:lang w:val="ru-RU"/>
        </w:rPr>
        <w:t xml:space="preserve">средств </w:t>
      </w:r>
      <w:r w:rsidRPr="00440FE1">
        <w:rPr>
          <w:spacing w:val="-6"/>
          <w:lang w:val="ru-RU"/>
        </w:rPr>
        <w:t xml:space="preserve">стороны </w:t>
      </w:r>
      <w:r w:rsidRPr="00440FE1">
        <w:rPr>
          <w:spacing w:val="-5"/>
          <w:lang w:val="ru-RU"/>
        </w:rPr>
        <w:t xml:space="preserve">должны </w:t>
      </w:r>
      <w:r w:rsidRPr="00440FE1">
        <w:rPr>
          <w:spacing w:val="-6"/>
          <w:lang w:val="ru-RU"/>
        </w:rPr>
        <w:t xml:space="preserve">указать одинаковую </w:t>
      </w:r>
      <w:r w:rsidRPr="00440FE1">
        <w:rPr>
          <w:spacing w:val="-5"/>
          <w:lang w:val="ru-RU"/>
        </w:rPr>
        <w:t xml:space="preserve">дату </w:t>
      </w:r>
      <w:r w:rsidRPr="00440FE1">
        <w:rPr>
          <w:spacing w:val="-6"/>
          <w:lang w:val="ru-RU"/>
        </w:rPr>
        <w:t xml:space="preserve">исполнения </w:t>
      </w:r>
      <w:r w:rsidRPr="00440FE1">
        <w:rPr>
          <w:spacing w:val="-5"/>
          <w:lang w:val="ru-RU"/>
        </w:rPr>
        <w:t xml:space="preserve">(далее </w:t>
      </w:r>
      <w:r w:rsidRPr="00440FE1">
        <w:rPr>
          <w:lang w:val="ru-RU"/>
        </w:rPr>
        <w:t xml:space="preserve">– </w:t>
      </w:r>
      <w:r w:rsidRPr="00440FE1">
        <w:rPr>
          <w:spacing w:val="-5"/>
          <w:lang w:val="ru-RU"/>
        </w:rPr>
        <w:t xml:space="preserve">Дата </w:t>
      </w:r>
      <w:r w:rsidRPr="00440FE1">
        <w:rPr>
          <w:spacing w:val="-6"/>
          <w:lang w:val="ru-RU"/>
        </w:rPr>
        <w:t>исполнения).</w:t>
      </w:r>
    </w:p>
    <w:p w:rsidR="00517166" w:rsidRPr="00440FE1" w:rsidRDefault="00B81D9E" w:rsidP="00824570">
      <w:pPr>
        <w:pStyle w:val="a3"/>
        <w:tabs>
          <w:tab w:val="left" w:pos="426"/>
        </w:tabs>
        <w:ind w:left="113" w:right="119"/>
        <w:rPr>
          <w:lang w:val="ru-RU"/>
        </w:rPr>
      </w:pPr>
      <w:r w:rsidRPr="00440FE1">
        <w:rPr>
          <w:spacing w:val="-4"/>
          <w:lang w:val="ru-RU"/>
        </w:rPr>
        <w:t xml:space="preserve">Дата </w:t>
      </w:r>
      <w:r w:rsidRPr="00440FE1">
        <w:rPr>
          <w:spacing w:val="-6"/>
          <w:lang w:val="ru-RU"/>
        </w:rPr>
        <w:t xml:space="preserve">исполнения </w:t>
      </w:r>
      <w:r w:rsidRPr="00440FE1">
        <w:rPr>
          <w:spacing w:val="-3"/>
          <w:lang w:val="ru-RU"/>
        </w:rPr>
        <w:t xml:space="preserve">не </w:t>
      </w:r>
      <w:r w:rsidRPr="00440FE1">
        <w:rPr>
          <w:spacing w:val="-5"/>
          <w:lang w:val="ru-RU"/>
        </w:rPr>
        <w:t xml:space="preserve">должна выпадать </w:t>
      </w:r>
      <w:r w:rsidRPr="00440FE1">
        <w:rPr>
          <w:spacing w:val="-3"/>
          <w:lang w:val="ru-RU"/>
        </w:rPr>
        <w:t xml:space="preserve">на </w:t>
      </w:r>
      <w:r w:rsidRPr="00440FE1">
        <w:rPr>
          <w:spacing w:val="-6"/>
          <w:lang w:val="ru-RU"/>
        </w:rPr>
        <w:t xml:space="preserve">нерабочий праздничный </w:t>
      </w:r>
      <w:r w:rsidRPr="00440FE1">
        <w:rPr>
          <w:spacing w:val="-4"/>
          <w:lang w:val="ru-RU"/>
        </w:rPr>
        <w:t xml:space="preserve">или </w:t>
      </w:r>
      <w:r w:rsidRPr="00440FE1">
        <w:rPr>
          <w:spacing w:val="-5"/>
          <w:lang w:val="ru-RU"/>
        </w:rPr>
        <w:t xml:space="preserve">выходной </w:t>
      </w:r>
      <w:r w:rsidRPr="00440FE1">
        <w:rPr>
          <w:spacing w:val="-4"/>
          <w:lang w:val="ru-RU"/>
        </w:rPr>
        <w:t xml:space="preserve">день </w:t>
      </w:r>
      <w:r w:rsidRPr="00440FE1">
        <w:rPr>
          <w:lang w:val="ru-RU"/>
        </w:rPr>
        <w:t xml:space="preserve">- </w:t>
      </w:r>
      <w:r w:rsidRPr="00440FE1">
        <w:rPr>
          <w:spacing w:val="-6"/>
          <w:lang w:val="ru-RU"/>
        </w:rPr>
        <w:t xml:space="preserve">независимо </w:t>
      </w:r>
      <w:r w:rsidRPr="00440FE1">
        <w:rPr>
          <w:spacing w:val="-3"/>
          <w:lang w:val="ru-RU"/>
        </w:rPr>
        <w:t xml:space="preserve">от </w:t>
      </w:r>
      <w:r w:rsidRPr="00440FE1">
        <w:rPr>
          <w:spacing w:val="-5"/>
          <w:lang w:val="ru-RU"/>
        </w:rPr>
        <w:t xml:space="preserve">того, будет </w:t>
      </w:r>
      <w:r w:rsidRPr="00440FE1">
        <w:rPr>
          <w:spacing w:val="-3"/>
          <w:lang w:val="ru-RU"/>
        </w:rPr>
        <w:t xml:space="preserve">ли </w:t>
      </w:r>
      <w:r w:rsidRPr="00440FE1">
        <w:rPr>
          <w:spacing w:val="-4"/>
          <w:lang w:val="ru-RU"/>
        </w:rPr>
        <w:t xml:space="preserve">это </w:t>
      </w:r>
      <w:r w:rsidRPr="00440FE1">
        <w:rPr>
          <w:spacing w:val="-6"/>
          <w:lang w:val="ru-RU"/>
        </w:rPr>
        <w:t xml:space="preserve">государственный выходной </w:t>
      </w:r>
      <w:r w:rsidRPr="00440FE1">
        <w:rPr>
          <w:spacing w:val="-5"/>
          <w:lang w:val="ru-RU"/>
        </w:rPr>
        <w:t xml:space="preserve">день </w:t>
      </w:r>
      <w:r w:rsidRPr="00440FE1">
        <w:rPr>
          <w:spacing w:val="-4"/>
          <w:lang w:val="ru-RU"/>
        </w:rPr>
        <w:t xml:space="preserve">или </w:t>
      </w:r>
      <w:r w:rsidRPr="00440FE1">
        <w:rPr>
          <w:spacing w:val="-6"/>
          <w:lang w:val="ru-RU"/>
        </w:rPr>
        <w:t xml:space="preserve">выходной </w:t>
      </w:r>
      <w:r w:rsidRPr="00440FE1">
        <w:rPr>
          <w:spacing w:val="-4"/>
          <w:lang w:val="ru-RU"/>
        </w:rPr>
        <w:t xml:space="preserve">день для </w:t>
      </w:r>
      <w:r w:rsidRPr="00440FE1">
        <w:rPr>
          <w:spacing w:val="-6"/>
          <w:lang w:val="ru-RU"/>
        </w:rPr>
        <w:t>расчетных операций.</w:t>
      </w:r>
    </w:p>
    <w:p w:rsidR="00517166" w:rsidRPr="00440FE1" w:rsidRDefault="00B81D9E" w:rsidP="00B7438C">
      <w:pPr>
        <w:pStyle w:val="a3"/>
        <w:ind w:right="118"/>
        <w:rPr>
          <w:lang w:val="ru-RU"/>
        </w:rPr>
      </w:pPr>
      <w:r w:rsidRPr="00440FE1">
        <w:rPr>
          <w:spacing w:val="-5"/>
          <w:lang w:val="ru-RU"/>
        </w:rPr>
        <w:t xml:space="preserve">Досрочное </w:t>
      </w:r>
      <w:r w:rsidRPr="00440FE1">
        <w:rPr>
          <w:spacing w:val="-6"/>
          <w:lang w:val="ru-RU"/>
        </w:rPr>
        <w:t xml:space="preserve">погашение осуществляется </w:t>
      </w:r>
      <w:r w:rsidRPr="00440FE1">
        <w:rPr>
          <w:lang w:val="ru-RU"/>
        </w:rPr>
        <w:t xml:space="preserve">в </w:t>
      </w:r>
      <w:r w:rsidRPr="00440FE1">
        <w:rPr>
          <w:spacing w:val="-6"/>
          <w:lang w:val="ru-RU"/>
        </w:rPr>
        <w:t xml:space="preserve">отношении </w:t>
      </w:r>
      <w:r w:rsidRPr="00440FE1">
        <w:rPr>
          <w:spacing w:val="-4"/>
          <w:lang w:val="ru-RU"/>
        </w:rPr>
        <w:t xml:space="preserve">всех </w:t>
      </w:r>
      <w:r w:rsidRPr="00440FE1">
        <w:rPr>
          <w:spacing w:val="-6"/>
          <w:lang w:val="ru-RU"/>
        </w:rPr>
        <w:t xml:space="preserve">поступивших Требований (заявлений) </w:t>
      </w:r>
      <w:r w:rsidRPr="00440FE1">
        <w:rPr>
          <w:lang w:val="ru-RU"/>
        </w:rPr>
        <w:t xml:space="preserve">о </w:t>
      </w:r>
      <w:r w:rsidRPr="00440FE1">
        <w:rPr>
          <w:spacing w:val="-6"/>
          <w:lang w:val="ru-RU"/>
        </w:rPr>
        <w:t xml:space="preserve">досрочном </w:t>
      </w:r>
      <w:r w:rsidRPr="00440FE1">
        <w:rPr>
          <w:spacing w:val="-5"/>
          <w:lang w:val="ru-RU"/>
        </w:rPr>
        <w:t xml:space="preserve">погашении </w:t>
      </w:r>
      <w:r w:rsidRPr="00440FE1">
        <w:rPr>
          <w:spacing w:val="-6"/>
          <w:lang w:val="ru-RU"/>
        </w:rPr>
        <w:t xml:space="preserve">Облигаций, удовлетворяющих требованиям, указанным </w:t>
      </w:r>
      <w:r w:rsidRPr="00440FE1">
        <w:rPr>
          <w:spacing w:val="-5"/>
          <w:lang w:val="ru-RU"/>
        </w:rPr>
        <w:t xml:space="preserve">выше </w:t>
      </w:r>
      <w:r w:rsidRPr="00440FE1">
        <w:rPr>
          <w:lang w:val="ru-RU"/>
        </w:rPr>
        <w:t xml:space="preserve">в </w:t>
      </w:r>
      <w:r w:rsidRPr="00440FE1">
        <w:rPr>
          <w:spacing w:val="-6"/>
          <w:lang w:val="ru-RU"/>
        </w:rPr>
        <w:t>данном пункте.</w:t>
      </w:r>
    </w:p>
    <w:p w:rsidR="00517166" w:rsidRDefault="00B81D9E" w:rsidP="006A47E8">
      <w:pPr>
        <w:pStyle w:val="a3"/>
        <w:ind w:left="113"/>
        <w:rPr>
          <w:lang w:val="ru-RU"/>
        </w:rPr>
      </w:pPr>
      <w:r w:rsidRPr="00440FE1">
        <w:rPr>
          <w:lang w:val="ru-RU"/>
        </w:rPr>
        <w:t>Облигации, погашенные Эмитентом досрочно, не могут быть выпущены в обращение.</w:t>
      </w:r>
    </w:p>
    <w:p w:rsidR="00517166" w:rsidRPr="00440FE1" w:rsidRDefault="00B81D9E" w:rsidP="006A47E8">
      <w:pPr>
        <w:pStyle w:val="a3"/>
        <w:ind w:left="113" w:right="103"/>
        <w:rPr>
          <w:lang w:val="ru-RU"/>
        </w:rPr>
      </w:pPr>
      <w:r w:rsidRPr="00440FE1">
        <w:rPr>
          <w:lang w:val="ru-RU"/>
        </w:rPr>
        <w:t>После досрочного погашения Эмитентом Облигаций Эмитент публикует информацию о сроке исполнения обязательств в форме сообщений о существенных фактах «</w:t>
      </w:r>
      <w:r w:rsidR="006A47E8">
        <w:rPr>
          <w:lang w:val="ru-RU"/>
        </w:rPr>
        <w:t>О</w:t>
      </w:r>
      <w:r w:rsidRPr="00440FE1">
        <w:rPr>
          <w:lang w:val="ru-RU"/>
        </w:rPr>
        <w:t xml:space="preserve"> погашении эмиссионных ценных бумаг эмитента» и «</w:t>
      </w:r>
      <w:r w:rsidR="006A47E8">
        <w:rPr>
          <w:lang w:val="ru-RU"/>
        </w:rPr>
        <w:t>О</w:t>
      </w:r>
      <w:r w:rsidRPr="00440FE1">
        <w:rPr>
          <w:lang w:val="ru-RU"/>
        </w:rPr>
        <w:t xml:space="preserve"> выплаченных доходах по эмиссионным ценным бумагам эмитента».</w:t>
      </w:r>
    </w:p>
    <w:p w:rsidR="00517166" w:rsidRPr="00440FE1" w:rsidRDefault="00517166" w:rsidP="00B7438C">
      <w:pPr>
        <w:pStyle w:val="a3"/>
        <w:spacing w:before="5"/>
        <w:ind w:left="0"/>
        <w:rPr>
          <w:sz w:val="17"/>
          <w:lang w:val="ru-RU"/>
        </w:rPr>
      </w:pPr>
    </w:p>
    <w:p w:rsidR="00517166" w:rsidRPr="00440FE1" w:rsidRDefault="00B81D9E" w:rsidP="00B7438C">
      <w:pPr>
        <w:pStyle w:val="a3"/>
        <w:ind w:right="103"/>
        <w:rPr>
          <w:lang w:val="ru-RU"/>
        </w:rPr>
      </w:pPr>
      <w:r w:rsidRPr="00440FE1">
        <w:rPr>
          <w:lang w:val="ru-RU"/>
        </w:rPr>
        <w:t>Указанная информация (в том числе о количестве досрочно погашенных Облигаций) публикуется в следующие сроки с момента наступления соответствующего существенного факта:</w:t>
      </w:r>
    </w:p>
    <w:p w:rsidR="00517166" w:rsidRPr="00440FE1" w:rsidRDefault="00B81D9E" w:rsidP="00513209">
      <w:pPr>
        <w:pStyle w:val="a4"/>
        <w:numPr>
          <w:ilvl w:val="0"/>
          <w:numId w:val="15"/>
        </w:numPr>
        <w:tabs>
          <w:tab w:val="left" w:pos="404"/>
        </w:tabs>
        <w:spacing w:before="2" w:line="252" w:lineRule="exact"/>
        <w:ind w:firstLine="0"/>
        <w:rPr>
          <w:lang w:val="ru-RU"/>
        </w:rPr>
      </w:pPr>
      <w:r w:rsidRPr="00440FE1">
        <w:rPr>
          <w:lang w:val="ru-RU"/>
        </w:rPr>
        <w:t>в ленте новостей - не позднее 1 (Одного)</w:t>
      </w:r>
      <w:r w:rsidRPr="00440FE1">
        <w:rPr>
          <w:spacing w:val="-3"/>
          <w:lang w:val="ru-RU"/>
        </w:rPr>
        <w:t xml:space="preserve"> </w:t>
      </w:r>
      <w:r w:rsidRPr="00440FE1">
        <w:rPr>
          <w:lang w:val="ru-RU"/>
        </w:rPr>
        <w:t>дня;</w:t>
      </w:r>
    </w:p>
    <w:p w:rsidR="00517166" w:rsidRPr="00440FE1" w:rsidRDefault="00A9403F" w:rsidP="00A9403F">
      <w:pPr>
        <w:pStyle w:val="a4"/>
        <w:tabs>
          <w:tab w:val="left" w:pos="551"/>
        </w:tabs>
        <w:ind w:right="104"/>
        <w:rPr>
          <w:lang w:val="ru-RU"/>
        </w:rPr>
      </w:pPr>
      <w:r>
        <w:rPr>
          <w:lang w:val="ru-RU"/>
        </w:rPr>
        <w:t xml:space="preserve">- </w:t>
      </w:r>
      <w:r w:rsidR="00B81D9E" w:rsidRPr="00440FE1">
        <w:rPr>
          <w:lang w:val="ru-RU"/>
        </w:rPr>
        <w:t xml:space="preserve">на странице Эмитента в сети Интернет: </w:t>
      </w:r>
      <w:hyperlink r:id="rId32">
        <w:r w:rsidR="00B81D9E">
          <w:rPr>
            <w:color w:val="0000FF"/>
            <w:u w:val="single" w:color="0000FF"/>
          </w:rPr>
          <w:t>http</w:t>
        </w:r>
        <w:r w:rsidR="00B81D9E" w:rsidRPr="00440FE1">
          <w:rPr>
            <w:color w:val="0000FF"/>
            <w:u w:val="single" w:color="0000FF"/>
            <w:lang w:val="ru-RU"/>
          </w:rPr>
          <w:t>://</w:t>
        </w:r>
        <w:r w:rsidR="00B81D9E">
          <w:rPr>
            <w:color w:val="0000FF"/>
            <w:u w:val="single" w:color="0000FF"/>
          </w:rPr>
          <w:t>www</w:t>
        </w:r>
        <w:r w:rsidR="00B81D9E" w:rsidRPr="00440FE1">
          <w:rPr>
            <w:color w:val="0000FF"/>
            <w:u w:val="single" w:color="0000FF"/>
            <w:lang w:val="ru-RU"/>
          </w:rPr>
          <w:t>.</w:t>
        </w:r>
        <w:r w:rsidR="00B81D9E">
          <w:rPr>
            <w:color w:val="0000FF"/>
            <w:u w:val="single" w:color="0000FF"/>
          </w:rPr>
          <w:t>e</w:t>
        </w:r>
        <w:r w:rsidR="00B81D9E" w:rsidRPr="00440FE1">
          <w:rPr>
            <w:color w:val="0000FF"/>
            <w:u w:val="single" w:color="0000FF"/>
            <w:lang w:val="ru-RU"/>
          </w:rPr>
          <w:t>-</w:t>
        </w:r>
        <w:r w:rsidR="00B81D9E">
          <w:rPr>
            <w:color w:val="0000FF"/>
            <w:u w:val="single" w:color="0000FF"/>
          </w:rPr>
          <w:t>disclosure</w:t>
        </w:r>
        <w:r w:rsidR="00B81D9E" w:rsidRPr="00440FE1">
          <w:rPr>
            <w:color w:val="0000FF"/>
            <w:u w:val="single" w:color="0000FF"/>
            <w:lang w:val="ru-RU"/>
          </w:rPr>
          <w:t>.</w:t>
        </w:r>
        <w:r w:rsidR="00B81D9E">
          <w:rPr>
            <w:color w:val="0000FF"/>
            <w:u w:val="single" w:color="0000FF"/>
          </w:rPr>
          <w:t>ru</w:t>
        </w:r>
        <w:r w:rsidR="00B81D9E" w:rsidRPr="00440FE1">
          <w:rPr>
            <w:color w:val="0000FF"/>
            <w:u w:val="single" w:color="0000FF"/>
            <w:lang w:val="ru-RU"/>
          </w:rPr>
          <w:t>/</w:t>
        </w:r>
        <w:r w:rsidR="00B81D9E">
          <w:rPr>
            <w:color w:val="0000FF"/>
            <w:u w:val="single" w:color="0000FF"/>
          </w:rPr>
          <w:t>portal</w:t>
        </w:r>
        <w:r w:rsidR="00B81D9E" w:rsidRPr="00440FE1">
          <w:rPr>
            <w:color w:val="0000FF"/>
            <w:u w:val="single" w:color="0000FF"/>
            <w:lang w:val="ru-RU"/>
          </w:rPr>
          <w:t>/</w:t>
        </w:r>
        <w:r w:rsidR="00B81D9E">
          <w:rPr>
            <w:color w:val="0000FF"/>
            <w:u w:val="single" w:color="0000FF"/>
          </w:rPr>
          <w:t>company</w:t>
        </w:r>
        <w:r w:rsidR="00B81D9E" w:rsidRPr="00440FE1">
          <w:rPr>
            <w:color w:val="0000FF"/>
            <w:u w:val="single" w:color="0000FF"/>
            <w:lang w:val="ru-RU"/>
          </w:rPr>
          <w:t>.</w:t>
        </w:r>
        <w:r w:rsidR="00B81D9E">
          <w:rPr>
            <w:color w:val="0000FF"/>
            <w:u w:val="single" w:color="0000FF"/>
          </w:rPr>
          <w:t>aspx</w:t>
        </w:r>
        <w:r w:rsidR="00B81D9E" w:rsidRPr="00440FE1">
          <w:rPr>
            <w:color w:val="0000FF"/>
            <w:u w:val="single" w:color="0000FF"/>
            <w:lang w:val="ru-RU"/>
          </w:rPr>
          <w:t>?</w:t>
        </w:r>
        <w:r w:rsidR="00B81D9E">
          <w:rPr>
            <w:color w:val="0000FF"/>
            <w:u w:val="single" w:color="0000FF"/>
          </w:rPr>
          <w:t>id</w:t>
        </w:r>
        <w:r w:rsidR="00B81D9E" w:rsidRPr="00440FE1">
          <w:rPr>
            <w:color w:val="0000FF"/>
            <w:u w:val="single" w:color="0000FF"/>
            <w:lang w:val="ru-RU"/>
          </w:rPr>
          <w:t xml:space="preserve">=35439 </w:t>
        </w:r>
      </w:hyperlink>
      <w:r w:rsidR="00B81D9E" w:rsidRPr="00440FE1">
        <w:rPr>
          <w:lang w:val="ru-RU"/>
        </w:rPr>
        <w:t xml:space="preserve">и </w:t>
      </w:r>
      <w:hyperlink r:id="rId33">
        <w:r w:rsidR="00B81D9E">
          <w:rPr>
            <w:color w:val="0000FF"/>
            <w:u w:val="single" w:color="0000FF"/>
          </w:rPr>
          <w:t>http</w:t>
        </w:r>
        <w:r w:rsidR="00B81D9E" w:rsidRPr="00440FE1">
          <w:rPr>
            <w:color w:val="0000FF"/>
            <w:u w:val="single" w:color="0000FF"/>
            <w:lang w:val="ru-RU"/>
          </w:rPr>
          <w:t>://</w:t>
        </w:r>
        <w:r w:rsidR="00B81D9E">
          <w:rPr>
            <w:color w:val="0000FF"/>
            <w:u w:val="single" w:color="0000FF"/>
          </w:rPr>
          <w:t>investvoda</w:t>
        </w:r>
        <w:r w:rsidR="00B81D9E" w:rsidRPr="00440FE1">
          <w:rPr>
            <w:color w:val="0000FF"/>
            <w:u w:val="single" w:color="0000FF"/>
            <w:lang w:val="ru-RU"/>
          </w:rPr>
          <w:t>.</w:t>
        </w:r>
        <w:r w:rsidR="00B81D9E">
          <w:rPr>
            <w:color w:val="0000FF"/>
            <w:u w:val="single" w:color="0000FF"/>
          </w:rPr>
          <w:t>ru</w:t>
        </w:r>
        <w:r w:rsidR="00B81D9E" w:rsidRPr="00440FE1">
          <w:rPr>
            <w:color w:val="0000FF"/>
            <w:u w:val="single" w:color="0000FF"/>
            <w:lang w:val="ru-RU"/>
          </w:rPr>
          <w:t xml:space="preserve">/ </w:t>
        </w:r>
      </w:hyperlink>
      <w:r w:rsidR="00B81D9E" w:rsidRPr="00440FE1">
        <w:rPr>
          <w:lang w:val="ru-RU"/>
        </w:rPr>
        <w:t>не позднее 2 (Двух)</w:t>
      </w:r>
      <w:r w:rsidR="00B81D9E" w:rsidRPr="00440FE1">
        <w:rPr>
          <w:spacing w:val="-9"/>
          <w:lang w:val="ru-RU"/>
        </w:rPr>
        <w:t xml:space="preserve"> </w:t>
      </w:r>
      <w:r w:rsidR="00B81D9E" w:rsidRPr="00440FE1">
        <w:rPr>
          <w:lang w:val="ru-RU"/>
        </w:rPr>
        <w:t>дней.</w:t>
      </w:r>
    </w:p>
    <w:p w:rsidR="00517166" w:rsidRPr="00440FE1" w:rsidRDefault="00B81D9E" w:rsidP="00B7438C">
      <w:pPr>
        <w:pStyle w:val="a3"/>
        <w:ind w:right="104"/>
        <w:rPr>
          <w:lang w:val="ru-RU"/>
        </w:rPr>
      </w:pPr>
      <w:r w:rsidRPr="00440FE1">
        <w:rPr>
          <w:lang w:val="ru-RU"/>
        </w:rPr>
        <w:t>При этом публикация на странице Эмитента в сети Интернет осуществляется после публикации в ленте новостей.</w:t>
      </w:r>
    </w:p>
    <w:p w:rsidR="00517166" w:rsidRPr="00440FE1" w:rsidRDefault="00B81D9E" w:rsidP="00B7438C">
      <w:pPr>
        <w:pStyle w:val="a3"/>
        <w:spacing w:before="1"/>
        <w:ind w:right="103"/>
        <w:rPr>
          <w:lang w:val="ru-RU"/>
        </w:rPr>
      </w:pPr>
      <w:r w:rsidRPr="00440FE1">
        <w:rPr>
          <w:lang w:val="ru-RU"/>
        </w:rPr>
        <w:t xml:space="preserve">Текст сообщения о существенном факте должен быть доступен на странице в сети «Интернет» по адресу: </w:t>
      </w:r>
      <w:hyperlink r:id="rId34">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=35439</w:t>
        </w:r>
      </w:hyperlink>
      <w:r w:rsidRPr="00440FE1">
        <w:rPr>
          <w:color w:val="0000FF"/>
          <w:u w:val="single" w:color="0000FF"/>
          <w:lang w:val="ru-RU"/>
        </w:rPr>
        <w:t xml:space="preserve"> </w:t>
      </w:r>
      <w:r w:rsidRPr="00440FE1">
        <w:rPr>
          <w:lang w:val="ru-RU"/>
        </w:rPr>
        <w:t xml:space="preserve">и </w:t>
      </w:r>
      <w:hyperlink r:id="rId35">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w:t>
        </w:r>
      </w:hyperlink>
      <w:r w:rsidRPr="00440FE1">
        <w:rPr>
          <w:color w:val="0000FF"/>
          <w:u w:val="single" w:color="0000FF"/>
          <w:lang w:val="ru-RU"/>
        </w:rPr>
        <w:t xml:space="preserve"> </w:t>
      </w:r>
      <w:r w:rsidRPr="00440FE1">
        <w:rPr>
          <w:lang w:val="ru-RU"/>
        </w:rPr>
        <w:t>в течение не менее 12 (Двенадцати)  месяцев  с  даты  его  опубликования  в  сети  «Интернет»,  а  если  оно  опубликовано  в сети</w:t>
      </w:r>
    </w:p>
    <w:p w:rsidR="00517166" w:rsidRPr="00440FE1" w:rsidRDefault="00B81D9E" w:rsidP="00B7438C">
      <w:pPr>
        <w:pStyle w:val="a3"/>
        <w:spacing w:line="252" w:lineRule="exact"/>
        <w:rPr>
          <w:lang w:val="ru-RU"/>
        </w:rPr>
      </w:pPr>
      <w:r w:rsidRPr="00440FE1">
        <w:rPr>
          <w:lang w:val="ru-RU"/>
        </w:rPr>
        <w:t>«Интернет» после истечения такого срока, – с даты его опубликования в сети «Интернет».</w:t>
      </w:r>
    </w:p>
    <w:p w:rsidR="00517166" w:rsidRPr="00440FE1" w:rsidRDefault="00B81D9E" w:rsidP="00B7438C">
      <w:pPr>
        <w:pStyle w:val="a3"/>
        <w:ind w:right="101"/>
        <w:rPr>
          <w:lang w:val="ru-RU"/>
        </w:rPr>
      </w:pPr>
      <w:r w:rsidRPr="00440FE1">
        <w:rPr>
          <w:lang w:val="ru-RU"/>
        </w:rPr>
        <w:t xml:space="preserve">Иные условия и порядок досрочного погашения Облигаций по требованию их владельцев устанавливаются </w:t>
      </w:r>
      <w:r w:rsidRPr="001515E0">
        <w:rPr>
          <w:lang w:val="ru-RU"/>
        </w:rPr>
        <w:t xml:space="preserve">Условиями выпуска облигаций, </w:t>
      </w:r>
      <w:r w:rsidRPr="00440FE1">
        <w:rPr>
          <w:lang w:val="ru-RU"/>
        </w:rPr>
        <w:t>если Условиями выпуска облигаций предусмотрено досрочное погашения Облигаций по требованию их владельцев.</w:t>
      </w:r>
    </w:p>
    <w:p w:rsidR="00517166" w:rsidRPr="00440FE1" w:rsidRDefault="00517166" w:rsidP="00B7438C">
      <w:pPr>
        <w:pStyle w:val="a3"/>
        <w:spacing w:before="9"/>
        <w:ind w:left="0"/>
        <w:rPr>
          <w:sz w:val="21"/>
          <w:lang w:val="ru-RU"/>
        </w:rPr>
      </w:pPr>
    </w:p>
    <w:p w:rsidR="00517166" w:rsidRPr="00A9403F" w:rsidRDefault="00B81D9E" w:rsidP="00513209">
      <w:pPr>
        <w:pStyle w:val="a4"/>
        <w:numPr>
          <w:ilvl w:val="0"/>
          <w:numId w:val="21"/>
        </w:numPr>
        <w:tabs>
          <w:tab w:val="left" w:pos="284"/>
          <w:tab w:val="left" w:pos="426"/>
        </w:tabs>
        <w:ind w:left="142" w:firstLine="0"/>
        <w:jc w:val="both"/>
        <w:rPr>
          <w:lang w:val="ru-RU"/>
        </w:rPr>
      </w:pPr>
      <w:r w:rsidRPr="00A9403F">
        <w:rPr>
          <w:b/>
          <w:lang w:val="ru-RU"/>
        </w:rPr>
        <w:t xml:space="preserve">Тип досрочного погашения: </w:t>
      </w:r>
      <w:r w:rsidRPr="00A9403F">
        <w:rPr>
          <w:lang w:val="ru-RU"/>
        </w:rPr>
        <w:t>Досрочное погашение по усмотрению</w:t>
      </w:r>
      <w:r w:rsidRPr="00A9403F">
        <w:rPr>
          <w:spacing w:val="-8"/>
          <w:lang w:val="ru-RU"/>
        </w:rPr>
        <w:t xml:space="preserve"> </w:t>
      </w:r>
      <w:r w:rsidR="00A9403F">
        <w:rPr>
          <w:lang w:val="ru-RU"/>
        </w:rPr>
        <w:t>Э</w:t>
      </w:r>
      <w:r w:rsidRPr="00A9403F">
        <w:rPr>
          <w:lang w:val="ru-RU"/>
        </w:rPr>
        <w:t>митента.</w:t>
      </w:r>
    </w:p>
    <w:p w:rsidR="00517166" w:rsidRPr="00DA5DCB" w:rsidRDefault="00B81D9E" w:rsidP="00A9403F">
      <w:pPr>
        <w:pStyle w:val="a3"/>
        <w:ind w:right="104"/>
        <w:rPr>
          <w:lang w:val="ru-RU"/>
        </w:rPr>
      </w:pPr>
      <w:r w:rsidRPr="004F2542">
        <w:rPr>
          <w:lang w:val="ru-RU"/>
        </w:rPr>
        <w:t xml:space="preserve">Досрочное погашение Облигаций по усмотрению Эмитента осуществляется в отношении всех Облигаций выпуска. </w:t>
      </w:r>
      <w:r w:rsidRPr="00440FE1">
        <w:rPr>
          <w:lang w:val="ru-RU"/>
        </w:rPr>
        <w:t xml:space="preserve">Приобретение Облигаций данного выпуска означает согласие приобретателя Облигаций с возможностью их досрочного погашения по усмотрению </w:t>
      </w:r>
      <w:r w:rsidRPr="00DA5DCB">
        <w:rPr>
          <w:lang w:val="ru-RU"/>
        </w:rPr>
        <w:t>Эмитента.</w:t>
      </w:r>
    </w:p>
    <w:p w:rsidR="00517166" w:rsidRPr="00440FE1" w:rsidRDefault="00B81D9E" w:rsidP="00A9403F">
      <w:pPr>
        <w:pStyle w:val="a3"/>
        <w:rPr>
          <w:lang w:val="ru-RU"/>
        </w:rPr>
      </w:pPr>
      <w:r w:rsidRPr="00440FE1">
        <w:rPr>
          <w:lang w:val="ru-RU"/>
        </w:rPr>
        <w:t>Досрочное погашение Облигаций допускается после полной оплаты Облигаций.</w:t>
      </w:r>
    </w:p>
    <w:p w:rsidR="00517166" w:rsidRPr="004F2542" w:rsidRDefault="00B81D9E" w:rsidP="00A9403F">
      <w:pPr>
        <w:pStyle w:val="a3"/>
        <w:ind w:right="102"/>
        <w:rPr>
          <w:lang w:val="ru-RU"/>
        </w:rPr>
      </w:pPr>
      <w:r w:rsidRPr="00440FE1">
        <w:rPr>
          <w:lang w:val="ru-RU"/>
        </w:rPr>
        <w:t xml:space="preserve">Решение о досрочном погашении Облигаций по усмотрению </w:t>
      </w:r>
      <w:r w:rsidRPr="004F2542">
        <w:rPr>
          <w:lang w:val="ru-RU"/>
        </w:rPr>
        <w:t>Эмитента, принимается Эмитентом и раскрывается не позднее, чем за 14 рабочих дней до даты досрочного погашения Облигаций, в порядке и сроки, указанные в п. 9.5. Программы облигаций, п. 9.5. настоящих Условий выпуска облигаций и п. 8.9.5. Проспекта ценных бумаг, с даты принятия указанного решения уполномоченным органом Эмитента.</w:t>
      </w:r>
    </w:p>
    <w:p w:rsidR="00517166" w:rsidRDefault="00B81D9E" w:rsidP="00A9403F">
      <w:pPr>
        <w:pStyle w:val="a3"/>
        <w:ind w:right="111"/>
        <w:rPr>
          <w:lang w:val="ru-RU"/>
        </w:rPr>
      </w:pPr>
      <w:r w:rsidRPr="00440FE1">
        <w:rPr>
          <w:lang w:val="ru-RU"/>
        </w:rPr>
        <w:t>О принятом решении Эмитент уведомляет Биржу и НРД не позднее следующего дня после даты принятия решения.</w:t>
      </w:r>
    </w:p>
    <w:p w:rsidR="00A9403F" w:rsidRPr="00440FE1" w:rsidRDefault="00A9403F" w:rsidP="00A9403F">
      <w:pPr>
        <w:pStyle w:val="a3"/>
        <w:ind w:right="111"/>
        <w:rPr>
          <w:lang w:val="ru-RU"/>
        </w:rPr>
      </w:pPr>
    </w:p>
    <w:p w:rsidR="00517166" w:rsidRPr="00440FE1" w:rsidRDefault="00B81D9E" w:rsidP="00A9403F">
      <w:pPr>
        <w:pStyle w:val="2"/>
        <w:ind w:right="5689"/>
        <w:rPr>
          <w:lang w:val="ru-RU"/>
        </w:rPr>
      </w:pPr>
      <w:r w:rsidRPr="00440FE1">
        <w:rPr>
          <w:lang w:val="ru-RU"/>
        </w:rPr>
        <w:t>Стоимость досрочного погашения облигаций: Порядок определения стоимости:</w:t>
      </w:r>
    </w:p>
    <w:p w:rsidR="00517166" w:rsidRPr="00440FE1" w:rsidRDefault="00B81D9E" w:rsidP="00A9403F">
      <w:pPr>
        <w:pStyle w:val="a3"/>
        <w:ind w:left="113" w:right="106"/>
        <w:rPr>
          <w:lang w:val="ru-RU"/>
        </w:rPr>
      </w:pPr>
      <w:r w:rsidRPr="00440FE1">
        <w:rPr>
          <w:lang w:val="ru-RU"/>
        </w:rPr>
        <w:t>100 (Сто) процентов от непогашенной части номинальной стоимости Облигаций. При этом дополнительно выплачивается накопленный купонный доход, рассчитанный на дату досрочного погашения Облигаций.</w:t>
      </w:r>
    </w:p>
    <w:p w:rsidR="00517166" w:rsidRPr="00440FE1" w:rsidRDefault="00B81D9E" w:rsidP="00A9403F">
      <w:pPr>
        <w:pStyle w:val="a3"/>
        <w:ind w:left="113" w:right="104"/>
        <w:rPr>
          <w:lang w:val="ru-RU"/>
        </w:rPr>
      </w:pPr>
      <w:r w:rsidRPr="00440FE1">
        <w:rPr>
          <w:lang w:val="ru-RU"/>
        </w:rPr>
        <w:t>В любой день между датой начала размещения и датой погашения облигаций величина НКД по Облигации рассчитывается по следующей формуле:</w:t>
      </w:r>
    </w:p>
    <w:p w:rsidR="00517166" w:rsidRPr="00025531" w:rsidRDefault="00B81D9E" w:rsidP="00A9403F">
      <w:pPr>
        <w:pStyle w:val="a3"/>
        <w:ind w:left="113"/>
        <w:rPr>
          <w:lang w:val="ru-RU"/>
        </w:rPr>
      </w:pPr>
      <w:r w:rsidRPr="00025531">
        <w:rPr>
          <w:lang w:val="ru-RU"/>
        </w:rPr>
        <w:lastRenderedPageBreak/>
        <w:t>Порядок определения накопленного купонного дохода по Облигациям:</w:t>
      </w:r>
    </w:p>
    <w:p w:rsidR="00517166" w:rsidRPr="00A7663F" w:rsidRDefault="00B81D9E" w:rsidP="00A9403F">
      <w:pPr>
        <w:pStyle w:val="3"/>
        <w:spacing w:before="1"/>
        <w:ind w:left="142" w:right="132"/>
        <w:jc w:val="both"/>
        <w:rPr>
          <w:i w:val="0"/>
        </w:rPr>
      </w:pPr>
      <w:r w:rsidRPr="00A7663F">
        <w:rPr>
          <w:i w:val="0"/>
        </w:rPr>
        <w:t>НКД = Cj * Nom * (T - T(j -1))/ 365/ 100%,</w:t>
      </w:r>
    </w:p>
    <w:p w:rsidR="00517166" w:rsidRPr="00A7663F" w:rsidRDefault="00B81D9E" w:rsidP="00A9403F">
      <w:pPr>
        <w:spacing w:before="1" w:line="252" w:lineRule="exact"/>
        <w:ind w:left="142" w:right="132"/>
        <w:jc w:val="both"/>
        <w:rPr>
          <w:b/>
          <w:lang w:val="ru-RU"/>
        </w:rPr>
      </w:pPr>
      <w:r w:rsidRPr="00A7663F">
        <w:rPr>
          <w:b/>
          <w:lang w:val="ru-RU"/>
        </w:rPr>
        <w:t>где</w:t>
      </w:r>
    </w:p>
    <w:p w:rsidR="00895D77" w:rsidRPr="00A7663F" w:rsidRDefault="00895D77" w:rsidP="00A9403F">
      <w:pPr>
        <w:ind w:left="142" w:right="-60"/>
        <w:jc w:val="both"/>
        <w:rPr>
          <w:b/>
          <w:lang w:val="ru-RU"/>
        </w:rPr>
      </w:pPr>
      <w:r w:rsidRPr="00A7663F">
        <w:rPr>
          <w:b/>
        </w:rPr>
        <w:t>j</w:t>
      </w:r>
      <w:r w:rsidRPr="00A7663F">
        <w:rPr>
          <w:b/>
          <w:lang w:val="ru-RU"/>
        </w:rPr>
        <w:t xml:space="preserve"> - порядковый номер купонного периода, </w:t>
      </w:r>
      <w:r w:rsidRPr="00A7663F">
        <w:rPr>
          <w:b/>
        </w:rPr>
        <w:t>j</w:t>
      </w:r>
      <w:r w:rsidRPr="00A7663F">
        <w:rPr>
          <w:b/>
          <w:lang w:val="ru-RU"/>
        </w:rPr>
        <w:t xml:space="preserve"> =2,..,1</w:t>
      </w:r>
      <w:r w:rsidR="004F2D5D">
        <w:rPr>
          <w:b/>
          <w:lang w:val="ru-RU"/>
        </w:rPr>
        <w:t>4</w:t>
      </w:r>
      <w:r w:rsidRPr="00A7663F">
        <w:rPr>
          <w:b/>
          <w:lang w:val="ru-RU"/>
        </w:rPr>
        <w:t xml:space="preserve">; </w:t>
      </w:r>
      <w:r w:rsidRPr="00A7663F">
        <w:rPr>
          <w:b/>
        </w:rPr>
        <w:t>j</w:t>
      </w:r>
      <w:r w:rsidRPr="00A7663F">
        <w:rPr>
          <w:b/>
          <w:lang w:val="ru-RU"/>
        </w:rPr>
        <w:t xml:space="preserve"> может быть равен от 2 до 1</w:t>
      </w:r>
      <w:r w:rsidR="004F2D5D">
        <w:rPr>
          <w:b/>
          <w:lang w:val="ru-RU"/>
        </w:rPr>
        <w:t>4</w:t>
      </w:r>
      <w:r w:rsidRPr="00A7663F">
        <w:rPr>
          <w:b/>
          <w:lang w:val="ru-RU"/>
        </w:rPr>
        <w:t xml:space="preserve"> включительно; </w:t>
      </w:r>
    </w:p>
    <w:p w:rsidR="00517166" w:rsidRPr="00A7663F" w:rsidRDefault="00B81D9E" w:rsidP="00A9403F">
      <w:pPr>
        <w:ind w:left="142" w:right="-60"/>
        <w:jc w:val="both"/>
        <w:rPr>
          <w:b/>
          <w:lang w:val="ru-RU"/>
        </w:rPr>
      </w:pPr>
      <w:r w:rsidRPr="00A7663F">
        <w:rPr>
          <w:b/>
          <w:lang w:val="ru-RU"/>
        </w:rPr>
        <w:t>НКД – накопленный купонный доход, в рублях;</w:t>
      </w:r>
    </w:p>
    <w:p w:rsidR="00A9403F" w:rsidRPr="00A7663F" w:rsidRDefault="00B81D9E" w:rsidP="00A9403F">
      <w:pPr>
        <w:ind w:left="142" w:right="1638"/>
        <w:jc w:val="both"/>
        <w:rPr>
          <w:b/>
          <w:lang w:val="ru-RU"/>
        </w:rPr>
      </w:pPr>
      <w:r w:rsidRPr="00A7663F">
        <w:rPr>
          <w:b/>
        </w:rPr>
        <w:t>Nom</w:t>
      </w:r>
      <w:r w:rsidRPr="00A7663F">
        <w:rPr>
          <w:b/>
          <w:lang w:val="ru-RU"/>
        </w:rPr>
        <w:t xml:space="preserve"> –непогашенная часть номинальной стоимости одной Облигации, в рублях;</w:t>
      </w:r>
    </w:p>
    <w:p w:rsidR="00517166" w:rsidRPr="00A7663F" w:rsidRDefault="00B81D9E" w:rsidP="00A9403F">
      <w:pPr>
        <w:ind w:left="142" w:right="1638"/>
        <w:jc w:val="both"/>
        <w:rPr>
          <w:b/>
          <w:lang w:val="ru-RU"/>
        </w:rPr>
      </w:pPr>
      <w:r w:rsidRPr="00A7663F">
        <w:rPr>
          <w:b/>
        </w:rPr>
        <w:t>C</w:t>
      </w:r>
      <w:r w:rsidRPr="00A7663F">
        <w:rPr>
          <w:b/>
          <w:lang w:val="ru-RU"/>
        </w:rPr>
        <w:t xml:space="preserve"> </w:t>
      </w:r>
      <w:r w:rsidRPr="00A7663F">
        <w:rPr>
          <w:b/>
        </w:rPr>
        <w:t>j</w:t>
      </w:r>
      <w:r w:rsidRPr="00A7663F">
        <w:rPr>
          <w:b/>
          <w:lang w:val="ru-RU"/>
        </w:rPr>
        <w:t xml:space="preserve"> - размер процентной ставки </w:t>
      </w:r>
      <w:r w:rsidRPr="00A7663F">
        <w:rPr>
          <w:b/>
        </w:rPr>
        <w:t>j</w:t>
      </w:r>
      <w:r w:rsidRPr="00A7663F">
        <w:rPr>
          <w:b/>
          <w:lang w:val="ru-RU"/>
        </w:rPr>
        <w:t>-того купона, в процентах годовых;</w:t>
      </w:r>
    </w:p>
    <w:p w:rsidR="00517166" w:rsidRPr="00A7663F" w:rsidRDefault="00B81D9E" w:rsidP="00A7663F">
      <w:pPr>
        <w:spacing w:before="1" w:line="252" w:lineRule="exact"/>
        <w:ind w:left="142"/>
        <w:jc w:val="both"/>
        <w:rPr>
          <w:b/>
          <w:lang w:val="ru-RU"/>
        </w:rPr>
      </w:pPr>
      <w:r w:rsidRPr="00A7663F">
        <w:rPr>
          <w:b/>
        </w:rPr>
        <w:t>T</w:t>
      </w:r>
      <w:r w:rsidRPr="00A7663F">
        <w:rPr>
          <w:b/>
          <w:lang w:val="ru-RU"/>
        </w:rPr>
        <w:t>(</w:t>
      </w:r>
      <w:r w:rsidRPr="00A7663F">
        <w:rPr>
          <w:b/>
        </w:rPr>
        <w:t>j</w:t>
      </w:r>
      <w:r w:rsidRPr="00A7663F">
        <w:rPr>
          <w:b/>
          <w:lang w:val="ru-RU"/>
        </w:rPr>
        <w:t xml:space="preserve"> -1) - дата окончания (</w:t>
      </w:r>
      <w:r w:rsidRPr="00A7663F">
        <w:rPr>
          <w:b/>
        </w:rPr>
        <w:t>j</w:t>
      </w:r>
      <w:r w:rsidR="00A7663F" w:rsidRPr="00A7663F">
        <w:rPr>
          <w:b/>
          <w:lang w:val="ru-RU"/>
        </w:rPr>
        <w:t>-1)- го купонного периода;</w:t>
      </w:r>
    </w:p>
    <w:p w:rsidR="00517166" w:rsidRPr="00A9403F" w:rsidRDefault="00B81D9E" w:rsidP="00A9403F">
      <w:pPr>
        <w:spacing w:before="2"/>
        <w:ind w:left="142" w:right="132"/>
        <w:jc w:val="both"/>
        <w:rPr>
          <w:b/>
          <w:lang w:val="ru-RU"/>
        </w:rPr>
      </w:pPr>
      <w:r w:rsidRPr="00A7663F">
        <w:rPr>
          <w:b/>
        </w:rPr>
        <w:t>T</w:t>
      </w:r>
      <w:r w:rsidRPr="00A7663F">
        <w:rPr>
          <w:b/>
          <w:lang w:val="ru-RU"/>
        </w:rPr>
        <w:t xml:space="preserve"> - дата расчета накопленного купонного дохода внутри </w:t>
      </w:r>
      <w:r w:rsidRPr="00A7663F">
        <w:rPr>
          <w:b/>
        </w:rPr>
        <w:t>j</w:t>
      </w:r>
      <w:r w:rsidRPr="00A7663F">
        <w:rPr>
          <w:b/>
          <w:lang w:val="ru-RU"/>
        </w:rPr>
        <w:t xml:space="preserve"> –купонного периода.</w:t>
      </w:r>
    </w:p>
    <w:p w:rsidR="00517166" w:rsidRPr="00A9403F" w:rsidRDefault="00517166" w:rsidP="00A9403F">
      <w:pPr>
        <w:pStyle w:val="a3"/>
        <w:spacing w:before="6"/>
        <w:ind w:left="142"/>
        <w:rPr>
          <w:b/>
          <w:sz w:val="21"/>
          <w:lang w:val="ru-RU"/>
        </w:rPr>
      </w:pPr>
    </w:p>
    <w:p w:rsidR="001515E0" w:rsidRDefault="00B81D9E" w:rsidP="001515E0">
      <w:pPr>
        <w:pStyle w:val="a3"/>
        <w:spacing w:line="237" w:lineRule="auto"/>
        <w:ind w:left="122" w:right="107"/>
        <w:rPr>
          <w:lang w:val="ru-RU"/>
        </w:rPr>
      </w:pPr>
      <w:r w:rsidRPr="00440FE1">
        <w:rPr>
          <w:lang w:val="ru-RU"/>
        </w:rPr>
        <w:t>Величина накопленного купонного дохода рассчитывается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p w:rsidR="00517166" w:rsidRPr="00440FE1" w:rsidRDefault="00B81D9E" w:rsidP="001515E0">
      <w:pPr>
        <w:pStyle w:val="a3"/>
        <w:spacing w:line="237" w:lineRule="auto"/>
        <w:ind w:left="122" w:right="107"/>
        <w:rPr>
          <w:lang w:val="ru-RU"/>
        </w:rPr>
      </w:pPr>
      <w:r w:rsidRPr="00440FE1">
        <w:rPr>
          <w:lang w:val="ru-RU"/>
        </w:rPr>
        <w:t>Если дата досрочного погашения Облигаций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w:t>
      </w:r>
    </w:p>
    <w:p w:rsidR="00517166" w:rsidRPr="00440FE1" w:rsidRDefault="00B81D9E" w:rsidP="00B7438C">
      <w:pPr>
        <w:pStyle w:val="a3"/>
        <w:spacing w:before="51"/>
        <w:ind w:right="107"/>
        <w:rPr>
          <w:lang w:val="ru-RU"/>
        </w:rPr>
      </w:pPr>
      <w:r w:rsidRPr="00440FE1">
        <w:rPr>
          <w:lang w:val="ru-RU"/>
        </w:rPr>
        <w:t>нерабочим праздничным или выходным днем. Владелец Облигации не имеет права требовать начисления процентов или какой-либо иной компенсации за такую задержку в платеже.</w:t>
      </w:r>
    </w:p>
    <w:p w:rsidR="00517166" w:rsidRPr="00440FE1" w:rsidRDefault="00517166" w:rsidP="00B7438C">
      <w:pPr>
        <w:pStyle w:val="a3"/>
        <w:spacing w:before="5"/>
        <w:ind w:left="0"/>
        <w:rPr>
          <w:lang w:val="ru-RU"/>
        </w:rPr>
      </w:pPr>
    </w:p>
    <w:p w:rsidR="00517166" w:rsidRPr="00440FE1" w:rsidRDefault="00B81D9E" w:rsidP="000B5FAC">
      <w:pPr>
        <w:pStyle w:val="2"/>
        <w:ind w:right="108"/>
        <w:rPr>
          <w:lang w:val="ru-RU"/>
        </w:rPr>
      </w:pPr>
      <w:r w:rsidRPr="00440FE1">
        <w:rPr>
          <w:lang w:val="ru-RU"/>
        </w:rPr>
        <w:t>Срок (порядок определения срока), в течение которого облигации могут быть досрочно погашены эмитентом:</w:t>
      </w:r>
    </w:p>
    <w:p w:rsidR="00517166" w:rsidRPr="00440FE1" w:rsidRDefault="00B81D9E" w:rsidP="000B5FAC">
      <w:pPr>
        <w:pStyle w:val="a3"/>
        <w:ind w:right="103"/>
        <w:rPr>
          <w:lang w:val="ru-RU"/>
        </w:rPr>
      </w:pPr>
      <w:r w:rsidRPr="00440FE1">
        <w:rPr>
          <w:lang w:val="ru-RU"/>
        </w:rPr>
        <w:t>Досрочное погашение Облигаций отдельного выпуска не может быть начато ранее даты полной оплаты Облигаций.</w:t>
      </w:r>
    </w:p>
    <w:p w:rsidR="00517166" w:rsidRPr="00440FE1" w:rsidRDefault="00B81D9E" w:rsidP="000B5FAC">
      <w:pPr>
        <w:pStyle w:val="a3"/>
        <w:rPr>
          <w:lang w:val="ru-RU"/>
        </w:rPr>
      </w:pPr>
      <w:r w:rsidRPr="00440FE1">
        <w:rPr>
          <w:lang w:val="ru-RU"/>
        </w:rPr>
        <w:t>Дата начала и дата окончания досрочного погашения по усмотрению эмитента совпадают.</w:t>
      </w:r>
    </w:p>
    <w:p w:rsidR="00517166" w:rsidRPr="00440FE1" w:rsidRDefault="00517166" w:rsidP="000B5FAC">
      <w:pPr>
        <w:pStyle w:val="a3"/>
        <w:ind w:left="0"/>
        <w:rPr>
          <w:lang w:val="ru-RU"/>
        </w:rPr>
      </w:pPr>
    </w:p>
    <w:p w:rsidR="00517166" w:rsidRPr="00DA5DCB" w:rsidRDefault="00B81D9E" w:rsidP="000B5FAC">
      <w:pPr>
        <w:pStyle w:val="2"/>
        <w:rPr>
          <w:lang w:val="ru-RU"/>
        </w:rPr>
      </w:pPr>
      <w:r w:rsidRPr="00440FE1">
        <w:rPr>
          <w:lang w:val="ru-RU"/>
        </w:rPr>
        <w:t xml:space="preserve">Дата, с которой возможно досрочное погашение Облигаций по усмотрению </w:t>
      </w:r>
      <w:r w:rsidRPr="00DA5DCB">
        <w:rPr>
          <w:lang w:val="ru-RU"/>
        </w:rPr>
        <w:t>Эмитента:</w:t>
      </w:r>
    </w:p>
    <w:p w:rsidR="00517166" w:rsidRPr="00440FE1" w:rsidRDefault="00B81D9E" w:rsidP="000B5FAC">
      <w:pPr>
        <w:pStyle w:val="a3"/>
        <w:rPr>
          <w:lang w:val="ru-RU"/>
        </w:rPr>
      </w:pPr>
      <w:r w:rsidRPr="000B5FAC">
        <w:rPr>
          <w:lang w:val="ru-RU"/>
        </w:rPr>
        <w:t>Дата окончания 2 (второго) – 1</w:t>
      </w:r>
      <w:r w:rsidR="004F2D5D">
        <w:rPr>
          <w:lang w:val="ru-RU"/>
        </w:rPr>
        <w:t>3</w:t>
      </w:r>
      <w:r w:rsidRPr="000B5FAC">
        <w:rPr>
          <w:lang w:val="ru-RU"/>
        </w:rPr>
        <w:t xml:space="preserve"> (</w:t>
      </w:r>
      <w:r w:rsidR="004F2D5D">
        <w:rPr>
          <w:lang w:val="ru-RU"/>
        </w:rPr>
        <w:t>три</w:t>
      </w:r>
      <w:r w:rsidRPr="000B5FAC">
        <w:rPr>
          <w:lang w:val="ru-RU"/>
        </w:rPr>
        <w:t>надцатого) купонных периодов.</w:t>
      </w:r>
    </w:p>
    <w:p w:rsidR="00517166" w:rsidRPr="00440FE1" w:rsidRDefault="00517166" w:rsidP="000B5FAC">
      <w:pPr>
        <w:pStyle w:val="a3"/>
        <w:ind w:left="0"/>
        <w:rPr>
          <w:lang w:val="ru-RU"/>
        </w:rPr>
      </w:pPr>
    </w:p>
    <w:p w:rsidR="00517166" w:rsidRPr="00DA5DCB" w:rsidRDefault="00B81D9E" w:rsidP="000B5FAC">
      <w:pPr>
        <w:pStyle w:val="2"/>
        <w:ind w:right="102"/>
        <w:rPr>
          <w:lang w:val="ru-RU"/>
        </w:rPr>
      </w:pPr>
      <w:r w:rsidRPr="00440FE1">
        <w:rPr>
          <w:lang w:val="ru-RU"/>
        </w:rPr>
        <w:t xml:space="preserve">Порядок раскрытия информации о принятии решения о досрочном погашении Облигаций по усмотрению </w:t>
      </w:r>
      <w:r w:rsidRPr="00DA5DCB">
        <w:rPr>
          <w:lang w:val="ru-RU"/>
        </w:rPr>
        <w:t>Эмитента:</w:t>
      </w:r>
    </w:p>
    <w:p w:rsidR="00517166" w:rsidRPr="004F2542" w:rsidRDefault="00B81D9E" w:rsidP="000B5FAC">
      <w:pPr>
        <w:pStyle w:val="a3"/>
        <w:ind w:right="104"/>
        <w:rPr>
          <w:lang w:val="ru-RU"/>
        </w:rPr>
      </w:pPr>
      <w:r w:rsidRPr="00440FE1">
        <w:rPr>
          <w:lang w:val="ru-RU"/>
        </w:rPr>
        <w:t xml:space="preserve">Решение о досрочном погашении Облигаций по усмотрению </w:t>
      </w:r>
      <w:r w:rsidRPr="004F2542">
        <w:rPr>
          <w:lang w:val="ru-RU"/>
        </w:rPr>
        <w:t xml:space="preserve">Эмитента, принимается Эмитентом и раскрывается не позднее, чем за 14 (Четырнадцать) рабочих дней до даты досрочного погашения Облигаций в форме сообщения о существенном факте </w:t>
      </w:r>
      <w:r w:rsidRPr="004F2542">
        <w:rPr>
          <w:spacing w:val="-3"/>
          <w:lang w:val="ru-RU"/>
        </w:rPr>
        <w:t>«</w:t>
      </w:r>
      <w:r w:rsidR="000B5FAC">
        <w:rPr>
          <w:spacing w:val="-3"/>
          <w:lang w:val="ru-RU"/>
        </w:rPr>
        <w:t>О</w:t>
      </w:r>
      <w:r w:rsidRPr="004F2542">
        <w:rPr>
          <w:spacing w:val="-3"/>
          <w:lang w:val="ru-RU"/>
        </w:rPr>
        <w:t xml:space="preserve"> </w:t>
      </w:r>
      <w:r w:rsidRPr="004F2542">
        <w:rPr>
          <w:lang w:val="ru-RU"/>
        </w:rPr>
        <w:t>возникновении у владельцев облигаций эмитента права требовать от эмитента досрочного погашения принадлежащих им облигаций эмитента» в следующие сроки с даты возникновения соответствующего</w:t>
      </w:r>
      <w:r w:rsidRPr="004F2542">
        <w:rPr>
          <w:spacing w:val="-12"/>
          <w:lang w:val="ru-RU"/>
        </w:rPr>
        <w:t xml:space="preserve"> </w:t>
      </w:r>
      <w:r w:rsidRPr="004F2542">
        <w:rPr>
          <w:lang w:val="ru-RU"/>
        </w:rPr>
        <w:t>события:</w:t>
      </w:r>
    </w:p>
    <w:p w:rsidR="00517166" w:rsidRPr="00440FE1" w:rsidRDefault="00B81D9E" w:rsidP="00513209">
      <w:pPr>
        <w:pStyle w:val="a4"/>
        <w:numPr>
          <w:ilvl w:val="0"/>
          <w:numId w:val="14"/>
        </w:numPr>
        <w:tabs>
          <w:tab w:val="left" w:pos="351"/>
        </w:tabs>
        <w:ind w:firstLine="0"/>
        <w:rPr>
          <w:lang w:val="ru-RU"/>
        </w:rPr>
      </w:pPr>
      <w:r w:rsidRPr="00440FE1">
        <w:rPr>
          <w:lang w:val="ru-RU"/>
        </w:rPr>
        <w:t>в ленте новостей - не позднее 1 (Одного)</w:t>
      </w:r>
      <w:r w:rsidRPr="00440FE1">
        <w:rPr>
          <w:spacing w:val="-6"/>
          <w:lang w:val="ru-RU"/>
        </w:rPr>
        <w:t xml:space="preserve"> </w:t>
      </w:r>
      <w:r w:rsidRPr="00440FE1">
        <w:rPr>
          <w:lang w:val="ru-RU"/>
        </w:rPr>
        <w:t>дня;</w:t>
      </w:r>
    </w:p>
    <w:p w:rsidR="00517166" w:rsidRPr="00440FE1" w:rsidRDefault="000B5FAC" w:rsidP="000B5FAC">
      <w:pPr>
        <w:pStyle w:val="a4"/>
        <w:tabs>
          <w:tab w:val="left" w:pos="575"/>
        </w:tabs>
        <w:ind w:right="104"/>
        <w:rPr>
          <w:lang w:val="ru-RU"/>
        </w:rPr>
      </w:pPr>
      <w:r>
        <w:rPr>
          <w:lang w:val="ru-RU"/>
        </w:rPr>
        <w:t xml:space="preserve">- </w:t>
      </w:r>
      <w:r w:rsidR="00B81D9E" w:rsidRPr="00440FE1">
        <w:rPr>
          <w:lang w:val="ru-RU"/>
        </w:rPr>
        <w:t xml:space="preserve">на странице в сети Интернет по адресу: </w:t>
      </w:r>
      <w:hyperlink r:id="rId36">
        <w:r w:rsidR="00B81D9E">
          <w:rPr>
            <w:color w:val="0000FF"/>
            <w:u w:val="single" w:color="0000FF"/>
          </w:rPr>
          <w:t>http</w:t>
        </w:r>
        <w:r w:rsidR="00B81D9E" w:rsidRPr="00440FE1">
          <w:rPr>
            <w:color w:val="0000FF"/>
            <w:u w:val="single" w:color="0000FF"/>
            <w:lang w:val="ru-RU"/>
          </w:rPr>
          <w:t>://</w:t>
        </w:r>
        <w:r w:rsidR="00B81D9E">
          <w:rPr>
            <w:color w:val="0000FF"/>
            <w:u w:val="single" w:color="0000FF"/>
          </w:rPr>
          <w:t>www</w:t>
        </w:r>
        <w:r w:rsidR="00B81D9E" w:rsidRPr="00440FE1">
          <w:rPr>
            <w:color w:val="0000FF"/>
            <w:u w:val="single" w:color="0000FF"/>
            <w:lang w:val="ru-RU"/>
          </w:rPr>
          <w:t>.</w:t>
        </w:r>
        <w:r w:rsidR="00B81D9E">
          <w:rPr>
            <w:color w:val="0000FF"/>
            <w:u w:val="single" w:color="0000FF"/>
          </w:rPr>
          <w:t>e</w:t>
        </w:r>
        <w:r w:rsidR="00B81D9E" w:rsidRPr="00440FE1">
          <w:rPr>
            <w:color w:val="0000FF"/>
            <w:u w:val="single" w:color="0000FF"/>
            <w:lang w:val="ru-RU"/>
          </w:rPr>
          <w:t>-</w:t>
        </w:r>
        <w:r w:rsidR="00B81D9E">
          <w:rPr>
            <w:color w:val="0000FF"/>
            <w:u w:val="single" w:color="0000FF"/>
          </w:rPr>
          <w:t>disclosure</w:t>
        </w:r>
        <w:r w:rsidR="00B81D9E" w:rsidRPr="00440FE1">
          <w:rPr>
            <w:color w:val="0000FF"/>
            <w:u w:val="single" w:color="0000FF"/>
            <w:lang w:val="ru-RU"/>
          </w:rPr>
          <w:t>.</w:t>
        </w:r>
        <w:r w:rsidR="00B81D9E">
          <w:rPr>
            <w:color w:val="0000FF"/>
            <w:u w:val="single" w:color="0000FF"/>
          </w:rPr>
          <w:t>ru</w:t>
        </w:r>
        <w:r w:rsidR="00B81D9E" w:rsidRPr="00440FE1">
          <w:rPr>
            <w:color w:val="0000FF"/>
            <w:u w:val="single" w:color="0000FF"/>
            <w:lang w:val="ru-RU"/>
          </w:rPr>
          <w:t>/</w:t>
        </w:r>
        <w:r w:rsidR="00B81D9E">
          <w:rPr>
            <w:color w:val="0000FF"/>
            <w:u w:val="single" w:color="0000FF"/>
          </w:rPr>
          <w:t>portal</w:t>
        </w:r>
        <w:r w:rsidR="00B81D9E" w:rsidRPr="00440FE1">
          <w:rPr>
            <w:color w:val="0000FF"/>
            <w:u w:val="single" w:color="0000FF"/>
            <w:lang w:val="ru-RU"/>
          </w:rPr>
          <w:t>/</w:t>
        </w:r>
        <w:r w:rsidR="00B81D9E">
          <w:rPr>
            <w:color w:val="0000FF"/>
            <w:u w:val="single" w:color="0000FF"/>
          </w:rPr>
          <w:t>company</w:t>
        </w:r>
        <w:r w:rsidR="00B81D9E" w:rsidRPr="00440FE1">
          <w:rPr>
            <w:color w:val="0000FF"/>
            <w:u w:val="single" w:color="0000FF"/>
            <w:lang w:val="ru-RU"/>
          </w:rPr>
          <w:t>.</w:t>
        </w:r>
        <w:r w:rsidR="00B81D9E">
          <w:rPr>
            <w:color w:val="0000FF"/>
            <w:u w:val="single" w:color="0000FF"/>
          </w:rPr>
          <w:t>aspx</w:t>
        </w:r>
        <w:r w:rsidR="00B81D9E" w:rsidRPr="00440FE1">
          <w:rPr>
            <w:color w:val="0000FF"/>
            <w:u w:val="single" w:color="0000FF"/>
            <w:lang w:val="ru-RU"/>
          </w:rPr>
          <w:t>?</w:t>
        </w:r>
        <w:r w:rsidR="00B81D9E">
          <w:rPr>
            <w:color w:val="0000FF"/>
            <w:u w:val="single" w:color="0000FF"/>
          </w:rPr>
          <w:t>id</w:t>
        </w:r>
        <w:r w:rsidR="00B81D9E" w:rsidRPr="00440FE1">
          <w:rPr>
            <w:color w:val="0000FF"/>
            <w:u w:val="single" w:color="0000FF"/>
            <w:lang w:val="ru-RU"/>
          </w:rPr>
          <w:t xml:space="preserve">=35439 </w:t>
        </w:r>
      </w:hyperlink>
      <w:r w:rsidR="00B81D9E" w:rsidRPr="00440FE1">
        <w:rPr>
          <w:lang w:val="ru-RU"/>
        </w:rPr>
        <w:t xml:space="preserve">и </w:t>
      </w:r>
      <w:hyperlink r:id="rId37">
        <w:r w:rsidR="00B81D9E">
          <w:rPr>
            <w:color w:val="0000FF"/>
            <w:u w:val="single" w:color="0000FF"/>
          </w:rPr>
          <w:t>http</w:t>
        </w:r>
        <w:r w:rsidR="00B81D9E" w:rsidRPr="00440FE1">
          <w:rPr>
            <w:color w:val="0000FF"/>
            <w:u w:val="single" w:color="0000FF"/>
            <w:lang w:val="ru-RU"/>
          </w:rPr>
          <w:t>://</w:t>
        </w:r>
        <w:r w:rsidR="00B81D9E">
          <w:rPr>
            <w:color w:val="0000FF"/>
            <w:u w:val="single" w:color="0000FF"/>
          </w:rPr>
          <w:t>investvoda</w:t>
        </w:r>
        <w:r w:rsidR="00B81D9E" w:rsidRPr="00440FE1">
          <w:rPr>
            <w:color w:val="0000FF"/>
            <w:u w:val="single" w:color="0000FF"/>
            <w:lang w:val="ru-RU"/>
          </w:rPr>
          <w:t>.</w:t>
        </w:r>
        <w:r w:rsidR="00B81D9E">
          <w:rPr>
            <w:color w:val="0000FF"/>
            <w:u w:val="single" w:color="0000FF"/>
          </w:rPr>
          <w:t>ru</w:t>
        </w:r>
        <w:r w:rsidR="00B81D9E" w:rsidRPr="00440FE1">
          <w:rPr>
            <w:color w:val="0000FF"/>
            <w:u w:val="single" w:color="0000FF"/>
            <w:lang w:val="ru-RU"/>
          </w:rPr>
          <w:t xml:space="preserve">/ </w:t>
        </w:r>
      </w:hyperlink>
      <w:r w:rsidR="00B81D9E" w:rsidRPr="00440FE1">
        <w:rPr>
          <w:lang w:val="ru-RU"/>
        </w:rPr>
        <w:t>не позднее 2 (Двух)</w:t>
      </w:r>
      <w:r w:rsidR="00B81D9E" w:rsidRPr="00440FE1">
        <w:rPr>
          <w:spacing w:val="-12"/>
          <w:lang w:val="ru-RU"/>
        </w:rPr>
        <w:t xml:space="preserve"> </w:t>
      </w:r>
      <w:r w:rsidR="00B81D9E" w:rsidRPr="00440FE1">
        <w:rPr>
          <w:lang w:val="ru-RU"/>
        </w:rPr>
        <w:t>дней;</w:t>
      </w:r>
    </w:p>
    <w:p w:rsidR="00517166" w:rsidRPr="00440FE1" w:rsidRDefault="00B81D9E" w:rsidP="000B5FAC">
      <w:pPr>
        <w:pStyle w:val="a3"/>
        <w:rPr>
          <w:lang w:val="ru-RU"/>
        </w:rPr>
      </w:pPr>
      <w:r w:rsidRPr="00440FE1">
        <w:rPr>
          <w:lang w:val="ru-RU"/>
        </w:rPr>
        <w:t>При этом публикация в сети Интернет осуществляется после публикации в ленте новостей.</w:t>
      </w:r>
    </w:p>
    <w:p w:rsidR="00517166" w:rsidRPr="00440FE1" w:rsidRDefault="00B81D9E" w:rsidP="000B5FAC">
      <w:pPr>
        <w:pStyle w:val="a3"/>
        <w:ind w:right="104"/>
        <w:rPr>
          <w:lang w:val="ru-RU"/>
        </w:rPr>
      </w:pPr>
      <w:r w:rsidRPr="00440FE1">
        <w:rPr>
          <w:lang w:val="ru-RU"/>
        </w:rPr>
        <w:t xml:space="preserve">Текст сообщения о существенном факте должен быть доступен на странице в сети «Интернет» по адресу </w:t>
      </w:r>
      <w:hyperlink r:id="rId38">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=35439</w:t>
        </w:r>
      </w:hyperlink>
      <w:r w:rsidRPr="00440FE1">
        <w:rPr>
          <w:color w:val="0000FF"/>
          <w:u w:val="single" w:color="0000FF"/>
          <w:lang w:val="ru-RU"/>
        </w:rPr>
        <w:t xml:space="preserve"> </w:t>
      </w:r>
      <w:r w:rsidRPr="00440FE1">
        <w:rPr>
          <w:lang w:val="ru-RU"/>
        </w:rPr>
        <w:t xml:space="preserve">и </w:t>
      </w:r>
      <w:hyperlink r:id="rId39">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w:t>
        </w:r>
      </w:hyperlink>
      <w:r w:rsidRPr="00440FE1">
        <w:rPr>
          <w:color w:val="0000FF"/>
          <w:u w:val="single" w:color="0000FF"/>
          <w:lang w:val="ru-RU"/>
        </w:rPr>
        <w:t xml:space="preserve"> </w:t>
      </w:r>
      <w:r w:rsidRPr="00440FE1">
        <w:rPr>
          <w:lang w:val="ru-RU"/>
        </w:rPr>
        <w:t>в течение не менее 12 (Двенадцати)  месяцев  с  даты  его  опубликования  в  сети  «Интернет»,  а  если  оно  опубликовано  в сети</w:t>
      </w:r>
    </w:p>
    <w:p w:rsidR="00517166" w:rsidRPr="00440FE1" w:rsidRDefault="00B81D9E" w:rsidP="000B5FAC">
      <w:pPr>
        <w:pStyle w:val="a3"/>
        <w:rPr>
          <w:lang w:val="ru-RU"/>
        </w:rPr>
      </w:pPr>
      <w:r w:rsidRPr="00440FE1">
        <w:rPr>
          <w:lang w:val="ru-RU"/>
        </w:rPr>
        <w:t>«Интернет» после истечения такого срока, – с даты его опубликования в сети «Интернет».</w:t>
      </w:r>
    </w:p>
    <w:p w:rsidR="0038454F" w:rsidRPr="0038454F" w:rsidRDefault="0038454F" w:rsidP="0038454F">
      <w:pPr>
        <w:ind w:left="142" w:right="82"/>
        <w:jc w:val="both"/>
        <w:rPr>
          <w:lang w:val="ru-RU"/>
        </w:rPr>
      </w:pPr>
      <w:r w:rsidRPr="0038454F">
        <w:rPr>
          <w:lang w:val="ru-RU"/>
        </w:rPr>
        <w:t>Данное сообщение должно содержать следующую информацию:</w:t>
      </w:r>
    </w:p>
    <w:p w:rsidR="0038454F" w:rsidRPr="0038454F" w:rsidRDefault="0038454F" w:rsidP="0038454F">
      <w:pPr>
        <w:autoSpaceDE w:val="0"/>
        <w:autoSpaceDN w:val="0"/>
        <w:adjustRightInd w:val="0"/>
        <w:ind w:left="142" w:right="82"/>
        <w:jc w:val="both"/>
        <w:rPr>
          <w:lang w:val="ru-RU"/>
        </w:rPr>
      </w:pPr>
      <w:r w:rsidRPr="0038454F">
        <w:rPr>
          <w:lang w:val="ru-RU"/>
        </w:rPr>
        <w:t>- серия и идентификационные признаки Облигаций Эмитента, у владельцев которых возникло право требовать от Эмитента досрочного погашения принадлежащих им Облигаций Эмитента;</w:t>
      </w:r>
    </w:p>
    <w:p w:rsidR="0038454F" w:rsidRPr="0038454F" w:rsidRDefault="0038454F" w:rsidP="0038454F">
      <w:pPr>
        <w:autoSpaceDE w:val="0"/>
        <w:autoSpaceDN w:val="0"/>
        <w:adjustRightInd w:val="0"/>
        <w:ind w:left="142" w:right="82"/>
        <w:jc w:val="both"/>
        <w:rPr>
          <w:lang w:val="ru-RU"/>
        </w:rPr>
      </w:pPr>
      <w:r w:rsidRPr="0038454F">
        <w:rPr>
          <w:lang w:val="ru-RU"/>
        </w:rPr>
        <w:t>- государственный регистрационный номер выпуска Облигаций Эмитента, у владельцев которых возникло право требовать от Эмитента досрочного погашения принадлежащих им Облигаций Эмитента, и дата его государственной регистрации;</w:t>
      </w:r>
    </w:p>
    <w:p w:rsidR="0038454F" w:rsidRPr="0038454F" w:rsidRDefault="0038454F" w:rsidP="0038454F">
      <w:pPr>
        <w:autoSpaceDE w:val="0"/>
        <w:autoSpaceDN w:val="0"/>
        <w:adjustRightInd w:val="0"/>
        <w:ind w:left="142" w:right="82"/>
        <w:jc w:val="both"/>
        <w:rPr>
          <w:lang w:val="ru-RU"/>
        </w:rPr>
      </w:pPr>
      <w:r w:rsidRPr="0038454F">
        <w:rPr>
          <w:lang w:val="ru-RU"/>
        </w:rPr>
        <w:t>- основание, повлекшее возникновение у владельцев Облигаций Эмитента права требовать от Эмитента досрочного погашения таких Облигаций, и дата возникновения такого основания;</w:t>
      </w:r>
    </w:p>
    <w:p w:rsidR="0038454F" w:rsidRPr="0038454F" w:rsidRDefault="0038454F" w:rsidP="0038454F">
      <w:pPr>
        <w:autoSpaceDE w:val="0"/>
        <w:autoSpaceDN w:val="0"/>
        <w:adjustRightInd w:val="0"/>
        <w:ind w:left="142" w:right="82"/>
        <w:jc w:val="both"/>
        <w:rPr>
          <w:lang w:val="ru-RU"/>
        </w:rPr>
      </w:pPr>
      <w:r w:rsidRPr="0038454F">
        <w:rPr>
          <w:lang w:val="ru-RU"/>
        </w:rPr>
        <w:t>- стоимость досрочного погашения Облигаций;</w:t>
      </w:r>
    </w:p>
    <w:p w:rsidR="0038454F" w:rsidRPr="0038454F" w:rsidRDefault="0038454F" w:rsidP="0038454F">
      <w:pPr>
        <w:autoSpaceDE w:val="0"/>
        <w:autoSpaceDN w:val="0"/>
        <w:adjustRightInd w:val="0"/>
        <w:ind w:left="142" w:right="82"/>
        <w:jc w:val="both"/>
        <w:rPr>
          <w:lang w:val="ru-RU"/>
        </w:rPr>
      </w:pPr>
      <w:r w:rsidRPr="0038454F">
        <w:rPr>
          <w:lang w:val="ru-RU"/>
        </w:rPr>
        <w:t>- порядок осуществления досрочного погашения Облигаций, в том числе срок (порядок определения срока), в течение которого владельцами Облигаций могут быть поданы заявления о досрочном погашении таких Облигаций.</w:t>
      </w:r>
    </w:p>
    <w:p w:rsidR="0038454F" w:rsidRDefault="0038454F" w:rsidP="0038454F">
      <w:pPr>
        <w:adjustRightInd w:val="0"/>
        <w:ind w:left="142" w:right="82"/>
        <w:jc w:val="both"/>
        <w:rPr>
          <w:bCs/>
          <w:iCs/>
          <w:lang w:val="ru-RU"/>
        </w:rPr>
      </w:pPr>
      <w:r w:rsidRPr="0038454F">
        <w:rPr>
          <w:bCs/>
          <w:iCs/>
          <w:lang w:val="ru-RU"/>
        </w:rPr>
        <w:t>О принятом решении Эмитент уведомляет Биржу и НРД не позднее следующего дня после даты принятия решения.</w:t>
      </w:r>
    </w:p>
    <w:p w:rsidR="001515E0" w:rsidRPr="0038454F" w:rsidRDefault="001515E0" w:rsidP="0038454F">
      <w:pPr>
        <w:adjustRightInd w:val="0"/>
        <w:ind w:left="142" w:right="82"/>
        <w:jc w:val="both"/>
        <w:rPr>
          <w:bCs/>
          <w:iCs/>
          <w:lang w:val="ru-RU"/>
        </w:rPr>
      </w:pPr>
    </w:p>
    <w:p w:rsidR="00517166" w:rsidRPr="00440FE1" w:rsidRDefault="00517166" w:rsidP="00B7438C">
      <w:pPr>
        <w:pStyle w:val="a3"/>
        <w:spacing w:before="5"/>
        <w:ind w:left="0"/>
        <w:rPr>
          <w:lang w:val="ru-RU"/>
        </w:rPr>
      </w:pPr>
    </w:p>
    <w:p w:rsidR="00517166" w:rsidRPr="00DA5DCB" w:rsidRDefault="00B81D9E" w:rsidP="00B7438C">
      <w:pPr>
        <w:pStyle w:val="2"/>
        <w:rPr>
          <w:lang w:val="ru-RU"/>
        </w:rPr>
      </w:pPr>
      <w:r w:rsidRPr="00440FE1">
        <w:rPr>
          <w:lang w:val="ru-RU"/>
        </w:rPr>
        <w:lastRenderedPageBreak/>
        <w:t xml:space="preserve">Условия и порядок досрочного погашения по усмотрению </w:t>
      </w:r>
      <w:r w:rsidRPr="00DA5DCB">
        <w:rPr>
          <w:lang w:val="ru-RU"/>
        </w:rPr>
        <w:t>Эмитента:</w:t>
      </w:r>
    </w:p>
    <w:p w:rsidR="00517166" w:rsidRPr="00DA5DCB" w:rsidRDefault="00517166" w:rsidP="00B7438C">
      <w:pPr>
        <w:pStyle w:val="a3"/>
        <w:spacing w:before="7"/>
        <w:ind w:left="0"/>
        <w:rPr>
          <w:b/>
          <w:sz w:val="21"/>
          <w:lang w:val="ru-RU"/>
        </w:rPr>
      </w:pPr>
    </w:p>
    <w:p w:rsidR="00517166" w:rsidRPr="00440FE1" w:rsidRDefault="00B81D9E" w:rsidP="00B7438C">
      <w:pPr>
        <w:pStyle w:val="a3"/>
        <w:ind w:right="103"/>
        <w:rPr>
          <w:lang w:val="ru-RU"/>
        </w:rPr>
      </w:pPr>
      <w:r w:rsidRPr="00440FE1">
        <w:rPr>
          <w:lang w:val="ru-RU"/>
        </w:rPr>
        <w:t>Если Дата досрочного погашения Облигаций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Облигаций не имеет права требовать начисления процентов или какой-либо иной компенсации за такую задержку в платеже.</w:t>
      </w:r>
    </w:p>
    <w:p w:rsidR="00517166" w:rsidRPr="00440FE1" w:rsidRDefault="00B81D9E" w:rsidP="00B7438C">
      <w:pPr>
        <w:pStyle w:val="a3"/>
        <w:ind w:right="104"/>
        <w:rPr>
          <w:lang w:val="ru-RU"/>
        </w:rPr>
      </w:pPr>
      <w:r w:rsidRPr="00440FE1">
        <w:rPr>
          <w:lang w:val="ru-RU"/>
        </w:rPr>
        <w:t>Досрочное погашение Облигаций производится денежными средствами в валюте Российской Федерации в безналичном порядке. Возможность выбора владельцами Облигаций формы досрочного погашения Облигаций не предусмотрена.</w:t>
      </w:r>
    </w:p>
    <w:p w:rsidR="00517166" w:rsidRPr="00DA5DCB" w:rsidRDefault="00B81D9E" w:rsidP="00B7438C">
      <w:pPr>
        <w:pStyle w:val="a3"/>
        <w:ind w:right="109"/>
        <w:rPr>
          <w:lang w:val="ru-RU"/>
        </w:rPr>
      </w:pPr>
      <w:r w:rsidRPr="00440FE1">
        <w:rPr>
          <w:lang w:val="ru-RU"/>
        </w:rPr>
        <w:t xml:space="preserve">Составление списка владельцев облигаций для исполнения Эмитентом обязательств по досрочному погашению </w:t>
      </w:r>
      <w:r w:rsidRPr="00DA5DCB">
        <w:rPr>
          <w:lang w:val="ru-RU"/>
        </w:rPr>
        <w:t>Облигаций не предусмотрено.</w:t>
      </w:r>
    </w:p>
    <w:p w:rsidR="00517166" w:rsidRPr="00440FE1" w:rsidRDefault="00B81D9E" w:rsidP="00B7438C">
      <w:pPr>
        <w:pStyle w:val="a3"/>
        <w:ind w:right="105"/>
        <w:rPr>
          <w:lang w:val="ru-RU"/>
        </w:rPr>
      </w:pPr>
      <w:r w:rsidRPr="00440FE1">
        <w:rPr>
          <w:lang w:val="ru-RU"/>
        </w:rPr>
        <w:t>Владельцы и иные лица, осуществляющие в соответствии с федеральными законами права по Облигациям, получают выплаты по Облигациям через депозитарий, осуществляющий учет прав на ценные бумаги, депонентами которого они являются.</w:t>
      </w:r>
    </w:p>
    <w:p w:rsidR="00517166" w:rsidRPr="00440FE1" w:rsidRDefault="00B81D9E" w:rsidP="000B5FAC">
      <w:pPr>
        <w:pStyle w:val="a3"/>
        <w:ind w:left="113" w:right="108"/>
        <w:rPr>
          <w:lang w:val="ru-RU"/>
        </w:rPr>
      </w:pPr>
      <w:r w:rsidRPr="00440FE1">
        <w:rPr>
          <w:lang w:val="ru-RU"/>
        </w:rPr>
        <w:t>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rsidR="00517166" w:rsidRPr="00440FE1" w:rsidRDefault="00B81D9E" w:rsidP="000B5FAC">
      <w:pPr>
        <w:pStyle w:val="a3"/>
        <w:ind w:left="113" w:right="107"/>
        <w:rPr>
          <w:lang w:val="ru-RU"/>
        </w:rPr>
      </w:pPr>
      <w:r w:rsidRPr="00440FE1">
        <w:rPr>
          <w:lang w:val="ru-RU"/>
        </w:rPr>
        <w:t>Эмитент исполняет обязанность по осуществлению выплат по ценным бумагам путем перечисления денежных средств НРД. Указанная обязанность считается исполненной эмитентом с даты поступления денежных средств на счет НРД.</w:t>
      </w:r>
    </w:p>
    <w:p w:rsidR="00517166" w:rsidRPr="00440FE1" w:rsidRDefault="00B81D9E" w:rsidP="000B5FAC">
      <w:pPr>
        <w:pStyle w:val="a3"/>
        <w:ind w:left="113" w:right="108"/>
        <w:rPr>
          <w:lang w:val="ru-RU"/>
        </w:rPr>
      </w:pPr>
      <w:r w:rsidRPr="00440FE1">
        <w:rPr>
          <w:lang w:val="ru-RU"/>
        </w:rPr>
        <w:t>Досрочное погашение Облигаций производится в соответствии с порядком, установленным требованиями действующего законодательства Российской Федерации.</w:t>
      </w:r>
    </w:p>
    <w:p w:rsidR="00517166" w:rsidRPr="00440FE1" w:rsidRDefault="00B81D9E" w:rsidP="00B7438C">
      <w:pPr>
        <w:pStyle w:val="a3"/>
        <w:spacing w:before="1"/>
        <w:rPr>
          <w:lang w:val="ru-RU"/>
        </w:rPr>
      </w:pPr>
      <w:r w:rsidRPr="00440FE1">
        <w:rPr>
          <w:lang w:val="ru-RU"/>
        </w:rPr>
        <w:t>Облигации, погашенные Эмитентом досрочно, не могут быть выпущены в обращение.</w:t>
      </w:r>
    </w:p>
    <w:p w:rsidR="00517166" w:rsidRPr="00440FE1" w:rsidRDefault="00B81D9E" w:rsidP="00B7438C">
      <w:pPr>
        <w:pStyle w:val="a3"/>
        <w:ind w:right="107"/>
        <w:rPr>
          <w:lang w:val="ru-RU"/>
        </w:rPr>
      </w:pPr>
      <w:r w:rsidRPr="00440FE1">
        <w:rPr>
          <w:lang w:val="ru-RU"/>
        </w:rPr>
        <w:t>Списание Облигаций со счетов депо при досрочном погашении производится после исполнения Эмитентом всех обязательств перед владельцами Облигаций по выплате купонного дохода и номинальной стоимости Облигаций.</w:t>
      </w:r>
    </w:p>
    <w:p w:rsidR="00517166" w:rsidRPr="00440FE1" w:rsidRDefault="00B81D9E" w:rsidP="00B7438C">
      <w:pPr>
        <w:pStyle w:val="a3"/>
        <w:rPr>
          <w:lang w:val="ru-RU"/>
        </w:rPr>
      </w:pPr>
      <w:r w:rsidRPr="00440FE1">
        <w:rPr>
          <w:lang w:val="ru-RU"/>
        </w:rPr>
        <w:t>Снятие Сертификата с хранения производится после списания всех Облигаций со счетов в НРД.</w:t>
      </w:r>
    </w:p>
    <w:p w:rsidR="00517166" w:rsidRPr="00440FE1" w:rsidRDefault="00517166" w:rsidP="00B7438C">
      <w:pPr>
        <w:pStyle w:val="a3"/>
        <w:spacing w:before="9"/>
        <w:ind w:left="0"/>
        <w:rPr>
          <w:sz w:val="17"/>
          <w:lang w:val="ru-RU"/>
        </w:rPr>
      </w:pPr>
    </w:p>
    <w:p w:rsidR="00517166" w:rsidRPr="00440FE1" w:rsidRDefault="00B81D9E" w:rsidP="00B7438C">
      <w:pPr>
        <w:pStyle w:val="2"/>
        <w:spacing w:before="1" w:line="250" w:lineRule="exact"/>
        <w:rPr>
          <w:lang w:val="ru-RU"/>
        </w:rPr>
      </w:pPr>
      <w:r w:rsidRPr="00440FE1">
        <w:rPr>
          <w:lang w:val="ru-RU"/>
        </w:rPr>
        <w:t>Порядок раскрытия эмитентом информации об итогах досрочного погашения облигаций:</w:t>
      </w:r>
    </w:p>
    <w:p w:rsidR="00517166" w:rsidRPr="00440FE1" w:rsidRDefault="00B81D9E" w:rsidP="00B7438C">
      <w:pPr>
        <w:pStyle w:val="a3"/>
        <w:ind w:right="104"/>
        <w:rPr>
          <w:lang w:val="ru-RU"/>
        </w:rPr>
      </w:pPr>
      <w:r w:rsidRPr="00440FE1">
        <w:rPr>
          <w:lang w:val="ru-RU"/>
        </w:rPr>
        <w:t>После досрочного погашения Эмитентом Облигаций Эмитент публикует информацию о сроке исполнения обязательств в форме сообщений о существенных фактах «</w:t>
      </w:r>
      <w:r w:rsidR="00B332AD">
        <w:rPr>
          <w:lang w:val="ru-RU"/>
        </w:rPr>
        <w:t>О</w:t>
      </w:r>
      <w:r w:rsidRPr="00440FE1">
        <w:rPr>
          <w:lang w:val="ru-RU"/>
        </w:rPr>
        <w:t xml:space="preserve"> погашении эмиссионных ценных бумаг эмитента» и «</w:t>
      </w:r>
      <w:r w:rsidR="00B332AD">
        <w:rPr>
          <w:lang w:val="ru-RU"/>
        </w:rPr>
        <w:t>О</w:t>
      </w:r>
      <w:r w:rsidRPr="00440FE1">
        <w:rPr>
          <w:lang w:val="ru-RU"/>
        </w:rPr>
        <w:t xml:space="preserve"> выплаченных доходах по эмиссионным ценным бумагам эмитента».</w:t>
      </w:r>
    </w:p>
    <w:p w:rsidR="00517166" w:rsidRPr="00440FE1" w:rsidRDefault="00517166" w:rsidP="00B7438C">
      <w:pPr>
        <w:pStyle w:val="a3"/>
        <w:spacing w:before="5"/>
        <w:ind w:left="0"/>
        <w:rPr>
          <w:sz w:val="17"/>
          <w:lang w:val="ru-RU"/>
        </w:rPr>
      </w:pPr>
    </w:p>
    <w:p w:rsidR="00517166" w:rsidRPr="00440FE1" w:rsidRDefault="00B81D9E" w:rsidP="00B7438C">
      <w:pPr>
        <w:pStyle w:val="a3"/>
        <w:ind w:right="107"/>
        <w:rPr>
          <w:lang w:val="ru-RU"/>
        </w:rPr>
      </w:pPr>
      <w:r w:rsidRPr="00440FE1">
        <w:rPr>
          <w:lang w:val="ru-RU"/>
        </w:rPr>
        <w:t>Указанная информация (в том числе о количестве досрочно погашенных Облигаций) публикуется в следующие сроки с момента наступления соответствующего существенного факта:</w:t>
      </w:r>
    </w:p>
    <w:p w:rsidR="00517166" w:rsidRPr="00440FE1" w:rsidRDefault="00B81D9E" w:rsidP="00513209">
      <w:pPr>
        <w:pStyle w:val="a4"/>
        <w:numPr>
          <w:ilvl w:val="0"/>
          <w:numId w:val="13"/>
        </w:numPr>
        <w:tabs>
          <w:tab w:val="left" w:pos="284"/>
        </w:tabs>
        <w:spacing w:before="2" w:line="252" w:lineRule="exact"/>
        <w:ind w:firstLine="0"/>
        <w:rPr>
          <w:lang w:val="ru-RU"/>
        </w:rPr>
      </w:pPr>
      <w:r w:rsidRPr="00440FE1">
        <w:rPr>
          <w:lang w:val="ru-RU"/>
        </w:rPr>
        <w:t>в ленте новостей - не позднее 1 (Одного)</w:t>
      </w:r>
      <w:r w:rsidRPr="00440FE1">
        <w:rPr>
          <w:spacing w:val="-4"/>
          <w:lang w:val="ru-RU"/>
        </w:rPr>
        <w:t xml:space="preserve"> </w:t>
      </w:r>
      <w:r w:rsidRPr="00440FE1">
        <w:rPr>
          <w:lang w:val="ru-RU"/>
        </w:rPr>
        <w:t>дня;</w:t>
      </w:r>
    </w:p>
    <w:p w:rsidR="00517166" w:rsidRPr="00440FE1" w:rsidRDefault="00B81D9E" w:rsidP="00513209">
      <w:pPr>
        <w:pStyle w:val="a4"/>
        <w:numPr>
          <w:ilvl w:val="0"/>
          <w:numId w:val="13"/>
        </w:numPr>
        <w:tabs>
          <w:tab w:val="left" w:pos="275"/>
        </w:tabs>
        <w:ind w:right="104" w:firstLine="0"/>
        <w:rPr>
          <w:lang w:val="ru-RU"/>
        </w:rPr>
      </w:pPr>
      <w:r w:rsidRPr="00440FE1">
        <w:rPr>
          <w:lang w:val="ru-RU"/>
        </w:rPr>
        <w:t xml:space="preserve">на странице Эмитента в сети Интернет  по адресу: </w:t>
      </w:r>
      <w:hyperlink r:id="rId40">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hyperlink r:id="rId41">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 xml:space="preserve">/ </w:t>
        </w:r>
      </w:hyperlink>
      <w:r w:rsidRPr="00440FE1">
        <w:rPr>
          <w:lang w:val="ru-RU"/>
        </w:rPr>
        <w:t>не позднее 2 (Двух)</w:t>
      </w:r>
      <w:r w:rsidRPr="00440FE1">
        <w:rPr>
          <w:spacing w:val="-13"/>
          <w:lang w:val="ru-RU"/>
        </w:rPr>
        <w:t xml:space="preserve"> </w:t>
      </w:r>
      <w:r w:rsidRPr="00440FE1">
        <w:rPr>
          <w:lang w:val="ru-RU"/>
        </w:rPr>
        <w:t>дней;</w:t>
      </w:r>
    </w:p>
    <w:p w:rsidR="00517166" w:rsidRPr="00440FE1" w:rsidRDefault="00B81D9E" w:rsidP="00B7438C">
      <w:pPr>
        <w:pStyle w:val="a3"/>
        <w:spacing w:before="1"/>
        <w:ind w:right="102"/>
        <w:rPr>
          <w:lang w:val="ru-RU"/>
        </w:rPr>
      </w:pPr>
      <w:r w:rsidRPr="00440FE1">
        <w:rPr>
          <w:lang w:val="ru-RU"/>
        </w:rPr>
        <w:t>При этом публикация на странице Эмитента в сети Интернет осуществляется после публикации в ленте новостей.</w:t>
      </w:r>
    </w:p>
    <w:p w:rsidR="00517166" w:rsidRPr="00440FE1" w:rsidRDefault="00B81D9E" w:rsidP="00B7438C">
      <w:pPr>
        <w:pStyle w:val="a3"/>
        <w:spacing w:before="1"/>
        <w:ind w:right="103"/>
        <w:rPr>
          <w:lang w:val="ru-RU"/>
        </w:rPr>
      </w:pPr>
      <w:r w:rsidRPr="00440FE1">
        <w:rPr>
          <w:lang w:val="ru-RU"/>
        </w:rPr>
        <w:t xml:space="preserve">Текст сообщения о существенном факте должен быть доступен на странице в сети «Интернет» по адресу: </w:t>
      </w:r>
      <w:hyperlink r:id="rId42">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=35439</w:t>
        </w:r>
      </w:hyperlink>
      <w:r w:rsidRPr="00440FE1">
        <w:rPr>
          <w:color w:val="0000FF"/>
          <w:u w:val="single" w:color="0000FF"/>
          <w:lang w:val="ru-RU"/>
        </w:rPr>
        <w:t xml:space="preserve"> </w:t>
      </w:r>
      <w:r w:rsidRPr="00440FE1">
        <w:rPr>
          <w:lang w:val="ru-RU"/>
        </w:rPr>
        <w:t xml:space="preserve">и </w:t>
      </w:r>
      <w:hyperlink r:id="rId43">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w:t>
        </w:r>
      </w:hyperlink>
      <w:r w:rsidRPr="00440FE1">
        <w:rPr>
          <w:color w:val="0000FF"/>
          <w:u w:val="single" w:color="0000FF"/>
          <w:lang w:val="ru-RU"/>
        </w:rPr>
        <w:t xml:space="preserve"> </w:t>
      </w:r>
      <w:r w:rsidRPr="00440FE1">
        <w:rPr>
          <w:lang w:val="ru-RU"/>
        </w:rPr>
        <w:t>в течение не менее 12 (Двенадцати)  месяцев  с  даты  его  опубликования  в  сети  «Интернет»,  а  если  оно  опубликовано  в сети</w:t>
      </w:r>
    </w:p>
    <w:p w:rsidR="00517166" w:rsidRPr="00440FE1" w:rsidRDefault="00B81D9E" w:rsidP="00B7438C">
      <w:pPr>
        <w:pStyle w:val="a3"/>
        <w:spacing w:line="252" w:lineRule="exact"/>
        <w:rPr>
          <w:lang w:val="ru-RU"/>
        </w:rPr>
      </w:pPr>
      <w:r w:rsidRPr="00440FE1">
        <w:rPr>
          <w:lang w:val="ru-RU"/>
        </w:rPr>
        <w:t>«Интернет» после истечения такого срока, – с даты его опубликования в сети «Интернет».</w:t>
      </w:r>
    </w:p>
    <w:p w:rsidR="00517166" w:rsidRPr="00440FE1" w:rsidRDefault="00517166" w:rsidP="00B7438C">
      <w:pPr>
        <w:pStyle w:val="a3"/>
        <w:spacing w:before="5"/>
        <w:ind w:left="0"/>
        <w:rPr>
          <w:lang w:val="ru-RU"/>
        </w:rPr>
      </w:pPr>
    </w:p>
    <w:p w:rsidR="00517166" w:rsidRPr="00B332AD" w:rsidRDefault="00B81D9E" w:rsidP="00B332AD">
      <w:pPr>
        <w:pStyle w:val="2"/>
        <w:ind w:right="109"/>
        <w:rPr>
          <w:b w:val="0"/>
          <w:lang w:val="ru-RU"/>
        </w:rPr>
      </w:pPr>
      <w:r w:rsidRPr="00440FE1">
        <w:rPr>
          <w:lang w:val="ru-RU"/>
        </w:rPr>
        <w:t xml:space="preserve">Иные условия и порядок досрочного погашения Облигаций, в зависимости от того, осуществляется ли досрочное погашение по усмотрению </w:t>
      </w:r>
      <w:r>
        <w:t>Эмитента или по требованию владельцев Облигаций:</w:t>
      </w:r>
      <w:r w:rsidR="00B332AD">
        <w:rPr>
          <w:lang w:val="ru-RU"/>
        </w:rPr>
        <w:t xml:space="preserve"> </w:t>
      </w:r>
      <w:r w:rsidR="00B332AD" w:rsidRPr="00B332AD">
        <w:rPr>
          <w:b w:val="0"/>
          <w:lang w:val="ru-RU"/>
        </w:rPr>
        <w:t>Н</w:t>
      </w:r>
      <w:r w:rsidRPr="00B332AD">
        <w:rPr>
          <w:b w:val="0"/>
        </w:rPr>
        <w:t>ет</w:t>
      </w:r>
      <w:r w:rsidR="00A478A8" w:rsidRPr="00B332AD">
        <w:rPr>
          <w:b w:val="0"/>
          <w:lang w:val="ru-RU"/>
        </w:rPr>
        <w:t>.</w:t>
      </w:r>
    </w:p>
    <w:p w:rsidR="00517166" w:rsidRDefault="00517166" w:rsidP="00B7438C">
      <w:pPr>
        <w:pStyle w:val="a3"/>
        <w:spacing w:before="2"/>
        <w:ind w:left="0"/>
      </w:pPr>
    </w:p>
    <w:p w:rsidR="00517166" w:rsidRPr="00440FE1" w:rsidRDefault="00B81D9E" w:rsidP="00513209">
      <w:pPr>
        <w:pStyle w:val="2"/>
        <w:numPr>
          <w:ilvl w:val="1"/>
          <w:numId w:val="34"/>
        </w:numPr>
        <w:ind w:left="142" w:firstLine="0"/>
        <w:rPr>
          <w:lang w:val="ru-RU"/>
        </w:rPr>
      </w:pPr>
      <w:r w:rsidRPr="00440FE1">
        <w:rPr>
          <w:lang w:val="ru-RU"/>
        </w:rPr>
        <w:t>Сведения о платежных агентах по</w:t>
      </w:r>
      <w:r w:rsidRPr="00440FE1">
        <w:rPr>
          <w:spacing w:val="-4"/>
          <w:lang w:val="ru-RU"/>
        </w:rPr>
        <w:t xml:space="preserve"> </w:t>
      </w:r>
      <w:r w:rsidRPr="00440FE1">
        <w:rPr>
          <w:lang w:val="ru-RU"/>
        </w:rPr>
        <w:t>облигациям.</w:t>
      </w:r>
    </w:p>
    <w:p w:rsidR="00517166" w:rsidRPr="00E946DC" w:rsidRDefault="00E946DC" w:rsidP="00F421A8">
      <w:pPr>
        <w:pStyle w:val="a3"/>
        <w:ind w:left="142" w:right="1582"/>
        <w:rPr>
          <w:lang w:val="ru-RU"/>
        </w:rPr>
      </w:pPr>
      <w:r>
        <w:rPr>
          <w:lang w:val="ru-RU"/>
        </w:rPr>
        <w:t>На дату утверждения настоящих</w:t>
      </w:r>
      <w:r w:rsidR="00B81D9E" w:rsidRPr="00440FE1">
        <w:rPr>
          <w:lang w:val="ru-RU"/>
        </w:rPr>
        <w:t xml:space="preserve"> Условий выпуска облигаций платежный агент не назначен. </w:t>
      </w:r>
      <w:r w:rsidR="00B81D9E" w:rsidRPr="00E946DC">
        <w:rPr>
          <w:lang w:val="ru-RU"/>
        </w:rPr>
        <w:t>Эмитент может назначать платежных агентов и отменять такие назначения:</w:t>
      </w:r>
    </w:p>
    <w:p w:rsidR="00517166" w:rsidRDefault="00B81D9E" w:rsidP="00513209">
      <w:pPr>
        <w:pStyle w:val="a4"/>
        <w:numPr>
          <w:ilvl w:val="0"/>
          <w:numId w:val="12"/>
        </w:numPr>
        <w:tabs>
          <w:tab w:val="left" w:pos="284"/>
        </w:tabs>
        <w:ind w:left="142" w:right="105" w:firstLine="0"/>
      </w:pPr>
      <w:r w:rsidRPr="00440FE1">
        <w:rPr>
          <w:lang w:val="ru-RU"/>
        </w:rPr>
        <w:t xml:space="preserve">при осуществлении досрочного погашения Облигаций по требованию их владельцев в соответствии с пп.1 п. 9.5. </w:t>
      </w:r>
      <w:r>
        <w:t>Программы</w:t>
      </w:r>
      <w:r>
        <w:rPr>
          <w:spacing w:val="-4"/>
        </w:rPr>
        <w:t xml:space="preserve"> </w:t>
      </w:r>
      <w:r>
        <w:t>Облигаций</w:t>
      </w:r>
      <w:r w:rsidR="00974A4F">
        <w:rPr>
          <w:lang w:val="ru-RU"/>
        </w:rPr>
        <w:t xml:space="preserve"> и п. 8.9.5. Проспекта ценных бумаг</w:t>
      </w:r>
      <w:r>
        <w:t>;</w:t>
      </w:r>
    </w:p>
    <w:p w:rsidR="00517166" w:rsidRPr="00440FE1" w:rsidRDefault="00B81D9E" w:rsidP="00513209">
      <w:pPr>
        <w:pStyle w:val="a4"/>
        <w:numPr>
          <w:ilvl w:val="0"/>
          <w:numId w:val="12"/>
        </w:numPr>
        <w:tabs>
          <w:tab w:val="left" w:pos="284"/>
        </w:tabs>
        <w:ind w:left="142" w:right="104" w:firstLine="0"/>
        <w:rPr>
          <w:lang w:val="ru-RU"/>
        </w:rPr>
      </w:pPr>
      <w:r w:rsidRPr="00440FE1">
        <w:rPr>
          <w:lang w:val="ru-RU"/>
        </w:rPr>
        <w:t>при осуществлении платежей в пользу владельцев Облигаций по выплате номинальной стоимости Облигаций (последней непогашенной части номинальной стоимости) в случае отказа Эмитента от исполнения обязательства по выплате суммы основного долга (последней непогашенной части номинальной стоимости) по Облигациям в соответствии с п. 9.7 Программы</w:t>
      </w:r>
      <w:r w:rsidRPr="00440FE1">
        <w:rPr>
          <w:spacing w:val="-8"/>
          <w:lang w:val="ru-RU"/>
        </w:rPr>
        <w:t xml:space="preserve"> </w:t>
      </w:r>
      <w:r w:rsidRPr="00440FE1">
        <w:rPr>
          <w:lang w:val="ru-RU"/>
        </w:rPr>
        <w:t>Облигаций</w:t>
      </w:r>
      <w:r w:rsidR="00974A4F">
        <w:rPr>
          <w:lang w:val="ru-RU"/>
        </w:rPr>
        <w:t xml:space="preserve"> и п. 8.9.7. Проспекта ценных бумаг</w:t>
      </w:r>
      <w:r w:rsidRPr="00440FE1">
        <w:rPr>
          <w:lang w:val="ru-RU"/>
        </w:rPr>
        <w:t>;</w:t>
      </w:r>
    </w:p>
    <w:p w:rsidR="00517166" w:rsidRPr="00440FE1" w:rsidRDefault="00B81D9E" w:rsidP="00513209">
      <w:pPr>
        <w:pStyle w:val="a4"/>
        <w:numPr>
          <w:ilvl w:val="0"/>
          <w:numId w:val="12"/>
        </w:numPr>
        <w:tabs>
          <w:tab w:val="left" w:pos="284"/>
        </w:tabs>
        <w:ind w:left="142" w:right="108" w:firstLine="0"/>
        <w:rPr>
          <w:lang w:val="ru-RU"/>
        </w:rPr>
      </w:pPr>
      <w:r w:rsidRPr="00440FE1">
        <w:rPr>
          <w:lang w:val="ru-RU"/>
        </w:rPr>
        <w:t>при осуществлении платежей в пользу владельцев Облигаций по выплате процентов за несвоевременную выплату доходов и/или суммы основного долга по Облигациям в соответствии со статьями 395 и 811 Гражданского кодекса Российской Федерации в случае дефолта или технического дефолта по Облигациям</w:t>
      </w:r>
      <w:r w:rsidRPr="00440FE1">
        <w:rPr>
          <w:spacing w:val="-5"/>
          <w:lang w:val="ru-RU"/>
        </w:rPr>
        <w:t xml:space="preserve"> </w:t>
      </w:r>
      <w:r w:rsidRPr="00440FE1">
        <w:rPr>
          <w:lang w:val="ru-RU"/>
        </w:rPr>
        <w:t>Эмитента.</w:t>
      </w:r>
    </w:p>
    <w:p w:rsidR="00517166" w:rsidRPr="00F421A8" w:rsidRDefault="00517166" w:rsidP="00F421A8">
      <w:pPr>
        <w:pStyle w:val="a3"/>
        <w:ind w:left="142"/>
        <w:rPr>
          <w:lang w:val="ru-RU"/>
        </w:rPr>
      </w:pPr>
    </w:p>
    <w:p w:rsidR="00517166" w:rsidRPr="00440FE1" w:rsidRDefault="00B81D9E" w:rsidP="00F421A8">
      <w:pPr>
        <w:pStyle w:val="a3"/>
        <w:ind w:left="142"/>
        <w:rPr>
          <w:lang w:val="ru-RU"/>
        </w:rPr>
      </w:pPr>
      <w:r w:rsidRPr="00440FE1">
        <w:rPr>
          <w:lang w:val="ru-RU"/>
        </w:rPr>
        <w:t>Обязанности и функции Платежного агента:</w:t>
      </w:r>
    </w:p>
    <w:p w:rsidR="00517166" w:rsidRPr="00440FE1" w:rsidRDefault="00B81D9E" w:rsidP="00513209">
      <w:pPr>
        <w:pStyle w:val="a4"/>
        <w:numPr>
          <w:ilvl w:val="0"/>
          <w:numId w:val="11"/>
        </w:numPr>
        <w:tabs>
          <w:tab w:val="left" w:pos="426"/>
        </w:tabs>
        <w:ind w:left="142" w:right="105" w:firstLine="0"/>
        <w:rPr>
          <w:lang w:val="ru-RU"/>
        </w:rPr>
      </w:pPr>
      <w:r w:rsidRPr="00440FE1">
        <w:rPr>
          <w:lang w:val="ru-RU"/>
        </w:rPr>
        <w:t>От имени и за счет Эмитента осуществлять перечисление денежных средств указанным Эмитентом лицам, в соответствии с предоставленными Эмитентом данными, необходимыми для осуществления соответствующих платежей в пользу владельцев Облигаций, в порядке, установленном договором между Эмитентом и Платежным агентом (далее для целей настоящего пункта</w:t>
      </w:r>
      <w:r w:rsidRPr="00440FE1">
        <w:rPr>
          <w:spacing w:val="-16"/>
          <w:lang w:val="ru-RU"/>
        </w:rPr>
        <w:t xml:space="preserve"> </w:t>
      </w:r>
      <w:r w:rsidRPr="00440FE1">
        <w:rPr>
          <w:lang w:val="ru-RU"/>
        </w:rPr>
        <w:t>"Договор").</w:t>
      </w:r>
    </w:p>
    <w:p w:rsidR="00517166" w:rsidRPr="00440FE1" w:rsidRDefault="00B81D9E" w:rsidP="00513209">
      <w:pPr>
        <w:pStyle w:val="a4"/>
        <w:numPr>
          <w:ilvl w:val="0"/>
          <w:numId w:val="11"/>
        </w:numPr>
        <w:tabs>
          <w:tab w:val="left" w:pos="426"/>
        </w:tabs>
        <w:ind w:left="142" w:right="101" w:firstLine="0"/>
        <w:rPr>
          <w:lang w:val="ru-RU"/>
        </w:rPr>
      </w:pPr>
      <w:r w:rsidRPr="00440FE1">
        <w:rPr>
          <w:lang w:val="ru-RU"/>
        </w:rPr>
        <w:t xml:space="preserve">При этом денежные средства Эмитента, предназначенные для проведения Платежным </w:t>
      </w:r>
      <w:r w:rsidR="00E946DC" w:rsidRPr="00440FE1">
        <w:rPr>
          <w:lang w:val="ru-RU"/>
        </w:rPr>
        <w:t>агентом выплат</w:t>
      </w:r>
      <w:r w:rsidRPr="00440FE1">
        <w:rPr>
          <w:lang w:val="ru-RU"/>
        </w:rPr>
        <w:t xml:space="preserve"> по Облигациям, должны быть предварительно перечислены Эмитентом по указанным Платежным агентом реквизитам банковского счета в порядке и в сроки, установленные Условиями выпуска облигаций,</w:t>
      </w:r>
      <w:r w:rsidRPr="00440FE1">
        <w:rPr>
          <w:spacing w:val="-3"/>
          <w:lang w:val="ru-RU"/>
        </w:rPr>
        <w:t xml:space="preserve"> </w:t>
      </w:r>
      <w:r w:rsidRPr="00440FE1">
        <w:rPr>
          <w:lang w:val="ru-RU"/>
        </w:rPr>
        <w:t>Договором.</w:t>
      </w:r>
    </w:p>
    <w:p w:rsidR="00517166" w:rsidRPr="00440FE1" w:rsidRDefault="00B81D9E" w:rsidP="00513209">
      <w:pPr>
        <w:pStyle w:val="a4"/>
        <w:numPr>
          <w:ilvl w:val="0"/>
          <w:numId w:val="11"/>
        </w:numPr>
        <w:tabs>
          <w:tab w:val="left" w:pos="426"/>
        </w:tabs>
        <w:ind w:left="142" w:right="107" w:firstLine="0"/>
        <w:rPr>
          <w:lang w:val="ru-RU"/>
        </w:rPr>
      </w:pPr>
      <w:r w:rsidRPr="00440FE1">
        <w:rPr>
          <w:lang w:val="ru-RU"/>
        </w:rPr>
        <w:t>Предоставлять всем заинтересованным лицам информацию о сроках и условиях досрочного погашения Облигаций по требованию</w:t>
      </w:r>
      <w:r w:rsidRPr="00440FE1">
        <w:rPr>
          <w:spacing w:val="-7"/>
          <w:lang w:val="ru-RU"/>
        </w:rPr>
        <w:t xml:space="preserve"> </w:t>
      </w:r>
      <w:r w:rsidRPr="00440FE1">
        <w:rPr>
          <w:lang w:val="ru-RU"/>
        </w:rPr>
        <w:t>владельцев.</w:t>
      </w:r>
    </w:p>
    <w:p w:rsidR="00517166" w:rsidRPr="00440FE1" w:rsidRDefault="00B81D9E" w:rsidP="00513209">
      <w:pPr>
        <w:pStyle w:val="a4"/>
        <w:numPr>
          <w:ilvl w:val="0"/>
          <w:numId w:val="11"/>
        </w:numPr>
        <w:tabs>
          <w:tab w:val="left" w:pos="426"/>
        </w:tabs>
        <w:ind w:left="142" w:right="100" w:firstLine="0"/>
        <w:rPr>
          <w:lang w:val="ru-RU"/>
        </w:rPr>
      </w:pPr>
      <w:r w:rsidRPr="00440FE1">
        <w:rPr>
          <w:lang w:val="ru-RU"/>
        </w:rPr>
        <w:t>Соблюдать конфиденциальность информации, полученной в процессе исполнения обязательств, если эта информация не является общедоступной или не подлежит раскрытию в соответствии с нормативно- правовыми актами Российской</w:t>
      </w:r>
      <w:r w:rsidRPr="00440FE1">
        <w:rPr>
          <w:spacing w:val="-4"/>
          <w:lang w:val="ru-RU"/>
        </w:rPr>
        <w:t xml:space="preserve"> </w:t>
      </w:r>
      <w:r w:rsidRPr="00440FE1">
        <w:rPr>
          <w:lang w:val="ru-RU"/>
        </w:rPr>
        <w:t>Федерации.</w:t>
      </w:r>
    </w:p>
    <w:p w:rsidR="00517166" w:rsidRPr="00440FE1" w:rsidRDefault="00B81D9E" w:rsidP="00F421A8">
      <w:pPr>
        <w:pStyle w:val="a3"/>
        <w:ind w:left="142" w:right="104"/>
        <w:rPr>
          <w:lang w:val="ru-RU"/>
        </w:rPr>
      </w:pPr>
      <w:r w:rsidRPr="00440FE1">
        <w:rPr>
          <w:lang w:val="ru-RU"/>
        </w:rPr>
        <w:t>Платежный агент не несет ответственности за неисполнение Эмитентом принятых на себя обязательств по Облигациям.</w:t>
      </w:r>
    </w:p>
    <w:p w:rsidR="00517166" w:rsidRPr="00440FE1" w:rsidRDefault="00B81D9E" w:rsidP="00F421A8">
      <w:pPr>
        <w:pStyle w:val="a3"/>
        <w:ind w:left="142" w:right="102"/>
        <w:rPr>
          <w:lang w:val="ru-RU"/>
        </w:rPr>
      </w:pPr>
      <w:r w:rsidRPr="00440FE1">
        <w:rPr>
          <w:lang w:val="ru-RU"/>
        </w:rPr>
        <w:t>Информация о назначении платежных агентов или отмене назначения платежных агентов публикуется Эмитентом на страницах Эмитента в сети Интернет после публикации на ленте новостей в форме сообщения о существенном факте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а также об изменении сведений об указанных организациях».</w:t>
      </w:r>
    </w:p>
    <w:p w:rsidR="00517166" w:rsidRPr="00440FE1" w:rsidRDefault="00B81D9E" w:rsidP="00F421A8">
      <w:pPr>
        <w:pStyle w:val="a3"/>
        <w:ind w:left="142" w:right="104"/>
        <w:rPr>
          <w:lang w:val="ru-RU"/>
        </w:rPr>
      </w:pPr>
      <w:r w:rsidRPr="00440FE1">
        <w:rPr>
          <w:lang w:val="ru-RU"/>
        </w:rPr>
        <w:t>В сообщении о назначении Эмитентом платежных агентов и (или) отмене таких назначений указываются полное и сокращенное фирменные наименования, место нахождения и почтовый адрес иного платежного агента (платежного агента, назначение которого отменено); номер и дата лицензии, на основании которой назначенное лицо может осуществлять функции платежного агента, и орган, выдавший указанную лицензию; функции платежного агента; дата, начиная с которой лицо начинает (прекращает) осуществлять функции платежного агента.</w:t>
      </w:r>
    </w:p>
    <w:p w:rsidR="00517166" w:rsidRPr="00440FE1" w:rsidRDefault="00B81D9E" w:rsidP="00F421A8">
      <w:pPr>
        <w:pStyle w:val="a3"/>
        <w:ind w:left="142" w:right="106"/>
        <w:rPr>
          <w:lang w:val="ru-RU"/>
        </w:rPr>
      </w:pPr>
      <w:r w:rsidRPr="00440FE1">
        <w:rPr>
          <w:lang w:val="ru-RU"/>
        </w:rPr>
        <w:t>Официальное сообщение Эмитента публикуется Эмитентом в форме сообщения о существенном факте «</w:t>
      </w:r>
      <w:r w:rsidR="00F421A8">
        <w:rPr>
          <w:lang w:val="ru-RU"/>
        </w:rPr>
        <w:t>О</w:t>
      </w:r>
      <w:r w:rsidRPr="00440FE1">
        <w:rPr>
          <w:lang w:val="ru-RU"/>
        </w:rPr>
        <w:t xml:space="preserve">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в следующие сроки, с даты заключения договора либо с даты расторжения договора:</w:t>
      </w:r>
    </w:p>
    <w:p w:rsidR="00517166" w:rsidRPr="00440FE1" w:rsidRDefault="00B81D9E" w:rsidP="00513209">
      <w:pPr>
        <w:pStyle w:val="a4"/>
        <w:numPr>
          <w:ilvl w:val="0"/>
          <w:numId w:val="10"/>
        </w:numPr>
        <w:tabs>
          <w:tab w:val="left" w:pos="240"/>
        </w:tabs>
        <w:ind w:left="142" w:firstLine="0"/>
        <w:rPr>
          <w:lang w:val="ru-RU"/>
        </w:rPr>
      </w:pPr>
      <w:r w:rsidRPr="00440FE1">
        <w:rPr>
          <w:lang w:val="ru-RU"/>
        </w:rPr>
        <w:t>в ленте новостей – не позднее 1 (Одного)</w:t>
      </w:r>
      <w:r w:rsidRPr="00440FE1">
        <w:rPr>
          <w:spacing w:val="-5"/>
          <w:lang w:val="ru-RU"/>
        </w:rPr>
        <w:t xml:space="preserve"> </w:t>
      </w:r>
      <w:r w:rsidRPr="00440FE1">
        <w:rPr>
          <w:lang w:val="ru-RU"/>
        </w:rPr>
        <w:t>дня;</w:t>
      </w:r>
    </w:p>
    <w:p w:rsidR="00517166" w:rsidRPr="00440FE1" w:rsidRDefault="00B81D9E" w:rsidP="00513209">
      <w:pPr>
        <w:pStyle w:val="a4"/>
        <w:numPr>
          <w:ilvl w:val="0"/>
          <w:numId w:val="10"/>
        </w:numPr>
        <w:tabs>
          <w:tab w:val="left" w:pos="284"/>
        </w:tabs>
        <w:ind w:left="142" w:right="101" w:firstLine="0"/>
        <w:rPr>
          <w:lang w:val="ru-RU"/>
        </w:rPr>
      </w:pPr>
      <w:r w:rsidRPr="00440FE1">
        <w:rPr>
          <w:lang w:val="ru-RU"/>
        </w:rPr>
        <w:t xml:space="preserve">на странице Эмитента в сети Интернет </w:t>
      </w:r>
      <w:hyperlink r:id="rId44">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hyperlink r:id="rId45">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 xml:space="preserve">/ </w:t>
        </w:r>
      </w:hyperlink>
      <w:r w:rsidRPr="00440FE1">
        <w:rPr>
          <w:lang w:val="ru-RU"/>
        </w:rPr>
        <w:t>не позднее 2 (Двух)</w:t>
      </w:r>
      <w:r w:rsidRPr="00440FE1">
        <w:rPr>
          <w:spacing w:val="-9"/>
          <w:lang w:val="ru-RU"/>
        </w:rPr>
        <w:t xml:space="preserve"> </w:t>
      </w:r>
      <w:r w:rsidRPr="00440FE1">
        <w:rPr>
          <w:lang w:val="ru-RU"/>
        </w:rPr>
        <w:t>дней.</w:t>
      </w:r>
    </w:p>
    <w:p w:rsidR="00517166" w:rsidRPr="00440FE1" w:rsidRDefault="00517166" w:rsidP="00F421A8">
      <w:pPr>
        <w:pStyle w:val="a3"/>
        <w:ind w:left="142"/>
        <w:rPr>
          <w:lang w:val="ru-RU"/>
        </w:rPr>
      </w:pPr>
    </w:p>
    <w:p w:rsidR="00517166" w:rsidRDefault="00E80503" w:rsidP="00513209">
      <w:pPr>
        <w:pStyle w:val="2"/>
        <w:numPr>
          <w:ilvl w:val="0"/>
          <w:numId w:val="34"/>
        </w:numPr>
        <w:tabs>
          <w:tab w:val="left" w:pos="426"/>
        </w:tabs>
        <w:ind w:left="142" w:firstLine="0"/>
      </w:pPr>
      <w:r>
        <w:rPr>
          <w:lang w:val="ru-RU"/>
        </w:rPr>
        <w:t xml:space="preserve"> </w:t>
      </w:r>
      <w:r w:rsidR="00B81D9E">
        <w:t>Сведения о приобретении</w:t>
      </w:r>
      <w:r w:rsidR="00B81D9E">
        <w:rPr>
          <w:spacing w:val="-3"/>
        </w:rPr>
        <w:t xml:space="preserve"> </w:t>
      </w:r>
      <w:r w:rsidR="00B81D9E">
        <w:t>облигаций.</w:t>
      </w:r>
    </w:p>
    <w:p w:rsidR="00517166" w:rsidRPr="00440FE1" w:rsidRDefault="00B81D9E" w:rsidP="00F421A8">
      <w:pPr>
        <w:ind w:left="142" w:right="3168"/>
        <w:jc w:val="both"/>
        <w:rPr>
          <w:b/>
          <w:lang w:val="ru-RU"/>
        </w:rPr>
      </w:pPr>
      <w:r w:rsidRPr="00440FE1">
        <w:rPr>
          <w:b/>
          <w:lang w:val="ru-RU"/>
        </w:rPr>
        <w:t>Предусматривается возможность приобретения облигаций Эмитентом. Условия и порядок приобретения облигаций:</w:t>
      </w:r>
    </w:p>
    <w:p w:rsidR="00517166" w:rsidRPr="004F2542" w:rsidRDefault="00B81D9E" w:rsidP="00F421A8">
      <w:pPr>
        <w:pStyle w:val="a3"/>
        <w:ind w:left="142" w:right="132"/>
        <w:rPr>
          <w:lang w:val="ru-RU"/>
        </w:rPr>
      </w:pPr>
      <w:r w:rsidRPr="00440FE1">
        <w:rPr>
          <w:lang w:val="ru-RU"/>
        </w:rPr>
        <w:t xml:space="preserve">Решение о приобретении Облигаций принимается уполномоченным органом Эмитента с утверждением цены, срока приобретения Облигаций, при этом Эмитент вправе осуществить выкуп в размере, определенном решением Эмитента. </w:t>
      </w:r>
      <w:r w:rsidRPr="004F2542">
        <w:rPr>
          <w:lang w:val="ru-RU"/>
        </w:rPr>
        <w:t>Возможно принятие нескольких решений о приобретении Облигаций. Решение уполномоченного органа Эмитента о приобретении Облигаций по соглашению с владельцами Облигаций должно содержать:</w:t>
      </w:r>
    </w:p>
    <w:p w:rsidR="00517166" w:rsidRDefault="00B81D9E" w:rsidP="00513209">
      <w:pPr>
        <w:pStyle w:val="a4"/>
        <w:numPr>
          <w:ilvl w:val="0"/>
          <w:numId w:val="9"/>
        </w:numPr>
        <w:tabs>
          <w:tab w:val="left" w:pos="238"/>
        </w:tabs>
        <w:ind w:left="142" w:firstLine="0"/>
      </w:pPr>
      <w:r>
        <w:t>количество приобретаемых</w:t>
      </w:r>
      <w:r>
        <w:rPr>
          <w:spacing w:val="1"/>
        </w:rPr>
        <w:t xml:space="preserve"> </w:t>
      </w:r>
      <w:r>
        <w:t>Облигаций;</w:t>
      </w:r>
    </w:p>
    <w:p w:rsidR="00517166" w:rsidRPr="00440FE1" w:rsidRDefault="00B81D9E" w:rsidP="00513209">
      <w:pPr>
        <w:pStyle w:val="a4"/>
        <w:numPr>
          <w:ilvl w:val="0"/>
          <w:numId w:val="9"/>
        </w:numPr>
        <w:tabs>
          <w:tab w:val="left" w:pos="238"/>
        </w:tabs>
        <w:ind w:left="142" w:firstLine="0"/>
        <w:rPr>
          <w:lang w:val="ru-RU"/>
        </w:rPr>
      </w:pPr>
      <w:r w:rsidRPr="00440FE1">
        <w:rPr>
          <w:lang w:val="ru-RU"/>
        </w:rPr>
        <w:t>срок принятия владельцами Облигаций предложения Эмитента о приобретении</w:t>
      </w:r>
      <w:r w:rsidRPr="00440FE1">
        <w:rPr>
          <w:spacing w:val="-15"/>
          <w:lang w:val="ru-RU"/>
        </w:rPr>
        <w:t xml:space="preserve"> </w:t>
      </w:r>
      <w:r w:rsidRPr="00440FE1">
        <w:rPr>
          <w:lang w:val="ru-RU"/>
        </w:rPr>
        <w:t>Облигаций;</w:t>
      </w:r>
    </w:p>
    <w:p w:rsidR="00517166" w:rsidRDefault="00B81D9E" w:rsidP="00513209">
      <w:pPr>
        <w:pStyle w:val="a4"/>
        <w:numPr>
          <w:ilvl w:val="0"/>
          <w:numId w:val="9"/>
        </w:numPr>
        <w:tabs>
          <w:tab w:val="left" w:pos="238"/>
        </w:tabs>
        <w:ind w:left="142" w:firstLine="0"/>
      </w:pPr>
      <w:r>
        <w:t>дата приобретения</w:t>
      </w:r>
      <w:r>
        <w:rPr>
          <w:spacing w:val="-1"/>
        </w:rPr>
        <w:t xml:space="preserve"> </w:t>
      </w:r>
      <w:r>
        <w:t>Облигаций;</w:t>
      </w:r>
    </w:p>
    <w:p w:rsidR="00517166" w:rsidRPr="00440FE1" w:rsidRDefault="00B81D9E" w:rsidP="00513209">
      <w:pPr>
        <w:pStyle w:val="a4"/>
        <w:numPr>
          <w:ilvl w:val="0"/>
          <w:numId w:val="9"/>
        </w:numPr>
        <w:tabs>
          <w:tab w:val="left" w:pos="240"/>
        </w:tabs>
        <w:ind w:left="142" w:firstLine="0"/>
        <w:rPr>
          <w:lang w:val="ru-RU"/>
        </w:rPr>
      </w:pPr>
      <w:r w:rsidRPr="00440FE1">
        <w:rPr>
          <w:lang w:val="ru-RU"/>
        </w:rPr>
        <w:t>цену приобретения Облигаций или порядок ее</w:t>
      </w:r>
      <w:r w:rsidRPr="00440FE1">
        <w:rPr>
          <w:spacing w:val="-8"/>
          <w:lang w:val="ru-RU"/>
        </w:rPr>
        <w:t xml:space="preserve"> </w:t>
      </w:r>
      <w:r w:rsidRPr="00440FE1">
        <w:rPr>
          <w:lang w:val="ru-RU"/>
        </w:rPr>
        <w:t>определения;</w:t>
      </w:r>
    </w:p>
    <w:p w:rsidR="00C82C78" w:rsidRDefault="00B81D9E" w:rsidP="00513209">
      <w:pPr>
        <w:pStyle w:val="a4"/>
        <w:numPr>
          <w:ilvl w:val="0"/>
          <w:numId w:val="9"/>
        </w:numPr>
        <w:tabs>
          <w:tab w:val="left" w:pos="301"/>
        </w:tabs>
        <w:ind w:left="142" w:right="105" w:firstLine="0"/>
        <w:rPr>
          <w:lang w:val="ru-RU"/>
        </w:rPr>
      </w:pPr>
      <w:r w:rsidRPr="004F2542">
        <w:rPr>
          <w:lang w:val="ru-RU"/>
        </w:rPr>
        <w:t>при наличии Агента по приобретению Облигаций по соглашению с их владельцами, его полное и сокращенное фирменные наименования, место нахождения; номер, дата выдачи и срок действия лицензии на осуществление брокерской деятельности, орган, выдавший указанную</w:t>
      </w:r>
      <w:r w:rsidRPr="004F2542">
        <w:rPr>
          <w:spacing w:val="-14"/>
          <w:lang w:val="ru-RU"/>
        </w:rPr>
        <w:t xml:space="preserve"> </w:t>
      </w:r>
      <w:r w:rsidRPr="004F2542">
        <w:rPr>
          <w:lang w:val="ru-RU"/>
        </w:rPr>
        <w:t>лицензию.</w:t>
      </w:r>
    </w:p>
    <w:p w:rsidR="00A00703" w:rsidRPr="00440FE1" w:rsidRDefault="00A00703" w:rsidP="00F421A8">
      <w:pPr>
        <w:pStyle w:val="a3"/>
        <w:ind w:left="142" w:right="103"/>
        <w:rPr>
          <w:lang w:val="ru-RU"/>
        </w:rPr>
      </w:pPr>
      <w:r w:rsidRPr="00440FE1">
        <w:rPr>
          <w:lang w:val="ru-RU"/>
        </w:rPr>
        <w:t>Эмитент имеет право приобретать Облигации настоящего выпуска путем заключения сделок купли</w:t>
      </w:r>
      <w:r w:rsidR="00E80503">
        <w:rPr>
          <w:lang w:val="ru-RU"/>
        </w:rPr>
        <w:t xml:space="preserve"> </w:t>
      </w:r>
      <w:r w:rsidRPr="00440FE1">
        <w:rPr>
          <w:lang w:val="ru-RU"/>
        </w:rPr>
        <w:t>- продажи Облигаций с владельцами Облигаций в соответствии с законодательством Российской Федерации, в том числе на основании публичных безотзывных оферт Эмитента.</w:t>
      </w:r>
    </w:p>
    <w:p w:rsidR="00A00703" w:rsidRPr="00690E5E" w:rsidRDefault="00A00703" w:rsidP="00F421A8">
      <w:pPr>
        <w:pStyle w:val="a3"/>
        <w:ind w:left="142" w:right="105"/>
        <w:rPr>
          <w:lang w:val="ru-RU"/>
        </w:rPr>
      </w:pPr>
      <w:r w:rsidRPr="00690E5E">
        <w:rPr>
          <w:lang w:val="ru-RU"/>
        </w:rPr>
        <w:t>Эмитент может принимать отдельные решения о приобретении Облигаций по соглашению с их владельцами. Такие решения принимаются Эмитентом с утверждением цены, срока, порядка приобретения Облигаций и общего количества приобретаемых Эмитентом Облигаций. Эмитент вправе приобрести (выкупить) как весь выпуск Облигаций, так и его часть.</w:t>
      </w:r>
    </w:p>
    <w:p w:rsidR="00A00703" w:rsidRDefault="00A00703" w:rsidP="00F421A8">
      <w:pPr>
        <w:pStyle w:val="a3"/>
        <w:ind w:left="142" w:right="104"/>
        <w:rPr>
          <w:lang w:val="ru-RU"/>
        </w:rPr>
      </w:pPr>
      <w:r w:rsidRPr="00690E5E">
        <w:rPr>
          <w:lang w:val="ru-RU"/>
        </w:rPr>
        <w:t xml:space="preserve">В случае принятия владельцами Облигаций предложения об их приобретении Эмитентом в отношении большего количества Облигаций, чем указано в таком предложении, Эмитент приобретает Облигации у </w:t>
      </w:r>
      <w:r w:rsidRPr="00690E5E">
        <w:rPr>
          <w:lang w:val="ru-RU"/>
        </w:rPr>
        <w:lastRenderedPageBreak/>
        <w:t>владельцев пропорционально заявленным требованиям при соблюдении условия о приобретении только целых Облигаций.</w:t>
      </w:r>
    </w:p>
    <w:p w:rsidR="00A00703" w:rsidRDefault="00A00703" w:rsidP="00F421A8">
      <w:pPr>
        <w:pStyle w:val="a3"/>
        <w:ind w:left="142" w:right="106"/>
        <w:rPr>
          <w:lang w:val="ru-RU"/>
        </w:rPr>
      </w:pPr>
      <w:r w:rsidRPr="00690E5E">
        <w:rPr>
          <w:lang w:val="ru-RU"/>
        </w:rPr>
        <w:t>В последующем приобретенные Эмитентом Облигации могут быть вновь выпущены в обращение на вторичный рынок (при условии соблюдения</w:t>
      </w:r>
      <w:r w:rsidRPr="00440FE1">
        <w:rPr>
          <w:lang w:val="ru-RU"/>
        </w:rPr>
        <w:t xml:space="preserve"> Эмитентом требований законодательства Российской Федерации).</w:t>
      </w:r>
    </w:p>
    <w:p w:rsidR="00A00703" w:rsidRPr="004F2542" w:rsidRDefault="00A00703" w:rsidP="00F421A8">
      <w:pPr>
        <w:pStyle w:val="a3"/>
        <w:ind w:left="142" w:right="103"/>
        <w:rPr>
          <w:lang w:val="ru-RU"/>
        </w:rPr>
      </w:pPr>
      <w:r w:rsidRPr="00440FE1">
        <w:rPr>
          <w:lang w:val="ru-RU"/>
        </w:rPr>
        <w:t xml:space="preserve">В случае если сделка или несколько сделок по приобретению </w:t>
      </w:r>
      <w:r w:rsidRPr="004F2542">
        <w:rPr>
          <w:lang w:val="ru-RU"/>
        </w:rPr>
        <w:t>Эмитентом своих Облигаций по соглашению с их владельцами будут признаваться крупными сделками, такие сделки должны быть одобрены в соответствии с законодательством Российской</w:t>
      </w:r>
      <w:r w:rsidRPr="004F2542">
        <w:rPr>
          <w:spacing w:val="-6"/>
          <w:lang w:val="ru-RU"/>
        </w:rPr>
        <w:t xml:space="preserve"> </w:t>
      </w:r>
      <w:r w:rsidRPr="004F2542">
        <w:rPr>
          <w:lang w:val="ru-RU"/>
        </w:rPr>
        <w:t>Федерации.</w:t>
      </w:r>
    </w:p>
    <w:p w:rsidR="00A00703" w:rsidRPr="00440FE1" w:rsidRDefault="00A00703" w:rsidP="00F421A8">
      <w:pPr>
        <w:pStyle w:val="a3"/>
        <w:ind w:left="142" w:right="102"/>
        <w:rPr>
          <w:lang w:val="ru-RU"/>
        </w:rPr>
      </w:pPr>
      <w:r w:rsidRPr="00440FE1">
        <w:rPr>
          <w:lang w:val="ru-RU"/>
        </w:rPr>
        <w:t>В случае приобретения Эмитентом Облигаций они поступают на счет депо Эмитента в НРД, предназначенный для учета прав на выпущенные им ценные бумаги. В последующем приобретенные Эмитентом Облигации могут вновь обращаться на вторичном рынке (при условии соблюдения Эмитентом требований законодательства Российской Федерации).</w:t>
      </w:r>
    </w:p>
    <w:p w:rsidR="00A00703" w:rsidRPr="004F2542" w:rsidRDefault="00A00703" w:rsidP="00F421A8">
      <w:pPr>
        <w:pStyle w:val="a3"/>
        <w:ind w:left="142"/>
        <w:rPr>
          <w:lang w:val="ru-RU"/>
        </w:rPr>
      </w:pPr>
      <w:r w:rsidRPr="00440FE1">
        <w:rPr>
          <w:lang w:val="ru-RU"/>
        </w:rPr>
        <w:t xml:space="preserve">Эмитент вправе назначать Агентов по приобретению </w:t>
      </w:r>
      <w:r w:rsidRPr="004F2542">
        <w:rPr>
          <w:lang w:val="ru-RU"/>
        </w:rPr>
        <w:t>Облигаций и отменять такие назначения.</w:t>
      </w:r>
    </w:p>
    <w:p w:rsidR="00A00703" w:rsidRPr="00440FE1" w:rsidRDefault="00A00703" w:rsidP="00F421A8">
      <w:pPr>
        <w:pStyle w:val="a3"/>
        <w:ind w:left="142" w:right="108"/>
        <w:rPr>
          <w:lang w:val="ru-RU"/>
        </w:rPr>
      </w:pPr>
      <w:r w:rsidRPr="00440FE1">
        <w:rPr>
          <w:lang w:val="ru-RU"/>
        </w:rPr>
        <w:t>В таком случае, Эмитент обязан опубликовать информационное сообщение, содержащее следующую информацию:</w:t>
      </w:r>
    </w:p>
    <w:p w:rsidR="00A00703" w:rsidRDefault="00A00703" w:rsidP="00513209">
      <w:pPr>
        <w:pStyle w:val="a4"/>
        <w:numPr>
          <w:ilvl w:val="0"/>
          <w:numId w:val="8"/>
        </w:numPr>
        <w:tabs>
          <w:tab w:val="left" w:pos="313"/>
        </w:tabs>
        <w:ind w:left="142" w:right="104" w:firstLine="0"/>
      </w:pPr>
      <w:r w:rsidRPr="00440FE1">
        <w:rPr>
          <w:lang w:val="ru-RU"/>
        </w:rPr>
        <w:t xml:space="preserve">полное и сокращенное наименования лица, которому переданы функции Агента по приобретению </w:t>
      </w:r>
      <w:r>
        <w:t>Облигаций по соглашению с их</w:t>
      </w:r>
      <w:r>
        <w:rPr>
          <w:spacing w:val="-9"/>
        </w:rPr>
        <w:t xml:space="preserve"> </w:t>
      </w:r>
      <w:r>
        <w:t>владельцами;</w:t>
      </w:r>
    </w:p>
    <w:p w:rsidR="00A00703" w:rsidRPr="00440FE1" w:rsidRDefault="00A00703" w:rsidP="00513209">
      <w:pPr>
        <w:pStyle w:val="a4"/>
        <w:numPr>
          <w:ilvl w:val="0"/>
          <w:numId w:val="8"/>
        </w:numPr>
        <w:tabs>
          <w:tab w:val="left" w:pos="306"/>
        </w:tabs>
        <w:ind w:left="142" w:right="109" w:firstLine="0"/>
        <w:rPr>
          <w:lang w:val="ru-RU"/>
        </w:rPr>
      </w:pPr>
      <w:r w:rsidRPr="00440FE1">
        <w:rPr>
          <w:lang w:val="ru-RU"/>
        </w:rPr>
        <w:t>его место нахождения, а также адрес и номер факса для направления заявлений в соответствии с порядком, установленным</w:t>
      </w:r>
      <w:r w:rsidRPr="00440FE1">
        <w:rPr>
          <w:spacing w:val="-2"/>
          <w:lang w:val="ru-RU"/>
        </w:rPr>
        <w:t xml:space="preserve"> </w:t>
      </w:r>
      <w:r w:rsidRPr="00440FE1">
        <w:rPr>
          <w:lang w:val="ru-RU"/>
        </w:rPr>
        <w:t>ниже;</w:t>
      </w:r>
    </w:p>
    <w:p w:rsidR="00A00703" w:rsidRPr="00440FE1" w:rsidRDefault="00A00703" w:rsidP="00513209">
      <w:pPr>
        <w:pStyle w:val="a4"/>
        <w:numPr>
          <w:ilvl w:val="0"/>
          <w:numId w:val="8"/>
        </w:numPr>
        <w:tabs>
          <w:tab w:val="left" w:pos="258"/>
        </w:tabs>
        <w:ind w:left="142" w:right="104" w:firstLine="0"/>
        <w:rPr>
          <w:lang w:val="ru-RU"/>
        </w:rPr>
      </w:pPr>
      <w:r w:rsidRPr="00440FE1">
        <w:rPr>
          <w:lang w:val="ru-RU"/>
        </w:rPr>
        <w:t>сведения о лицензии на осуществление профессиональной деятельности на рынке ценных бумаг: номер, дата выдачи, срок действия, орган, выдавший</w:t>
      </w:r>
      <w:r w:rsidRPr="00440FE1">
        <w:rPr>
          <w:spacing w:val="-9"/>
          <w:lang w:val="ru-RU"/>
        </w:rPr>
        <w:t xml:space="preserve"> </w:t>
      </w:r>
      <w:r w:rsidRPr="00440FE1">
        <w:rPr>
          <w:lang w:val="ru-RU"/>
        </w:rPr>
        <w:t>лицензию;</w:t>
      </w:r>
    </w:p>
    <w:p w:rsidR="00A00703" w:rsidRPr="004F2542" w:rsidRDefault="00A00703" w:rsidP="00513209">
      <w:pPr>
        <w:pStyle w:val="a4"/>
        <w:numPr>
          <w:ilvl w:val="0"/>
          <w:numId w:val="8"/>
        </w:numPr>
        <w:tabs>
          <w:tab w:val="left" w:pos="265"/>
        </w:tabs>
        <w:ind w:left="142" w:right="108" w:firstLine="0"/>
        <w:rPr>
          <w:lang w:val="ru-RU"/>
        </w:rPr>
      </w:pPr>
      <w:r w:rsidRPr="00440FE1">
        <w:rPr>
          <w:lang w:val="ru-RU"/>
        </w:rPr>
        <w:t xml:space="preserve">подтверждение, что назначенный Агент по приобретению </w:t>
      </w:r>
      <w:r w:rsidRPr="004F2542">
        <w:rPr>
          <w:lang w:val="ru-RU"/>
        </w:rPr>
        <w:t>Облигаций по соглашению с их владельцами является участником торгов Организатора торговли, через которого будет осуществлять</w:t>
      </w:r>
      <w:r w:rsidRPr="004F2542">
        <w:rPr>
          <w:spacing w:val="-18"/>
          <w:lang w:val="ru-RU"/>
        </w:rPr>
        <w:t xml:space="preserve"> </w:t>
      </w:r>
      <w:r w:rsidRPr="004F2542">
        <w:rPr>
          <w:lang w:val="ru-RU"/>
        </w:rPr>
        <w:t>приобретение.</w:t>
      </w:r>
    </w:p>
    <w:p w:rsidR="00A00703" w:rsidRPr="00440FE1" w:rsidRDefault="00A00703" w:rsidP="00F421A8">
      <w:pPr>
        <w:pStyle w:val="a3"/>
        <w:ind w:left="142" w:right="109"/>
        <w:rPr>
          <w:lang w:val="ru-RU"/>
        </w:rPr>
      </w:pPr>
      <w:r w:rsidRPr="00440FE1">
        <w:rPr>
          <w:lang w:val="ru-RU"/>
        </w:rPr>
        <w:t>Данное информационное сообщение публикуется не позднее, чем за 15 (пятнадцать) дней до Даты приобретения, определяемой в соответствии с порядком, указанном ниже, в следующих источниках:</w:t>
      </w:r>
    </w:p>
    <w:p w:rsidR="00A00703" w:rsidRDefault="00690E5E" w:rsidP="00690E5E">
      <w:pPr>
        <w:pStyle w:val="a4"/>
        <w:tabs>
          <w:tab w:val="left" w:pos="459"/>
        </w:tabs>
        <w:ind w:left="142"/>
      </w:pPr>
      <w:r>
        <w:rPr>
          <w:lang w:val="ru-RU"/>
        </w:rPr>
        <w:t xml:space="preserve">- </w:t>
      </w:r>
      <w:r w:rsidR="00A00703">
        <w:t>в ленте</w:t>
      </w:r>
      <w:r w:rsidR="00A00703">
        <w:rPr>
          <w:spacing w:val="2"/>
        </w:rPr>
        <w:t xml:space="preserve"> </w:t>
      </w:r>
      <w:r w:rsidR="00A00703">
        <w:t>новостей;</w:t>
      </w:r>
    </w:p>
    <w:p w:rsidR="00A00703" w:rsidRDefault="00A00703" w:rsidP="00513209">
      <w:pPr>
        <w:pStyle w:val="a4"/>
        <w:numPr>
          <w:ilvl w:val="0"/>
          <w:numId w:val="8"/>
        </w:numPr>
        <w:tabs>
          <w:tab w:val="left" w:pos="240"/>
        </w:tabs>
        <w:ind w:left="142" w:right="161" w:firstLine="0"/>
        <w:rPr>
          <w:lang w:val="ru-RU"/>
        </w:rPr>
      </w:pPr>
      <w:r w:rsidRPr="00440FE1">
        <w:rPr>
          <w:lang w:val="ru-RU"/>
        </w:rPr>
        <w:t xml:space="preserve">на странице в сети Интернет </w:t>
      </w:r>
      <w:hyperlink r:id="rId46">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hyperlink r:id="rId47">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w:t>
        </w:r>
      </w:hyperlink>
      <w:r w:rsidRPr="00440FE1">
        <w:rPr>
          <w:lang w:val="ru-RU"/>
        </w:rPr>
        <w:t>; При этом публикация в сети Интернет осуществляется после публикации в ленте</w:t>
      </w:r>
      <w:r w:rsidRPr="00440FE1">
        <w:rPr>
          <w:spacing w:val="-8"/>
          <w:lang w:val="ru-RU"/>
        </w:rPr>
        <w:t xml:space="preserve"> </w:t>
      </w:r>
      <w:r w:rsidRPr="00440FE1">
        <w:rPr>
          <w:lang w:val="ru-RU"/>
        </w:rPr>
        <w:t>новостей.</w:t>
      </w:r>
    </w:p>
    <w:p w:rsidR="0038454F" w:rsidRDefault="0038454F" w:rsidP="0038454F">
      <w:pPr>
        <w:tabs>
          <w:tab w:val="left" w:pos="240"/>
        </w:tabs>
        <w:ind w:right="161"/>
        <w:rPr>
          <w:lang w:val="ru-RU"/>
        </w:rPr>
      </w:pPr>
    </w:p>
    <w:p w:rsidR="0038454F" w:rsidRPr="001515E0" w:rsidRDefault="0038454F" w:rsidP="0038454F">
      <w:pPr>
        <w:ind w:left="142" w:right="82"/>
        <w:jc w:val="both"/>
        <w:rPr>
          <w:lang w:val="ru-RU"/>
        </w:rPr>
      </w:pPr>
      <w:r w:rsidRPr="001515E0">
        <w:rPr>
          <w:lang w:val="ru-RU"/>
        </w:rPr>
        <w:t>Порядок реализации лицами, осуществляющими права по ценным бумагам, права требовать от эмитента приобретения Облигаций:</w:t>
      </w:r>
    </w:p>
    <w:p w:rsidR="0038454F" w:rsidRPr="0038454F" w:rsidRDefault="0038454F" w:rsidP="0038454F">
      <w:pPr>
        <w:ind w:left="142" w:right="82"/>
        <w:jc w:val="both"/>
        <w:rPr>
          <w:bCs/>
          <w:iCs/>
          <w:lang w:val="ru-RU"/>
        </w:rPr>
      </w:pPr>
      <w:r w:rsidRPr="0038454F">
        <w:rPr>
          <w:bCs/>
          <w:iCs/>
          <w:lang w:val="ru-RU"/>
        </w:rPr>
        <w:t xml:space="preserve">Лицо, осуществляющее права по ценным бумагам, реализует право требовать приобретения принадлежащих ему Облигаций по правилам, установленным действующим законодательством Российской Федерации. </w:t>
      </w:r>
    </w:p>
    <w:p w:rsidR="0038454F" w:rsidRPr="0038454F" w:rsidRDefault="0038454F" w:rsidP="0038454F">
      <w:pPr>
        <w:ind w:left="142" w:right="82"/>
        <w:jc w:val="both"/>
        <w:rPr>
          <w:bCs/>
          <w:iCs/>
          <w:lang w:val="ru-RU"/>
        </w:rPr>
      </w:pPr>
      <w:r w:rsidRPr="0038454F">
        <w:rPr>
          <w:bCs/>
          <w:iCs/>
          <w:lang w:val="ru-RU"/>
        </w:rPr>
        <w:t>Требование (уведомление) о приобретении Облигаций должно содержать сведения, предусмотренные законодательством Российской Федерации, а также сведения, позволяющие идентифицировать участника организованных торгов, от имени которого будет выставлена заявка на продажу Облигаций.</w:t>
      </w:r>
    </w:p>
    <w:p w:rsidR="00A00703" w:rsidRDefault="00A00703" w:rsidP="00690E5E">
      <w:pPr>
        <w:pStyle w:val="a3"/>
        <w:ind w:left="142" w:right="100"/>
        <w:rPr>
          <w:lang w:val="ru-RU"/>
        </w:rPr>
      </w:pPr>
      <w:r w:rsidRPr="00440FE1">
        <w:rPr>
          <w:lang w:val="ru-RU"/>
        </w:rPr>
        <w:t xml:space="preserve">Владелец Облигаций или уполномоченное им лицо, в том числе номинальный держатель Облигаций, направляет по адресу Эмитента/Агента по приобретению </w:t>
      </w:r>
      <w:r w:rsidRPr="004F2542">
        <w:rPr>
          <w:lang w:val="ru-RU"/>
        </w:rPr>
        <w:t xml:space="preserve">Облигаций по соглашению с их владельцами заказное письмо с уведомлением о вручении и описью вложения или вручает под расписку уполномоченному лицу Эмитента/Агента по приобретению Облигаций по соглашению с их владельцами письменное уведомление о намерении продать Эмитенту определенное количество Облигаций (далее </w:t>
      </w:r>
      <w:r w:rsidR="00690E5E">
        <w:rPr>
          <w:lang w:val="ru-RU"/>
        </w:rPr>
        <w:t>–</w:t>
      </w:r>
      <w:r w:rsidRPr="004F2542">
        <w:rPr>
          <w:lang w:val="ru-RU"/>
        </w:rPr>
        <w:t xml:space="preserve"> </w:t>
      </w:r>
      <w:r w:rsidR="00690E5E">
        <w:rPr>
          <w:lang w:val="ru-RU"/>
        </w:rPr>
        <w:t>«</w:t>
      </w:r>
      <w:r w:rsidRPr="004F2542">
        <w:rPr>
          <w:lang w:val="ru-RU"/>
        </w:rPr>
        <w:t>Уведомление</w:t>
      </w:r>
      <w:r w:rsidR="00690E5E">
        <w:rPr>
          <w:lang w:val="ru-RU"/>
        </w:rPr>
        <w:t>»</w:t>
      </w:r>
      <w:r w:rsidRPr="004F2542">
        <w:rPr>
          <w:lang w:val="ru-RU"/>
        </w:rPr>
        <w:t>).</w:t>
      </w:r>
    </w:p>
    <w:p w:rsidR="00A00703" w:rsidRPr="004F2542" w:rsidRDefault="00A00703" w:rsidP="00690E5E">
      <w:pPr>
        <w:pStyle w:val="a3"/>
        <w:ind w:left="142" w:right="104"/>
        <w:rPr>
          <w:lang w:val="ru-RU"/>
        </w:rPr>
      </w:pPr>
      <w:r w:rsidRPr="00440FE1">
        <w:rPr>
          <w:lang w:val="ru-RU"/>
        </w:rPr>
        <w:t xml:space="preserve">Уведомление должно быть получено Эмитентом/Агентом по приобретению </w:t>
      </w:r>
      <w:r w:rsidRPr="004F2542">
        <w:rPr>
          <w:lang w:val="ru-RU"/>
        </w:rPr>
        <w:t xml:space="preserve">Облигаций по соглашению с их владельцами или вручено </w:t>
      </w:r>
      <w:r w:rsidR="00465A8A">
        <w:rPr>
          <w:lang w:val="ru-RU"/>
        </w:rPr>
        <w:t>уполномоченному лицу Эмитентом/</w:t>
      </w:r>
      <w:r w:rsidRPr="004F2542">
        <w:rPr>
          <w:lang w:val="ru-RU"/>
        </w:rPr>
        <w:t xml:space="preserve">Агента по приобретению Облигаций по соглашению с их владельцами в течение </w:t>
      </w:r>
      <w:r>
        <w:t>c</w:t>
      </w:r>
      <w:r w:rsidRPr="004F2542">
        <w:rPr>
          <w:lang w:val="ru-RU"/>
        </w:rPr>
        <w:t>рока принятия владельцами Облигаций предложения Эмитента о приобретении</w:t>
      </w:r>
      <w:r w:rsidRPr="004F2542">
        <w:rPr>
          <w:spacing w:val="-5"/>
          <w:lang w:val="ru-RU"/>
        </w:rPr>
        <w:t xml:space="preserve"> </w:t>
      </w:r>
      <w:r w:rsidRPr="004F2542">
        <w:rPr>
          <w:lang w:val="ru-RU"/>
        </w:rPr>
        <w:t>Облигаций.</w:t>
      </w:r>
    </w:p>
    <w:p w:rsidR="00A00703" w:rsidRDefault="00A00703" w:rsidP="00690E5E">
      <w:pPr>
        <w:pStyle w:val="a3"/>
        <w:ind w:left="142" w:right="107"/>
      </w:pPr>
      <w:r w:rsidRPr="00440FE1">
        <w:rPr>
          <w:lang w:val="ru-RU"/>
        </w:rPr>
        <w:t xml:space="preserve">Уведомление считается полученным Эмитентом/Агентом по приобретению </w:t>
      </w:r>
      <w:r>
        <w:t>Облигаций по соглашению с их владельцами, если:</w:t>
      </w:r>
    </w:p>
    <w:p w:rsidR="00A00703" w:rsidRPr="00465A8A" w:rsidRDefault="00A00703" w:rsidP="00513209">
      <w:pPr>
        <w:pStyle w:val="a4"/>
        <w:numPr>
          <w:ilvl w:val="0"/>
          <w:numId w:val="7"/>
        </w:numPr>
        <w:tabs>
          <w:tab w:val="left" w:pos="299"/>
        </w:tabs>
        <w:ind w:left="142" w:right="104" w:firstLine="0"/>
      </w:pPr>
      <w:r w:rsidRPr="00440FE1">
        <w:rPr>
          <w:lang w:val="ru-RU"/>
        </w:rPr>
        <w:t xml:space="preserve">на уведомлении о вручении почтовой корреспонденции проставлена отметка о получении почтовой корреспонденции Эмитентом/Агентом по приобретению </w:t>
      </w:r>
      <w:r>
        <w:t>Облигаций по соглашению с их</w:t>
      </w:r>
      <w:r>
        <w:rPr>
          <w:spacing w:val="-20"/>
        </w:rPr>
        <w:t xml:space="preserve"> </w:t>
      </w:r>
      <w:r>
        <w:t>владельцами;</w:t>
      </w:r>
    </w:p>
    <w:p w:rsidR="00A00703" w:rsidRPr="004F2542" w:rsidRDefault="00A00703" w:rsidP="00513209">
      <w:pPr>
        <w:pStyle w:val="a4"/>
        <w:numPr>
          <w:ilvl w:val="0"/>
          <w:numId w:val="7"/>
        </w:numPr>
        <w:tabs>
          <w:tab w:val="left" w:pos="243"/>
        </w:tabs>
        <w:ind w:left="142" w:right="167" w:firstLine="0"/>
        <w:rPr>
          <w:lang w:val="ru-RU"/>
        </w:rPr>
      </w:pPr>
      <w:r w:rsidRPr="00440FE1">
        <w:rPr>
          <w:lang w:val="ru-RU"/>
        </w:rPr>
        <w:t xml:space="preserve">на уведомлении о вручении почтовой корреспонденции проставлена отметка о том, что Эмитент/Агент по приобретению </w:t>
      </w:r>
      <w:r w:rsidRPr="004F2542">
        <w:rPr>
          <w:lang w:val="ru-RU"/>
        </w:rPr>
        <w:t>Облигаций по соглашению с их владельцами отказался от получения почтовой корреспонденции;</w:t>
      </w:r>
    </w:p>
    <w:p w:rsidR="00A00703" w:rsidRPr="004F2542" w:rsidRDefault="00A00703" w:rsidP="00513209">
      <w:pPr>
        <w:pStyle w:val="a4"/>
        <w:numPr>
          <w:ilvl w:val="0"/>
          <w:numId w:val="7"/>
        </w:numPr>
        <w:tabs>
          <w:tab w:val="left" w:pos="306"/>
        </w:tabs>
        <w:ind w:left="142" w:right="166" w:firstLine="0"/>
        <w:rPr>
          <w:lang w:val="ru-RU"/>
        </w:rPr>
      </w:pPr>
      <w:r w:rsidRPr="00440FE1">
        <w:rPr>
          <w:lang w:val="ru-RU"/>
        </w:rPr>
        <w:t xml:space="preserve">если Уведомление не вручено Эмитенту/Агенту по приобретению </w:t>
      </w:r>
      <w:r w:rsidRPr="004F2542">
        <w:rPr>
          <w:lang w:val="ru-RU"/>
        </w:rPr>
        <w:t>Облигаций по соглашению с их владельцами в связи с его отсутствием по адресу, по которому направлена почтовая</w:t>
      </w:r>
      <w:r w:rsidRPr="004F2542">
        <w:rPr>
          <w:spacing w:val="-13"/>
          <w:lang w:val="ru-RU"/>
        </w:rPr>
        <w:t xml:space="preserve"> </w:t>
      </w:r>
      <w:r w:rsidRPr="004F2542">
        <w:rPr>
          <w:lang w:val="ru-RU"/>
        </w:rPr>
        <w:t>корреспонденция.</w:t>
      </w:r>
    </w:p>
    <w:p w:rsidR="00A00703" w:rsidRDefault="00A00703" w:rsidP="00690E5E">
      <w:pPr>
        <w:pStyle w:val="a3"/>
        <w:ind w:left="142" w:right="166"/>
      </w:pPr>
      <w:r w:rsidRPr="00440FE1">
        <w:rPr>
          <w:lang w:val="ru-RU"/>
        </w:rPr>
        <w:t xml:space="preserve">Уведомление считается врученным уполномоченному лицу Эмитента/Агента по приобретению </w:t>
      </w:r>
      <w:r>
        <w:t>Облигаций по соглашению с их владельцами, если:</w:t>
      </w:r>
    </w:p>
    <w:p w:rsidR="00A00703" w:rsidRDefault="00A00703" w:rsidP="00513209">
      <w:pPr>
        <w:pStyle w:val="a4"/>
        <w:numPr>
          <w:ilvl w:val="0"/>
          <w:numId w:val="7"/>
        </w:numPr>
        <w:tabs>
          <w:tab w:val="left" w:pos="263"/>
        </w:tabs>
        <w:ind w:left="142" w:right="164" w:firstLine="0"/>
      </w:pPr>
      <w:r w:rsidRPr="00440FE1">
        <w:rPr>
          <w:lang w:val="ru-RU"/>
        </w:rPr>
        <w:t xml:space="preserve">на копии Уведомления, оставшейся у владельца Облигаций или уполномоченного им лица, в том числе номинального держателя Облигаций, проставлена подпись уполномоченного лица Эмитента/Агента по приобретению </w:t>
      </w:r>
      <w:r>
        <w:t>Облигаций по соглашению с их владельцами о получении</w:t>
      </w:r>
      <w:r>
        <w:rPr>
          <w:spacing w:val="-21"/>
        </w:rPr>
        <w:t xml:space="preserve"> </w:t>
      </w:r>
      <w:r>
        <w:t>Уведомления;</w:t>
      </w:r>
    </w:p>
    <w:p w:rsidR="00517166" w:rsidRDefault="00A00703" w:rsidP="00513209">
      <w:pPr>
        <w:pStyle w:val="a4"/>
        <w:numPr>
          <w:ilvl w:val="0"/>
          <w:numId w:val="7"/>
        </w:numPr>
        <w:tabs>
          <w:tab w:val="left" w:pos="368"/>
        </w:tabs>
        <w:ind w:left="142" w:right="166" w:firstLine="0"/>
        <w:rPr>
          <w:lang w:val="ru-RU"/>
        </w:rPr>
      </w:pPr>
      <w:r w:rsidRPr="00C7499B">
        <w:rPr>
          <w:lang w:val="ru-RU"/>
        </w:rPr>
        <w:t xml:space="preserve">на Уведомлении проставлена отметка о том, что уполномоченное лицо Эмитента/Агента по </w:t>
      </w:r>
      <w:r w:rsidRPr="00C7499B">
        <w:rPr>
          <w:lang w:val="ru-RU"/>
        </w:rPr>
        <w:lastRenderedPageBreak/>
        <w:t>приобретению Облигаций по соглашению с их владельцами отказалось от получения Уведомления, и верность такой отметки засвидетельствована незаинтересованными</w:t>
      </w:r>
      <w:r w:rsidRPr="00C7499B">
        <w:rPr>
          <w:spacing w:val="-9"/>
          <w:lang w:val="ru-RU"/>
        </w:rPr>
        <w:t xml:space="preserve"> </w:t>
      </w:r>
      <w:r w:rsidRPr="00C7499B">
        <w:rPr>
          <w:lang w:val="ru-RU"/>
        </w:rPr>
        <w:t>лицами.</w:t>
      </w:r>
    </w:p>
    <w:p w:rsidR="00690E5E" w:rsidRPr="00C7499B" w:rsidRDefault="00690E5E" w:rsidP="00690E5E">
      <w:pPr>
        <w:pStyle w:val="a4"/>
        <w:tabs>
          <w:tab w:val="left" w:pos="368"/>
        </w:tabs>
        <w:ind w:left="142" w:right="166"/>
        <w:rPr>
          <w:lang w:val="ru-RU"/>
        </w:rPr>
      </w:pPr>
    </w:p>
    <w:p w:rsidR="00517166" w:rsidRPr="00440FE1" w:rsidRDefault="00B81D9E" w:rsidP="00690E5E">
      <w:pPr>
        <w:pStyle w:val="a3"/>
        <w:ind w:left="142" w:right="167"/>
        <w:rPr>
          <w:lang w:val="ru-RU"/>
        </w:rPr>
      </w:pPr>
      <w:r w:rsidRPr="00440FE1">
        <w:rPr>
          <w:lang w:val="ru-RU"/>
        </w:rPr>
        <w:t>Уведомление о намерении владельца Облигаций или уполномоченного владельцем на распоряжение Облигациями продать Эмитенту определенное количество Облигаций должно быть составлено по следующей форме:</w:t>
      </w:r>
    </w:p>
    <w:p w:rsidR="00517166" w:rsidRPr="00440FE1" w:rsidRDefault="00517166" w:rsidP="00F421A8">
      <w:pPr>
        <w:pStyle w:val="a3"/>
        <w:ind w:left="142"/>
        <w:rPr>
          <w:sz w:val="11"/>
          <w:lang w:val="ru-RU"/>
        </w:rPr>
      </w:pPr>
    </w:p>
    <w:p w:rsidR="00517166" w:rsidRPr="00690E5E" w:rsidRDefault="00B81D9E" w:rsidP="00690E5E">
      <w:pPr>
        <w:pStyle w:val="a3"/>
        <w:rPr>
          <w:lang w:val="ru-RU"/>
        </w:rPr>
      </w:pPr>
      <w:r w:rsidRPr="00690E5E">
        <w:rPr>
          <w:lang w:val="ru-RU"/>
        </w:rPr>
        <w:t>Настоящим</w:t>
      </w:r>
      <w:r w:rsidR="00690E5E">
        <w:rPr>
          <w:lang w:val="ru-RU"/>
        </w:rPr>
        <w:t>________________</w:t>
      </w:r>
      <w:r w:rsidRPr="00690E5E">
        <w:rPr>
          <w:u w:val="single"/>
          <w:lang w:val="ru-RU"/>
        </w:rPr>
        <w:tab/>
      </w:r>
      <w:r w:rsidRPr="00690E5E">
        <w:rPr>
          <w:lang w:val="ru-RU"/>
        </w:rPr>
        <w:t xml:space="preserve">(полное   наименование   (Ф.И.О.)   владельца   Облигаций   или  </w:t>
      </w:r>
      <w:r w:rsidRPr="00690E5E">
        <w:rPr>
          <w:spacing w:val="22"/>
          <w:lang w:val="ru-RU"/>
        </w:rPr>
        <w:t xml:space="preserve"> </w:t>
      </w:r>
      <w:r w:rsidRPr="00690E5E">
        <w:rPr>
          <w:lang w:val="ru-RU"/>
        </w:rPr>
        <w:t>лица</w:t>
      </w:r>
    </w:p>
    <w:p w:rsidR="00517166" w:rsidRPr="00690E5E" w:rsidRDefault="00B81D9E" w:rsidP="00690E5E">
      <w:pPr>
        <w:pStyle w:val="a3"/>
        <w:rPr>
          <w:lang w:val="ru-RU"/>
        </w:rPr>
      </w:pPr>
      <w:r w:rsidRPr="00690E5E">
        <w:rPr>
          <w:lang w:val="ru-RU"/>
        </w:rPr>
        <w:t>уполномоченного владельцем на распоряжение Облигациями) сообщает о намерении продать Обществу с ограниченной</w:t>
      </w:r>
      <w:r w:rsidRPr="00690E5E">
        <w:rPr>
          <w:lang w:val="ru-RU"/>
        </w:rPr>
        <w:tab/>
        <w:t>ответственностью</w:t>
      </w:r>
      <w:r w:rsidRPr="00690E5E">
        <w:rPr>
          <w:lang w:val="ru-RU"/>
        </w:rPr>
        <w:tab/>
        <w:t>"Концессии</w:t>
      </w:r>
      <w:r w:rsidR="00690E5E">
        <w:rPr>
          <w:lang w:val="ru-RU"/>
        </w:rPr>
        <w:t xml:space="preserve"> </w:t>
      </w:r>
      <w:r w:rsidRPr="00690E5E">
        <w:rPr>
          <w:lang w:val="ru-RU"/>
        </w:rPr>
        <w:t>водоснабжения"</w:t>
      </w:r>
      <w:r w:rsidRPr="00690E5E">
        <w:rPr>
          <w:lang w:val="ru-RU"/>
        </w:rPr>
        <w:tab/>
        <w:t>документарные</w:t>
      </w:r>
      <w:r w:rsidRPr="00690E5E">
        <w:rPr>
          <w:lang w:val="ru-RU"/>
        </w:rPr>
        <w:tab/>
      </w:r>
      <w:r w:rsidRPr="00690E5E">
        <w:rPr>
          <w:spacing w:val="-1"/>
          <w:lang w:val="ru-RU"/>
        </w:rPr>
        <w:t>неконвертируемые</w:t>
      </w:r>
    </w:p>
    <w:p w:rsidR="00517166" w:rsidRPr="00690E5E" w:rsidRDefault="00B81D9E" w:rsidP="00690E5E">
      <w:pPr>
        <w:pStyle w:val="a3"/>
        <w:rPr>
          <w:lang w:val="ru-RU"/>
        </w:rPr>
      </w:pPr>
      <w:r w:rsidRPr="00690E5E">
        <w:rPr>
          <w:lang w:val="ru-RU"/>
        </w:rPr>
        <w:t xml:space="preserve">процентные   облигации   </w:t>
      </w:r>
      <w:r w:rsidR="00465A8A" w:rsidRPr="00690E5E">
        <w:rPr>
          <w:lang w:val="ru-RU"/>
        </w:rPr>
        <w:t xml:space="preserve">на </w:t>
      </w:r>
      <w:r w:rsidR="00690E5E">
        <w:rPr>
          <w:lang w:val="ru-RU"/>
        </w:rPr>
        <w:t xml:space="preserve">предъявителя сеии </w:t>
      </w:r>
      <w:r w:rsidRPr="00690E5E">
        <w:rPr>
          <w:u w:val="single"/>
          <w:lang w:val="ru-RU"/>
        </w:rPr>
        <w:tab/>
      </w:r>
      <w:r w:rsidRPr="00690E5E">
        <w:rPr>
          <w:lang w:val="ru-RU"/>
        </w:rPr>
        <w:t xml:space="preserve">с   обязательным   </w:t>
      </w:r>
      <w:r w:rsidR="00465A8A" w:rsidRPr="00690E5E">
        <w:rPr>
          <w:lang w:val="ru-RU"/>
        </w:rPr>
        <w:t xml:space="preserve">централизованным </w:t>
      </w:r>
      <w:r w:rsidR="00690E5E">
        <w:rPr>
          <w:lang w:val="ru-RU"/>
        </w:rPr>
        <w:t>хранением</w:t>
      </w:r>
      <w:r w:rsidRPr="00690E5E">
        <w:rPr>
          <w:lang w:val="ru-RU"/>
        </w:rPr>
        <w:t>,</w:t>
      </w:r>
    </w:p>
    <w:p w:rsidR="00690E5E" w:rsidRDefault="00465A8A" w:rsidP="00690E5E">
      <w:pPr>
        <w:pStyle w:val="a3"/>
        <w:rPr>
          <w:lang w:val="ru-RU"/>
        </w:rPr>
      </w:pPr>
      <w:r w:rsidRPr="00690E5E">
        <w:rPr>
          <w:lang w:val="ru-RU"/>
        </w:rPr>
        <w:t>государственный регистрационный</w:t>
      </w:r>
      <w:r w:rsidR="00B81D9E" w:rsidRPr="00690E5E">
        <w:rPr>
          <w:spacing w:val="43"/>
          <w:lang w:val="ru-RU"/>
        </w:rPr>
        <w:t xml:space="preserve"> </w:t>
      </w:r>
      <w:r w:rsidR="00B81D9E" w:rsidRPr="00690E5E">
        <w:rPr>
          <w:lang w:val="ru-RU"/>
        </w:rPr>
        <w:t>номер</w:t>
      </w:r>
      <w:r w:rsidR="00B81D9E" w:rsidRPr="00690E5E">
        <w:rPr>
          <w:spacing w:val="48"/>
          <w:lang w:val="ru-RU"/>
        </w:rPr>
        <w:t xml:space="preserve"> </w:t>
      </w:r>
      <w:r w:rsidR="00B81D9E" w:rsidRPr="00690E5E">
        <w:rPr>
          <w:lang w:val="ru-RU"/>
        </w:rPr>
        <w:t>выпуска</w:t>
      </w:r>
      <w:r w:rsidR="00B81D9E" w:rsidRPr="00690E5E">
        <w:rPr>
          <w:u w:val="single"/>
          <w:lang w:val="ru-RU"/>
        </w:rPr>
        <w:t xml:space="preserve"> </w:t>
      </w:r>
      <w:r w:rsidR="00B81D9E" w:rsidRPr="00690E5E">
        <w:rPr>
          <w:u w:val="single"/>
          <w:lang w:val="ru-RU"/>
        </w:rPr>
        <w:tab/>
      </w:r>
      <w:r w:rsidR="00B81D9E" w:rsidRPr="00690E5E">
        <w:rPr>
          <w:lang w:val="ru-RU"/>
        </w:rPr>
        <w:t>,</w:t>
      </w:r>
      <w:r w:rsidR="00B81D9E" w:rsidRPr="00690E5E">
        <w:rPr>
          <w:spacing w:val="50"/>
          <w:lang w:val="ru-RU"/>
        </w:rPr>
        <w:t xml:space="preserve"> </w:t>
      </w:r>
      <w:r w:rsidR="00B81D9E" w:rsidRPr="00690E5E">
        <w:rPr>
          <w:lang w:val="ru-RU"/>
        </w:rPr>
        <w:t xml:space="preserve">принадлежащие </w:t>
      </w:r>
      <w:r w:rsidR="00B81D9E" w:rsidRPr="00690E5E">
        <w:rPr>
          <w:spacing w:val="-5"/>
          <w:lang w:val="ru-RU"/>
        </w:rPr>
        <w:t xml:space="preserve"> </w:t>
      </w:r>
      <w:r w:rsidR="00B81D9E" w:rsidRPr="00690E5E">
        <w:rPr>
          <w:u w:val="single"/>
          <w:lang w:val="ru-RU"/>
        </w:rPr>
        <w:t xml:space="preserve"> </w:t>
      </w:r>
      <w:r w:rsidR="00B81D9E" w:rsidRPr="00690E5E">
        <w:rPr>
          <w:u w:val="single"/>
          <w:lang w:val="ru-RU"/>
        </w:rPr>
        <w:tab/>
      </w:r>
      <w:r w:rsidR="00B81D9E" w:rsidRPr="00690E5E">
        <w:rPr>
          <w:lang w:val="ru-RU"/>
        </w:rPr>
        <w:t xml:space="preserve"> (Ф.И.О.  </w:t>
      </w:r>
      <w:r w:rsidRPr="00690E5E">
        <w:rPr>
          <w:lang w:val="ru-RU"/>
        </w:rPr>
        <w:t>владельца Облигаций -</w:t>
      </w:r>
      <w:r w:rsidR="00B81D9E" w:rsidRPr="00690E5E">
        <w:rPr>
          <w:lang w:val="ru-RU"/>
        </w:rPr>
        <w:t xml:space="preserve">  </w:t>
      </w:r>
      <w:r w:rsidRPr="00690E5E">
        <w:rPr>
          <w:lang w:val="ru-RU"/>
        </w:rPr>
        <w:t>для физического лица, полное наименование владельца Облигаций</w:t>
      </w:r>
      <w:r w:rsidR="00B81D9E" w:rsidRPr="00690E5E">
        <w:rPr>
          <w:spacing w:val="-19"/>
          <w:lang w:val="ru-RU"/>
        </w:rPr>
        <w:t xml:space="preserve"> </w:t>
      </w:r>
      <w:r w:rsidR="00B81D9E" w:rsidRPr="00690E5E">
        <w:rPr>
          <w:lang w:val="ru-RU"/>
        </w:rPr>
        <w:t>-</w:t>
      </w:r>
      <w:r w:rsidR="00B81D9E" w:rsidRPr="00690E5E">
        <w:rPr>
          <w:spacing w:val="49"/>
          <w:lang w:val="ru-RU"/>
        </w:rPr>
        <w:t xml:space="preserve"> </w:t>
      </w:r>
      <w:r w:rsidR="00B81D9E" w:rsidRPr="00690E5E">
        <w:rPr>
          <w:lang w:val="ru-RU"/>
        </w:rPr>
        <w:t>для юридического лица) в соответствии с условиями Проспекта ценных бумаг и Условиями выпуска облигаций.</w:t>
      </w:r>
    </w:p>
    <w:p w:rsidR="00517166" w:rsidRPr="00690E5E" w:rsidRDefault="00B81D9E" w:rsidP="00690E5E">
      <w:pPr>
        <w:pStyle w:val="a3"/>
        <w:rPr>
          <w:lang w:val="ru-RU"/>
        </w:rPr>
      </w:pPr>
      <w:r w:rsidRPr="00690E5E">
        <w:rPr>
          <w:lang w:val="ru-RU"/>
        </w:rPr>
        <w:t>Полное наименование (Ф.И.О) владельца Облигаций / лицо уполномоченное владельцем на распоряжение Облигациями:</w:t>
      </w:r>
    </w:p>
    <w:p w:rsidR="00517166" w:rsidRPr="00690E5E" w:rsidRDefault="00B81D9E" w:rsidP="00690E5E">
      <w:pPr>
        <w:pStyle w:val="a3"/>
        <w:rPr>
          <w:lang w:val="ru-RU"/>
        </w:rPr>
      </w:pPr>
      <w:r w:rsidRPr="00690E5E">
        <w:rPr>
          <w:lang w:val="ru-RU"/>
        </w:rPr>
        <w:t>ИНН владельца Облигаций / лица уполномоченного владельцем на распоряжение Облигациями: Количество предлагаемых к продаже Облигаций:</w:t>
      </w:r>
    </w:p>
    <w:p w:rsidR="00517166" w:rsidRPr="00690E5E" w:rsidRDefault="00B81D9E" w:rsidP="00690E5E">
      <w:pPr>
        <w:pStyle w:val="a3"/>
        <w:rPr>
          <w:lang w:val="ru-RU"/>
        </w:rPr>
      </w:pPr>
      <w:r w:rsidRPr="00690E5E">
        <w:rPr>
          <w:lang w:val="ru-RU"/>
        </w:rPr>
        <w:t xml:space="preserve">Наименование Участника торгов Биржи, который по поручению и за счет владельца Облигаций / лица уполномоченного владельцем на распоряжение Облигациями будет выставлять в Торговую </w:t>
      </w:r>
      <w:r w:rsidR="00465A8A" w:rsidRPr="00690E5E">
        <w:rPr>
          <w:lang w:val="ru-RU"/>
        </w:rPr>
        <w:t>систему Биржи</w:t>
      </w:r>
      <w:r w:rsidRPr="00690E5E">
        <w:rPr>
          <w:lang w:val="ru-RU"/>
        </w:rPr>
        <w:t xml:space="preserve"> заявку на продажу</w:t>
      </w:r>
      <w:r w:rsidRPr="00690E5E">
        <w:rPr>
          <w:spacing w:val="-7"/>
          <w:lang w:val="ru-RU"/>
        </w:rPr>
        <w:t xml:space="preserve"> </w:t>
      </w:r>
      <w:r w:rsidRPr="00690E5E">
        <w:rPr>
          <w:lang w:val="ru-RU"/>
        </w:rPr>
        <w:t>Облигаций:</w:t>
      </w:r>
    </w:p>
    <w:p w:rsidR="00517166" w:rsidRPr="00690E5E" w:rsidRDefault="00B81D9E" w:rsidP="00690E5E">
      <w:pPr>
        <w:pStyle w:val="a3"/>
        <w:rPr>
          <w:lang w:val="ru-RU"/>
        </w:rPr>
      </w:pPr>
      <w:r w:rsidRPr="00690E5E">
        <w:rPr>
          <w:lang w:val="ru-RU"/>
        </w:rPr>
        <w:t>Подпись владельца Облигаций - для физического лица</w:t>
      </w:r>
    </w:p>
    <w:p w:rsidR="00517166" w:rsidRPr="00690E5E" w:rsidRDefault="00B81D9E" w:rsidP="00690E5E">
      <w:pPr>
        <w:pStyle w:val="a3"/>
        <w:rPr>
          <w:lang w:val="ru-RU"/>
        </w:rPr>
      </w:pPr>
      <w:r w:rsidRPr="00690E5E">
        <w:rPr>
          <w:lang w:val="ru-RU"/>
        </w:rPr>
        <w:t>Подпись и печать владельца Облигаций или лица уполномоченного владельцем на распоряжение облигациями - для юридического лица.</w:t>
      </w:r>
    </w:p>
    <w:p w:rsidR="00517166" w:rsidRPr="00690E5E" w:rsidRDefault="00517166" w:rsidP="00690E5E">
      <w:pPr>
        <w:pStyle w:val="a3"/>
        <w:rPr>
          <w:sz w:val="17"/>
          <w:lang w:val="ru-RU"/>
        </w:rPr>
      </w:pPr>
    </w:p>
    <w:p w:rsidR="00517166" w:rsidRPr="00440FE1" w:rsidRDefault="00B81D9E" w:rsidP="00F421A8">
      <w:pPr>
        <w:pStyle w:val="a3"/>
        <w:ind w:left="142" w:right="165"/>
        <w:rPr>
          <w:lang w:val="ru-RU"/>
        </w:rPr>
      </w:pPr>
      <w:r w:rsidRPr="00440FE1">
        <w:rPr>
          <w:lang w:val="ru-RU"/>
        </w:rPr>
        <w:t>К Уведомлению прилагается доверенность или иные документы, подтверждающие полномочия уполномоченного лица владельца Облигаций, в том числе номинального держателя, на подписание Уведомления.</w:t>
      </w:r>
    </w:p>
    <w:p w:rsidR="00517166" w:rsidRPr="004F2542" w:rsidRDefault="00B81D9E" w:rsidP="00F421A8">
      <w:pPr>
        <w:pStyle w:val="a3"/>
        <w:ind w:left="142" w:right="167"/>
        <w:rPr>
          <w:lang w:val="ru-RU"/>
        </w:rPr>
      </w:pPr>
      <w:r w:rsidRPr="00440FE1">
        <w:rPr>
          <w:lang w:val="ru-RU"/>
        </w:rPr>
        <w:t xml:space="preserve">Эмитент не обязан приобретать Облигации по соглашению с владельцами Облигаций, которые не обеспечили своевременное получение Эмитентом/Агентом по приобретению </w:t>
      </w:r>
      <w:r w:rsidRPr="004F2542">
        <w:rPr>
          <w:lang w:val="ru-RU"/>
        </w:rPr>
        <w:t>Облигаций по соглашению с их владельцами или вручение уполномоченному лицу Эмитента/Агента по приобретению Облигаций по соглашению с их владельцами Уведомлений или составили Уведомления с нарушением установленный формы.</w:t>
      </w:r>
    </w:p>
    <w:p w:rsidR="00517166" w:rsidRPr="00440FE1" w:rsidRDefault="00B81D9E" w:rsidP="00F421A8">
      <w:pPr>
        <w:pStyle w:val="a3"/>
        <w:ind w:left="142" w:right="166"/>
        <w:rPr>
          <w:lang w:val="ru-RU"/>
        </w:rPr>
      </w:pPr>
      <w:r w:rsidRPr="00440FE1">
        <w:rPr>
          <w:lang w:val="ru-RU"/>
        </w:rPr>
        <w:t xml:space="preserve">Приобретение Эмитентом Облигаций осуществляется на </w:t>
      </w:r>
      <w:r w:rsidR="00CF53CB">
        <w:rPr>
          <w:lang w:val="ru-RU"/>
        </w:rPr>
        <w:t>Бирже</w:t>
      </w:r>
      <w:r w:rsidRPr="00440FE1">
        <w:rPr>
          <w:lang w:val="ru-RU"/>
        </w:rPr>
        <w:t xml:space="preserve"> в соответствии с Правилами Биржи и нормативными документами, регулирующими деятельность организатора торговли </w:t>
      </w:r>
      <w:r w:rsidR="00465A8A" w:rsidRPr="00440FE1">
        <w:rPr>
          <w:lang w:val="ru-RU"/>
        </w:rPr>
        <w:t>на финансовом</w:t>
      </w:r>
      <w:r w:rsidRPr="00440FE1">
        <w:rPr>
          <w:lang w:val="ru-RU"/>
        </w:rPr>
        <w:t xml:space="preserve"> рынке, с использованием Системы торгов Биржи и системы клиринга Клиринговой организации.</w:t>
      </w:r>
    </w:p>
    <w:p w:rsidR="00517166" w:rsidRPr="00440FE1" w:rsidRDefault="00517166" w:rsidP="00F421A8">
      <w:pPr>
        <w:pStyle w:val="a3"/>
        <w:ind w:left="142"/>
        <w:rPr>
          <w:sz w:val="17"/>
          <w:lang w:val="ru-RU"/>
        </w:rPr>
      </w:pPr>
    </w:p>
    <w:p w:rsidR="00517166" w:rsidRPr="00D35C73" w:rsidRDefault="00B81D9E" w:rsidP="005A2FC4">
      <w:pPr>
        <w:pStyle w:val="3"/>
        <w:ind w:left="142" w:right="199"/>
        <w:jc w:val="both"/>
        <w:rPr>
          <w:i w:val="0"/>
          <w:lang w:val="ru-RU"/>
        </w:rPr>
      </w:pPr>
      <w:r w:rsidRPr="003822AB">
        <w:rPr>
          <w:i w:val="0"/>
          <w:lang w:val="ru-RU"/>
        </w:rPr>
        <w:t>Агентом по приобретению Облигаций по соглашению с их владельцами на торгах</w:t>
      </w:r>
      <w:r w:rsidR="00CF53CB" w:rsidRPr="003822AB">
        <w:rPr>
          <w:i w:val="0"/>
          <w:lang w:val="ru-RU"/>
        </w:rPr>
        <w:t xml:space="preserve"> Биржи</w:t>
      </w:r>
      <w:r w:rsidRPr="003822AB">
        <w:rPr>
          <w:i w:val="0"/>
          <w:lang w:val="ru-RU"/>
        </w:rPr>
        <w:t xml:space="preserve"> за счет и по поручению </w:t>
      </w:r>
      <w:r w:rsidRPr="00D35C73">
        <w:rPr>
          <w:i w:val="0"/>
          <w:lang w:val="ru-RU"/>
        </w:rPr>
        <w:t xml:space="preserve">Эмитента выступает </w:t>
      </w:r>
      <w:r w:rsidR="005A2FC4">
        <w:rPr>
          <w:i w:val="0"/>
          <w:lang w:val="ru-RU"/>
        </w:rPr>
        <w:t>следующее</w:t>
      </w:r>
      <w:r w:rsidRPr="00D35C73">
        <w:rPr>
          <w:i w:val="0"/>
          <w:lang w:val="ru-RU"/>
        </w:rPr>
        <w:t xml:space="preserve"> лиц</w:t>
      </w:r>
      <w:r w:rsidR="005A2FC4">
        <w:rPr>
          <w:i w:val="0"/>
          <w:lang w:val="ru-RU"/>
        </w:rPr>
        <w:t>о</w:t>
      </w:r>
      <w:r w:rsidRPr="00D35C73">
        <w:rPr>
          <w:i w:val="0"/>
          <w:lang w:val="ru-RU"/>
        </w:rPr>
        <w:t>:</w:t>
      </w:r>
    </w:p>
    <w:p w:rsidR="00A00703" w:rsidRPr="007F3438" w:rsidRDefault="00A00703" w:rsidP="005A2FC4">
      <w:pPr>
        <w:pStyle w:val="a4"/>
        <w:tabs>
          <w:tab w:val="left" w:pos="426"/>
        </w:tabs>
        <w:ind w:left="142" w:right="1111"/>
        <w:rPr>
          <w:lang w:val="ru-RU"/>
        </w:rPr>
      </w:pPr>
      <w:r w:rsidRPr="003822AB">
        <w:rPr>
          <w:b/>
          <w:lang w:val="ru-RU"/>
        </w:rPr>
        <w:t xml:space="preserve">Полное фирменное наименование: </w:t>
      </w:r>
      <w:r w:rsidRPr="007F3438">
        <w:rPr>
          <w:lang w:val="ru-RU"/>
        </w:rPr>
        <w:t xml:space="preserve">Закрытое акционерное общество «Инвестиционная </w:t>
      </w:r>
      <w:r w:rsidR="00F676E5" w:rsidRPr="007F3438">
        <w:rPr>
          <w:lang w:val="ru-RU"/>
        </w:rPr>
        <w:t xml:space="preserve">компания </w:t>
      </w:r>
      <w:r w:rsidRPr="007F3438">
        <w:rPr>
          <w:lang w:val="ru-RU"/>
        </w:rPr>
        <w:t>«Лидер»;</w:t>
      </w:r>
    </w:p>
    <w:p w:rsidR="00A00703" w:rsidRPr="007F3438" w:rsidRDefault="00A00703" w:rsidP="00F421A8">
      <w:pPr>
        <w:ind w:left="142"/>
        <w:jc w:val="both"/>
        <w:rPr>
          <w:lang w:val="ru-RU"/>
        </w:rPr>
      </w:pPr>
      <w:r w:rsidRPr="003822AB">
        <w:rPr>
          <w:b/>
          <w:lang w:val="ru-RU"/>
        </w:rPr>
        <w:t xml:space="preserve">Сокращенное фирменное наименование: </w:t>
      </w:r>
      <w:r w:rsidRPr="007F3438">
        <w:rPr>
          <w:lang w:val="ru-RU"/>
        </w:rPr>
        <w:t>ЗАО «ИК «Лидер»;</w:t>
      </w:r>
    </w:p>
    <w:p w:rsidR="00A00703" w:rsidRPr="007F3438" w:rsidRDefault="00A00703" w:rsidP="00F421A8">
      <w:pPr>
        <w:ind w:left="142"/>
        <w:jc w:val="both"/>
        <w:rPr>
          <w:lang w:val="ru-RU"/>
        </w:rPr>
      </w:pPr>
      <w:r w:rsidRPr="003822AB">
        <w:rPr>
          <w:b/>
          <w:lang w:val="ru-RU"/>
        </w:rPr>
        <w:t xml:space="preserve">Место нахождения: </w:t>
      </w:r>
      <w:r w:rsidRPr="007F3438">
        <w:rPr>
          <w:lang w:val="ru-RU"/>
        </w:rPr>
        <w:t>117556, Москва, Варшавское шоссе, дом 95, корпус 1;</w:t>
      </w:r>
    </w:p>
    <w:p w:rsidR="00A00703" w:rsidRPr="007F3438" w:rsidRDefault="00A00703" w:rsidP="00F421A8">
      <w:pPr>
        <w:pStyle w:val="a3"/>
        <w:ind w:left="142" w:right="942"/>
        <w:rPr>
          <w:lang w:val="ru-RU"/>
        </w:rPr>
      </w:pPr>
      <w:r w:rsidRPr="003822AB">
        <w:rPr>
          <w:b/>
          <w:lang w:val="ru-RU"/>
        </w:rPr>
        <w:t xml:space="preserve">Номер лицензии профессионального участника рынка ценных бумаг на осуществление брокерской деятельности: </w:t>
      </w:r>
      <w:r w:rsidRPr="007F3438">
        <w:rPr>
          <w:lang w:val="ru-RU"/>
        </w:rPr>
        <w:t>№ 077-13410-100000;</w:t>
      </w:r>
    </w:p>
    <w:p w:rsidR="00A00703" w:rsidRPr="007F3438" w:rsidRDefault="00A00703" w:rsidP="00F421A8">
      <w:pPr>
        <w:ind w:left="142"/>
        <w:jc w:val="both"/>
        <w:rPr>
          <w:lang w:val="ru-RU"/>
        </w:rPr>
      </w:pPr>
      <w:r w:rsidRPr="003822AB">
        <w:rPr>
          <w:b/>
          <w:lang w:val="ru-RU"/>
        </w:rPr>
        <w:t xml:space="preserve">Дата выдачи: </w:t>
      </w:r>
      <w:r w:rsidRPr="007F3438">
        <w:rPr>
          <w:lang w:val="ru-RU"/>
        </w:rPr>
        <w:t>28.12.2010;</w:t>
      </w:r>
    </w:p>
    <w:p w:rsidR="00A00703" w:rsidRPr="007F3438" w:rsidRDefault="00A00703" w:rsidP="00F421A8">
      <w:pPr>
        <w:ind w:left="142"/>
        <w:jc w:val="both"/>
        <w:rPr>
          <w:lang w:val="ru-RU"/>
        </w:rPr>
      </w:pPr>
      <w:r w:rsidRPr="003822AB">
        <w:rPr>
          <w:b/>
          <w:lang w:val="ru-RU"/>
        </w:rPr>
        <w:t xml:space="preserve">Срок действия лицензии: </w:t>
      </w:r>
      <w:r w:rsidRPr="007F3438">
        <w:rPr>
          <w:lang w:val="ru-RU"/>
        </w:rPr>
        <w:t>без ограничения срока действия;</w:t>
      </w:r>
    </w:p>
    <w:p w:rsidR="00A00703" w:rsidRPr="007F3438" w:rsidRDefault="00A00703" w:rsidP="00F421A8">
      <w:pPr>
        <w:ind w:left="142"/>
        <w:jc w:val="both"/>
        <w:rPr>
          <w:lang w:val="ru-RU"/>
        </w:rPr>
      </w:pPr>
      <w:r w:rsidRPr="003822AB">
        <w:rPr>
          <w:b/>
          <w:lang w:val="ru-RU"/>
        </w:rPr>
        <w:t xml:space="preserve">Орган, выдавший лицензию: </w:t>
      </w:r>
      <w:r w:rsidRPr="007F3438">
        <w:rPr>
          <w:lang w:val="ru-RU"/>
        </w:rPr>
        <w:t>ФСФР России.</w:t>
      </w:r>
    </w:p>
    <w:p w:rsidR="00A00703" w:rsidRDefault="00A00703" w:rsidP="00F421A8">
      <w:pPr>
        <w:ind w:left="142"/>
        <w:jc w:val="both"/>
        <w:rPr>
          <w:lang w:val="ru-RU"/>
        </w:rPr>
      </w:pPr>
    </w:p>
    <w:p w:rsidR="00517166" w:rsidRDefault="00A00703" w:rsidP="00F421A8">
      <w:pPr>
        <w:ind w:left="142"/>
        <w:jc w:val="both"/>
        <w:rPr>
          <w:b/>
          <w:lang w:val="ru-RU"/>
        </w:rPr>
      </w:pPr>
      <w:r w:rsidRPr="00440FE1">
        <w:rPr>
          <w:lang w:val="ru-RU"/>
        </w:rPr>
        <w:t xml:space="preserve">Эмитент вправе привлекать иных лиц в качестве Агента по приобретению </w:t>
      </w:r>
      <w:r w:rsidRPr="004F2542">
        <w:rPr>
          <w:lang w:val="ru-RU"/>
        </w:rPr>
        <w:t>Облигаций по соглашению с их</w:t>
      </w:r>
      <w:r w:rsidR="00C7499B">
        <w:rPr>
          <w:lang w:val="ru-RU"/>
        </w:rPr>
        <w:t xml:space="preserve"> </w:t>
      </w:r>
      <w:r w:rsidR="00B81D9E" w:rsidRPr="004F2542">
        <w:rPr>
          <w:lang w:val="ru-RU"/>
        </w:rPr>
        <w:t xml:space="preserve">владельцами на торгах </w:t>
      </w:r>
      <w:r w:rsidR="00CF53CB">
        <w:rPr>
          <w:lang w:val="ru-RU"/>
        </w:rPr>
        <w:t>Биржи</w:t>
      </w:r>
      <w:r w:rsidR="00B81D9E" w:rsidRPr="004F2542">
        <w:rPr>
          <w:lang w:val="ru-RU"/>
        </w:rPr>
        <w:t xml:space="preserve"> за счет и по поручению Эмитента. </w:t>
      </w:r>
      <w:r w:rsidR="00B81D9E" w:rsidRPr="00440FE1">
        <w:rPr>
          <w:lang w:val="ru-RU"/>
        </w:rPr>
        <w:t xml:space="preserve">Информация об этом раскрывается Эмитентом в Сообщении владельцам облигаций о принятом уполномоченным органом Эмитента решении о приобретении облигаций по соглашению с их владельцами в соответствие с изложенным ниже </w:t>
      </w:r>
      <w:r w:rsidR="00B81D9E" w:rsidRPr="00440FE1">
        <w:rPr>
          <w:b/>
          <w:lang w:val="ru-RU"/>
        </w:rPr>
        <w:t>Порядком раскрытия эмитентом информации об условиях приобретения облигаций.</w:t>
      </w:r>
    </w:p>
    <w:p w:rsidR="00517166" w:rsidRPr="00440FE1" w:rsidRDefault="00B81D9E" w:rsidP="00F421A8">
      <w:pPr>
        <w:pStyle w:val="a3"/>
        <w:ind w:left="142" w:right="103"/>
        <w:rPr>
          <w:lang w:val="ru-RU"/>
        </w:rPr>
      </w:pPr>
      <w:r w:rsidRPr="00440FE1">
        <w:rPr>
          <w:lang w:val="ru-RU"/>
        </w:rPr>
        <w:t xml:space="preserve">В Дату приобретения Облигаций с 11 часов 00 минут до 13 часов 00 минут по московскому времени владелец Облигаций, являющийся участником торгов Биржи, или участник торгов Биржи, действующий по поручению и за счет владельца Облигаций, не являющегося участником торгов Биржи, направляет в систему торгов Биржи в соответствии с действующими на Дату приобретения Правилами торгов Биржи заявку на продажу Облигаций, адресованную </w:t>
      </w:r>
      <w:r w:rsidRPr="004F2542">
        <w:rPr>
          <w:lang w:val="ru-RU"/>
        </w:rPr>
        <w:t xml:space="preserve">Агенту по приобретению Облигаций по соглашению с их владельцами, с указанием цены приобретения. </w:t>
      </w:r>
      <w:r w:rsidRPr="00440FE1">
        <w:rPr>
          <w:lang w:val="ru-RU"/>
        </w:rPr>
        <w:t>Заявки, поданные в иной период времени, не рассматриваются.</w:t>
      </w:r>
    </w:p>
    <w:p w:rsidR="00517166" w:rsidRPr="004F2542" w:rsidRDefault="00B81D9E" w:rsidP="00F421A8">
      <w:pPr>
        <w:pStyle w:val="a3"/>
        <w:ind w:left="142" w:right="106"/>
        <w:rPr>
          <w:lang w:val="ru-RU"/>
        </w:rPr>
      </w:pPr>
      <w:r w:rsidRPr="00440FE1">
        <w:rPr>
          <w:lang w:val="ru-RU"/>
        </w:rPr>
        <w:t xml:space="preserve">Количество Облигаций, указанное в данной заявке, не может превышать количества Облигаций, ранее указанного в Уведомлении, направленному Агенту по приобретению </w:t>
      </w:r>
      <w:r w:rsidRPr="004F2542">
        <w:rPr>
          <w:lang w:val="ru-RU"/>
        </w:rPr>
        <w:t xml:space="preserve">Облигаций по соглашению с их </w:t>
      </w:r>
      <w:r w:rsidRPr="004F2542">
        <w:rPr>
          <w:lang w:val="ru-RU"/>
        </w:rPr>
        <w:lastRenderedPageBreak/>
        <w:t>владельцами.</w:t>
      </w:r>
    </w:p>
    <w:p w:rsidR="00517166" w:rsidRPr="00CF53CB" w:rsidRDefault="00517166" w:rsidP="00F421A8">
      <w:pPr>
        <w:pStyle w:val="a3"/>
        <w:ind w:left="142"/>
        <w:rPr>
          <w:lang w:val="ru-RU"/>
        </w:rPr>
      </w:pPr>
    </w:p>
    <w:p w:rsidR="00517166" w:rsidRPr="004F2542" w:rsidRDefault="00B81D9E" w:rsidP="00F421A8">
      <w:pPr>
        <w:pStyle w:val="a3"/>
        <w:ind w:left="142" w:right="102"/>
        <w:rPr>
          <w:lang w:val="ru-RU"/>
        </w:rPr>
      </w:pPr>
      <w:r w:rsidRPr="00440FE1">
        <w:rPr>
          <w:lang w:val="ru-RU"/>
        </w:rPr>
        <w:t xml:space="preserve">Количество Облигаций, указанное в данной заявке, не может превышать количества Облигаций, ранее указанного в Уведомлении, направленному Агенту по приобретению </w:t>
      </w:r>
      <w:r w:rsidRPr="004F2542">
        <w:rPr>
          <w:lang w:val="ru-RU"/>
        </w:rPr>
        <w:t>Облигаций по соглашению с их владельцами.</w:t>
      </w:r>
    </w:p>
    <w:p w:rsidR="00517166" w:rsidRPr="004F2542" w:rsidRDefault="00B81D9E" w:rsidP="00F421A8">
      <w:pPr>
        <w:pStyle w:val="a3"/>
        <w:ind w:left="142" w:right="102"/>
        <w:rPr>
          <w:lang w:val="ru-RU"/>
        </w:rPr>
      </w:pPr>
      <w:r w:rsidRPr="00440FE1">
        <w:rPr>
          <w:lang w:val="ru-RU"/>
        </w:rPr>
        <w:t xml:space="preserve">В Дату приобретения Облигаций с 16 часов 00 минут до 18 часов 00 минут по московскому времени Агент по приобретению </w:t>
      </w:r>
      <w:r w:rsidRPr="004F2542">
        <w:rPr>
          <w:lang w:val="ru-RU"/>
        </w:rPr>
        <w:t>Облигаций по соглашению с их владельцами за счет и по поручению Эмитента заключает с владельцами Облигаций, являющимися участниками торгов Биржи, или участниками торгов Биржи, действующими по поручению и за счет владельцев Облигаций, сделки, направленные на приобретение Облигаций по соглашению с владельцами Облигаций, путем направления в систему торгов Биржи владельцам Облигаций, являющимся участниками торгов Биржи, или участникам торгов Биржи, действующими по поручению и за счет владельцев Облигаций, встречных адресных заявок на покупку Облигаций.</w:t>
      </w:r>
    </w:p>
    <w:p w:rsidR="00517166" w:rsidRPr="004F2542" w:rsidRDefault="00B81D9E" w:rsidP="00F421A8">
      <w:pPr>
        <w:pStyle w:val="a3"/>
        <w:ind w:left="142" w:right="108"/>
        <w:rPr>
          <w:lang w:val="ru-RU"/>
        </w:rPr>
      </w:pPr>
      <w:r w:rsidRPr="00440FE1">
        <w:rPr>
          <w:lang w:val="ru-RU"/>
        </w:rPr>
        <w:t xml:space="preserve">В случае, если сделки по приобретению </w:t>
      </w:r>
      <w:r w:rsidRPr="004F2542">
        <w:rPr>
          <w:lang w:val="ru-RU"/>
        </w:rPr>
        <w:t>Облигаций по соглашению с владельцами Облигаций, будут обладать признаками крупной сделки такие сделки должны быть одобрены в соответствии с Федеральным законом «Об обществах с ограниченной ответственностью».</w:t>
      </w:r>
    </w:p>
    <w:p w:rsidR="00517166" w:rsidRPr="004F2542" w:rsidRDefault="00B81D9E" w:rsidP="00F421A8">
      <w:pPr>
        <w:pStyle w:val="a3"/>
        <w:ind w:left="142" w:right="101"/>
        <w:rPr>
          <w:lang w:val="ru-RU"/>
        </w:rPr>
      </w:pPr>
      <w:r w:rsidRPr="004F2542">
        <w:rPr>
          <w:lang w:val="ru-RU"/>
        </w:rPr>
        <w:t>Обязательство Эмитента по приобретению Облигаций по соглашению с владельцами Облигаций считается исполненным в момент зачисления денежных средств в сумме, равной Цене приобретения Облигаций соответствующего количества Облигаций и НКД по Облигациям, на счет владельца Облигаций, являющегося Участником торгов, или Участника торгов, действующего по поручению и за счет владельца Облигаций, в соответствии с условиями осуществления клиринговой деятельности Клиринговой организации.</w:t>
      </w:r>
    </w:p>
    <w:p w:rsidR="00517166" w:rsidRPr="00440FE1" w:rsidRDefault="00B81D9E" w:rsidP="00F421A8">
      <w:pPr>
        <w:pStyle w:val="a3"/>
        <w:ind w:left="142" w:right="105"/>
        <w:rPr>
          <w:lang w:val="ru-RU"/>
        </w:rPr>
      </w:pPr>
      <w:r w:rsidRPr="00440FE1">
        <w:rPr>
          <w:lang w:val="ru-RU"/>
        </w:rPr>
        <w:t>Обязательства владельца Облигаций выполняются на условиях «поставка против платежа» и считаются исполненными в момент зачисления соответствующего количества Облигаций, указанного в заявке на продажу Облигаций, на счет депо Эмитента в НРД.</w:t>
      </w:r>
    </w:p>
    <w:p w:rsidR="00517166" w:rsidRPr="00440FE1" w:rsidRDefault="00B81D9E" w:rsidP="00F421A8">
      <w:pPr>
        <w:pStyle w:val="a3"/>
        <w:ind w:left="142" w:right="105"/>
        <w:rPr>
          <w:lang w:val="ru-RU"/>
        </w:rPr>
      </w:pPr>
      <w:r w:rsidRPr="00440FE1">
        <w:rPr>
          <w:lang w:val="ru-RU"/>
        </w:rPr>
        <w:t>Облигации, приобретенные по соглашению с владельцами Облигаций, зачисляются на счет депо Эмитента в НРД, предназначенный для учета прав на выпущенные им ценные бумаги и в последующем могут быть вновь выпущены в обращение до наступления Даты погашения</w:t>
      </w:r>
      <w:r w:rsidRPr="00440FE1">
        <w:rPr>
          <w:spacing w:val="-11"/>
          <w:lang w:val="ru-RU"/>
        </w:rPr>
        <w:t xml:space="preserve"> </w:t>
      </w:r>
      <w:r w:rsidRPr="00440FE1">
        <w:rPr>
          <w:lang w:val="ru-RU"/>
        </w:rPr>
        <w:t>Облигаций.</w:t>
      </w:r>
    </w:p>
    <w:p w:rsidR="00A00703" w:rsidRDefault="00A00703" w:rsidP="00F421A8">
      <w:pPr>
        <w:ind w:left="142"/>
        <w:jc w:val="both"/>
        <w:rPr>
          <w:lang w:val="ru-RU"/>
        </w:rPr>
      </w:pPr>
    </w:p>
    <w:p w:rsidR="00A00703" w:rsidRPr="00440FE1" w:rsidRDefault="00A00703" w:rsidP="00F421A8">
      <w:pPr>
        <w:pStyle w:val="2"/>
        <w:ind w:left="142"/>
        <w:rPr>
          <w:lang w:val="ru-RU"/>
        </w:rPr>
      </w:pPr>
      <w:r w:rsidRPr="00440FE1">
        <w:rPr>
          <w:lang w:val="ru-RU"/>
        </w:rPr>
        <w:t>Срок приобретения Эмитентом облигаций или порядок его определения:</w:t>
      </w:r>
    </w:p>
    <w:p w:rsidR="00A00703" w:rsidRPr="00440FE1" w:rsidRDefault="00A00703" w:rsidP="00F421A8">
      <w:pPr>
        <w:pStyle w:val="a3"/>
        <w:ind w:left="142"/>
        <w:rPr>
          <w:lang w:val="ru-RU"/>
        </w:rPr>
      </w:pPr>
      <w:r w:rsidRPr="00440FE1">
        <w:rPr>
          <w:lang w:val="ru-RU"/>
        </w:rPr>
        <w:t>Срок приобретения Облигаций Эмитентом не может наступать ранее полной оплаты Облигаций.</w:t>
      </w:r>
    </w:p>
    <w:p w:rsidR="00A00703" w:rsidRPr="00440FE1" w:rsidRDefault="00A00703" w:rsidP="00F421A8">
      <w:pPr>
        <w:pStyle w:val="a3"/>
        <w:ind w:left="142" w:right="132"/>
        <w:rPr>
          <w:lang w:val="ru-RU"/>
        </w:rPr>
      </w:pPr>
      <w:r w:rsidRPr="00C32215">
        <w:rPr>
          <w:lang w:val="ru-RU"/>
        </w:rPr>
        <w:t xml:space="preserve">Срок, в течение которого владельцами облигаций </w:t>
      </w:r>
      <w:r w:rsidR="0066122C" w:rsidRPr="00C32215">
        <w:rPr>
          <w:lang w:val="ru-RU"/>
        </w:rPr>
        <w:t>может быть направлено Уведомление о намерении продать Эмитенту определенное количество Облигаций</w:t>
      </w:r>
      <w:r w:rsidRPr="00C32215">
        <w:rPr>
          <w:lang w:val="ru-RU"/>
        </w:rPr>
        <w:t>, не может быть менее пяти рабочих дней.</w:t>
      </w:r>
    </w:p>
    <w:p w:rsidR="00A00703" w:rsidRPr="00440FE1" w:rsidRDefault="00A00703" w:rsidP="00F421A8">
      <w:pPr>
        <w:pStyle w:val="a3"/>
        <w:ind w:left="142"/>
        <w:rPr>
          <w:lang w:val="ru-RU"/>
        </w:rPr>
      </w:pPr>
    </w:p>
    <w:p w:rsidR="00A00703" w:rsidRPr="00440FE1" w:rsidRDefault="00A00703" w:rsidP="00F421A8">
      <w:pPr>
        <w:pStyle w:val="2"/>
        <w:ind w:left="142"/>
        <w:rPr>
          <w:b w:val="0"/>
          <w:lang w:val="ru-RU"/>
        </w:rPr>
      </w:pPr>
      <w:r w:rsidRPr="00440FE1">
        <w:rPr>
          <w:lang w:val="ru-RU"/>
        </w:rPr>
        <w:t>Иные условия приобретения облигаций</w:t>
      </w:r>
      <w:r w:rsidRPr="00440FE1">
        <w:rPr>
          <w:b w:val="0"/>
          <w:lang w:val="ru-RU"/>
        </w:rPr>
        <w:t xml:space="preserve">: </w:t>
      </w:r>
      <w:r w:rsidR="001132AF">
        <w:rPr>
          <w:b w:val="0"/>
          <w:lang w:val="ru-RU"/>
        </w:rPr>
        <w:t>Н</w:t>
      </w:r>
      <w:r w:rsidRPr="00440FE1">
        <w:rPr>
          <w:b w:val="0"/>
          <w:lang w:val="ru-RU"/>
        </w:rPr>
        <w:t>ет.</w:t>
      </w:r>
    </w:p>
    <w:p w:rsidR="00A00703" w:rsidRPr="00440FE1" w:rsidRDefault="00A00703" w:rsidP="00F421A8">
      <w:pPr>
        <w:ind w:left="142"/>
        <w:jc w:val="both"/>
        <w:rPr>
          <w:b/>
          <w:lang w:val="ru-RU"/>
        </w:rPr>
      </w:pPr>
      <w:r w:rsidRPr="00440FE1">
        <w:rPr>
          <w:b/>
          <w:lang w:val="ru-RU"/>
        </w:rPr>
        <w:t>Порядок раскрытия эмитентом информации об условиях приобретения облигаций:</w:t>
      </w:r>
    </w:p>
    <w:p w:rsidR="00517166" w:rsidRPr="00440FE1" w:rsidRDefault="00A00703" w:rsidP="00F421A8">
      <w:pPr>
        <w:ind w:left="142"/>
        <w:jc w:val="both"/>
        <w:rPr>
          <w:lang w:val="ru-RU"/>
        </w:rPr>
      </w:pPr>
      <w:r w:rsidRPr="00440FE1">
        <w:rPr>
          <w:lang w:val="ru-RU"/>
        </w:rPr>
        <w:t xml:space="preserve">Сообщение владельцам </w:t>
      </w:r>
      <w:r w:rsidR="00BA109C">
        <w:rPr>
          <w:lang w:val="ru-RU"/>
        </w:rPr>
        <w:t>О</w:t>
      </w:r>
      <w:r w:rsidRPr="00440FE1">
        <w:rPr>
          <w:lang w:val="ru-RU"/>
        </w:rPr>
        <w:t xml:space="preserve">блигаций о принятом уполномоченным органом Эмитента решении о приобретении </w:t>
      </w:r>
      <w:r w:rsidR="00BA109C">
        <w:rPr>
          <w:lang w:val="ru-RU"/>
        </w:rPr>
        <w:t>О</w:t>
      </w:r>
      <w:r w:rsidRPr="00440FE1">
        <w:rPr>
          <w:lang w:val="ru-RU"/>
        </w:rPr>
        <w:t>блигаций по соглашению с их владельцами должно быть опубликовано Эмитентом в следующем порядке и сроки с даты составления протокола (даты истечения срока, установленного законодательством Российской Федерации для составления протокола) заседания уполномоченного органа Эмитента, на котором принято</w:t>
      </w:r>
      <w:r w:rsidR="00C7499B">
        <w:rPr>
          <w:lang w:val="ru-RU"/>
        </w:rPr>
        <w:t xml:space="preserve"> </w:t>
      </w:r>
      <w:r w:rsidR="00B81D9E" w:rsidRPr="00440FE1">
        <w:rPr>
          <w:lang w:val="ru-RU"/>
        </w:rPr>
        <w:t xml:space="preserve">решение о приобретении Облигаций, но не позднее чем за 7 (Семь) рабочих дней до даты начала срока принятия предложений о приобретении </w:t>
      </w:r>
      <w:r w:rsidR="00BA109C">
        <w:rPr>
          <w:lang w:val="ru-RU"/>
        </w:rPr>
        <w:t>О</w:t>
      </w:r>
      <w:r w:rsidR="00B81D9E" w:rsidRPr="00440FE1">
        <w:rPr>
          <w:lang w:val="ru-RU"/>
        </w:rPr>
        <w:t>блигаций:</w:t>
      </w:r>
    </w:p>
    <w:p w:rsidR="00517166" w:rsidRPr="00440FE1" w:rsidRDefault="00B81D9E" w:rsidP="00513209">
      <w:pPr>
        <w:pStyle w:val="a4"/>
        <w:numPr>
          <w:ilvl w:val="0"/>
          <w:numId w:val="5"/>
        </w:numPr>
        <w:tabs>
          <w:tab w:val="left" w:pos="284"/>
        </w:tabs>
        <w:ind w:left="142" w:firstLine="0"/>
        <w:rPr>
          <w:lang w:val="ru-RU"/>
        </w:rPr>
      </w:pPr>
      <w:r w:rsidRPr="00440FE1">
        <w:rPr>
          <w:lang w:val="ru-RU"/>
        </w:rPr>
        <w:t>в ленте новостей – не позднее 1 (Одного)</w:t>
      </w:r>
      <w:r w:rsidRPr="00440FE1">
        <w:rPr>
          <w:spacing w:val="-2"/>
          <w:lang w:val="ru-RU"/>
        </w:rPr>
        <w:t xml:space="preserve"> </w:t>
      </w:r>
      <w:r w:rsidRPr="00440FE1">
        <w:rPr>
          <w:lang w:val="ru-RU"/>
        </w:rPr>
        <w:t>дня,</w:t>
      </w:r>
    </w:p>
    <w:p w:rsidR="00517166" w:rsidRPr="00440FE1" w:rsidRDefault="00B81D9E" w:rsidP="00513209">
      <w:pPr>
        <w:pStyle w:val="a4"/>
        <w:numPr>
          <w:ilvl w:val="0"/>
          <w:numId w:val="5"/>
        </w:numPr>
        <w:tabs>
          <w:tab w:val="left" w:pos="255"/>
        </w:tabs>
        <w:ind w:left="142" w:right="104" w:firstLine="0"/>
        <w:rPr>
          <w:lang w:val="ru-RU"/>
        </w:rPr>
      </w:pPr>
      <w:r w:rsidRPr="00440FE1">
        <w:rPr>
          <w:lang w:val="ru-RU"/>
        </w:rPr>
        <w:t xml:space="preserve">на странице в сети Интернет </w:t>
      </w:r>
      <w:hyperlink r:id="rId48">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hyperlink r:id="rId49">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 xml:space="preserve">/ </w:t>
        </w:r>
      </w:hyperlink>
      <w:r w:rsidRPr="00440FE1">
        <w:rPr>
          <w:lang w:val="ru-RU"/>
        </w:rPr>
        <w:t>не позднее 2 (Двух)</w:t>
      </w:r>
      <w:r w:rsidRPr="00440FE1">
        <w:rPr>
          <w:spacing w:val="-3"/>
          <w:lang w:val="ru-RU"/>
        </w:rPr>
        <w:t xml:space="preserve"> </w:t>
      </w:r>
      <w:r w:rsidRPr="00440FE1">
        <w:rPr>
          <w:lang w:val="ru-RU"/>
        </w:rPr>
        <w:t>дней.</w:t>
      </w:r>
    </w:p>
    <w:p w:rsidR="00517166" w:rsidRPr="00440FE1" w:rsidRDefault="00B81D9E" w:rsidP="00F421A8">
      <w:pPr>
        <w:pStyle w:val="a3"/>
        <w:ind w:left="142"/>
        <w:rPr>
          <w:lang w:val="ru-RU"/>
        </w:rPr>
      </w:pPr>
      <w:r w:rsidRPr="00440FE1">
        <w:rPr>
          <w:lang w:val="ru-RU"/>
        </w:rPr>
        <w:t>При этом публикация в сети Интернет осуществляется после публикации в ленте новостей.</w:t>
      </w:r>
    </w:p>
    <w:p w:rsidR="00517166" w:rsidRPr="00440FE1" w:rsidRDefault="00B81D9E" w:rsidP="00F421A8">
      <w:pPr>
        <w:pStyle w:val="a3"/>
        <w:ind w:left="142"/>
        <w:rPr>
          <w:lang w:val="ru-RU"/>
        </w:rPr>
      </w:pPr>
      <w:r w:rsidRPr="00440FE1">
        <w:rPr>
          <w:lang w:val="ru-RU"/>
        </w:rPr>
        <w:t>Сообщение о принятом решении о приобретении Облигаций должно содержать следующую информацию:</w:t>
      </w:r>
    </w:p>
    <w:p w:rsidR="00517166" w:rsidRPr="00440FE1" w:rsidRDefault="00B81D9E" w:rsidP="00513209">
      <w:pPr>
        <w:pStyle w:val="a4"/>
        <w:numPr>
          <w:ilvl w:val="0"/>
          <w:numId w:val="4"/>
        </w:numPr>
        <w:tabs>
          <w:tab w:val="left" w:pos="426"/>
        </w:tabs>
        <w:ind w:left="142" w:right="107" w:firstLine="0"/>
        <w:rPr>
          <w:lang w:val="ru-RU"/>
        </w:rPr>
      </w:pPr>
      <w:r w:rsidRPr="00440FE1">
        <w:rPr>
          <w:lang w:val="ru-RU"/>
        </w:rPr>
        <w:t>дату проведения заседания уполномоченного органа Эмитента, на котором принято решение о приобретении Облигаций</w:t>
      </w:r>
      <w:r w:rsidRPr="00440FE1">
        <w:rPr>
          <w:spacing w:val="-6"/>
          <w:lang w:val="ru-RU"/>
        </w:rPr>
        <w:t xml:space="preserve"> </w:t>
      </w:r>
      <w:r w:rsidRPr="00440FE1">
        <w:rPr>
          <w:lang w:val="ru-RU"/>
        </w:rPr>
        <w:t>выпуска;</w:t>
      </w:r>
    </w:p>
    <w:p w:rsidR="00517166" w:rsidRPr="00440FE1" w:rsidRDefault="00B81D9E" w:rsidP="00513209">
      <w:pPr>
        <w:pStyle w:val="a4"/>
        <w:numPr>
          <w:ilvl w:val="0"/>
          <w:numId w:val="4"/>
        </w:numPr>
        <w:tabs>
          <w:tab w:val="left" w:pos="426"/>
        </w:tabs>
        <w:ind w:left="142" w:right="107" w:firstLine="0"/>
        <w:rPr>
          <w:lang w:val="ru-RU"/>
        </w:rPr>
      </w:pPr>
      <w:r w:rsidRPr="00440FE1">
        <w:rPr>
          <w:lang w:val="ru-RU"/>
        </w:rPr>
        <w:t>дату составления и номер протокола заседания уполномоченного органа Эмитента, на котором принято решение о приобретении Облигаций</w:t>
      </w:r>
      <w:r w:rsidRPr="00440FE1">
        <w:rPr>
          <w:spacing w:val="-7"/>
          <w:lang w:val="ru-RU"/>
        </w:rPr>
        <w:t xml:space="preserve"> </w:t>
      </w:r>
      <w:r w:rsidRPr="00440FE1">
        <w:rPr>
          <w:lang w:val="ru-RU"/>
        </w:rPr>
        <w:t>выпуска;</w:t>
      </w:r>
    </w:p>
    <w:p w:rsidR="00517166" w:rsidRPr="00440FE1" w:rsidRDefault="00B81D9E" w:rsidP="00513209">
      <w:pPr>
        <w:pStyle w:val="a4"/>
        <w:numPr>
          <w:ilvl w:val="0"/>
          <w:numId w:val="4"/>
        </w:numPr>
        <w:tabs>
          <w:tab w:val="left" w:pos="426"/>
        </w:tabs>
        <w:ind w:left="142" w:right="106" w:firstLine="0"/>
        <w:rPr>
          <w:lang w:val="ru-RU"/>
        </w:rPr>
      </w:pPr>
      <w:r w:rsidRPr="00440FE1">
        <w:rPr>
          <w:lang w:val="ru-RU"/>
        </w:rPr>
        <w:t>серию и форму Облигаций, государственный регистрационный номер и дату государственной регистрации выпуска</w:t>
      </w:r>
      <w:r w:rsidRPr="00440FE1">
        <w:rPr>
          <w:spacing w:val="-4"/>
          <w:lang w:val="ru-RU"/>
        </w:rPr>
        <w:t xml:space="preserve"> </w:t>
      </w:r>
      <w:r w:rsidRPr="00440FE1">
        <w:rPr>
          <w:lang w:val="ru-RU"/>
        </w:rPr>
        <w:t>Облигаций;</w:t>
      </w:r>
    </w:p>
    <w:p w:rsidR="00517166" w:rsidRDefault="00B81D9E" w:rsidP="00513209">
      <w:pPr>
        <w:pStyle w:val="a4"/>
        <w:numPr>
          <w:ilvl w:val="0"/>
          <w:numId w:val="4"/>
        </w:numPr>
        <w:tabs>
          <w:tab w:val="left" w:pos="426"/>
        </w:tabs>
        <w:ind w:left="142" w:firstLine="0"/>
      </w:pPr>
      <w:r>
        <w:t>количество приобретаемых</w:t>
      </w:r>
      <w:r>
        <w:rPr>
          <w:spacing w:val="-5"/>
        </w:rPr>
        <w:t xml:space="preserve"> </w:t>
      </w:r>
      <w:r>
        <w:t>Облигаций;</w:t>
      </w:r>
    </w:p>
    <w:p w:rsidR="00517166" w:rsidRPr="00440FE1" w:rsidRDefault="00B81D9E" w:rsidP="00513209">
      <w:pPr>
        <w:pStyle w:val="a4"/>
        <w:numPr>
          <w:ilvl w:val="0"/>
          <w:numId w:val="4"/>
        </w:numPr>
        <w:tabs>
          <w:tab w:val="left" w:pos="426"/>
        </w:tabs>
        <w:ind w:left="142" w:right="105" w:firstLine="0"/>
        <w:rPr>
          <w:lang w:val="ru-RU"/>
        </w:rPr>
      </w:pPr>
      <w:r w:rsidRPr="00440FE1">
        <w:rPr>
          <w:lang w:val="ru-RU"/>
        </w:rPr>
        <w:t>срок, в течение которого владелец Облигации может передать Агенту Эмитента письменное уведомление о намерении продать Эмитенту определенное количество Облигаций на установленных в решении Эмитента о приобретении Облигаций и изложенных в опубликованном сообщении о приобретении Облигаций</w:t>
      </w:r>
      <w:r w:rsidRPr="00440FE1">
        <w:rPr>
          <w:spacing w:val="-7"/>
          <w:lang w:val="ru-RU"/>
        </w:rPr>
        <w:t xml:space="preserve"> </w:t>
      </w:r>
      <w:r w:rsidRPr="00440FE1">
        <w:rPr>
          <w:lang w:val="ru-RU"/>
        </w:rPr>
        <w:t>условиях;</w:t>
      </w:r>
    </w:p>
    <w:p w:rsidR="00517166" w:rsidRPr="00440FE1" w:rsidRDefault="00B81D9E" w:rsidP="00513209">
      <w:pPr>
        <w:pStyle w:val="a4"/>
        <w:numPr>
          <w:ilvl w:val="0"/>
          <w:numId w:val="4"/>
        </w:numPr>
        <w:tabs>
          <w:tab w:val="left" w:pos="426"/>
        </w:tabs>
        <w:ind w:left="142" w:firstLine="0"/>
        <w:rPr>
          <w:lang w:val="ru-RU"/>
        </w:rPr>
      </w:pPr>
      <w:r w:rsidRPr="00440FE1">
        <w:rPr>
          <w:lang w:val="ru-RU"/>
        </w:rPr>
        <w:t>дату начала приобретения Эмитентом Облигаций</w:t>
      </w:r>
      <w:r w:rsidRPr="00440FE1">
        <w:rPr>
          <w:spacing w:val="-11"/>
          <w:lang w:val="ru-RU"/>
        </w:rPr>
        <w:t xml:space="preserve"> </w:t>
      </w:r>
      <w:r w:rsidRPr="00440FE1">
        <w:rPr>
          <w:lang w:val="ru-RU"/>
        </w:rPr>
        <w:t>выпуска;</w:t>
      </w:r>
    </w:p>
    <w:p w:rsidR="00517166" w:rsidRPr="00440FE1" w:rsidRDefault="00B81D9E" w:rsidP="00513209">
      <w:pPr>
        <w:pStyle w:val="a4"/>
        <w:numPr>
          <w:ilvl w:val="0"/>
          <w:numId w:val="4"/>
        </w:numPr>
        <w:tabs>
          <w:tab w:val="left" w:pos="426"/>
        </w:tabs>
        <w:ind w:left="142" w:firstLine="0"/>
        <w:rPr>
          <w:lang w:val="ru-RU"/>
        </w:rPr>
      </w:pPr>
      <w:r w:rsidRPr="00440FE1">
        <w:rPr>
          <w:lang w:val="ru-RU"/>
        </w:rPr>
        <w:t>дату окончания приобретения Эмитентом Облигаций</w:t>
      </w:r>
      <w:r w:rsidRPr="00440FE1">
        <w:rPr>
          <w:spacing w:val="-13"/>
          <w:lang w:val="ru-RU"/>
        </w:rPr>
        <w:t xml:space="preserve"> </w:t>
      </w:r>
      <w:r w:rsidRPr="00440FE1">
        <w:rPr>
          <w:lang w:val="ru-RU"/>
        </w:rPr>
        <w:t>выпуска;</w:t>
      </w:r>
    </w:p>
    <w:p w:rsidR="00517166" w:rsidRPr="00440FE1" w:rsidRDefault="00B81D9E" w:rsidP="00513209">
      <w:pPr>
        <w:pStyle w:val="a4"/>
        <w:numPr>
          <w:ilvl w:val="0"/>
          <w:numId w:val="4"/>
        </w:numPr>
        <w:tabs>
          <w:tab w:val="left" w:pos="426"/>
        </w:tabs>
        <w:ind w:left="142" w:firstLine="0"/>
        <w:rPr>
          <w:lang w:val="ru-RU"/>
        </w:rPr>
      </w:pPr>
      <w:r w:rsidRPr="00440FE1">
        <w:rPr>
          <w:lang w:val="ru-RU"/>
        </w:rPr>
        <w:t>цену приобретения Облигаций выпуска или порядок ее</w:t>
      </w:r>
      <w:r w:rsidRPr="00440FE1">
        <w:rPr>
          <w:spacing w:val="-9"/>
          <w:lang w:val="ru-RU"/>
        </w:rPr>
        <w:t xml:space="preserve"> </w:t>
      </w:r>
      <w:r w:rsidRPr="00440FE1">
        <w:rPr>
          <w:lang w:val="ru-RU"/>
        </w:rPr>
        <w:t>определения;</w:t>
      </w:r>
    </w:p>
    <w:p w:rsidR="00517166" w:rsidRDefault="00B81D9E" w:rsidP="00513209">
      <w:pPr>
        <w:pStyle w:val="a4"/>
        <w:numPr>
          <w:ilvl w:val="0"/>
          <w:numId w:val="4"/>
        </w:numPr>
        <w:tabs>
          <w:tab w:val="left" w:pos="426"/>
        </w:tabs>
        <w:ind w:left="142" w:firstLine="0"/>
      </w:pPr>
      <w:r>
        <w:lastRenderedPageBreak/>
        <w:t>порядок приобретения Облигаций</w:t>
      </w:r>
      <w:r>
        <w:rPr>
          <w:spacing w:val="-8"/>
        </w:rPr>
        <w:t xml:space="preserve"> </w:t>
      </w:r>
      <w:r>
        <w:t>выпуска;</w:t>
      </w:r>
    </w:p>
    <w:p w:rsidR="00517166" w:rsidRDefault="00B81D9E" w:rsidP="00513209">
      <w:pPr>
        <w:pStyle w:val="a4"/>
        <w:numPr>
          <w:ilvl w:val="0"/>
          <w:numId w:val="4"/>
        </w:numPr>
        <w:tabs>
          <w:tab w:val="left" w:pos="426"/>
        </w:tabs>
        <w:ind w:left="142" w:firstLine="0"/>
      </w:pPr>
      <w:r>
        <w:t>форму и срок</w:t>
      </w:r>
      <w:r>
        <w:rPr>
          <w:spacing w:val="-1"/>
        </w:rPr>
        <w:t xml:space="preserve"> </w:t>
      </w:r>
      <w:r>
        <w:t>оплаты;</w:t>
      </w:r>
    </w:p>
    <w:p w:rsidR="00517166" w:rsidRPr="00440FE1" w:rsidRDefault="00B81D9E" w:rsidP="00513209">
      <w:pPr>
        <w:pStyle w:val="a4"/>
        <w:numPr>
          <w:ilvl w:val="0"/>
          <w:numId w:val="4"/>
        </w:numPr>
        <w:tabs>
          <w:tab w:val="left" w:pos="426"/>
        </w:tabs>
        <w:ind w:left="142" w:right="107" w:firstLine="0"/>
        <w:rPr>
          <w:lang w:val="ru-RU"/>
        </w:rPr>
      </w:pPr>
      <w:r w:rsidRPr="00440FE1">
        <w:rPr>
          <w:lang w:val="ru-RU"/>
        </w:rPr>
        <w:t>наименование Агента, уполномоченного Эмитентом на приобретение (выкуп) Облигаций, его местонахождение, сведения о реквизитах его лицензии профессионального участника рынка ценных</w:t>
      </w:r>
      <w:r w:rsidRPr="00440FE1">
        <w:rPr>
          <w:spacing w:val="-16"/>
          <w:lang w:val="ru-RU"/>
        </w:rPr>
        <w:t xml:space="preserve"> </w:t>
      </w:r>
      <w:r w:rsidRPr="00440FE1">
        <w:rPr>
          <w:lang w:val="ru-RU"/>
        </w:rPr>
        <w:t>бумаг.</w:t>
      </w:r>
    </w:p>
    <w:p w:rsidR="00517166" w:rsidRPr="00440FE1" w:rsidRDefault="00B81D9E" w:rsidP="00F421A8">
      <w:pPr>
        <w:pStyle w:val="a3"/>
        <w:ind w:left="142" w:right="101"/>
        <w:rPr>
          <w:lang w:val="ru-RU"/>
        </w:rPr>
      </w:pPr>
      <w:r w:rsidRPr="00440FE1">
        <w:rPr>
          <w:lang w:val="ru-RU"/>
        </w:rPr>
        <w:t>Указанное сообщение о принятом решении о приобретении Облигаций Эмитентом по соглашению с их владельцами будет составлять безотзывную публичную оферту о заключении договора купли-продажи о приобретении, содержащую все существенные условия договора купли-продажи Облигаций выпуска, из которой усматривается воля Эмитента приобрести Облигации на указанных в публикации условиях у любого владельца Облигаций, изъявившего волю акцептовать оферту.</w:t>
      </w:r>
    </w:p>
    <w:p w:rsidR="00517166" w:rsidRPr="00440FE1" w:rsidRDefault="00517166" w:rsidP="00F421A8">
      <w:pPr>
        <w:pStyle w:val="a3"/>
        <w:ind w:left="142"/>
        <w:rPr>
          <w:lang w:val="ru-RU"/>
        </w:rPr>
      </w:pPr>
    </w:p>
    <w:p w:rsidR="00517166" w:rsidRPr="00440FE1" w:rsidRDefault="00B81D9E" w:rsidP="00F421A8">
      <w:pPr>
        <w:pStyle w:val="2"/>
        <w:ind w:left="142"/>
        <w:rPr>
          <w:lang w:val="ru-RU"/>
        </w:rPr>
      </w:pPr>
      <w:r w:rsidRPr="00440FE1">
        <w:rPr>
          <w:lang w:val="ru-RU"/>
        </w:rPr>
        <w:t>Порядок раскрытия эмитентом информации об итогах приобретения облигаций:</w:t>
      </w:r>
    </w:p>
    <w:p w:rsidR="00517166" w:rsidRPr="00440FE1" w:rsidRDefault="00B81D9E" w:rsidP="00F421A8">
      <w:pPr>
        <w:pStyle w:val="a3"/>
        <w:ind w:left="142" w:right="102"/>
        <w:rPr>
          <w:lang w:val="ru-RU"/>
        </w:rPr>
      </w:pPr>
      <w:r w:rsidRPr="00440FE1">
        <w:rPr>
          <w:lang w:val="ru-RU"/>
        </w:rPr>
        <w:t xml:space="preserve">После окончания установленного срока приобретения Эмитентом Облигаций по соглашению с  владельцами Облигаций, Эмитент публикует информацию о приобретении облигаций (в том числе, о количестве приобретенных облигаций) в форме сообщения о существенном факте </w:t>
      </w:r>
      <w:r w:rsidRPr="00440FE1">
        <w:rPr>
          <w:spacing w:val="-3"/>
          <w:lang w:val="ru-RU"/>
        </w:rPr>
        <w:t xml:space="preserve">«о </w:t>
      </w:r>
      <w:r w:rsidRPr="00440FE1">
        <w:rPr>
          <w:lang w:val="ru-RU"/>
        </w:rPr>
        <w:t>сведениях, оказывающих, по мнению эмитента, существенное влияние на стоимость его эмиссионных ценных бумаг»  в следующие сроки с даты окончания срока приобретения облигаций, определенного в соответствии с Программой облигаций, Условиями выпуска облигаций и Проспектом ценных</w:t>
      </w:r>
      <w:r w:rsidRPr="00440FE1">
        <w:rPr>
          <w:spacing w:val="-11"/>
          <w:lang w:val="ru-RU"/>
        </w:rPr>
        <w:t xml:space="preserve"> </w:t>
      </w:r>
      <w:r w:rsidRPr="00440FE1">
        <w:rPr>
          <w:lang w:val="ru-RU"/>
        </w:rPr>
        <w:t>бумаг:</w:t>
      </w:r>
    </w:p>
    <w:p w:rsidR="00517166" w:rsidRPr="00440FE1" w:rsidRDefault="00102D24" w:rsidP="00F421A8">
      <w:pPr>
        <w:pStyle w:val="a4"/>
        <w:tabs>
          <w:tab w:val="left" w:pos="515"/>
        </w:tabs>
        <w:ind w:left="142"/>
        <w:rPr>
          <w:lang w:val="ru-RU"/>
        </w:rPr>
      </w:pPr>
      <w:r>
        <w:rPr>
          <w:lang w:val="ru-RU"/>
        </w:rPr>
        <w:t xml:space="preserve">- </w:t>
      </w:r>
      <w:r w:rsidR="00B81D9E" w:rsidRPr="00440FE1">
        <w:rPr>
          <w:lang w:val="ru-RU"/>
        </w:rPr>
        <w:t>в ленте новостей – не позднее 1 (Одного)</w:t>
      </w:r>
      <w:r w:rsidR="00B81D9E" w:rsidRPr="00440FE1">
        <w:rPr>
          <w:spacing w:val="-5"/>
          <w:lang w:val="ru-RU"/>
        </w:rPr>
        <w:t xml:space="preserve"> </w:t>
      </w:r>
      <w:r w:rsidR="00B81D9E" w:rsidRPr="00440FE1">
        <w:rPr>
          <w:lang w:val="ru-RU"/>
        </w:rPr>
        <w:t>дня;</w:t>
      </w:r>
    </w:p>
    <w:p w:rsidR="00517166" w:rsidRPr="00440FE1" w:rsidRDefault="00B81D9E" w:rsidP="00513209">
      <w:pPr>
        <w:pStyle w:val="a4"/>
        <w:numPr>
          <w:ilvl w:val="0"/>
          <w:numId w:val="3"/>
        </w:numPr>
        <w:tabs>
          <w:tab w:val="left" w:pos="255"/>
        </w:tabs>
        <w:ind w:left="142" w:firstLine="0"/>
        <w:rPr>
          <w:lang w:val="ru-RU"/>
        </w:rPr>
      </w:pPr>
      <w:r w:rsidRPr="00440FE1">
        <w:rPr>
          <w:lang w:val="ru-RU"/>
        </w:rPr>
        <w:t xml:space="preserve">на странице в сети Интернет </w:t>
      </w:r>
      <w:hyperlink r:id="rId50">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r w:rsidRPr="00440FE1">
        <w:rPr>
          <w:spacing w:val="24"/>
          <w:lang w:val="ru-RU"/>
        </w:rPr>
        <w:t xml:space="preserve"> </w:t>
      </w:r>
      <w:hyperlink r:id="rId51">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w:t>
        </w:r>
      </w:hyperlink>
    </w:p>
    <w:p w:rsidR="00517166" w:rsidRPr="00440FE1" w:rsidRDefault="00B81D9E" w:rsidP="00F421A8">
      <w:pPr>
        <w:pStyle w:val="a3"/>
        <w:ind w:left="142"/>
        <w:rPr>
          <w:lang w:val="ru-RU"/>
        </w:rPr>
      </w:pPr>
      <w:r w:rsidRPr="00440FE1">
        <w:rPr>
          <w:lang w:val="ru-RU"/>
        </w:rPr>
        <w:t>-</w:t>
      </w:r>
      <w:r w:rsidR="00102D24">
        <w:rPr>
          <w:lang w:val="ru-RU"/>
        </w:rPr>
        <w:t xml:space="preserve"> </w:t>
      </w:r>
      <w:r w:rsidRPr="00440FE1">
        <w:rPr>
          <w:lang w:val="ru-RU"/>
        </w:rPr>
        <w:t>не позднее 2 (Двух) дней;</w:t>
      </w:r>
    </w:p>
    <w:p w:rsidR="00517166" w:rsidRPr="00440FE1" w:rsidRDefault="00B81D9E" w:rsidP="00F421A8">
      <w:pPr>
        <w:pStyle w:val="a3"/>
        <w:ind w:left="142"/>
        <w:rPr>
          <w:lang w:val="ru-RU"/>
        </w:rPr>
      </w:pPr>
      <w:r w:rsidRPr="00440FE1">
        <w:rPr>
          <w:lang w:val="ru-RU"/>
        </w:rPr>
        <w:t>При этом публикация в сети Интернет осуществляется после публикации в ленте новостей.</w:t>
      </w:r>
    </w:p>
    <w:p w:rsidR="00517166" w:rsidRPr="00440FE1" w:rsidRDefault="00B81D9E" w:rsidP="00F421A8">
      <w:pPr>
        <w:pStyle w:val="a3"/>
        <w:ind w:left="142" w:right="102"/>
        <w:rPr>
          <w:lang w:val="ru-RU"/>
        </w:rPr>
      </w:pPr>
      <w:r w:rsidRPr="00440FE1">
        <w:rPr>
          <w:lang w:val="ru-RU"/>
        </w:rPr>
        <w:t xml:space="preserve">Текст сообщения о существенном факте должен быть доступен на странице в сети «Интернет» по адресу: </w:t>
      </w:r>
      <w:hyperlink r:id="rId52">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=35439</w:t>
        </w:r>
      </w:hyperlink>
      <w:r w:rsidRPr="00440FE1">
        <w:rPr>
          <w:color w:val="0000FF"/>
          <w:u w:val="single" w:color="0000FF"/>
          <w:lang w:val="ru-RU"/>
        </w:rPr>
        <w:t xml:space="preserve"> </w:t>
      </w:r>
      <w:r w:rsidRPr="00440FE1">
        <w:rPr>
          <w:lang w:val="ru-RU"/>
        </w:rPr>
        <w:t xml:space="preserve">и </w:t>
      </w:r>
      <w:hyperlink r:id="rId53">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w:t>
        </w:r>
      </w:hyperlink>
      <w:r w:rsidRPr="00440FE1">
        <w:rPr>
          <w:color w:val="0000FF"/>
          <w:u w:val="single" w:color="0000FF"/>
          <w:lang w:val="ru-RU"/>
        </w:rPr>
        <w:t xml:space="preserve"> </w:t>
      </w:r>
      <w:r w:rsidRPr="00440FE1">
        <w:rPr>
          <w:lang w:val="ru-RU"/>
        </w:rPr>
        <w:t>в течение не менее 12 (</w:t>
      </w:r>
      <w:r w:rsidR="00102D24" w:rsidRPr="00440FE1">
        <w:rPr>
          <w:lang w:val="ru-RU"/>
        </w:rPr>
        <w:t>Двенадцати) месяцев с даты его опубликования в сети «</w:t>
      </w:r>
      <w:r w:rsidRPr="00440FE1">
        <w:rPr>
          <w:lang w:val="ru-RU"/>
        </w:rPr>
        <w:t>Интернет</w:t>
      </w:r>
      <w:r w:rsidR="00102D24" w:rsidRPr="00440FE1">
        <w:rPr>
          <w:lang w:val="ru-RU"/>
        </w:rPr>
        <w:t>», а если оно опубликовано в</w:t>
      </w:r>
      <w:r w:rsidRPr="00440FE1">
        <w:rPr>
          <w:lang w:val="ru-RU"/>
        </w:rPr>
        <w:t xml:space="preserve"> </w:t>
      </w:r>
      <w:r w:rsidR="00102D24" w:rsidRPr="00440FE1">
        <w:rPr>
          <w:lang w:val="ru-RU"/>
        </w:rPr>
        <w:t>сети «Интернет»</w:t>
      </w:r>
      <w:r w:rsidR="00102D24">
        <w:rPr>
          <w:lang w:val="ru-RU"/>
        </w:rPr>
        <w:t xml:space="preserve"> </w:t>
      </w:r>
      <w:r w:rsidRPr="00440FE1">
        <w:rPr>
          <w:lang w:val="ru-RU"/>
        </w:rPr>
        <w:t>после истечения такого срока, – с даты его опубликования в сети «Интернет». Раскрытие указанной информации эмитентом иному юридическому лицу не поручалось.</w:t>
      </w:r>
    </w:p>
    <w:p w:rsidR="00A00703" w:rsidRPr="00440FE1" w:rsidRDefault="00A00703" w:rsidP="00F421A8">
      <w:pPr>
        <w:pStyle w:val="a3"/>
        <w:ind w:left="142" w:right="105"/>
        <w:rPr>
          <w:lang w:val="ru-RU"/>
        </w:rPr>
      </w:pPr>
      <w:r w:rsidRPr="00440FE1">
        <w:rPr>
          <w:lang w:val="ru-RU"/>
        </w:rPr>
        <w:t>Возможность приобретения облигаций эмитентом по требованию владельца (владельцев) облигаций с возможностью их дальнейшего обращения до истечения срока погашения не предусмотрена.</w:t>
      </w:r>
    </w:p>
    <w:p w:rsidR="00A00703" w:rsidRPr="00440FE1" w:rsidRDefault="00A00703" w:rsidP="00F421A8">
      <w:pPr>
        <w:pStyle w:val="a3"/>
        <w:ind w:left="142"/>
        <w:rPr>
          <w:lang w:val="ru-RU"/>
        </w:rPr>
      </w:pPr>
    </w:p>
    <w:p w:rsidR="00517166" w:rsidRPr="00C7499B" w:rsidRDefault="000E4FC4" w:rsidP="00513209">
      <w:pPr>
        <w:pStyle w:val="a4"/>
        <w:numPr>
          <w:ilvl w:val="0"/>
          <w:numId w:val="34"/>
        </w:numPr>
        <w:tabs>
          <w:tab w:val="left" w:pos="426"/>
        </w:tabs>
        <w:ind w:left="142" w:right="102" w:firstLine="0"/>
        <w:rPr>
          <w:lang w:val="ru-RU"/>
        </w:rPr>
      </w:pPr>
      <w:r>
        <w:rPr>
          <w:b/>
          <w:lang w:val="ru-RU"/>
        </w:rPr>
        <w:t xml:space="preserve"> </w:t>
      </w:r>
      <w:r w:rsidR="00A00703" w:rsidRPr="00C7499B">
        <w:rPr>
          <w:b/>
          <w:lang w:val="ru-RU"/>
        </w:rPr>
        <w:t xml:space="preserve">Порядок раскрытия эмитентом информации о выпуске (дополнительном выпуске) облигаций </w:t>
      </w:r>
      <w:r w:rsidR="00A00703" w:rsidRPr="00C7499B">
        <w:rPr>
          <w:lang w:val="ru-RU"/>
        </w:rPr>
        <w:t xml:space="preserve">Эмитент осуществляет раскрытие информации на этапах эмиссии ценных бумаг, а также обязуется раскрывать информацию в форме сообщений о существенных фактах в порядке, установленном Федеральным законом от 22.04.1996 № 39-ФЗ </w:t>
      </w:r>
      <w:r w:rsidR="00A00703" w:rsidRPr="00C7499B">
        <w:rPr>
          <w:spacing w:val="-3"/>
          <w:lang w:val="ru-RU"/>
        </w:rPr>
        <w:t xml:space="preserve">«О </w:t>
      </w:r>
      <w:r w:rsidR="00A00703" w:rsidRPr="00C7499B">
        <w:rPr>
          <w:lang w:val="ru-RU"/>
        </w:rPr>
        <w:t xml:space="preserve">рынке ценных бумаг», а также Положением Банка России от 30 декабря 2014 г. </w:t>
      </w:r>
      <w:r w:rsidR="00A00703">
        <w:t>N</w:t>
      </w:r>
      <w:r w:rsidR="00A00703" w:rsidRPr="00C7499B">
        <w:rPr>
          <w:lang w:val="ru-RU"/>
        </w:rPr>
        <w:t xml:space="preserve"> 454-П </w:t>
      </w:r>
      <w:r>
        <w:rPr>
          <w:lang w:val="ru-RU"/>
        </w:rPr>
        <w:t>«</w:t>
      </w:r>
      <w:r w:rsidR="00A00703" w:rsidRPr="00C7499B">
        <w:rPr>
          <w:lang w:val="ru-RU"/>
        </w:rPr>
        <w:t>О раскрытии информации эмитентами эмиссионных ценных бумаг</w:t>
      </w:r>
      <w:r>
        <w:rPr>
          <w:lang w:val="ru-RU"/>
        </w:rPr>
        <w:t xml:space="preserve">» </w:t>
      </w:r>
      <w:r w:rsidR="00A00703" w:rsidRPr="00C7499B">
        <w:rPr>
          <w:lang w:val="ru-RU"/>
        </w:rPr>
        <w:t>(далее – Положение) в порядке и сроки, предусмотренные Положением, Программой облигаций, Условиями выпуска облигаций и Проспектом ценных бумаг. В случае внесения изменений в законодательство о порядке</w:t>
      </w:r>
      <w:r w:rsidR="00102D24" w:rsidRPr="00C7499B">
        <w:rPr>
          <w:lang w:val="ru-RU"/>
        </w:rPr>
        <w:t xml:space="preserve"> раскрытия информации Эмитент обязан руководствоваться законодательством, действующим на момент каждого этапа процедуры эмиссии це</w:t>
      </w:r>
      <w:r w:rsidR="00B81D9E" w:rsidRPr="00C7499B">
        <w:rPr>
          <w:lang w:val="ru-RU"/>
        </w:rPr>
        <w:t>нных</w:t>
      </w:r>
      <w:r w:rsidR="00B81D9E" w:rsidRPr="00C7499B">
        <w:rPr>
          <w:spacing w:val="-7"/>
          <w:lang w:val="ru-RU"/>
        </w:rPr>
        <w:t xml:space="preserve"> </w:t>
      </w:r>
      <w:r w:rsidR="00B81D9E" w:rsidRPr="00C7499B">
        <w:rPr>
          <w:lang w:val="ru-RU"/>
        </w:rPr>
        <w:t>бумаг.</w:t>
      </w:r>
    </w:p>
    <w:p w:rsidR="00517166" w:rsidRPr="00440FE1" w:rsidRDefault="00B81D9E" w:rsidP="00F421A8">
      <w:pPr>
        <w:pStyle w:val="a3"/>
        <w:ind w:left="142" w:right="103"/>
        <w:rPr>
          <w:lang w:val="ru-RU"/>
        </w:rPr>
      </w:pPr>
      <w:r w:rsidRPr="00440FE1">
        <w:rPr>
          <w:lang w:val="ru-RU"/>
        </w:rPr>
        <w:t>Эмитент обязан раскрывать информацию в форме ежеквартального отчета эмитента начиная с квартала, в течение которого началось размещение ценных бумаг, в отношении которых зарегистрирован Проспект ценных бумаг.</w:t>
      </w:r>
    </w:p>
    <w:p w:rsidR="00517166" w:rsidRPr="00440FE1" w:rsidRDefault="00B81D9E" w:rsidP="00F421A8">
      <w:pPr>
        <w:pStyle w:val="a3"/>
        <w:ind w:left="142" w:right="106"/>
        <w:rPr>
          <w:lang w:val="ru-RU"/>
        </w:rPr>
      </w:pPr>
      <w:r w:rsidRPr="00440FE1">
        <w:rPr>
          <w:lang w:val="ru-RU"/>
        </w:rPr>
        <w:t>Эмитент обязан раскрывать информацию в форме сообщений о существенных фактах с даты, следующей за днем начала размещения ценных бумаг, в отношении которых зарегистрирован Проспект ценных бумаг.</w:t>
      </w:r>
    </w:p>
    <w:p w:rsidR="00517166" w:rsidRPr="00440FE1" w:rsidRDefault="00B81D9E" w:rsidP="00F421A8">
      <w:pPr>
        <w:pStyle w:val="a3"/>
        <w:ind w:left="142" w:right="102"/>
        <w:rPr>
          <w:lang w:val="ru-RU"/>
        </w:rPr>
      </w:pPr>
      <w:r w:rsidRPr="00440FE1">
        <w:rPr>
          <w:lang w:val="ru-RU"/>
        </w:rPr>
        <w:t>В случае, если на момент наступления события, о котором Эмитент должен раскрыть информацию в соответствии с действующими федеральными законами, а также нормативными правовыми актами федерального органа исполнительной власти по рынку ценных бумаг, установлен иной порядок и сроки раскрытия информации о таком событии, нежели порядок и сроки, предусмотренные Программой облигаций, Условиями выпуска облигаций и Проспектом ценных бумаг, информация о таком событии раскрывается в порядке и сроки, предусмотренные федеральными законами, а также нормативными правовыми актами федерального органа исполнительной власти по рынку ценных бумаг, действующими на момент наступления события.</w:t>
      </w:r>
    </w:p>
    <w:p w:rsidR="00517166" w:rsidRPr="00440FE1" w:rsidRDefault="00517166" w:rsidP="00F421A8">
      <w:pPr>
        <w:pStyle w:val="a3"/>
        <w:ind w:left="142"/>
        <w:rPr>
          <w:lang w:val="ru-RU"/>
        </w:rPr>
      </w:pPr>
    </w:p>
    <w:p w:rsidR="00517166" w:rsidRPr="00440FE1" w:rsidRDefault="00B81D9E" w:rsidP="00F421A8">
      <w:pPr>
        <w:pStyle w:val="a3"/>
        <w:ind w:left="142" w:right="106"/>
        <w:rPr>
          <w:lang w:val="ru-RU"/>
        </w:rPr>
      </w:pPr>
      <w:r w:rsidRPr="00440FE1">
        <w:rPr>
          <w:lang w:val="ru-RU"/>
        </w:rPr>
        <w:t>Государственная регистрация Условий выпуска ценных бумаг не сопровождается регистрацией проспекта ценных бумаг.</w:t>
      </w:r>
    </w:p>
    <w:p w:rsidR="00517166" w:rsidRPr="00440FE1" w:rsidRDefault="00B81D9E" w:rsidP="00F421A8">
      <w:pPr>
        <w:pStyle w:val="a3"/>
        <w:ind w:left="142" w:right="111"/>
        <w:rPr>
          <w:lang w:val="ru-RU"/>
        </w:rPr>
      </w:pPr>
      <w:r w:rsidRPr="00440FE1">
        <w:rPr>
          <w:lang w:val="ru-RU"/>
        </w:rPr>
        <w:t>Проспект ценных бумаг зарегистрирован Банком России одновременно с государственной регистрацией Программы облигаций 22.10.2015.</w:t>
      </w:r>
    </w:p>
    <w:p w:rsidR="00517166" w:rsidRPr="00440FE1" w:rsidRDefault="00517166" w:rsidP="00F421A8">
      <w:pPr>
        <w:pStyle w:val="a3"/>
        <w:ind w:left="142"/>
        <w:rPr>
          <w:lang w:val="ru-RU"/>
        </w:rPr>
      </w:pPr>
    </w:p>
    <w:p w:rsidR="00517166" w:rsidRPr="00440FE1" w:rsidRDefault="00B81D9E" w:rsidP="00F421A8">
      <w:pPr>
        <w:pStyle w:val="2"/>
        <w:ind w:left="142"/>
        <w:rPr>
          <w:lang w:val="ru-RU"/>
        </w:rPr>
      </w:pPr>
      <w:r w:rsidRPr="00440FE1">
        <w:rPr>
          <w:lang w:val="ru-RU"/>
        </w:rPr>
        <w:t>Порядок раскрытия информации на каждом этапе процедуры эмиссии ценных бумаг:</w:t>
      </w:r>
    </w:p>
    <w:p w:rsidR="0038454F" w:rsidRPr="0038454F" w:rsidRDefault="0038454F" w:rsidP="0038454F">
      <w:pPr>
        <w:autoSpaceDE w:val="0"/>
        <w:autoSpaceDN w:val="0"/>
        <w:ind w:left="142" w:right="82"/>
        <w:jc w:val="both"/>
        <w:rPr>
          <w:bCs/>
          <w:iCs/>
          <w:lang w:val="ru-RU"/>
        </w:rPr>
      </w:pPr>
      <w:r w:rsidRPr="0038454F">
        <w:rPr>
          <w:bCs/>
          <w:iCs/>
          <w:lang w:val="ru-RU"/>
        </w:rPr>
        <w:t xml:space="preserve">Начиная с квартала, в течение которого началось размещение ценных бумаг, в отношении которых зарегистрирован Проспект ценных бумаг, Эмитент обязан раскрывать информацию на каждом этапе процедуры эмиссии ценных бумаг в порядке, установленном Положением о раскрытии информации. </w:t>
      </w:r>
    </w:p>
    <w:p w:rsidR="0038454F" w:rsidRPr="0038454F" w:rsidRDefault="0038454F" w:rsidP="0038454F">
      <w:pPr>
        <w:autoSpaceDE w:val="0"/>
        <w:autoSpaceDN w:val="0"/>
        <w:adjustRightInd w:val="0"/>
        <w:ind w:left="142" w:right="82"/>
        <w:jc w:val="both"/>
        <w:rPr>
          <w:bCs/>
          <w:iCs/>
          <w:lang w:val="ru-RU"/>
        </w:rPr>
      </w:pPr>
      <w:r w:rsidRPr="0038454F">
        <w:rPr>
          <w:bCs/>
          <w:iCs/>
          <w:lang w:val="ru-RU"/>
        </w:rPr>
        <w:lastRenderedPageBreak/>
        <w:t>Информация раскрывается на следующих этапах процедуры эмиссии ценных бумаг:</w:t>
      </w:r>
    </w:p>
    <w:p w:rsidR="0038454F" w:rsidRPr="0038454F" w:rsidRDefault="0038454F" w:rsidP="0038454F">
      <w:pPr>
        <w:autoSpaceDE w:val="0"/>
        <w:autoSpaceDN w:val="0"/>
        <w:adjustRightInd w:val="0"/>
        <w:ind w:left="142" w:right="82"/>
        <w:jc w:val="both"/>
        <w:rPr>
          <w:bCs/>
          <w:iCs/>
          <w:lang w:val="ru-RU"/>
        </w:rPr>
      </w:pPr>
      <w:r w:rsidRPr="0038454F">
        <w:rPr>
          <w:bCs/>
          <w:iCs/>
          <w:lang w:val="ru-RU"/>
        </w:rPr>
        <w:t>а) на этапе государственной регистрации программы облигаций;</w:t>
      </w:r>
    </w:p>
    <w:p w:rsidR="0038454F" w:rsidRPr="0038454F" w:rsidRDefault="0038454F" w:rsidP="0038454F">
      <w:pPr>
        <w:autoSpaceDE w:val="0"/>
        <w:autoSpaceDN w:val="0"/>
        <w:adjustRightInd w:val="0"/>
        <w:ind w:left="142" w:right="82"/>
        <w:jc w:val="both"/>
        <w:rPr>
          <w:rFonts w:eastAsia="@Times New Roman,BoldItalic"/>
          <w:bCs/>
          <w:iCs/>
          <w:lang w:val="ru-RU"/>
        </w:rPr>
      </w:pPr>
      <w:r w:rsidRPr="0038454F">
        <w:rPr>
          <w:rFonts w:eastAsia="@Times New Roman,BoldItalic"/>
          <w:bCs/>
          <w:iCs/>
          <w:lang w:val="ru-RU"/>
        </w:rPr>
        <w:t xml:space="preserve">б) на этапе утверждения </w:t>
      </w:r>
      <w:r w:rsidRPr="0038454F">
        <w:rPr>
          <w:rFonts w:eastAsia="@Times New Roman,BoldItalic"/>
          <w:lang w:val="ru-RU"/>
        </w:rPr>
        <w:t xml:space="preserve">документа, содержащего условия отдельного выпуска облигаций, размещаемых в рамках программы облигаций </w:t>
      </w:r>
      <w:r w:rsidRPr="0038454F">
        <w:rPr>
          <w:rFonts w:eastAsia="@Times New Roman,BoldItalic"/>
          <w:bCs/>
          <w:iCs/>
          <w:lang w:val="ru-RU"/>
        </w:rPr>
        <w:t>(Условий выпуска облигаций);</w:t>
      </w:r>
    </w:p>
    <w:p w:rsidR="0038454F" w:rsidRPr="0038454F" w:rsidRDefault="0038454F" w:rsidP="0038454F">
      <w:pPr>
        <w:autoSpaceDE w:val="0"/>
        <w:autoSpaceDN w:val="0"/>
        <w:adjustRightInd w:val="0"/>
        <w:ind w:left="142" w:right="82"/>
        <w:jc w:val="both"/>
        <w:rPr>
          <w:bCs/>
          <w:iCs/>
          <w:lang w:val="ru-RU"/>
        </w:rPr>
      </w:pPr>
      <w:r w:rsidRPr="0038454F">
        <w:rPr>
          <w:bCs/>
          <w:iCs/>
          <w:lang w:val="ru-RU"/>
        </w:rPr>
        <w:t>в) на этапе государственной регистрации выпуска ценных бумаг (Условий выпуска облигаций);</w:t>
      </w:r>
    </w:p>
    <w:p w:rsidR="0038454F" w:rsidRPr="0038454F" w:rsidRDefault="0038454F" w:rsidP="0038454F">
      <w:pPr>
        <w:autoSpaceDE w:val="0"/>
        <w:autoSpaceDN w:val="0"/>
        <w:adjustRightInd w:val="0"/>
        <w:ind w:left="142" w:right="82"/>
        <w:jc w:val="both"/>
        <w:rPr>
          <w:bCs/>
          <w:iCs/>
          <w:lang w:val="ru-RU"/>
        </w:rPr>
      </w:pPr>
      <w:r w:rsidRPr="0038454F">
        <w:rPr>
          <w:bCs/>
          <w:iCs/>
          <w:lang w:val="ru-RU"/>
        </w:rPr>
        <w:t>г) на этапе размещения ценных бумаг;</w:t>
      </w:r>
    </w:p>
    <w:p w:rsidR="0038454F" w:rsidRPr="0038454F" w:rsidRDefault="0038454F" w:rsidP="0038454F">
      <w:pPr>
        <w:autoSpaceDE w:val="0"/>
        <w:autoSpaceDN w:val="0"/>
        <w:adjustRightInd w:val="0"/>
        <w:ind w:left="142" w:right="82"/>
        <w:jc w:val="both"/>
        <w:rPr>
          <w:bCs/>
          <w:iCs/>
          <w:lang w:val="ru-RU"/>
        </w:rPr>
      </w:pPr>
      <w:r w:rsidRPr="0038454F">
        <w:rPr>
          <w:bCs/>
          <w:iCs/>
          <w:lang w:val="ru-RU"/>
        </w:rPr>
        <w:t>д) на этапе государственной регистрации отчета об итогах выпуска ценных бумаг, а если в соответствии с Федеральным законом «О рынке ценных бумаг» или иными федеральными законами эмиссия ценных бумаг осуществляется без государственной регистрации отчета об итогах выпуска ценных бумаг, - на этапе представления в регистрирующий орган уведомления об итогах выпуска ценных бумаг.</w:t>
      </w:r>
    </w:p>
    <w:p w:rsidR="0038454F" w:rsidRPr="0038454F" w:rsidRDefault="0038454F" w:rsidP="0038454F">
      <w:pPr>
        <w:autoSpaceDE w:val="0"/>
        <w:autoSpaceDN w:val="0"/>
        <w:adjustRightInd w:val="0"/>
        <w:ind w:left="142" w:right="82"/>
        <w:jc w:val="both"/>
        <w:rPr>
          <w:b/>
          <w:bCs/>
          <w:i/>
          <w:iCs/>
          <w:lang w:val="ru-RU"/>
        </w:rPr>
      </w:pPr>
    </w:p>
    <w:p w:rsidR="0038454F" w:rsidRPr="0038454F" w:rsidRDefault="0038454F" w:rsidP="0038454F">
      <w:pPr>
        <w:autoSpaceDE w:val="0"/>
        <w:autoSpaceDN w:val="0"/>
        <w:ind w:left="142" w:right="82"/>
        <w:jc w:val="both"/>
        <w:rPr>
          <w:bCs/>
          <w:iCs/>
          <w:lang w:val="ru-RU"/>
        </w:rPr>
      </w:pPr>
      <w:r w:rsidRPr="0038454F">
        <w:rPr>
          <w:bCs/>
          <w:iCs/>
          <w:lang w:val="ru-RU"/>
        </w:rPr>
        <w:t>Сообщения, раскрываемые на этапах процедуры эмиссии ценных бумаг, подлежат раскрытию путем их опубликования эмитентом на странице в сети Интернет, тексты этих сообщений должны быть доступны на странице в сети Интернет в течение не менее 12 месяцев с даты истечения срока, установленного Положением о раскрытии информации для их опубликования в сети Интернет, а если они опубликованы в сети Интернет после истечения такого срока, - с даты их опубликования в сети Интернет.</w:t>
      </w:r>
    </w:p>
    <w:p w:rsidR="0038454F" w:rsidRPr="0038454F" w:rsidRDefault="0038454F" w:rsidP="0038454F">
      <w:pPr>
        <w:autoSpaceDE w:val="0"/>
        <w:autoSpaceDN w:val="0"/>
        <w:ind w:left="142" w:right="82"/>
        <w:jc w:val="both"/>
        <w:rPr>
          <w:bCs/>
          <w:iCs/>
          <w:lang w:val="ru-RU"/>
        </w:rPr>
      </w:pPr>
      <w:r w:rsidRPr="0038454F">
        <w:rPr>
          <w:bCs/>
          <w:iCs/>
          <w:lang w:val="ru-RU"/>
        </w:rPr>
        <w:t>Для раскрытия информации эмитент использует ленту новостей «Интерфакс».</w:t>
      </w:r>
    </w:p>
    <w:p w:rsidR="00517166" w:rsidRDefault="00517166" w:rsidP="00F421A8">
      <w:pPr>
        <w:ind w:left="142"/>
        <w:jc w:val="both"/>
        <w:rPr>
          <w:lang w:val="ru-RU"/>
        </w:rPr>
      </w:pPr>
    </w:p>
    <w:p w:rsidR="00A00703" w:rsidRDefault="00A00703" w:rsidP="00F421A8">
      <w:pPr>
        <w:pStyle w:val="2"/>
        <w:ind w:left="142"/>
        <w:rPr>
          <w:lang w:val="ru-RU"/>
        </w:rPr>
      </w:pPr>
      <w:r w:rsidRPr="00440FE1">
        <w:rPr>
          <w:lang w:val="ru-RU"/>
        </w:rPr>
        <w:t>Формы, способы, сроки раскрытия соответствующей информации:</w:t>
      </w:r>
    </w:p>
    <w:p w:rsidR="00B67C72" w:rsidRPr="00FE5704" w:rsidRDefault="00FE5704" w:rsidP="00F421A8">
      <w:pPr>
        <w:pStyle w:val="a4"/>
        <w:tabs>
          <w:tab w:val="left" w:pos="423"/>
        </w:tabs>
        <w:ind w:left="142" w:right="102"/>
        <w:rPr>
          <w:lang w:val="ru-RU"/>
        </w:rPr>
      </w:pPr>
      <w:r>
        <w:rPr>
          <w:lang w:val="ru-RU"/>
        </w:rPr>
        <w:t xml:space="preserve">1. </w:t>
      </w:r>
      <w:r w:rsidR="002B26F5" w:rsidRPr="00FE5704">
        <w:rPr>
          <w:lang w:val="ru-RU"/>
        </w:rPr>
        <w:t>С</w:t>
      </w:r>
      <w:r w:rsidR="00A00703" w:rsidRPr="00FE5704">
        <w:rPr>
          <w:lang w:val="ru-RU"/>
        </w:rPr>
        <w:t>ообщение о существенном факте «</w:t>
      </w:r>
      <w:r w:rsidR="00B67C72" w:rsidRPr="00FE5704">
        <w:rPr>
          <w:lang w:val="ru-RU"/>
        </w:rPr>
        <w:t>О</w:t>
      </w:r>
      <w:r w:rsidR="00A00703" w:rsidRPr="00FE5704">
        <w:rPr>
          <w:lang w:val="ru-RU"/>
        </w:rPr>
        <w:t>б этапах процедуры эмиссии эмиссионных ценных бумаг эмитента» (</w:t>
      </w:r>
      <w:r>
        <w:rPr>
          <w:lang w:val="ru-RU"/>
        </w:rPr>
        <w:t>о</w:t>
      </w:r>
      <w:r w:rsidRPr="00FE5704">
        <w:rPr>
          <w:lang w:val="ru-RU"/>
        </w:rPr>
        <w:t>б утверждении документа, содержащего условия отдельного выпуска (дополнительного выпуска) облигаций, размещаемых в рамках программы облигаций</w:t>
      </w:r>
      <w:r w:rsidR="00A00703" w:rsidRPr="00FE5704">
        <w:rPr>
          <w:lang w:val="ru-RU"/>
        </w:rPr>
        <w:t>)</w:t>
      </w:r>
      <w:r>
        <w:rPr>
          <w:lang w:val="ru-RU"/>
        </w:rPr>
        <w:t xml:space="preserve"> должно быть опубликовано</w:t>
      </w:r>
      <w:r w:rsidR="00A00703" w:rsidRPr="00FE5704">
        <w:rPr>
          <w:lang w:val="ru-RU"/>
        </w:rPr>
        <w:t xml:space="preserve"> </w:t>
      </w:r>
      <w:r>
        <w:rPr>
          <w:lang w:val="ru-RU"/>
        </w:rPr>
        <w:t xml:space="preserve">эмитентом </w:t>
      </w:r>
      <w:r w:rsidR="00A00703" w:rsidRPr="00FE5704">
        <w:rPr>
          <w:lang w:val="ru-RU"/>
        </w:rPr>
        <w:t xml:space="preserve">в следующие сроки: </w:t>
      </w:r>
    </w:p>
    <w:p w:rsidR="00102D24" w:rsidRPr="00FE5704" w:rsidRDefault="00B67C72" w:rsidP="00F421A8">
      <w:pPr>
        <w:pStyle w:val="a4"/>
        <w:tabs>
          <w:tab w:val="left" w:pos="423"/>
        </w:tabs>
        <w:ind w:left="142" w:right="102"/>
        <w:rPr>
          <w:lang w:val="ru-RU"/>
        </w:rPr>
      </w:pPr>
      <w:r w:rsidRPr="00FE5704">
        <w:rPr>
          <w:lang w:val="ru-RU"/>
        </w:rPr>
        <w:t xml:space="preserve">- </w:t>
      </w:r>
      <w:r w:rsidR="00A00703" w:rsidRPr="00FE5704">
        <w:rPr>
          <w:lang w:val="ru-RU"/>
        </w:rPr>
        <w:t>с даты принятия уполномоченным органом управления эмитента решения об утверждении документа, содержащего условия отдельного выпуска (дополнительного выпуска) облигаций, размещаемых в рамках программы облигаций, а если такое решение принято коллегиальным органом управления (общим собранием акционеров (участников), советом директоров (наблюдательным советом), коллегиальным исполнительным органом) эмитента, - с даты составления протокола (дата истечения срока, установленного</w:t>
      </w:r>
      <w:r w:rsidR="00102D24" w:rsidRPr="00FE5704">
        <w:rPr>
          <w:lang w:val="ru-RU"/>
        </w:rPr>
        <w:t xml:space="preserve"> законодательством Российской Федерации для составления протокола) собрания (заседания) уполномоченного органа управления эмитента, на котором принято указанное</w:t>
      </w:r>
      <w:r w:rsidR="00102D24" w:rsidRPr="00FE5704">
        <w:rPr>
          <w:spacing w:val="-11"/>
          <w:lang w:val="ru-RU"/>
        </w:rPr>
        <w:t xml:space="preserve"> </w:t>
      </w:r>
      <w:r w:rsidR="00102D24" w:rsidRPr="00FE5704">
        <w:rPr>
          <w:lang w:val="ru-RU"/>
        </w:rPr>
        <w:t>решение:</w:t>
      </w:r>
    </w:p>
    <w:p w:rsidR="00102D24" w:rsidRPr="00FE5704" w:rsidRDefault="00102D24" w:rsidP="00513209">
      <w:pPr>
        <w:pStyle w:val="a4"/>
        <w:numPr>
          <w:ilvl w:val="0"/>
          <w:numId w:val="3"/>
        </w:numPr>
        <w:tabs>
          <w:tab w:val="left" w:pos="240"/>
        </w:tabs>
        <w:ind w:left="142" w:firstLine="0"/>
        <w:rPr>
          <w:lang w:val="ru-RU"/>
        </w:rPr>
      </w:pPr>
      <w:r w:rsidRPr="00FE5704">
        <w:rPr>
          <w:lang w:val="ru-RU"/>
        </w:rPr>
        <w:t>в ленте новостей - не позднее 1 (Одного)</w:t>
      </w:r>
      <w:r w:rsidRPr="00FE5704">
        <w:rPr>
          <w:spacing w:val="-5"/>
          <w:lang w:val="ru-RU"/>
        </w:rPr>
        <w:t xml:space="preserve"> </w:t>
      </w:r>
      <w:r w:rsidRPr="00FE5704">
        <w:rPr>
          <w:lang w:val="ru-RU"/>
        </w:rPr>
        <w:t>дня;</w:t>
      </w:r>
    </w:p>
    <w:p w:rsidR="00102D24" w:rsidRPr="00FE5704" w:rsidRDefault="00102D24" w:rsidP="00513209">
      <w:pPr>
        <w:pStyle w:val="a4"/>
        <w:numPr>
          <w:ilvl w:val="0"/>
          <w:numId w:val="3"/>
        </w:numPr>
        <w:tabs>
          <w:tab w:val="left" w:pos="349"/>
        </w:tabs>
        <w:ind w:left="142" w:right="101" w:firstLine="0"/>
        <w:rPr>
          <w:lang w:val="ru-RU"/>
        </w:rPr>
      </w:pPr>
      <w:r w:rsidRPr="00FE5704">
        <w:rPr>
          <w:lang w:val="ru-RU"/>
        </w:rPr>
        <w:t xml:space="preserve">на странице в сети Интернет по адресу </w:t>
      </w:r>
      <w:hyperlink r:id="rId54">
        <w:r w:rsidRPr="00FE5704">
          <w:rPr>
            <w:color w:val="0000FF"/>
            <w:u w:val="single" w:color="0000FF"/>
          </w:rPr>
          <w:t>http</w:t>
        </w:r>
        <w:r w:rsidRPr="00FE5704">
          <w:rPr>
            <w:color w:val="0000FF"/>
            <w:u w:val="single" w:color="0000FF"/>
            <w:lang w:val="ru-RU"/>
          </w:rPr>
          <w:t>://</w:t>
        </w:r>
        <w:r w:rsidRPr="00FE5704">
          <w:rPr>
            <w:color w:val="0000FF"/>
            <w:u w:val="single" w:color="0000FF"/>
          </w:rPr>
          <w:t>www</w:t>
        </w:r>
        <w:r w:rsidRPr="00FE5704">
          <w:rPr>
            <w:color w:val="0000FF"/>
            <w:u w:val="single" w:color="0000FF"/>
            <w:lang w:val="ru-RU"/>
          </w:rPr>
          <w:t>.</w:t>
        </w:r>
        <w:r w:rsidRPr="00FE5704">
          <w:rPr>
            <w:color w:val="0000FF"/>
            <w:u w:val="single" w:color="0000FF"/>
          </w:rPr>
          <w:t>e</w:t>
        </w:r>
        <w:r w:rsidRPr="00FE5704">
          <w:rPr>
            <w:color w:val="0000FF"/>
            <w:u w:val="single" w:color="0000FF"/>
            <w:lang w:val="ru-RU"/>
          </w:rPr>
          <w:t>-</w:t>
        </w:r>
        <w:r w:rsidRPr="00FE5704">
          <w:rPr>
            <w:color w:val="0000FF"/>
            <w:u w:val="single" w:color="0000FF"/>
          </w:rPr>
          <w:t>disclosure</w:t>
        </w:r>
        <w:r w:rsidRPr="00FE5704">
          <w:rPr>
            <w:color w:val="0000FF"/>
            <w:u w:val="single" w:color="0000FF"/>
            <w:lang w:val="ru-RU"/>
          </w:rPr>
          <w:t>.</w:t>
        </w:r>
        <w:r w:rsidRPr="00FE5704">
          <w:rPr>
            <w:color w:val="0000FF"/>
            <w:u w:val="single" w:color="0000FF"/>
          </w:rPr>
          <w:t>ru</w:t>
        </w:r>
        <w:r w:rsidRPr="00FE5704">
          <w:rPr>
            <w:color w:val="0000FF"/>
            <w:u w:val="single" w:color="0000FF"/>
            <w:lang w:val="ru-RU"/>
          </w:rPr>
          <w:t>/</w:t>
        </w:r>
        <w:r w:rsidRPr="00FE5704">
          <w:rPr>
            <w:color w:val="0000FF"/>
            <w:u w:val="single" w:color="0000FF"/>
          </w:rPr>
          <w:t>portal</w:t>
        </w:r>
        <w:r w:rsidRPr="00FE5704">
          <w:rPr>
            <w:color w:val="0000FF"/>
            <w:u w:val="single" w:color="0000FF"/>
            <w:lang w:val="ru-RU"/>
          </w:rPr>
          <w:t>/</w:t>
        </w:r>
        <w:r w:rsidRPr="00FE5704">
          <w:rPr>
            <w:color w:val="0000FF"/>
            <w:u w:val="single" w:color="0000FF"/>
          </w:rPr>
          <w:t>company</w:t>
        </w:r>
        <w:r w:rsidRPr="00FE5704">
          <w:rPr>
            <w:color w:val="0000FF"/>
            <w:u w:val="single" w:color="0000FF"/>
            <w:lang w:val="ru-RU"/>
          </w:rPr>
          <w:t>.</w:t>
        </w:r>
        <w:r w:rsidRPr="00FE5704">
          <w:rPr>
            <w:color w:val="0000FF"/>
            <w:u w:val="single" w:color="0000FF"/>
          </w:rPr>
          <w:t>aspx</w:t>
        </w:r>
        <w:r w:rsidRPr="00FE5704">
          <w:rPr>
            <w:color w:val="0000FF"/>
            <w:u w:val="single" w:color="0000FF"/>
            <w:lang w:val="ru-RU"/>
          </w:rPr>
          <w:t>?</w:t>
        </w:r>
        <w:r w:rsidRPr="00FE5704">
          <w:rPr>
            <w:color w:val="0000FF"/>
            <w:u w:val="single" w:color="0000FF"/>
          </w:rPr>
          <w:t>id</w:t>
        </w:r>
        <w:r w:rsidRPr="00FE5704">
          <w:rPr>
            <w:color w:val="0000FF"/>
            <w:u w:val="single" w:color="0000FF"/>
            <w:lang w:val="ru-RU"/>
          </w:rPr>
          <w:t xml:space="preserve">=35439 </w:t>
        </w:r>
      </w:hyperlink>
      <w:r w:rsidRPr="00FE5704">
        <w:rPr>
          <w:lang w:val="ru-RU"/>
        </w:rPr>
        <w:t xml:space="preserve">и </w:t>
      </w:r>
      <w:hyperlink r:id="rId55">
        <w:r w:rsidRPr="00FE5704">
          <w:rPr>
            <w:color w:val="0000FF"/>
            <w:u w:val="single" w:color="0000FF"/>
          </w:rPr>
          <w:t>http</w:t>
        </w:r>
        <w:r w:rsidRPr="00FE5704">
          <w:rPr>
            <w:color w:val="0000FF"/>
            <w:u w:val="single" w:color="0000FF"/>
            <w:lang w:val="ru-RU"/>
          </w:rPr>
          <w:t>://</w:t>
        </w:r>
        <w:r w:rsidRPr="00FE5704">
          <w:rPr>
            <w:color w:val="0000FF"/>
            <w:u w:val="single" w:color="0000FF"/>
          </w:rPr>
          <w:t>investvoda</w:t>
        </w:r>
        <w:r w:rsidRPr="00FE5704">
          <w:rPr>
            <w:color w:val="0000FF"/>
            <w:u w:val="single" w:color="0000FF"/>
            <w:lang w:val="ru-RU"/>
          </w:rPr>
          <w:t>.</w:t>
        </w:r>
        <w:r w:rsidRPr="00FE5704">
          <w:rPr>
            <w:color w:val="0000FF"/>
            <w:u w:val="single" w:color="0000FF"/>
          </w:rPr>
          <w:t>ru</w:t>
        </w:r>
        <w:r w:rsidRPr="00FE5704">
          <w:rPr>
            <w:color w:val="0000FF"/>
            <w:u w:val="single" w:color="0000FF"/>
            <w:lang w:val="ru-RU"/>
          </w:rPr>
          <w:t xml:space="preserve">/ </w:t>
        </w:r>
      </w:hyperlink>
      <w:r w:rsidRPr="00FE5704">
        <w:rPr>
          <w:lang w:val="ru-RU"/>
        </w:rPr>
        <w:t>не позднее 2 (Двух)</w:t>
      </w:r>
      <w:r w:rsidRPr="00FE5704">
        <w:rPr>
          <w:spacing w:val="-10"/>
          <w:lang w:val="ru-RU"/>
        </w:rPr>
        <w:t xml:space="preserve"> </w:t>
      </w:r>
      <w:r w:rsidRPr="00FE5704">
        <w:rPr>
          <w:lang w:val="ru-RU"/>
        </w:rPr>
        <w:t>дней.</w:t>
      </w:r>
    </w:p>
    <w:p w:rsidR="00102D24" w:rsidRPr="00440FE1" w:rsidRDefault="00B67C72" w:rsidP="00B67C72">
      <w:pPr>
        <w:pStyle w:val="a4"/>
        <w:tabs>
          <w:tab w:val="left" w:pos="407"/>
        </w:tabs>
        <w:ind w:left="142" w:right="102"/>
        <w:rPr>
          <w:lang w:val="ru-RU"/>
        </w:rPr>
      </w:pPr>
      <w:r>
        <w:rPr>
          <w:lang w:val="ru-RU"/>
        </w:rPr>
        <w:t xml:space="preserve">2. </w:t>
      </w:r>
      <w:r w:rsidR="00102D24" w:rsidRPr="00440FE1">
        <w:rPr>
          <w:lang w:val="ru-RU"/>
        </w:rPr>
        <w:t>Сообщение о государственной регистрации выпуска ценных бумаг (Условий выпуска облигаций), должно быть опубликовано Эмитентом в форме сообщения о существенном факте «</w:t>
      </w:r>
      <w:r>
        <w:rPr>
          <w:lang w:val="ru-RU"/>
        </w:rPr>
        <w:t>О</w:t>
      </w:r>
      <w:r w:rsidR="00102D24" w:rsidRPr="00440FE1">
        <w:rPr>
          <w:lang w:val="ru-RU"/>
        </w:rPr>
        <w:t>б этапах процедуры эмиссии эмиссионных ценных бумаг эмитента» (сведения о государственной регистрации выпуска ценных бумаг) в следующие сроки с даты опубликования информации о государственной регистрации выпуска ценных бумаг (Условий выпуска Облигаций) на странице регистрирующего органа в сети Интернет или даты получения Эмитентом письменного уведомления регистрирующего органа о государственной регистрации выпуска ценных бумаг (Условий выпуска Облигаций) посредством почтовой, факсимильной, электронной связи, вручения под роспись в зависимости от того, какая из указанных дат наступит</w:t>
      </w:r>
      <w:r w:rsidR="00102D24" w:rsidRPr="00440FE1">
        <w:rPr>
          <w:spacing w:val="-11"/>
          <w:lang w:val="ru-RU"/>
        </w:rPr>
        <w:t xml:space="preserve"> </w:t>
      </w:r>
      <w:r w:rsidR="00102D24" w:rsidRPr="00440FE1">
        <w:rPr>
          <w:lang w:val="ru-RU"/>
        </w:rPr>
        <w:t>раньше:</w:t>
      </w:r>
    </w:p>
    <w:p w:rsidR="00102D24" w:rsidRPr="00440FE1" w:rsidRDefault="00102D24" w:rsidP="00513209">
      <w:pPr>
        <w:pStyle w:val="a4"/>
        <w:numPr>
          <w:ilvl w:val="0"/>
          <w:numId w:val="3"/>
        </w:numPr>
        <w:tabs>
          <w:tab w:val="left" w:pos="240"/>
        </w:tabs>
        <w:ind w:left="142" w:firstLine="0"/>
        <w:rPr>
          <w:lang w:val="ru-RU"/>
        </w:rPr>
      </w:pPr>
      <w:r w:rsidRPr="00440FE1">
        <w:rPr>
          <w:lang w:val="ru-RU"/>
        </w:rPr>
        <w:t>в ленте новостей - не позднее 1 (Одного)</w:t>
      </w:r>
      <w:r w:rsidRPr="00440FE1">
        <w:rPr>
          <w:spacing w:val="-5"/>
          <w:lang w:val="ru-RU"/>
        </w:rPr>
        <w:t xml:space="preserve"> </w:t>
      </w:r>
      <w:r w:rsidRPr="00440FE1">
        <w:rPr>
          <w:lang w:val="ru-RU"/>
        </w:rPr>
        <w:t>дня;</w:t>
      </w:r>
    </w:p>
    <w:p w:rsidR="00102D24" w:rsidRDefault="00102D24" w:rsidP="00513209">
      <w:pPr>
        <w:pStyle w:val="a4"/>
        <w:numPr>
          <w:ilvl w:val="0"/>
          <w:numId w:val="3"/>
        </w:numPr>
        <w:tabs>
          <w:tab w:val="left" w:pos="243"/>
        </w:tabs>
        <w:ind w:left="142" w:right="101" w:firstLine="0"/>
        <w:rPr>
          <w:lang w:val="ru-RU"/>
        </w:rPr>
      </w:pPr>
      <w:r w:rsidRPr="00440FE1">
        <w:rPr>
          <w:lang w:val="ru-RU"/>
        </w:rPr>
        <w:t xml:space="preserve">на странице Эмитента в сети Интернет по адресу </w:t>
      </w:r>
      <w:hyperlink r:id="rId56">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hyperlink r:id="rId57">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 xml:space="preserve">/ </w:t>
        </w:r>
      </w:hyperlink>
      <w:r w:rsidRPr="00440FE1">
        <w:rPr>
          <w:lang w:val="ru-RU"/>
        </w:rPr>
        <w:t>не позднее 2 (Двух)</w:t>
      </w:r>
      <w:r w:rsidRPr="00440FE1">
        <w:rPr>
          <w:spacing w:val="-12"/>
          <w:lang w:val="ru-RU"/>
        </w:rPr>
        <w:t xml:space="preserve"> </w:t>
      </w:r>
      <w:r w:rsidRPr="00440FE1">
        <w:rPr>
          <w:lang w:val="ru-RU"/>
        </w:rPr>
        <w:t>дней;</w:t>
      </w:r>
    </w:p>
    <w:p w:rsidR="00B67C72" w:rsidRPr="00440FE1" w:rsidRDefault="00B67C72" w:rsidP="00B67C72">
      <w:pPr>
        <w:pStyle w:val="a4"/>
        <w:tabs>
          <w:tab w:val="left" w:pos="243"/>
        </w:tabs>
        <w:ind w:left="142" w:right="101"/>
        <w:rPr>
          <w:lang w:val="ru-RU"/>
        </w:rPr>
      </w:pPr>
    </w:p>
    <w:p w:rsidR="00102D24" w:rsidRDefault="00102D24" w:rsidP="00F421A8">
      <w:pPr>
        <w:pStyle w:val="a3"/>
        <w:ind w:left="142" w:right="101"/>
        <w:rPr>
          <w:lang w:val="ru-RU"/>
        </w:rPr>
      </w:pPr>
      <w:r w:rsidRPr="00440FE1">
        <w:rPr>
          <w:lang w:val="ru-RU"/>
        </w:rPr>
        <w:t xml:space="preserve">Эмитент обязан опубликовать текст зарегистрированных Условий выпуска облигаций на странице в сети Интернет по адресу: </w:t>
      </w:r>
      <w:hyperlink r:id="rId58">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=35439</w:t>
        </w:r>
      </w:hyperlink>
      <w:r w:rsidRPr="00440FE1">
        <w:rPr>
          <w:color w:val="0000FF"/>
          <w:u w:val="single" w:color="0000FF"/>
          <w:lang w:val="ru-RU"/>
        </w:rPr>
        <w:t xml:space="preserve"> </w:t>
      </w:r>
      <w:r w:rsidRPr="00440FE1">
        <w:rPr>
          <w:lang w:val="ru-RU"/>
        </w:rPr>
        <w:t xml:space="preserve">и </w:t>
      </w:r>
      <w:hyperlink r:id="rId59">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w:t>
        </w:r>
      </w:hyperlink>
      <w:r w:rsidRPr="00440FE1">
        <w:rPr>
          <w:color w:val="0000FF"/>
          <w:u w:val="single" w:color="0000FF"/>
          <w:lang w:val="ru-RU"/>
        </w:rPr>
        <w:t xml:space="preserve">  </w:t>
      </w:r>
      <w:r w:rsidRPr="00440FE1">
        <w:rPr>
          <w:lang w:val="ru-RU"/>
        </w:rPr>
        <w:t>в срок не позднее даты начала размещения ценных бумаг.</w:t>
      </w:r>
    </w:p>
    <w:p w:rsidR="00102D24" w:rsidRDefault="00102D24" w:rsidP="00F421A8">
      <w:pPr>
        <w:pStyle w:val="a3"/>
        <w:ind w:left="142" w:right="104"/>
        <w:rPr>
          <w:lang w:val="ru-RU"/>
        </w:rPr>
      </w:pPr>
      <w:r w:rsidRPr="00440FE1">
        <w:rPr>
          <w:lang w:val="ru-RU"/>
        </w:rPr>
        <w:t xml:space="preserve">При опубликовании текста Условий выпуска облигаций на странице в сети Интернет должны быть указаны государственный регистрационный номер Условий выпуска Облигаций, дата государственной регистрации и наименование регистрирующего органа, осуществившего государственную регистрацию </w:t>
      </w:r>
      <w:r w:rsidRPr="004F2542">
        <w:rPr>
          <w:lang w:val="ru-RU"/>
        </w:rPr>
        <w:t>Условий выпуска Облигаций.</w:t>
      </w:r>
    </w:p>
    <w:p w:rsidR="00102D24" w:rsidRDefault="00102D24" w:rsidP="00F421A8">
      <w:pPr>
        <w:pStyle w:val="a3"/>
        <w:ind w:left="142" w:right="102"/>
        <w:rPr>
          <w:lang w:val="ru-RU"/>
        </w:rPr>
      </w:pPr>
      <w:r w:rsidRPr="00440FE1">
        <w:rPr>
          <w:lang w:val="ru-RU"/>
        </w:rPr>
        <w:t xml:space="preserve">Текст зарегистрированных Условий выпуска облигаций должен быть доступен в сети Интернет по адресу </w:t>
      </w:r>
      <w:hyperlink r:id="rId60">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=35439</w:t>
        </w:r>
      </w:hyperlink>
      <w:r w:rsidRPr="00440FE1">
        <w:rPr>
          <w:color w:val="0000FF"/>
          <w:u w:val="single" w:color="0000FF"/>
          <w:lang w:val="ru-RU"/>
        </w:rPr>
        <w:t xml:space="preserve"> </w:t>
      </w:r>
      <w:r w:rsidRPr="00440FE1">
        <w:rPr>
          <w:lang w:val="ru-RU"/>
        </w:rPr>
        <w:t xml:space="preserve">и </w:t>
      </w:r>
      <w:hyperlink r:id="rId61">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w:t>
        </w:r>
      </w:hyperlink>
      <w:r w:rsidRPr="00440FE1">
        <w:rPr>
          <w:color w:val="0000FF"/>
          <w:u w:val="single" w:color="0000FF"/>
          <w:lang w:val="ru-RU"/>
        </w:rPr>
        <w:t xml:space="preserve"> </w:t>
      </w:r>
      <w:r w:rsidRPr="00440FE1">
        <w:rPr>
          <w:lang w:val="ru-RU"/>
        </w:rPr>
        <w:t>с даты его опубликования в сети Интернет и до погашения (аннулирования) всех ценных бумаг в отношении которых зарегистрирована Программа облигаций.</w:t>
      </w:r>
    </w:p>
    <w:p w:rsidR="00102D24" w:rsidRDefault="00102D24" w:rsidP="00F421A8">
      <w:pPr>
        <w:pStyle w:val="a3"/>
        <w:ind w:left="142" w:right="101"/>
        <w:rPr>
          <w:lang w:val="ru-RU"/>
        </w:rPr>
      </w:pPr>
      <w:r w:rsidRPr="00440FE1">
        <w:rPr>
          <w:lang w:val="ru-RU"/>
        </w:rPr>
        <w:t xml:space="preserve">Эмитент обязан опубликовать текст зарегистрированных Условий выпуска облигаций на странице в сети Интернет по адресу: </w:t>
      </w:r>
      <w:hyperlink r:id="rId62">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=35439</w:t>
        </w:r>
      </w:hyperlink>
      <w:r w:rsidRPr="00440FE1">
        <w:rPr>
          <w:color w:val="0000FF"/>
          <w:u w:val="single" w:color="0000FF"/>
          <w:lang w:val="ru-RU"/>
        </w:rPr>
        <w:t xml:space="preserve"> </w:t>
      </w:r>
      <w:r w:rsidRPr="00440FE1">
        <w:rPr>
          <w:lang w:val="ru-RU"/>
        </w:rPr>
        <w:t xml:space="preserve">и </w:t>
      </w:r>
      <w:hyperlink r:id="rId63">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w:t>
        </w:r>
      </w:hyperlink>
      <w:r w:rsidRPr="00440FE1">
        <w:rPr>
          <w:color w:val="0000FF"/>
          <w:u w:val="single" w:color="0000FF"/>
          <w:lang w:val="ru-RU"/>
        </w:rPr>
        <w:t xml:space="preserve">  </w:t>
      </w:r>
      <w:r w:rsidRPr="00440FE1">
        <w:rPr>
          <w:lang w:val="ru-RU"/>
        </w:rPr>
        <w:t>в срок не позднее даты начала размещения ценных бумаг.</w:t>
      </w:r>
    </w:p>
    <w:p w:rsidR="00102D24" w:rsidRPr="00440FE1" w:rsidRDefault="00102D24" w:rsidP="00B67C72">
      <w:pPr>
        <w:pStyle w:val="a3"/>
        <w:ind w:left="142" w:right="109"/>
        <w:rPr>
          <w:lang w:val="ru-RU"/>
        </w:rPr>
      </w:pPr>
      <w:r w:rsidRPr="00440FE1">
        <w:rPr>
          <w:lang w:val="ru-RU"/>
        </w:rPr>
        <w:t>Все заинтересованные лица могут ознакомиться с Программой облигаций, Условиями выпуска облигаций и Проспектом ценных бумаг и получить их копии по адресу:</w:t>
      </w:r>
      <w:r w:rsidR="00B67C72">
        <w:rPr>
          <w:lang w:val="ru-RU"/>
        </w:rPr>
        <w:t xml:space="preserve"> </w:t>
      </w:r>
      <w:r w:rsidRPr="00440FE1">
        <w:rPr>
          <w:lang w:val="ru-RU"/>
        </w:rPr>
        <w:t xml:space="preserve">ООО «Концессии водоснабжения», 400050, г. </w:t>
      </w:r>
      <w:r w:rsidRPr="00440FE1">
        <w:rPr>
          <w:lang w:val="ru-RU"/>
        </w:rPr>
        <w:lastRenderedPageBreak/>
        <w:t xml:space="preserve">Волгоград, ул. им. </w:t>
      </w:r>
      <w:r w:rsidRPr="004F2542">
        <w:rPr>
          <w:lang w:val="ru-RU"/>
        </w:rPr>
        <w:t xml:space="preserve">Пархоменко, </w:t>
      </w:r>
      <w:r w:rsidR="00D35C73">
        <w:rPr>
          <w:lang w:val="ru-RU"/>
        </w:rPr>
        <w:t>47А</w:t>
      </w:r>
      <w:r w:rsidRPr="004F2542">
        <w:rPr>
          <w:lang w:val="ru-RU"/>
        </w:rPr>
        <w:t xml:space="preserve">, </w:t>
      </w:r>
      <w:r w:rsidRPr="00440FE1">
        <w:rPr>
          <w:lang w:val="ru-RU"/>
        </w:rPr>
        <w:t>тел.: (8442) 99-67-96, факс: (8442) 99-67-96</w:t>
      </w:r>
      <w:r w:rsidR="00B67C72">
        <w:rPr>
          <w:lang w:val="ru-RU"/>
        </w:rPr>
        <w:t>,</w:t>
      </w:r>
    </w:p>
    <w:p w:rsidR="00102D24" w:rsidRDefault="00102D24" w:rsidP="00F421A8">
      <w:pPr>
        <w:pStyle w:val="a3"/>
        <w:ind w:left="142" w:right="104"/>
        <w:rPr>
          <w:lang w:val="ru-RU"/>
        </w:rPr>
      </w:pPr>
      <w:r w:rsidRPr="00440FE1">
        <w:rPr>
          <w:lang w:val="ru-RU"/>
        </w:rPr>
        <w:t xml:space="preserve">адрес страницы Эмитента в сети Интернет: </w:t>
      </w:r>
      <w:hyperlink r:id="rId64">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=35439</w:t>
        </w:r>
      </w:hyperlink>
      <w:r w:rsidRPr="00440FE1">
        <w:rPr>
          <w:color w:val="0000FF"/>
          <w:u w:val="single" w:color="0000FF"/>
          <w:lang w:val="ru-RU"/>
        </w:rPr>
        <w:t xml:space="preserve"> </w:t>
      </w:r>
      <w:r w:rsidRPr="00440FE1">
        <w:rPr>
          <w:lang w:val="ru-RU"/>
        </w:rPr>
        <w:t xml:space="preserve">и </w:t>
      </w:r>
      <w:hyperlink r:id="rId65">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w:t>
        </w:r>
        <w:r w:rsidRPr="00440FE1">
          <w:rPr>
            <w:lang w:val="ru-RU"/>
          </w:rPr>
          <w:t>.</w:t>
        </w:r>
      </w:hyperlink>
    </w:p>
    <w:p w:rsidR="00102D24" w:rsidRDefault="00102D24" w:rsidP="00F421A8">
      <w:pPr>
        <w:pStyle w:val="a3"/>
        <w:ind w:left="142" w:right="107"/>
        <w:rPr>
          <w:lang w:val="ru-RU"/>
        </w:rPr>
      </w:pPr>
      <w:r w:rsidRPr="00440FE1">
        <w:rPr>
          <w:lang w:val="ru-RU"/>
        </w:rPr>
        <w:t>Эмитент обязан предоставить копии указанных документов владельцам ценных бумаг Эмитента и иным заинтересованным лицам по их требованию за плату, не превышающую расходы по изготовлению такой копии и ее пересылке, в срок не более 7 (Семи) дней с даты предъявления требования.</w:t>
      </w:r>
    </w:p>
    <w:p w:rsidR="00B67C72" w:rsidRPr="00440FE1" w:rsidRDefault="00B67C72" w:rsidP="00F421A8">
      <w:pPr>
        <w:pStyle w:val="a3"/>
        <w:ind w:left="142" w:right="107"/>
        <w:rPr>
          <w:lang w:val="ru-RU"/>
        </w:rPr>
      </w:pPr>
    </w:p>
    <w:p w:rsidR="00102D24" w:rsidRPr="00440FE1" w:rsidRDefault="00C10A40" w:rsidP="00C10A40">
      <w:pPr>
        <w:pStyle w:val="a4"/>
        <w:tabs>
          <w:tab w:val="left" w:pos="334"/>
        </w:tabs>
        <w:ind w:left="142" w:right="322"/>
        <w:rPr>
          <w:lang w:val="ru-RU"/>
        </w:rPr>
      </w:pPr>
      <w:r>
        <w:rPr>
          <w:lang w:val="ru-RU"/>
        </w:rPr>
        <w:t xml:space="preserve">3. </w:t>
      </w:r>
      <w:r w:rsidR="00102D24" w:rsidRPr="00440FE1">
        <w:rPr>
          <w:lang w:val="ru-RU"/>
        </w:rPr>
        <w:t>Не позднее чем за 1 (Один) день до даты начала размещения Облигаций Эмитент принимает решение о величине процентной ставки по первому</w:t>
      </w:r>
      <w:r w:rsidR="00102D24" w:rsidRPr="00440FE1">
        <w:rPr>
          <w:spacing w:val="-13"/>
          <w:lang w:val="ru-RU"/>
        </w:rPr>
        <w:t xml:space="preserve"> </w:t>
      </w:r>
      <w:r w:rsidR="00102D24" w:rsidRPr="00440FE1">
        <w:rPr>
          <w:lang w:val="ru-RU"/>
        </w:rPr>
        <w:t>купону:</w:t>
      </w:r>
    </w:p>
    <w:p w:rsidR="00102D24" w:rsidRPr="00440FE1" w:rsidRDefault="00102D24" w:rsidP="00F421A8">
      <w:pPr>
        <w:pStyle w:val="a3"/>
        <w:ind w:left="142" w:right="103"/>
        <w:rPr>
          <w:lang w:val="ru-RU"/>
        </w:rPr>
      </w:pPr>
      <w:r w:rsidRPr="00440FE1">
        <w:rPr>
          <w:lang w:val="ru-RU"/>
        </w:rPr>
        <w:t>Информация о величине процентной ставки по первому купону Облигаций установленной решением уполномоченного органа управления Эмитента, раскрывается Эмитентом в форме сообщения о существенных фактах «</w:t>
      </w:r>
      <w:r w:rsidR="00C10A40">
        <w:rPr>
          <w:lang w:val="ru-RU"/>
        </w:rPr>
        <w:t>О</w:t>
      </w:r>
      <w:r w:rsidRPr="00440FE1">
        <w:rPr>
          <w:lang w:val="ru-RU"/>
        </w:rPr>
        <w:t xml:space="preserve"> начисленных и (или) выплаченных доходах по эмиссионным ценным бумагам эмитента»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определении процентной ставки по первому купону, или с даты принятия такого решения уполномоченным органом Эмитента,  если</w:t>
      </w:r>
      <w:r>
        <w:rPr>
          <w:lang w:val="ru-RU"/>
        </w:rPr>
        <w:t xml:space="preserve"> </w:t>
      </w:r>
      <w:r w:rsidRPr="00440FE1">
        <w:rPr>
          <w:lang w:val="ru-RU"/>
        </w:rPr>
        <w:t>составление протокола не требуется и не позднее чем за 1 (Один) день до даты начала размещения Облигаций:</w:t>
      </w:r>
    </w:p>
    <w:p w:rsidR="00102D24" w:rsidRPr="00440FE1" w:rsidRDefault="00102D24" w:rsidP="00513209">
      <w:pPr>
        <w:pStyle w:val="a4"/>
        <w:numPr>
          <w:ilvl w:val="0"/>
          <w:numId w:val="3"/>
        </w:numPr>
        <w:tabs>
          <w:tab w:val="left" w:pos="240"/>
        </w:tabs>
        <w:ind w:left="142" w:firstLine="0"/>
        <w:rPr>
          <w:lang w:val="ru-RU"/>
        </w:rPr>
      </w:pPr>
      <w:r w:rsidRPr="00440FE1">
        <w:rPr>
          <w:lang w:val="ru-RU"/>
        </w:rPr>
        <w:t>в ленте новостей - не позднее 1 (Одного)</w:t>
      </w:r>
      <w:r w:rsidRPr="00440FE1">
        <w:rPr>
          <w:spacing w:val="-5"/>
          <w:lang w:val="ru-RU"/>
        </w:rPr>
        <w:t xml:space="preserve"> </w:t>
      </w:r>
      <w:r w:rsidRPr="00440FE1">
        <w:rPr>
          <w:lang w:val="ru-RU"/>
        </w:rPr>
        <w:t>дня;</w:t>
      </w:r>
    </w:p>
    <w:p w:rsidR="00102D24" w:rsidRPr="00440FE1" w:rsidRDefault="00C10A40" w:rsidP="00C10A40">
      <w:pPr>
        <w:pStyle w:val="a4"/>
        <w:tabs>
          <w:tab w:val="left" w:pos="349"/>
        </w:tabs>
        <w:ind w:left="142" w:right="101"/>
        <w:rPr>
          <w:lang w:val="ru-RU"/>
        </w:rPr>
      </w:pPr>
      <w:r>
        <w:rPr>
          <w:lang w:val="ru-RU"/>
        </w:rPr>
        <w:t xml:space="preserve">- </w:t>
      </w:r>
      <w:r w:rsidR="00102D24" w:rsidRPr="00440FE1">
        <w:rPr>
          <w:lang w:val="ru-RU"/>
        </w:rPr>
        <w:t xml:space="preserve">на странице в сети Интернет по адресу </w:t>
      </w:r>
      <w:hyperlink r:id="rId66">
        <w:r w:rsidR="00102D24">
          <w:rPr>
            <w:u w:val="single"/>
          </w:rPr>
          <w:t>http</w:t>
        </w:r>
        <w:r w:rsidR="00102D24" w:rsidRPr="00440FE1">
          <w:rPr>
            <w:u w:val="single"/>
            <w:lang w:val="ru-RU"/>
          </w:rPr>
          <w:t>://</w:t>
        </w:r>
        <w:r w:rsidR="00102D24">
          <w:rPr>
            <w:u w:val="single"/>
          </w:rPr>
          <w:t>www</w:t>
        </w:r>
        <w:r w:rsidR="00102D24" w:rsidRPr="00440FE1">
          <w:rPr>
            <w:u w:val="single"/>
            <w:lang w:val="ru-RU"/>
          </w:rPr>
          <w:t>.</w:t>
        </w:r>
        <w:r w:rsidR="00102D24">
          <w:rPr>
            <w:u w:val="single"/>
          </w:rPr>
          <w:t>e</w:t>
        </w:r>
        <w:r w:rsidR="00102D24" w:rsidRPr="00440FE1">
          <w:rPr>
            <w:u w:val="single"/>
            <w:lang w:val="ru-RU"/>
          </w:rPr>
          <w:t>-</w:t>
        </w:r>
        <w:r w:rsidR="00102D24">
          <w:rPr>
            <w:u w:val="single"/>
          </w:rPr>
          <w:t>disclosure</w:t>
        </w:r>
        <w:r w:rsidR="00102D24" w:rsidRPr="00440FE1">
          <w:rPr>
            <w:u w:val="single"/>
            <w:lang w:val="ru-RU"/>
          </w:rPr>
          <w:t>.</w:t>
        </w:r>
        <w:r w:rsidR="00102D24">
          <w:rPr>
            <w:u w:val="single"/>
          </w:rPr>
          <w:t>ru</w:t>
        </w:r>
        <w:r w:rsidR="00102D24" w:rsidRPr="00440FE1">
          <w:rPr>
            <w:u w:val="single"/>
            <w:lang w:val="ru-RU"/>
          </w:rPr>
          <w:t>/</w:t>
        </w:r>
        <w:r w:rsidR="00102D24">
          <w:rPr>
            <w:u w:val="single"/>
          </w:rPr>
          <w:t>portal</w:t>
        </w:r>
        <w:r w:rsidR="00102D24" w:rsidRPr="00440FE1">
          <w:rPr>
            <w:u w:val="single"/>
            <w:lang w:val="ru-RU"/>
          </w:rPr>
          <w:t>/</w:t>
        </w:r>
        <w:r w:rsidR="00102D24">
          <w:rPr>
            <w:u w:val="single"/>
          </w:rPr>
          <w:t>company</w:t>
        </w:r>
        <w:r w:rsidR="00102D24" w:rsidRPr="00440FE1">
          <w:rPr>
            <w:u w:val="single"/>
            <w:lang w:val="ru-RU"/>
          </w:rPr>
          <w:t>.</w:t>
        </w:r>
        <w:r w:rsidR="00102D24">
          <w:rPr>
            <w:u w:val="single"/>
          </w:rPr>
          <w:t>aspx</w:t>
        </w:r>
        <w:r w:rsidR="00102D24" w:rsidRPr="00440FE1">
          <w:rPr>
            <w:u w:val="single"/>
            <w:lang w:val="ru-RU"/>
          </w:rPr>
          <w:t>?</w:t>
        </w:r>
        <w:r w:rsidR="00102D24">
          <w:rPr>
            <w:u w:val="single"/>
          </w:rPr>
          <w:t>id</w:t>
        </w:r>
        <w:r w:rsidR="00102D24" w:rsidRPr="00440FE1">
          <w:rPr>
            <w:u w:val="single"/>
            <w:lang w:val="ru-RU"/>
          </w:rPr>
          <w:t xml:space="preserve">=35439 </w:t>
        </w:r>
      </w:hyperlink>
      <w:r w:rsidR="00102D24" w:rsidRPr="00440FE1">
        <w:rPr>
          <w:lang w:val="ru-RU"/>
        </w:rPr>
        <w:t xml:space="preserve">и </w:t>
      </w:r>
      <w:hyperlink r:id="rId67">
        <w:r w:rsidR="00102D24">
          <w:rPr>
            <w:u w:val="single"/>
          </w:rPr>
          <w:t>http</w:t>
        </w:r>
        <w:r w:rsidR="00102D24" w:rsidRPr="00440FE1">
          <w:rPr>
            <w:u w:val="single"/>
            <w:lang w:val="ru-RU"/>
          </w:rPr>
          <w:t>://</w:t>
        </w:r>
        <w:r w:rsidR="00102D24">
          <w:rPr>
            <w:u w:val="single"/>
          </w:rPr>
          <w:t>investvoda</w:t>
        </w:r>
        <w:r w:rsidR="00102D24" w:rsidRPr="00440FE1">
          <w:rPr>
            <w:u w:val="single"/>
            <w:lang w:val="ru-RU"/>
          </w:rPr>
          <w:t>.</w:t>
        </w:r>
        <w:r w:rsidR="00102D24">
          <w:rPr>
            <w:u w:val="single"/>
          </w:rPr>
          <w:t>ru</w:t>
        </w:r>
        <w:r w:rsidR="00102D24" w:rsidRPr="00440FE1">
          <w:rPr>
            <w:u w:val="single"/>
            <w:lang w:val="ru-RU"/>
          </w:rPr>
          <w:t xml:space="preserve">/ </w:t>
        </w:r>
      </w:hyperlink>
      <w:r w:rsidR="00102D24" w:rsidRPr="00440FE1">
        <w:rPr>
          <w:lang w:val="ru-RU"/>
        </w:rPr>
        <w:t>- не позднее 2 (Двух)</w:t>
      </w:r>
      <w:r w:rsidR="00102D24" w:rsidRPr="00440FE1">
        <w:rPr>
          <w:spacing w:val="-10"/>
          <w:lang w:val="ru-RU"/>
        </w:rPr>
        <w:t xml:space="preserve"> </w:t>
      </w:r>
      <w:r w:rsidR="00102D24" w:rsidRPr="00440FE1">
        <w:rPr>
          <w:lang w:val="ru-RU"/>
        </w:rPr>
        <w:t>дней.</w:t>
      </w:r>
    </w:p>
    <w:p w:rsidR="00102D24" w:rsidRDefault="00102D24" w:rsidP="00F421A8">
      <w:pPr>
        <w:pStyle w:val="a3"/>
        <w:ind w:left="142"/>
        <w:rPr>
          <w:lang w:val="ru-RU"/>
        </w:rPr>
      </w:pPr>
      <w:r w:rsidRPr="00440FE1">
        <w:rPr>
          <w:lang w:val="ru-RU"/>
        </w:rPr>
        <w:t>При этом публикация в сети Интернет осуществляется после публикации в ленте новостей.</w:t>
      </w:r>
    </w:p>
    <w:p w:rsidR="00C10A40" w:rsidRDefault="00C10A40" w:rsidP="00F421A8">
      <w:pPr>
        <w:pStyle w:val="a3"/>
        <w:ind w:left="142"/>
        <w:rPr>
          <w:lang w:val="ru-RU"/>
        </w:rPr>
      </w:pPr>
    </w:p>
    <w:p w:rsidR="00517166" w:rsidRDefault="00102D24" w:rsidP="00C10A40">
      <w:pPr>
        <w:pStyle w:val="a3"/>
        <w:ind w:left="142" w:right="103"/>
        <w:rPr>
          <w:lang w:val="ru-RU"/>
        </w:rPr>
      </w:pPr>
      <w:r w:rsidRPr="00440FE1">
        <w:rPr>
          <w:lang w:val="ru-RU"/>
        </w:rPr>
        <w:t xml:space="preserve">Текст сообщения о существенном факте должен быть доступен на странице в сети «Интернет» по адресу: </w:t>
      </w:r>
      <w:hyperlink r:id="rId68">
        <w:r>
          <w:rPr>
            <w:u w:val="single"/>
          </w:rPr>
          <w:t>http</w:t>
        </w:r>
        <w:r w:rsidRPr="00440FE1">
          <w:rPr>
            <w:u w:val="single"/>
            <w:lang w:val="ru-RU"/>
          </w:rPr>
          <w:t>://</w:t>
        </w:r>
        <w:r>
          <w:rPr>
            <w:u w:val="single"/>
          </w:rPr>
          <w:t>www</w:t>
        </w:r>
        <w:r w:rsidRPr="00440FE1">
          <w:rPr>
            <w:u w:val="single"/>
            <w:lang w:val="ru-RU"/>
          </w:rPr>
          <w:t>.</w:t>
        </w:r>
        <w:r>
          <w:rPr>
            <w:u w:val="single"/>
          </w:rPr>
          <w:t>e</w:t>
        </w:r>
        <w:r w:rsidRPr="00440FE1">
          <w:rPr>
            <w:u w:val="single"/>
            <w:lang w:val="ru-RU"/>
          </w:rPr>
          <w:t>-</w:t>
        </w:r>
        <w:r>
          <w:rPr>
            <w:u w:val="single"/>
          </w:rPr>
          <w:t>disclosure</w:t>
        </w:r>
        <w:r w:rsidRPr="00440FE1">
          <w:rPr>
            <w:u w:val="single"/>
            <w:lang w:val="ru-RU"/>
          </w:rPr>
          <w:t>.</w:t>
        </w:r>
        <w:r>
          <w:rPr>
            <w:u w:val="single"/>
          </w:rPr>
          <w:t>ru</w:t>
        </w:r>
        <w:r w:rsidRPr="00440FE1">
          <w:rPr>
            <w:u w:val="single"/>
            <w:lang w:val="ru-RU"/>
          </w:rPr>
          <w:t>/</w:t>
        </w:r>
        <w:r>
          <w:rPr>
            <w:u w:val="single"/>
          </w:rPr>
          <w:t>portal</w:t>
        </w:r>
        <w:r w:rsidRPr="00440FE1">
          <w:rPr>
            <w:u w:val="single"/>
            <w:lang w:val="ru-RU"/>
          </w:rPr>
          <w:t>/</w:t>
        </w:r>
        <w:r>
          <w:rPr>
            <w:u w:val="single"/>
          </w:rPr>
          <w:t>company</w:t>
        </w:r>
        <w:r w:rsidRPr="00440FE1">
          <w:rPr>
            <w:u w:val="single"/>
            <w:lang w:val="ru-RU"/>
          </w:rPr>
          <w:t>.</w:t>
        </w:r>
        <w:r>
          <w:rPr>
            <w:u w:val="single"/>
          </w:rPr>
          <w:t>aspx</w:t>
        </w:r>
        <w:r w:rsidRPr="00440FE1">
          <w:rPr>
            <w:u w:val="single"/>
            <w:lang w:val="ru-RU"/>
          </w:rPr>
          <w:t>?</w:t>
        </w:r>
        <w:r>
          <w:rPr>
            <w:u w:val="single"/>
          </w:rPr>
          <w:t>id</w:t>
        </w:r>
        <w:r w:rsidRPr="00440FE1">
          <w:rPr>
            <w:u w:val="single"/>
            <w:lang w:val="ru-RU"/>
          </w:rPr>
          <w:t xml:space="preserve">=35439 </w:t>
        </w:r>
      </w:hyperlink>
      <w:r w:rsidRPr="00440FE1">
        <w:rPr>
          <w:lang w:val="ru-RU"/>
        </w:rPr>
        <w:t xml:space="preserve">и </w:t>
      </w:r>
      <w:hyperlink r:id="rId69">
        <w:r>
          <w:rPr>
            <w:u w:val="single"/>
          </w:rPr>
          <w:t>http</w:t>
        </w:r>
        <w:r w:rsidRPr="00440FE1">
          <w:rPr>
            <w:u w:val="single"/>
            <w:lang w:val="ru-RU"/>
          </w:rPr>
          <w:t>://</w:t>
        </w:r>
        <w:r>
          <w:rPr>
            <w:u w:val="single"/>
          </w:rPr>
          <w:t>investvoda</w:t>
        </w:r>
        <w:r w:rsidRPr="00440FE1">
          <w:rPr>
            <w:u w:val="single"/>
            <w:lang w:val="ru-RU"/>
          </w:rPr>
          <w:t>.</w:t>
        </w:r>
        <w:r>
          <w:rPr>
            <w:u w:val="single"/>
          </w:rPr>
          <w:t>ru</w:t>
        </w:r>
        <w:r w:rsidRPr="00440FE1">
          <w:rPr>
            <w:u w:val="single"/>
            <w:lang w:val="ru-RU"/>
          </w:rPr>
          <w:t>/</w:t>
        </w:r>
      </w:hyperlink>
      <w:r w:rsidR="00C10A40">
        <w:rPr>
          <w:lang w:val="ru-RU"/>
        </w:rPr>
        <w:t xml:space="preserve"> </w:t>
      </w:r>
      <w:r w:rsidRPr="00440FE1">
        <w:rPr>
          <w:lang w:val="ru-RU"/>
        </w:rPr>
        <w:t>в течение не менее 12 (Двенадцати) месяцев с даты его опубликования в сети «Интернет», а если оно</w:t>
      </w:r>
      <w:r>
        <w:rPr>
          <w:lang w:val="ru-RU"/>
        </w:rPr>
        <w:t xml:space="preserve"> опубликовано</w:t>
      </w:r>
      <w:r w:rsidRPr="00440FE1">
        <w:rPr>
          <w:lang w:val="ru-RU"/>
        </w:rPr>
        <w:t xml:space="preserve"> в сети «Интернет» после истечения такого срока, – с даты его опубликования в  сети</w:t>
      </w:r>
      <w:r w:rsidR="00C10A40">
        <w:rPr>
          <w:lang w:val="ru-RU"/>
        </w:rPr>
        <w:t xml:space="preserve"> </w:t>
      </w:r>
      <w:r w:rsidRPr="00440FE1">
        <w:rPr>
          <w:lang w:val="ru-RU"/>
        </w:rPr>
        <w:t xml:space="preserve"> </w:t>
      </w:r>
      <w:r w:rsidR="00B81D9E" w:rsidRPr="00440FE1">
        <w:rPr>
          <w:lang w:val="ru-RU"/>
        </w:rPr>
        <w:t>«Интернет».</w:t>
      </w:r>
    </w:p>
    <w:p w:rsidR="00C10A40" w:rsidRPr="00440FE1" w:rsidRDefault="00C10A40" w:rsidP="00C10A40">
      <w:pPr>
        <w:pStyle w:val="a3"/>
        <w:ind w:left="142" w:right="103"/>
        <w:rPr>
          <w:lang w:val="ru-RU"/>
        </w:rPr>
      </w:pPr>
    </w:p>
    <w:p w:rsidR="00517166" w:rsidRDefault="00B81D9E" w:rsidP="00F421A8">
      <w:pPr>
        <w:pStyle w:val="a3"/>
        <w:ind w:left="142" w:right="107"/>
        <w:rPr>
          <w:lang w:val="ru-RU"/>
        </w:rPr>
      </w:pPr>
      <w:r w:rsidRPr="00440FE1">
        <w:rPr>
          <w:lang w:val="ru-RU"/>
        </w:rPr>
        <w:t>Эмитент сообщает о принятом решении о величине процентной ставки по первому купону Организатору торговли в письменном виде не позднее даты принятия такого решения уполномоченным органом управления Эмитента.</w:t>
      </w:r>
    </w:p>
    <w:p w:rsidR="00C10A40" w:rsidRPr="00440FE1" w:rsidRDefault="00C10A40" w:rsidP="00F421A8">
      <w:pPr>
        <w:pStyle w:val="a3"/>
        <w:ind w:left="142" w:right="107"/>
        <w:rPr>
          <w:lang w:val="ru-RU"/>
        </w:rPr>
      </w:pPr>
    </w:p>
    <w:p w:rsidR="00517166" w:rsidRPr="00440FE1" w:rsidRDefault="00C10A40" w:rsidP="00C10A40">
      <w:pPr>
        <w:pStyle w:val="a4"/>
        <w:tabs>
          <w:tab w:val="left" w:pos="334"/>
        </w:tabs>
        <w:ind w:left="142"/>
        <w:rPr>
          <w:lang w:val="ru-RU"/>
        </w:rPr>
      </w:pPr>
      <w:r>
        <w:rPr>
          <w:lang w:val="ru-RU"/>
        </w:rPr>
        <w:t xml:space="preserve">4. </w:t>
      </w:r>
      <w:r w:rsidR="00B81D9E" w:rsidRPr="00440FE1">
        <w:rPr>
          <w:lang w:val="ru-RU"/>
        </w:rPr>
        <w:t>На этапе размещения Облигаций Эмитент обязан раскрывать информацию в</w:t>
      </w:r>
      <w:r w:rsidR="00B81D9E" w:rsidRPr="00440FE1">
        <w:rPr>
          <w:spacing w:val="-16"/>
          <w:lang w:val="ru-RU"/>
        </w:rPr>
        <w:t xml:space="preserve"> </w:t>
      </w:r>
      <w:r w:rsidR="00B81D9E" w:rsidRPr="00440FE1">
        <w:rPr>
          <w:lang w:val="ru-RU"/>
        </w:rPr>
        <w:t>форме:</w:t>
      </w:r>
    </w:p>
    <w:p w:rsidR="00517166" w:rsidRPr="00440FE1" w:rsidRDefault="00B81D9E" w:rsidP="00513209">
      <w:pPr>
        <w:pStyle w:val="a4"/>
        <w:numPr>
          <w:ilvl w:val="0"/>
          <w:numId w:val="3"/>
        </w:numPr>
        <w:tabs>
          <w:tab w:val="left" w:pos="238"/>
        </w:tabs>
        <w:ind w:left="142" w:firstLine="0"/>
        <w:rPr>
          <w:lang w:val="ru-RU"/>
        </w:rPr>
      </w:pPr>
      <w:r w:rsidRPr="00440FE1">
        <w:rPr>
          <w:lang w:val="ru-RU"/>
        </w:rPr>
        <w:t>сообщения о дате начала размещения ценных</w:t>
      </w:r>
      <w:r w:rsidRPr="00440FE1">
        <w:rPr>
          <w:spacing w:val="-5"/>
          <w:lang w:val="ru-RU"/>
        </w:rPr>
        <w:t xml:space="preserve"> </w:t>
      </w:r>
      <w:r w:rsidRPr="00440FE1">
        <w:rPr>
          <w:lang w:val="ru-RU"/>
        </w:rPr>
        <w:t>бумаг;</w:t>
      </w:r>
    </w:p>
    <w:p w:rsidR="00517166" w:rsidRPr="00440FE1" w:rsidRDefault="00B81D9E" w:rsidP="00513209">
      <w:pPr>
        <w:pStyle w:val="a4"/>
        <w:numPr>
          <w:ilvl w:val="0"/>
          <w:numId w:val="3"/>
        </w:numPr>
        <w:tabs>
          <w:tab w:val="left" w:pos="238"/>
        </w:tabs>
        <w:ind w:left="142" w:firstLine="0"/>
        <w:rPr>
          <w:lang w:val="ru-RU"/>
        </w:rPr>
      </w:pPr>
      <w:r w:rsidRPr="00440FE1">
        <w:rPr>
          <w:lang w:val="ru-RU"/>
        </w:rPr>
        <w:t>сообщения об изменении даты начала размещения ценных</w:t>
      </w:r>
      <w:r w:rsidRPr="00440FE1">
        <w:rPr>
          <w:spacing w:val="-5"/>
          <w:lang w:val="ru-RU"/>
        </w:rPr>
        <w:t xml:space="preserve"> </w:t>
      </w:r>
      <w:r w:rsidRPr="00440FE1">
        <w:rPr>
          <w:lang w:val="ru-RU"/>
        </w:rPr>
        <w:t>бумаг;</w:t>
      </w:r>
    </w:p>
    <w:p w:rsidR="00517166" w:rsidRPr="00440FE1" w:rsidRDefault="00B81D9E" w:rsidP="00513209">
      <w:pPr>
        <w:pStyle w:val="a4"/>
        <w:numPr>
          <w:ilvl w:val="0"/>
          <w:numId w:val="3"/>
        </w:numPr>
        <w:tabs>
          <w:tab w:val="left" w:pos="238"/>
        </w:tabs>
        <w:ind w:left="142" w:firstLine="0"/>
        <w:rPr>
          <w:lang w:val="ru-RU"/>
        </w:rPr>
      </w:pPr>
      <w:r w:rsidRPr="00440FE1">
        <w:rPr>
          <w:lang w:val="ru-RU"/>
        </w:rPr>
        <w:t>сообщения о приостановлении размещения ценных</w:t>
      </w:r>
      <w:r w:rsidRPr="00440FE1">
        <w:rPr>
          <w:spacing w:val="-3"/>
          <w:lang w:val="ru-RU"/>
        </w:rPr>
        <w:t xml:space="preserve"> </w:t>
      </w:r>
      <w:r w:rsidRPr="00440FE1">
        <w:rPr>
          <w:lang w:val="ru-RU"/>
        </w:rPr>
        <w:t>бумаг;</w:t>
      </w:r>
    </w:p>
    <w:p w:rsidR="00517166" w:rsidRPr="00440FE1" w:rsidRDefault="00B81D9E" w:rsidP="00513209">
      <w:pPr>
        <w:pStyle w:val="a4"/>
        <w:numPr>
          <w:ilvl w:val="0"/>
          <w:numId w:val="3"/>
        </w:numPr>
        <w:tabs>
          <w:tab w:val="left" w:pos="238"/>
        </w:tabs>
        <w:ind w:left="142" w:firstLine="0"/>
        <w:rPr>
          <w:lang w:val="ru-RU"/>
        </w:rPr>
      </w:pPr>
      <w:r w:rsidRPr="00440FE1">
        <w:rPr>
          <w:lang w:val="ru-RU"/>
        </w:rPr>
        <w:t>сообщения о возобновлении размещения ценных</w:t>
      </w:r>
      <w:r w:rsidRPr="00440FE1">
        <w:rPr>
          <w:spacing w:val="-4"/>
          <w:lang w:val="ru-RU"/>
        </w:rPr>
        <w:t xml:space="preserve"> </w:t>
      </w:r>
      <w:r w:rsidRPr="00440FE1">
        <w:rPr>
          <w:lang w:val="ru-RU"/>
        </w:rPr>
        <w:t>бумаг;</w:t>
      </w:r>
    </w:p>
    <w:p w:rsidR="00517166" w:rsidRDefault="00B81D9E" w:rsidP="00513209">
      <w:pPr>
        <w:pStyle w:val="a4"/>
        <w:numPr>
          <w:ilvl w:val="0"/>
          <w:numId w:val="3"/>
        </w:numPr>
        <w:tabs>
          <w:tab w:val="left" w:pos="238"/>
        </w:tabs>
        <w:ind w:left="142" w:firstLine="0"/>
        <w:rPr>
          <w:lang w:val="ru-RU"/>
        </w:rPr>
      </w:pPr>
      <w:r w:rsidRPr="00440FE1">
        <w:rPr>
          <w:lang w:val="ru-RU"/>
        </w:rPr>
        <w:t>сообщения о завершении размещения ценных</w:t>
      </w:r>
      <w:r w:rsidRPr="00440FE1">
        <w:rPr>
          <w:spacing w:val="-1"/>
          <w:lang w:val="ru-RU"/>
        </w:rPr>
        <w:t xml:space="preserve"> </w:t>
      </w:r>
      <w:r w:rsidR="00C10A40">
        <w:rPr>
          <w:lang w:val="ru-RU"/>
        </w:rPr>
        <w:t>бумаг.</w:t>
      </w:r>
    </w:p>
    <w:p w:rsidR="00C10A40" w:rsidRPr="00440FE1" w:rsidRDefault="00C10A40" w:rsidP="00C10A40">
      <w:pPr>
        <w:pStyle w:val="a4"/>
        <w:tabs>
          <w:tab w:val="left" w:pos="238"/>
        </w:tabs>
        <w:ind w:left="142"/>
        <w:rPr>
          <w:lang w:val="ru-RU"/>
        </w:rPr>
      </w:pPr>
    </w:p>
    <w:p w:rsidR="00517166" w:rsidRPr="00C10A40" w:rsidRDefault="00C10A40" w:rsidP="00C10A40">
      <w:pPr>
        <w:tabs>
          <w:tab w:val="left" w:pos="504"/>
        </w:tabs>
        <w:ind w:left="142" w:right="105"/>
        <w:rPr>
          <w:lang w:val="ru-RU"/>
        </w:rPr>
      </w:pPr>
      <w:r>
        <w:rPr>
          <w:lang w:val="ru-RU"/>
        </w:rPr>
        <w:t xml:space="preserve">4.1. </w:t>
      </w:r>
      <w:r w:rsidR="00B81D9E" w:rsidRPr="00C10A40">
        <w:rPr>
          <w:lang w:val="ru-RU"/>
        </w:rPr>
        <w:t>Сообщение о Дате начала размещения Облигаций должно быть опубликовано Эмитентом в следующие сроки:</w:t>
      </w:r>
    </w:p>
    <w:p w:rsidR="00517166" w:rsidRPr="00440FE1" w:rsidRDefault="00B81D9E" w:rsidP="00513209">
      <w:pPr>
        <w:pStyle w:val="a4"/>
        <w:numPr>
          <w:ilvl w:val="0"/>
          <w:numId w:val="3"/>
        </w:numPr>
        <w:tabs>
          <w:tab w:val="left" w:pos="240"/>
        </w:tabs>
        <w:ind w:left="142" w:firstLine="0"/>
        <w:rPr>
          <w:lang w:val="ru-RU"/>
        </w:rPr>
      </w:pPr>
      <w:r w:rsidRPr="00440FE1">
        <w:rPr>
          <w:lang w:val="ru-RU"/>
        </w:rPr>
        <w:t>в ленте новостей - не позднее чем за 1 (Один) день до Даты начала размещения</w:t>
      </w:r>
      <w:r w:rsidRPr="00440FE1">
        <w:rPr>
          <w:spacing w:val="-12"/>
          <w:lang w:val="ru-RU"/>
        </w:rPr>
        <w:t xml:space="preserve"> </w:t>
      </w:r>
      <w:r w:rsidRPr="00440FE1">
        <w:rPr>
          <w:lang w:val="ru-RU"/>
        </w:rPr>
        <w:t>Облигаций;</w:t>
      </w:r>
    </w:p>
    <w:p w:rsidR="00517166" w:rsidRPr="00C10A40" w:rsidRDefault="00B81D9E" w:rsidP="00513209">
      <w:pPr>
        <w:pStyle w:val="a4"/>
        <w:numPr>
          <w:ilvl w:val="0"/>
          <w:numId w:val="3"/>
        </w:numPr>
        <w:tabs>
          <w:tab w:val="left" w:pos="243"/>
        </w:tabs>
        <w:ind w:left="142" w:right="101" w:firstLine="0"/>
        <w:rPr>
          <w:lang w:val="ru-RU"/>
        </w:rPr>
      </w:pPr>
      <w:r w:rsidRPr="00C10A40">
        <w:rPr>
          <w:lang w:val="ru-RU"/>
        </w:rPr>
        <w:t>на странице Эмитента в сети Интернет по адресу</w:t>
      </w:r>
      <w:r w:rsidR="00C10A40">
        <w:rPr>
          <w:lang w:val="ru-RU"/>
        </w:rPr>
        <w:t>:</w:t>
      </w:r>
      <w:r w:rsidRPr="00C10A40">
        <w:rPr>
          <w:lang w:val="ru-RU"/>
        </w:rPr>
        <w:t xml:space="preserve"> </w:t>
      </w:r>
      <w:hyperlink r:id="rId70">
        <w:r w:rsidRPr="00C10A40">
          <w:rPr>
            <w:color w:val="0000FF"/>
            <w:u w:val="single" w:color="0000FF"/>
          </w:rPr>
          <w:t>http</w:t>
        </w:r>
        <w:r w:rsidRPr="00C10A40">
          <w:rPr>
            <w:color w:val="0000FF"/>
            <w:u w:val="single" w:color="0000FF"/>
            <w:lang w:val="ru-RU"/>
          </w:rPr>
          <w:t>://</w:t>
        </w:r>
        <w:r w:rsidRPr="00C10A40">
          <w:rPr>
            <w:color w:val="0000FF"/>
            <w:u w:val="single" w:color="0000FF"/>
          </w:rPr>
          <w:t>www</w:t>
        </w:r>
        <w:r w:rsidRPr="00C10A40">
          <w:rPr>
            <w:color w:val="0000FF"/>
            <w:u w:val="single" w:color="0000FF"/>
            <w:lang w:val="ru-RU"/>
          </w:rPr>
          <w:t>.</w:t>
        </w:r>
        <w:r w:rsidRPr="00C10A40">
          <w:rPr>
            <w:color w:val="0000FF"/>
            <w:u w:val="single" w:color="0000FF"/>
          </w:rPr>
          <w:t>e</w:t>
        </w:r>
        <w:r w:rsidRPr="00C10A40">
          <w:rPr>
            <w:color w:val="0000FF"/>
            <w:u w:val="single" w:color="0000FF"/>
            <w:lang w:val="ru-RU"/>
          </w:rPr>
          <w:t>-</w:t>
        </w:r>
        <w:r w:rsidRPr="00C10A40">
          <w:rPr>
            <w:color w:val="0000FF"/>
            <w:u w:val="single" w:color="0000FF"/>
          </w:rPr>
          <w:t>disclosure</w:t>
        </w:r>
        <w:r w:rsidRPr="00C10A40">
          <w:rPr>
            <w:color w:val="0000FF"/>
            <w:u w:val="single" w:color="0000FF"/>
            <w:lang w:val="ru-RU"/>
          </w:rPr>
          <w:t>.</w:t>
        </w:r>
        <w:r w:rsidRPr="00C10A40">
          <w:rPr>
            <w:color w:val="0000FF"/>
            <w:u w:val="single" w:color="0000FF"/>
          </w:rPr>
          <w:t>ru</w:t>
        </w:r>
        <w:r w:rsidRPr="00C10A40">
          <w:rPr>
            <w:color w:val="0000FF"/>
            <w:u w:val="single" w:color="0000FF"/>
            <w:lang w:val="ru-RU"/>
          </w:rPr>
          <w:t>/</w:t>
        </w:r>
        <w:r w:rsidRPr="00C10A40">
          <w:rPr>
            <w:color w:val="0000FF"/>
            <w:u w:val="single" w:color="0000FF"/>
          </w:rPr>
          <w:t>portal</w:t>
        </w:r>
        <w:r w:rsidRPr="00C10A40">
          <w:rPr>
            <w:color w:val="0000FF"/>
            <w:u w:val="single" w:color="0000FF"/>
            <w:lang w:val="ru-RU"/>
          </w:rPr>
          <w:t>/</w:t>
        </w:r>
        <w:r w:rsidRPr="00C10A40">
          <w:rPr>
            <w:color w:val="0000FF"/>
            <w:u w:val="single" w:color="0000FF"/>
          </w:rPr>
          <w:t>company</w:t>
        </w:r>
        <w:r w:rsidRPr="00C10A40">
          <w:rPr>
            <w:color w:val="0000FF"/>
            <w:u w:val="single" w:color="0000FF"/>
            <w:lang w:val="ru-RU"/>
          </w:rPr>
          <w:t>.</w:t>
        </w:r>
        <w:r w:rsidRPr="00C10A40">
          <w:rPr>
            <w:color w:val="0000FF"/>
            <w:u w:val="single" w:color="0000FF"/>
          </w:rPr>
          <w:t>aspx</w:t>
        </w:r>
        <w:r w:rsidRPr="00C10A40">
          <w:rPr>
            <w:color w:val="0000FF"/>
            <w:u w:val="single" w:color="0000FF"/>
            <w:lang w:val="ru-RU"/>
          </w:rPr>
          <w:t>?</w:t>
        </w:r>
        <w:r w:rsidRPr="00C10A40">
          <w:rPr>
            <w:color w:val="0000FF"/>
            <w:u w:val="single" w:color="0000FF"/>
          </w:rPr>
          <w:t>id</w:t>
        </w:r>
        <w:r w:rsidRPr="00C10A40">
          <w:rPr>
            <w:color w:val="0000FF"/>
            <w:u w:val="single" w:color="0000FF"/>
            <w:lang w:val="ru-RU"/>
          </w:rPr>
          <w:t xml:space="preserve">=35439 </w:t>
        </w:r>
      </w:hyperlink>
      <w:r w:rsidRPr="00C10A40">
        <w:rPr>
          <w:lang w:val="ru-RU"/>
        </w:rPr>
        <w:t xml:space="preserve">и </w:t>
      </w:r>
      <w:hyperlink r:id="rId71">
        <w:r w:rsidRPr="00C10A40">
          <w:rPr>
            <w:color w:val="0000FF"/>
            <w:u w:val="single" w:color="0000FF"/>
          </w:rPr>
          <w:t>http</w:t>
        </w:r>
        <w:r w:rsidRPr="00C10A40">
          <w:rPr>
            <w:color w:val="0000FF"/>
            <w:u w:val="single" w:color="0000FF"/>
            <w:lang w:val="ru-RU"/>
          </w:rPr>
          <w:t>://</w:t>
        </w:r>
        <w:r w:rsidRPr="00C10A40">
          <w:rPr>
            <w:color w:val="0000FF"/>
            <w:u w:val="single" w:color="0000FF"/>
          </w:rPr>
          <w:t>investvoda</w:t>
        </w:r>
        <w:r w:rsidRPr="00C10A40">
          <w:rPr>
            <w:color w:val="0000FF"/>
            <w:u w:val="single" w:color="0000FF"/>
            <w:lang w:val="ru-RU"/>
          </w:rPr>
          <w:t>.</w:t>
        </w:r>
        <w:r w:rsidRPr="00C10A40">
          <w:rPr>
            <w:color w:val="0000FF"/>
            <w:u w:val="single" w:color="0000FF"/>
          </w:rPr>
          <w:t>ru</w:t>
        </w:r>
        <w:r w:rsidRPr="00C10A40">
          <w:rPr>
            <w:color w:val="0000FF"/>
            <w:u w:val="single" w:color="0000FF"/>
            <w:lang w:val="ru-RU"/>
          </w:rPr>
          <w:t xml:space="preserve">/ </w:t>
        </w:r>
      </w:hyperlink>
      <w:r w:rsidR="00C10A40">
        <w:rPr>
          <w:color w:val="0000FF"/>
          <w:u w:val="single" w:color="0000FF"/>
          <w:lang w:val="ru-RU"/>
        </w:rPr>
        <w:t xml:space="preserve"> - </w:t>
      </w:r>
      <w:r w:rsidRPr="00C10A40">
        <w:rPr>
          <w:lang w:val="ru-RU"/>
        </w:rPr>
        <w:t xml:space="preserve"> не позднее чем за 1 (Один) день до Даты начала размещения</w:t>
      </w:r>
      <w:r w:rsidRPr="00C10A40">
        <w:rPr>
          <w:spacing w:val="-22"/>
          <w:lang w:val="ru-RU"/>
        </w:rPr>
        <w:t xml:space="preserve"> </w:t>
      </w:r>
      <w:r w:rsidRPr="00C10A40">
        <w:rPr>
          <w:lang w:val="ru-RU"/>
        </w:rPr>
        <w:t>Облигаций.</w:t>
      </w:r>
    </w:p>
    <w:p w:rsidR="00517166" w:rsidRPr="00440FE1" w:rsidRDefault="00B81D9E" w:rsidP="00F421A8">
      <w:pPr>
        <w:pStyle w:val="a3"/>
        <w:ind w:left="142" w:right="103"/>
        <w:rPr>
          <w:lang w:val="ru-RU"/>
        </w:rPr>
      </w:pPr>
      <w:r w:rsidRPr="00440FE1">
        <w:rPr>
          <w:lang w:val="ru-RU"/>
        </w:rPr>
        <w:t>Публикация сообщения о Дате начала размещения Облигаций в сети Интернет по адресу</w:t>
      </w:r>
      <w:r w:rsidR="00C10A40">
        <w:rPr>
          <w:lang w:val="ru-RU"/>
        </w:rPr>
        <w:t>:</w:t>
      </w:r>
      <w:r w:rsidRPr="00440FE1">
        <w:rPr>
          <w:lang w:val="ru-RU"/>
        </w:rPr>
        <w:t xml:space="preserve"> </w:t>
      </w:r>
      <w:hyperlink r:id="rId72">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hyperlink>
      <w:r w:rsidRPr="00440FE1">
        <w:rPr>
          <w:color w:val="0000FF"/>
          <w:u w:val="single" w:color="0000FF"/>
          <w:lang w:val="ru-RU"/>
        </w:rPr>
        <w:t xml:space="preserve"> </w:t>
      </w:r>
      <w:hyperlink r:id="rId73">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hyperlink r:id="rId74">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 xml:space="preserve">/ </w:t>
        </w:r>
      </w:hyperlink>
      <w:r w:rsidRPr="00440FE1">
        <w:rPr>
          <w:lang w:val="ru-RU"/>
        </w:rPr>
        <w:t>осуществляется после публикации данного сообщения в ленте новостей.</w:t>
      </w:r>
    </w:p>
    <w:p w:rsidR="00517166" w:rsidRDefault="00B81D9E" w:rsidP="00F421A8">
      <w:pPr>
        <w:pStyle w:val="a3"/>
        <w:ind w:left="142" w:right="104"/>
        <w:rPr>
          <w:lang w:val="ru-RU"/>
        </w:rPr>
      </w:pPr>
      <w:r w:rsidRPr="00440FE1">
        <w:rPr>
          <w:lang w:val="ru-RU"/>
        </w:rPr>
        <w:t xml:space="preserve">В случае раскрытия Эмитентом сообщения о дате начала размещения (изменении </w:t>
      </w:r>
      <w:r w:rsidR="004377B1" w:rsidRPr="00440FE1">
        <w:rPr>
          <w:lang w:val="ru-RU"/>
        </w:rPr>
        <w:t>даты начала</w:t>
      </w:r>
      <w:r w:rsidRPr="00440FE1">
        <w:rPr>
          <w:lang w:val="ru-RU"/>
        </w:rPr>
        <w:t xml:space="preserve"> размещения) ценных бумаг в соответствии с требованиями главы 5 Положения о раскрытии информации, раскрытие сообщения о существенном факте о начале размещения ценных бумаг не требуется.</w:t>
      </w:r>
    </w:p>
    <w:p w:rsidR="00C10A40" w:rsidRPr="00440FE1" w:rsidRDefault="00C10A40" w:rsidP="00F421A8">
      <w:pPr>
        <w:pStyle w:val="a3"/>
        <w:ind w:left="142" w:right="104"/>
        <w:rPr>
          <w:lang w:val="ru-RU"/>
        </w:rPr>
      </w:pPr>
    </w:p>
    <w:p w:rsidR="00517166" w:rsidRPr="00C10A40" w:rsidRDefault="00B81D9E" w:rsidP="00513209">
      <w:pPr>
        <w:pStyle w:val="a4"/>
        <w:numPr>
          <w:ilvl w:val="1"/>
          <w:numId w:val="35"/>
        </w:numPr>
        <w:tabs>
          <w:tab w:val="left" w:pos="555"/>
        </w:tabs>
        <w:ind w:left="142" w:right="103" w:firstLine="0"/>
        <w:rPr>
          <w:lang w:val="ru-RU"/>
        </w:rPr>
      </w:pPr>
      <w:r w:rsidRPr="00C10A40">
        <w:rPr>
          <w:lang w:val="ru-RU"/>
        </w:rPr>
        <w:t>В случае принятия Эмитентом решения о переносе (изменении) даты начала размещения ценных бумаг, информация о которой была раскрыта в соответствии с установленным выше порядком, Эмитент обязан опубликовать сообщение об изменении даты начала размещения ценных бумаг в ленте новостей и  на странице Эмитента в сети Интернет по адресу</w:t>
      </w:r>
      <w:r w:rsidR="00C10A40">
        <w:rPr>
          <w:lang w:val="ru-RU"/>
        </w:rPr>
        <w:t>:</w:t>
      </w:r>
      <w:r w:rsidRPr="00C10A40">
        <w:rPr>
          <w:lang w:val="ru-RU"/>
        </w:rPr>
        <w:t xml:space="preserve"> </w:t>
      </w:r>
      <w:hyperlink r:id="rId75">
        <w:r w:rsidRPr="00C10A40">
          <w:rPr>
            <w:color w:val="0000FF"/>
            <w:u w:val="single" w:color="0000FF"/>
          </w:rPr>
          <w:t>http</w:t>
        </w:r>
        <w:r w:rsidRPr="00C10A40">
          <w:rPr>
            <w:color w:val="0000FF"/>
            <w:u w:val="single" w:color="0000FF"/>
            <w:lang w:val="ru-RU"/>
          </w:rPr>
          <w:t>://</w:t>
        </w:r>
        <w:r w:rsidRPr="00C10A40">
          <w:rPr>
            <w:color w:val="0000FF"/>
            <w:u w:val="single" w:color="0000FF"/>
          </w:rPr>
          <w:t>www</w:t>
        </w:r>
        <w:r w:rsidRPr="00C10A40">
          <w:rPr>
            <w:color w:val="0000FF"/>
            <w:u w:val="single" w:color="0000FF"/>
            <w:lang w:val="ru-RU"/>
          </w:rPr>
          <w:t>.</w:t>
        </w:r>
        <w:r w:rsidRPr="00C10A40">
          <w:rPr>
            <w:color w:val="0000FF"/>
            <w:u w:val="single" w:color="0000FF"/>
          </w:rPr>
          <w:t>e</w:t>
        </w:r>
        <w:r w:rsidRPr="00C10A40">
          <w:rPr>
            <w:color w:val="0000FF"/>
            <w:u w:val="single" w:color="0000FF"/>
            <w:lang w:val="ru-RU"/>
          </w:rPr>
          <w:t>-</w:t>
        </w:r>
        <w:r w:rsidRPr="00C10A40">
          <w:rPr>
            <w:color w:val="0000FF"/>
            <w:u w:val="single" w:color="0000FF"/>
          </w:rPr>
          <w:t>disclosure</w:t>
        </w:r>
        <w:r w:rsidRPr="00C10A40">
          <w:rPr>
            <w:color w:val="0000FF"/>
            <w:u w:val="single" w:color="0000FF"/>
            <w:lang w:val="ru-RU"/>
          </w:rPr>
          <w:t>.</w:t>
        </w:r>
        <w:r w:rsidRPr="00C10A40">
          <w:rPr>
            <w:color w:val="0000FF"/>
            <w:u w:val="single" w:color="0000FF"/>
          </w:rPr>
          <w:t>ru</w:t>
        </w:r>
        <w:r w:rsidRPr="00C10A40">
          <w:rPr>
            <w:color w:val="0000FF"/>
            <w:u w:val="single" w:color="0000FF"/>
            <w:lang w:val="ru-RU"/>
          </w:rPr>
          <w:t>/</w:t>
        </w:r>
        <w:r w:rsidRPr="00C10A40">
          <w:rPr>
            <w:color w:val="0000FF"/>
            <w:u w:val="single" w:color="0000FF"/>
          </w:rPr>
          <w:t>portal</w:t>
        </w:r>
        <w:r w:rsidRPr="00C10A40">
          <w:rPr>
            <w:color w:val="0000FF"/>
            <w:u w:val="single" w:color="0000FF"/>
            <w:lang w:val="ru-RU"/>
          </w:rPr>
          <w:t>/</w:t>
        </w:r>
        <w:r w:rsidRPr="00C10A40">
          <w:rPr>
            <w:color w:val="0000FF"/>
            <w:u w:val="single" w:color="0000FF"/>
          </w:rPr>
          <w:t>company</w:t>
        </w:r>
        <w:r w:rsidRPr="00C10A40">
          <w:rPr>
            <w:color w:val="0000FF"/>
            <w:u w:val="single" w:color="0000FF"/>
            <w:lang w:val="ru-RU"/>
          </w:rPr>
          <w:t>.</w:t>
        </w:r>
        <w:r w:rsidRPr="00C10A40">
          <w:rPr>
            <w:color w:val="0000FF"/>
            <w:u w:val="single" w:color="0000FF"/>
          </w:rPr>
          <w:t>aspx</w:t>
        </w:r>
        <w:r w:rsidRPr="00C10A40">
          <w:rPr>
            <w:color w:val="0000FF"/>
            <w:u w:val="single" w:color="0000FF"/>
            <w:lang w:val="ru-RU"/>
          </w:rPr>
          <w:t>?</w:t>
        </w:r>
        <w:r w:rsidRPr="00C10A40">
          <w:rPr>
            <w:color w:val="0000FF"/>
            <w:u w:val="single" w:color="0000FF"/>
          </w:rPr>
          <w:t>id</w:t>
        </w:r>
        <w:r w:rsidRPr="00C10A40">
          <w:rPr>
            <w:color w:val="0000FF"/>
            <w:u w:val="single" w:color="0000FF"/>
            <w:lang w:val="ru-RU"/>
          </w:rPr>
          <w:t xml:space="preserve">=35439 </w:t>
        </w:r>
      </w:hyperlink>
      <w:r w:rsidRPr="00C10A40">
        <w:rPr>
          <w:lang w:val="ru-RU"/>
        </w:rPr>
        <w:t xml:space="preserve">и </w:t>
      </w:r>
      <w:hyperlink r:id="rId76">
        <w:r w:rsidRPr="00C10A40">
          <w:rPr>
            <w:color w:val="0000FF"/>
            <w:u w:val="single" w:color="0000FF"/>
          </w:rPr>
          <w:t>http</w:t>
        </w:r>
        <w:r w:rsidRPr="00C10A40">
          <w:rPr>
            <w:color w:val="0000FF"/>
            <w:u w:val="single" w:color="0000FF"/>
            <w:lang w:val="ru-RU"/>
          </w:rPr>
          <w:t>://</w:t>
        </w:r>
        <w:r w:rsidRPr="00C10A40">
          <w:rPr>
            <w:color w:val="0000FF"/>
            <w:u w:val="single" w:color="0000FF"/>
          </w:rPr>
          <w:t>investvoda</w:t>
        </w:r>
        <w:r w:rsidRPr="00C10A40">
          <w:rPr>
            <w:color w:val="0000FF"/>
            <w:u w:val="single" w:color="0000FF"/>
            <w:lang w:val="ru-RU"/>
          </w:rPr>
          <w:t>.</w:t>
        </w:r>
        <w:r w:rsidRPr="00C10A40">
          <w:rPr>
            <w:color w:val="0000FF"/>
            <w:u w:val="single" w:color="0000FF"/>
          </w:rPr>
          <w:t>ru</w:t>
        </w:r>
        <w:r w:rsidRPr="00C10A40">
          <w:rPr>
            <w:color w:val="0000FF"/>
            <w:u w:val="single" w:color="0000FF"/>
            <w:lang w:val="ru-RU"/>
          </w:rPr>
          <w:t xml:space="preserve">/  </w:t>
        </w:r>
      </w:hyperlink>
      <w:r w:rsidRPr="00C10A40">
        <w:rPr>
          <w:lang w:val="ru-RU"/>
        </w:rPr>
        <w:t>не позднее 1 (Одного) дня до наступления такой</w:t>
      </w:r>
      <w:r w:rsidRPr="00C10A40">
        <w:rPr>
          <w:spacing w:val="-17"/>
          <w:lang w:val="ru-RU"/>
        </w:rPr>
        <w:t xml:space="preserve"> </w:t>
      </w:r>
      <w:r w:rsidRPr="00C10A40">
        <w:rPr>
          <w:lang w:val="ru-RU"/>
        </w:rPr>
        <w:t>даты.</w:t>
      </w:r>
    </w:p>
    <w:p w:rsidR="00517166" w:rsidRDefault="00B81D9E" w:rsidP="00F421A8">
      <w:pPr>
        <w:pStyle w:val="a3"/>
        <w:ind w:left="142" w:right="103"/>
        <w:rPr>
          <w:lang w:val="ru-RU"/>
        </w:rPr>
      </w:pPr>
      <w:r w:rsidRPr="00440FE1">
        <w:rPr>
          <w:lang w:val="ru-RU"/>
        </w:rPr>
        <w:t>При этом публикация на странице Эмитента в сети Интернет осуществляется после публикации в ленте новостей.</w:t>
      </w:r>
    </w:p>
    <w:p w:rsidR="00C10A40" w:rsidRPr="00440FE1" w:rsidRDefault="00C10A40" w:rsidP="00F421A8">
      <w:pPr>
        <w:pStyle w:val="a3"/>
        <w:ind w:left="142" w:right="103"/>
        <w:rPr>
          <w:lang w:val="ru-RU"/>
        </w:rPr>
      </w:pPr>
    </w:p>
    <w:p w:rsidR="00517166" w:rsidRDefault="00C10A40" w:rsidP="00C10A40">
      <w:pPr>
        <w:pStyle w:val="a4"/>
        <w:tabs>
          <w:tab w:val="left" w:pos="560"/>
        </w:tabs>
        <w:ind w:left="142" w:right="103"/>
        <w:rPr>
          <w:lang w:val="ru-RU"/>
        </w:rPr>
      </w:pPr>
      <w:r>
        <w:rPr>
          <w:lang w:val="ru-RU"/>
        </w:rPr>
        <w:t xml:space="preserve">4.3. </w:t>
      </w:r>
      <w:r w:rsidR="00B81D9E" w:rsidRPr="00440FE1">
        <w:rPr>
          <w:lang w:val="ru-RU"/>
        </w:rPr>
        <w:t xml:space="preserve">В случае, если в течение срока размещения Облигаций Эмитент принимает решение о внесении изменений в Программу облигаций и/или Условия выпуска облигаций и/или в Проспект ценных бумаг и/или </w:t>
      </w:r>
      <w:r w:rsidR="00B81D9E" w:rsidRPr="00440FE1">
        <w:rPr>
          <w:lang w:val="ru-RU"/>
        </w:rPr>
        <w:lastRenderedPageBreak/>
        <w:t xml:space="preserve">в случае получения Эмитентом в течение срока размещения Облигаций письменного требования (предписания, определения) Банка России, органа государственной власти о приостановлении размещения ценных бумаг (далее - уполномоченный орган), а если в соответствии с Федеральным законом </w:t>
      </w:r>
      <w:r w:rsidR="00B81D9E" w:rsidRPr="00440FE1">
        <w:rPr>
          <w:spacing w:val="-3"/>
          <w:lang w:val="ru-RU"/>
        </w:rPr>
        <w:t xml:space="preserve">«О </w:t>
      </w:r>
      <w:r w:rsidR="00B81D9E" w:rsidRPr="00440FE1">
        <w:rPr>
          <w:lang w:val="ru-RU"/>
        </w:rPr>
        <w:t>рынке ценных бумаг» или иными федеральными законами выпуск ценных бумаг эмитента не подлежит государственной регистрации – также иного уполномоченного органа в соответствии с законодательством Российской Федерации направлять такое требование, эмитент обязан приостановить размещение ценных бумаг и опубликовать сообщение о приостановлении размещения ценных бумаг в ленте новостей и на странице в сети</w:t>
      </w:r>
      <w:r w:rsidR="00B81D9E" w:rsidRPr="00440FE1">
        <w:rPr>
          <w:spacing w:val="-4"/>
          <w:lang w:val="ru-RU"/>
        </w:rPr>
        <w:t xml:space="preserve"> </w:t>
      </w:r>
      <w:r w:rsidR="00B81D9E" w:rsidRPr="00440FE1">
        <w:rPr>
          <w:lang w:val="ru-RU"/>
        </w:rPr>
        <w:t>Интернет.</w:t>
      </w:r>
    </w:p>
    <w:p w:rsidR="00003211" w:rsidRPr="00003211" w:rsidRDefault="00B81D9E" w:rsidP="00F421A8">
      <w:pPr>
        <w:pStyle w:val="a3"/>
        <w:ind w:left="142"/>
        <w:rPr>
          <w:lang w:val="ru-RU"/>
        </w:rPr>
      </w:pPr>
      <w:r w:rsidRPr="00440FE1">
        <w:rPr>
          <w:lang w:val="ru-RU"/>
        </w:rPr>
        <w:t>Сообщение о приостановлении размещения Облигаций должно быть опубликовано Эмитентом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 внесении изменений Программу облигаций и/или Условия выпуска облигаций и (или) Проспект ценных бумаг, а в случае изменения условий, установленных решением о размещении Облигаций, -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изменении таких условий, либо даты получения Эмитентом письменного требования (предписания, определения) уполномоченного органа о приостановлении размещения Облигаций посредством почтовой,  факсимильной,</w:t>
      </w:r>
      <w:r w:rsidRPr="00440FE1">
        <w:rPr>
          <w:spacing w:val="27"/>
          <w:lang w:val="ru-RU"/>
        </w:rPr>
        <w:t xml:space="preserve"> </w:t>
      </w:r>
      <w:r w:rsidRPr="00440FE1">
        <w:rPr>
          <w:lang w:val="ru-RU"/>
        </w:rPr>
        <w:t>электронной</w:t>
      </w:r>
      <w:r w:rsidRPr="00440FE1">
        <w:rPr>
          <w:spacing w:val="26"/>
          <w:lang w:val="ru-RU"/>
        </w:rPr>
        <w:t xml:space="preserve"> </w:t>
      </w:r>
      <w:r w:rsidRPr="00440FE1">
        <w:rPr>
          <w:lang w:val="ru-RU"/>
        </w:rPr>
        <w:t>связи,</w:t>
      </w:r>
      <w:r w:rsidRPr="00440FE1">
        <w:rPr>
          <w:spacing w:val="27"/>
          <w:lang w:val="ru-RU"/>
        </w:rPr>
        <w:t xml:space="preserve"> </w:t>
      </w:r>
      <w:r w:rsidRPr="00440FE1">
        <w:rPr>
          <w:lang w:val="ru-RU"/>
        </w:rPr>
        <w:t>вручения</w:t>
      </w:r>
      <w:r w:rsidRPr="00440FE1">
        <w:rPr>
          <w:spacing w:val="27"/>
          <w:lang w:val="ru-RU"/>
        </w:rPr>
        <w:t xml:space="preserve"> </w:t>
      </w:r>
      <w:r w:rsidRPr="00440FE1">
        <w:rPr>
          <w:lang w:val="ru-RU"/>
        </w:rPr>
        <w:t>под</w:t>
      </w:r>
      <w:r w:rsidRPr="00440FE1">
        <w:rPr>
          <w:spacing w:val="30"/>
          <w:lang w:val="ru-RU"/>
        </w:rPr>
        <w:t xml:space="preserve"> </w:t>
      </w:r>
      <w:r w:rsidRPr="00440FE1">
        <w:rPr>
          <w:lang w:val="ru-RU"/>
        </w:rPr>
        <w:t>роспись</w:t>
      </w:r>
      <w:r w:rsidRPr="00440FE1">
        <w:rPr>
          <w:spacing w:val="28"/>
          <w:lang w:val="ru-RU"/>
        </w:rPr>
        <w:t xml:space="preserve"> </w:t>
      </w:r>
      <w:r w:rsidRPr="00440FE1">
        <w:rPr>
          <w:lang w:val="ru-RU"/>
        </w:rPr>
        <w:t>в</w:t>
      </w:r>
      <w:r w:rsidRPr="00440FE1">
        <w:rPr>
          <w:spacing w:val="26"/>
          <w:lang w:val="ru-RU"/>
        </w:rPr>
        <w:t xml:space="preserve"> </w:t>
      </w:r>
      <w:r w:rsidRPr="00440FE1">
        <w:rPr>
          <w:lang w:val="ru-RU"/>
        </w:rPr>
        <w:t>зависимости</w:t>
      </w:r>
      <w:r w:rsidRPr="00440FE1">
        <w:rPr>
          <w:spacing w:val="27"/>
          <w:lang w:val="ru-RU"/>
        </w:rPr>
        <w:t xml:space="preserve"> </w:t>
      </w:r>
      <w:r w:rsidRPr="00440FE1">
        <w:rPr>
          <w:lang w:val="ru-RU"/>
        </w:rPr>
        <w:t>от</w:t>
      </w:r>
      <w:r w:rsidRPr="00440FE1">
        <w:rPr>
          <w:spacing w:val="27"/>
          <w:lang w:val="ru-RU"/>
        </w:rPr>
        <w:t xml:space="preserve"> </w:t>
      </w:r>
      <w:r w:rsidRPr="00440FE1">
        <w:rPr>
          <w:lang w:val="ru-RU"/>
        </w:rPr>
        <w:t>того,</w:t>
      </w:r>
      <w:r w:rsidRPr="00440FE1">
        <w:rPr>
          <w:spacing w:val="27"/>
          <w:lang w:val="ru-RU"/>
        </w:rPr>
        <w:t xml:space="preserve"> </w:t>
      </w:r>
      <w:r w:rsidRPr="00440FE1">
        <w:rPr>
          <w:lang w:val="ru-RU"/>
        </w:rPr>
        <w:t>какая</w:t>
      </w:r>
      <w:r w:rsidRPr="00440FE1">
        <w:rPr>
          <w:spacing w:val="27"/>
          <w:lang w:val="ru-RU"/>
        </w:rPr>
        <w:t xml:space="preserve"> </w:t>
      </w:r>
      <w:r w:rsidRPr="00440FE1">
        <w:rPr>
          <w:lang w:val="ru-RU"/>
        </w:rPr>
        <w:t>из</w:t>
      </w:r>
      <w:r w:rsidRPr="00440FE1">
        <w:rPr>
          <w:spacing w:val="26"/>
          <w:lang w:val="ru-RU"/>
        </w:rPr>
        <w:t xml:space="preserve"> </w:t>
      </w:r>
      <w:r w:rsidRPr="00440FE1">
        <w:rPr>
          <w:lang w:val="ru-RU"/>
        </w:rPr>
        <w:t>указанных</w:t>
      </w:r>
      <w:r w:rsidRPr="00440FE1">
        <w:rPr>
          <w:spacing w:val="28"/>
          <w:lang w:val="ru-RU"/>
        </w:rPr>
        <w:t xml:space="preserve"> </w:t>
      </w:r>
      <w:r w:rsidRPr="00440FE1">
        <w:rPr>
          <w:lang w:val="ru-RU"/>
        </w:rPr>
        <w:t>дат</w:t>
      </w:r>
      <w:r w:rsidR="00003211">
        <w:rPr>
          <w:lang w:val="ru-RU"/>
        </w:rPr>
        <w:t xml:space="preserve"> </w:t>
      </w:r>
      <w:r w:rsidR="00003211" w:rsidRPr="00003211">
        <w:rPr>
          <w:lang w:val="ru-RU"/>
        </w:rPr>
        <w:t>наступит раньше:</w:t>
      </w:r>
    </w:p>
    <w:p w:rsidR="00003211" w:rsidRPr="00440FE1" w:rsidRDefault="00003211" w:rsidP="00513209">
      <w:pPr>
        <w:pStyle w:val="a4"/>
        <w:numPr>
          <w:ilvl w:val="0"/>
          <w:numId w:val="3"/>
        </w:numPr>
        <w:tabs>
          <w:tab w:val="left" w:pos="240"/>
        </w:tabs>
        <w:ind w:left="142" w:firstLine="0"/>
        <w:rPr>
          <w:lang w:val="ru-RU"/>
        </w:rPr>
      </w:pPr>
      <w:r w:rsidRPr="00440FE1">
        <w:rPr>
          <w:lang w:val="ru-RU"/>
        </w:rPr>
        <w:t>в ленте новостей - не позднее 1 (Одного)</w:t>
      </w:r>
      <w:r w:rsidRPr="00440FE1">
        <w:rPr>
          <w:spacing w:val="-5"/>
          <w:lang w:val="ru-RU"/>
        </w:rPr>
        <w:t xml:space="preserve"> </w:t>
      </w:r>
      <w:r w:rsidRPr="00440FE1">
        <w:rPr>
          <w:lang w:val="ru-RU"/>
        </w:rPr>
        <w:t>дня;</w:t>
      </w:r>
    </w:p>
    <w:p w:rsidR="00003211" w:rsidRDefault="00003211" w:rsidP="00513209">
      <w:pPr>
        <w:pStyle w:val="a4"/>
        <w:numPr>
          <w:ilvl w:val="0"/>
          <w:numId w:val="3"/>
        </w:numPr>
        <w:tabs>
          <w:tab w:val="left" w:pos="243"/>
        </w:tabs>
        <w:ind w:left="142" w:right="101" w:firstLine="0"/>
        <w:rPr>
          <w:lang w:val="ru-RU"/>
        </w:rPr>
      </w:pPr>
      <w:r w:rsidRPr="00440FE1">
        <w:rPr>
          <w:lang w:val="ru-RU"/>
        </w:rPr>
        <w:t xml:space="preserve">на странице Эмитента в сети Интернет по адресу </w:t>
      </w:r>
      <w:hyperlink r:id="rId77">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hyperlink r:id="rId78">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 xml:space="preserve">/ </w:t>
        </w:r>
      </w:hyperlink>
      <w:r w:rsidRPr="00440FE1">
        <w:rPr>
          <w:lang w:val="ru-RU"/>
        </w:rPr>
        <w:t>- не позднее 2 (Двух)</w:t>
      </w:r>
      <w:r w:rsidRPr="00440FE1">
        <w:rPr>
          <w:spacing w:val="-9"/>
          <w:lang w:val="ru-RU"/>
        </w:rPr>
        <w:t xml:space="preserve"> </w:t>
      </w:r>
      <w:r w:rsidRPr="00440FE1">
        <w:rPr>
          <w:lang w:val="ru-RU"/>
        </w:rPr>
        <w:t>дней.</w:t>
      </w:r>
    </w:p>
    <w:p w:rsidR="00003211" w:rsidRDefault="00003211" w:rsidP="00F421A8">
      <w:pPr>
        <w:pStyle w:val="a3"/>
        <w:ind w:left="142" w:right="103"/>
        <w:rPr>
          <w:lang w:val="ru-RU"/>
        </w:rPr>
      </w:pPr>
      <w:r w:rsidRPr="00440FE1">
        <w:rPr>
          <w:lang w:val="ru-RU"/>
        </w:rPr>
        <w:t xml:space="preserve">В случае если размещение Облигаций приостанавливается в связи с принятием регистрирующим органом решения о приостановлении эмиссии Облигаций, информация о приостановлении размещения Облигаций раскрывается Эмитентом в форме сообщения о существенном факте </w:t>
      </w:r>
      <w:r w:rsidR="00C10A40">
        <w:rPr>
          <w:lang w:val="ru-RU"/>
        </w:rPr>
        <w:t>«</w:t>
      </w:r>
      <w:r w:rsidRPr="00440FE1">
        <w:rPr>
          <w:lang w:val="ru-RU"/>
        </w:rPr>
        <w:t>Сведения о приостановлении и возобновлении эмиссии ценных бумаг</w:t>
      </w:r>
      <w:r w:rsidR="00C10A40">
        <w:rPr>
          <w:lang w:val="ru-RU"/>
        </w:rPr>
        <w:t>»</w:t>
      </w:r>
      <w:r w:rsidRPr="00440FE1">
        <w:rPr>
          <w:lang w:val="ru-RU"/>
        </w:rPr>
        <w:t>.</w:t>
      </w:r>
    </w:p>
    <w:p w:rsidR="00517166" w:rsidRPr="00440FE1" w:rsidRDefault="00003211" w:rsidP="00F421A8">
      <w:pPr>
        <w:pStyle w:val="a3"/>
        <w:ind w:left="142" w:right="106"/>
        <w:rPr>
          <w:lang w:val="ru-RU"/>
        </w:rPr>
      </w:pPr>
      <w:r w:rsidRPr="00440FE1">
        <w:rPr>
          <w:lang w:val="ru-RU"/>
        </w:rPr>
        <w:t xml:space="preserve">Сообщение о существенном факте </w:t>
      </w:r>
      <w:r w:rsidR="00C10A40">
        <w:rPr>
          <w:lang w:val="ru-RU"/>
        </w:rPr>
        <w:t>«С</w:t>
      </w:r>
      <w:r w:rsidRPr="00440FE1">
        <w:rPr>
          <w:lang w:val="ru-RU"/>
        </w:rPr>
        <w:t>ведения о приостановлении и возобновлении эмиссии ценных бумаг</w:t>
      </w:r>
      <w:r w:rsidR="00C10A40">
        <w:rPr>
          <w:lang w:val="ru-RU"/>
        </w:rPr>
        <w:t>»</w:t>
      </w:r>
      <w:r w:rsidRPr="00440FE1">
        <w:rPr>
          <w:lang w:val="ru-RU"/>
        </w:rPr>
        <w:t xml:space="preserve"> должно быть опубликовано Эмитентом в следующие сроки с момента наступления существенного факта, содержащего сведения о приостановлении эмиссии Облигаций - даты опубликования информации о</w:t>
      </w:r>
      <w:r w:rsidR="009875CC" w:rsidRPr="009875CC">
        <w:rPr>
          <w:lang w:val="ru-RU"/>
        </w:rPr>
        <w:t xml:space="preserve"> </w:t>
      </w:r>
      <w:r w:rsidR="009875CC">
        <w:rPr>
          <w:lang w:val="ru-RU"/>
        </w:rPr>
        <w:t xml:space="preserve">приостановлении </w:t>
      </w:r>
      <w:r w:rsidR="00B81D9E" w:rsidRPr="00440FE1">
        <w:rPr>
          <w:lang w:val="ru-RU"/>
        </w:rPr>
        <w:t>эмиссии Облигаций на странице регистрирующего органа в сети Интернет или даты получения Эмитентом письменного уведомления регистрирующего органа о приостановлении эмиссии Облигаций посредством почтовой, факсимильной, электронной связи, вручения под роспись в зависимости от того, какая из указанных дат наступит раньше:</w:t>
      </w:r>
    </w:p>
    <w:p w:rsidR="00517166" w:rsidRPr="00440FE1" w:rsidRDefault="00B81D9E" w:rsidP="00513209">
      <w:pPr>
        <w:pStyle w:val="a4"/>
        <w:numPr>
          <w:ilvl w:val="0"/>
          <w:numId w:val="3"/>
        </w:numPr>
        <w:tabs>
          <w:tab w:val="left" w:pos="240"/>
        </w:tabs>
        <w:ind w:left="142" w:firstLine="0"/>
        <w:rPr>
          <w:lang w:val="ru-RU"/>
        </w:rPr>
      </w:pPr>
      <w:r w:rsidRPr="00440FE1">
        <w:rPr>
          <w:lang w:val="ru-RU"/>
        </w:rPr>
        <w:t>в ленте новостей - не позднее 1 (Одного)</w:t>
      </w:r>
      <w:r w:rsidRPr="00440FE1">
        <w:rPr>
          <w:spacing w:val="-5"/>
          <w:lang w:val="ru-RU"/>
        </w:rPr>
        <w:t xml:space="preserve"> </w:t>
      </w:r>
      <w:r w:rsidRPr="00440FE1">
        <w:rPr>
          <w:lang w:val="ru-RU"/>
        </w:rPr>
        <w:t>дня;</w:t>
      </w:r>
    </w:p>
    <w:p w:rsidR="00517166" w:rsidRDefault="00B81D9E" w:rsidP="00513209">
      <w:pPr>
        <w:pStyle w:val="a4"/>
        <w:numPr>
          <w:ilvl w:val="0"/>
          <w:numId w:val="3"/>
        </w:numPr>
        <w:tabs>
          <w:tab w:val="left" w:pos="243"/>
        </w:tabs>
        <w:ind w:left="142" w:right="101" w:firstLine="0"/>
        <w:rPr>
          <w:lang w:val="ru-RU"/>
        </w:rPr>
      </w:pPr>
      <w:r w:rsidRPr="00440FE1">
        <w:rPr>
          <w:lang w:val="ru-RU"/>
        </w:rPr>
        <w:t xml:space="preserve">на странице Эмитента в сети Интернет по адресу </w:t>
      </w:r>
      <w:hyperlink r:id="rId79">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hyperlink r:id="rId80">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 xml:space="preserve">/  </w:t>
        </w:r>
      </w:hyperlink>
      <w:r w:rsidRPr="00440FE1">
        <w:rPr>
          <w:lang w:val="ru-RU"/>
        </w:rPr>
        <w:t>- не позднее 2 (Двух)</w:t>
      </w:r>
      <w:r w:rsidRPr="00440FE1">
        <w:rPr>
          <w:spacing w:val="-10"/>
          <w:lang w:val="ru-RU"/>
        </w:rPr>
        <w:t xml:space="preserve"> </w:t>
      </w:r>
      <w:r w:rsidRPr="00440FE1">
        <w:rPr>
          <w:lang w:val="ru-RU"/>
        </w:rPr>
        <w:t>дней.</w:t>
      </w:r>
    </w:p>
    <w:p w:rsidR="00517166" w:rsidRDefault="00B81D9E" w:rsidP="00F421A8">
      <w:pPr>
        <w:pStyle w:val="a3"/>
        <w:ind w:left="142" w:right="101"/>
        <w:rPr>
          <w:lang w:val="ru-RU"/>
        </w:rPr>
      </w:pPr>
      <w:r w:rsidRPr="00440FE1">
        <w:rPr>
          <w:lang w:val="ru-RU"/>
        </w:rPr>
        <w:t xml:space="preserve">Публикация сообщения о существенном факте "сведения о приостановлении и возобновлении эмиссии ценных бумаг" в сети Интернет по адресу </w:t>
      </w:r>
      <w:hyperlink r:id="rId81">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=35439</w:t>
        </w:r>
      </w:hyperlink>
      <w:r w:rsidRPr="00440FE1">
        <w:rPr>
          <w:color w:val="0000FF"/>
          <w:u w:val="single" w:color="0000FF"/>
          <w:lang w:val="ru-RU"/>
        </w:rPr>
        <w:t xml:space="preserve"> </w:t>
      </w:r>
      <w:r w:rsidRPr="00440FE1">
        <w:rPr>
          <w:lang w:val="ru-RU"/>
        </w:rPr>
        <w:t xml:space="preserve">и </w:t>
      </w:r>
      <w:hyperlink r:id="rId82">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 xml:space="preserve">/ </w:t>
        </w:r>
      </w:hyperlink>
      <w:r w:rsidRPr="00440FE1">
        <w:rPr>
          <w:lang w:val="ru-RU"/>
        </w:rPr>
        <w:t>осуществляется после публикации данного сообщения в ленте новостей.</w:t>
      </w:r>
    </w:p>
    <w:p w:rsidR="00517166" w:rsidRDefault="00B81D9E" w:rsidP="00F421A8">
      <w:pPr>
        <w:pStyle w:val="a3"/>
        <w:ind w:left="142" w:right="101"/>
        <w:rPr>
          <w:lang w:val="ru-RU"/>
        </w:rPr>
      </w:pPr>
      <w:r w:rsidRPr="00440FE1">
        <w:rPr>
          <w:lang w:val="ru-RU"/>
        </w:rPr>
        <w:t>Текст сообщения о существенном факте должен быть доступен на странице Эмитента в сети Интернет в течение не менее 12 (Двенадцати) месяцев с даты истечения срока, установленного Положением о раскрытии информации для его опубликования в сети Интернет, а если он опубликован в сети Интернет после истечения такого срока, - с даты его опубликования в сети Интернет.</w:t>
      </w:r>
    </w:p>
    <w:p w:rsidR="00C10A40" w:rsidRPr="00440FE1" w:rsidRDefault="00C10A40" w:rsidP="00F421A8">
      <w:pPr>
        <w:pStyle w:val="a3"/>
        <w:ind w:left="142" w:right="101"/>
        <w:rPr>
          <w:lang w:val="ru-RU"/>
        </w:rPr>
      </w:pPr>
    </w:p>
    <w:p w:rsidR="00517166" w:rsidRPr="00C10A40" w:rsidRDefault="00B81D9E" w:rsidP="00513209">
      <w:pPr>
        <w:pStyle w:val="a4"/>
        <w:numPr>
          <w:ilvl w:val="1"/>
          <w:numId w:val="36"/>
        </w:numPr>
        <w:tabs>
          <w:tab w:val="left" w:pos="519"/>
        </w:tabs>
        <w:ind w:left="142" w:right="103" w:firstLine="0"/>
        <w:rPr>
          <w:lang w:val="ru-RU"/>
        </w:rPr>
      </w:pPr>
      <w:r w:rsidRPr="00C10A40">
        <w:rPr>
          <w:lang w:val="ru-RU"/>
        </w:rPr>
        <w:t>После регистрации в течение срока размещения Облигаций изменений в Программу облигаций и/или Условия выпуска облигаций и (или) Проспект ценных бумаг, принятия решения об отказе в регистрации таких изменений или получения в течение срока размещения Облигаций письменного уведомления (определения, решения) уполномоченного органа о разрешении возобновления размещения Облигаций (прекращении действия оснований для приостановления размещения Облигаций) Эмитент обязан опубликовать сообщение о возобновлении размещения</w:t>
      </w:r>
      <w:r w:rsidRPr="00C10A40">
        <w:rPr>
          <w:spacing w:val="-8"/>
          <w:lang w:val="ru-RU"/>
        </w:rPr>
        <w:t xml:space="preserve"> </w:t>
      </w:r>
      <w:r w:rsidRPr="00C10A40">
        <w:rPr>
          <w:lang w:val="ru-RU"/>
        </w:rPr>
        <w:t>Облигаций.</w:t>
      </w:r>
    </w:p>
    <w:p w:rsidR="00517166" w:rsidRPr="00440FE1" w:rsidRDefault="00B81D9E" w:rsidP="00F421A8">
      <w:pPr>
        <w:pStyle w:val="a3"/>
        <w:ind w:left="142" w:right="103"/>
        <w:rPr>
          <w:lang w:val="ru-RU"/>
        </w:rPr>
      </w:pPr>
      <w:r w:rsidRPr="00440FE1">
        <w:rPr>
          <w:lang w:val="ru-RU"/>
        </w:rPr>
        <w:t>Сообщение о возобновлении размещения Облигаций должно быть опубликовано Эмитентом в следующие сроки с даты опубликования информации о регистрации изменений Программу облигаций и/или Условия выпуска облигаций и (или) Проспект ценных бумаг или об отказе в регистрации таких изменений на странице регистрирующего органа в сети Интернет или с даты получения Эмитентом письменного уведомления регистрирующего органа о регистрации изменений в Программу облигаций и/или Условия выпуска облигаций и (или) Проспект ценных бумаг или об отказе в регистрации таких изменений либо письменного уведомления (определения, решения) уполномоченного органа о возобновлении размещения Облигаций (прекращении действия оснований для приостановления размещения Облигаций) посредством почтовой, факсимильной, электронной связи, вручения под роспись в зависимости от того, какая из указанных дат наступит раньше:</w:t>
      </w:r>
    </w:p>
    <w:p w:rsidR="00517166" w:rsidRPr="00440FE1" w:rsidRDefault="00B81D9E" w:rsidP="00513209">
      <w:pPr>
        <w:pStyle w:val="a4"/>
        <w:numPr>
          <w:ilvl w:val="0"/>
          <w:numId w:val="3"/>
        </w:numPr>
        <w:tabs>
          <w:tab w:val="left" w:pos="240"/>
        </w:tabs>
        <w:ind w:left="142" w:firstLine="0"/>
        <w:rPr>
          <w:lang w:val="ru-RU"/>
        </w:rPr>
      </w:pPr>
      <w:r w:rsidRPr="00440FE1">
        <w:rPr>
          <w:lang w:val="ru-RU"/>
        </w:rPr>
        <w:t>в ленте новостей - не позднее 1 (Одного)</w:t>
      </w:r>
      <w:r w:rsidRPr="00440FE1">
        <w:rPr>
          <w:spacing w:val="-5"/>
          <w:lang w:val="ru-RU"/>
        </w:rPr>
        <w:t xml:space="preserve"> </w:t>
      </w:r>
      <w:r w:rsidRPr="00440FE1">
        <w:rPr>
          <w:lang w:val="ru-RU"/>
        </w:rPr>
        <w:t>дня;</w:t>
      </w:r>
    </w:p>
    <w:p w:rsidR="00517166" w:rsidRDefault="00B81D9E" w:rsidP="00513209">
      <w:pPr>
        <w:pStyle w:val="a4"/>
        <w:numPr>
          <w:ilvl w:val="0"/>
          <w:numId w:val="3"/>
        </w:numPr>
        <w:tabs>
          <w:tab w:val="left" w:pos="243"/>
        </w:tabs>
        <w:ind w:left="142" w:right="101" w:firstLine="0"/>
        <w:rPr>
          <w:lang w:val="ru-RU"/>
        </w:rPr>
      </w:pPr>
      <w:r w:rsidRPr="00440FE1">
        <w:rPr>
          <w:lang w:val="ru-RU"/>
        </w:rPr>
        <w:lastRenderedPageBreak/>
        <w:t xml:space="preserve">на странице Эмитента в сети Интернет по адресу </w:t>
      </w:r>
      <w:hyperlink r:id="rId83">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hyperlink r:id="rId84">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 xml:space="preserve">/ </w:t>
        </w:r>
      </w:hyperlink>
      <w:r w:rsidRPr="00440FE1">
        <w:rPr>
          <w:lang w:val="ru-RU"/>
        </w:rPr>
        <w:t>- не позднее 2 (Двух)</w:t>
      </w:r>
      <w:r w:rsidRPr="00440FE1">
        <w:rPr>
          <w:spacing w:val="-10"/>
          <w:lang w:val="ru-RU"/>
        </w:rPr>
        <w:t xml:space="preserve"> </w:t>
      </w:r>
      <w:r w:rsidRPr="00440FE1">
        <w:rPr>
          <w:lang w:val="ru-RU"/>
        </w:rPr>
        <w:t>дней.</w:t>
      </w:r>
    </w:p>
    <w:p w:rsidR="00517166" w:rsidRPr="00440FE1" w:rsidRDefault="00B81D9E" w:rsidP="00F421A8">
      <w:pPr>
        <w:pStyle w:val="a3"/>
        <w:ind w:left="142" w:right="102"/>
        <w:rPr>
          <w:lang w:val="ru-RU"/>
        </w:rPr>
      </w:pPr>
      <w:r w:rsidRPr="00440FE1">
        <w:rPr>
          <w:lang w:val="ru-RU"/>
        </w:rPr>
        <w:t xml:space="preserve">В случае, если размещение Облигаций возобновляется в связи с принятием регистрирующим органом решения о возобновлении эмиссии Облигаций, информация о возобновлении размещения Облигаций раскрывается Эмитентом в форме сообщения о существенном факте </w:t>
      </w:r>
      <w:r w:rsidR="00C10A40">
        <w:rPr>
          <w:lang w:val="ru-RU"/>
        </w:rPr>
        <w:t>«</w:t>
      </w:r>
      <w:r w:rsidRPr="00440FE1">
        <w:rPr>
          <w:lang w:val="ru-RU"/>
        </w:rPr>
        <w:t>Сведения о приостановлении и возобновлении эмиссии ценных бумаг</w:t>
      </w:r>
      <w:r w:rsidR="00C10A40">
        <w:rPr>
          <w:lang w:val="ru-RU"/>
        </w:rPr>
        <w:t>»</w:t>
      </w:r>
      <w:r w:rsidRPr="00440FE1">
        <w:rPr>
          <w:lang w:val="ru-RU"/>
        </w:rPr>
        <w:t>.</w:t>
      </w:r>
    </w:p>
    <w:p w:rsidR="00517166" w:rsidRPr="00440FE1" w:rsidRDefault="00B81D9E" w:rsidP="00F421A8">
      <w:pPr>
        <w:pStyle w:val="a3"/>
        <w:ind w:left="142" w:right="104"/>
        <w:rPr>
          <w:lang w:val="ru-RU"/>
        </w:rPr>
      </w:pPr>
      <w:r w:rsidRPr="00440FE1">
        <w:rPr>
          <w:lang w:val="ru-RU"/>
        </w:rPr>
        <w:t xml:space="preserve">Сообщение о существенном факте </w:t>
      </w:r>
      <w:r w:rsidR="00C10A40">
        <w:rPr>
          <w:lang w:val="ru-RU"/>
        </w:rPr>
        <w:t>«С</w:t>
      </w:r>
      <w:r w:rsidRPr="00440FE1">
        <w:rPr>
          <w:lang w:val="ru-RU"/>
        </w:rPr>
        <w:t>ведения о приостановлении и возобновлении эмиссии ценных бумаг</w:t>
      </w:r>
      <w:r w:rsidR="00C10A40">
        <w:rPr>
          <w:lang w:val="ru-RU"/>
        </w:rPr>
        <w:t>»</w:t>
      </w:r>
      <w:r w:rsidRPr="00440FE1">
        <w:rPr>
          <w:lang w:val="ru-RU"/>
        </w:rPr>
        <w:t xml:space="preserve"> должно быть опубликовано Эмитентом в следующие сроки с момента наступления существенного факта, содержащего сведения о возобновлении эмиссии Облигаций - даты опубликования информации о возобновлении эмиссии Облигаций на странице регистрирующего органа в сети Интернет или даты получения Эмитентом письменного уведомления регистрирующего органа о возобновлении эмиссии Облигаций посредством почтовой, факсимильной, электронной связи, вручения под роспись в зависимости от того, какая из указанных дат наступит раньше:</w:t>
      </w:r>
    </w:p>
    <w:p w:rsidR="00517166" w:rsidRPr="00440FE1" w:rsidRDefault="00B81D9E" w:rsidP="00513209">
      <w:pPr>
        <w:pStyle w:val="a4"/>
        <w:numPr>
          <w:ilvl w:val="0"/>
          <w:numId w:val="3"/>
        </w:numPr>
        <w:tabs>
          <w:tab w:val="left" w:pos="240"/>
        </w:tabs>
        <w:ind w:left="142" w:firstLine="0"/>
        <w:rPr>
          <w:lang w:val="ru-RU"/>
        </w:rPr>
      </w:pPr>
      <w:r w:rsidRPr="00440FE1">
        <w:rPr>
          <w:lang w:val="ru-RU"/>
        </w:rPr>
        <w:t>в ленте новостей - не позднее 1 (Одного)</w:t>
      </w:r>
      <w:r w:rsidRPr="00440FE1">
        <w:rPr>
          <w:spacing w:val="-5"/>
          <w:lang w:val="ru-RU"/>
        </w:rPr>
        <w:t xml:space="preserve"> </w:t>
      </w:r>
      <w:r w:rsidRPr="00440FE1">
        <w:rPr>
          <w:lang w:val="ru-RU"/>
        </w:rPr>
        <w:t>дня;</w:t>
      </w:r>
    </w:p>
    <w:p w:rsidR="00517166" w:rsidRPr="00440FE1" w:rsidRDefault="00B81D9E" w:rsidP="00513209">
      <w:pPr>
        <w:pStyle w:val="a4"/>
        <w:numPr>
          <w:ilvl w:val="0"/>
          <w:numId w:val="3"/>
        </w:numPr>
        <w:tabs>
          <w:tab w:val="left" w:pos="243"/>
        </w:tabs>
        <w:ind w:left="142" w:right="101" w:firstLine="0"/>
        <w:rPr>
          <w:lang w:val="ru-RU"/>
        </w:rPr>
      </w:pPr>
      <w:r w:rsidRPr="00440FE1">
        <w:rPr>
          <w:lang w:val="ru-RU"/>
        </w:rPr>
        <w:t xml:space="preserve">на странице Эмитента в сети Интернет по адресу </w:t>
      </w:r>
      <w:hyperlink r:id="rId85">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hyperlink r:id="rId86">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 xml:space="preserve">/ </w:t>
        </w:r>
      </w:hyperlink>
      <w:r w:rsidRPr="00440FE1">
        <w:rPr>
          <w:lang w:val="ru-RU"/>
        </w:rPr>
        <w:t>- не позднее 2 (Двух)</w:t>
      </w:r>
      <w:r w:rsidRPr="00440FE1">
        <w:rPr>
          <w:spacing w:val="-10"/>
          <w:lang w:val="ru-RU"/>
        </w:rPr>
        <w:t xml:space="preserve"> </w:t>
      </w:r>
      <w:r w:rsidRPr="00440FE1">
        <w:rPr>
          <w:lang w:val="ru-RU"/>
        </w:rPr>
        <w:t>дней.</w:t>
      </w:r>
    </w:p>
    <w:p w:rsidR="00517166" w:rsidRPr="00440FE1" w:rsidRDefault="00517166" w:rsidP="00F421A8">
      <w:pPr>
        <w:pStyle w:val="a3"/>
        <w:ind w:left="142"/>
        <w:rPr>
          <w:sz w:val="15"/>
          <w:lang w:val="ru-RU"/>
        </w:rPr>
      </w:pPr>
    </w:p>
    <w:p w:rsidR="009875CC" w:rsidRDefault="00B81D9E" w:rsidP="00C10A40">
      <w:pPr>
        <w:pStyle w:val="a3"/>
        <w:ind w:left="142"/>
        <w:rPr>
          <w:lang w:val="ru-RU"/>
        </w:rPr>
      </w:pPr>
      <w:r w:rsidRPr="00440FE1">
        <w:rPr>
          <w:lang w:val="ru-RU"/>
        </w:rPr>
        <w:t xml:space="preserve">Публикация сообщения о существенном факте </w:t>
      </w:r>
      <w:r w:rsidR="00C10A40">
        <w:rPr>
          <w:lang w:val="ru-RU"/>
        </w:rPr>
        <w:t>«</w:t>
      </w:r>
      <w:r w:rsidRPr="00440FE1">
        <w:rPr>
          <w:lang w:val="ru-RU"/>
        </w:rPr>
        <w:t xml:space="preserve">Сведения о приостановлении и возобновлении эмиссии ценных   бумаг"   в   сети   Интернет   по   адресу   </w:t>
      </w:r>
      <w:hyperlink r:id="rId87">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=35439</w:t>
        </w:r>
      </w:hyperlink>
      <w:r w:rsidRPr="00440FE1">
        <w:rPr>
          <w:color w:val="0000FF"/>
          <w:u w:val="single" w:color="0000FF"/>
          <w:lang w:val="ru-RU"/>
        </w:rPr>
        <w:t xml:space="preserve"> </w:t>
      </w:r>
      <w:r w:rsidRPr="00440FE1">
        <w:rPr>
          <w:lang w:val="ru-RU"/>
        </w:rPr>
        <w:t>и</w:t>
      </w:r>
      <w:hyperlink r:id="rId88">
        <w:r w:rsidR="009875CC">
          <w:rPr>
            <w:color w:val="0000FF"/>
            <w:u w:val="single" w:color="0000FF"/>
          </w:rPr>
          <w:t>http</w:t>
        </w:r>
        <w:r w:rsidR="009875CC" w:rsidRPr="00440FE1">
          <w:rPr>
            <w:color w:val="0000FF"/>
            <w:u w:val="single" w:color="0000FF"/>
            <w:lang w:val="ru-RU"/>
          </w:rPr>
          <w:t>://</w:t>
        </w:r>
        <w:r w:rsidR="009875CC">
          <w:rPr>
            <w:color w:val="0000FF"/>
            <w:u w:val="single" w:color="0000FF"/>
          </w:rPr>
          <w:t>investvoda</w:t>
        </w:r>
        <w:r w:rsidR="009875CC" w:rsidRPr="00440FE1">
          <w:rPr>
            <w:color w:val="0000FF"/>
            <w:u w:val="single" w:color="0000FF"/>
            <w:lang w:val="ru-RU"/>
          </w:rPr>
          <w:t>.</w:t>
        </w:r>
        <w:r w:rsidR="009875CC">
          <w:rPr>
            <w:color w:val="0000FF"/>
            <w:u w:val="single" w:color="0000FF"/>
          </w:rPr>
          <w:t>ru</w:t>
        </w:r>
        <w:r w:rsidR="009875CC" w:rsidRPr="00440FE1">
          <w:rPr>
            <w:color w:val="0000FF"/>
            <w:u w:val="single" w:color="0000FF"/>
            <w:lang w:val="ru-RU"/>
          </w:rPr>
          <w:t xml:space="preserve">/ </w:t>
        </w:r>
      </w:hyperlink>
      <w:r w:rsidR="009875CC" w:rsidRPr="00440FE1">
        <w:rPr>
          <w:lang w:val="ru-RU"/>
        </w:rPr>
        <w:t>осуществляется после публикации данного сообщения в ленте новостей.</w:t>
      </w:r>
    </w:p>
    <w:p w:rsidR="00C10A40" w:rsidRPr="00440FE1" w:rsidRDefault="00C10A40" w:rsidP="00C10A40">
      <w:pPr>
        <w:pStyle w:val="a3"/>
        <w:ind w:left="142"/>
        <w:rPr>
          <w:lang w:val="ru-RU"/>
        </w:rPr>
      </w:pPr>
    </w:p>
    <w:p w:rsidR="009875CC" w:rsidRDefault="009875CC" w:rsidP="00C10A40">
      <w:pPr>
        <w:pStyle w:val="a3"/>
        <w:ind w:left="142" w:right="105"/>
        <w:rPr>
          <w:lang w:val="ru-RU"/>
        </w:rPr>
      </w:pPr>
      <w:r w:rsidRPr="00440FE1">
        <w:rPr>
          <w:lang w:val="ru-RU"/>
        </w:rPr>
        <w:t>Текст сообщения о существенном факте должен быть доступен на странице Эмитента в сети Интернет в течение не менее 12 (Двенадцати) месяцев с даты истечения срока, установленного Положением о раскрытии информации для его опубликования в сети Интернет, а если он опубликован в сети Интернет после истечения такого срока, - с даты его опубликования в сети Интернет.</w:t>
      </w:r>
    </w:p>
    <w:p w:rsidR="0038454F" w:rsidRPr="0038454F" w:rsidRDefault="0038454F" w:rsidP="0038454F">
      <w:pPr>
        <w:tabs>
          <w:tab w:val="left" w:pos="540"/>
        </w:tabs>
        <w:autoSpaceDE w:val="0"/>
        <w:autoSpaceDN w:val="0"/>
        <w:ind w:left="142" w:right="82"/>
        <w:jc w:val="both"/>
        <w:rPr>
          <w:bCs/>
          <w:iCs/>
          <w:lang w:val="ru-RU"/>
        </w:rPr>
      </w:pPr>
      <w:r w:rsidRPr="0038454F">
        <w:rPr>
          <w:bCs/>
          <w:iCs/>
          <w:lang w:val="ru-RU"/>
        </w:rPr>
        <w:t xml:space="preserve">В случае регистрации изменений в Программу облигаций, в Условия выпуска облигаций в рамках Программы облигаций и (или) в Проспект ценных бумаг Эмитент обязан опубликовать текст зарегистрированных изменений в Программу облигаций, в Условия выпуска облигаций в рамках программы облигаций и (или) в Проспект ценных бумаг на странице в сети Интернет  по адресу: </w:t>
      </w:r>
      <w:hyperlink r:id="rId89" w:history="1">
        <w:r w:rsidRPr="00CA55DE">
          <w:rPr>
            <w:color w:val="0000FF"/>
            <w:u w:val="single"/>
          </w:rPr>
          <w:t>http</w:t>
        </w:r>
        <w:r w:rsidRPr="0038454F">
          <w:rPr>
            <w:color w:val="0000FF"/>
            <w:u w:val="single"/>
            <w:lang w:val="ru-RU"/>
          </w:rPr>
          <w:t>://</w:t>
        </w:r>
        <w:r w:rsidRPr="00CA55DE">
          <w:rPr>
            <w:color w:val="0000FF"/>
            <w:u w:val="single"/>
          </w:rPr>
          <w:t>www</w:t>
        </w:r>
        <w:r w:rsidRPr="0038454F">
          <w:rPr>
            <w:color w:val="0000FF"/>
            <w:u w:val="single"/>
            <w:lang w:val="ru-RU"/>
          </w:rPr>
          <w:t>.</w:t>
        </w:r>
        <w:r w:rsidRPr="00CA55DE">
          <w:rPr>
            <w:color w:val="0000FF"/>
            <w:u w:val="single"/>
          </w:rPr>
          <w:t>e</w:t>
        </w:r>
        <w:r w:rsidRPr="0038454F">
          <w:rPr>
            <w:color w:val="0000FF"/>
            <w:u w:val="single"/>
            <w:lang w:val="ru-RU"/>
          </w:rPr>
          <w:t>-</w:t>
        </w:r>
        <w:r w:rsidRPr="00CA55DE">
          <w:rPr>
            <w:color w:val="0000FF"/>
            <w:u w:val="single"/>
          </w:rPr>
          <w:t>disclosure</w:t>
        </w:r>
        <w:r w:rsidRPr="0038454F">
          <w:rPr>
            <w:color w:val="0000FF"/>
            <w:u w:val="single"/>
            <w:lang w:val="ru-RU"/>
          </w:rPr>
          <w:t>.</w:t>
        </w:r>
        <w:r w:rsidRPr="00CA55DE">
          <w:rPr>
            <w:color w:val="0000FF"/>
            <w:u w:val="single"/>
          </w:rPr>
          <w:t>ru</w:t>
        </w:r>
        <w:r w:rsidRPr="0038454F">
          <w:rPr>
            <w:color w:val="0000FF"/>
            <w:u w:val="single"/>
            <w:lang w:val="ru-RU"/>
          </w:rPr>
          <w:t>/</w:t>
        </w:r>
        <w:r w:rsidRPr="00CA55DE">
          <w:rPr>
            <w:color w:val="0000FF"/>
            <w:u w:val="single"/>
          </w:rPr>
          <w:t>portal</w:t>
        </w:r>
        <w:r w:rsidRPr="0038454F">
          <w:rPr>
            <w:color w:val="0000FF"/>
            <w:u w:val="single"/>
            <w:lang w:val="ru-RU"/>
          </w:rPr>
          <w:t>/</w:t>
        </w:r>
        <w:r w:rsidRPr="00CA55DE">
          <w:rPr>
            <w:color w:val="0000FF"/>
            <w:u w:val="single"/>
          </w:rPr>
          <w:t>company</w:t>
        </w:r>
        <w:r w:rsidRPr="0038454F">
          <w:rPr>
            <w:color w:val="0000FF"/>
            <w:u w:val="single"/>
            <w:lang w:val="ru-RU"/>
          </w:rPr>
          <w:t>.</w:t>
        </w:r>
        <w:r w:rsidRPr="00CA55DE">
          <w:rPr>
            <w:color w:val="0000FF"/>
            <w:u w:val="single"/>
          </w:rPr>
          <w:t>aspx</w:t>
        </w:r>
        <w:r w:rsidRPr="0038454F">
          <w:rPr>
            <w:color w:val="0000FF"/>
            <w:u w:val="single"/>
            <w:lang w:val="ru-RU"/>
          </w:rPr>
          <w:t>?</w:t>
        </w:r>
        <w:r w:rsidRPr="00CA55DE">
          <w:rPr>
            <w:color w:val="0000FF"/>
            <w:u w:val="single"/>
          </w:rPr>
          <w:t>id</w:t>
        </w:r>
        <w:r w:rsidRPr="0038454F">
          <w:rPr>
            <w:color w:val="0000FF"/>
            <w:u w:val="single"/>
            <w:lang w:val="ru-RU"/>
          </w:rPr>
          <w:t>=36590</w:t>
        </w:r>
      </w:hyperlink>
      <w:r w:rsidRPr="0038454F">
        <w:rPr>
          <w:color w:val="0000FF"/>
          <w:lang w:val="ru-RU"/>
        </w:rPr>
        <w:t xml:space="preserve"> и </w:t>
      </w:r>
      <w:hyperlink r:id="rId90" w:history="1">
        <w:r w:rsidRPr="00CA55DE">
          <w:rPr>
            <w:bCs/>
            <w:iCs/>
            <w:color w:val="0000FF"/>
            <w:u w:val="single"/>
          </w:rPr>
          <w:t>http</w:t>
        </w:r>
        <w:r w:rsidRPr="0038454F">
          <w:rPr>
            <w:bCs/>
            <w:iCs/>
            <w:color w:val="0000FF"/>
            <w:u w:val="single"/>
            <w:lang w:val="ru-RU"/>
          </w:rPr>
          <w:t>://</w:t>
        </w:r>
        <w:r w:rsidRPr="00CA55DE">
          <w:rPr>
            <w:bCs/>
            <w:iCs/>
            <w:color w:val="0000FF"/>
            <w:u w:val="single"/>
          </w:rPr>
          <w:t>teplovolgograd</w:t>
        </w:r>
        <w:r w:rsidRPr="0038454F">
          <w:rPr>
            <w:bCs/>
            <w:iCs/>
            <w:color w:val="0000FF"/>
            <w:u w:val="single"/>
            <w:lang w:val="ru-RU"/>
          </w:rPr>
          <w:t>.</w:t>
        </w:r>
        <w:r w:rsidRPr="00CA55DE">
          <w:rPr>
            <w:bCs/>
            <w:iCs/>
            <w:color w:val="0000FF"/>
            <w:u w:val="single"/>
          </w:rPr>
          <w:t>ru</w:t>
        </w:r>
        <w:r w:rsidRPr="0038454F">
          <w:rPr>
            <w:bCs/>
            <w:iCs/>
            <w:color w:val="0000FF"/>
            <w:u w:val="single"/>
            <w:lang w:val="ru-RU"/>
          </w:rPr>
          <w:t>/</w:t>
        </w:r>
      </w:hyperlink>
      <w:r w:rsidRPr="0038454F">
        <w:rPr>
          <w:lang w:val="ru-RU"/>
        </w:rPr>
        <w:t xml:space="preserve"> </w:t>
      </w:r>
      <w:r w:rsidRPr="0038454F">
        <w:rPr>
          <w:bCs/>
          <w:iCs/>
          <w:lang w:val="ru-RU"/>
        </w:rPr>
        <w:t xml:space="preserve">в срок не более двух дней с даты опубликования информации о регистрации указанных изменений на странице регистрирующего органа в сети Интернет или с даты получения Эмитентом письменного уведомления регистрирующего органа о регистрации указанных изменений посредством почтовой, факсимильной, электронной связи, вручения под подпись, в зависимости от того, какая из указанных дат наступит раньше, но не ранее даты опубликования на странице в сети Интернет текста зарегистрированного решения о выпуске ценных бумаг (Программы облигаций, Условий выпуска облигаций в рамках Программы облигаций) и (или) зарегистрированного Проспекта ценных бумаг соответственно.  </w:t>
      </w:r>
    </w:p>
    <w:p w:rsidR="0038454F" w:rsidRPr="0038454F" w:rsidRDefault="0038454F" w:rsidP="0038454F">
      <w:pPr>
        <w:tabs>
          <w:tab w:val="left" w:pos="540"/>
        </w:tabs>
        <w:autoSpaceDE w:val="0"/>
        <w:autoSpaceDN w:val="0"/>
        <w:ind w:left="142" w:right="82"/>
        <w:jc w:val="both"/>
        <w:rPr>
          <w:bCs/>
          <w:iCs/>
          <w:lang w:val="ru-RU"/>
        </w:rPr>
      </w:pPr>
      <w:r w:rsidRPr="0038454F">
        <w:rPr>
          <w:bCs/>
          <w:iCs/>
          <w:lang w:val="ru-RU"/>
        </w:rPr>
        <w:t xml:space="preserve">При опубликовании текста изменений в Программу облигаций, в Условия выпуска облигаций в рамках Программы облигаций и (или) Проспект ценных бумаг на странице в сети Интернет должны быть указаны дата регистрации указанных изменений и наименование регистрирующего органа, осуществившего их регистрацию. </w:t>
      </w:r>
    </w:p>
    <w:p w:rsidR="0038454F" w:rsidRPr="0038454F" w:rsidRDefault="0038454F" w:rsidP="0038454F">
      <w:pPr>
        <w:autoSpaceDE w:val="0"/>
        <w:autoSpaceDN w:val="0"/>
        <w:adjustRightInd w:val="0"/>
        <w:ind w:left="142" w:right="82"/>
        <w:jc w:val="both"/>
        <w:rPr>
          <w:rFonts w:eastAsia="@Times New Roman,BoldItalic"/>
          <w:lang w:val="ru-RU"/>
        </w:rPr>
      </w:pPr>
      <w:r w:rsidRPr="0038454F">
        <w:rPr>
          <w:rFonts w:eastAsia="@Times New Roman,BoldItalic"/>
          <w:bCs/>
          <w:iCs/>
          <w:lang w:val="ru-RU"/>
        </w:rPr>
        <w:t xml:space="preserve">Текст зарегистрированных изменений в Программу облигаций, в Условия выпуска облигаций в рамках Программы облигаций должен быть доступен в сети Интернет по адресу: </w:t>
      </w:r>
      <w:hyperlink r:id="rId91" w:history="1">
        <w:r w:rsidRPr="00CA55DE">
          <w:rPr>
            <w:rFonts w:eastAsia="@Times New Roman,BoldItalic"/>
            <w:color w:val="0000FF"/>
            <w:u w:val="single"/>
          </w:rPr>
          <w:t>http</w:t>
        </w:r>
        <w:r w:rsidRPr="0038454F">
          <w:rPr>
            <w:rFonts w:eastAsia="@Times New Roman,BoldItalic"/>
            <w:color w:val="0000FF"/>
            <w:u w:val="single"/>
            <w:lang w:val="ru-RU"/>
          </w:rPr>
          <w:t>://</w:t>
        </w:r>
        <w:r w:rsidRPr="00CA55DE">
          <w:rPr>
            <w:rFonts w:eastAsia="@Times New Roman,BoldItalic"/>
            <w:color w:val="0000FF"/>
            <w:u w:val="single"/>
          </w:rPr>
          <w:t>www</w:t>
        </w:r>
        <w:r w:rsidRPr="0038454F">
          <w:rPr>
            <w:rFonts w:eastAsia="@Times New Roman,BoldItalic"/>
            <w:color w:val="0000FF"/>
            <w:u w:val="single"/>
            <w:lang w:val="ru-RU"/>
          </w:rPr>
          <w:t>.</w:t>
        </w:r>
        <w:r w:rsidRPr="00CA55DE">
          <w:rPr>
            <w:rFonts w:eastAsia="@Times New Roman,BoldItalic"/>
            <w:color w:val="0000FF"/>
            <w:u w:val="single"/>
          </w:rPr>
          <w:t>e</w:t>
        </w:r>
        <w:r w:rsidRPr="0038454F">
          <w:rPr>
            <w:rFonts w:eastAsia="@Times New Roman,BoldItalic"/>
            <w:color w:val="0000FF"/>
            <w:u w:val="single"/>
            <w:lang w:val="ru-RU"/>
          </w:rPr>
          <w:t>-</w:t>
        </w:r>
        <w:r w:rsidRPr="00CA55DE">
          <w:rPr>
            <w:rFonts w:eastAsia="@Times New Roman,BoldItalic"/>
            <w:color w:val="0000FF"/>
            <w:u w:val="single"/>
          </w:rPr>
          <w:t>disclosure</w:t>
        </w:r>
        <w:r w:rsidRPr="0038454F">
          <w:rPr>
            <w:rFonts w:eastAsia="@Times New Roman,BoldItalic"/>
            <w:color w:val="0000FF"/>
            <w:u w:val="single"/>
            <w:lang w:val="ru-RU"/>
          </w:rPr>
          <w:t>.</w:t>
        </w:r>
        <w:r w:rsidRPr="00CA55DE">
          <w:rPr>
            <w:rFonts w:eastAsia="@Times New Roman,BoldItalic"/>
            <w:color w:val="0000FF"/>
            <w:u w:val="single"/>
          </w:rPr>
          <w:t>ru</w:t>
        </w:r>
        <w:r w:rsidRPr="0038454F">
          <w:rPr>
            <w:rFonts w:eastAsia="@Times New Roman,BoldItalic"/>
            <w:color w:val="0000FF"/>
            <w:u w:val="single"/>
            <w:lang w:val="ru-RU"/>
          </w:rPr>
          <w:t>/</w:t>
        </w:r>
        <w:r w:rsidRPr="00CA55DE">
          <w:rPr>
            <w:rFonts w:eastAsia="@Times New Roman,BoldItalic"/>
            <w:color w:val="0000FF"/>
            <w:u w:val="single"/>
          </w:rPr>
          <w:t>portal</w:t>
        </w:r>
        <w:r w:rsidRPr="0038454F">
          <w:rPr>
            <w:rFonts w:eastAsia="@Times New Roman,BoldItalic"/>
            <w:color w:val="0000FF"/>
            <w:u w:val="single"/>
            <w:lang w:val="ru-RU"/>
          </w:rPr>
          <w:t>/</w:t>
        </w:r>
        <w:r w:rsidRPr="00CA55DE">
          <w:rPr>
            <w:rFonts w:eastAsia="@Times New Roman,BoldItalic"/>
            <w:color w:val="0000FF"/>
            <w:u w:val="single"/>
          </w:rPr>
          <w:t>company</w:t>
        </w:r>
        <w:r w:rsidRPr="0038454F">
          <w:rPr>
            <w:rFonts w:eastAsia="@Times New Roman,BoldItalic"/>
            <w:color w:val="0000FF"/>
            <w:u w:val="single"/>
            <w:lang w:val="ru-RU"/>
          </w:rPr>
          <w:t>.</w:t>
        </w:r>
        <w:r w:rsidRPr="00CA55DE">
          <w:rPr>
            <w:rFonts w:eastAsia="@Times New Roman,BoldItalic"/>
            <w:color w:val="0000FF"/>
            <w:u w:val="single"/>
          </w:rPr>
          <w:t>aspx</w:t>
        </w:r>
        <w:r w:rsidRPr="0038454F">
          <w:rPr>
            <w:rFonts w:eastAsia="@Times New Roman,BoldItalic"/>
            <w:color w:val="0000FF"/>
            <w:u w:val="single"/>
            <w:lang w:val="ru-RU"/>
          </w:rPr>
          <w:t>?</w:t>
        </w:r>
        <w:r w:rsidRPr="00CA55DE">
          <w:rPr>
            <w:rFonts w:eastAsia="@Times New Roman,BoldItalic"/>
            <w:color w:val="0000FF"/>
            <w:u w:val="single"/>
          </w:rPr>
          <w:t>id</w:t>
        </w:r>
        <w:r w:rsidRPr="0038454F">
          <w:rPr>
            <w:rFonts w:eastAsia="@Times New Roman,BoldItalic"/>
            <w:color w:val="0000FF"/>
            <w:u w:val="single"/>
            <w:lang w:val="ru-RU"/>
          </w:rPr>
          <w:t>=36590</w:t>
        </w:r>
      </w:hyperlink>
      <w:r w:rsidRPr="0038454F">
        <w:rPr>
          <w:rFonts w:eastAsia="@Times New Roman,BoldItalic"/>
          <w:color w:val="0000FF"/>
          <w:lang w:val="ru-RU"/>
        </w:rPr>
        <w:t xml:space="preserve"> и </w:t>
      </w:r>
      <w:hyperlink r:id="rId92" w:history="1">
        <w:r w:rsidRPr="00CA55DE">
          <w:rPr>
            <w:rFonts w:eastAsia="@Times New Roman,BoldItalic"/>
            <w:bCs/>
            <w:iCs/>
            <w:color w:val="0000FF"/>
            <w:u w:val="single"/>
          </w:rPr>
          <w:t>http</w:t>
        </w:r>
        <w:r w:rsidRPr="0038454F">
          <w:rPr>
            <w:rFonts w:eastAsia="@Times New Roman,BoldItalic"/>
            <w:bCs/>
            <w:iCs/>
            <w:color w:val="0000FF"/>
            <w:u w:val="single"/>
            <w:lang w:val="ru-RU"/>
          </w:rPr>
          <w:t>://</w:t>
        </w:r>
        <w:r w:rsidRPr="00CA55DE">
          <w:rPr>
            <w:rFonts w:eastAsia="@Times New Roman,BoldItalic"/>
            <w:bCs/>
            <w:iCs/>
            <w:color w:val="0000FF"/>
            <w:u w:val="single"/>
          </w:rPr>
          <w:t>teplovolgograd</w:t>
        </w:r>
        <w:r w:rsidRPr="0038454F">
          <w:rPr>
            <w:rFonts w:eastAsia="@Times New Roman,BoldItalic"/>
            <w:bCs/>
            <w:iCs/>
            <w:color w:val="0000FF"/>
            <w:u w:val="single"/>
            <w:lang w:val="ru-RU"/>
          </w:rPr>
          <w:t>.</w:t>
        </w:r>
        <w:r w:rsidRPr="00CA55DE">
          <w:rPr>
            <w:rFonts w:eastAsia="@Times New Roman,BoldItalic"/>
            <w:bCs/>
            <w:iCs/>
            <w:color w:val="0000FF"/>
            <w:u w:val="single"/>
          </w:rPr>
          <w:t>ru</w:t>
        </w:r>
        <w:r w:rsidRPr="0038454F">
          <w:rPr>
            <w:rFonts w:eastAsia="@Times New Roman,BoldItalic"/>
            <w:bCs/>
            <w:iCs/>
            <w:color w:val="0000FF"/>
            <w:u w:val="single"/>
            <w:lang w:val="ru-RU"/>
          </w:rPr>
          <w:t>/</w:t>
        </w:r>
      </w:hyperlink>
      <w:r w:rsidRPr="0038454F">
        <w:rPr>
          <w:rFonts w:eastAsia="@Times New Roman,BoldItalic"/>
          <w:lang w:val="ru-RU"/>
        </w:rPr>
        <w:t xml:space="preserve"> </w:t>
      </w:r>
      <w:r w:rsidRPr="0038454F">
        <w:rPr>
          <w:rFonts w:eastAsia="@Times New Roman,BoldItalic"/>
          <w:bCs/>
          <w:iCs/>
          <w:lang w:val="ru-RU"/>
        </w:rPr>
        <w:t xml:space="preserve">с даты истечения срока, установленного Положением </w:t>
      </w:r>
      <w:r w:rsidRPr="0038454F">
        <w:rPr>
          <w:rFonts w:ascii="@Times New Roman,BoldItalic" w:eastAsia="@Times New Roman,BoldItalic" w:cs="@Times New Roman,BoldItalic"/>
          <w:bCs/>
          <w:iCs/>
          <w:lang w:val="ru-RU"/>
        </w:rPr>
        <w:t>о</w:t>
      </w:r>
      <w:r w:rsidRPr="0038454F">
        <w:rPr>
          <w:rFonts w:ascii="@Times New Roman,BoldItalic" w:eastAsia="@Times New Roman,BoldItalic" w:cs="@Times New Roman,BoldItalic"/>
          <w:bCs/>
          <w:iCs/>
          <w:lang w:val="ru-RU"/>
        </w:rPr>
        <w:t xml:space="preserve"> </w:t>
      </w:r>
      <w:r w:rsidRPr="0038454F">
        <w:rPr>
          <w:rFonts w:ascii="@Times New Roman,BoldItalic" w:eastAsia="@Times New Roman,BoldItalic" w:cs="@Times New Roman,BoldItalic"/>
          <w:bCs/>
          <w:iCs/>
          <w:lang w:val="ru-RU"/>
        </w:rPr>
        <w:t>раскрытии</w:t>
      </w:r>
      <w:r w:rsidRPr="0038454F">
        <w:rPr>
          <w:rFonts w:ascii="@Times New Roman,BoldItalic" w:eastAsia="@Times New Roman,BoldItalic" w:cs="@Times New Roman,BoldItalic"/>
          <w:bCs/>
          <w:iCs/>
          <w:lang w:val="ru-RU"/>
        </w:rPr>
        <w:t xml:space="preserve"> </w:t>
      </w:r>
      <w:r w:rsidRPr="0038454F">
        <w:rPr>
          <w:rFonts w:ascii="@Times New Roman,BoldItalic" w:eastAsia="@Times New Roman,BoldItalic" w:cs="@Times New Roman,BoldItalic"/>
          <w:bCs/>
          <w:iCs/>
          <w:lang w:val="ru-RU"/>
        </w:rPr>
        <w:t>информации</w:t>
      </w:r>
      <w:r w:rsidRPr="0038454F">
        <w:rPr>
          <w:rFonts w:eastAsia="@Times New Roman,BoldItalic"/>
          <w:bCs/>
          <w:iCs/>
          <w:lang w:val="ru-RU"/>
        </w:rPr>
        <w:t xml:space="preserve"> для его опубликования в сети Интернет, а если он опубликован в сети Интернет после истечения такого срока – с даты его опубликования в сети Интернет и до истечения срока, установленного Положением </w:t>
      </w:r>
      <w:r w:rsidRPr="0038454F">
        <w:rPr>
          <w:rFonts w:ascii="@Times New Roman,BoldItalic" w:eastAsia="@Times New Roman,BoldItalic" w:cs="@Times New Roman,BoldItalic"/>
          <w:bCs/>
          <w:iCs/>
          <w:lang w:val="ru-RU"/>
        </w:rPr>
        <w:t>о</w:t>
      </w:r>
      <w:r w:rsidRPr="0038454F">
        <w:rPr>
          <w:rFonts w:ascii="@Times New Roman,BoldItalic" w:eastAsia="@Times New Roman,BoldItalic" w:cs="@Times New Roman,BoldItalic"/>
          <w:bCs/>
          <w:iCs/>
          <w:lang w:val="ru-RU"/>
        </w:rPr>
        <w:t xml:space="preserve"> </w:t>
      </w:r>
      <w:r w:rsidRPr="0038454F">
        <w:rPr>
          <w:rFonts w:ascii="@Times New Roman,BoldItalic" w:eastAsia="@Times New Roman,BoldItalic" w:cs="@Times New Roman,BoldItalic"/>
          <w:bCs/>
          <w:iCs/>
          <w:lang w:val="ru-RU"/>
        </w:rPr>
        <w:t>раскрытии</w:t>
      </w:r>
      <w:r w:rsidRPr="0038454F">
        <w:rPr>
          <w:rFonts w:ascii="@Times New Roman,BoldItalic" w:eastAsia="@Times New Roman,BoldItalic" w:cs="@Times New Roman,BoldItalic"/>
          <w:bCs/>
          <w:iCs/>
          <w:lang w:val="ru-RU"/>
        </w:rPr>
        <w:t xml:space="preserve"> </w:t>
      </w:r>
      <w:r w:rsidRPr="0038454F">
        <w:rPr>
          <w:rFonts w:ascii="@Times New Roman,BoldItalic" w:eastAsia="@Times New Roman,BoldItalic" w:cs="@Times New Roman,BoldItalic"/>
          <w:bCs/>
          <w:iCs/>
          <w:lang w:val="ru-RU"/>
        </w:rPr>
        <w:t>информации</w:t>
      </w:r>
      <w:r w:rsidRPr="0038454F">
        <w:rPr>
          <w:rFonts w:eastAsia="@Times New Roman,BoldItalic"/>
          <w:bCs/>
          <w:iCs/>
          <w:lang w:val="ru-RU"/>
        </w:rPr>
        <w:t xml:space="preserve"> для обеспечения доступа в сети Интернет к тексту зарегистрированного решения о выпуске ценных бумаг (Программы облигаций, Условий выпуска облигаций в рамках Программы облигаций). </w:t>
      </w:r>
    </w:p>
    <w:p w:rsidR="0038454F" w:rsidRPr="0038454F" w:rsidRDefault="0038454F" w:rsidP="0038454F">
      <w:pPr>
        <w:autoSpaceDE w:val="0"/>
        <w:autoSpaceDN w:val="0"/>
        <w:adjustRightInd w:val="0"/>
        <w:ind w:left="142" w:right="82"/>
        <w:jc w:val="both"/>
        <w:rPr>
          <w:rFonts w:eastAsia="@Times New Roman,BoldItalic"/>
          <w:lang w:val="ru-RU"/>
        </w:rPr>
      </w:pPr>
      <w:r w:rsidRPr="0038454F">
        <w:rPr>
          <w:rFonts w:eastAsia="@Times New Roman,BoldItalic"/>
          <w:bCs/>
          <w:iCs/>
          <w:lang w:val="ru-RU"/>
        </w:rPr>
        <w:t xml:space="preserve">Текст зарегистрированных изменений в Проспект ценных бумаг должен быть доступен в сети Интернет по адресу: </w:t>
      </w:r>
      <w:hyperlink r:id="rId93" w:history="1">
        <w:r w:rsidRPr="00CA55DE">
          <w:rPr>
            <w:rFonts w:eastAsia="@Times New Roman,BoldItalic"/>
            <w:color w:val="0000FF"/>
            <w:u w:val="single"/>
          </w:rPr>
          <w:t>http</w:t>
        </w:r>
        <w:r w:rsidRPr="0038454F">
          <w:rPr>
            <w:rFonts w:eastAsia="@Times New Roman,BoldItalic"/>
            <w:color w:val="0000FF"/>
            <w:u w:val="single"/>
            <w:lang w:val="ru-RU"/>
          </w:rPr>
          <w:t>://</w:t>
        </w:r>
        <w:r w:rsidRPr="00CA55DE">
          <w:rPr>
            <w:rFonts w:eastAsia="@Times New Roman,BoldItalic"/>
            <w:color w:val="0000FF"/>
            <w:u w:val="single"/>
          </w:rPr>
          <w:t>www</w:t>
        </w:r>
        <w:r w:rsidRPr="0038454F">
          <w:rPr>
            <w:rFonts w:eastAsia="@Times New Roman,BoldItalic"/>
            <w:color w:val="0000FF"/>
            <w:u w:val="single"/>
            <w:lang w:val="ru-RU"/>
          </w:rPr>
          <w:t>.</w:t>
        </w:r>
        <w:r w:rsidRPr="00CA55DE">
          <w:rPr>
            <w:rFonts w:eastAsia="@Times New Roman,BoldItalic"/>
            <w:color w:val="0000FF"/>
            <w:u w:val="single"/>
          </w:rPr>
          <w:t>e</w:t>
        </w:r>
        <w:r w:rsidRPr="0038454F">
          <w:rPr>
            <w:rFonts w:eastAsia="@Times New Roman,BoldItalic"/>
            <w:color w:val="0000FF"/>
            <w:u w:val="single"/>
            <w:lang w:val="ru-RU"/>
          </w:rPr>
          <w:t>-</w:t>
        </w:r>
        <w:r w:rsidRPr="00CA55DE">
          <w:rPr>
            <w:rFonts w:eastAsia="@Times New Roman,BoldItalic"/>
            <w:color w:val="0000FF"/>
            <w:u w:val="single"/>
          </w:rPr>
          <w:t>disclosure</w:t>
        </w:r>
        <w:r w:rsidRPr="0038454F">
          <w:rPr>
            <w:rFonts w:eastAsia="@Times New Roman,BoldItalic"/>
            <w:color w:val="0000FF"/>
            <w:u w:val="single"/>
            <w:lang w:val="ru-RU"/>
          </w:rPr>
          <w:t>.</w:t>
        </w:r>
        <w:r w:rsidRPr="00CA55DE">
          <w:rPr>
            <w:rFonts w:eastAsia="@Times New Roman,BoldItalic"/>
            <w:color w:val="0000FF"/>
            <w:u w:val="single"/>
          </w:rPr>
          <w:t>ru</w:t>
        </w:r>
        <w:r w:rsidRPr="0038454F">
          <w:rPr>
            <w:rFonts w:eastAsia="@Times New Roman,BoldItalic"/>
            <w:color w:val="0000FF"/>
            <w:u w:val="single"/>
            <w:lang w:val="ru-RU"/>
          </w:rPr>
          <w:t>/</w:t>
        </w:r>
        <w:r w:rsidRPr="00CA55DE">
          <w:rPr>
            <w:rFonts w:eastAsia="@Times New Roman,BoldItalic"/>
            <w:color w:val="0000FF"/>
            <w:u w:val="single"/>
          </w:rPr>
          <w:t>portal</w:t>
        </w:r>
        <w:r w:rsidRPr="0038454F">
          <w:rPr>
            <w:rFonts w:eastAsia="@Times New Roman,BoldItalic"/>
            <w:color w:val="0000FF"/>
            <w:u w:val="single"/>
            <w:lang w:val="ru-RU"/>
          </w:rPr>
          <w:t>/</w:t>
        </w:r>
        <w:r w:rsidRPr="00CA55DE">
          <w:rPr>
            <w:rFonts w:eastAsia="@Times New Roman,BoldItalic"/>
            <w:color w:val="0000FF"/>
            <w:u w:val="single"/>
          </w:rPr>
          <w:t>company</w:t>
        </w:r>
        <w:r w:rsidRPr="0038454F">
          <w:rPr>
            <w:rFonts w:eastAsia="@Times New Roman,BoldItalic"/>
            <w:color w:val="0000FF"/>
            <w:u w:val="single"/>
            <w:lang w:val="ru-RU"/>
          </w:rPr>
          <w:t>.</w:t>
        </w:r>
        <w:r w:rsidRPr="00CA55DE">
          <w:rPr>
            <w:rFonts w:eastAsia="@Times New Roman,BoldItalic"/>
            <w:color w:val="0000FF"/>
            <w:u w:val="single"/>
          </w:rPr>
          <w:t>aspx</w:t>
        </w:r>
        <w:r w:rsidRPr="0038454F">
          <w:rPr>
            <w:rFonts w:eastAsia="@Times New Roman,BoldItalic"/>
            <w:color w:val="0000FF"/>
            <w:u w:val="single"/>
            <w:lang w:val="ru-RU"/>
          </w:rPr>
          <w:t>?</w:t>
        </w:r>
        <w:r w:rsidRPr="00CA55DE">
          <w:rPr>
            <w:rFonts w:eastAsia="@Times New Roman,BoldItalic"/>
            <w:color w:val="0000FF"/>
            <w:u w:val="single"/>
          </w:rPr>
          <w:t>id</w:t>
        </w:r>
        <w:r w:rsidRPr="0038454F">
          <w:rPr>
            <w:rFonts w:eastAsia="@Times New Roman,BoldItalic"/>
            <w:color w:val="0000FF"/>
            <w:u w:val="single"/>
            <w:lang w:val="ru-RU"/>
          </w:rPr>
          <w:t>=36590</w:t>
        </w:r>
      </w:hyperlink>
      <w:r w:rsidRPr="0038454F">
        <w:rPr>
          <w:rFonts w:eastAsia="@Times New Roman,BoldItalic"/>
          <w:color w:val="0000FF"/>
          <w:lang w:val="ru-RU"/>
        </w:rPr>
        <w:t xml:space="preserve"> и </w:t>
      </w:r>
      <w:hyperlink r:id="rId94" w:history="1">
        <w:r w:rsidRPr="00CA55DE">
          <w:rPr>
            <w:rFonts w:eastAsia="@Times New Roman,BoldItalic"/>
            <w:bCs/>
            <w:iCs/>
            <w:color w:val="0000FF"/>
            <w:u w:val="single"/>
          </w:rPr>
          <w:t>http</w:t>
        </w:r>
        <w:r w:rsidRPr="0038454F">
          <w:rPr>
            <w:rFonts w:eastAsia="@Times New Roman,BoldItalic"/>
            <w:bCs/>
            <w:iCs/>
            <w:color w:val="0000FF"/>
            <w:u w:val="single"/>
            <w:lang w:val="ru-RU"/>
          </w:rPr>
          <w:t>://</w:t>
        </w:r>
        <w:r w:rsidRPr="00CA55DE">
          <w:rPr>
            <w:rFonts w:eastAsia="@Times New Roman,BoldItalic"/>
            <w:bCs/>
            <w:iCs/>
            <w:color w:val="0000FF"/>
            <w:u w:val="single"/>
          </w:rPr>
          <w:t>teplovolgograd</w:t>
        </w:r>
        <w:r w:rsidRPr="0038454F">
          <w:rPr>
            <w:rFonts w:eastAsia="@Times New Roman,BoldItalic"/>
            <w:bCs/>
            <w:iCs/>
            <w:color w:val="0000FF"/>
            <w:u w:val="single"/>
            <w:lang w:val="ru-RU"/>
          </w:rPr>
          <w:t>.</w:t>
        </w:r>
        <w:r w:rsidRPr="00CA55DE">
          <w:rPr>
            <w:rFonts w:eastAsia="@Times New Roman,BoldItalic"/>
            <w:bCs/>
            <w:iCs/>
            <w:color w:val="0000FF"/>
            <w:u w:val="single"/>
          </w:rPr>
          <w:t>ru</w:t>
        </w:r>
        <w:r w:rsidRPr="0038454F">
          <w:rPr>
            <w:rFonts w:eastAsia="@Times New Roman,BoldItalic"/>
            <w:bCs/>
            <w:iCs/>
            <w:color w:val="0000FF"/>
            <w:u w:val="single"/>
            <w:lang w:val="ru-RU"/>
          </w:rPr>
          <w:t>/</w:t>
        </w:r>
      </w:hyperlink>
      <w:r w:rsidRPr="0038454F">
        <w:rPr>
          <w:rFonts w:eastAsia="@Times New Roman,BoldItalic"/>
          <w:lang w:val="ru-RU"/>
        </w:rPr>
        <w:t xml:space="preserve"> </w:t>
      </w:r>
      <w:r w:rsidRPr="0038454F">
        <w:rPr>
          <w:rFonts w:eastAsia="@Times New Roman,BoldItalic"/>
          <w:bCs/>
          <w:iCs/>
          <w:lang w:val="ru-RU"/>
        </w:rPr>
        <w:t xml:space="preserve">с даты истечения срока, установленного Положением </w:t>
      </w:r>
      <w:r w:rsidRPr="0038454F">
        <w:rPr>
          <w:rFonts w:ascii="@Times New Roman,BoldItalic" w:eastAsia="@Times New Roman,BoldItalic" w:cs="@Times New Roman,BoldItalic"/>
          <w:bCs/>
          <w:iCs/>
          <w:lang w:val="ru-RU"/>
        </w:rPr>
        <w:t>о</w:t>
      </w:r>
      <w:r w:rsidRPr="0038454F">
        <w:rPr>
          <w:rFonts w:ascii="@Times New Roman,BoldItalic" w:eastAsia="@Times New Roman,BoldItalic" w:cs="@Times New Roman,BoldItalic"/>
          <w:bCs/>
          <w:iCs/>
          <w:lang w:val="ru-RU"/>
        </w:rPr>
        <w:t xml:space="preserve"> </w:t>
      </w:r>
      <w:r w:rsidRPr="0038454F">
        <w:rPr>
          <w:rFonts w:ascii="@Times New Roman,BoldItalic" w:eastAsia="@Times New Roman,BoldItalic" w:cs="@Times New Roman,BoldItalic"/>
          <w:bCs/>
          <w:iCs/>
          <w:lang w:val="ru-RU"/>
        </w:rPr>
        <w:t>раскрытии</w:t>
      </w:r>
      <w:r w:rsidRPr="0038454F">
        <w:rPr>
          <w:rFonts w:ascii="@Times New Roman,BoldItalic" w:eastAsia="@Times New Roman,BoldItalic" w:cs="@Times New Roman,BoldItalic"/>
          <w:bCs/>
          <w:iCs/>
          <w:lang w:val="ru-RU"/>
        </w:rPr>
        <w:t xml:space="preserve"> </w:t>
      </w:r>
      <w:r w:rsidRPr="0038454F">
        <w:rPr>
          <w:rFonts w:ascii="@Times New Roman,BoldItalic" w:eastAsia="@Times New Roman,BoldItalic" w:cs="@Times New Roman,BoldItalic"/>
          <w:bCs/>
          <w:iCs/>
          <w:lang w:val="ru-RU"/>
        </w:rPr>
        <w:t>информации</w:t>
      </w:r>
      <w:r w:rsidRPr="0038454F">
        <w:rPr>
          <w:rFonts w:eastAsia="@Times New Roman,BoldItalic"/>
          <w:bCs/>
          <w:iCs/>
          <w:lang w:val="ru-RU"/>
        </w:rPr>
        <w:t xml:space="preserve"> для его опубликования в сети Интернет, а если он опубликован в сети Интернет после истечения такого срока, - с даты его опубликования в сети Интернет и до истечения срока, установленного Положением </w:t>
      </w:r>
      <w:r w:rsidRPr="0038454F">
        <w:rPr>
          <w:rFonts w:ascii="@Times New Roman,BoldItalic" w:eastAsia="@Times New Roman,BoldItalic" w:cs="@Times New Roman,BoldItalic"/>
          <w:bCs/>
          <w:iCs/>
          <w:lang w:val="ru-RU"/>
        </w:rPr>
        <w:t>о</w:t>
      </w:r>
      <w:r w:rsidRPr="0038454F">
        <w:rPr>
          <w:rFonts w:ascii="@Times New Roman,BoldItalic" w:eastAsia="@Times New Roman,BoldItalic" w:cs="@Times New Roman,BoldItalic"/>
          <w:bCs/>
          <w:iCs/>
          <w:lang w:val="ru-RU"/>
        </w:rPr>
        <w:t xml:space="preserve"> </w:t>
      </w:r>
      <w:r w:rsidRPr="0038454F">
        <w:rPr>
          <w:rFonts w:ascii="@Times New Roman,BoldItalic" w:eastAsia="@Times New Roman,BoldItalic" w:cs="@Times New Roman,BoldItalic"/>
          <w:bCs/>
          <w:iCs/>
          <w:lang w:val="ru-RU"/>
        </w:rPr>
        <w:t>раскрытии</w:t>
      </w:r>
      <w:r w:rsidRPr="0038454F">
        <w:rPr>
          <w:rFonts w:ascii="@Times New Roman,BoldItalic" w:eastAsia="@Times New Roman,BoldItalic" w:cs="@Times New Roman,BoldItalic"/>
          <w:bCs/>
          <w:iCs/>
          <w:lang w:val="ru-RU"/>
        </w:rPr>
        <w:t xml:space="preserve"> </w:t>
      </w:r>
      <w:r w:rsidRPr="0038454F">
        <w:rPr>
          <w:rFonts w:ascii="@Times New Roman,BoldItalic" w:eastAsia="@Times New Roman,BoldItalic" w:cs="@Times New Roman,BoldItalic"/>
          <w:bCs/>
          <w:iCs/>
          <w:lang w:val="ru-RU"/>
        </w:rPr>
        <w:t>информации</w:t>
      </w:r>
      <w:r w:rsidRPr="0038454F">
        <w:rPr>
          <w:rFonts w:eastAsia="@Times New Roman,BoldItalic"/>
          <w:bCs/>
          <w:iCs/>
          <w:lang w:val="ru-RU"/>
        </w:rPr>
        <w:t xml:space="preserve"> для обеспечения доступа в сети Интернет к тексту зарегистрированного Проспекта ценных бумаг.</w:t>
      </w:r>
    </w:p>
    <w:p w:rsidR="00C10A40" w:rsidRPr="00440FE1" w:rsidRDefault="00C10A40" w:rsidP="00C10A40">
      <w:pPr>
        <w:pStyle w:val="a3"/>
        <w:ind w:left="142" w:right="105"/>
        <w:rPr>
          <w:lang w:val="ru-RU"/>
        </w:rPr>
      </w:pPr>
    </w:p>
    <w:p w:rsidR="00517166" w:rsidRPr="00C7499B" w:rsidRDefault="00C10A40" w:rsidP="00C10A40">
      <w:pPr>
        <w:pStyle w:val="a3"/>
        <w:ind w:left="142" w:right="106"/>
        <w:rPr>
          <w:lang w:val="ru-RU"/>
        </w:rPr>
      </w:pPr>
      <w:r>
        <w:rPr>
          <w:lang w:val="ru-RU"/>
        </w:rPr>
        <w:t xml:space="preserve">4.5. </w:t>
      </w:r>
      <w:r w:rsidR="009875CC" w:rsidRPr="00440FE1">
        <w:rPr>
          <w:lang w:val="ru-RU"/>
        </w:rPr>
        <w:t xml:space="preserve">Сведения о завершении размещения Облигаций раскрываются Эмитентом в форме сообщения о существенном факте </w:t>
      </w:r>
      <w:r>
        <w:rPr>
          <w:lang w:val="ru-RU"/>
        </w:rPr>
        <w:t>«С</w:t>
      </w:r>
      <w:r w:rsidR="009875CC" w:rsidRPr="00440FE1">
        <w:rPr>
          <w:lang w:val="ru-RU"/>
        </w:rPr>
        <w:t>ведения об этапах процедуры эмиссии ценных бумаг</w:t>
      </w:r>
      <w:r w:rsidR="009875CC" w:rsidRPr="00440FE1">
        <w:rPr>
          <w:spacing w:val="-16"/>
          <w:lang w:val="ru-RU"/>
        </w:rPr>
        <w:t xml:space="preserve"> </w:t>
      </w:r>
      <w:r w:rsidR="009875CC" w:rsidRPr="00440FE1">
        <w:rPr>
          <w:lang w:val="ru-RU"/>
        </w:rPr>
        <w:t>эмитента</w:t>
      </w:r>
      <w:r>
        <w:rPr>
          <w:lang w:val="ru-RU"/>
        </w:rPr>
        <w:t>»</w:t>
      </w:r>
      <w:r w:rsidR="009875CC" w:rsidRPr="00440FE1">
        <w:rPr>
          <w:lang w:val="ru-RU"/>
        </w:rPr>
        <w:t>.</w:t>
      </w:r>
      <w:r w:rsidR="009875CC" w:rsidRPr="009875CC">
        <w:rPr>
          <w:lang w:val="ru-RU"/>
        </w:rPr>
        <w:t xml:space="preserve"> </w:t>
      </w:r>
      <w:r w:rsidR="009875CC" w:rsidRPr="00440FE1">
        <w:rPr>
          <w:lang w:val="ru-RU"/>
        </w:rPr>
        <w:t xml:space="preserve">Сообщение о существенном факте </w:t>
      </w:r>
      <w:r>
        <w:rPr>
          <w:lang w:val="ru-RU"/>
        </w:rPr>
        <w:t>«С</w:t>
      </w:r>
      <w:r w:rsidR="009875CC" w:rsidRPr="00440FE1">
        <w:rPr>
          <w:lang w:val="ru-RU"/>
        </w:rPr>
        <w:t>ведения об этапах процедуры эмиссии ценных бумаг эмитента</w:t>
      </w:r>
      <w:r>
        <w:rPr>
          <w:lang w:val="ru-RU"/>
        </w:rPr>
        <w:t>»</w:t>
      </w:r>
      <w:r w:rsidR="009875CC" w:rsidRPr="00440FE1">
        <w:rPr>
          <w:lang w:val="ru-RU"/>
        </w:rPr>
        <w:t xml:space="preserve"> должно быть опубликовано Эмитентом в следующие сроки с момента наступления существенного факта,</w:t>
      </w:r>
      <w:r w:rsidR="009875CC" w:rsidRPr="009875CC">
        <w:rPr>
          <w:lang w:val="ru-RU"/>
        </w:rPr>
        <w:t xml:space="preserve"> </w:t>
      </w:r>
      <w:r w:rsidR="009875CC" w:rsidRPr="00440FE1">
        <w:rPr>
          <w:lang w:val="ru-RU"/>
        </w:rPr>
        <w:t>содержащего</w:t>
      </w:r>
      <w:r w:rsidR="00C7499B">
        <w:rPr>
          <w:lang w:val="ru-RU"/>
        </w:rPr>
        <w:t xml:space="preserve"> </w:t>
      </w:r>
      <w:r w:rsidR="00C7499B" w:rsidRPr="00440FE1">
        <w:rPr>
          <w:lang w:val="ru-RU"/>
        </w:rPr>
        <w:t>сведения</w:t>
      </w:r>
      <w:r w:rsidR="00C7499B">
        <w:rPr>
          <w:lang w:val="ru-RU"/>
        </w:rPr>
        <w:t xml:space="preserve"> </w:t>
      </w:r>
      <w:r w:rsidR="00C7499B" w:rsidRPr="00440FE1">
        <w:rPr>
          <w:lang w:val="ru-RU"/>
        </w:rPr>
        <w:t>о завершении размещения Облигаций - даты, в которую завершается размещение Облигаций:</w:t>
      </w:r>
    </w:p>
    <w:p w:rsidR="00517166" w:rsidRPr="00440FE1" w:rsidRDefault="00B81D9E" w:rsidP="00513209">
      <w:pPr>
        <w:pStyle w:val="a4"/>
        <w:numPr>
          <w:ilvl w:val="0"/>
          <w:numId w:val="3"/>
        </w:numPr>
        <w:tabs>
          <w:tab w:val="left" w:pos="240"/>
        </w:tabs>
        <w:ind w:left="142" w:firstLine="0"/>
        <w:rPr>
          <w:lang w:val="ru-RU"/>
        </w:rPr>
      </w:pPr>
      <w:r w:rsidRPr="00440FE1">
        <w:rPr>
          <w:lang w:val="ru-RU"/>
        </w:rPr>
        <w:t>в ленте новостей - не позднее 1 (Одного)</w:t>
      </w:r>
      <w:r w:rsidRPr="00440FE1">
        <w:rPr>
          <w:spacing w:val="-5"/>
          <w:lang w:val="ru-RU"/>
        </w:rPr>
        <w:t xml:space="preserve"> </w:t>
      </w:r>
      <w:r w:rsidRPr="00440FE1">
        <w:rPr>
          <w:lang w:val="ru-RU"/>
        </w:rPr>
        <w:t>дня;</w:t>
      </w:r>
    </w:p>
    <w:p w:rsidR="00517166" w:rsidRDefault="00B81D9E" w:rsidP="00513209">
      <w:pPr>
        <w:pStyle w:val="a4"/>
        <w:numPr>
          <w:ilvl w:val="0"/>
          <w:numId w:val="3"/>
        </w:numPr>
        <w:tabs>
          <w:tab w:val="left" w:pos="243"/>
        </w:tabs>
        <w:ind w:left="142" w:right="101" w:firstLine="0"/>
        <w:rPr>
          <w:lang w:val="ru-RU"/>
        </w:rPr>
      </w:pPr>
      <w:r w:rsidRPr="00440FE1">
        <w:rPr>
          <w:lang w:val="ru-RU"/>
        </w:rPr>
        <w:lastRenderedPageBreak/>
        <w:t>на странице Эмитента в сети Интернет по адресу</w:t>
      </w:r>
      <w:r w:rsidR="00C10A40">
        <w:rPr>
          <w:lang w:val="ru-RU"/>
        </w:rPr>
        <w:t>:</w:t>
      </w:r>
      <w:r w:rsidRPr="00440FE1">
        <w:rPr>
          <w:lang w:val="ru-RU"/>
        </w:rPr>
        <w:t xml:space="preserve"> </w:t>
      </w:r>
      <w:hyperlink r:id="rId95">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hyperlink r:id="rId96">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 xml:space="preserve">/   </w:t>
        </w:r>
      </w:hyperlink>
      <w:r w:rsidRPr="00440FE1">
        <w:rPr>
          <w:lang w:val="ru-RU"/>
        </w:rPr>
        <w:t>- не позднее 2 (Двух)</w:t>
      </w:r>
      <w:r w:rsidRPr="00440FE1">
        <w:rPr>
          <w:spacing w:val="-10"/>
          <w:lang w:val="ru-RU"/>
        </w:rPr>
        <w:t xml:space="preserve"> </w:t>
      </w:r>
      <w:r w:rsidRPr="00440FE1">
        <w:rPr>
          <w:lang w:val="ru-RU"/>
        </w:rPr>
        <w:t>дней.</w:t>
      </w:r>
    </w:p>
    <w:p w:rsidR="00517166" w:rsidRDefault="00B81D9E" w:rsidP="00C10A40">
      <w:pPr>
        <w:ind w:left="142" w:right="104"/>
        <w:jc w:val="both"/>
        <w:rPr>
          <w:lang w:val="ru-RU"/>
        </w:rPr>
      </w:pPr>
      <w:r w:rsidRPr="00440FE1">
        <w:rPr>
          <w:lang w:val="ru-RU"/>
        </w:rPr>
        <w:t xml:space="preserve">Публикация сообщения о существенном факте </w:t>
      </w:r>
      <w:r w:rsidR="00C10A40">
        <w:rPr>
          <w:lang w:val="ru-RU"/>
        </w:rPr>
        <w:t>«С</w:t>
      </w:r>
      <w:r w:rsidRPr="00440FE1">
        <w:rPr>
          <w:lang w:val="ru-RU"/>
        </w:rPr>
        <w:t>ведения об этапах процедуры эмиссии ценных бумаг эмитента</w:t>
      </w:r>
      <w:r w:rsidR="00C10A40">
        <w:rPr>
          <w:lang w:val="ru-RU"/>
        </w:rPr>
        <w:t>»</w:t>
      </w:r>
      <w:r w:rsidRPr="00440FE1">
        <w:rPr>
          <w:lang w:val="ru-RU"/>
        </w:rPr>
        <w:t xml:space="preserve"> в сети Интернет по </w:t>
      </w:r>
      <w:r w:rsidR="00C10A40">
        <w:rPr>
          <w:lang w:val="ru-RU"/>
        </w:rPr>
        <w:t xml:space="preserve">адресу: </w:t>
      </w:r>
      <w:hyperlink r:id="rId97">
        <w:r w:rsidR="00C10A40">
          <w:rPr>
            <w:color w:val="0000FF"/>
            <w:u w:val="single" w:color="0000FF"/>
          </w:rPr>
          <w:t>http</w:t>
        </w:r>
        <w:r w:rsidR="00C10A40" w:rsidRPr="00440FE1">
          <w:rPr>
            <w:color w:val="0000FF"/>
            <w:u w:val="single" w:color="0000FF"/>
            <w:lang w:val="ru-RU"/>
          </w:rPr>
          <w:t>://</w:t>
        </w:r>
        <w:r w:rsidR="00C10A40">
          <w:rPr>
            <w:color w:val="0000FF"/>
            <w:u w:val="single" w:color="0000FF"/>
          </w:rPr>
          <w:t>www</w:t>
        </w:r>
        <w:r w:rsidR="00C10A40" w:rsidRPr="00440FE1">
          <w:rPr>
            <w:color w:val="0000FF"/>
            <w:u w:val="single" w:color="0000FF"/>
            <w:lang w:val="ru-RU"/>
          </w:rPr>
          <w:t>.</w:t>
        </w:r>
        <w:r w:rsidR="00C10A40">
          <w:rPr>
            <w:color w:val="0000FF"/>
            <w:u w:val="single" w:color="0000FF"/>
          </w:rPr>
          <w:t>e</w:t>
        </w:r>
        <w:r w:rsidR="00C10A40" w:rsidRPr="00440FE1">
          <w:rPr>
            <w:color w:val="0000FF"/>
            <w:u w:val="single" w:color="0000FF"/>
            <w:lang w:val="ru-RU"/>
          </w:rPr>
          <w:t>-</w:t>
        </w:r>
        <w:r w:rsidR="00C10A40">
          <w:rPr>
            <w:color w:val="0000FF"/>
            <w:u w:val="single" w:color="0000FF"/>
          </w:rPr>
          <w:t>disclosure</w:t>
        </w:r>
        <w:r w:rsidR="00C10A40" w:rsidRPr="00440FE1">
          <w:rPr>
            <w:color w:val="0000FF"/>
            <w:u w:val="single" w:color="0000FF"/>
            <w:lang w:val="ru-RU"/>
          </w:rPr>
          <w:t>.</w:t>
        </w:r>
        <w:r w:rsidR="00C10A40">
          <w:rPr>
            <w:color w:val="0000FF"/>
            <w:u w:val="single" w:color="0000FF"/>
          </w:rPr>
          <w:t>ru</w:t>
        </w:r>
        <w:r w:rsidR="00C10A40" w:rsidRPr="00440FE1">
          <w:rPr>
            <w:color w:val="0000FF"/>
            <w:u w:val="single" w:color="0000FF"/>
            <w:lang w:val="ru-RU"/>
          </w:rPr>
          <w:t>/</w:t>
        </w:r>
        <w:r w:rsidR="00C10A40">
          <w:rPr>
            <w:color w:val="0000FF"/>
            <w:u w:val="single" w:color="0000FF"/>
          </w:rPr>
          <w:t>portal</w:t>
        </w:r>
        <w:r w:rsidR="00C10A40" w:rsidRPr="00440FE1">
          <w:rPr>
            <w:color w:val="0000FF"/>
            <w:u w:val="single" w:color="0000FF"/>
            <w:lang w:val="ru-RU"/>
          </w:rPr>
          <w:t>/</w:t>
        </w:r>
        <w:r w:rsidR="00C10A40">
          <w:rPr>
            <w:color w:val="0000FF"/>
            <w:u w:val="single" w:color="0000FF"/>
          </w:rPr>
          <w:t>company</w:t>
        </w:r>
        <w:r w:rsidR="00C10A40" w:rsidRPr="00440FE1">
          <w:rPr>
            <w:color w:val="0000FF"/>
            <w:u w:val="single" w:color="0000FF"/>
            <w:lang w:val="ru-RU"/>
          </w:rPr>
          <w:t>.</w:t>
        </w:r>
        <w:r w:rsidR="00C10A40">
          <w:rPr>
            <w:color w:val="0000FF"/>
            <w:u w:val="single" w:color="0000FF"/>
          </w:rPr>
          <w:t>aspx</w:t>
        </w:r>
        <w:r w:rsidR="00C10A40" w:rsidRPr="00440FE1">
          <w:rPr>
            <w:color w:val="0000FF"/>
            <w:u w:val="single" w:color="0000FF"/>
            <w:lang w:val="ru-RU"/>
          </w:rPr>
          <w:t>?</w:t>
        </w:r>
        <w:r w:rsidR="00C10A40">
          <w:rPr>
            <w:color w:val="0000FF"/>
            <w:u w:val="single" w:color="0000FF"/>
          </w:rPr>
          <w:t>id</w:t>
        </w:r>
        <w:r w:rsidR="00C10A40" w:rsidRPr="00440FE1">
          <w:rPr>
            <w:color w:val="0000FF"/>
            <w:u w:val="single" w:color="0000FF"/>
            <w:lang w:val="ru-RU"/>
          </w:rPr>
          <w:t xml:space="preserve">=35439 </w:t>
        </w:r>
      </w:hyperlink>
      <w:r w:rsidR="00C10A40" w:rsidRPr="00440FE1">
        <w:rPr>
          <w:lang w:val="ru-RU"/>
        </w:rPr>
        <w:t xml:space="preserve">и </w:t>
      </w:r>
      <w:hyperlink r:id="rId98">
        <w:r w:rsidR="00C10A40">
          <w:rPr>
            <w:color w:val="0000FF"/>
            <w:u w:val="single" w:color="0000FF"/>
          </w:rPr>
          <w:t>http</w:t>
        </w:r>
        <w:r w:rsidR="00C10A40" w:rsidRPr="00440FE1">
          <w:rPr>
            <w:color w:val="0000FF"/>
            <w:u w:val="single" w:color="0000FF"/>
            <w:lang w:val="ru-RU"/>
          </w:rPr>
          <w:t>://</w:t>
        </w:r>
        <w:r w:rsidR="00C10A40">
          <w:rPr>
            <w:color w:val="0000FF"/>
            <w:u w:val="single" w:color="0000FF"/>
          </w:rPr>
          <w:t>investvoda</w:t>
        </w:r>
        <w:r w:rsidR="00C10A40" w:rsidRPr="00440FE1">
          <w:rPr>
            <w:color w:val="0000FF"/>
            <w:u w:val="single" w:color="0000FF"/>
            <w:lang w:val="ru-RU"/>
          </w:rPr>
          <w:t>.</w:t>
        </w:r>
        <w:r w:rsidR="00C10A40">
          <w:rPr>
            <w:color w:val="0000FF"/>
            <w:u w:val="single" w:color="0000FF"/>
          </w:rPr>
          <w:t>ru</w:t>
        </w:r>
        <w:r w:rsidR="00C10A40" w:rsidRPr="00440FE1">
          <w:rPr>
            <w:color w:val="0000FF"/>
            <w:u w:val="single" w:color="0000FF"/>
            <w:lang w:val="ru-RU"/>
          </w:rPr>
          <w:t xml:space="preserve">/   </w:t>
        </w:r>
      </w:hyperlink>
      <w:r w:rsidRPr="00440FE1">
        <w:rPr>
          <w:sz w:val="24"/>
          <w:lang w:val="ru-RU"/>
        </w:rPr>
        <w:t xml:space="preserve"> </w:t>
      </w:r>
      <w:r w:rsidRPr="00440FE1">
        <w:rPr>
          <w:lang w:val="ru-RU"/>
        </w:rPr>
        <w:t>осуществляется после публикации данного сообщения в ленте новостей.</w:t>
      </w:r>
    </w:p>
    <w:p w:rsidR="00C10A40" w:rsidRPr="00440FE1" w:rsidRDefault="00C10A40" w:rsidP="00C10A40">
      <w:pPr>
        <w:ind w:left="142" w:right="104"/>
        <w:jc w:val="both"/>
        <w:rPr>
          <w:lang w:val="ru-RU"/>
        </w:rPr>
      </w:pPr>
    </w:p>
    <w:p w:rsidR="00517166" w:rsidRDefault="00B81D9E" w:rsidP="00513209">
      <w:pPr>
        <w:pStyle w:val="a4"/>
        <w:numPr>
          <w:ilvl w:val="0"/>
          <w:numId w:val="36"/>
        </w:numPr>
        <w:tabs>
          <w:tab w:val="left" w:pos="344"/>
        </w:tabs>
        <w:ind w:left="142" w:right="101" w:firstLine="0"/>
        <w:rPr>
          <w:lang w:val="ru-RU"/>
        </w:rPr>
      </w:pPr>
      <w:r w:rsidRPr="00440FE1">
        <w:rPr>
          <w:lang w:val="ru-RU"/>
        </w:rPr>
        <w:t xml:space="preserve">Текст сообщения о существенном факте должен быть доступен на странице Эмитента в сети Интернет в течение не менее 12 (Двенадцати) месяцев с даты истечения срока, установленного Положением о раскрытии информации для его опубликования в сети Интернет, а если он опубликован в сети Интернет после истечения такого срока, - с даты его опубликования в сети Интернет. Эмитент обязан опубликовать текст зарегистрированных Условий выпуска облигаций на странице в сети Интернет по адресу: </w:t>
      </w:r>
      <w:hyperlink r:id="rId99">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hyperlink r:id="rId100">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 xml:space="preserve">/ </w:t>
        </w:r>
      </w:hyperlink>
      <w:r w:rsidRPr="00440FE1">
        <w:rPr>
          <w:lang w:val="ru-RU"/>
        </w:rPr>
        <w:t xml:space="preserve">в срок </w:t>
      </w:r>
      <w:r w:rsidR="00201662" w:rsidRPr="00440FE1">
        <w:rPr>
          <w:lang w:val="ru-RU"/>
        </w:rPr>
        <w:t>не позднее даты начала</w:t>
      </w:r>
      <w:r w:rsidRPr="00440FE1">
        <w:rPr>
          <w:lang w:val="ru-RU"/>
        </w:rPr>
        <w:t xml:space="preserve"> размещения ценных</w:t>
      </w:r>
      <w:r w:rsidRPr="00440FE1">
        <w:rPr>
          <w:spacing w:val="-4"/>
          <w:lang w:val="ru-RU"/>
        </w:rPr>
        <w:t xml:space="preserve"> </w:t>
      </w:r>
      <w:r w:rsidRPr="00440FE1">
        <w:rPr>
          <w:lang w:val="ru-RU"/>
        </w:rPr>
        <w:t>бумаг.</w:t>
      </w:r>
    </w:p>
    <w:p w:rsidR="00517166" w:rsidRDefault="00B81D9E" w:rsidP="00C10A40">
      <w:pPr>
        <w:pStyle w:val="a3"/>
        <w:ind w:left="142" w:right="104"/>
        <w:rPr>
          <w:lang w:val="ru-RU"/>
        </w:rPr>
      </w:pPr>
      <w:r w:rsidRPr="00440FE1">
        <w:rPr>
          <w:lang w:val="ru-RU"/>
        </w:rPr>
        <w:t>При опубликовании текста зарегистрированных Условий выпуска облигаций на странице в сети Интернет должны быть указаны государственный регистрационный номер выпуска ценных бумаг, дата его государственной регистрации и наименование регистрирующего органа, осуществившего государственную регистрацию выпуска ценных бумаг.</w:t>
      </w:r>
    </w:p>
    <w:p w:rsidR="00517166" w:rsidRDefault="00B81D9E" w:rsidP="00F421A8">
      <w:pPr>
        <w:pStyle w:val="a3"/>
        <w:ind w:left="142" w:right="102"/>
        <w:rPr>
          <w:lang w:val="ru-RU"/>
        </w:rPr>
      </w:pPr>
      <w:r w:rsidRPr="00440FE1">
        <w:rPr>
          <w:lang w:val="ru-RU"/>
        </w:rPr>
        <w:t xml:space="preserve">Текст зарегистрированных Условий выпуска облигаций должен быть доступен в сети Интернет по адресу </w:t>
      </w:r>
      <w:hyperlink r:id="rId101">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=35439</w:t>
        </w:r>
      </w:hyperlink>
      <w:r w:rsidRPr="00440FE1">
        <w:rPr>
          <w:color w:val="0000FF"/>
          <w:u w:val="single" w:color="0000FF"/>
          <w:lang w:val="ru-RU"/>
        </w:rPr>
        <w:t xml:space="preserve"> </w:t>
      </w:r>
      <w:r w:rsidRPr="00440FE1">
        <w:rPr>
          <w:lang w:val="ru-RU"/>
        </w:rPr>
        <w:t xml:space="preserve">и </w:t>
      </w:r>
      <w:hyperlink r:id="rId102">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w:t>
        </w:r>
      </w:hyperlink>
      <w:r w:rsidRPr="00440FE1">
        <w:rPr>
          <w:color w:val="0000FF"/>
          <w:u w:val="single" w:color="0000FF"/>
          <w:lang w:val="ru-RU"/>
        </w:rPr>
        <w:t xml:space="preserve"> </w:t>
      </w:r>
      <w:r w:rsidRPr="00440FE1">
        <w:rPr>
          <w:lang w:val="ru-RU"/>
        </w:rPr>
        <w:t>с даты его опубликования в сети Интернет и до погашения (аннулирования) всех ценных бумаг, размещенных в рамках Программы облигаций.</w:t>
      </w:r>
    </w:p>
    <w:p w:rsidR="00E73710" w:rsidRPr="00440FE1" w:rsidRDefault="00E73710" w:rsidP="00F421A8">
      <w:pPr>
        <w:pStyle w:val="a3"/>
        <w:ind w:left="142" w:right="102"/>
        <w:rPr>
          <w:lang w:val="ru-RU"/>
        </w:rPr>
      </w:pPr>
    </w:p>
    <w:p w:rsidR="00517166" w:rsidRDefault="00B81D9E" w:rsidP="00513209">
      <w:pPr>
        <w:pStyle w:val="a4"/>
        <w:numPr>
          <w:ilvl w:val="0"/>
          <w:numId w:val="36"/>
        </w:numPr>
        <w:tabs>
          <w:tab w:val="left" w:pos="334"/>
        </w:tabs>
        <w:ind w:left="142" w:firstLine="0"/>
        <w:rPr>
          <w:lang w:val="ru-RU"/>
        </w:rPr>
      </w:pPr>
      <w:r w:rsidRPr="00440FE1">
        <w:rPr>
          <w:lang w:val="ru-RU"/>
        </w:rPr>
        <w:t>Порядок раскрытия информации о размере процентных ставок по купонным</w:t>
      </w:r>
      <w:r w:rsidRPr="00440FE1">
        <w:rPr>
          <w:spacing w:val="-14"/>
          <w:lang w:val="ru-RU"/>
        </w:rPr>
        <w:t xml:space="preserve"> </w:t>
      </w:r>
      <w:r w:rsidRPr="00440FE1">
        <w:rPr>
          <w:lang w:val="ru-RU"/>
        </w:rPr>
        <w:t>периодам.</w:t>
      </w:r>
    </w:p>
    <w:p w:rsidR="001515E0" w:rsidRPr="001515E0" w:rsidRDefault="001515E0" w:rsidP="001515E0">
      <w:pPr>
        <w:autoSpaceDE w:val="0"/>
        <w:autoSpaceDN w:val="0"/>
        <w:ind w:left="142" w:right="82"/>
        <w:jc w:val="both"/>
        <w:rPr>
          <w:iCs/>
          <w:lang w:val="ru-RU"/>
        </w:rPr>
      </w:pPr>
      <w:r w:rsidRPr="001515E0">
        <w:rPr>
          <w:iCs/>
          <w:lang w:val="ru-RU"/>
        </w:rPr>
        <w:t xml:space="preserve">Информация о размере процентной ставки по купонным периодам, раскрывается Эмитентом также в форме сообщений о существенных фактах «Сведения о начисленных и (или) выплаченных доходах по эмиссионным ценным бумагам эмитента» с дата составления протокола (дата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определении размера (о порядке определения размера) процента (купона) и (или) о выплачиваемой досрочно части номинальной стоимости по облигациям эмитента, а если уполномоченным органом управления эмитента, принявшим указанное решение, является единоличный исполнительный орган эмитента, - дата принятия указанного решения единоличным исполнительным органом эмитента: </w:t>
      </w:r>
    </w:p>
    <w:p w:rsidR="001515E0" w:rsidRPr="001515E0" w:rsidRDefault="001515E0" w:rsidP="001515E0">
      <w:pPr>
        <w:autoSpaceDE w:val="0"/>
        <w:autoSpaceDN w:val="0"/>
        <w:adjustRightInd w:val="0"/>
        <w:ind w:left="142" w:right="82"/>
        <w:jc w:val="both"/>
        <w:rPr>
          <w:lang w:val="ru-RU"/>
        </w:rPr>
      </w:pPr>
      <w:r w:rsidRPr="001515E0">
        <w:rPr>
          <w:lang w:val="ru-RU"/>
        </w:rPr>
        <w:t xml:space="preserve">- </w:t>
      </w:r>
      <w:r w:rsidRPr="001515E0">
        <w:rPr>
          <w:iCs/>
          <w:lang w:val="ru-RU"/>
        </w:rPr>
        <w:t xml:space="preserve">в ленте новостей - не позднее 1 (Одного) дня; </w:t>
      </w:r>
    </w:p>
    <w:p w:rsidR="001515E0" w:rsidRPr="001515E0" w:rsidRDefault="001515E0" w:rsidP="001515E0">
      <w:pPr>
        <w:autoSpaceDE w:val="0"/>
        <w:autoSpaceDN w:val="0"/>
        <w:adjustRightInd w:val="0"/>
        <w:ind w:left="142" w:right="82"/>
        <w:jc w:val="both"/>
        <w:rPr>
          <w:bCs/>
          <w:iCs/>
          <w:lang w:val="ru-RU"/>
        </w:rPr>
      </w:pPr>
      <w:r w:rsidRPr="001515E0">
        <w:rPr>
          <w:bCs/>
          <w:iCs/>
          <w:lang w:val="ru-RU"/>
        </w:rPr>
        <w:t xml:space="preserve">- на странице Эмитента в сети Интернет по адресу: </w:t>
      </w:r>
      <w:hyperlink r:id="rId103" w:history="1">
        <w:r w:rsidRPr="001515E0">
          <w:rPr>
            <w:color w:val="0000FF"/>
            <w:u w:val="single"/>
          </w:rPr>
          <w:t>http</w:t>
        </w:r>
        <w:r w:rsidRPr="001515E0">
          <w:rPr>
            <w:color w:val="0000FF"/>
            <w:u w:val="single"/>
            <w:lang w:val="ru-RU"/>
          </w:rPr>
          <w:t>://</w:t>
        </w:r>
        <w:r w:rsidRPr="001515E0">
          <w:rPr>
            <w:color w:val="0000FF"/>
            <w:u w:val="single"/>
          </w:rPr>
          <w:t>www</w:t>
        </w:r>
        <w:r w:rsidRPr="001515E0">
          <w:rPr>
            <w:color w:val="0000FF"/>
            <w:u w:val="single"/>
            <w:lang w:val="ru-RU"/>
          </w:rPr>
          <w:t>.</w:t>
        </w:r>
        <w:r w:rsidRPr="001515E0">
          <w:rPr>
            <w:color w:val="0000FF"/>
            <w:u w:val="single"/>
          </w:rPr>
          <w:t>e</w:t>
        </w:r>
        <w:r w:rsidRPr="001515E0">
          <w:rPr>
            <w:color w:val="0000FF"/>
            <w:u w:val="single"/>
            <w:lang w:val="ru-RU"/>
          </w:rPr>
          <w:t>-</w:t>
        </w:r>
        <w:r w:rsidRPr="001515E0">
          <w:rPr>
            <w:color w:val="0000FF"/>
            <w:u w:val="single"/>
          </w:rPr>
          <w:t>disclosure</w:t>
        </w:r>
        <w:r w:rsidRPr="001515E0">
          <w:rPr>
            <w:color w:val="0000FF"/>
            <w:u w:val="single"/>
            <w:lang w:val="ru-RU"/>
          </w:rPr>
          <w:t>.</w:t>
        </w:r>
        <w:r w:rsidRPr="001515E0">
          <w:rPr>
            <w:color w:val="0000FF"/>
            <w:u w:val="single"/>
          </w:rPr>
          <w:t>ru</w:t>
        </w:r>
        <w:r w:rsidRPr="001515E0">
          <w:rPr>
            <w:color w:val="0000FF"/>
            <w:u w:val="single"/>
            <w:lang w:val="ru-RU"/>
          </w:rPr>
          <w:t>/</w:t>
        </w:r>
        <w:r w:rsidRPr="001515E0">
          <w:rPr>
            <w:color w:val="0000FF"/>
            <w:u w:val="single"/>
          </w:rPr>
          <w:t>portal</w:t>
        </w:r>
        <w:r w:rsidRPr="001515E0">
          <w:rPr>
            <w:color w:val="0000FF"/>
            <w:u w:val="single"/>
            <w:lang w:val="ru-RU"/>
          </w:rPr>
          <w:t>/</w:t>
        </w:r>
        <w:r w:rsidRPr="001515E0">
          <w:rPr>
            <w:color w:val="0000FF"/>
            <w:u w:val="single"/>
          </w:rPr>
          <w:t>company</w:t>
        </w:r>
        <w:r w:rsidRPr="001515E0">
          <w:rPr>
            <w:color w:val="0000FF"/>
            <w:u w:val="single"/>
            <w:lang w:val="ru-RU"/>
          </w:rPr>
          <w:t>.</w:t>
        </w:r>
        <w:r w:rsidRPr="001515E0">
          <w:rPr>
            <w:color w:val="0000FF"/>
            <w:u w:val="single"/>
          </w:rPr>
          <w:t>aspx</w:t>
        </w:r>
        <w:r w:rsidRPr="001515E0">
          <w:rPr>
            <w:color w:val="0000FF"/>
            <w:u w:val="single"/>
            <w:lang w:val="ru-RU"/>
          </w:rPr>
          <w:t>?</w:t>
        </w:r>
        <w:r w:rsidRPr="001515E0">
          <w:rPr>
            <w:color w:val="0000FF"/>
            <w:u w:val="single"/>
          </w:rPr>
          <w:t>id</w:t>
        </w:r>
        <w:r w:rsidRPr="001515E0">
          <w:rPr>
            <w:color w:val="0000FF"/>
            <w:u w:val="single"/>
            <w:lang w:val="ru-RU"/>
          </w:rPr>
          <w:t>=36590</w:t>
        </w:r>
      </w:hyperlink>
      <w:r w:rsidRPr="001515E0">
        <w:rPr>
          <w:color w:val="0000FF"/>
          <w:lang w:val="ru-RU"/>
        </w:rPr>
        <w:t xml:space="preserve"> и </w:t>
      </w:r>
      <w:hyperlink r:id="rId104" w:history="1">
        <w:r w:rsidRPr="001515E0">
          <w:rPr>
            <w:bCs/>
            <w:iCs/>
            <w:color w:val="0000FF"/>
            <w:u w:val="single"/>
          </w:rPr>
          <w:t>http</w:t>
        </w:r>
        <w:r w:rsidRPr="001515E0">
          <w:rPr>
            <w:bCs/>
            <w:iCs/>
            <w:color w:val="0000FF"/>
            <w:u w:val="single"/>
            <w:lang w:val="ru-RU"/>
          </w:rPr>
          <w:t>://</w:t>
        </w:r>
        <w:r w:rsidRPr="001515E0">
          <w:rPr>
            <w:bCs/>
            <w:iCs/>
            <w:color w:val="0000FF"/>
            <w:u w:val="single"/>
          </w:rPr>
          <w:t>teplovolgograd</w:t>
        </w:r>
        <w:r w:rsidRPr="001515E0">
          <w:rPr>
            <w:bCs/>
            <w:iCs/>
            <w:color w:val="0000FF"/>
            <w:u w:val="single"/>
            <w:lang w:val="ru-RU"/>
          </w:rPr>
          <w:t>.</w:t>
        </w:r>
        <w:r w:rsidRPr="001515E0">
          <w:rPr>
            <w:bCs/>
            <w:iCs/>
            <w:color w:val="0000FF"/>
            <w:u w:val="single"/>
          </w:rPr>
          <w:t>ru</w:t>
        </w:r>
        <w:r w:rsidRPr="001515E0">
          <w:rPr>
            <w:bCs/>
            <w:iCs/>
            <w:color w:val="0000FF"/>
            <w:u w:val="single"/>
            <w:lang w:val="ru-RU"/>
          </w:rPr>
          <w:t>/</w:t>
        </w:r>
      </w:hyperlink>
      <w:r w:rsidRPr="001515E0">
        <w:rPr>
          <w:lang w:val="ru-RU"/>
        </w:rPr>
        <w:t xml:space="preserve"> </w:t>
      </w:r>
      <w:r w:rsidRPr="001515E0">
        <w:rPr>
          <w:bCs/>
          <w:iCs/>
          <w:lang w:val="ru-RU"/>
        </w:rPr>
        <w:t xml:space="preserve">  - не позднее 2 (Двух) дней.</w:t>
      </w:r>
    </w:p>
    <w:p w:rsidR="00E73710" w:rsidRPr="00440FE1" w:rsidRDefault="00E73710" w:rsidP="00F421A8">
      <w:pPr>
        <w:pStyle w:val="a4"/>
        <w:tabs>
          <w:tab w:val="left" w:pos="284"/>
        </w:tabs>
        <w:ind w:left="142" w:right="100"/>
        <w:rPr>
          <w:lang w:val="ru-RU"/>
        </w:rPr>
      </w:pPr>
    </w:p>
    <w:p w:rsidR="00517166" w:rsidRDefault="00B81D9E" w:rsidP="00513209">
      <w:pPr>
        <w:pStyle w:val="a4"/>
        <w:numPr>
          <w:ilvl w:val="0"/>
          <w:numId w:val="36"/>
        </w:numPr>
        <w:tabs>
          <w:tab w:val="left" w:pos="432"/>
        </w:tabs>
        <w:ind w:left="142" w:right="105" w:firstLine="0"/>
        <w:rPr>
          <w:lang w:val="ru-RU"/>
        </w:rPr>
      </w:pPr>
      <w:r w:rsidRPr="00440FE1">
        <w:rPr>
          <w:lang w:val="ru-RU"/>
        </w:rPr>
        <w:t>Эмитент намеревается предоставить в регистрирующий орган уведомление об итогах выпуска ценных бумаг и обязан раскрыть информацию о намерении представить уведомление об итогах выпуска эмиссионных ценных бумаг до начала их</w:t>
      </w:r>
      <w:r w:rsidRPr="00440FE1">
        <w:rPr>
          <w:spacing w:val="-9"/>
          <w:lang w:val="ru-RU"/>
        </w:rPr>
        <w:t xml:space="preserve"> </w:t>
      </w:r>
      <w:r w:rsidRPr="00440FE1">
        <w:rPr>
          <w:lang w:val="ru-RU"/>
        </w:rPr>
        <w:t>размещения.</w:t>
      </w:r>
    </w:p>
    <w:p w:rsidR="00517166" w:rsidRDefault="00B81D9E" w:rsidP="00F421A8">
      <w:pPr>
        <w:pStyle w:val="a3"/>
        <w:ind w:left="142" w:right="108"/>
        <w:rPr>
          <w:lang w:val="ru-RU"/>
        </w:rPr>
      </w:pPr>
      <w:r w:rsidRPr="00440FE1">
        <w:rPr>
          <w:lang w:val="ru-RU"/>
        </w:rPr>
        <w:t>В указанном случае информация раскрывается на этапе представления в регистрирующий орган уведомления об итогах выпуска ценных бумаг в форме сообщения о существенном факте в соответствии с Положением о раскрытии информации, а также в форме уведомления об итогах выпуска ценных бумаг путем опубликования на странице в сети Интернет.</w:t>
      </w:r>
    </w:p>
    <w:p w:rsidR="009875CC" w:rsidRDefault="00B81D9E" w:rsidP="00F421A8">
      <w:pPr>
        <w:pStyle w:val="a3"/>
        <w:ind w:left="142" w:right="106"/>
        <w:rPr>
          <w:lang w:val="ru-RU"/>
        </w:rPr>
      </w:pPr>
      <w:r w:rsidRPr="00440FE1">
        <w:rPr>
          <w:lang w:val="ru-RU"/>
        </w:rPr>
        <w:t xml:space="preserve">Текст представленного в регистрирующий орган уведомления об итогах выпуска ценных бумаг должен быть     опубликован     эмитентом     на     странице     в     сети     </w:t>
      </w:r>
      <w:r w:rsidR="00E73710">
        <w:rPr>
          <w:lang w:val="ru-RU"/>
        </w:rPr>
        <w:t>«</w:t>
      </w:r>
      <w:r w:rsidRPr="00440FE1">
        <w:rPr>
          <w:lang w:val="ru-RU"/>
        </w:rPr>
        <w:t>Интернет</w:t>
      </w:r>
      <w:r w:rsidR="00E73710">
        <w:rPr>
          <w:lang w:val="ru-RU"/>
        </w:rPr>
        <w:t>»</w:t>
      </w:r>
      <w:r w:rsidRPr="00440FE1">
        <w:rPr>
          <w:lang w:val="ru-RU"/>
        </w:rPr>
        <w:t xml:space="preserve">     по     адресу:    </w:t>
      </w:r>
      <w:hyperlink r:id="rId105">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hyperlink>
      <w:hyperlink r:id="rId106">
        <w:r w:rsidR="009875CC">
          <w:rPr>
            <w:color w:val="0000FF"/>
            <w:u w:val="single" w:color="0000FF"/>
          </w:rPr>
          <w:t>disclosure</w:t>
        </w:r>
        <w:r w:rsidR="009875CC" w:rsidRPr="00440FE1">
          <w:rPr>
            <w:color w:val="0000FF"/>
            <w:u w:val="single" w:color="0000FF"/>
            <w:lang w:val="ru-RU"/>
          </w:rPr>
          <w:t>.</w:t>
        </w:r>
        <w:r w:rsidR="009875CC">
          <w:rPr>
            <w:color w:val="0000FF"/>
            <w:u w:val="single" w:color="0000FF"/>
          </w:rPr>
          <w:t>ru</w:t>
        </w:r>
        <w:r w:rsidR="009875CC" w:rsidRPr="00440FE1">
          <w:rPr>
            <w:color w:val="0000FF"/>
            <w:u w:val="single" w:color="0000FF"/>
            <w:lang w:val="ru-RU"/>
          </w:rPr>
          <w:t>/</w:t>
        </w:r>
        <w:r w:rsidR="009875CC">
          <w:rPr>
            <w:color w:val="0000FF"/>
            <w:u w:val="single" w:color="0000FF"/>
          </w:rPr>
          <w:t>portal</w:t>
        </w:r>
        <w:r w:rsidR="009875CC" w:rsidRPr="00440FE1">
          <w:rPr>
            <w:color w:val="0000FF"/>
            <w:u w:val="single" w:color="0000FF"/>
            <w:lang w:val="ru-RU"/>
          </w:rPr>
          <w:t>/</w:t>
        </w:r>
        <w:r w:rsidR="009875CC">
          <w:rPr>
            <w:color w:val="0000FF"/>
            <w:u w:val="single" w:color="0000FF"/>
          </w:rPr>
          <w:t>company</w:t>
        </w:r>
        <w:r w:rsidR="009875CC" w:rsidRPr="00440FE1">
          <w:rPr>
            <w:color w:val="0000FF"/>
            <w:u w:val="single" w:color="0000FF"/>
            <w:lang w:val="ru-RU"/>
          </w:rPr>
          <w:t>.</w:t>
        </w:r>
        <w:r w:rsidR="009875CC">
          <w:rPr>
            <w:color w:val="0000FF"/>
            <w:u w:val="single" w:color="0000FF"/>
          </w:rPr>
          <w:t>aspx</w:t>
        </w:r>
        <w:r w:rsidR="009875CC" w:rsidRPr="00440FE1">
          <w:rPr>
            <w:color w:val="0000FF"/>
            <w:u w:val="single" w:color="0000FF"/>
            <w:lang w:val="ru-RU"/>
          </w:rPr>
          <w:t>?</w:t>
        </w:r>
        <w:r w:rsidR="009875CC">
          <w:rPr>
            <w:color w:val="0000FF"/>
            <w:u w:val="single" w:color="0000FF"/>
          </w:rPr>
          <w:t>id</w:t>
        </w:r>
        <w:r w:rsidR="009875CC" w:rsidRPr="00440FE1">
          <w:rPr>
            <w:color w:val="0000FF"/>
            <w:u w:val="single" w:color="0000FF"/>
            <w:lang w:val="ru-RU"/>
          </w:rPr>
          <w:t>=35439</w:t>
        </w:r>
      </w:hyperlink>
      <w:r w:rsidR="009875CC" w:rsidRPr="00440FE1">
        <w:rPr>
          <w:color w:val="0000FF"/>
          <w:u w:val="single" w:color="0000FF"/>
          <w:lang w:val="ru-RU"/>
        </w:rPr>
        <w:t xml:space="preserve"> </w:t>
      </w:r>
      <w:r w:rsidR="009875CC" w:rsidRPr="00440FE1">
        <w:rPr>
          <w:lang w:val="ru-RU"/>
        </w:rPr>
        <w:t xml:space="preserve">и </w:t>
      </w:r>
      <w:hyperlink r:id="rId107">
        <w:r w:rsidR="009875CC">
          <w:rPr>
            <w:color w:val="0000FF"/>
            <w:u w:val="single" w:color="0000FF"/>
          </w:rPr>
          <w:t>http</w:t>
        </w:r>
        <w:r w:rsidR="009875CC" w:rsidRPr="00440FE1">
          <w:rPr>
            <w:color w:val="0000FF"/>
            <w:u w:val="single" w:color="0000FF"/>
            <w:lang w:val="ru-RU"/>
          </w:rPr>
          <w:t>://</w:t>
        </w:r>
        <w:r w:rsidR="009875CC">
          <w:rPr>
            <w:color w:val="0000FF"/>
            <w:u w:val="single" w:color="0000FF"/>
          </w:rPr>
          <w:t>investvoda</w:t>
        </w:r>
        <w:r w:rsidR="009875CC" w:rsidRPr="00440FE1">
          <w:rPr>
            <w:color w:val="0000FF"/>
            <w:u w:val="single" w:color="0000FF"/>
            <w:lang w:val="ru-RU"/>
          </w:rPr>
          <w:t>.</w:t>
        </w:r>
        <w:r w:rsidR="009875CC">
          <w:rPr>
            <w:color w:val="0000FF"/>
            <w:u w:val="single" w:color="0000FF"/>
          </w:rPr>
          <w:t>ru</w:t>
        </w:r>
        <w:r w:rsidR="009875CC" w:rsidRPr="00440FE1">
          <w:rPr>
            <w:color w:val="0000FF"/>
            <w:u w:val="single" w:color="0000FF"/>
            <w:lang w:val="ru-RU"/>
          </w:rPr>
          <w:t>/</w:t>
        </w:r>
      </w:hyperlink>
      <w:r w:rsidR="009875CC" w:rsidRPr="00440FE1">
        <w:rPr>
          <w:color w:val="0000FF"/>
          <w:u w:val="single" w:color="0000FF"/>
          <w:lang w:val="ru-RU"/>
        </w:rPr>
        <w:t xml:space="preserve"> </w:t>
      </w:r>
      <w:r w:rsidR="009875CC" w:rsidRPr="00440FE1">
        <w:rPr>
          <w:lang w:val="ru-RU"/>
        </w:rPr>
        <w:t>в срок не более 2 (двух) дней с даты представления (направления) указанного уведомления в регистрирующий орган.</w:t>
      </w:r>
    </w:p>
    <w:p w:rsidR="00517166" w:rsidRDefault="009875CC" w:rsidP="00E73710">
      <w:pPr>
        <w:pStyle w:val="a3"/>
        <w:ind w:left="142" w:right="103"/>
        <w:rPr>
          <w:color w:val="0000FF"/>
          <w:u w:val="single" w:color="0000FF"/>
          <w:lang w:val="ru-RU"/>
        </w:rPr>
      </w:pPr>
      <w:r w:rsidRPr="00440FE1">
        <w:rPr>
          <w:lang w:val="ru-RU"/>
        </w:rPr>
        <w:t xml:space="preserve">Текст представленного в регистрирующий орган уведомления об итогах выпуска ценных бумаг будет доступен на странице в сети Интернет по адресу: </w:t>
      </w:r>
      <w:hyperlink r:id="rId108">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hyperlink r:id="rId109">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w:t>
        </w:r>
      </w:hyperlink>
      <w:r w:rsidRPr="00440FE1">
        <w:rPr>
          <w:color w:val="0000FF"/>
          <w:u w:val="single" w:color="0000FF"/>
          <w:lang w:val="ru-RU"/>
        </w:rPr>
        <w:t xml:space="preserve"> </w:t>
      </w:r>
      <w:r w:rsidRPr="00440FE1">
        <w:rPr>
          <w:lang w:val="ru-RU"/>
        </w:rPr>
        <w:t>в течение не менее 12 месяцев с даты истечения срока, установленного Положением о раскрытии информации для его опубликования в сети Интернет, а если он опубликован в сети Интернет после истечения такого срока, - с даты его опубликования в сети Интернет.</w:t>
      </w:r>
      <w:r w:rsidRPr="009875CC">
        <w:rPr>
          <w:lang w:val="ru-RU"/>
        </w:rPr>
        <w:t xml:space="preserve"> </w:t>
      </w:r>
      <w:r w:rsidRPr="00440FE1">
        <w:rPr>
          <w:lang w:val="ru-RU"/>
        </w:rPr>
        <w:t>Эмитент обязан предоставить копии уведомления об итогах выпуска ценных бумаг владельцам ценных бумаг Эмитента и иным заинтересованным лицам по их требованию за плату, не превышающую расходы по изготовлению такой копии, в срок не более 7 дней с даты предъявления требования по следующему адресу:</w:t>
      </w:r>
      <w:r w:rsidR="00E73710">
        <w:rPr>
          <w:lang w:val="ru-RU"/>
        </w:rPr>
        <w:t xml:space="preserve"> </w:t>
      </w:r>
      <w:r w:rsidR="00B81D9E" w:rsidRPr="00440FE1">
        <w:rPr>
          <w:b/>
          <w:lang w:val="ru-RU"/>
        </w:rPr>
        <w:t xml:space="preserve">ООО «Концессии водоснабжения», </w:t>
      </w:r>
      <w:r w:rsidR="00B81D9E" w:rsidRPr="00440FE1">
        <w:rPr>
          <w:lang w:val="ru-RU"/>
        </w:rPr>
        <w:t xml:space="preserve">400050, г. Волгоград, ул. им. </w:t>
      </w:r>
      <w:r w:rsidR="00B81D9E" w:rsidRPr="004F2542">
        <w:rPr>
          <w:lang w:val="ru-RU"/>
        </w:rPr>
        <w:t xml:space="preserve">Пархоменко, </w:t>
      </w:r>
      <w:r w:rsidR="005A2FC4">
        <w:rPr>
          <w:lang w:val="ru-RU"/>
        </w:rPr>
        <w:t>47А</w:t>
      </w:r>
      <w:r w:rsidR="00B81D9E" w:rsidRPr="004F2542">
        <w:rPr>
          <w:lang w:val="ru-RU"/>
        </w:rPr>
        <w:t xml:space="preserve">, </w:t>
      </w:r>
      <w:r w:rsidR="00B81D9E" w:rsidRPr="00440FE1">
        <w:rPr>
          <w:lang w:val="ru-RU"/>
        </w:rPr>
        <w:t>тел.: (8442) 99-67-96, факс: (8442) 99-67-96</w:t>
      </w:r>
      <w:r w:rsidR="00E73710">
        <w:rPr>
          <w:lang w:val="ru-RU"/>
        </w:rPr>
        <w:t xml:space="preserve">, </w:t>
      </w:r>
      <w:r w:rsidR="00B81D9E" w:rsidRPr="00440FE1">
        <w:rPr>
          <w:lang w:val="ru-RU"/>
        </w:rPr>
        <w:t xml:space="preserve">адрес страницы Эмитента в сети Интернет: </w:t>
      </w:r>
      <w:hyperlink r:id="rId110">
        <w:r w:rsidR="00B81D9E">
          <w:rPr>
            <w:color w:val="0000FF"/>
            <w:u w:val="single" w:color="0000FF"/>
          </w:rPr>
          <w:t>http</w:t>
        </w:r>
        <w:r w:rsidR="00B81D9E" w:rsidRPr="00440FE1">
          <w:rPr>
            <w:color w:val="0000FF"/>
            <w:u w:val="single" w:color="0000FF"/>
            <w:lang w:val="ru-RU"/>
          </w:rPr>
          <w:t>://</w:t>
        </w:r>
        <w:r w:rsidR="00B81D9E">
          <w:rPr>
            <w:color w:val="0000FF"/>
            <w:u w:val="single" w:color="0000FF"/>
          </w:rPr>
          <w:t>www</w:t>
        </w:r>
        <w:r w:rsidR="00B81D9E" w:rsidRPr="00440FE1">
          <w:rPr>
            <w:color w:val="0000FF"/>
            <w:u w:val="single" w:color="0000FF"/>
            <w:lang w:val="ru-RU"/>
          </w:rPr>
          <w:t>.</w:t>
        </w:r>
        <w:r w:rsidR="00B81D9E">
          <w:rPr>
            <w:color w:val="0000FF"/>
            <w:u w:val="single" w:color="0000FF"/>
          </w:rPr>
          <w:t>e</w:t>
        </w:r>
        <w:r w:rsidR="00B81D9E" w:rsidRPr="00440FE1">
          <w:rPr>
            <w:color w:val="0000FF"/>
            <w:u w:val="single" w:color="0000FF"/>
            <w:lang w:val="ru-RU"/>
          </w:rPr>
          <w:t>-</w:t>
        </w:r>
        <w:r w:rsidR="00B81D9E">
          <w:rPr>
            <w:color w:val="0000FF"/>
            <w:u w:val="single" w:color="0000FF"/>
          </w:rPr>
          <w:t>disclosure</w:t>
        </w:r>
        <w:r w:rsidR="00B81D9E" w:rsidRPr="00440FE1">
          <w:rPr>
            <w:color w:val="0000FF"/>
            <w:u w:val="single" w:color="0000FF"/>
            <w:lang w:val="ru-RU"/>
          </w:rPr>
          <w:t>.</w:t>
        </w:r>
        <w:r w:rsidR="00B81D9E">
          <w:rPr>
            <w:color w:val="0000FF"/>
            <w:u w:val="single" w:color="0000FF"/>
          </w:rPr>
          <w:t>ru</w:t>
        </w:r>
        <w:r w:rsidR="00B81D9E" w:rsidRPr="00440FE1">
          <w:rPr>
            <w:color w:val="0000FF"/>
            <w:u w:val="single" w:color="0000FF"/>
            <w:lang w:val="ru-RU"/>
          </w:rPr>
          <w:t>/</w:t>
        </w:r>
        <w:r w:rsidR="00B81D9E">
          <w:rPr>
            <w:color w:val="0000FF"/>
            <w:u w:val="single" w:color="0000FF"/>
          </w:rPr>
          <w:t>portal</w:t>
        </w:r>
        <w:r w:rsidR="00B81D9E" w:rsidRPr="00440FE1">
          <w:rPr>
            <w:color w:val="0000FF"/>
            <w:u w:val="single" w:color="0000FF"/>
            <w:lang w:val="ru-RU"/>
          </w:rPr>
          <w:t>/</w:t>
        </w:r>
        <w:r w:rsidR="00B81D9E">
          <w:rPr>
            <w:color w:val="0000FF"/>
            <w:u w:val="single" w:color="0000FF"/>
          </w:rPr>
          <w:t>company</w:t>
        </w:r>
        <w:r w:rsidR="00B81D9E" w:rsidRPr="00440FE1">
          <w:rPr>
            <w:color w:val="0000FF"/>
            <w:u w:val="single" w:color="0000FF"/>
            <w:lang w:val="ru-RU"/>
          </w:rPr>
          <w:t>.</w:t>
        </w:r>
        <w:r w:rsidR="00B81D9E">
          <w:rPr>
            <w:color w:val="0000FF"/>
            <w:u w:val="single" w:color="0000FF"/>
          </w:rPr>
          <w:t>aspx</w:t>
        </w:r>
        <w:r w:rsidR="00B81D9E" w:rsidRPr="00440FE1">
          <w:rPr>
            <w:color w:val="0000FF"/>
            <w:u w:val="single" w:color="0000FF"/>
            <w:lang w:val="ru-RU"/>
          </w:rPr>
          <w:t>?</w:t>
        </w:r>
        <w:r w:rsidR="00B81D9E">
          <w:rPr>
            <w:color w:val="0000FF"/>
            <w:u w:val="single" w:color="0000FF"/>
          </w:rPr>
          <w:t>id</w:t>
        </w:r>
        <w:r w:rsidR="00B81D9E" w:rsidRPr="00440FE1">
          <w:rPr>
            <w:color w:val="0000FF"/>
            <w:u w:val="single" w:color="0000FF"/>
            <w:lang w:val="ru-RU"/>
          </w:rPr>
          <w:t>=35439</w:t>
        </w:r>
      </w:hyperlink>
      <w:r w:rsidR="00B81D9E" w:rsidRPr="00440FE1">
        <w:rPr>
          <w:color w:val="0000FF"/>
          <w:u w:val="single" w:color="0000FF"/>
          <w:lang w:val="ru-RU"/>
        </w:rPr>
        <w:t xml:space="preserve"> </w:t>
      </w:r>
      <w:r w:rsidR="00B81D9E" w:rsidRPr="00440FE1">
        <w:rPr>
          <w:lang w:val="ru-RU"/>
        </w:rPr>
        <w:t xml:space="preserve">и </w:t>
      </w:r>
      <w:hyperlink r:id="rId111">
        <w:r w:rsidR="00B81D9E">
          <w:rPr>
            <w:color w:val="0000FF"/>
            <w:u w:val="single" w:color="0000FF"/>
          </w:rPr>
          <w:t>http</w:t>
        </w:r>
        <w:r w:rsidR="00B81D9E" w:rsidRPr="00440FE1">
          <w:rPr>
            <w:color w:val="0000FF"/>
            <w:u w:val="single" w:color="0000FF"/>
            <w:lang w:val="ru-RU"/>
          </w:rPr>
          <w:t>://</w:t>
        </w:r>
        <w:r w:rsidR="00B81D9E">
          <w:rPr>
            <w:color w:val="0000FF"/>
            <w:u w:val="single" w:color="0000FF"/>
          </w:rPr>
          <w:t>investvoda</w:t>
        </w:r>
        <w:r w:rsidR="00B81D9E" w:rsidRPr="00440FE1">
          <w:rPr>
            <w:color w:val="0000FF"/>
            <w:u w:val="single" w:color="0000FF"/>
            <w:lang w:val="ru-RU"/>
          </w:rPr>
          <w:t>.</w:t>
        </w:r>
        <w:r w:rsidR="00B81D9E">
          <w:rPr>
            <w:color w:val="0000FF"/>
            <w:u w:val="single" w:color="0000FF"/>
          </w:rPr>
          <w:t>ru</w:t>
        </w:r>
        <w:r w:rsidR="00B81D9E" w:rsidRPr="00440FE1">
          <w:rPr>
            <w:color w:val="0000FF"/>
            <w:u w:val="single" w:color="0000FF"/>
            <w:lang w:val="ru-RU"/>
          </w:rPr>
          <w:t>/</w:t>
        </w:r>
      </w:hyperlink>
      <w:r w:rsidR="00E73710">
        <w:rPr>
          <w:color w:val="0000FF"/>
          <w:u w:val="single" w:color="0000FF"/>
          <w:lang w:val="ru-RU"/>
        </w:rPr>
        <w:t>.</w:t>
      </w:r>
    </w:p>
    <w:p w:rsidR="00E73710" w:rsidRPr="00440FE1" w:rsidRDefault="00E73710" w:rsidP="00E73710">
      <w:pPr>
        <w:pStyle w:val="a3"/>
        <w:ind w:left="142" w:right="103"/>
        <w:rPr>
          <w:lang w:val="ru-RU"/>
        </w:rPr>
      </w:pPr>
    </w:p>
    <w:p w:rsidR="00517166" w:rsidRPr="00440FE1" w:rsidRDefault="00B81D9E" w:rsidP="00513209">
      <w:pPr>
        <w:pStyle w:val="a4"/>
        <w:numPr>
          <w:ilvl w:val="0"/>
          <w:numId w:val="36"/>
        </w:numPr>
        <w:tabs>
          <w:tab w:val="left" w:pos="394"/>
        </w:tabs>
        <w:ind w:left="142" w:right="103" w:firstLine="0"/>
        <w:rPr>
          <w:lang w:val="ru-RU"/>
        </w:rPr>
      </w:pPr>
      <w:r w:rsidRPr="00440FE1">
        <w:rPr>
          <w:lang w:val="ru-RU"/>
        </w:rPr>
        <w:t xml:space="preserve">По окончании каждого купонного периода Эмитент раскрывает информацию о сроках исполнения обязательств Эмитента перед владельцами Облигаций по выплате купонного дохода по Облигациям в форме </w:t>
      </w:r>
      <w:r w:rsidRPr="00440FE1">
        <w:rPr>
          <w:lang w:val="ru-RU"/>
        </w:rPr>
        <w:lastRenderedPageBreak/>
        <w:t xml:space="preserve">сообщения о существенном факте </w:t>
      </w:r>
      <w:r w:rsidRPr="00440FE1">
        <w:rPr>
          <w:spacing w:val="-3"/>
          <w:lang w:val="ru-RU"/>
        </w:rPr>
        <w:t xml:space="preserve">«о </w:t>
      </w:r>
      <w:r w:rsidRPr="00440FE1">
        <w:rPr>
          <w:lang w:val="ru-RU"/>
        </w:rPr>
        <w:t>выплаченных доходах по эмиссионным ценным бумагам эмитента» в следующие сроки с момента наступления существенных</w:t>
      </w:r>
      <w:r w:rsidRPr="00440FE1">
        <w:rPr>
          <w:spacing w:val="-12"/>
          <w:lang w:val="ru-RU"/>
        </w:rPr>
        <w:t xml:space="preserve"> </w:t>
      </w:r>
      <w:r w:rsidRPr="00440FE1">
        <w:rPr>
          <w:lang w:val="ru-RU"/>
        </w:rPr>
        <w:t>фактов:</w:t>
      </w:r>
    </w:p>
    <w:p w:rsidR="00517166" w:rsidRPr="00440FE1" w:rsidRDefault="00B81D9E" w:rsidP="00513209">
      <w:pPr>
        <w:pStyle w:val="a4"/>
        <w:numPr>
          <w:ilvl w:val="0"/>
          <w:numId w:val="2"/>
        </w:numPr>
        <w:tabs>
          <w:tab w:val="left" w:pos="240"/>
        </w:tabs>
        <w:ind w:left="142" w:firstLine="0"/>
        <w:rPr>
          <w:lang w:val="ru-RU"/>
        </w:rPr>
      </w:pPr>
      <w:r w:rsidRPr="00440FE1">
        <w:rPr>
          <w:lang w:val="ru-RU"/>
        </w:rPr>
        <w:t>в ленте новостей – не позднее 1 (Одного)</w:t>
      </w:r>
      <w:r w:rsidRPr="00440FE1">
        <w:rPr>
          <w:spacing w:val="-4"/>
          <w:lang w:val="ru-RU"/>
        </w:rPr>
        <w:t xml:space="preserve"> </w:t>
      </w:r>
      <w:r w:rsidRPr="00440FE1">
        <w:rPr>
          <w:lang w:val="ru-RU"/>
        </w:rPr>
        <w:t>дня;</w:t>
      </w:r>
    </w:p>
    <w:p w:rsidR="00517166" w:rsidRDefault="00B81D9E" w:rsidP="00513209">
      <w:pPr>
        <w:pStyle w:val="a4"/>
        <w:numPr>
          <w:ilvl w:val="0"/>
          <w:numId w:val="2"/>
        </w:numPr>
        <w:tabs>
          <w:tab w:val="left" w:pos="255"/>
        </w:tabs>
        <w:ind w:left="142" w:right="104" w:firstLine="0"/>
        <w:rPr>
          <w:lang w:val="ru-RU"/>
        </w:rPr>
      </w:pPr>
      <w:r w:rsidRPr="00440FE1">
        <w:rPr>
          <w:lang w:val="ru-RU"/>
        </w:rPr>
        <w:t xml:space="preserve">на странице Эмитента в сети Интернет по адресу: </w:t>
      </w:r>
      <w:hyperlink r:id="rId112">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hyperlink r:id="rId113">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 xml:space="preserve">/ </w:t>
        </w:r>
      </w:hyperlink>
      <w:r w:rsidRPr="00440FE1">
        <w:rPr>
          <w:lang w:val="ru-RU"/>
        </w:rPr>
        <w:t>– не позднее 2 (Двух)</w:t>
      </w:r>
      <w:r w:rsidRPr="00440FE1">
        <w:rPr>
          <w:spacing w:val="-11"/>
          <w:lang w:val="ru-RU"/>
        </w:rPr>
        <w:t xml:space="preserve"> </w:t>
      </w:r>
      <w:r w:rsidRPr="00440FE1">
        <w:rPr>
          <w:lang w:val="ru-RU"/>
        </w:rPr>
        <w:t>дней.</w:t>
      </w:r>
    </w:p>
    <w:p w:rsidR="00517166" w:rsidRPr="00440FE1" w:rsidRDefault="00B81D9E" w:rsidP="00F421A8">
      <w:pPr>
        <w:pStyle w:val="a3"/>
        <w:ind w:left="142"/>
        <w:rPr>
          <w:lang w:val="ru-RU"/>
        </w:rPr>
      </w:pPr>
      <w:r w:rsidRPr="00440FE1">
        <w:rPr>
          <w:lang w:val="ru-RU"/>
        </w:rPr>
        <w:t>При этом публикация в сети Интернет осуществляется после публикации в ленте новостей.</w:t>
      </w:r>
    </w:p>
    <w:p w:rsidR="00517166" w:rsidRPr="00440FE1" w:rsidRDefault="00B81D9E" w:rsidP="00F421A8">
      <w:pPr>
        <w:pStyle w:val="a3"/>
        <w:ind w:left="142" w:right="103"/>
        <w:rPr>
          <w:lang w:val="ru-RU"/>
        </w:rPr>
      </w:pPr>
      <w:r w:rsidRPr="00440FE1">
        <w:rPr>
          <w:lang w:val="ru-RU"/>
        </w:rPr>
        <w:t>Текст сообщения о существенном факте должен быть доступен на страниц</w:t>
      </w:r>
      <w:r w:rsidR="00D11C5A">
        <w:rPr>
          <w:lang w:val="ru-RU"/>
        </w:rPr>
        <w:t xml:space="preserve">е в сети «Интернет» по адресу: </w:t>
      </w:r>
      <w:r w:rsidRPr="00440FE1">
        <w:rPr>
          <w:lang w:val="ru-RU"/>
        </w:rPr>
        <w:t xml:space="preserve"> </w:t>
      </w:r>
      <w:hyperlink r:id="rId114">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=35439</w:t>
        </w:r>
      </w:hyperlink>
      <w:r w:rsidRPr="00440FE1">
        <w:rPr>
          <w:color w:val="0000FF"/>
          <w:u w:val="single" w:color="0000FF"/>
          <w:lang w:val="ru-RU"/>
        </w:rPr>
        <w:t xml:space="preserve"> </w:t>
      </w:r>
      <w:r w:rsidRPr="00440FE1">
        <w:rPr>
          <w:lang w:val="ru-RU"/>
        </w:rPr>
        <w:t xml:space="preserve">и </w:t>
      </w:r>
      <w:hyperlink r:id="rId115">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w:t>
        </w:r>
      </w:hyperlink>
      <w:r w:rsidRPr="00440FE1">
        <w:rPr>
          <w:color w:val="0000FF"/>
          <w:u w:val="single" w:color="0000FF"/>
          <w:lang w:val="ru-RU"/>
        </w:rPr>
        <w:t xml:space="preserve"> </w:t>
      </w:r>
      <w:r w:rsidRPr="00440FE1">
        <w:rPr>
          <w:lang w:val="ru-RU"/>
        </w:rPr>
        <w:t>в течение не менее 12 (Двенадцати)  месяцев  с  даты  его  опубликования  в  сети  «Интернет»,  а  если  оно  опубликовано  в сети</w:t>
      </w:r>
    </w:p>
    <w:p w:rsidR="00517166" w:rsidRDefault="00B81D9E" w:rsidP="00F421A8">
      <w:pPr>
        <w:pStyle w:val="a3"/>
        <w:ind w:left="142"/>
        <w:rPr>
          <w:lang w:val="ru-RU"/>
        </w:rPr>
      </w:pPr>
      <w:r w:rsidRPr="00440FE1">
        <w:rPr>
          <w:lang w:val="ru-RU"/>
        </w:rPr>
        <w:t>«Интернет» после истечения такого срока, – с даты его опубликования в сети «Интернет».</w:t>
      </w:r>
    </w:p>
    <w:p w:rsidR="00517166" w:rsidRDefault="00B81D9E" w:rsidP="00F421A8">
      <w:pPr>
        <w:pStyle w:val="a3"/>
        <w:ind w:left="142" w:right="104"/>
        <w:rPr>
          <w:lang w:val="ru-RU"/>
        </w:rPr>
      </w:pPr>
      <w:r w:rsidRPr="00440FE1">
        <w:rPr>
          <w:lang w:val="ru-RU"/>
        </w:rPr>
        <w:t>Моментом наступления существенного факта о выплаченных доходах по эмиссионным ценным бумагам эмитента является дата, в которую обязательство по выплате доходов по ценным бумагам эмитента должно быть исполнено, а в случае, если такое обязательство должно быть исполнено эмитентом в течение определенного срока (периода времени), - дата окончания этого срока.</w:t>
      </w:r>
    </w:p>
    <w:p w:rsidR="00DD42FD" w:rsidRPr="00440FE1" w:rsidRDefault="00DD42FD" w:rsidP="00F421A8">
      <w:pPr>
        <w:pStyle w:val="a3"/>
        <w:ind w:left="142" w:right="104"/>
        <w:rPr>
          <w:lang w:val="ru-RU"/>
        </w:rPr>
      </w:pPr>
    </w:p>
    <w:p w:rsidR="00517166" w:rsidRPr="00440FE1" w:rsidRDefault="00B81D9E" w:rsidP="00513209">
      <w:pPr>
        <w:pStyle w:val="a4"/>
        <w:numPr>
          <w:ilvl w:val="0"/>
          <w:numId w:val="36"/>
        </w:numPr>
        <w:tabs>
          <w:tab w:val="left" w:pos="372"/>
        </w:tabs>
        <w:ind w:left="142" w:right="106" w:firstLine="0"/>
        <w:rPr>
          <w:lang w:val="ru-RU"/>
        </w:rPr>
      </w:pPr>
      <w:r w:rsidRPr="00440FE1">
        <w:rPr>
          <w:lang w:val="ru-RU"/>
        </w:rPr>
        <w:t>Эмитент может назначать платёжных агентов и отменять такие назначения. Официальное сообщение Эмитента об указанных действиях публикуется Эмитентом в форме сообщения о существенном факте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а также об изменении сведений об указанных организациях», с указанием их наименований, мест нахождения и размеров вознаграждений за оказываемые услуги, а также об изменении указанных сведений в следующие сроки  с даты заключения договора либо с даты расторжения</w:t>
      </w:r>
      <w:r w:rsidRPr="00440FE1">
        <w:rPr>
          <w:spacing w:val="-14"/>
          <w:lang w:val="ru-RU"/>
        </w:rPr>
        <w:t xml:space="preserve"> </w:t>
      </w:r>
      <w:r w:rsidRPr="00440FE1">
        <w:rPr>
          <w:lang w:val="ru-RU"/>
        </w:rPr>
        <w:t>договора:</w:t>
      </w:r>
    </w:p>
    <w:p w:rsidR="00517166" w:rsidRPr="00440FE1" w:rsidRDefault="00B81D9E" w:rsidP="00513209">
      <w:pPr>
        <w:pStyle w:val="a4"/>
        <w:numPr>
          <w:ilvl w:val="0"/>
          <w:numId w:val="2"/>
        </w:numPr>
        <w:tabs>
          <w:tab w:val="left" w:pos="459"/>
        </w:tabs>
        <w:ind w:left="142" w:firstLine="0"/>
        <w:rPr>
          <w:lang w:val="ru-RU"/>
        </w:rPr>
      </w:pPr>
      <w:r w:rsidRPr="00440FE1">
        <w:rPr>
          <w:lang w:val="ru-RU"/>
        </w:rPr>
        <w:t>в ленте новостей – не позднее 1 (Одного)</w:t>
      </w:r>
      <w:r w:rsidRPr="00440FE1">
        <w:rPr>
          <w:spacing w:val="-5"/>
          <w:lang w:val="ru-RU"/>
        </w:rPr>
        <w:t xml:space="preserve"> </w:t>
      </w:r>
      <w:r w:rsidRPr="00440FE1">
        <w:rPr>
          <w:lang w:val="ru-RU"/>
        </w:rPr>
        <w:t>дня;</w:t>
      </w:r>
    </w:p>
    <w:p w:rsidR="00517166" w:rsidRDefault="00B81D9E" w:rsidP="00513209">
      <w:pPr>
        <w:pStyle w:val="a4"/>
        <w:numPr>
          <w:ilvl w:val="0"/>
          <w:numId w:val="2"/>
        </w:numPr>
        <w:tabs>
          <w:tab w:val="left" w:pos="464"/>
        </w:tabs>
        <w:ind w:left="142" w:right="101" w:firstLine="0"/>
        <w:rPr>
          <w:lang w:val="ru-RU"/>
        </w:rPr>
      </w:pPr>
      <w:r w:rsidRPr="00440FE1">
        <w:rPr>
          <w:lang w:val="ru-RU"/>
        </w:rPr>
        <w:t xml:space="preserve">на странице в сети Интернет – </w:t>
      </w:r>
      <w:hyperlink r:id="rId116">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hyperlink r:id="rId117">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 xml:space="preserve">/ </w:t>
        </w:r>
      </w:hyperlink>
      <w:r w:rsidRPr="00440FE1">
        <w:rPr>
          <w:lang w:val="ru-RU"/>
        </w:rPr>
        <w:t>не позднее 2 (Двух)</w:t>
      </w:r>
      <w:r w:rsidRPr="00440FE1">
        <w:rPr>
          <w:spacing w:val="-9"/>
          <w:lang w:val="ru-RU"/>
        </w:rPr>
        <w:t xml:space="preserve"> </w:t>
      </w:r>
      <w:r w:rsidRPr="00440FE1">
        <w:rPr>
          <w:lang w:val="ru-RU"/>
        </w:rPr>
        <w:t>дней.</w:t>
      </w:r>
    </w:p>
    <w:p w:rsidR="00517166" w:rsidRDefault="00B81D9E" w:rsidP="00F421A8">
      <w:pPr>
        <w:pStyle w:val="a3"/>
        <w:ind w:left="142" w:right="106"/>
        <w:rPr>
          <w:lang w:val="ru-RU"/>
        </w:rPr>
      </w:pPr>
      <w:r w:rsidRPr="00440FE1">
        <w:rPr>
          <w:lang w:val="ru-RU"/>
        </w:rPr>
        <w:t>Информация о назначении или отмене назначения платежных агентов публикуется Эмитентом на странице Эмитента в сети Интернет после публикации в ленте новостей одного из информационных агентств, уполномоченных Банком России на осуществление распространения информации, раскрываемой на рынке ценных бумаг.</w:t>
      </w:r>
    </w:p>
    <w:p w:rsidR="00DD42FD" w:rsidRPr="00440FE1" w:rsidRDefault="00DD42FD" w:rsidP="00F421A8">
      <w:pPr>
        <w:pStyle w:val="a3"/>
        <w:ind w:left="142" w:right="106"/>
        <w:rPr>
          <w:lang w:val="ru-RU"/>
        </w:rPr>
      </w:pPr>
    </w:p>
    <w:p w:rsidR="00517166" w:rsidRDefault="00B81D9E" w:rsidP="00513209">
      <w:pPr>
        <w:pStyle w:val="a4"/>
        <w:numPr>
          <w:ilvl w:val="0"/>
          <w:numId w:val="36"/>
        </w:numPr>
        <w:tabs>
          <w:tab w:val="left" w:pos="486"/>
        </w:tabs>
        <w:ind w:left="142" w:right="106" w:firstLine="0"/>
        <w:rPr>
          <w:lang w:val="ru-RU"/>
        </w:rPr>
      </w:pPr>
      <w:r w:rsidRPr="00440FE1">
        <w:rPr>
          <w:lang w:val="ru-RU"/>
        </w:rPr>
        <w:t xml:space="preserve">Информация о признании выпуска Облигаций несостоявшимся или недействительным раскрывается Эмитентом в форме сообщения о существенном факте </w:t>
      </w:r>
      <w:r w:rsidR="00DD42FD">
        <w:rPr>
          <w:lang w:val="ru-RU"/>
        </w:rPr>
        <w:t>«</w:t>
      </w:r>
      <w:r w:rsidRPr="00440FE1">
        <w:rPr>
          <w:lang w:val="ru-RU"/>
        </w:rPr>
        <w:t xml:space="preserve">Сведения о признании выпуска ценных </w:t>
      </w:r>
      <w:r w:rsidRPr="00440FE1">
        <w:rPr>
          <w:spacing w:val="-3"/>
          <w:lang w:val="ru-RU"/>
        </w:rPr>
        <w:t xml:space="preserve">бумаг </w:t>
      </w:r>
      <w:r w:rsidRPr="00440FE1">
        <w:rPr>
          <w:lang w:val="ru-RU"/>
        </w:rPr>
        <w:t>несостоявшимся или</w:t>
      </w:r>
      <w:r w:rsidRPr="00440FE1">
        <w:rPr>
          <w:spacing w:val="-7"/>
          <w:lang w:val="ru-RU"/>
        </w:rPr>
        <w:t xml:space="preserve"> </w:t>
      </w:r>
      <w:r w:rsidRPr="00440FE1">
        <w:rPr>
          <w:lang w:val="ru-RU"/>
        </w:rPr>
        <w:t>недействительным</w:t>
      </w:r>
      <w:r w:rsidR="00DD42FD">
        <w:rPr>
          <w:lang w:val="ru-RU"/>
        </w:rPr>
        <w:t>»</w:t>
      </w:r>
      <w:r w:rsidRPr="00440FE1">
        <w:rPr>
          <w:lang w:val="ru-RU"/>
        </w:rPr>
        <w:t>.</w:t>
      </w:r>
    </w:p>
    <w:p w:rsidR="00517166" w:rsidRPr="00440FE1" w:rsidRDefault="00B81D9E" w:rsidP="00F421A8">
      <w:pPr>
        <w:pStyle w:val="a3"/>
        <w:ind w:left="142" w:right="107"/>
        <w:rPr>
          <w:lang w:val="ru-RU"/>
        </w:rPr>
      </w:pPr>
      <w:r w:rsidRPr="00440FE1">
        <w:rPr>
          <w:lang w:val="ru-RU"/>
        </w:rPr>
        <w:t xml:space="preserve">Сообщение о существенном факте </w:t>
      </w:r>
      <w:r w:rsidR="00DD42FD">
        <w:rPr>
          <w:lang w:val="ru-RU"/>
        </w:rPr>
        <w:t>«</w:t>
      </w:r>
      <w:r w:rsidRPr="00440FE1">
        <w:rPr>
          <w:lang w:val="ru-RU"/>
        </w:rPr>
        <w:t>Сведения о признании выпуска ценных бумаг несостоявшимся или недействительным</w:t>
      </w:r>
      <w:r w:rsidR="00DD42FD">
        <w:rPr>
          <w:lang w:val="ru-RU"/>
        </w:rPr>
        <w:t>»</w:t>
      </w:r>
      <w:r w:rsidRPr="00440FE1">
        <w:rPr>
          <w:lang w:val="ru-RU"/>
        </w:rPr>
        <w:t xml:space="preserve"> должно быть опубликовано Эмитентом в следующие сроки с момента наступления существенного факта, содержащего сведения о признании выпуска Облигаций несостоявшимся или недействительным:</w:t>
      </w:r>
    </w:p>
    <w:p w:rsidR="00517166" w:rsidRPr="00440FE1" w:rsidRDefault="00B81D9E" w:rsidP="00513209">
      <w:pPr>
        <w:pStyle w:val="a4"/>
        <w:numPr>
          <w:ilvl w:val="0"/>
          <w:numId w:val="2"/>
        </w:numPr>
        <w:tabs>
          <w:tab w:val="left" w:pos="240"/>
        </w:tabs>
        <w:ind w:left="142" w:firstLine="0"/>
        <w:rPr>
          <w:lang w:val="ru-RU"/>
        </w:rPr>
      </w:pPr>
      <w:r w:rsidRPr="00440FE1">
        <w:rPr>
          <w:lang w:val="ru-RU"/>
        </w:rPr>
        <w:t>в ленте новостей - не позднее 1 (Одного)</w:t>
      </w:r>
      <w:r w:rsidRPr="00440FE1">
        <w:rPr>
          <w:spacing w:val="-14"/>
          <w:lang w:val="ru-RU"/>
        </w:rPr>
        <w:t xml:space="preserve"> </w:t>
      </w:r>
      <w:r w:rsidRPr="00440FE1">
        <w:rPr>
          <w:lang w:val="ru-RU"/>
        </w:rPr>
        <w:t>дня;</w:t>
      </w:r>
    </w:p>
    <w:p w:rsidR="00517166" w:rsidRDefault="00B81D9E" w:rsidP="00513209">
      <w:pPr>
        <w:pStyle w:val="a4"/>
        <w:numPr>
          <w:ilvl w:val="0"/>
          <w:numId w:val="2"/>
        </w:numPr>
        <w:tabs>
          <w:tab w:val="left" w:pos="245"/>
        </w:tabs>
        <w:ind w:left="142" w:right="101" w:firstLine="0"/>
        <w:rPr>
          <w:lang w:val="ru-RU"/>
        </w:rPr>
      </w:pPr>
      <w:r w:rsidRPr="00440FE1">
        <w:rPr>
          <w:lang w:val="ru-RU"/>
        </w:rPr>
        <w:t xml:space="preserve">на странице Эмитента в сети Интернет по адресу </w:t>
      </w:r>
      <w:hyperlink r:id="rId118">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hyperlink r:id="rId119">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 xml:space="preserve">/ </w:t>
        </w:r>
      </w:hyperlink>
      <w:r w:rsidRPr="00440FE1">
        <w:rPr>
          <w:lang w:val="ru-RU"/>
        </w:rPr>
        <w:t>- не позднее 2 (двух)</w:t>
      </w:r>
      <w:r w:rsidRPr="00440FE1">
        <w:rPr>
          <w:spacing w:val="-22"/>
          <w:lang w:val="ru-RU"/>
        </w:rPr>
        <w:t xml:space="preserve"> </w:t>
      </w:r>
      <w:r w:rsidRPr="00440FE1">
        <w:rPr>
          <w:lang w:val="ru-RU"/>
        </w:rPr>
        <w:t>дней.</w:t>
      </w:r>
    </w:p>
    <w:p w:rsidR="009875CC" w:rsidRDefault="00B81D9E" w:rsidP="00F421A8">
      <w:pPr>
        <w:pStyle w:val="a3"/>
        <w:ind w:left="142"/>
        <w:rPr>
          <w:lang w:val="ru-RU"/>
        </w:rPr>
      </w:pPr>
      <w:r w:rsidRPr="00440FE1">
        <w:rPr>
          <w:lang w:val="ru-RU"/>
        </w:rPr>
        <w:t>Моментом наступления существенного факта, содержащего сведения о признании выпуска Облигаций несостоявшимся является дата опубликования информации о признании выпуска Облигаций несостоявшимся на странице регистрирующего органа в сети Интернет или дата получения Эмитентом письменного уведомления регистрирующего органа о признании выпуска Облигаций несостоявшимся посредством почтовой, факсимильной, электронной связи, вручения под роспись в зависимости от того,</w:t>
      </w:r>
      <w:r w:rsidR="009875CC" w:rsidRPr="009875CC">
        <w:rPr>
          <w:lang w:val="ru-RU"/>
        </w:rPr>
        <w:t xml:space="preserve"> </w:t>
      </w:r>
      <w:r w:rsidR="009875CC" w:rsidRPr="00440FE1">
        <w:rPr>
          <w:lang w:val="ru-RU"/>
        </w:rPr>
        <w:t>какая из указанных дат наступит раньше.</w:t>
      </w:r>
    </w:p>
    <w:p w:rsidR="009875CC" w:rsidRPr="00440FE1" w:rsidRDefault="009875CC" w:rsidP="00F421A8">
      <w:pPr>
        <w:pStyle w:val="a3"/>
        <w:ind w:left="142" w:right="102"/>
        <w:rPr>
          <w:lang w:val="ru-RU"/>
        </w:rPr>
      </w:pPr>
      <w:r w:rsidRPr="00440FE1">
        <w:rPr>
          <w:lang w:val="ru-RU"/>
        </w:rPr>
        <w:t xml:space="preserve">Моментом наступления существенного факта, содержащего сведения о признании выпуска Облигаций недействительным является дата получения Эмитентом вступившего в законную силу (дата вступления в законную силу полученного Эмитентом) судебного акта (решения, определения, </w:t>
      </w:r>
      <w:r w:rsidR="00201662" w:rsidRPr="00440FE1">
        <w:rPr>
          <w:lang w:val="ru-RU"/>
        </w:rPr>
        <w:t>постановления) о</w:t>
      </w:r>
      <w:r w:rsidRPr="00440FE1">
        <w:rPr>
          <w:lang w:val="ru-RU"/>
        </w:rPr>
        <w:t xml:space="preserve"> признании выпуска Облигаций недействительным.</w:t>
      </w:r>
    </w:p>
    <w:p w:rsidR="009875CC" w:rsidRDefault="009875CC" w:rsidP="00F421A8">
      <w:pPr>
        <w:pStyle w:val="a3"/>
        <w:ind w:left="142" w:right="103"/>
        <w:rPr>
          <w:lang w:val="ru-RU"/>
        </w:rPr>
      </w:pPr>
      <w:r w:rsidRPr="00440FE1">
        <w:rPr>
          <w:lang w:val="ru-RU"/>
        </w:rPr>
        <w:t xml:space="preserve">Публикация сообщения о существенном факте "Сведения о признании выпуска ценных бумаг несостоявшимся или недействительным" в сети Интернет по адресу </w:t>
      </w:r>
      <w:hyperlink r:id="rId120">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hyperlink>
      <w:r w:rsidRPr="00440FE1">
        <w:rPr>
          <w:color w:val="0000FF"/>
          <w:u w:val="single" w:color="0000FF"/>
          <w:lang w:val="ru-RU"/>
        </w:rPr>
        <w:t xml:space="preserve"> </w:t>
      </w:r>
      <w:hyperlink r:id="rId121">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hyperlink r:id="rId122">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 xml:space="preserve">/ </w:t>
        </w:r>
      </w:hyperlink>
      <w:r w:rsidRPr="00440FE1">
        <w:rPr>
          <w:lang w:val="ru-RU"/>
        </w:rPr>
        <w:t>осуществляется после публикации данного сообщения в ленте новостей информационного агентства.</w:t>
      </w:r>
    </w:p>
    <w:p w:rsidR="00517166" w:rsidRDefault="00B81D9E" w:rsidP="00F421A8">
      <w:pPr>
        <w:pStyle w:val="a3"/>
        <w:ind w:left="142" w:right="106"/>
        <w:rPr>
          <w:lang w:val="ru-RU"/>
        </w:rPr>
      </w:pPr>
      <w:r w:rsidRPr="00440FE1">
        <w:rPr>
          <w:lang w:val="ru-RU"/>
        </w:rPr>
        <w:t>Текст сообщения о существенном факте должен быть доступен на странице Эмитента в сети Интернет в течение не менее 12 (Двенадцати) месяцев с даты истечения срока, установленного Банком России от 30.12.2014 года № 454-П, для его опубликования в сети Интернет, а если он опубликован в сети Интернет после истечения такого срока, - с даты его опубликования в сети Интернет.</w:t>
      </w:r>
    </w:p>
    <w:p w:rsidR="00DD42FD" w:rsidRPr="00440FE1" w:rsidRDefault="00DD42FD" w:rsidP="00F421A8">
      <w:pPr>
        <w:pStyle w:val="a3"/>
        <w:ind w:left="142" w:right="106"/>
        <w:rPr>
          <w:lang w:val="ru-RU"/>
        </w:rPr>
      </w:pPr>
    </w:p>
    <w:p w:rsidR="00517166" w:rsidRPr="00440FE1" w:rsidRDefault="00B81D9E" w:rsidP="00513209">
      <w:pPr>
        <w:pStyle w:val="a4"/>
        <w:numPr>
          <w:ilvl w:val="0"/>
          <w:numId w:val="36"/>
        </w:numPr>
        <w:tabs>
          <w:tab w:val="left" w:pos="481"/>
        </w:tabs>
        <w:ind w:left="142" w:right="102" w:firstLine="0"/>
        <w:rPr>
          <w:lang w:val="ru-RU"/>
        </w:rPr>
      </w:pPr>
      <w:r w:rsidRPr="00440FE1">
        <w:rPr>
          <w:lang w:val="ru-RU"/>
        </w:rPr>
        <w:t xml:space="preserve">Эмитент обязуется раскрыть информацию о расторжении Концессионного соглашения в отношении системы коммунальной инфраструктуры (централизованные системы </w:t>
      </w:r>
      <w:r w:rsidRPr="00440FE1">
        <w:rPr>
          <w:spacing w:val="-3"/>
          <w:lang w:val="ru-RU"/>
        </w:rPr>
        <w:t xml:space="preserve">холодного </w:t>
      </w:r>
      <w:r w:rsidRPr="00440FE1">
        <w:rPr>
          <w:lang w:val="ru-RU"/>
        </w:rPr>
        <w:t xml:space="preserve">водоснабжения и </w:t>
      </w:r>
      <w:r w:rsidRPr="00440FE1">
        <w:rPr>
          <w:lang w:val="ru-RU"/>
        </w:rPr>
        <w:lastRenderedPageBreak/>
        <w:t xml:space="preserve">водоотведения) на территории муниципального образования </w:t>
      </w:r>
      <w:r w:rsidRPr="00440FE1">
        <w:rPr>
          <w:spacing w:val="-4"/>
          <w:lang w:val="ru-RU"/>
        </w:rPr>
        <w:t xml:space="preserve">городского </w:t>
      </w:r>
      <w:r w:rsidRPr="00440FE1">
        <w:rPr>
          <w:lang w:val="ru-RU"/>
        </w:rPr>
        <w:t xml:space="preserve">округа город-герой Волгоград, заключенного 08.06.2015 </w:t>
      </w:r>
      <w:r w:rsidRPr="00440FE1">
        <w:rPr>
          <w:spacing w:val="-12"/>
          <w:lang w:val="ru-RU"/>
        </w:rPr>
        <w:t xml:space="preserve">г. </w:t>
      </w:r>
      <w:r w:rsidRPr="00440FE1">
        <w:rPr>
          <w:lang w:val="ru-RU"/>
        </w:rPr>
        <w:t xml:space="preserve">в виде «Сообщения о существенном факте о сведениях, оказывающих, по мнению эмитента, существенное влияние на стоимость </w:t>
      </w:r>
      <w:r w:rsidRPr="00440FE1">
        <w:rPr>
          <w:spacing w:val="-3"/>
          <w:lang w:val="ru-RU"/>
        </w:rPr>
        <w:t xml:space="preserve">его </w:t>
      </w:r>
      <w:r w:rsidRPr="00440FE1">
        <w:rPr>
          <w:lang w:val="ru-RU"/>
        </w:rPr>
        <w:t>эмиссионных ценных</w:t>
      </w:r>
      <w:r w:rsidRPr="00440FE1">
        <w:rPr>
          <w:spacing w:val="-6"/>
          <w:lang w:val="ru-RU"/>
        </w:rPr>
        <w:t xml:space="preserve"> </w:t>
      </w:r>
      <w:r w:rsidRPr="00440FE1">
        <w:rPr>
          <w:spacing w:val="-3"/>
          <w:lang w:val="ru-RU"/>
        </w:rPr>
        <w:t>бумаг»:</w:t>
      </w:r>
    </w:p>
    <w:p w:rsidR="00517166" w:rsidRPr="00440FE1" w:rsidRDefault="00B81D9E" w:rsidP="00513209">
      <w:pPr>
        <w:pStyle w:val="a4"/>
        <w:numPr>
          <w:ilvl w:val="0"/>
          <w:numId w:val="2"/>
        </w:numPr>
        <w:tabs>
          <w:tab w:val="left" w:pos="240"/>
        </w:tabs>
        <w:ind w:left="142" w:firstLine="0"/>
        <w:rPr>
          <w:lang w:val="ru-RU"/>
        </w:rPr>
      </w:pPr>
      <w:r w:rsidRPr="00440FE1">
        <w:rPr>
          <w:lang w:val="ru-RU"/>
        </w:rPr>
        <w:t>в ленте новостей - не позднее 1 (Одного)</w:t>
      </w:r>
      <w:r w:rsidRPr="00440FE1">
        <w:rPr>
          <w:spacing w:val="-15"/>
          <w:lang w:val="ru-RU"/>
        </w:rPr>
        <w:t xml:space="preserve"> </w:t>
      </w:r>
      <w:r w:rsidRPr="00440FE1">
        <w:rPr>
          <w:lang w:val="ru-RU"/>
        </w:rPr>
        <w:t>дня;</w:t>
      </w:r>
    </w:p>
    <w:p w:rsidR="00517166" w:rsidRDefault="00B81D9E" w:rsidP="00513209">
      <w:pPr>
        <w:pStyle w:val="a4"/>
        <w:numPr>
          <w:ilvl w:val="0"/>
          <w:numId w:val="2"/>
        </w:numPr>
        <w:tabs>
          <w:tab w:val="left" w:pos="245"/>
        </w:tabs>
        <w:ind w:left="142" w:right="101" w:firstLine="0"/>
        <w:rPr>
          <w:lang w:val="ru-RU"/>
        </w:rPr>
      </w:pPr>
      <w:r w:rsidRPr="00440FE1">
        <w:rPr>
          <w:lang w:val="ru-RU"/>
        </w:rPr>
        <w:t xml:space="preserve">на странице Эмитента в сети Интернет по адресу </w:t>
      </w:r>
      <w:hyperlink r:id="rId123">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=35439</w:t>
        </w:r>
      </w:hyperlink>
      <w:r w:rsidRPr="00440FE1">
        <w:rPr>
          <w:color w:val="0000FF"/>
          <w:u w:val="single" w:color="0000FF"/>
          <w:lang w:val="ru-RU"/>
        </w:rPr>
        <w:t xml:space="preserve"> и </w:t>
      </w:r>
      <w:hyperlink r:id="rId124">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 xml:space="preserve">/ </w:t>
        </w:r>
      </w:hyperlink>
      <w:r w:rsidRPr="00440FE1">
        <w:rPr>
          <w:lang w:val="ru-RU"/>
        </w:rPr>
        <w:t>- не позднее 2 (двух)</w:t>
      </w:r>
      <w:r w:rsidRPr="00440FE1">
        <w:rPr>
          <w:spacing w:val="-22"/>
          <w:lang w:val="ru-RU"/>
        </w:rPr>
        <w:t xml:space="preserve"> </w:t>
      </w:r>
      <w:r w:rsidRPr="00440FE1">
        <w:rPr>
          <w:lang w:val="ru-RU"/>
        </w:rPr>
        <w:t>дней.</w:t>
      </w:r>
    </w:p>
    <w:p w:rsidR="00517166" w:rsidRDefault="00B81D9E" w:rsidP="00F421A8">
      <w:pPr>
        <w:pStyle w:val="a3"/>
        <w:ind w:left="142" w:right="102"/>
        <w:rPr>
          <w:lang w:val="ru-RU"/>
        </w:rPr>
      </w:pPr>
      <w:r w:rsidRPr="00440FE1">
        <w:rPr>
          <w:lang w:val="ru-RU"/>
        </w:rPr>
        <w:t xml:space="preserve">Моментом наступления существенного факта, содержащего сведения о расторжении вышеуказанного Концессионного соглашения является дата расторжения Концессионного соглашения, или дата, в которую </w:t>
      </w:r>
      <w:r w:rsidRPr="004F2542">
        <w:rPr>
          <w:lang w:val="ru-RU"/>
        </w:rPr>
        <w:t>Эмитент узнал о наступлении указанного события, в зависимости от того, какая из указанных дат наступает раньше.</w:t>
      </w:r>
    </w:p>
    <w:p w:rsidR="00DD42FD" w:rsidRPr="004F2542" w:rsidRDefault="00DD42FD" w:rsidP="00F421A8">
      <w:pPr>
        <w:pStyle w:val="a3"/>
        <w:ind w:left="142" w:right="102"/>
        <w:rPr>
          <w:lang w:val="ru-RU"/>
        </w:rPr>
      </w:pPr>
    </w:p>
    <w:p w:rsidR="00517166" w:rsidRPr="00440FE1" w:rsidRDefault="00B81D9E" w:rsidP="00513209">
      <w:pPr>
        <w:pStyle w:val="a4"/>
        <w:numPr>
          <w:ilvl w:val="0"/>
          <w:numId w:val="36"/>
        </w:numPr>
        <w:tabs>
          <w:tab w:val="left" w:pos="464"/>
        </w:tabs>
        <w:ind w:left="142" w:right="102" w:firstLine="0"/>
        <w:rPr>
          <w:lang w:val="ru-RU"/>
        </w:rPr>
      </w:pPr>
      <w:r w:rsidRPr="00440FE1">
        <w:rPr>
          <w:lang w:val="ru-RU"/>
        </w:rPr>
        <w:t>Эмитент раскрывает информацию в форме ежеквартального отчета эмитента ценных бумаг, начиная с квартала, в течение которого началось размещение ценных бумаг, в отношении которых зарегистрирован Проспект ценных</w:t>
      </w:r>
      <w:r w:rsidRPr="00440FE1">
        <w:rPr>
          <w:spacing w:val="-3"/>
          <w:lang w:val="ru-RU"/>
        </w:rPr>
        <w:t xml:space="preserve"> </w:t>
      </w:r>
      <w:r w:rsidRPr="00440FE1">
        <w:rPr>
          <w:lang w:val="ru-RU"/>
        </w:rPr>
        <w:t>бумаг.</w:t>
      </w:r>
    </w:p>
    <w:p w:rsidR="00517166" w:rsidRDefault="00B81D9E" w:rsidP="00F421A8">
      <w:pPr>
        <w:pStyle w:val="a3"/>
        <w:ind w:left="142" w:right="103"/>
        <w:rPr>
          <w:color w:val="0000FF"/>
          <w:u w:val="single" w:color="0000FF"/>
          <w:lang w:val="ru-RU"/>
        </w:rPr>
      </w:pPr>
      <w:r w:rsidRPr="00440FE1">
        <w:rPr>
          <w:lang w:val="ru-RU"/>
        </w:rPr>
        <w:t xml:space="preserve">Ежеквартальный отчет составляется по итогам каждого квартала и публикуется в срок не более 45 (Сорока пяти) дней с даты окончания соответствующего квартала в сети Интернет: </w:t>
      </w:r>
      <w:hyperlink r:id="rId125">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hyperlink>
      <w:r w:rsidRPr="00440FE1">
        <w:rPr>
          <w:color w:val="0000FF"/>
          <w:u w:val="single" w:color="0000FF"/>
          <w:lang w:val="ru-RU"/>
        </w:rPr>
        <w:t xml:space="preserve"> </w:t>
      </w:r>
      <w:hyperlink r:id="rId126">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hyperlink r:id="rId127">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w:t>
        </w:r>
      </w:hyperlink>
      <w:r w:rsidR="00DD42FD">
        <w:rPr>
          <w:color w:val="0000FF"/>
          <w:u w:val="single" w:color="0000FF"/>
          <w:lang w:val="ru-RU"/>
        </w:rPr>
        <w:t>.</w:t>
      </w:r>
    </w:p>
    <w:p w:rsidR="00517166" w:rsidRPr="00440FE1" w:rsidRDefault="00B81D9E" w:rsidP="00F421A8">
      <w:pPr>
        <w:pStyle w:val="a3"/>
        <w:ind w:left="142" w:right="106"/>
        <w:rPr>
          <w:lang w:val="ru-RU"/>
        </w:rPr>
      </w:pPr>
      <w:r w:rsidRPr="00440FE1">
        <w:rPr>
          <w:lang w:val="ru-RU"/>
        </w:rPr>
        <w:t>Текст ежеквартального отчета должен быть доступен на странице в сети «Интернет» в течение не менее 5 (Пяти) лет с даты истечения срока, установленного Положением о раскрытии информации для его опубликования в сети «Интернет», а если он опубликован в сети «Интернет» после истечения такого срока,</w:t>
      </w:r>
    </w:p>
    <w:p w:rsidR="00517166" w:rsidRDefault="00B81D9E" w:rsidP="00F421A8">
      <w:pPr>
        <w:pStyle w:val="a3"/>
        <w:ind w:left="142"/>
        <w:rPr>
          <w:lang w:val="ru-RU"/>
        </w:rPr>
      </w:pPr>
      <w:r w:rsidRPr="00440FE1">
        <w:rPr>
          <w:lang w:val="ru-RU"/>
        </w:rPr>
        <w:t>– с даты его опубликования в сети «Интернет».</w:t>
      </w:r>
    </w:p>
    <w:p w:rsidR="00DD42FD" w:rsidRPr="00440FE1" w:rsidRDefault="00DD42FD" w:rsidP="00F421A8">
      <w:pPr>
        <w:pStyle w:val="a3"/>
        <w:ind w:left="142"/>
        <w:rPr>
          <w:lang w:val="ru-RU"/>
        </w:rPr>
      </w:pPr>
    </w:p>
    <w:p w:rsidR="00517166" w:rsidRPr="00DD42FD" w:rsidRDefault="00B81D9E" w:rsidP="00513209">
      <w:pPr>
        <w:pStyle w:val="a4"/>
        <w:numPr>
          <w:ilvl w:val="0"/>
          <w:numId w:val="36"/>
        </w:numPr>
        <w:tabs>
          <w:tab w:val="left" w:pos="478"/>
        </w:tabs>
        <w:ind w:left="142" w:right="104" w:firstLine="0"/>
        <w:rPr>
          <w:lang w:val="ru-RU"/>
        </w:rPr>
      </w:pPr>
      <w:r w:rsidRPr="00DD42FD">
        <w:rPr>
          <w:lang w:val="ru-RU"/>
        </w:rPr>
        <w:t xml:space="preserve">Эмитент обязан обеспечить доступ любому заинтересованному лицу к информации, содержащейся в каждом из сообщений, в </w:t>
      </w:r>
      <w:r w:rsidRPr="00DD42FD">
        <w:rPr>
          <w:spacing w:val="-3"/>
          <w:lang w:val="ru-RU"/>
        </w:rPr>
        <w:t xml:space="preserve">том </w:t>
      </w:r>
      <w:r w:rsidRPr="00DD42FD">
        <w:rPr>
          <w:lang w:val="ru-RU"/>
        </w:rPr>
        <w:t xml:space="preserve">числе в каждом из сообщений о существенных фактах, публикуемых Эмитентом в соответствии с Положением о раскрытии информации, а также в зарегистрированной Программе облигаций и </w:t>
      </w:r>
      <w:r w:rsidRPr="00DD42FD">
        <w:rPr>
          <w:spacing w:val="-4"/>
          <w:lang w:val="ru-RU"/>
        </w:rPr>
        <w:t xml:space="preserve">Условиях </w:t>
      </w:r>
      <w:r w:rsidRPr="00DD42FD">
        <w:rPr>
          <w:lang w:val="ru-RU"/>
        </w:rPr>
        <w:t xml:space="preserve">выпуска облигаций, Проспекте ценных </w:t>
      </w:r>
      <w:r w:rsidRPr="00DD42FD">
        <w:rPr>
          <w:spacing w:val="-3"/>
          <w:lang w:val="ru-RU"/>
        </w:rPr>
        <w:t xml:space="preserve">бумаг </w:t>
      </w:r>
      <w:r w:rsidRPr="00DD42FD">
        <w:rPr>
          <w:lang w:val="ru-RU"/>
        </w:rPr>
        <w:t xml:space="preserve">и в изменениях к ним, </w:t>
      </w:r>
      <w:r w:rsidRPr="00DD42FD">
        <w:rPr>
          <w:spacing w:val="-4"/>
          <w:lang w:val="ru-RU"/>
        </w:rPr>
        <w:t xml:space="preserve">Уведомлении </w:t>
      </w:r>
      <w:r w:rsidRPr="00DD42FD">
        <w:rPr>
          <w:lang w:val="ru-RU"/>
        </w:rPr>
        <w:t xml:space="preserve">об итогах выпуска ценных </w:t>
      </w:r>
      <w:r w:rsidRPr="00DD42FD">
        <w:rPr>
          <w:spacing w:val="-7"/>
          <w:lang w:val="ru-RU"/>
        </w:rPr>
        <w:t xml:space="preserve">бумаг, </w:t>
      </w:r>
      <w:r w:rsidRPr="00DD42FD">
        <w:rPr>
          <w:lang w:val="ru-RU"/>
        </w:rPr>
        <w:t xml:space="preserve">а также в ежеквартальном отчете, консолидированной финансовой отчетности, иных документах обязательное раскрытие </w:t>
      </w:r>
      <w:r w:rsidRPr="00DD42FD">
        <w:rPr>
          <w:spacing w:val="-4"/>
          <w:lang w:val="ru-RU"/>
        </w:rPr>
        <w:t xml:space="preserve">которых </w:t>
      </w:r>
      <w:r w:rsidRPr="00DD42FD">
        <w:rPr>
          <w:lang w:val="ru-RU"/>
        </w:rPr>
        <w:t xml:space="preserve">предусмотрено </w:t>
      </w:r>
      <w:r w:rsidRPr="00DD42FD">
        <w:rPr>
          <w:spacing w:val="-3"/>
          <w:lang w:val="ru-RU"/>
        </w:rPr>
        <w:t xml:space="preserve">Положением </w:t>
      </w:r>
      <w:r w:rsidRPr="00DD42FD">
        <w:rPr>
          <w:lang w:val="ru-RU"/>
        </w:rPr>
        <w:t xml:space="preserve">о раскрытии информации путем получения их </w:t>
      </w:r>
      <w:r w:rsidRPr="00DD42FD">
        <w:rPr>
          <w:spacing w:val="-3"/>
          <w:lang w:val="ru-RU"/>
        </w:rPr>
        <w:t xml:space="preserve">копий </w:t>
      </w:r>
      <w:r w:rsidRPr="00DD42FD">
        <w:rPr>
          <w:lang w:val="ru-RU"/>
        </w:rPr>
        <w:t>по следующим</w:t>
      </w:r>
      <w:r w:rsidRPr="00DD42FD">
        <w:rPr>
          <w:spacing w:val="-12"/>
          <w:lang w:val="ru-RU"/>
        </w:rPr>
        <w:t xml:space="preserve"> </w:t>
      </w:r>
      <w:r w:rsidRPr="00DD42FD">
        <w:rPr>
          <w:lang w:val="ru-RU"/>
        </w:rPr>
        <w:t>адресам:</w:t>
      </w:r>
      <w:r w:rsidR="00DD42FD" w:rsidRPr="00DD42FD">
        <w:rPr>
          <w:lang w:val="ru-RU"/>
        </w:rPr>
        <w:t xml:space="preserve"> </w:t>
      </w:r>
      <w:r w:rsidRPr="00DD42FD">
        <w:rPr>
          <w:lang w:val="ru-RU"/>
        </w:rPr>
        <w:t xml:space="preserve">ООО «Концессии водоснабжения», 400050, г. Волгоград, ул. им. Пархоменко, </w:t>
      </w:r>
      <w:r w:rsidR="00D35C73">
        <w:rPr>
          <w:lang w:val="ru-RU"/>
        </w:rPr>
        <w:t>47А</w:t>
      </w:r>
      <w:r w:rsidRPr="00DD42FD">
        <w:rPr>
          <w:lang w:val="ru-RU"/>
        </w:rPr>
        <w:t>, тел.: (8442) 99-67-96, факс: (8442) 99-67-96</w:t>
      </w:r>
      <w:r w:rsidR="00DD42FD" w:rsidRPr="00DD42FD">
        <w:rPr>
          <w:lang w:val="ru-RU"/>
        </w:rPr>
        <w:t xml:space="preserve">, </w:t>
      </w:r>
      <w:r w:rsidRPr="00DD42FD">
        <w:rPr>
          <w:lang w:val="ru-RU"/>
        </w:rPr>
        <w:t xml:space="preserve">адрес страницы Эмитента в сети Интернет: </w:t>
      </w:r>
      <w:hyperlink r:id="rId128">
        <w:r w:rsidRPr="00DD42FD">
          <w:rPr>
            <w:color w:val="0000FF"/>
            <w:u w:val="single" w:color="0000FF"/>
          </w:rPr>
          <w:t>http</w:t>
        </w:r>
        <w:r w:rsidRPr="00DD42FD">
          <w:rPr>
            <w:color w:val="0000FF"/>
            <w:u w:val="single" w:color="0000FF"/>
            <w:lang w:val="ru-RU"/>
          </w:rPr>
          <w:t>://</w:t>
        </w:r>
        <w:r w:rsidRPr="00DD42FD">
          <w:rPr>
            <w:color w:val="0000FF"/>
            <w:u w:val="single" w:color="0000FF"/>
          </w:rPr>
          <w:t>www</w:t>
        </w:r>
        <w:r w:rsidRPr="00DD42FD">
          <w:rPr>
            <w:color w:val="0000FF"/>
            <w:u w:val="single" w:color="0000FF"/>
            <w:lang w:val="ru-RU"/>
          </w:rPr>
          <w:t>.</w:t>
        </w:r>
        <w:r w:rsidRPr="00DD42FD">
          <w:rPr>
            <w:color w:val="0000FF"/>
            <w:u w:val="single" w:color="0000FF"/>
          </w:rPr>
          <w:t>e</w:t>
        </w:r>
        <w:r w:rsidRPr="00DD42FD">
          <w:rPr>
            <w:color w:val="0000FF"/>
            <w:u w:val="single" w:color="0000FF"/>
            <w:lang w:val="ru-RU"/>
          </w:rPr>
          <w:t>-</w:t>
        </w:r>
        <w:r w:rsidRPr="00DD42FD">
          <w:rPr>
            <w:color w:val="0000FF"/>
            <w:u w:val="single" w:color="0000FF"/>
          </w:rPr>
          <w:t>disclosure</w:t>
        </w:r>
        <w:r w:rsidRPr="00DD42FD">
          <w:rPr>
            <w:color w:val="0000FF"/>
            <w:u w:val="single" w:color="0000FF"/>
            <w:lang w:val="ru-RU"/>
          </w:rPr>
          <w:t>.</w:t>
        </w:r>
        <w:r w:rsidRPr="00DD42FD">
          <w:rPr>
            <w:color w:val="0000FF"/>
            <w:u w:val="single" w:color="0000FF"/>
          </w:rPr>
          <w:t>ru</w:t>
        </w:r>
        <w:r w:rsidRPr="00DD42FD">
          <w:rPr>
            <w:color w:val="0000FF"/>
            <w:u w:val="single" w:color="0000FF"/>
            <w:lang w:val="ru-RU"/>
          </w:rPr>
          <w:t>/</w:t>
        </w:r>
        <w:r w:rsidRPr="00DD42FD">
          <w:rPr>
            <w:color w:val="0000FF"/>
            <w:u w:val="single" w:color="0000FF"/>
          </w:rPr>
          <w:t>portal</w:t>
        </w:r>
        <w:r w:rsidRPr="00DD42FD">
          <w:rPr>
            <w:color w:val="0000FF"/>
            <w:u w:val="single" w:color="0000FF"/>
            <w:lang w:val="ru-RU"/>
          </w:rPr>
          <w:t>/</w:t>
        </w:r>
        <w:r w:rsidRPr="00DD42FD">
          <w:rPr>
            <w:color w:val="0000FF"/>
            <w:u w:val="single" w:color="0000FF"/>
          </w:rPr>
          <w:t>company</w:t>
        </w:r>
        <w:r w:rsidRPr="00DD42FD">
          <w:rPr>
            <w:color w:val="0000FF"/>
            <w:u w:val="single" w:color="0000FF"/>
            <w:lang w:val="ru-RU"/>
          </w:rPr>
          <w:t>.</w:t>
        </w:r>
        <w:r w:rsidRPr="00DD42FD">
          <w:rPr>
            <w:color w:val="0000FF"/>
            <w:u w:val="single" w:color="0000FF"/>
          </w:rPr>
          <w:t>aspx</w:t>
        </w:r>
        <w:r w:rsidRPr="00DD42FD">
          <w:rPr>
            <w:color w:val="0000FF"/>
            <w:u w:val="single" w:color="0000FF"/>
            <w:lang w:val="ru-RU"/>
          </w:rPr>
          <w:t>?</w:t>
        </w:r>
        <w:r w:rsidRPr="00DD42FD">
          <w:rPr>
            <w:color w:val="0000FF"/>
            <w:u w:val="single" w:color="0000FF"/>
          </w:rPr>
          <w:t>id</w:t>
        </w:r>
        <w:r w:rsidRPr="00DD42FD">
          <w:rPr>
            <w:color w:val="0000FF"/>
            <w:u w:val="single" w:color="0000FF"/>
            <w:lang w:val="ru-RU"/>
          </w:rPr>
          <w:t>=35439</w:t>
        </w:r>
      </w:hyperlink>
      <w:r w:rsidRPr="00DD42FD">
        <w:rPr>
          <w:color w:val="0000FF"/>
          <w:u w:val="single" w:color="0000FF"/>
          <w:lang w:val="ru-RU"/>
        </w:rPr>
        <w:t xml:space="preserve"> </w:t>
      </w:r>
      <w:r w:rsidRPr="00DD42FD">
        <w:rPr>
          <w:lang w:val="ru-RU"/>
        </w:rPr>
        <w:t xml:space="preserve">и </w:t>
      </w:r>
      <w:hyperlink r:id="rId129">
        <w:r w:rsidRPr="00DD42FD">
          <w:rPr>
            <w:color w:val="0000FF"/>
            <w:u w:val="single" w:color="0000FF"/>
          </w:rPr>
          <w:t>http</w:t>
        </w:r>
        <w:r w:rsidRPr="00DD42FD">
          <w:rPr>
            <w:color w:val="0000FF"/>
            <w:u w:val="single" w:color="0000FF"/>
            <w:lang w:val="ru-RU"/>
          </w:rPr>
          <w:t>://</w:t>
        </w:r>
        <w:r w:rsidRPr="00DD42FD">
          <w:rPr>
            <w:color w:val="0000FF"/>
            <w:u w:val="single" w:color="0000FF"/>
          </w:rPr>
          <w:t>investvoda</w:t>
        </w:r>
        <w:r w:rsidRPr="00DD42FD">
          <w:rPr>
            <w:color w:val="0000FF"/>
            <w:u w:val="single" w:color="0000FF"/>
            <w:lang w:val="ru-RU"/>
          </w:rPr>
          <w:t>.</w:t>
        </w:r>
        <w:r w:rsidRPr="00DD42FD">
          <w:rPr>
            <w:color w:val="0000FF"/>
            <w:u w:val="single" w:color="0000FF"/>
          </w:rPr>
          <w:t>ru</w:t>
        </w:r>
        <w:r w:rsidRPr="00DD42FD">
          <w:rPr>
            <w:color w:val="0000FF"/>
            <w:u w:val="single" w:color="0000FF"/>
            <w:lang w:val="ru-RU"/>
          </w:rPr>
          <w:t>/</w:t>
        </w:r>
      </w:hyperlink>
      <w:r w:rsidR="00DD42FD">
        <w:rPr>
          <w:color w:val="0000FF"/>
          <w:u w:val="single" w:color="0000FF"/>
          <w:lang w:val="ru-RU"/>
        </w:rPr>
        <w:t>.</w:t>
      </w:r>
    </w:p>
    <w:p w:rsidR="00517166" w:rsidRDefault="00B81D9E" w:rsidP="00F421A8">
      <w:pPr>
        <w:pStyle w:val="a3"/>
        <w:ind w:left="142" w:right="102"/>
        <w:rPr>
          <w:lang w:val="ru-RU"/>
        </w:rPr>
      </w:pPr>
      <w:r w:rsidRPr="00440FE1">
        <w:rPr>
          <w:lang w:val="ru-RU"/>
        </w:rPr>
        <w:t>Эмитент обязан предоставлять копию каждого сообщения, в том числе копию каждого сообщения о существенном факте, публикуемого Эмитентом в соответствии с Положением о раскрытии информации, а также копию зарегистрированной Программы облигаци</w:t>
      </w:r>
      <w:r w:rsidR="00201662">
        <w:rPr>
          <w:lang w:val="ru-RU"/>
        </w:rPr>
        <w:t>й и Условий выпуска облигаций, П</w:t>
      </w:r>
      <w:r w:rsidRPr="00440FE1">
        <w:rPr>
          <w:lang w:val="ru-RU"/>
        </w:rPr>
        <w:t>роспекта ценных бумаг и изменений к ним, Уведомления об итогах выпуска ценных бумаг, а также копию ежеквартального отчета, копию консолидированной финансовой отчетности, копию иных документов, обязательное раскрытие которых предусмотрено Положением, о раскрытии информации владельцам ценных бумаг эмитента и иным заинтересованным лицам по их требованию за плату, не превышающую расходы по изготовлению такой копии, в срок не более 7 (Семи) дней с даты получения (предъявления) соответствующего требования. Предоставляемая Эмитентом копия заверяется уполномоченным лицом Эмитента и его печатью.</w:t>
      </w:r>
    </w:p>
    <w:p w:rsidR="00DD42FD" w:rsidRPr="00440FE1" w:rsidRDefault="00DD42FD" w:rsidP="00F421A8">
      <w:pPr>
        <w:pStyle w:val="a3"/>
        <w:ind w:left="142" w:right="102"/>
        <w:rPr>
          <w:lang w:val="ru-RU"/>
        </w:rPr>
      </w:pPr>
    </w:p>
    <w:p w:rsidR="009875CC" w:rsidRDefault="00A32FC3" w:rsidP="00F421A8">
      <w:pPr>
        <w:pStyle w:val="a3"/>
        <w:ind w:left="142" w:right="132"/>
        <w:rPr>
          <w:lang w:val="ru-RU"/>
        </w:rPr>
      </w:pPr>
      <w:r>
        <w:rPr>
          <w:lang w:val="ru-RU"/>
        </w:rPr>
        <w:t xml:space="preserve">14. </w:t>
      </w:r>
      <w:r w:rsidR="00B81D9E" w:rsidRPr="00440FE1">
        <w:rPr>
          <w:lang w:val="ru-RU"/>
        </w:rPr>
        <w:t xml:space="preserve">В случае </w:t>
      </w:r>
      <w:r w:rsidR="00B81D9E" w:rsidRPr="00440FE1">
        <w:rPr>
          <w:spacing w:val="-3"/>
          <w:lang w:val="ru-RU"/>
        </w:rPr>
        <w:t xml:space="preserve">опубликования </w:t>
      </w:r>
      <w:r w:rsidR="00B81D9E" w:rsidRPr="00440FE1">
        <w:rPr>
          <w:lang w:val="ru-RU"/>
        </w:rPr>
        <w:t xml:space="preserve">информации в ленте новостей эмитентом, ценные </w:t>
      </w:r>
      <w:r w:rsidR="00B81D9E" w:rsidRPr="00440FE1">
        <w:rPr>
          <w:spacing w:val="-3"/>
          <w:lang w:val="ru-RU"/>
        </w:rPr>
        <w:t xml:space="preserve">бумаги </w:t>
      </w:r>
      <w:r w:rsidR="00B81D9E" w:rsidRPr="00440FE1">
        <w:rPr>
          <w:spacing w:val="-4"/>
          <w:lang w:val="ru-RU"/>
        </w:rPr>
        <w:t xml:space="preserve">которого </w:t>
      </w:r>
      <w:r w:rsidR="00B81D9E" w:rsidRPr="00440FE1">
        <w:rPr>
          <w:lang w:val="ru-RU"/>
        </w:rPr>
        <w:t xml:space="preserve">допущенных к организованным торгам, Эмитент или уполномоченное им лицо одновременно с опубликованием </w:t>
      </w:r>
      <w:r w:rsidR="00B81D9E" w:rsidRPr="00440FE1">
        <w:rPr>
          <w:spacing w:val="-3"/>
          <w:lang w:val="ru-RU"/>
        </w:rPr>
        <w:t xml:space="preserve">такой </w:t>
      </w:r>
      <w:r w:rsidR="00B81D9E" w:rsidRPr="00440FE1">
        <w:rPr>
          <w:lang w:val="ru-RU"/>
        </w:rPr>
        <w:t xml:space="preserve">информации в ленте новостей обязаны уведомить организатора </w:t>
      </w:r>
      <w:r w:rsidR="00B81D9E" w:rsidRPr="00440FE1">
        <w:rPr>
          <w:spacing w:val="-3"/>
          <w:lang w:val="ru-RU"/>
        </w:rPr>
        <w:t xml:space="preserve">торговли </w:t>
      </w:r>
      <w:r w:rsidR="00B81D9E" w:rsidRPr="00440FE1">
        <w:rPr>
          <w:lang w:val="ru-RU"/>
        </w:rPr>
        <w:t xml:space="preserve">о содержании   </w:t>
      </w:r>
      <w:r w:rsidR="00B81D9E" w:rsidRPr="00440FE1">
        <w:rPr>
          <w:spacing w:val="-3"/>
          <w:lang w:val="ru-RU"/>
        </w:rPr>
        <w:t xml:space="preserve">такой   </w:t>
      </w:r>
      <w:r w:rsidR="00B81D9E" w:rsidRPr="00440FE1">
        <w:rPr>
          <w:lang w:val="ru-RU"/>
        </w:rPr>
        <w:t xml:space="preserve">информации.   </w:t>
      </w:r>
      <w:r w:rsidR="00B81D9E" w:rsidRPr="009875CC">
        <w:rPr>
          <w:spacing w:val="-3"/>
          <w:lang w:val="ru-RU"/>
        </w:rPr>
        <w:t xml:space="preserve">Такое   </w:t>
      </w:r>
      <w:r w:rsidR="00B81D9E" w:rsidRPr="009875CC">
        <w:rPr>
          <w:lang w:val="ru-RU"/>
        </w:rPr>
        <w:t xml:space="preserve">уведомление   должно   направляться   организатору   </w:t>
      </w:r>
      <w:r w:rsidR="00B81D9E" w:rsidRPr="009875CC">
        <w:rPr>
          <w:spacing w:val="-3"/>
          <w:lang w:val="ru-RU"/>
        </w:rPr>
        <w:t>торговли</w:t>
      </w:r>
      <w:r w:rsidR="00B81D9E" w:rsidRPr="009875CC">
        <w:rPr>
          <w:spacing w:val="45"/>
          <w:lang w:val="ru-RU"/>
        </w:rPr>
        <w:t xml:space="preserve"> </w:t>
      </w:r>
      <w:r w:rsidR="00B81D9E" w:rsidRPr="009875CC">
        <w:rPr>
          <w:lang w:val="ru-RU"/>
        </w:rPr>
        <w:t>в</w:t>
      </w:r>
      <w:r w:rsidR="009875CC" w:rsidRPr="009875CC">
        <w:rPr>
          <w:lang w:val="ru-RU"/>
        </w:rPr>
        <w:t xml:space="preserve"> согласованном с ним порядке.</w:t>
      </w:r>
    </w:p>
    <w:p w:rsidR="009875CC" w:rsidRDefault="009875CC" w:rsidP="00F421A8">
      <w:pPr>
        <w:pStyle w:val="a3"/>
        <w:ind w:left="142" w:right="104"/>
        <w:rPr>
          <w:lang w:val="ru-RU"/>
        </w:rPr>
      </w:pPr>
      <w:r w:rsidRPr="00440FE1">
        <w:rPr>
          <w:lang w:val="ru-RU"/>
        </w:rPr>
        <w:t>Информация раскрывается Эмитентом в случаях, предусмотренных настоящим пунктом, текстом зарегистрированной Программы облигаций и Условиями выпуска облигаций, проспектом ценных бумаг и Положением о раскрытии информации.</w:t>
      </w:r>
    </w:p>
    <w:p w:rsidR="00A32FC3" w:rsidRDefault="009875CC" w:rsidP="00F421A8">
      <w:pPr>
        <w:pStyle w:val="a3"/>
        <w:ind w:left="142"/>
        <w:rPr>
          <w:lang w:val="ru-RU"/>
        </w:rPr>
      </w:pPr>
      <w:r w:rsidRPr="00440FE1">
        <w:rPr>
          <w:lang w:val="ru-RU"/>
        </w:rPr>
        <w:t>Информация путем опубликования в периодическом печатном издании (изданиях) не раскрывается.</w:t>
      </w:r>
    </w:p>
    <w:p w:rsidR="009875CC" w:rsidRPr="004F2542" w:rsidRDefault="009875CC" w:rsidP="00F421A8">
      <w:pPr>
        <w:pStyle w:val="a3"/>
        <w:ind w:left="142"/>
        <w:rPr>
          <w:lang w:val="ru-RU"/>
        </w:rPr>
      </w:pPr>
      <w:r w:rsidRPr="004F2542">
        <w:rPr>
          <w:lang w:val="ru-RU"/>
        </w:rPr>
        <w:t xml:space="preserve">Информация раскрывается путем опубликования на странице в сети Интернет. Адрес такой страницы в сети Интернет: </w:t>
      </w:r>
      <w:hyperlink r:id="rId130">
        <w:r>
          <w:rPr>
            <w:color w:val="0000FF"/>
            <w:u w:val="single" w:color="0000FF"/>
          </w:rPr>
          <w:t>http</w:t>
        </w:r>
        <w:r w:rsidRPr="004F2542">
          <w:rPr>
            <w:color w:val="0000FF"/>
            <w:u w:val="single" w:color="0000FF"/>
            <w:lang w:val="ru-RU"/>
          </w:rPr>
          <w:t>://</w:t>
        </w:r>
        <w:r>
          <w:rPr>
            <w:color w:val="0000FF"/>
            <w:u w:val="single" w:color="0000FF"/>
          </w:rPr>
          <w:t>www</w:t>
        </w:r>
        <w:r w:rsidRPr="004F2542">
          <w:rPr>
            <w:color w:val="0000FF"/>
            <w:u w:val="single" w:color="0000FF"/>
            <w:lang w:val="ru-RU"/>
          </w:rPr>
          <w:t>.</w:t>
        </w:r>
        <w:r>
          <w:rPr>
            <w:color w:val="0000FF"/>
            <w:u w:val="single" w:color="0000FF"/>
          </w:rPr>
          <w:t>e</w:t>
        </w:r>
        <w:r w:rsidRPr="004F2542">
          <w:rPr>
            <w:color w:val="0000FF"/>
            <w:u w:val="single" w:color="0000FF"/>
            <w:lang w:val="ru-RU"/>
          </w:rPr>
          <w:t>-</w:t>
        </w:r>
        <w:r>
          <w:rPr>
            <w:color w:val="0000FF"/>
            <w:u w:val="single" w:color="0000FF"/>
          </w:rPr>
          <w:t>disclosure</w:t>
        </w:r>
        <w:r w:rsidRPr="004F2542">
          <w:rPr>
            <w:color w:val="0000FF"/>
            <w:u w:val="single" w:color="0000FF"/>
            <w:lang w:val="ru-RU"/>
          </w:rPr>
          <w:t>.</w:t>
        </w:r>
        <w:r>
          <w:rPr>
            <w:color w:val="0000FF"/>
            <w:u w:val="single" w:color="0000FF"/>
          </w:rPr>
          <w:t>ru</w:t>
        </w:r>
        <w:r w:rsidRPr="004F2542">
          <w:rPr>
            <w:color w:val="0000FF"/>
            <w:u w:val="single" w:color="0000FF"/>
            <w:lang w:val="ru-RU"/>
          </w:rPr>
          <w:t>/</w:t>
        </w:r>
        <w:r>
          <w:rPr>
            <w:color w:val="0000FF"/>
            <w:u w:val="single" w:color="0000FF"/>
          </w:rPr>
          <w:t>portal</w:t>
        </w:r>
        <w:r w:rsidRPr="004F2542">
          <w:rPr>
            <w:color w:val="0000FF"/>
            <w:u w:val="single" w:color="0000FF"/>
            <w:lang w:val="ru-RU"/>
          </w:rPr>
          <w:t>/</w:t>
        </w:r>
        <w:r>
          <w:rPr>
            <w:color w:val="0000FF"/>
            <w:u w:val="single" w:color="0000FF"/>
          </w:rPr>
          <w:t>company</w:t>
        </w:r>
        <w:r w:rsidRPr="004F2542">
          <w:rPr>
            <w:color w:val="0000FF"/>
            <w:u w:val="single" w:color="0000FF"/>
            <w:lang w:val="ru-RU"/>
          </w:rPr>
          <w:t>.</w:t>
        </w:r>
        <w:r>
          <w:rPr>
            <w:color w:val="0000FF"/>
            <w:u w:val="single" w:color="0000FF"/>
          </w:rPr>
          <w:t>aspx</w:t>
        </w:r>
        <w:r w:rsidRPr="004F2542">
          <w:rPr>
            <w:color w:val="0000FF"/>
            <w:u w:val="single" w:color="0000FF"/>
            <w:lang w:val="ru-RU"/>
          </w:rPr>
          <w:t>?</w:t>
        </w:r>
        <w:r>
          <w:rPr>
            <w:color w:val="0000FF"/>
            <w:u w:val="single" w:color="0000FF"/>
          </w:rPr>
          <w:t>id</w:t>
        </w:r>
        <w:r w:rsidRPr="004F2542">
          <w:rPr>
            <w:color w:val="0000FF"/>
            <w:u w:val="single" w:color="0000FF"/>
            <w:lang w:val="ru-RU"/>
          </w:rPr>
          <w:t xml:space="preserve">=35439 </w:t>
        </w:r>
      </w:hyperlink>
      <w:r w:rsidRPr="004F2542">
        <w:rPr>
          <w:lang w:val="ru-RU"/>
        </w:rPr>
        <w:t xml:space="preserve">и </w:t>
      </w:r>
      <w:hyperlink r:id="rId131">
        <w:r>
          <w:rPr>
            <w:color w:val="0000FF"/>
            <w:u w:val="single" w:color="0000FF"/>
          </w:rPr>
          <w:t>http</w:t>
        </w:r>
        <w:r w:rsidRPr="004F2542">
          <w:rPr>
            <w:color w:val="0000FF"/>
            <w:u w:val="single" w:color="0000FF"/>
            <w:lang w:val="ru-RU"/>
          </w:rPr>
          <w:t>://</w:t>
        </w:r>
        <w:r>
          <w:rPr>
            <w:color w:val="0000FF"/>
            <w:u w:val="single" w:color="0000FF"/>
          </w:rPr>
          <w:t>investvoda</w:t>
        </w:r>
        <w:r w:rsidRPr="004F2542">
          <w:rPr>
            <w:color w:val="0000FF"/>
            <w:u w:val="single" w:color="0000FF"/>
            <w:lang w:val="ru-RU"/>
          </w:rPr>
          <w:t>.</w:t>
        </w:r>
        <w:r>
          <w:rPr>
            <w:color w:val="0000FF"/>
            <w:u w:val="single" w:color="0000FF"/>
          </w:rPr>
          <w:t>ru</w:t>
        </w:r>
        <w:r w:rsidRPr="004F2542">
          <w:rPr>
            <w:color w:val="0000FF"/>
            <w:u w:val="single" w:color="0000FF"/>
            <w:lang w:val="ru-RU"/>
          </w:rPr>
          <w:t>/</w:t>
        </w:r>
      </w:hyperlink>
      <w:r w:rsidR="009D1EE3">
        <w:rPr>
          <w:color w:val="0000FF"/>
          <w:u w:val="single" w:color="0000FF"/>
          <w:lang w:val="ru-RU"/>
        </w:rPr>
        <w:t>.</w:t>
      </w:r>
    </w:p>
    <w:p w:rsidR="00517166" w:rsidRPr="00A32FC3" w:rsidRDefault="00517166" w:rsidP="00F421A8">
      <w:pPr>
        <w:pStyle w:val="a3"/>
        <w:ind w:left="142"/>
        <w:rPr>
          <w:lang w:val="ru-RU"/>
        </w:rPr>
      </w:pPr>
    </w:p>
    <w:p w:rsidR="00517166" w:rsidRPr="00440FE1" w:rsidRDefault="00B81D9E" w:rsidP="00513209">
      <w:pPr>
        <w:pStyle w:val="2"/>
        <w:numPr>
          <w:ilvl w:val="0"/>
          <w:numId w:val="1"/>
        </w:numPr>
        <w:tabs>
          <w:tab w:val="left" w:pos="567"/>
        </w:tabs>
        <w:ind w:left="142" w:right="103" w:firstLine="0"/>
        <w:jc w:val="both"/>
        <w:rPr>
          <w:lang w:val="ru-RU"/>
        </w:rPr>
      </w:pPr>
      <w:r w:rsidRPr="00440FE1">
        <w:rPr>
          <w:lang w:val="ru-RU"/>
        </w:rPr>
        <w:t xml:space="preserve">Сведения об обеспечении исполнения обязательств по </w:t>
      </w:r>
      <w:r w:rsidR="00A32FC3">
        <w:rPr>
          <w:lang w:val="ru-RU"/>
        </w:rPr>
        <w:t>О</w:t>
      </w:r>
      <w:r w:rsidRPr="00440FE1">
        <w:rPr>
          <w:lang w:val="ru-RU"/>
        </w:rPr>
        <w:t>блигациям выпуска (дополнительного выпуска).</w:t>
      </w:r>
    </w:p>
    <w:p w:rsidR="00517166" w:rsidRPr="00A32FC3" w:rsidRDefault="00B81D9E" w:rsidP="00513209">
      <w:pPr>
        <w:pStyle w:val="a4"/>
        <w:numPr>
          <w:ilvl w:val="1"/>
          <w:numId w:val="1"/>
        </w:numPr>
        <w:tabs>
          <w:tab w:val="left" w:pos="567"/>
        </w:tabs>
        <w:ind w:left="142" w:right="132" w:firstLine="0"/>
        <w:rPr>
          <w:lang w:val="ru-RU"/>
        </w:rPr>
      </w:pPr>
      <w:r w:rsidRPr="00A32FC3">
        <w:rPr>
          <w:b/>
          <w:lang w:val="ru-RU"/>
        </w:rPr>
        <w:t>Сведения о лице, предоставляющем обеспечение исполнения обязательств по</w:t>
      </w:r>
      <w:r w:rsidRPr="00A32FC3">
        <w:rPr>
          <w:b/>
          <w:spacing w:val="-12"/>
          <w:lang w:val="ru-RU"/>
        </w:rPr>
        <w:t xml:space="preserve"> </w:t>
      </w:r>
      <w:r w:rsidR="00A32FC3" w:rsidRPr="00A32FC3">
        <w:rPr>
          <w:b/>
          <w:spacing w:val="-12"/>
          <w:lang w:val="ru-RU"/>
        </w:rPr>
        <w:t>О</w:t>
      </w:r>
      <w:r w:rsidR="00A32FC3" w:rsidRPr="00A32FC3">
        <w:rPr>
          <w:b/>
          <w:lang w:val="ru-RU"/>
        </w:rPr>
        <w:t xml:space="preserve">блигациям: </w:t>
      </w:r>
      <w:r w:rsidRPr="00A32FC3">
        <w:rPr>
          <w:lang w:val="ru-RU"/>
        </w:rPr>
        <w:t>Предоставление обеспечения по Облигациям не предусмотрено.</w:t>
      </w:r>
    </w:p>
    <w:p w:rsidR="00517166" w:rsidRDefault="00B81D9E" w:rsidP="00513209">
      <w:pPr>
        <w:pStyle w:val="2"/>
        <w:numPr>
          <w:ilvl w:val="1"/>
          <w:numId w:val="1"/>
        </w:numPr>
        <w:tabs>
          <w:tab w:val="left" w:pos="709"/>
        </w:tabs>
        <w:ind w:left="142" w:right="132" w:firstLine="0"/>
        <w:rPr>
          <w:b w:val="0"/>
          <w:lang w:val="ru-RU"/>
        </w:rPr>
      </w:pPr>
      <w:r w:rsidRPr="00A32FC3">
        <w:rPr>
          <w:lang w:val="ru-RU"/>
        </w:rPr>
        <w:t>Условия обеспечения исполнения обязательств по</w:t>
      </w:r>
      <w:r w:rsidRPr="00A32FC3">
        <w:rPr>
          <w:spacing w:val="-11"/>
          <w:lang w:val="ru-RU"/>
        </w:rPr>
        <w:t xml:space="preserve"> </w:t>
      </w:r>
      <w:r w:rsidR="00A32FC3" w:rsidRPr="00A32FC3">
        <w:rPr>
          <w:spacing w:val="-11"/>
          <w:lang w:val="ru-RU"/>
        </w:rPr>
        <w:t>О</w:t>
      </w:r>
      <w:r w:rsidR="00A32FC3" w:rsidRPr="00A32FC3">
        <w:rPr>
          <w:lang w:val="ru-RU"/>
        </w:rPr>
        <w:t>блигациям</w:t>
      </w:r>
      <w:r w:rsidR="00A32FC3">
        <w:rPr>
          <w:lang w:val="ru-RU"/>
        </w:rPr>
        <w:t xml:space="preserve">: </w:t>
      </w:r>
      <w:r w:rsidRPr="00A32FC3">
        <w:rPr>
          <w:b w:val="0"/>
          <w:lang w:val="ru-RU"/>
        </w:rPr>
        <w:t>Предоставление обеспечения по Облигациям не предусмотрено.</w:t>
      </w:r>
    </w:p>
    <w:p w:rsidR="00045B30" w:rsidRPr="00A32FC3" w:rsidRDefault="00045B30" w:rsidP="00045B30">
      <w:pPr>
        <w:pStyle w:val="2"/>
        <w:tabs>
          <w:tab w:val="left" w:pos="709"/>
        </w:tabs>
        <w:ind w:left="142" w:right="132"/>
        <w:jc w:val="right"/>
        <w:rPr>
          <w:b w:val="0"/>
          <w:lang w:val="ru-RU"/>
        </w:rPr>
      </w:pPr>
    </w:p>
    <w:p w:rsidR="00517166" w:rsidRPr="00440FE1" w:rsidRDefault="00B81D9E" w:rsidP="00513209">
      <w:pPr>
        <w:pStyle w:val="2"/>
        <w:numPr>
          <w:ilvl w:val="0"/>
          <w:numId w:val="1"/>
        </w:numPr>
        <w:tabs>
          <w:tab w:val="left" w:pos="567"/>
        </w:tabs>
        <w:ind w:left="142" w:firstLine="0"/>
        <w:jc w:val="both"/>
        <w:rPr>
          <w:lang w:val="ru-RU"/>
        </w:rPr>
      </w:pPr>
      <w:r w:rsidRPr="00440FE1">
        <w:rPr>
          <w:lang w:val="ru-RU"/>
        </w:rPr>
        <w:t>Сведения о представителе владельцев</w:t>
      </w:r>
      <w:r w:rsidRPr="00440FE1">
        <w:rPr>
          <w:spacing w:val="-8"/>
          <w:lang w:val="ru-RU"/>
        </w:rPr>
        <w:t xml:space="preserve"> </w:t>
      </w:r>
      <w:r w:rsidRPr="00440FE1">
        <w:rPr>
          <w:lang w:val="ru-RU"/>
        </w:rPr>
        <w:t>облигаций.</w:t>
      </w:r>
    </w:p>
    <w:p w:rsidR="00517166" w:rsidRDefault="003C2013" w:rsidP="00F421A8">
      <w:pPr>
        <w:pStyle w:val="a3"/>
        <w:ind w:left="142" w:right="103"/>
        <w:rPr>
          <w:lang w:val="ru-RU"/>
        </w:rPr>
      </w:pPr>
      <w:r>
        <w:rPr>
          <w:lang w:val="ru-RU"/>
        </w:rPr>
        <w:lastRenderedPageBreak/>
        <w:t>Представителем владельцев О</w:t>
      </w:r>
      <w:r w:rsidR="008224C8">
        <w:rPr>
          <w:lang w:val="ru-RU"/>
        </w:rPr>
        <w:t>блигаций по данному выпуску выступает:</w:t>
      </w:r>
    </w:p>
    <w:p w:rsidR="008224C8" w:rsidRPr="00A32FC3" w:rsidRDefault="008224C8" w:rsidP="00A32FC3">
      <w:pPr>
        <w:pStyle w:val="a3"/>
        <w:ind w:left="142" w:right="103"/>
        <w:rPr>
          <w:lang w:val="ru-RU"/>
        </w:rPr>
      </w:pPr>
      <w:r w:rsidRPr="00A32FC3">
        <w:rPr>
          <w:b/>
          <w:lang w:val="ru-RU"/>
        </w:rPr>
        <w:t xml:space="preserve">Полное фирменное наименнование: </w:t>
      </w:r>
      <w:r w:rsidRPr="00A32FC3">
        <w:rPr>
          <w:lang w:val="ru-RU"/>
        </w:rPr>
        <w:t>Общество с ограниченной отвественностью «Администратор Фондов»</w:t>
      </w:r>
    </w:p>
    <w:p w:rsidR="004315D5" w:rsidRPr="00A32FC3" w:rsidRDefault="004315D5" w:rsidP="00A32FC3">
      <w:pPr>
        <w:pStyle w:val="a3"/>
        <w:ind w:left="142" w:right="103"/>
        <w:rPr>
          <w:lang w:val="ru-RU"/>
        </w:rPr>
      </w:pPr>
      <w:r w:rsidRPr="00A32FC3">
        <w:rPr>
          <w:b/>
          <w:lang w:val="ru-RU"/>
        </w:rPr>
        <w:t xml:space="preserve">Место нахождения: </w:t>
      </w:r>
      <w:r w:rsidRPr="00A32FC3">
        <w:rPr>
          <w:lang w:val="ru-RU"/>
        </w:rPr>
        <w:t>123022, г. Москва, ул. Сергея Макеева, дом 13</w:t>
      </w:r>
    </w:p>
    <w:p w:rsidR="00A32FC3" w:rsidRPr="00A32FC3" w:rsidRDefault="004315D5" w:rsidP="00A32FC3">
      <w:pPr>
        <w:pStyle w:val="a3"/>
        <w:ind w:left="142" w:right="103"/>
        <w:rPr>
          <w:lang w:val="ru-RU"/>
        </w:rPr>
      </w:pPr>
      <w:r w:rsidRPr="00A32FC3">
        <w:rPr>
          <w:b/>
          <w:lang w:val="ru-RU"/>
        </w:rPr>
        <w:t>ОГРН</w:t>
      </w:r>
      <w:r w:rsidR="00A32FC3">
        <w:rPr>
          <w:b/>
          <w:lang w:val="ru-RU"/>
        </w:rPr>
        <w:t>:</w:t>
      </w:r>
      <w:r w:rsidR="00A32FC3" w:rsidRPr="00A32FC3">
        <w:rPr>
          <w:b/>
          <w:lang w:val="ru-RU"/>
        </w:rPr>
        <w:t xml:space="preserve"> </w:t>
      </w:r>
      <w:r w:rsidR="00A32FC3" w:rsidRPr="00A32FC3">
        <w:rPr>
          <w:lang w:val="ru-RU"/>
        </w:rPr>
        <w:t>1082457000779</w:t>
      </w:r>
    </w:p>
    <w:p w:rsidR="004315D5" w:rsidRPr="00A32FC3" w:rsidRDefault="00A32FC3" w:rsidP="00A32FC3">
      <w:pPr>
        <w:pStyle w:val="a3"/>
        <w:ind w:left="142" w:right="103"/>
        <w:rPr>
          <w:lang w:val="ru-RU"/>
        </w:rPr>
      </w:pPr>
      <w:r>
        <w:rPr>
          <w:b/>
          <w:lang w:val="ru-RU"/>
        </w:rPr>
        <w:t>Д</w:t>
      </w:r>
      <w:r w:rsidR="004315D5" w:rsidRPr="00A32FC3">
        <w:rPr>
          <w:b/>
          <w:lang w:val="ru-RU"/>
        </w:rPr>
        <w:t>ата</w:t>
      </w:r>
      <w:r>
        <w:rPr>
          <w:b/>
          <w:lang w:val="ru-RU"/>
        </w:rPr>
        <w:t xml:space="preserve"> присвоения ОГРН:</w:t>
      </w:r>
      <w:r w:rsidR="004315D5" w:rsidRPr="00A32FC3">
        <w:rPr>
          <w:lang w:val="ru-RU"/>
        </w:rPr>
        <w:t xml:space="preserve"> 19 мая 2008 г. </w:t>
      </w:r>
    </w:p>
    <w:p w:rsidR="004315D5" w:rsidRPr="00A32FC3" w:rsidRDefault="004315D5" w:rsidP="00A32FC3">
      <w:pPr>
        <w:pStyle w:val="a3"/>
        <w:ind w:left="142" w:right="103"/>
        <w:rPr>
          <w:lang w:val="ru-RU"/>
        </w:rPr>
      </w:pPr>
      <w:r w:rsidRPr="00A32FC3">
        <w:rPr>
          <w:b/>
          <w:lang w:val="ru-RU"/>
        </w:rPr>
        <w:t xml:space="preserve">ИНН: </w:t>
      </w:r>
      <w:r w:rsidRPr="00A32FC3">
        <w:rPr>
          <w:lang w:val="ru-RU"/>
        </w:rPr>
        <w:t>2457066318</w:t>
      </w:r>
    </w:p>
    <w:p w:rsidR="00517166" w:rsidRPr="00A32FC3" w:rsidRDefault="00517166" w:rsidP="00A32FC3">
      <w:pPr>
        <w:pStyle w:val="a3"/>
        <w:ind w:left="142"/>
        <w:rPr>
          <w:b/>
          <w:lang w:val="ru-RU"/>
        </w:rPr>
      </w:pPr>
    </w:p>
    <w:p w:rsidR="00517166" w:rsidRPr="00440FE1" w:rsidRDefault="00C7289E" w:rsidP="00513209">
      <w:pPr>
        <w:pStyle w:val="2"/>
        <w:numPr>
          <w:ilvl w:val="0"/>
          <w:numId w:val="1"/>
        </w:numPr>
        <w:tabs>
          <w:tab w:val="left" w:pos="426"/>
        </w:tabs>
        <w:ind w:left="142" w:right="104" w:firstLine="0"/>
        <w:jc w:val="both"/>
        <w:rPr>
          <w:lang w:val="ru-RU"/>
        </w:rPr>
      </w:pPr>
      <w:r>
        <w:rPr>
          <w:lang w:val="ru-RU"/>
        </w:rPr>
        <w:t xml:space="preserve"> </w:t>
      </w:r>
      <w:r w:rsidR="00B81D9E" w:rsidRPr="00440FE1">
        <w:rPr>
          <w:lang w:val="ru-RU"/>
        </w:rPr>
        <w:t>Обязательство эмитента по требованию заинтересованного лица предоставить ему копию настоящих Условий выпуска облигаций в рамках Программы облигаций за плату, не превышающую затраты на ее</w:t>
      </w:r>
      <w:r w:rsidR="00B81D9E" w:rsidRPr="00440FE1">
        <w:rPr>
          <w:spacing w:val="-4"/>
          <w:lang w:val="ru-RU"/>
        </w:rPr>
        <w:t xml:space="preserve"> </w:t>
      </w:r>
      <w:r w:rsidR="00B81D9E" w:rsidRPr="00440FE1">
        <w:rPr>
          <w:lang w:val="ru-RU"/>
        </w:rPr>
        <w:t>изготовление.</w:t>
      </w:r>
    </w:p>
    <w:p w:rsidR="00517166" w:rsidRPr="004F2542" w:rsidRDefault="00B81D9E" w:rsidP="00F421A8">
      <w:pPr>
        <w:pStyle w:val="a3"/>
        <w:ind w:left="142" w:right="104"/>
        <w:rPr>
          <w:lang w:val="ru-RU"/>
        </w:rPr>
      </w:pPr>
      <w:r w:rsidRPr="00440FE1">
        <w:rPr>
          <w:lang w:val="ru-RU"/>
        </w:rPr>
        <w:t xml:space="preserve">Эмитент, по требованию заинтересованного лица обязан предоставить заинтересованному лицу копию </w:t>
      </w:r>
      <w:r w:rsidRPr="004F2542">
        <w:rPr>
          <w:lang w:val="ru-RU"/>
        </w:rPr>
        <w:t>Условий выпуска облигаций в рамках Программы облигаций за плату, не превышающую затраты на ее изготовление, в срок не более 7 (Семи) дней с даты предъявления требования.</w:t>
      </w:r>
    </w:p>
    <w:p w:rsidR="000B3915" w:rsidRPr="000B3915" w:rsidRDefault="00B81D9E" w:rsidP="000B3915">
      <w:pPr>
        <w:tabs>
          <w:tab w:val="left" w:pos="478"/>
        </w:tabs>
        <w:ind w:left="142" w:right="-60"/>
        <w:rPr>
          <w:lang w:val="ru-RU"/>
        </w:rPr>
      </w:pPr>
      <w:r w:rsidRPr="000B3915">
        <w:rPr>
          <w:lang w:val="ru-RU"/>
        </w:rPr>
        <w:t xml:space="preserve">Все заинтересованные лица могут ознакомиться с Условиями выпуска облигаций и получить их копии за плату, не превышающую затраты на их изготовление по адресу: </w:t>
      </w:r>
      <w:r w:rsidR="000B3915" w:rsidRPr="000B3915">
        <w:rPr>
          <w:lang w:val="ru-RU"/>
        </w:rPr>
        <w:t xml:space="preserve">ООО «Концессии водоснабжения», 400050, г. Волгоград, ул. им. Пархоменко, </w:t>
      </w:r>
      <w:r w:rsidR="005A2FC4">
        <w:rPr>
          <w:lang w:val="ru-RU"/>
        </w:rPr>
        <w:t>47А</w:t>
      </w:r>
      <w:r w:rsidR="000B3915" w:rsidRPr="000B3915">
        <w:rPr>
          <w:lang w:val="ru-RU"/>
        </w:rPr>
        <w:t xml:space="preserve">, тел.: (8442) 99-67-96, факс: (8442) 99-67-96, адрес страницы Эмитента в сети Интернет: </w:t>
      </w:r>
      <w:hyperlink r:id="rId132" w:history="1">
        <w:r w:rsidR="000B3915" w:rsidRPr="00F2699A">
          <w:rPr>
            <w:rStyle w:val="aa"/>
            <w:u w:color="0000FF"/>
          </w:rPr>
          <w:t>http</w:t>
        </w:r>
        <w:r w:rsidR="000B3915" w:rsidRPr="00F2699A">
          <w:rPr>
            <w:rStyle w:val="aa"/>
            <w:u w:color="0000FF"/>
            <w:lang w:val="ru-RU"/>
          </w:rPr>
          <w:t>://</w:t>
        </w:r>
        <w:r w:rsidR="000B3915" w:rsidRPr="00F2699A">
          <w:rPr>
            <w:rStyle w:val="aa"/>
            <w:u w:color="0000FF"/>
          </w:rPr>
          <w:t>www</w:t>
        </w:r>
        <w:r w:rsidR="000B3915" w:rsidRPr="00F2699A">
          <w:rPr>
            <w:rStyle w:val="aa"/>
            <w:u w:color="0000FF"/>
            <w:lang w:val="ru-RU"/>
          </w:rPr>
          <w:t>.</w:t>
        </w:r>
        <w:r w:rsidR="000B3915" w:rsidRPr="00F2699A">
          <w:rPr>
            <w:rStyle w:val="aa"/>
            <w:u w:color="0000FF"/>
          </w:rPr>
          <w:t>e</w:t>
        </w:r>
        <w:r w:rsidR="000B3915" w:rsidRPr="00F2699A">
          <w:rPr>
            <w:rStyle w:val="aa"/>
            <w:u w:color="0000FF"/>
            <w:lang w:val="ru-RU"/>
          </w:rPr>
          <w:t>-</w:t>
        </w:r>
        <w:r w:rsidR="000B3915" w:rsidRPr="00F2699A">
          <w:rPr>
            <w:rStyle w:val="aa"/>
            <w:u w:color="0000FF"/>
          </w:rPr>
          <w:t>disclosure</w:t>
        </w:r>
        <w:r w:rsidR="000B3915" w:rsidRPr="00F2699A">
          <w:rPr>
            <w:rStyle w:val="aa"/>
            <w:u w:color="0000FF"/>
            <w:lang w:val="ru-RU"/>
          </w:rPr>
          <w:t>.</w:t>
        </w:r>
        <w:r w:rsidR="000B3915" w:rsidRPr="00F2699A">
          <w:rPr>
            <w:rStyle w:val="aa"/>
            <w:u w:color="0000FF"/>
          </w:rPr>
          <w:t>ru</w:t>
        </w:r>
        <w:r w:rsidR="000B3915" w:rsidRPr="00F2699A">
          <w:rPr>
            <w:rStyle w:val="aa"/>
            <w:u w:color="0000FF"/>
            <w:lang w:val="ru-RU"/>
          </w:rPr>
          <w:t>/</w:t>
        </w:r>
        <w:r w:rsidR="000B3915" w:rsidRPr="00F2699A">
          <w:rPr>
            <w:rStyle w:val="aa"/>
            <w:u w:color="0000FF"/>
          </w:rPr>
          <w:t>portal</w:t>
        </w:r>
        <w:r w:rsidR="000B3915" w:rsidRPr="00F2699A">
          <w:rPr>
            <w:rStyle w:val="aa"/>
            <w:u w:color="0000FF"/>
            <w:lang w:val="ru-RU"/>
          </w:rPr>
          <w:t>/</w:t>
        </w:r>
        <w:r w:rsidR="000B3915" w:rsidRPr="00F2699A">
          <w:rPr>
            <w:rStyle w:val="aa"/>
            <w:u w:color="0000FF"/>
          </w:rPr>
          <w:t>company</w:t>
        </w:r>
        <w:r w:rsidR="000B3915" w:rsidRPr="00F2699A">
          <w:rPr>
            <w:rStyle w:val="aa"/>
            <w:u w:color="0000FF"/>
            <w:lang w:val="ru-RU"/>
          </w:rPr>
          <w:t>.</w:t>
        </w:r>
        <w:r w:rsidR="000B3915" w:rsidRPr="00F2699A">
          <w:rPr>
            <w:rStyle w:val="aa"/>
            <w:u w:color="0000FF"/>
          </w:rPr>
          <w:t>aspx</w:t>
        </w:r>
        <w:r w:rsidR="000B3915" w:rsidRPr="00F2699A">
          <w:rPr>
            <w:rStyle w:val="aa"/>
            <w:u w:color="0000FF"/>
            <w:lang w:val="ru-RU"/>
          </w:rPr>
          <w:t>?</w:t>
        </w:r>
        <w:r w:rsidR="000B3915" w:rsidRPr="00F2699A">
          <w:rPr>
            <w:rStyle w:val="aa"/>
            <w:u w:color="0000FF"/>
          </w:rPr>
          <w:t>id</w:t>
        </w:r>
        <w:r w:rsidR="000B3915" w:rsidRPr="00F2699A">
          <w:rPr>
            <w:rStyle w:val="aa"/>
            <w:u w:color="0000FF"/>
            <w:lang w:val="ru-RU"/>
          </w:rPr>
          <w:t>=35439</w:t>
        </w:r>
      </w:hyperlink>
      <w:r w:rsidR="000B3915" w:rsidRPr="000B3915">
        <w:rPr>
          <w:color w:val="0000FF"/>
          <w:u w:val="single" w:color="0000FF"/>
          <w:lang w:val="ru-RU"/>
        </w:rPr>
        <w:t xml:space="preserve"> </w:t>
      </w:r>
      <w:r w:rsidR="000B3915" w:rsidRPr="000B3915">
        <w:rPr>
          <w:lang w:val="ru-RU"/>
        </w:rPr>
        <w:t xml:space="preserve">и </w:t>
      </w:r>
      <w:hyperlink r:id="rId133">
        <w:r w:rsidR="000B3915" w:rsidRPr="000B3915">
          <w:rPr>
            <w:color w:val="0000FF"/>
            <w:u w:val="single" w:color="0000FF"/>
          </w:rPr>
          <w:t>http</w:t>
        </w:r>
        <w:r w:rsidR="000B3915" w:rsidRPr="000B3915">
          <w:rPr>
            <w:color w:val="0000FF"/>
            <w:u w:val="single" w:color="0000FF"/>
            <w:lang w:val="ru-RU"/>
          </w:rPr>
          <w:t>://</w:t>
        </w:r>
        <w:r w:rsidR="000B3915" w:rsidRPr="000B3915">
          <w:rPr>
            <w:color w:val="0000FF"/>
            <w:u w:val="single" w:color="0000FF"/>
          </w:rPr>
          <w:t>investvoda</w:t>
        </w:r>
        <w:r w:rsidR="000B3915" w:rsidRPr="000B3915">
          <w:rPr>
            <w:color w:val="0000FF"/>
            <w:u w:val="single" w:color="0000FF"/>
            <w:lang w:val="ru-RU"/>
          </w:rPr>
          <w:t>.</w:t>
        </w:r>
        <w:r w:rsidR="000B3915" w:rsidRPr="000B3915">
          <w:rPr>
            <w:color w:val="0000FF"/>
            <w:u w:val="single" w:color="0000FF"/>
          </w:rPr>
          <w:t>ru</w:t>
        </w:r>
        <w:r w:rsidR="000B3915" w:rsidRPr="000B3915">
          <w:rPr>
            <w:color w:val="0000FF"/>
            <w:u w:val="single" w:color="0000FF"/>
            <w:lang w:val="ru-RU"/>
          </w:rPr>
          <w:t>/</w:t>
        </w:r>
      </w:hyperlink>
      <w:r w:rsidR="000B3915" w:rsidRPr="000B3915">
        <w:rPr>
          <w:color w:val="0000FF"/>
          <w:u w:val="single" w:color="0000FF"/>
          <w:lang w:val="ru-RU"/>
        </w:rPr>
        <w:t>.</w:t>
      </w:r>
    </w:p>
    <w:p w:rsidR="00517166" w:rsidRPr="008B23A3" w:rsidRDefault="00517166" w:rsidP="000B3915">
      <w:pPr>
        <w:pStyle w:val="a3"/>
        <w:ind w:left="142" w:right="100"/>
        <w:rPr>
          <w:lang w:val="ru-RU"/>
        </w:rPr>
      </w:pPr>
    </w:p>
    <w:p w:rsidR="00517166" w:rsidRPr="008B23A3" w:rsidRDefault="008B23A3" w:rsidP="00513209">
      <w:pPr>
        <w:pStyle w:val="2"/>
        <w:numPr>
          <w:ilvl w:val="0"/>
          <w:numId w:val="1"/>
        </w:numPr>
        <w:tabs>
          <w:tab w:val="left" w:pos="426"/>
        </w:tabs>
        <w:ind w:left="142" w:right="132" w:firstLine="0"/>
        <w:jc w:val="both"/>
        <w:rPr>
          <w:b w:val="0"/>
          <w:lang w:val="ru-RU"/>
        </w:rPr>
      </w:pPr>
      <w:r w:rsidRPr="008B23A3">
        <w:rPr>
          <w:lang w:val="ru-RU"/>
        </w:rPr>
        <w:t xml:space="preserve"> </w:t>
      </w:r>
      <w:r w:rsidR="00B81D9E" w:rsidRPr="008B23A3">
        <w:rPr>
          <w:lang w:val="ru-RU"/>
        </w:rPr>
        <w:t>Обязательство лиц,</w:t>
      </w:r>
      <w:r w:rsidRPr="008B23A3">
        <w:rPr>
          <w:lang w:val="ru-RU"/>
        </w:rPr>
        <w:t xml:space="preserve"> предоставивших обеспечение по Об</w:t>
      </w:r>
      <w:r w:rsidR="00B81D9E" w:rsidRPr="008B23A3">
        <w:rPr>
          <w:lang w:val="ru-RU"/>
        </w:rPr>
        <w:t xml:space="preserve">лигациям, обеспечить в соответствии с условиями предоставляемого обеспечения исполнение обязательств </w:t>
      </w:r>
      <w:r w:rsidRPr="008B23A3">
        <w:rPr>
          <w:lang w:val="ru-RU"/>
        </w:rPr>
        <w:t>Э</w:t>
      </w:r>
      <w:r w:rsidR="00B81D9E" w:rsidRPr="008B23A3">
        <w:rPr>
          <w:lang w:val="ru-RU"/>
        </w:rPr>
        <w:t xml:space="preserve">митента перед владельцами </w:t>
      </w:r>
      <w:r w:rsidRPr="008B23A3">
        <w:rPr>
          <w:lang w:val="ru-RU"/>
        </w:rPr>
        <w:t>О</w:t>
      </w:r>
      <w:r w:rsidR="00B81D9E" w:rsidRPr="008B23A3">
        <w:rPr>
          <w:lang w:val="ru-RU"/>
        </w:rPr>
        <w:t>блигаций в случае отказа эмитента от исполнения обязательств либо просрочки исполнения соответствующих обязательств по</w:t>
      </w:r>
      <w:r w:rsidR="00B81D9E" w:rsidRPr="008B23A3">
        <w:rPr>
          <w:spacing w:val="-4"/>
          <w:lang w:val="ru-RU"/>
        </w:rPr>
        <w:t xml:space="preserve"> </w:t>
      </w:r>
      <w:r w:rsidRPr="008B23A3">
        <w:rPr>
          <w:spacing w:val="-4"/>
          <w:lang w:val="ru-RU"/>
        </w:rPr>
        <w:t>О</w:t>
      </w:r>
      <w:r w:rsidRPr="008B23A3">
        <w:rPr>
          <w:lang w:val="ru-RU"/>
        </w:rPr>
        <w:t xml:space="preserve">блигациям: </w:t>
      </w:r>
      <w:r w:rsidR="00B81D9E" w:rsidRPr="008B23A3">
        <w:rPr>
          <w:b w:val="0"/>
          <w:lang w:val="ru-RU"/>
        </w:rPr>
        <w:t>Предоставление обеспечения по Облигациям не предусмотрено.</w:t>
      </w:r>
    </w:p>
    <w:p w:rsidR="00517166" w:rsidRPr="00440FE1" w:rsidRDefault="00517166" w:rsidP="00F421A8">
      <w:pPr>
        <w:pStyle w:val="a3"/>
        <w:ind w:left="142"/>
        <w:rPr>
          <w:lang w:val="ru-RU"/>
        </w:rPr>
      </w:pPr>
    </w:p>
    <w:p w:rsidR="00517166" w:rsidRPr="00440FE1" w:rsidRDefault="00B81D9E" w:rsidP="00513209">
      <w:pPr>
        <w:pStyle w:val="2"/>
        <w:numPr>
          <w:ilvl w:val="0"/>
          <w:numId w:val="1"/>
        </w:numPr>
        <w:tabs>
          <w:tab w:val="left" w:pos="610"/>
        </w:tabs>
        <w:ind w:left="142" w:right="102" w:firstLine="0"/>
        <w:jc w:val="both"/>
        <w:rPr>
          <w:lang w:val="ru-RU"/>
        </w:rPr>
      </w:pPr>
      <w:r w:rsidRPr="00440FE1">
        <w:rPr>
          <w:lang w:val="ru-RU"/>
        </w:rPr>
        <w:t xml:space="preserve">Иные сведения, предусмотренные Положением Банка России от 11 августа 2014 г. </w:t>
      </w:r>
      <w:r>
        <w:t>N</w:t>
      </w:r>
      <w:r w:rsidRPr="00440FE1">
        <w:rPr>
          <w:lang w:val="ru-RU"/>
        </w:rPr>
        <w:t xml:space="preserve"> 428-П </w:t>
      </w:r>
      <w:r w:rsidR="008B23A3">
        <w:rPr>
          <w:lang w:val="ru-RU"/>
        </w:rPr>
        <w:t>«</w:t>
      </w:r>
      <w:r w:rsidRPr="00440FE1">
        <w:rPr>
          <w:lang w:val="ru-RU"/>
        </w:rPr>
        <w:t>О стандартах эмиссии ценных бумаг, порядке государственной регистрации выпуска (дополнительного выпуска) эмиссионных ценных бумаг, государственной регистрации отчетов об итогах выпуска (дополнительного выпуска) эмиссионных ценных бумаг и регистрации проспектов ценных бумаг</w:t>
      </w:r>
      <w:r w:rsidR="008B23A3">
        <w:rPr>
          <w:lang w:val="ru-RU"/>
        </w:rPr>
        <w:t>»</w:t>
      </w:r>
      <w:r w:rsidRPr="00440FE1">
        <w:rPr>
          <w:lang w:val="ru-RU"/>
        </w:rPr>
        <w:t>.</w:t>
      </w:r>
    </w:p>
    <w:p w:rsidR="008B23A3" w:rsidRDefault="008B23A3" w:rsidP="00F421A8">
      <w:pPr>
        <w:pStyle w:val="a3"/>
        <w:ind w:left="142" w:right="1597"/>
        <w:rPr>
          <w:lang w:val="ru-RU"/>
        </w:rPr>
      </w:pPr>
    </w:p>
    <w:p w:rsidR="00517166" w:rsidRDefault="00B81D9E" w:rsidP="00F421A8">
      <w:pPr>
        <w:pStyle w:val="a3"/>
        <w:ind w:left="142" w:right="1597"/>
        <w:contextualSpacing/>
        <w:rPr>
          <w:lang w:val="ru-RU"/>
        </w:rPr>
      </w:pPr>
      <w:r w:rsidRPr="00440FE1">
        <w:rPr>
          <w:lang w:val="ru-RU"/>
        </w:rPr>
        <w:t>Облигации допускаются к свободному обращению на биржевом и внебиржевом рынках.</w:t>
      </w:r>
    </w:p>
    <w:p w:rsidR="00517166" w:rsidRDefault="00B81D9E" w:rsidP="00F421A8">
      <w:pPr>
        <w:pStyle w:val="a3"/>
        <w:ind w:left="142" w:right="132"/>
        <w:contextualSpacing/>
        <w:rPr>
          <w:lang w:val="ru-RU"/>
        </w:rPr>
      </w:pPr>
      <w:r w:rsidRPr="00440FE1">
        <w:rPr>
          <w:lang w:val="ru-RU"/>
        </w:rPr>
        <w:t>Нерезиденты могут приобретать Облигации в соответствии с действующим законодательством и нормативными актами Российской Федерации.</w:t>
      </w:r>
    </w:p>
    <w:p w:rsidR="00517166" w:rsidRDefault="00B81D9E" w:rsidP="00F421A8">
      <w:pPr>
        <w:pStyle w:val="a3"/>
        <w:ind w:left="142" w:right="132"/>
        <w:contextualSpacing/>
        <w:rPr>
          <w:lang w:val="ru-RU"/>
        </w:rPr>
      </w:pPr>
      <w:r w:rsidRPr="00440FE1">
        <w:rPr>
          <w:lang w:val="ru-RU"/>
        </w:rPr>
        <w:t>Совершение сделок, влекущих за собой переход прав собственности на эмиссионные ценные бумаги (обращение эмиссионных ценных бумаг), допускается после государственной регистрации их выпуска.</w:t>
      </w:r>
    </w:p>
    <w:p w:rsidR="008B23A3" w:rsidRDefault="00B81D9E" w:rsidP="00F421A8">
      <w:pPr>
        <w:pStyle w:val="a3"/>
        <w:ind w:left="142" w:right="1009"/>
        <w:contextualSpacing/>
        <w:rPr>
          <w:lang w:val="ru-RU"/>
        </w:rPr>
      </w:pPr>
      <w:r w:rsidRPr="00440FE1">
        <w:rPr>
          <w:lang w:val="ru-RU"/>
        </w:rPr>
        <w:t>Переход прав собственности на эмиссионные ценные бумаги запрещается до их полной оплаты.</w:t>
      </w:r>
    </w:p>
    <w:p w:rsidR="00517166" w:rsidRDefault="00B81D9E" w:rsidP="00F421A8">
      <w:pPr>
        <w:pStyle w:val="a3"/>
        <w:ind w:left="142" w:right="1009"/>
        <w:contextualSpacing/>
        <w:rPr>
          <w:lang w:val="ru-RU"/>
        </w:rPr>
      </w:pPr>
      <w:r w:rsidRPr="00440FE1">
        <w:rPr>
          <w:lang w:val="ru-RU"/>
        </w:rPr>
        <w:t>На внебиржевом рынке Облигации обращаются без ограничений до даты погашения Облигаций.</w:t>
      </w:r>
    </w:p>
    <w:p w:rsidR="00517166" w:rsidRDefault="00B81D9E" w:rsidP="00F421A8">
      <w:pPr>
        <w:pStyle w:val="a3"/>
        <w:ind w:left="142" w:right="132"/>
        <w:contextualSpacing/>
        <w:rPr>
          <w:lang w:val="ru-RU"/>
        </w:rPr>
      </w:pPr>
      <w:r w:rsidRPr="00440FE1">
        <w:rPr>
          <w:lang w:val="ru-RU"/>
        </w:rPr>
        <w:t>На биржевом рынке Облигации обращаются с изъятиями, установленными организаторами торговли на финансовом рынке.</w:t>
      </w:r>
    </w:p>
    <w:p w:rsidR="00D11C5A" w:rsidRDefault="00D11C5A" w:rsidP="00F421A8">
      <w:pPr>
        <w:pStyle w:val="a3"/>
        <w:ind w:left="142" w:right="132"/>
        <w:contextualSpacing/>
        <w:rPr>
          <w:lang w:val="ru-RU"/>
        </w:rPr>
      </w:pPr>
    </w:p>
    <w:p w:rsidR="00045B30" w:rsidRDefault="00045B30" w:rsidP="00F421A8">
      <w:pPr>
        <w:pStyle w:val="a3"/>
        <w:ind w:left="142" w:right="132"/>
        <w:contextualSpacing/>
        <w:rPr>
          <w:lang w:val="ru-RU"/>
        </w:rPr>
      </w:pPr>
    </w:p>
    <w:p w:rsidR="00045B30" w:rsidRDefault="00045B30" w:rsidP="00F421A8">
      <w:pPr>
        <w:pStyle w:val="a3"/>
        <w:ind w:left="142" w:right="132"/>
        <w:contextualSpacing/>
        <w:rPr>
          <w:lang w:val="ru-RU"/>
        </w:rPr>
      </w:pPr>
    </w:p>
    <w:p w:rsidR="00045B30" w:rsidRDefault="00045B30" w:rsidP="00F421A8">
      <w:pPr>
        <w:pStyle w:val="a3"/>
        <w:ind w:left="142" w:right="132"/>
        <w:contextualSpacing/>
        <w:rPr>
          <w:lang w:val="ru-RU"/>
        </w:rPr>
      </w:pPr>
    </w:p>
    <w:p w:rsidR="00045B30" w:rsidRDefault="00045B30" w:rsidP="00F421A8">
      <w:pPr>
        <w:pStyle w:val="a3"/>
        <w:ind w:left="142" w:right="132"/>
        <w:contextualSpacing/>
        <w:rPr>
          <w:lang w:val="ru-RU"/>
        </w:rPr>
      </w:pPr>
    </w:p>
    <w:p w:rsidR="00045B30" w:rsidRDefault="00045B30" w:rsidP="00F421A8">
      <w:pPr>
        <w:pStyle w:val="a3"/>
        <w:ind w:left="142" w:right="132"/>
        <w:contextualSpacing/>
        <w:rPr>
          <w:lang w:val="ru-RU"/>
        </w:rPr>
      </w:pPr>
    </w:p>
    <w:p w:rsidR="00045B30" w:rsidRDefault="00045B30" w:rsidP="00F421A8">
      <w:pPr>
        <w:pStyle w:val="a3"/>
        <w:ind w:left="142" w:right="132"/>
        <w:contextualSpacing/>
        <w:rPr>
          <w:lang w:val="ru-RU"/>
        </w:rPr>
      </w:pPr>
    </w:p>
    <w:p w:rsidR="00045B30" w:rsidRDefault="00045B30" w:rsidP="00F421A8">
      <w:pPr>
        <w:pStyle w:val="a3"/>
        <w:ind w:left="142" w:right="132"/>
        <w:contextualSpacing/>
        <w:rPr>
          <w:lang w:val="ru-RU"/>
        </w:rPr>
      </w:pPr>
    </w:p>
    <w:p w:rsidR="00045B30" w:rsidRDefault="00045B30" w:rsidP="00F421A8">
      <w:pPr>
        <w:pStyle w:val="a3"/>
        <w:ind w:left="142" w:right="132"/>
        <w:contextualSpacing/>
        <w:rPr>
          <w:lang w:val="ru-RU"/>
        </w:rPr>
      </w:pPr>
    </w:p>
    <w:p w:rsidR="00045B30" w:rsidRDefault="00045B30" w:rsidP="00F421A8">
      <w:pPr>
        <w:pStyle w:val="a3"/>
        <w:ind w:left="142" w:right="132"/>
        <w:contextualSpacing/>
        <w:rPr>
          <w:lang w:val="ru-RU"/>
        </w:rPr>
      </w:pPr>
    </w:p>
    <w:p w:rsidR="00045B30" w:rsidRDefault="00045B30" w:rsidP="00F421A8">
      <w:pPr>
        <w:pStyle w:val="a3"/>
        <w:ind w:left="142" w:right="132"/>
        <w:contextualSpacing/>
        <w:rPr>
          <w:lang w:val="ru-RU"/>
        </w:rPr>
      </w:pPr>
    </w:p>
    <w:p w:rsidR="00045B30" w:rsidRDefault="00045B30" w:rsidP="00F421A8">
      <w:pPr>
        <w:pStyle w:val="a3"/>
        <w:ind w:left="142" w:right="132"/>
        <w:contextualSpacing/>
        <w:rPr>
          <w:lang w:val="ru-RU"/>
        </w:rPr>
      </w:pPr>
    </w:p>
    <w:p w:rsidR="00045B30" w:rsidRDefault="00045B30" w:rsidP="00F421A8">
      <w:pPr>
        <w:pStyle w:val="a3"/>
        <w:ind w:left="142" w:right="132"/>
        <w:contextualSpacing/>
        <w:rPr>
          <w:lang w:val="ru-RU"/>
        </w:rPr>
      </w:pPr>
    </w:p>
    <w:p w:rsidR="00045B30" w:rsidRDefault="00045B30" w:rsidP="00F421A8">
      <w:pPr>
        <w:pStyle w:val="a3"/>
        <w:ind w:left="142" w:right="132"/>
        <w:contextualSpacing/>
        <w:rPr>
          <w:lang w:val="ru-RU"/>
        </w:rPr>
      </w:pPr>
    </w:p>
    <w:p w:rsidR="00045B30" w:rsidRDefault="00045B30" w:rsidP="00F421A8">
      <w:pPr>
        <w:pStyle w:val="a3"/>
        <w:ind w:left="142" w:right="132"/>
        <w:contextualSpacing/>
        <w:rPr>
          <w:lang w:val="ru-RU"/>
        </w:rPr>
      </w:pPr>
    </w:p>
    <w:p w:rsidR="00045B30" w:rsidRDefault="00045B30" w:rsidP="00F421A8">
      <w:pPr>
        <w:pStyle w:val="a3"/>
        <w:ind w:left="142" w:right="132"/>
        <w:contextualSpacing/>
        <w:rPr>
          <w:lang w:val="ru-RU"/>
        </w:rPr>
      </w:pPr>
    </w:p>
    <w:p w:rsidR="00045B30" w:rsidRDefault="00045B30" w:rsidP="00F421A8">
      <w:pPr>
        <w:pStyle w:val="a3"/>
        <w:ind w:left="142" w:right="132"/>
        <w:contextualSpacing/>
        <w:rPr>
          <w:lang w:val="ru-RU"/>
        </w:rPr>
      </w:pPr>
    </w:p>
    <w:p w:rsidR="00045B30" w:rsidRDefault="00045B30" w:rsidP="00F421A8">
      <w:pPr>
        <w:pStyle w:val="a3"/>
        <w:ind w:left="142" w:right="132"/>
        <w:contextualSpacing/>
        <w:rPr>
          <w:lang w:val="ru-RU"/>
        </w:rPr>
      </w:pPr>
    </w:p>
    <w:p w:rsidR="00045B30" w:rsidRDefault="00045B30" w:rsidP="00F421A8">
      <w:pPr>
        <w:pStyle w:val="a3"/>
        <w:ind w:left="142" w:right="132"/>
        <w:contextualSpacing/>
        <w:rPr>
          <w:lang w:val="ru-RU"/>
        </w:rPr>
      </w:pPr>
    </w:p>
    <w:p w:rsidR="00045B30" w:rsidRDefault="00045B30" w:rsidP="00F421A8">
      <w:pPr>
        <w:pStyle w:val="a3"/>
        <w:ind w:left="142" w:right="132"/>
        <w:contextualSpacing/>
        <w:rPr>
          <w:lang w:val="ru-RU"/>
        </w:rPr>
      </w:pPr>
    </w:p>
    <w:p w:rsidR="00045B30" w:rsidRDefault="00045B30" w:rsidP="00F421A8">
      <w:pPr>
        <w:pStyle w:val="a3"/>
        <w:ind w:left="142" w:right="132"/>
        <w:contextualSpacing/>
        <w:rPr>
          <w:lang w:val="ru-RU"/>
        </w:rPr>
      </w:pPr>
    </w:p>
    <w:p w:rsidR="00045B30" w:rsidRDefault="00045B30" w:rsidP="002132A9">
      <w:pPr>
        <w:pStyle w:val="a3"/>
        <w:ind w:left="0" w:right="132"/>
        <w:contextualSpacing/>
        <w:rPr>
          <w:lang w:val="ru-RU"/>
        </w:rPr>
      </w:pPr>
    </w:p>
    <w:p w:rsidR="00045B30" w:rsidRDefault="00045B30" w:rsidP="00F421A8">
      <w:pPr>
        <w:pStyle w:val="a3"/>
        <w:ind w:left="142" w:right="132"/>
        <w:contextualSpacing/>
        <w:rPr>
          <w:lang w:val="ru-RU"/>
        </w:rPr>
      </w:pPr>
    </w:p>
    <w:p w:rsidR="00045B30" w:rsidRDefault="00045B30" w:rsidP="00F421A8">
      <w:pPr>
        <w:pStyle w:val="a3"/>
        <w:ind w:left="142" w:right="132"/>
        <w:contextualSpacing/>
        <w:rPr>
          <w:lang w:val="ru-RU"/>
        </w:rPr>
      </w:pPr>
    </w:p>
    <w:p w:rsidR="00517166" w:rsidRPr="00676CED" w:rsidRDefault="007036A7" w:rsidP="00045B30">
      <w:pPr>
        <w:pStyle w:val="a3"/>
        <w:spacing w:before="1"/>
        <w:ind w:left="0" w:right="132"/>
        <w:rPr>
          <w:sz w:val="2"/>
          <w:lang w:val="ru-RU"/>
        </w:rPr>
      </w:pPr>
      <w:r>
        <w:rPr>
          <w:noProof/>
          <w:sz w:val="2"/>
          <w:lang w:val="ru-RU" w:eastAsia="ru-RU"/>
        </w:rPr>
        <mc:AlternateContent>
          <mc:Choice Requires="wps">
            <w:drawing>
              <wp:anchor distT="0" distB="0" distL="114300" distR="114300" simplePos="0" relativeHeight="503249672" behindDoc="0" locked="0" layoutInCell="1" allowOverlap="1">
                <wp:simplePos x="0" y="0"/>
                <wp:positionH relativeFrom="margin">
                  <wp:align>right</wp:align>
                </wp:positionH>
                <wp:positionV relativeFrom="paragraph">
                  <wp:posOffset>153035</wp:posOffset>
                </wp:positionV>
                <wp:extent cx="6559826" cy="7951"/>
                <wp:effectExtent l="0" t="0" r="31750" b="30480"/>
                <wp:wrapNone/>
                <wp:docPr id="67" name="Прямая соединительная линия 67"/>
                <wp:cNvGraphicFramePr/>
                <a:graphic xmlns:a="http://schemas.openxmlformats.org/drawingml/2006/main">
                  <a:graphicData uri="http://schemas.microsoft.com/office/word/2010/wordprocessingShape">
                    <wps:wsp>
                      <wps:cNvCnPr/>
                      <wps:spPr>
                        <a:xfrm flipV="1">
                          <a:off x="0" y="0"/>
                          <a:ext cx="6559826" cy="7951"/>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389F726" id="Прямая соединительная линия 67" o:spid="_x0000_s1026" style="position:absolute;flip:y;z-index:503249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65.3pt,12.05pt" to="981.8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" strokecolor="black [3213]" strokeweight=".25pt">
                <w10:wrap anchorx="margin"/>
              </v:line>
            </w:pict>
          </mc:Fallback>
        </mc:AlternateContent>
      </w:r>
      <w:r>
        <w:rPr>
          <w:noProof/>
          <w:sz w:val="2"/>
          <w:lang w:val="ru-RU" w:eastAsia="ru-RU"/>
        </w:rPr>
        <mc:AlternateContent>
          <mc:Choice Requires="wps">
            <w:drawing>
              <wp:anchor distT="0" distB="0" distL="114300" distR="114300" simplePos="0" relativeHeight="503236360" behindDoc="0" locked="0" layoutInCell="1" allowOverlap="1">
                <wp:simplePos x="0" y="0"/>
                <wp:positionH relativeFrom="column">
                  <wp:posOffset>6579014</wp:posOffset>
                </wp:positionH>
                <wp:positionV relativeFrom="paragraph">
                  <wp:posOffset>146989</wp:posOffset>
                </wp:positionV>
                <wp:extent cx="24689" cy="8627796"/>
                <wp:effectExtent l="0" t="0" r="33020" b="20955"/>
                <wp:wrapNone/>
                <wp:docPr id="52" name="Прямая соединительная линия 52"/>
                <wp:cNvGraphicFramePr/>
                <a:graphic xmlns:a="http://schemas.openxmlformats.org/drawingml/2006/main">
                  <a:graphicData uri="http://schemas.microsoft.com/office/word/2010/wordprocessingShape">
                    <wps:wsp>
                      <wps:cNvCnPr/>
                      <wps:spPr>
                        <a:xfrm flipH="1">
                          <a:off x="0" y="0"/>
                          <a:ext cx="24689" cy="8627796"/>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FC74556" id="Прямая соединительная линия 52" o:spid="_x0000_s1026" style="position:absolute;flip:x;z-index:503236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8.05pt,11.55pt" to="520pt,6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" strokecolor="black [3213]" strokeweight=".25pt"/>
            </w:pict>
          </mc:Fallback>
        </mc:AlternateContent>
      </w:r>
      <w:r w:rsidR="00B7438C">
        <w:rPr>
          <w:noProof/>
          <w:sz w:val="2"/>
          <w:lang w:val="ru-RU" w:eastAsia="ru-RU"/>
        </w:rPr>
        <mc:AlternateContent>
          <mc:Choice Requires="wps">
            <w:drawing>
              <wp:anchor distT="0" distB="0" distL="114300" distR="114300" simplePos="0" relativeHeight="503235336" behindDoc="0" locked="0" layoutInCell="1" allowOverlap="1">
                <wp:simplePos x="0" y="0"/>
                <wp:positionH relativeFrom="margin">
                  <wp:posOffset>20211</wp:posOffset>
                </wp:positionH>
                <wp:positionV relativeFrom="paragraph">
                  <wp:posOffset>9856</wp:posOffset>
                </wp:positionV>
                <wp:extent cx="27028" cy="8213698"/>
                <wp:effectExtent l="0" t="0" r="30480" b="35560"/>
                <wp:wrapNone/>
                <wp:docPr id="51" name="Прямая соединительная линия 51"/>
                <wp:cNvGraphicFramePr/>
                <a:graphic xmlns:a="http://schemas.openxmlformats.org/drawingml/2006/main">
                  <a:graphicData uri="http://schemas.microsoft.com/office/word/2010/wordprocessingShape">
                    <wps:wsp>
                      <wps:cNvCnPr/>
                      <wps:spPr>
                        <a:xfrm>
                          <a:off x="0" y="0"/>
                          <a:ext cx="27028" cy="8213698"/>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DFCE2CD" id="Прямая соединительная линия 51" o:spid="_x0000_s1026" style="position:absolute;z-index:503235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pt,.8pt" to="3.75pt,6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" strokecolor="black [3213]" strokeweight=".25pt">
                <w10:wrap anchorx="margin"/>
              </v:line>
            </w:pict>
          </mc:Fallback>
        </mc:AlternateContent>
      </w:r>
    </w:p>
    <w:p w:rsidR="00517166" w:rsidRPr="009E3518" w:rsidRDefault="00B81D9E">
      <w:pPr>
        <w:pStyle w:val="2"/>
        <w:tabs>
          <w:tab w:val="left" w:pos="7745"/>
        </w:tabs>
        <w:spacing w:before="31"/>
        <w:ind w:left="152"/>
        <w:jc w:val="left"/>
        <w:rPr>
          <w:lang w:val="ru-RU"/>
        </w:rPr>
      </w:pPr>
      <w:r w:rsidRPr="00440FE1">
        <w:rPr>
          <w:lang w:val="ru-RU"/>
        </w:rPr>
        <w:t>Образец</w:t>
      </w:r>
      <w:r w:rsidRPr="00440FE1">
        <w:rPr>
          <w:lang w:val="ru-RU"/>
        </w:rPr>
        <w:tab/>
      </w:r>
      <w:r w:rsidRPr="009E3518">
        <w:rPr>
          <w:lang w:val="ru-RU"/>
        </w:rPr>
        <w:t>Лицевая</w:t>
      </w:r>
      <w:r w:rsidRPr="009E3518">
        <w:rPr>
          <w:spacing w:val="-4"/>
          <w:lang w:val="ru-RU"/>
        </w:rPr>
        <w:t xml:space="preserve"> </w:t>
      </w:r>
      <w:r w:rsidRPr="009E3518">
        <w:rPr>
          <w:lang w:val="ru-RU"/>
        </w:rPr>
        <w:t>сторона</w:t>
      </w:r>
    </w:p>
    <w:p w:rsidR="00517166" w:rsidRDefault="00517166">
      <w:pPr>
        <w:pStyle w:val="a3"/>
        <w:ind w:left="0"/>
        <w:jc w:val="left"/>
        <w:rPr>
          <w:b/>
          <w:sz w:val="20"/>
          <w:lang w:val="ru-RU"/>
        </w:rPr>
      </w:pPr>
    </w:p>
    <w:p w:rsidR="002132A9" w:rsidRPr="009E3518" w:rsidRDefault="002132A9">
      <w:pPr>
        <w:pStyle w:val="a3"/>
        <w:ind w:left="0"/>
        <w:jc w:val="left"/>
        <w:rPr>
          <w:b/>
          <w:sz w:val="20"/>
          <w:lang w:val="ru-RU"/>
        </w:rPr>
      </w:pPr>
    </w:p>
    <w:p w:rsidR="00517166" w:rsidRPr="009E3518" w:rsidRDefault="00517166">
      <w:pPr>
        <w:pStyle w:val="a3"/>
        <w:spacing w:before="10"/>
        <w:ind w:left="0"/>
        <w:jc w:val="left"/>
        <w:rPr>
          <w:b/>
          <w:sz w:val="17"/>
          <w:lang w:val="ru-RU"/>
        </w:rPr>
      </w:pPr>
    </w:p>
    <w:p w:rsidR="00517166" w:rsidRPr="009E3518" w:rsidRDefault="00B81D9E">
      <w:pPr>
        <w:spacing w:before="72"/>
        <w:ind w:left="1547"/>
        <w:rPr>
          <w:b/>
          <w:lang w:val="ru-RU"/>
        </w:rPr>
      </w:pPr>
      <w:r w:rsidRPr="009E3518">
        <w:rPr>
          <w:b/>
          <w:lang w:val="ru-RU"/>
        </w:rPr>
        <w:t>Общество с ограниченной ответственностью «Концессии водоснабжения»</w:t>
      </w:r>
    </w:p>
    <w:p w:rsidR="00517166" w:rsidRPr="009E3518" w:rsidRDefault="00517166">
      <w:pPr>
        <w:pStyle w:val="a3"/>
        <w:spacing w:before="3"/>
        <w:ind w:left="0"/>
        <w:jc w:val="left"/>
        <w:rPr>
          <w:b/>
          <w:sz w:val="15"/>
          <w:lang w:val="ru-RU"/>
        </w:rPr>
      </w:pPr>
    </w:p>
    <w:p w:rsidR="00517166" w:rsidRPr="009E3518" w:rsidRDefault="00B81D9E">
      <w:pPr>
        <w:pStyle w:val="a3"/>
        <w:spacing w:before="73" w:line="252" w:lineRule="exact"/>
        <w:ind w:left="152"/>
        <w:jc w:val="left"/>
        <w:rPr>
          <w:lang w:val="ru-RU"/>
        </w:rPr>
      </w:pPr>
      <w:r w:rsidRPr="009E3518">
        <w:rPr>
          <w:lang w:val="ru-RU"/>
        </w:rPr>
        <w:t>Место нахождения: г. Волгоград</w:t>
      </w:r>
    </w:p>
    <w:p w:rsidR="00517166" w:rsidRPr="009E3518" w:rsidRDefault="00B81D9E">
      <w:pPr>
        <w:pStyle w:val="a3"/>
        <w:spacing w:line="252" w:lineRule="exact"/>
        <w:ind w:left="152"/>
        <w:jc w:val="left"/>
        <w:rPr>
          <w:lang w:val="ru-RU"/>
        </w:rPr>
      </w:pPr>
      <w:r w:rsidRPr="009E3518">
        <w:rPr>
          <w:lang w:val="ru-RU"/>
        </w:rPr>
        <w:t xml:space="preserve">Почтовый адрес: 400050, г. Волгоград, ул. им. Пархоменко, </w:t>
      </w:r>
      <w:r w:rsidR="00D35C73">
        <w:rPr>
          <w:lang w:val="ru-RU"/>
        </w:rPr>
        <w:t>47А</w:t>
      </w:r>
    </w:p>
    <w:p w:rsidR="00517166" w:rsidRPr="009E3518" w:rsidRDefault="00517166">
      <w:pPr>
        <w:pStyle w:val="a3"/>
        <w:ind w:left="0"/>
        <w:jc w:val="left"/>
        <w:rPr>
          <w:sz w:val="20"/>
          <w:lang w:val="ru-RU"/>
        </w:rPr>
      </w:pPr>
    </w:p>
    <w:p w:rsidR="00517166" w:rsidRPr="009E3518" w:rsidRDefault="00517166">
      <w:pPr>
        <w:pStyle w:val="a3"/>
        <w:ind w:left="0"/>
        <w:jc w:val="left"/>
        <w:rPr>
          <w:sz w:val="18"/>
          <w:lang w:val="ru-RU"/>
        </w:rPr>
      </w:pPr>
    </w:p>
    <w:p w:rsidR="00517166" w:rsidRPr="009E3518" w:rsidRDefault="00B7438C" w:rsidP="00B7438C">
      <w:pPr>
        <w:pStyle w:val="2"/>
        <w:spacing w:before="73"/>
        <w:ind w:left="4447" w:right="4334"/>
        <w:jc w:val="center"/>
        <w:rPr>
          <w:lang w:val="ru-RU"/>
        </w:rPr>
      </w:pPr>
      <w:r w:rsidRPr="009E3518">
        <w:rPr>
          <w:lang w:val="ru-RU"/>
        </w:rPr>
        <w:t>СЕРТИФИКА</w:t>
      </w:r>
      <w:r w:rsidR="00B81D9E" w:rsidRPr="009E3518">
        <w:rPr>
          <w:lang w:val="ru-RU"/>
        </w:rPr>
        <w:t>Т</w:t>
      </w:r>
    </w:p>
    <w:p w:rsidR="00517166" w:rsidRPr="004F2542" w:rsidRDefault="00B81D9E">
      <w:pPr>
        <w:spacing w:before="1"/>
        <w:ind w:left="155" w:right="171" w:hanging="1"/>
        <w:jc w:val="center"/>
        <w:rPr>
          <w:b/>
          <w:sz w:val="20"/>
          <w:lang w:val="ru-RU"/>
        </w:rPr>
      </w:pPr>
      <w:r w:rsidRPr="009E3518">
        <w:rPr>
          <w:b/>
          <w:sz w:val="20"/>
          <w:lang w:val="ru-RU"/>
        </w:rPr>
        <w:t>документарных неконвертируемых процентных об</w:t>
      </w:r>
      <w:r w:rsidR="009D1EE3" w:rsidRPr="009E3518">
        <w:rPr>
          <w:b/>
          <w:sz w:val="20"/>
          <w:lang w:val="ru-RU"/>
        </w:rPr>
        <w:t>лигаций на предъявителя серии 0</w:t>
      </w:r>
      <w:r w:rsidR="005A2FC4">
        <w:rPr>
          <w:b/>
          <w:sz w:val="20"/>
          <w:lang w:val="ru-RU"/>
        </w:rPr>
        <w:t>5</w:t>
      </w:r>
      <w:r w:rsidRPr="009E3518">
        <w:rPr>
          <w:b/>
          <w:sz w:val="20"/>
          <w:lang w:val="ru-RU"/>
        </w:rPr>
        <w:t xml:space="preserve"> с обязательным централизов</w:t>
      </w:r>
      <w:r w:rsidR="009D1EE3" w:rsidRPr="009E3518">
        <w:rPr>
          <w:b/>
          <w:sz w:val="20"/>
          <w:lang w:val="ru-RU"/>
        </w:rPr>
        <w:t>анным хранением в количестве 1 1</w:t>
      </w:r>
      <w:r w:rsidRPr="009E3518">
        <w:rPr>
          <w:b/>
          <w:sz w:val="20"/>
          <w:lang w:val="ru-RU"/>
        </w:rPr>
        <w:t xml:space="preserve">00 000 (Один миллион </w:t>
      </w:r>
      <w:r w:rsidR="009D1EE3" w:rsidRPr="009E3518">
        <w:rPr>
          <w:b/>
          <w:sz w:val="20"/>
          <w:lang w:val="ru-RU"/>
        </w:rPr>
        <w:t>сто</w:t>
      </w:r>
      <w:r w:rsidRPr="009E3518">
        <w:rPr>
          <w:b/>
          <w:sz w:val="20"/>
          <w:lang w:val="ru-RU"/>
        </w:rPr>
        <w:t xml:space="preserve"> тысяч) штук, номинальной</w:t>
      </w:r>
      <w:r w:rsidRPr="00440FE1">
        <w:rPr>
          <w:b/>
          <w:sz w:val="20"/>
          <w:lang w:val="ru-RU"/>
        </w:rPr>
        <w:t xml:space="preserve"> стоимостью </w:t>
      </w:r>
      <w:r w:rsidRPr="004F2542">
        <w:rPr>
          <w:b/>
          <w:sz w:val="20"/>
          <w:lang w:val="ru-RU"/>
        </w:rPr>
        <w:t xml:space="preserve">1 000 (Одна тысяча) рублей каждая, </w:t>
      </w:r>
      <w:r w:rsidR="009D1EE3">
        <w:rPr>
          <w:b/>
          <w:sz w:val="20"/>
          <w:lang w:val="ru-RU"/>
        </w:rPr>
        <w:t>общей номинальной стоимостью 1 1</w:t>
      </w:r>
      <w:r w:rsidRPr="004F2542">
        <w:rPr>
          <w:b/>
          <w:sz w:val="20"/>
          <w:lang w:val="ru-RU"/>
        </w:rPr>
        <w:t xml:space="preserve">00 000 000 (Один миллиард </w:t>
      </w:r>
      <w:r w:rsidR="009D1EE3">
        <w:rPr>
          <w:b/>
          <w:sz w:val="20"/>
          <w:lang w:val="ru-RU"/>
        </w:rPr>
        <w:t>сто</w:t>
      </w:r>
      <w:r w:rsidRPr="004F2542">
        <w:rPr>
          <w:b/>
          <w:sz w:val="20"/>
          <w:lang w:val="ru-RU"/>
        </w:rPr>
        <w:t xml:space="preserve"> миллионов) р</w:t>
      </w:r>
      <w:r w:rsidR="009D1EE3">
        <w:rPr>
          <w:b/>
          <w:sz w:val="20"/>
          <w:lang w:val="ru-RU"/>
        </w:rPr>
        <w:t xml:space="preserve">ублей со сроком погашения в </w:t>
      </w:r>
      <w:r w:rsidR="005A2FC4">
        <w:rPr>
          <w:b/>
          <w:sz w:val="20"/>
          <w:lang w:val="ru-RU"/>
        </w:rPr>
        <w:t>499</w:t>
      </w:r>
      <w:r w:rsidR="009D1EE3">
        <w:rPr>
          <w:b/>
          <w:sz w:val="20"/>
          <w:lang w:val="ru-RU"/>
        </w:rPr>
        <w:t>7</w:t>
      </w:r>
      <w:r w:rsidRPr="004F2542">
        <w:rPr>
          <w:b/>
          <w:sz w:val="20"/>
          <w:lang w:val="ru-RU"/>
        </w:rPr>
        <w:t>-й день с даты начала размещения облигаций, с возможностью досрочного погашения по требованию владельцев облигаций и по усмотрению Эмитента, с возможностью приобретения Эмитентом по соглашению с владельцами облигаций, размещаемых по открытой подписке, в целях реализации Концессионного соглашения в отношении системы коммунальной инфраструктуры (централизованные системы холодного водоснабжения и водоотведения) на территории муниципального образования городского округа город-герой Волгоград.</w:t>
      </w:r>
    </w:p>
    <w:p w:rsidR="00517166" w:rsidRPr="004F2542" w:rsidRDefault="00517166">
      <w:pPr>
        <w:pStyle w:val="a3"/>
        <w:spacing w:before="6"/>
        <w:ind w:left="0"/>
        <w:jc w:val="left"/>
        <w:rPr>
          <w:b/>
          <w:sz w:val="15"/>
          <w:lang w:val="ru-RU"/>
        </w:rPr>
      </w:pPr>
    </w:p>
    <w:p w:rsidR="00517166" w:rsidRPr="00440FE1" w:rsidRDefault="00B81D9E">
      <w:pPr>
        <w:pStyle w:val="a3"/>
        <w:spacing w:before="72"/>
        <w:ind w:left="152"/>
        <w:jc w:val="left"/>
        <w:rPr>
          <w:lang w:val="ru-RU"/>
        </w:rPr>
      </w:pPr>
      <w:r w:rsidRPr="00440FE1">
        <w:rPr>
          <w:lang w:val="ru-RU"/>
        </w:rPr>
        <w:t>Облигации являются эмиссионными ценными бумагами на предъявителя.</w:t>
      </w:r>
    </w:p>
    <w:p w:rsidR="00517166" w:rsidRPr="00440FE1" w:rsidRDefault="00517166">
      <w:pPr>
        <w:pStyle w:val="a3"/>
        <w:spacing w:before="6"/>
        <w:ind w:left="0"/>
        <w:jc w:val="left"/>
        <w:rPr>
          <w:sz w:val="15"/>
          <w:lang w:val="ru-RU"/>
        </w:rPr>
      </w:pPr>
    </w:p>
    <w:p w:rsidR="00B7438C" w:rsidRDefault="00B81D9E" w:rsidP="00B7438C">
      <w:pPr>
        <w:pStyle w:val="a3"/>
        <w:tabs>
          <w:tab w:val="left" w:pos="7655"/>
        </w:tabs>
        <w:spacing w:before="72"/>
        <w:ind w:left="152" w:right="2208"/>
        <w:jc w:val="left"/>
        <w:rPr>
          <w:lang w:val="ru-RU"/>
        </w:rPr>
      </w:pPr>
      <w:r w:rsidRPr="00440FE1">
        <w:rPr>
          <w:lang w:val="ru-RU"/>
        </w:rPr>
        <w:t>Государственный регистрационный номер Программы облигаций: 4-36487-</w:t>
      </w:r>
      <w:r>
        <w:t>R</w:t>
      </w:r>
      <w:r w:rsidRPr="00440FE1">
        <w:rPr>
          <w:lang w:val="ru-RU"/>
        </w:rPr>
        <w:t>-001</w:t>
      </w:r>
      <w:r>
        <w:t>P</w:t>
      </w:r>
      <w:r w:rsidRPr="00440FE1">
        <w:rPr>
          <w:lang w:val="ru-RU"/>
        </w:rPr>
        <w:t xml:space="preserve">. </w:t>
      </w:r>
    </w:p>
    <w:p w:rsidR="00517166" w:rsidRPr="004F2542" w:rsidRDefault="00B81D9E">
      <w:pPr>
        <w:pStyle w:val="a3"/>
        <w:spacing w:before="72"/>
        <w:ind w:left="152" w:right="2495"/>
        <w:jc w:val="left"/>
        <w:rPr>
          <w:lang w:val="ru-RU"/>
        </w:rPr>
      </w:pPr>
      <w:r w:rsidRPr="004F2542">
        <w:rPr>
          <w:lang w:val="ru-RU"/>
        </w:rPr>
        <w:t>Дата государственной регистрации Программы облигаций: «22» октября 2015г.</w:t>
      </w:r>
    </w:p>
    <w:p w:rsidR="00517166" w:rsidRPr="004F2542" w:rsidRDefault="00517166">
      <w:pPr>
        <w:pStyle w:val="a3"/>
        <w:spacing w:before="8"/>
        <w:ind w:left="0"/>
        <w:jc w:val="left"/>
        <w:rPr>
          <w:sz w:val="15"/>
          <w:lang w:val="ru-RU"/>
        </w:rPr>
      </w:pPr>
    </w:p>
    <w:p w:rsidR="00517166" w:rsidRPr="00440FE1" w:rsidRDefault="00B81D9E" w:rsidP="00B7438C">
      <w:pPr>
        <w:pStyle w:val="a3"/>
        <w:spacing w:before="73"/>
        <w:ind w:left="152" w:right="3200"/>
        <w:jc w:val="left"/>
        <w:rPr>
          <w:lang w:val="ru-RU"/>
        </w:rPr>
      </w:pPr>
      <w:r w:rsidRPr="00440FE1">
        <w:rPr>
          <w:lang w:val="ru-RU"/>
        </w:rPr>
        <w:t>Государственный регистрационный номер Условий выпуска Облигаций: Дата государственной регистрации Условий выпуска Облигаций:</w:t>
      </w:r>
    </w:p>
    <w:p w:rsidR="00517166" w:rsidRPr="00440FE1" w:rsidRDefault="00517166">
      <w:pPr>
        <w:pStyle w:val="a3"/>
        <w:spacing w:before="8"/>
        <w:ind w:left="0"/>
        <w:jc w:val="left"/>
        <w:rPr>
          <w:sz w:val="15"/>
          <w:lang w:val="ru-RU"/>
        </w:rPr>
      </w:pPr>
    </w:p>
    <w:p w:rsidR="00517166" w:rsidRPr="00440FE1" w:rsidRDefault="00B81D9E">
      <w:pPr>
        <w:pStyle w:val="a3"/>
        <w:spacing w:before="73"/>
        <w:ind w:left="152"/>
        <w:jc w:val="left"/>
        <w:rPr>
          <w:lang w:val="ru-RU"/>
        </w:rPr>
      </w:pPr>
      <w:r w:rsidRPr="00440FE1">
        <w:rPr>
          <w:lang w:val="ru-RU"/>
        </w:rPr>
        <w:t>Облигации размещаются путем открытой подписки.</w:t>
      </w:r>
    </w:p>
    <w:p w:rsidR="00517166" w:rsidRPr="00440FE1" w:rsidRDefault="00517166">
      <w:pPr>
        <w:pStyle w:val="a3"/>
        <w:spacing w:before="8"/>
        <w:ind w:left="0"/>
        <w:jc w:val="left"/>
        <w:rPr>
          <w:sz w:val="15"/>
          <w:lang w:val="ru-RU"/>
        </w:rPr>
      </w:pPr>
    </w:p>
    <w:p w:rsidR="00517166" w:rsidRPr="004F2542" w:rsidRDefault="00B81D9E">
      <w:pPr>
        <w:pStyle w:val="a3"/>
        <w:spacing w:before="73"/>
        <w:ind w:left="152" w:right="163"/>
        <w:rPr>
          <w:lang w:val="ru-RU"/>
        </w:rPr>
      </w:pPr>
      <w:r w:rsidRPr="004F2542">
        <w:rPr>
          <w:lang w:val="ru-RU"/>
        </w:rPr>
        <w:t>Общество с ограниченной ответственностью «Концессии водоснабжения» (далее – «Эмитент») обязуется обеспечить права владельцев облигаций при соблюдении ими установленного законодательством Российской Федерации порядка осуществления этих прав.</w:t>
      </w:r>
    </w:p>
    <w:p w:rsidR="00517166" w:rsidRPr="004F2542" w:rsidRDefault="00517166">
      <w:pPr>
        <w:pStyle w:val="a3"/>
        <w:spacing w:before="6"/>
        <w:ind w:left="0"/>
        <w:jc w:val="left"/>
        <w:rPr>
          <w:sz w:val="15"/>
          <w:lang w:val="ru-RU"/>
        </w:rPr>
      </w:pPr>
    </w:p>
    <w:p w:rsidR="00517166" w:rsidRPr="004F2542" w:rsidRDefault="00B81D9E">
      <w:pPr>
        <w:pStyle w:val="a3"/>
        <w:spacing w:before="73"/>
        <w:ind w:left="152" w:right="162"/>
        <w:rPr>
          <w:lang w:val="ru-RU"/>
        </w:rPr>
      </w:pPr>
      <w:r w:rsidRPr="00440FE1">
        <w:rPr>
          <w:lang w:val="ru-RU"/>
        </w:rPr>
        <w:t>Настоящий серт</w:t>
      </w:r>
      <w:r w:rsidR="009D1EE3">
        <w:rPr>
          <w:lang w:val="ru-RU"/>
        </w:rPr>
        <w:t>ификат удостоверяет право на 1 1</w:t>
      </w:r>
      <w:r w:rsidRPr="00440FE1">
        <w:rPr>
          <w:lang w:val="ru-RU"/>
        </w:rPr>
        <w:t xml:space="preserve">00 000 (Один миллион </w:t>
      </w:r>
      <w:r w:rsidR="009D1EE3">
        <w:rPr>
          <w:lang w:val="ru-RU"/>
        </w:rPr>
        <w:t>сто</w:t>
      </w:r>
      <w:r w:rsidRPr="00440FE1">
        <w:rPr>
          <w:lang w:val="ru-RU"/>
        </w:rPr>
        <w:t xml:space="preserve"> тысяч) облигаций </w:t>
      </w:r>
      <w:r w:rsidR="009D1EE3" w:rsidRPr="00440FE1">
        <w:rPr>
          <w:lang w:val="ru-RU"/>
        </w:rPr>
        <w:t>номинальной стоимостью</w:t>
      </w:r>
      <w:r w:rsidRPr="00440FE1">
        <w:rPr>
          <w:lang w:val="ru-RU"/>
        </w:rPr>
        <w:t xml:space="preserve">   </w:t>
      </w:r>
      <w:r w:rsidRPr="004F2542">
        <w:rPr>
          <w:lang w:val="ru-RU"/>
        </w:rPr>
        <w:t xml:space="preserve">1   </w:t>
      </w:r>
      <w:r w:rsidR="00935329" w:rsidRPr="004F2542">
        <w:rPr>
          <w:lang w:val="ru-RU"/>
        </w:rPr>
        <w:t>000 (</w:t>
      </w:r>
      <w:r w:rsidRPr="004F2542">
        <w:rPr>
          <w:lang w:val="ru-RU"/>
        </w:rPr>
        <w:t xml:space="preserve">Одна   </w:t>
      </w:r>
      <w:r w:rsidR="00935329" w:rsidRPr="004F2542">
        <w:rPr>
          <w:lang w:val="ru-RU"/>
        </w:rPr>
        <w:t>тысяча) рублей</w:t>
      </w:r>
      <w:r w:rsidRPr="004F2542">
        <w:rPr>
          <w:lang w:val="ru-RU"/>
        </w:rPr>
        <w:t xml:space="preserve">   </w:t>
      </w:r>
      <w:r w:rsidR="00935329" w:rsidRPr="004F2542">
        <w:rPr>
          <w:lang w:val="ru-RU"/>
        </w:rPr>
        <w:t>каждая, общей</w:t>
      </w:r>
      <w:r w:rsidR="009D1EE3">
        <w:rPr>
          <w:lang w:val="ru-RU"/>
        </w:rPr>
        <w:t xml:space="preserve">   номинальной   </w:t>
      </w:r>
      <w:r w:rsidR="00935329">
        <w:rPr>
          <w:lang w:val="ru-RU"/>
        </w:rPr>
        <w:t>стоимостью 1</w:t>
      </w:r>
      <w:r w:rsidR="009D1EE3">
        <w:rPr>
          <w:lang w:val="ru-RU"/>
        </w:rPr>
        <w:t xml:space="preserve"> 1</w:t>
      </w:r>
      <w:r w:rsidRPr="004F2542">
        <w:rPr>
          <w:lang w:val="ru-RU"/>
        </w:rPr>
        <w:t xml:space="preserve">00 000 000 (Один миллиард </w:t>
      </w:r>
      <w:r w:rsidR="009D1EE3">
        <w:rPr>
          <w:lang w:val="ru-RU"/>
        </w:rPr>
        <w:t>сто</w:t>
      </w:r>
      <w:r w:rsidRPr="004F2542">
        <w:rPr>
          <w:lang w:val="ru-RU"/>
        </w:rPr>
        <w:t xml:space="preserve"> миллионов)</w:t>
      </w:r>
      <w:r w:rsidRPr="004F2542">
        <w:rPr>
          <w:spacing w:val="-8"/>
          <w:lang w:val="ru-RU"/>
        </w:rPr>
        <w:t xml:space="preserve"> </w:t>
      </w:r>
      <w:r w:rsidRPr="004F2542">
        <w:rPr>
          <w:lang w:val="ru-RU"/>
        </w:rPr>
        <w:t>рублей.</w:t>
      </w:r>
    </w:p>
    <w:p w:rsidR="00517166" w:rsidRPr="004F2542" w:rsidRDefault="00517166">
      <w:pPr>
        <w:pStyle w:val="a3"/>
        <w:spacing w:before="8"/>
        <w:ind w:left="0"/>
        <w:jc w:val="left"/>
        <w:rPr>
          <w:sz w:val="15"/>
          <w:lang w:val="ru-RU"/>
        </w:rPr>
      </w:pPr>
    </w:p>
    <w:p w:rsidR="00517166" w:rsidRPr="00440FE1" w:rsidRDefault="00B81D9E">
      <w:pPr>
        <w:pStyle w:val="a3"/>
        <w:spacing w:before="73" w:line="252" w:lineRule="exact"/>
        <w:ind w:left="152"/>
        <w:rPr>
          <w:lang w:val="ru-RU"/>
        </w:rPr>
      </w:pPr>
      <w:r w:rsidRPr="00440FE1">
        <w:rPr>
          <w:lang w:val="ru-RU"/>
        </w:rPr>
        <w:t xml:space="preserve">Общее     количество     облигаций     </w:t>
      </w:r>
      <w:r w:rsidR="00935329" w:rsidRPr="00440FE1">
        <w:rPr>
          <w:lang w:val="ru-RU"/>
        </w:rPr>
        <w:t>выпуска, имеющего</w:t>
      </w:r>
      <w:r w:rsidRPr="00440FE1">
        <w:rPr>
          <w:lang w:val="ru-RU"/>
        </w:rPr>
        <w:t xml:space="preserve">     государственный     </w:t>
      </w:r>
      <w:r w:rsidR="00935329" w:rsidRPr="00440FE1">
        <w:rPr>
          <w:lang w:val="ru-RU"/>
        </w:rPr>
        <w:t>регистрационный номер</w:t>
      </w:r>
    </w:p>
    <w:p w:rsidR="00517166" w:rsidRPr="004F2542" w:rsidRDefault="00B81D9E">
      <w:pPr>
        <w:pStyle w:val="a3"/>
        <w:tabs>
          <w:tab w:val="left" w:pos="2406"/>
          <w:tab w:val="left" w:pos="4776"/>
        </w:tabs>
        <w:ind w:left="152" w:right="163"/>
        <w:rPr>
          <w:lang w:val="ru-RU"/>
        </w:rPr>
      </w:pPr>
      <w:r w:rsidRPr="00440FE1">
        <w:rPr>
          <w:u w:val="single"/>
          <w:lang w:val="ru-RU"/>
        </w:rPr>
        <w:t xml:space="preserve"> </w:t>
      </w:r>
      <w:r w:rsidRPr="00440FE1">
        <w:rPr>
          <w:u w:val="single"/>
          <w:lang w:val="ru-RU"/>
        </w:rPr>
        <w:tab/>
      </w:r>
      <w:r w:rsidRPr="00440FE1">
        <w:rPr>
          <w:spacing w:val="10"/>
          <w:lang w:val="ru-RU"/>
        </w:rPr>
        <w:t xml:space="preserve"> </w:t>
      </w:r>
      <w:r w:rsidRPr="00440FE1">
        <w:rPr>
          <w:lang w:val="ru-RU"/>
        </w:rPr>
        <w:t>от</w:t>
      </w:r>
      <w:r w:rsidRPr="00440FE1">
        <w:rPr>
          <w:u w:val="single"/>
          <w:lang w:val="ru-RU"/>
        </w:rPr>
        <w:t xml:space="preserve"> </w:t>
      </w:r>
      <w:r w:rsidR="009D1EE3" w:rsidRPr="00440FE1">
        <w:rPr>
          <w:u w:val="single"/>
          <w:lang w:val="ru-RU"/>
        </w:rPr>
        <w:tab/>
      </w:r>
      <w:r w:rsidR="009D1EE3" w:rsidRPr="00440FE1">
        <w:rPr>
          <w:lang w:val="ru-RU"/>
        </w:rPr>
        <w:t xml:space="preserve">, </w:t>
      </w:r>
      <w:r w:rsidR="00935329" w:rsidRPr="00440FE1">
        <w:rPr>
          <w:lang w:val="ru-RU"/>
        </w:rPr>
        <w:t>составляет</w:t>
      </w:r>
      <w:r w:rsidR="00935329">
        <w:rPr>
          <w:lang w:val="ru-RU"/>
        </w:rPr>
        <w:t xml:space="preserve"> 1</w:t>
      </w:r>
      <w:r w:rsidR="009D1EE3">
        <w:rPr>
          <w:lang w:val="ru-RU"/>
        </w:rPr>
        <w:t xml:space="preserve"> 1</w:t>
      </w:r>
      <w:r w:rsidRPr="00440FE1">
        <w:rPr>
          <w:lang w:val="ru-RU"/>
        </w:rPr>
        <w:t xml:space="preserve">00 </w:t>
      </w:r>
      <w:r w:rsidR="00935329" w:rsidRPr="00440FE1">
        <w:rPr>
          <w:lang w:val="ru-RU"/>
        </w:rPr>
        <w:t xml:space="preserve">000 (Один миллион </w:t>
      </w:r>
      <w:r w:rsidR="00935329" w:rsidRPr="00440FE1">
        <w:rPr>
          <w:spacing w:val="26"/>
          <w:lang w:val="ru-RU"/>
        </w:rPr>
        <w:t>сто</w:t>
      </w:r>
      <w:r w:rsidR="00935329" w:rsidRPr="00440FE1">
        <w:rPr>
          <w:lang w:val="ru-RU"/>
        </w:rPr>
        <w:t xml:space="preserve"> </w:t>
      </w:r>
      <w:r w:rsidR="00935329" w:rsidRPr="00440FE1">
        <w:rPr>
          <w:spacing w:val="2"/>
          <w:lang w:val="ru-RU"/>
        </w:rPr>
        <w:t>тысяч</w:t>
      </w:r>
      <w:r w:rsidRPr="00440FE1">
        <w:rPr>
          <w:lang w:val="ru-RU"/>
        </w:rPr>
        <w:t xml:space="preserve">) облигаций номинальной стоимостью </w:t>
      </w:r>
      <w:r w:rsidRPr="004F2542">
        <w:rPr>
          <w:lang w:val="ru-RU"/>
        </w:rPr>
        <w:t>1 000 (Одна тысяча) рублей каждая, о</w:t>
      </w:r>
      <w:r w:rsidR="009D1EE3">
        <w:rPr>
          <w:lang w:val="ru-RU"/>
        </w:rPr>
        <w:t xml:space="preserve">бщей номинальной </w:t>
      </w:r>
      <w:r w:rsidR="00935329">
        <w:rPr>
          <w:lang w:val="ru-RU"/>
        </w:rPr>
        <w:t>стоимостью 1</w:t>
      </w:r>
      <w:r w:rsidR="009D1EE3">
        <w:rPr>
          <w:lang w:val="ru-RU"/>
        </w:rPr>
        <w:t xml:space="preserve"> 1</w:t>
      </w:r>
      <w:r w:rsidRPr="004F2542">
        <w:rPr>
          <w:lang w:val="ru-RU"/>
        </w:rPr>
        <w:t xml:space="preserve">00 000 000 (Один миллиард </w:t>
      </w:r>
      <w:r w:rsidR="009D1EE3">
        <w:rPr>
          <w:lang w:val="ru-RU"/>
        </w:rPr>
        <w:t>сто</w:t>
      </w:r>
      <w:r w:rsidRPr="004F2542">
        <w:rPr>
          <w:lang w:val="ru-RU"/>
        </w:rPr>
        <w:t xml:space="preserve"> миллионов)</w:t>
      </w:r>
      <w:r w:rsidRPr="004F2542">
        <w:rPr>
          <w:spacing w:val="-8"/>
          <w:lang w:val="ru-RU"/>
        </w:rPr>
        <w:t xml:space="preserve"> </w:t>
      </w:r>
      <w:r w:rsidRPr="004F2542">
        <w:rPr>
          <w:lang w:val="ru-RU"/>
        </w:rPr>
        <w:t>рублей.</w:t>
      </w:r>
    </w:p>
    <w:p w:rsidR="00517166" w:rsidRPr="004F2542" w:rsidRDefault="00517166">
      <w:pPr>
        <w:pStyle w:val="a3"/>
        <w:spacing w:before="8"/>
        <w:ind w:left="0"/>
        <w:jc w:val="left"/>
        <w:rPr>
          <w:sz w:val="15"/>
          <w:lang w:val="ru-RU"/>
        </w:rPr>
      </w:pPr>
    </w:p>
    <w:p w:rsidR="00517166" w:rsidRPr="00440FE1" w:rsidRDefault="00B81D9E">
      <w:pPr>
        <w:pStyle w:val="a3"/>
        <w:spacing w:before="73"/>
        <w:ind w:left="152" w:right="162"/>
        <w:rPr>
          <w:lang w:val="ru-RU"/>
        </w:rPr>
      </w:pPr>
      <w:r w:rsidRPr="00440FE1">
        <w:rPr>
          <w:lang w:val="ru-RU"/>
        </w:rPr>
        <w:t>Настоящий сертификат передается на хранение в Небанковскую кредитную организацию акционерное общество «Национальный расчетный депозитарий» (далее Депозитарий), осуществляющее обязательное централизованное хранение сертификата облигаций.</w:t>
      </w:r>
    </w:p>
    <w:p w:rsidR="00517166" w:rsidRPr="00440FE1" w:rsidRDefault="00517166">
      <w:pPr>
        <w:pStyle w:val="a3"/>
        <w:spacing w:before="8"/>
        <w:ind w:left="0"/>
        <w:jc w:val="left"/>
        <w:rPr>
          <w:sz w:val="15"/>
          <w:lang w:val="ru-RU"/>
        </w:rPr>
      </w:pPr>
    </w:p>
    <w:p w:rsidR="00517166" w:rsidRPr="00440FE1" w:rsidRDefault="00B81D9E">
      <w:pPr>
        <w:pStyle w:val="a3"/>
        <w:spacing w:before="73"/>
        <w:ind w:left="152"/>
        <w:jc w:val="left"/>
        <w:rPr>
          <w:lang w:val="ru-RU"/>
        </w:rPr>
      </w:pPr>
      <w:r w:rsidRPr="00440FE1">
        <w:rPr>
          <w:lang w:val="ru-RU"/>
        </w:rPr>
        <w:t>Место нахождения депозитария: город Москва, улица Спартаковская, дом 12.</w:t>
      </w:r>
    </w:p>
    <w:p w:rsidR="0010141F" w:rsidRDefault="0010141F">
      <w:pPr>
        <w:pStyle w:val="2"/>
        <w:spacing w:before="72"/>
        <w:ind w:left="152"/>
        <w:jc w:val="left"/>
        <w:rPr>
          <w:b w:val="0"/>
          <w:bCs w:val="0"/>
          <w:sz w:val="16"/>
          <w:lang w:val="ru-RU"/>
        </w:rPr>
      </w:pPr>
    </w:p>
    <w:p w:rsidR="00517166" w:rsidRPr="00440FE1" w:rsidRDefault="00B81D9E">
      <w:pPr>
        <w:pStyle w:val="2"/>
        <w:spacing w:before="72"/>
        <w:ind w:left="152"/>
        <w:jc w:val="left"/>
        <w:rPr>
          <w:lang w:val="ru-RU"/>
        </w:rPr>
      </w:pPr>
      <w:r w:rsidRPr="00440FE1">
        <w:rPr>
          <w:lang w:val="ru-RU"/>
        </w:rPr>
        <w:t>Директор</w:t>
      </w:r>
    </w:p>
    <w:p w:rsidR="00517166" w:rsidRPr="00440FE1" w:rsidRDefault="00440FE1">
      <w:pPr>
        <w:spacing w:before="1" w:line="250" w:lineRule="exact"/>
        <w:ind w:left="152"/>
        <w:rPr>
          <w:b/>
          <w:lang w:val="ru-RU"/>
        </w:rPr>
      </w:pPr>
      <w:r>
        <w:rPr>
          <w:noProof/>
          <w:lang w:val="ru-RU" w:eastAsia="ru-RU"/>
        </w:rPr>
        <mc:AlternateContent>
          <mc:Choice Requires="wpg">
            <w:drawing>
              <wp:anchor distT="0" distB="0" distL="114300" distR="114300" simplePos="0" relativeHeight="503234312" behindDoc="1" locked="0" layoutInCell="1" allowOverlap="1">
                <wp:simplePos x="0" y="0"/>
                <wp:positionH relativeFrom="page">
                  <wp:posOffset>694690</wp:posOffset>
                </wp:positionH>
                <wp:positionV relativeFrom="paragraph">
                  <wp:posOffset>158115</wp:posOffset>
                </wp:positionV>
                <wp:extent cx="6543040" cy="989330"/>
                <wp:effectExtent l="0" t="0" r="10160" b="2032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3040" cy="989330"/>
                          <a:chOff x="1094" y="249"/>
                          <a:chExt cx="10304" cy="1558"/>
                        </a:xfrm>
                      </wpg:grpSpPr>
                      <wps:wsp>
                        <wps:cNvPr id="6" name="Line 15"/>
                        <wps:cNvCnPr>
                          <a:cxnSpLocks noChangeShapeType="1"/>
                        </wps:cNvCnPr>
                        <wps:spPr bwMode="auto">
                          <a:xfrm>
                            <a:off x="1099" y="254"/>
                            <a:ext cx="0" cy="2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 name="Line 14"/>
                        <wps:cNvCnPr>
                          <a:cxnSpLocks noChangeShapeType="1"/>
                        </wps:cNvCnPr>
                        <wps:spPr bwMode="auto">
                          <a:xfrm>
                            <a:off x="1099" y="509"/>
                            <a:ext cx="0" cy="25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 name="Line 13"/>
                        <wps:cNvCnPr>
                          <a:cxnSpLocks noChangeShapeType="1"/>
                        </wps:cNvCnPr>
                        <wps:spPr bwMode="auto">
                          <a:xfrm>
                            <a:off x="1099" y="761"/>
                            <a:ext cx="0" cy="25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 name="Line 12"/>
                        <wps:cNvCnPr>
                          <a:cxnSpLocks noChangeShapeType="1"/>
                        </wps:cNvCnPr>
                        <wps:spPr bwMode="auto">
                          <a:xfrm>
                            <a:off x="1099" y="1015"/>
                            <a:ext cx="0" cy="25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 name="Line 11"/>
                        <wps:cNvCnPr>
                          <a:cxnSpLocks noChangeShapeType="1"/>
                        </wps:cNvCnPr>
                        <wps:spPr bwMode="auto">
                          <a:xfrm>
                            <a:off x="1099" y="1267"/>
                            <a:ext cx="0" cy="25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 name="Line 10"/>
                        <wps:cNvCnPr>
                          <a:cxnSpLocks noChangeShapeType="1"/>
                        </wps:cNvCnPr>
                        <wps:spPr bwMode="auto">
                          <a:xfrm>
                            <a:off x="1104" y="1798"/>
                            <a:ext cx="10284"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2" name="Line 9"/>
                        <wps:cNvCnPr>
                          <a:cxnSpLocks noChangeShapeType="1"/>
                        </wps:cNvCnPr>
                        <wps:spPr bwMode="auto">
                          <a:xfrm>
                            <a:off x="1099" y="1519"/>
                            <a:ext cx="0" cy="283"/>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 name="Line 8"/>
                        <wps:cNvCnPr>
                          <a:cxnSpLocks noChangeShapeType="1"/>
                        </wps:cNvCnPr>
                        <wps:spPr bwMode="auto">
                          <a:xfrm>
                            <a:off x="11392" y="254"/>
                            <a:ext cx="0" cy="255"/>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4" name="Line 7"/>
                        <wps:cNvCnPr>
                          <a:cxnSpLocks noChangeShapeType="1"/>
                        </wps:cNvCnPr>
                        <wps:spPr bwMode="auto">
                          <a:xfrm>
                            <a:off x="11392" y="509"/>
                            <a:ext cx="0" cy="252"/>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5" name="Line 6"/>
                        <wps:cNvCnPr>
                          <a:cxnSpLocks noChangeShapeType="1"/>
                        </wps:cNvCnPr>
                        <wps:spPr bwMode="auto">
                          <a:xfrm>
                            <a:off x="11392" y="761"/>
                            <a:ext cx="0" cy="254"/>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6" name="Line 5"/>
                        <wps:cNvCnPr>
                          <a:cxnSpLocks noChangeShapeType="1"/>
                        </wps:cNvCnPr>
                        <wps:spPr bwMode="auto">
                          <a:xfrm>
                            <a:off x="11392" y="1015"/>
                            <a:ext cx="0" cy="252"/>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7" name="Line 4"/>
                        <wps:cNvCnPr>
                          <a:cxnSpLocks noChangeShapeType="1"/>
                        </wps:cNvCnPr>
                        <wps:spPr bwMode="auto">
                          <a:xfrm>
                            <a:off x="11392" y="1267"/>
                            <a:ext cx="0" cy="252"/>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8" name="Line 3"/>
                        <wps:cNvCnPr>
                          <a:cxnSpLocks noChangeShapeType="1"/>
                        </wps:cNvCnPr>
                        <wps:spPr bwMode="auto">
                          <a:xfrm>
                            <a:off x="11392" y="1519"/>
                            <a:ext cx="0" cy="283"/>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5DF46E98" id="Group 2" o:spid="_x0000_s1026" style="position:absolute;margin-left:54.7pt;margin-top:12.45pt;width:515.2pt;height:77.9pt;z-index:-82168;mso-position-horizontal-relative:page" coordorigin="1094,249" coordsize="10304,1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">
                <v:line id="Line 15" o:spid="_x0000_s1027" style="position:absolute;visibility:visible;mso-wrap-style:square" from="1099,254" to="1099,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tER8IAAADaAAAADwAAAGRycy9kb3ducmV2LnhtbESPT2sCMRTE74LfITyhN83Wg8pqlFbw&#10;D+xJW2iPj+S5Wbp5WTbp7vrtm4LgcZiZ3zCb3eBq0VEbKs8KXmcZCGLtTcWlgs+Pw3QFIkRkg7Vn&#10;UnCnALvteLTB3PieL9RdYykShEOOCmyMTS5l0JYchplviJN3863DmGRbStNin+CulvMsW0iHFacF&#10;iw3tLemf669T0J2K765YetSnr+Ld6sOxWvZHpV4mw9saRKQhPsOP9tkoWMD/lXQD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3tER8IAAADaAAAADwAAAAAAAAAAAAAA&#10;AAChAgAAZHJzL2Rvd25yZXYueG1sUEsFBgAAAAAEAAQA+QAAAJADAAAAAA==&#10;" strokeweight=".48pt"/>
                <v:line id="Line 14" o:spid="_x0000_s1028" style="position:absolute;visibility:visible;mso-wrap-style:square" from="1099,509" to="1099,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fh3MMAAADaAAAADwAAAGRycy9kb3ducmV2LnhtbESPzWrDMBCE74W+g9hCbrXcHOLiRAlt&#10;IT/gU5NCc1ykjWVirYyl2M7bV4VCj8PMfMOsNpNrxUB9aDwreMlyEMTam4ZrBV+n7fMriBCRDbae&#10;ScGdAmzWjw8rLI0f+ZOGY6xFgnAoUYGNsSulDNqSw5D5jjh5F987jEn2tTQ9jgnuWjnP84V02HBa&#10;sNjRhyV9Pd6cgmFfnYeq8Kj339W71dtdU4w7pWZP09sSRKQp/of/2gejoIDfK+kG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34dzDAAAA2gAAAA8AAAAAAAAAAAAA&#10;AAAAoQIAAGRycy9kb3ducmV2LnhtbFBLBQYAAAAABAAEAPkAAACRAwAAAAA=&#10;" strokeweight=".48pt"/>
                <v:line id="Line 13" o:spid="_x0000_s1029" style="position:absolute;visibility:visible;mso-wrap-style:square" from="1099,761" to="1099,1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1rr8AAADaAAAADwAAAGRycy9kb3ducmV2LnhtbERPy4rCMBTdD/gP4QruxlQX41CNooIP&#10;6GqcAV1ekmtTbG5Kk2nr35vFwCwP573aDK4WHbWh8qxgNs1AEGtvKi4V/Hwf3j9BhIhssPZMCp4U&#10;YLMeva0wN77nL+ousRQphEOOCmyMTS5l0JYchqlviBN3963DmGBbStNin8JdLedZ9iEdVpwaLDa0&#10;t6Qfl1+noDsVt65YeNSna7Gz+nCsFv1Rqcl42C5BRBriv/jPfTYK0tZ0Jd0AuX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ah1rr8AAADaAAAADwAAAAAAAAAAAAAAAACh&#10;AgAAZHJzL2Rvd25yZXYueG1sUEsFBgAAAAAEAAQA+QAAAI0DAAAAAA==&#10;" strokeweight=".48pt"/>
                <v:line id="Line 12" o:spid="_x0000_s1030" style="position:absolute;visibility:visible;mso-wrap-style:square" from="1099,1015" to="1099,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TQNcMAAADaAAAADwAAAGRycy9kb3ducmV2LnhtbESPzWrDMBCE74W8g9hAb43cHprGiRKa&#10;QH7ApzqF5rhIW8vUWhlLtd23rwKBHIeZ+YZZbUbXiJ66UHtW8DzLQBBrb2quFHye909vIEJENth4&#10;JgV/FGCznjysMDd+4A/qy1iJBOGQowIbY5tLGbQlh2HmW+LkffvOYUyyq6TpcEhw18iXLHuVDmtO&#10;CxZb2lnSP+WvU9Afi0tfzD3q41extXp/qOfDQanH6fi+BBFpjPfwrX0yChZwvZJu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k0DXDAAAA2gAAAA8AAAAAAAAAAAAA&#10;AAAAoQIAAGRycy9kb3ducmV2LnhtbFBLBQYAAAAABAAEAPkAAACRAwAAAAA=&#10;" strokeweight=".48pt"/>
                <v:line id="Line 11" o:spid="_x0000_s1031" style="position:absolute;visibility:visible;mso-wrap-style:square" from="1099,1267" to="1099,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9rYcQAAADbAAAADwAAAGRycy9kb3ducmV2LnhtbESPQWvDMAyF74P+B6PCbqvTHtaR1S1r&#10;oe0gp3WD9ihsLQ6L5RB7Sfbvp8NgN4n39N6nzW4KrRqoT01kA8tFAYrYRtdwbeDj/fjwBCplZIdt&#10;ZDLwQwl229ndBksXR36j4ZJrJSGcSjTgc+5KrZP1FDAtYkcs2mfsA2ZZ+1q7HkcJD61eFcWjDtiw&#10;NHjs6ODJfl2+g4HhXN2Gah3Rnq/V3tvjqVmPJ2Pu59PLM6hMU/43/12/OsEXevlFBt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2thxAAAANsAAAAPAAAAAAAAAAAA&#10;AAAAAKECAABkcnMvZG93bnJldi54bWxQSwUGAAAAAAQABAD5AAAAkgMAAAAA&#10;" strokeweight=".48pt"/>
                <v:line id="Line 10" o:spid="_x0000_s1032" style="position:absolute;visibility:visible;mso-wrap-style:square" from="1104,1798" to="11388,1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4ENsIAAADbAAAADwAAAGRycy9kb3ducmV2LnhtbERPPWvDMBDdA/kP4gLdEtkOGONEDqFQ&#10;6FAodbtkO6yrbCydjKUmTn99VSh0u8f7vONpcVZcaQ6DZwX5LgNB3Hk9sFHw8f60rUCEiKzReiYF&#10;dwpwatarI9ba3/iNrm00IoVwqFFBH+NUSxm6nhyGnZ+IE/fpZ4cxwdlIPeMthTsriywrpcOBU0OP&#10;Ez321I3tl1OwP98vy97byn6boSxMOb68TplSD5vlfAARaYn/4j/3s07zc/j9JR0g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u4ENsIAAADbAAAADwAAAAAAAAAAAAAA&#10;AAChAgAAZHJzL2Rvd25yZXYueG1sUEsFBgAAAAAEAAQA+QAAAJADAAAAAA==&#10;" strokeweight=".16936mm"/>
                <v:line id="Line 9" o:spid="_x0000_s1033" style="position:absolute;visibility:visible;mso-wrap-style:square" from="1099,1519" to="1099,1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FQjcEAAADbAAAADwAAAGRycy9kb3ducmV2LnhtbERPyWrDMBC9F/IPYgK9NXJyaIoT2TSF&#10;LOBT0kJ7HKSJZWqNjKXazt9XhUBv83jrbMvJtWKgPjSeFSwXGQhi7U3DtYKP9/3TC4gQkQ22nknB&#10;jQKUxexhi7nxI59puMRapBAOOSqwMXa5lEFbchgWviNO3NX3DmOCfS1Nj2MKd61cZdmzdNhwarDY&#10;0Zsl/X35cQqGY/U1VGuP+vhZ7azeH5r1eFDqcT69bkBEmuK/+O4+mTR/BX+/pANk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0VCNwQAAANsAAAAPAAAAAAAAAAAAAAAA&#10;AKECAABkcnMvZG93bnJldi54bWxQSwUGAAAAAAQABAD5AAAAjwMAAAAA&#10;" strokeweight=".48pt"/>
                <v:line id="Line 8" o:spid="_x0000_s1034" style="position:absolute;visibility:visible;mso-wrap-style:square" from="11392,254" to="1139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A/2sIAAADbAAAADwAAAGRycy9kb3ducmV2LnhtbERPPWvDMBDdC/kP4gLdGrk2mOBGCaZQ&#10;6FAIdbJkO6yrbCKdjKUmdn59VQhku8f7vM1uclZcaAy9ZwWvqwwEcet1z0bB8fDxsgYRIrJG65kU&#10;zBRgt108bbDS/srfdGmiESmEQ4UKuhiHSsrQduQwrPxAnLgfPzqMCY5G6hGvKdxZmWdZKR32nBo6&#10;HOi9o/bc/DoFRT2fpsLbtb2ZvsxNef7aD5lSz8upfgMRaYoP8d39qdP8Av5/SQf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A/2sIAAADbAAAADwAAAAAAAAAAAAAA&#10;AAChAgAAZHJzL2Rvd25yZXYueG1sUEsFBgAAAAAEAAQA+QAAAJADAAAAAA==&#10;" strokeweight=".16936mm"/>
                <v:line id="Line 7" o:spid="_x0000_s1035" style="position:absolute;visibility:visible;mso-wrap-style:square" from="11392,509" to="11392,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mnrsEAAADbAAAADwAAAGRycy9kb3ducmV2LnhtbERPS4vCMBC+C/sfwix4s+mqFOkaRRYE&#10;D8Li4+JtaGbTYjIpTdTqr98Igrf5+J4zX/bOiit1ofGs4CvLQRBXXjdsFBwP69EMRIjIGq1nUnCn&#10;AMvFx2COpfY33tF1H41IIRxKVFDH2JZShqomhyHzLXHi/nznMCbYGak7vKVwZ+U4zwvpsOHUUGNL&#10;PzVV5/3FKZis7qd+4u3MPkxTjE1x3v62uVLDz371DSJSH9/il3uj0/wpPH9JB8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maeuwQAAANsAAAAPAAAAAAAAAAAAAAAA&#10;AKECAABkcnMvZG93bnJldi54bWxQSwUGAAAAAAQABAD5AAAAjwMAAAAA&#10;" strokeweight=".16936mm"/>
                <v:line id="Line 6" o:spid="_x0000_s1036" style="position:absolute;visibility:visible;mso-wrap-style:square" from="11392,761" to="11392,1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UCNcEAAADbAAAADwAAAGRycy9kb3ducmV2LnhtbERPS4vCMBC+C/sfwix4s+kqFukaRRYE&#10;D8Li4+JtaGbTYjIpTdTqr98Igrf5+J4zX/bOiit1ofGs4CvLQRBXXjdsFBwP69EMRIjIGq1nUnCn&#10;AMvFx2COpfY33tF1H41IIRxKVFDH2JZShqomhyHzLXHi/nznMCbYGak7vKVwZ+U4zwvpsOHUUGNL&#10;PzVV5/3FKZis7qd+4u3MPkxTjE1x3v62uVLDz371DSJSH9/il3uj0/wpPH9JB8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1QI1wQAAANsAAAAPAAAAAAAAAAAAAAAA&#10;AKECAABkcnMvZG93bnJldi54bWxQSwUGAAAAAAQABAD5AAAAjwMAAAAA&#10;" strokeweight=".16936mm"/>
                <v:line id="Line 5" o:spid="_x0000_s1037" style="position:absolute;visibility:visible;mso-wrap-style:square" from="11392,1015" to="11392,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ecQsEAAADbAAAADwAAAGRycy9kb3ducmV2LnhtbERPTWvCQBC9F/oflil4qxsNBImuIQhC&#10;D4Vi2ou3ITtugruzIbtq7K93hUJv83ifs6kmZ8WVxtB7VrCYZyCIW697Ngp+vvfvKxAhImu0nknB&#10;nQJU29eXDZba3/hA1yYakUI4lKigi3EopQxtRw7D3A/EiTv50WFMcDRSj3hL4c7KZZYV0mHPqaHD&#10;gXYdtefm4hTk9f045d6u7K/pi6Upzp9fQ6bU7G2q1yAiTfFf/Of+0Gl+Ac9f0gFy+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B5xCwQAAANsAAAAPAAAAAAAAAAAAAAAA&#10;AKECAABkcnMvZG93bnJldi54bWxQSwUGAAAAAAQABAD5AAAAjwMAAAAA&#10;" strokeweight=".16936mm"/>
                <v:line id="Line 4" o:spid="_x0000_s1038" style="position:absolute;visibility:visible;mso-wrap-style:square" from="11392,1267" to="11392,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s52cIAAADbAAAADwAAAGRycy9kb3ducmV2LnhtbERPTWvCQBC9F/wPywje6sYIaYhZJQiF&#10;HgpS20tvQ3bcBHdnQ3ar0V/vFgq9zeN9Tr2bnBUXGkPvWcFqmYEgbr3u2Sj4+nx9LkGEiKzReiYF&#10;Nwqw286eaqy0v/IHXY7RiBTCoUIFXYxDJWVoO3IYln4gTtzJjw5jgqOResRrCndW5llWSIc9p4YO&#10;B9p31J6PP07Burl9T2tvS3s3fZGb4vx+GDKlFvOp2YCINMV/8Z/7Taf5L/D7SzpAb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ks52cIAAADbAAAADwAAAAAAAAAAAAAA&#10;AAChAgAAZHJzL2Rvd25yZXYueG1sUEsFBgAAAAAEAAQA+QAAAJADAAAAAA==&#10;" strokeweight=".16936mm"/>
                <v:line id="Line 3" o:spid="_x0000_s1039" style="position:absolute;visibility:visible;mso-wrap-style:square" from="11392,1519" to="11392,1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Stq8QAAADbAAAADwAAAGRycy9kb3ducmV2LnhtbESPT2sCMRDF74LfIUzBm2arsMjWKCII&#10;PRTEP5fehs2YXUwmyybVtZ/eORR6m+G9ee83q80QvLpTn9rIBt5nBSjiOtqWnYHLeT9dgkoZ2aKP&#10;TAaelGCzHo9WWNn44CPdT9kpCeFUoYEm567SOtUNBUyz2BGLdo19wCxr77Tt8SHhwet5UZQ6YMvS&#10;0GBHu4bq2+knGFhsn9/DIvql/3VtOXfl7evQFcZM3obtB6hMQ/43/11/WsEXWPlFBt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1K2rxAAAANsAAAAPAAAAAAAAAAAA&#10;AAAAAKECAABkcnMvZG93bnJldi54bWxQSwUGAAAAAAQABAD5AAAAkgMAAAAA&#10;" strokeweight=".16936mm"/>
                <w10:wrap anchorx="page"/>
              </v:group>
            </w:pict>
          </mc:Fallback>
        </mc:AlternateContent>
      </w:r>
      <w:r w:rsidR="00B81D9E" w:rsidRPr="00440FE1">
        <w:rPr>
          <w:b/>
          <w:lang w:val="ru-RU"/>
        </w:rPr>
        <w:t>Общества с ограниченной ответственностью</w:t>
      </w:r>
    </w:p>
    <w:p w:rsidR="00517166" w:rsidRPr="00440FE1" w:rsidRDefault="00B81D9E">
      <w:pPr>
        <w:tabs>
          <w:tab w:val="left" w:pos="5001"/>
          <w:tab w:val="left" w:pos="6484"/>
        </w:tabs>
        <w:spacing w:line="250" w:lineRule="exact"/>
        <w:ind w:left="152"/>
        <w:rPr>
          <w:lang w:val="ru-RU"/>
        </w:rPr>
      </w:pPr>
      <w:r w:rsidRPr="00440FE1">
        <w:rPr>
          <w:b/>
          <w:lang w:val="ru-RU"/>
        </w:rPr>
        <w:t>«Концессии</w:t>
      </w:r>
      <w:r w:rsidRPr="00440FE1">
        <w:rPr>
          <w:b/>
          <w:spacing w:val="-3"/>
          <w:lang w:val="ru-RU"/>
        </w:rPr>
        <w:t xml:space="preserve"> </w:t>
      </w:r>
      <w:r w:rsidR="002F632E" w:rsidRPr="00440FE1">
        <w:rPr>
          <w:b/>
          <w:lang w:val="ru-RU"/>
        </w:rPr>
        <w:t xml:space="preserve">водоснабжения» </w:t>
      </w:r>
      <w:r w:rsidR="002F632E" w:rsidRPr="00440FE1">
        <w:rPr>
          <w:b/>
          <w:lang w:val="ru-RU"/>
        </w:rPr>
        <w:tab/>
      </w:r>
      <w:r w:rsidRPr="00440FE1">
        <w:rPr>
          <w:u w:val="single"/>
          <w:lang w:val="ru-RU"/>
        </w:rPr>
        <w:t xml:space="preserve"> </w:t>
      </w:r>
      <w:r w:rsidRPr="00440FE1">
        <w:rPr>
          <w:u w:val="single"/>
          <w:lang w:val="ru-RU"/>
        </w:rPr>
        <w:tab/>
      </w:r>
      <w:r w:rsidR="0010141F">
        <w:rPr>
          <w:u w:val="single"/>
          <w:lang w:val="ru-RU"/>
        </w:rPr>
        <w:t xml:space="preserve">     </w:t>
      </w:r>
      <w:r w:rsidR="0010141F" w:rsidRPr="0010141F">
        <w:rPr>
          <w:lang w:val="ru-RU"/>
        </w:rPr>
        <w:t xml:space="preserve">                     </w:t>
      </w:r>
      <w:r w:rsidR="0010141F">
        <w:rPr>
          <w:u w:val="single"/>
          <w:lang w:val="ru-RU"/>
        </w:rPr>
        <w:t xml:space="preserve">     </w:t>
      </w:r>
      <w:r w:rsidR="00236597">
        <w:rPr>
          <w:u w:val="single"/>
          <w:lang w:val="ru-RU"/>
        </w:rPr>
        <w:t>В.А. Казанцев</w:t>
      </w:r>
      <w:r w:rsidR="0010141F">
        <w:rPr>
          <w:u w:val="single"/>
          <w:lang w:val="ru-RU"/>
        </w:rPr>
        <w:t xml:space="preserve">     </w:t>
      </w:r>
    </w:p>
    <w:p w:rsidR="00517166" w:rsidRPr="00440FE1" w:rsidRDefault="0010141F" w:rsidP="0010141F">
      <w:pPr>
        <w:pStyle w:val="a3"/>
        <w:spacing w:before="1"/>
        <w:ind w:left="0" w:right="524"/>
        <w:jc w:val="center"/>
        <w:rPr>
          <w:lang w:val="ru-RU"/>
        </w:rPr>
      </w:pPr>
      <w:r>
        <w:rPr>
          <w:lang w:val="ru-RU"/>
        </w:rPr>
        <w:t xml:space="preserve">                          </w:t>
      </w:r>
      <w:r w:rsidR="00B81D9E" w:rsidRPr="00440FE1">
        <w:rPr>
          <w:lang w:val="ru-RU"/>
        </w:rPr>
        <w:t>М.П.</w:t>
      </w:r>
      <w:r>
        <w:rPr>
          <w:lang w:val="ru-RU"/>
        </w:rPr>
        <w:t xml:space="preserve">                             </w:t>
      </w:r>
    </w:p>
    <w:p w:rsidR="00517166" w:rsidRPr="00440FE1" w:rsidRDefault="00517166">
      <w:pPr>
        <w:pStyle w:val="a3"/>
        <w:spacing w:before="8"/>
        <w:ind w:left="0"/>
        <w:jc w:val="left"/>
        <w:rPr>
          <w:sz w:val="15"/>
          <w:lang w:val="ru-RU"/>
        </w:rPr>
      </w:pPr>
    </w:p>
    <w:p w:rsidR="00517166" w:rsidRPr="0010141F" w:rsidRDefault="00B81D9E">
      <w:pPr>
        <w:pStyle w:val="a3"/>
        <w:tabs>
          <w:tab w:val="left" w:pos="1201"/>
          <w:tab w:val="left" w:pos="2845"/>
          <w:tab w:val="left" w:pos="3453"/>
        </w:tabs>
        <w:spacing w:before="73"/>
        <w:ind w:left="152"/>
        <w:jc w:val="left"/>
        <w:rPr>
          <w:lang w:val="ru-RU"/>
        </w:rPr>
      </w:pPr>
      <w:r w:rsidRPr="004F2D5D">
        <w:rPr>
          <w:lang w:val="ru-RU"/>
        </w:rPr>
        <w:t xml:space="preserve">Дата </w:t>
      </w:r>
      <w:r w:rsidRPr="004F2D5D">
        <w:rPr>
          <w:spacing w:val="-5"/>
          <w:lang w:val="ru-RU"/>
        </w:rPr>
        <w:t>«</w:t>
      </w:r>
      <w:r w:rsidRPr="004F2D5D">
        <w:rPr>
          <w:spacing w:val="-5"/>
          <w:u w:val="single"/>
          <w:lang w:val="ru-RU"/>
        </w:rPr>
        <w:t xml:space="preserve"> </w:t>
      </w:r>
      <w:r w:rsidRPr="004F2D5D">
        <w:rPr>
          <w:spacing w:val="-5"/>
          <w:u w:val="single"/>
          <w:lang w:val="ru-RU"/>
        </w:rPr>
        <w:tab/>
      </w:r>
      <w:r w:rsidRPr="004F2D5D">
        <w:rPr>
          <w:lang w:val="ru-RU"/>
        </w:rPr>
        <w:t>»</w:t>
      </w:r>
      <w:r w:rsidRPr="004F2D5D">
        <w:rPr>
          <w:u w:val="single"/>
          <w:lang w:val="ru-RU"/>
        </w:rPr>
        <w:t xml:space="preserve"> </w:t>
      </w:r>
      <w:r w:rsidR="00A321D9" w:rsidRPr="004F2D5D">
        <w:rPr>
          <w:u w:val="single"/>
          <w:lang w:val="ru-RU"/>
        </w:rPr>
        <w:t xml:space="preserve"> </w:t>
      </w:r>
      <w:r w:rsidR="00236597" w:rsidRPr="004F2D5D">
        <w:rPr>
          <w:u w:val="single"/>
          <w:lang w:val="ru-RU"/>
        </w:rPr>
        <w:t>сентября</w:t>
      </w:r>
      <w:r w:rsidRPr="004F2D5D">
        <w:rPr>
          <w:u w:val="single"/>
          <w:lang w:val="ru-RU"/>
        </w:rPr>
        <w:tab/>
      </w:r>
      <w:r w:rsidRPr="004F2D5D">
        <w:rPr>
          <w:lang w:val="ru-RU"/>
        </w:rPr>
        <w:t>20</w:t>
      </w:r>
      <w:r w:rsidRPr="004F2D5D">
        <w:rPr>
          <w:u w:val="single"/>
          <w:lang w:val="ru-RU"/>
        </w:rPr>
        <w:t xml:space="preserve"> </w:t>
      </w:r>
      <w:r w:rsidR="00A321D9" w:rsidRPr="004F2D5D">
        <w:rPr>
          <w:u w:val="single"/>
          <w:lang w:val="ru-RU"/>
        </w:rPr>
        <w:t>17</w:t>
      </w:r>
      <w:r w:rsidRPr="004F2D5D">
        <w:rPr>
          <w:u w:val="single"/>
          <w:lang w:val="ru-RU"/>
        </w:rPr>
        <w:tab/>
      </w:r>
      <w:r w:rsidRPr="004F2D5D">
        <w:rPr>
          <w:lang w:val="ru-RU"/>
        </w:rPr>
        <w:t>г.</w:t>
      </w:r>
    </w:p>
    <w:p w:rsidR="0010141F" w:rsidRPr="0010141F" w:rsidRDefault="0010141F">
      <w:pPr>
        <w:pStyle w:val="2"/>
        <w:spacing w:before="42"/>
        <w:ind w:left="0" w:right="102"/>
        <w:jc w:val="right"/>
        <w:rPr>
          <w:lang w:val="ru-RU"/>
        </w:rPr>
      </w:pPr>
    </w:p>
    <w:p w:rsidR="0010141F" w:rsidRPr="00676CED" w:rsidRDefault="0010141F">
      <w:pPr>
        <w:pStyle w:val="2"/>
        <w:spacing w:before="42"/>
        <w:ind w:left="0" w:right="102"/>
        <w:jc w:val="right"/>
        <w:rPr>
          <w:lang w:val="ru-RU"/>
        </w:rPr>
      </w:pPr>
    </w:p>
    <w:p w:rsidR="00B7438C" w:rsidRPr="00676CED" w:rsidRDefault="00B7438C">
      <w:pPr>
        <w:pStyle w:val="2"/>
        <w:spacing w:before="42"/>
        <w:ind w:left="0" w:right="102"/>
        <w:jc w:val="right"/>
        <w:rPr>
          <w:lang w:val="ru-RU"/>
        </w:rPr>
      </w:pPr>
    </w:p>
    <w:p w:rsidR="002132A9" w:rsidRDefault="002132A9">
      <w:pPr>
        <w:pStyle w:val="2"/>
        <w:spacing w:before="42"/>
        <w:ind w:left="0" w:right="102"/>
        <w:jc w:val="right"/>
        <w:rPr>
          <w:lang w:val="ru-RU"/>
        </w:rPr>
      </w:pPr>
    </w:p>
    <w:p w:rsidR="00517166" w:rsidRDefault="00B81D9E">
      <w:pPr>
        <w:pStyle w:val="2"/>
        <w:spacing w:before="42"/>
        <w:ind w:left="0" w:right="102"/>
        <w:jc w:val="right"/>
        <w:rPr>
          <w:lang w:val="ru-RU"/>
        </w:rPr>
      </w:pPr>
      <w:r w:rsidRPr="00676CED">
        <w:rPr>
          <w:lang w:val="ru-RU"/>
        </w:rPr>
        <w:t>Оборотная сторона</w:t>
      </w:r>
    </w:p>
    <w:p w:rsidR="002F632E" w:rsidRDefault="002F632E" w:rsidP="002F632E">
      <w:pPr>
        <w:pStyle w:val="2"/>
        <w:spacing w:before="42"/>
        <w:ind w:left="0" w:right="102"/>
        <w:jc w:val="left"/>
        <w:rPr>
          <w:lang w:val="ru-RU"/>
        </w:rPr>
      </w:pPr>
    </w:p>
    <w:p w:rsidR="00A32B95" w:rsidRPr="009E3518" w:rsidRDefault="009E3518" w:rsidP="009E3518">
      <w:pPr>
        <w:tabs>
          <w:tab w:val="left" w:pos="284"/>
        </w:tabs>
        <w:spacing w:before="51"/>
        <w:ind w:left="142" w:hanging="142"/>
        <w:rPr>
          <w:lang w:val="ru-RU"/>
        </w:rPr>
      </w:pPr>
      <w:r>
        <w:rPr>
          <w:b/>
          <w:lang w:val="ru-RU"/>
        </w:rPr>
        <w:t xml:space="preserve">1. </w:t>
      </w:r>
      <w:r w:rsidR="00A32B95" w:rsidRPr="009E3518">
        <w:rPr>
          <w:b/>
          <w:lang w:val="ru-RU"/>
        </w:rPr>
        <w:t xml:space="preserve">Вид ценных бумаг: </w:t>
      </w:r>
      <w:r w:rsidR="00A32B95" w:rsidRPr="009E3518">
        <w:rPr>
          <w:lang w:val="ru-RU"/>
        </w:rPr>
        <w:t>Облигации на</w:t>
      </w:r>
      <w:r w:rsidR="00A32B95" w:rsidRPr="009E3518">
        <w:rPr>
          <w:spacing w:val="-6"/>
          <w:lang w:val="ru-RU"/>
        </w:rPr>
        <w:t xml:space="preserve"> </w:t>
      </w:r>
      <w:r w:rsidR="00A32B95" w:rsidRPr="009E3518">
        <w:rPr>
          <w:lang w:val="ru-RU"/>
        </w:rPr>
        <w:t>предъявителя.</w:t>
      </w:r>
    </w:p>
    <w:p w:rsidR="00A32B95" w:rsidRPr="00440FE1" w:rsidRDefault="00A32B95" w:rsidP="00A32B95">
      <w:pPr>
        <w:pStyle w:val="a3"/>
        <w:ind w:left="0"/>
        <w:jc w:val="left"/>
        <w:rPr>
          <w:lang w:val="ru-RU"/>
        </w:rPr>
      </w:pPr>
    </w:p>
    <w:p w:rsidR="00A32B95" w:rsidRPr="00440FE1" w:rsidRDefault="00A32B95" w:rsidP="00A32B95">
      <w:pPr>
        <w:jc w:val="both"/>
        <w:rPr>
          <w:lang w:val="ru-RU"/>
        </w:rPr>
      </w:pPr>
      <w:r w:rsidRPr="00440FE1">
        <w:rPr>
          <w:b/>
          <w:lang w:val="ru-RU"/>
        </w:rPr>
        <w:t xml:space="preserve">Серия: </w:t>
      </w:r>
      <w:r>
        <w:rPr>
          <w:lang w:val="ru-RU"/>
        </w:rPr>
        <w:t>0</w:t>
      </w:r>
      <w:r w:rsidR="00236597">
        <w:rPr>
          <w:lang w:val="ru-RU"/>
        </w:rPr>
        <w:t>5</w:t>
      </w:r>
      <w:r w:rsidRPr="00440FE1">
        <w:rPr>
          <w:lang w:val="ru-RU"/>
        </w:rPr>
        <w:t>.</w:t>
      </w:r>
    </w:p>
    <w:p w:rsidR="00A32B95" w:rsidRPr="00440FE1" w:rsidRDefault="00A32B95" w:rsidP="00A32B95">
      <w:pPr>
        <w:pStyle w:val="a3"/>
        <w:ind w:left="0"/>
        <w:rPr>
          <w:lang w:val="ru-RU"/>
        </w:rPr>
      </w:pPr>
    </w:p>
    <w:p w:rsidR="00A32B95" w:rsidRPr="004F2542" w:rsidRDefault="00A32B95" w:rsidP="00A32B95">
      <w:pPr>
        <w:pStyle w:val="a3"/>
        <w:ind w:left="0" w:right="101"/>
        <w:rPr>
          <w:lang w:val="ru-RU"/>
        </w:rPr>
      </w:pPr>
      <w:r w:rsidRPr="00440FE1">
        <w:rPr>
          <w:b/>
          <w:lang w:val="ru-RU"/>
        </w:rPr>
        <w:t xml:space="preserve">Идентификационные признаки облигаций выпуска (дополнительного выпуска): </w:t>
      </w:r>
      <w:r w:rsidRPr="00440FE1">
        <w:rPr>
          <w:lang w:val="ru-RU"/>
        </w:rPr>
        <w:t>документарные неконвертируемые процентные об</w:t>
      </w:r>
      <w:r>
        <w:rPr>
          <w:lang w:val="ru-RU"/>
        </w:rPr>
        <w:t>лигации на предъявителя серии 0</w:t>
      </w:r>
      <w:r w:rsidR="00236597">
        <w:rPr>
          <w:lang w:val="ru-RU"/>
        </w:rPr>
        <w:t>5</w:t>
      </w:r>
      <w:r w:rsidRPr="00440FE1">
        <w:rPr>
          <w:lang w:val="ru-RU"/>
        </w:rPr>
        <w:t xml:space="preserve"> с обязательным централизованным хранением в количестве 1 </w:t>
      </w:r>
      <w:r>
        <w:rPr>
          <w:lang w:val="ru-RU"/>
        </w:rPr>
        <w:t>100 000 (Один миллион сто</w:t>
      </w:r>
      <w:r w:rsidRPr="00440FE1">
        <w:rPr>
          <w:lang w:val="ru-RU"/>
        </w:rPr>
        <w:t xml:space="preserve"> тысяч) штук, номинальной стоимостью </w:t>
      </w:r>
      <w:r w:rsidRPr="004F2542">
        <w:rPr>
          <w:lang w:val="ru-RU"/>
        </w:rPr>
        <w:t xml:space="preserve">1 000 (Одна тысяча) рублей каждая, </w:t>
      </w:r>
      <w:r>
        <w:rPr>
          <w:lang w:val="ru-RU"/>
        </w:rPr>
        <w:t>общей номинальной стоимостью 1 1</w:t>
      </w:r>
      <w:r w:rsidRPr="004F2542">
        <w:rPr>
          <w:lang w:val="ru-RU"/>
        </w:rPr>
        <w:t xml:space="preserve">00 000 000 (Один миллиард </w:t>
      </w:r>
      <w:r>
        <w:rPr>
          <w:lang w:val="ru-RU"/>
        </w:rPr>
        <w:t>сто</w:t>
      </w:r>
      <w:r w:rsidRPr="004F2542">
        <w:rPr>
          <w:lang w:val="ru-RU"/>
        </w:rPr>
        <w:t xml:space="preserve"> миллионов) рублей со сроком погашения в </w:t>
      </w:r>
      <w:r w:rsidR="00236597">
        <w:rPr>
          <w:lang w:val="ru-RU"/>
        </w:rPr>
        <w:t>499</w:t>
      </w:r>
      <w:r>
        <w:rPr>
          <w:lang w:val="ru-RU"/>
        </w:rPr>
        <w:t>7</w:t>
      </w:r>
      <w:r w:rsidRPr="004F2542">
        <w:rPr>
          <w:lang w:val="ru-RU"/>
        </w:rPr>
        <w:t>-й день с даты начала размещения облигаций, с возможностью досрочного погашения по требованию владельцев облигаций и по усмотрению Эмитента, с возможностью приобретения Эмитентом по соглашению с владельцами облигаций, размещаемых по открытой подписке, в целях реализации Концессионного соглашения в отношении системы коммунальной инфраструктуры (централизованные системы холодного водоснабжения и водоотведения) на территории муниципального образования городского округа город-герой Волгоград.</w:t>
      </w:r>
    </w:p>
    <w:p w:rsidR="00A32B95" w:rsidRPr="004F2542" w:rsidRDefault="00A32B95" w:rsidP="00A32B95">
      <w:pPr>
        <w:pStyle w:val="a3"/>
        <w:ind w:left="0"/>
        <w:rPr>
          <w:lang w:val="ru-RU"/>
        </w:rPr>
      </w:pPr>
    </w:p>
    <w:p w:rsidR="00A32B95" w:rsidRPr="00440FE1" w:rsidRDefault="00A32B95" w:rsidP="00A32B95">
      <w:pPr>
        <w:pStyle w:val="a3"/>
        <w:ind w:left="0" w:right="101"/>
        <w:rPr>
          <w:lang w:val="ru-RU"/>
        </w:rPr>
      </w:pPr>
      <w:r w:rsidRPr="00440FE1">
        <w:rPr>
          <w:lang w:val="ru-RU"/>
        </w:rPr>
        <w:t>Концессионное соглашение заключено 08 июня 2015 года между Эмитентом (Концессионер) и Муниципальным образованием городской округ город-герой Волгоград (Концедент) в отношении системы коммунальной инфраструктуры (централизованные системы холодного водоснабжения и водоотведения)  на территории муниципального образования городского округа город-герой Волгоград, в рамках которого предполагается модернизация, реконструкция и новое строительство, а также эксплуатация системы коммунальной инфраструктуры, а именно - централизованных систем водоснабжения и</w:t>
      </w:r>
      <w:r w:rsidRPr="00440FE1">
        <w:rPr>
          <w:spacing w:val="-15"/>
          <w:lang w:val="ru-RU"/>
        </w:rPr>
        <w:t xml:space="preserve"> </w:t>
      </w:r>
      <w:r w:rsidRPr="00440FE1">
        <w:rPr>
          <w:lang w:val="ru-RU"/>
        </w:rPr>
        <w:t>водоотведения.</w:t>
      </w:r>
    </w:p>
    <w:p w:rsidR="00A32B95" w:rsidRPr="00440FE1" w:rsidRDefault="00A32B95" w:rsidP="00A32B95">
      <w:pPr>
        <w:pStyle w:val="a3"/>
        <w:spacing w:before="10"/>
        <w:ind w:left="0"/>
        <w:rPr>
          <w:sz w:val="21"/>
          <w:lang w:val="ru-RU"/>
        </w:rPr>
      </w:pPr>
    </w:p>
    <w:p w:rsidR="00A32B95" w:rsidRPr="004F2542" w:rsidRDefault="00A32B95" w:rsidP="00A32B95">
      <w:pPr>
        <w:pStyle w:val="a3"/>
        <w:ind w:left="0" w:right="102"/>
        <w:rPr>
          <w:lang w:val="ru-RU"/>
        </w:rPr>
      </w:pPr>
      <w:r w:rsidRPr="00440FE1">
        <w:rPr>
          <w:b/>
          <w:lang w:val="ru-RU"/>
        </w:rPr>
        <w:t xml:space="preserve">Полное наименование ценных бумаг: </w:t>
      </w:r>
      <w:r w:rsidRPr="00440FE1">
        <w:rPr>
          <w:lang w:val="ru-RU"/>
        </w:rPr>
        <w:t>документарные неконвертируемые процентные об</w:t>
      </w:r>
      <w:r>
        <w:rPr>
          <w:lang w:val="ru-RU"/>
        </w:rPr>
        <w:t>лигации на предъявителя серии 0</w:t>
      </w:r>
      <w:r w:rsidR="00236597">
        <w:rPr>
          <w:lang w:val="ru-RU"/>
        </w:rPr>
        <w:t>5</w:t>
      </w:r>
      <w:r w:rsidRPr="00440FE1">
        <w:rPr>
          <w:lang w:val="ru-RU"/>
        </w:rPr>
        <w:t xml:space="preserve"> с обязательным централизов</w:t>
      </w:r>
      <w:r>
        <w:rPr>
          <w:lang w:val="ru-RU"/>
        </w:rPr>
        <w:t>анным хранением в количестве 1 1</w:t>
      </w:r>
      <w:r w:rsidRPr="00440FE1">
        <w:rPr>
          <w:lang w:val="ru-RU"/>
        </w:rPr>
        <w:t xml:space="preserve">00 000 (Один миллион </w:t>
      </w:r>
      <w:r>
        <w:rPr>
          <w:lang w:val="ru-RU"/>
        </w:rPr>
        <w:t>сто</w:t>
      </w:r>
      <w:r w:rsidRPr="00440FE1">
        <w:rPr>
          <w:lang w:val="ru-RU"/>
        </w:rPr>
        <w:t xml:space="preserve"> тысяч) штук, номинальной стоимостью </w:t>
      </w:r>
      <w:r w:rsidRPr="004F2542">
        <w:rPr>
          <w:lang w:val="ru-RU"/>
        </w:rPr>
        <w:t xml:space="preserve">1 000 (Одна тысяча) рублей каждая, </w:t>
      </w:r>
      <w:r>
        <w:rPr>
          <w:lang w:val="ru-RU"/>
        </w:rPr>
        <w:t>общей номинальной стоимостью 1 1</w:t>
      </w:r>
      <w:r w:rsidRPr="004F2542">
        <w:rPr>
          <w:lang w:val="ru-RU"/>
        </w:rPr>
        <w:t xml:space="preserve">00 000 000 (Один миллиард </w:t>
      </w:r>
      <w:r>
        <w:rPr>
          <w:lang w:val="ru-RU"/>
        </w:rPr>
        <w:t>сто</w:t>
      </w:r>
      <w:r w:rsidRPr="004F2542">
        <w:rPr>
          <w:lang w:val="ru-RU"/>
        </w:rPr>
        <w:t xml:space="preserve"> миллионов) рублей со сроком погашения в </w:t>
      </w:r>
      <w:r w:rsidR="00236597">
        <w:rPr>
          <w:lang w:val="ru-RU"/>
        </w:rPr>
        <w:t>499</w:t>
      </w:r>
      <w:r>
        <w:rPr>
          <w:lang w:val="ru-RU"/>
        </w:rPr>
        <w:t>7</w:t>
      </w:r>
      <w:r w:rsidRPr="004F2542">
        <w:rPr>
          <w:lang w:val="ru-RU"/>
        </w:rPr>
        <w:t xml:space="preserve">-й день с даты начала размещения облигаций, с возможностью досрочного погашения по требованию владельцев облигаций и по усмотрению Эмитента, с возможностью приобретения Эмитентом по соглашению с владельцами облигаций, размещаемых по открытой подписке, в целях реализации Концессионного соглашения в отношении системы коммунальной инфраструктуры (централизованные системы холодного водоснабжения и водоотведения) на территории муниципального образования городского округа город-герой Волгоград, размещаемые в рамках </w:t>
      </w:r>
      <w:r w:rsidRPr="004F2542">
        <w:rPr>
          <w:b/>
          <w:u w:val="thick"/>
          <w:lang w:val="ru-RU"/>
        </w:rPr>
        <w:t xml:space="preserve">Программы облигаций </w:t>
      </w:r>
      <w:r w:rsidRPr="004F2542">
        <w:rPr>
          <w:lang w:val="ru-RU"/>
        </w:rPr>
        <w:t>(далее по тексту именуются совокупно «Облигации», а по отдельности – «Облигация»).</w:t>
      </w:r>
    </w:p>
    <w:p w:rsidR="00A32B95" w:rsidRPr="004F2542" w:rsidRDefault="00A32B95" w:rsidP="00A32B95">
      <w:pPr>
        <w:pStyle w:val="a3"/>
        <w:ind w:left="0"/>
        <w:rPr>
          <w:lang w:val="ru-RU"/>
        </w:rPr>
      </w:pPr>
    </w:p>
    <w:p w:rsidR="00A32B95" w:rsidRPr="007E5BAD" w:rsidRDefault="009E3518" w:rsidP="009E3518">
      <w:pPr>
        <w:tabs>
          <w:tab w:val="left" w:pos="284"/>
        </w:tabs>
        <w:rPr>
          <w:lang w:val="ru-RU"/>
        </w:rPr>
      </w:pPr>
      <w:r>
        <w:rPr>
          <w:b/>
          <w:lang w:val="ru-RU"/>
        </w:rPr>
        <w:t xml:space="preserve">2. </w:t>
      </w:r>
      <w:r w:rsidR="00A32B95" w:rsidRPr="007E5BAD">
        <w:rPr>
          <w:b/>
          <w:lang w:val="ru-RU"/>
        </w:rPr>
        <w:t>Форма облигаций:</w:t>
      </w:r>
      <w:r w:rsidR="00A32B95" w:rsidRPr="007E5BAD">
        <w:rPr>
          <w:b/>
          <w:spacing w:val="-3"/>
          <w:lang w:val="ru-RU"/>
        </w:rPr>
        <w:t xml:space="preserve"> </w:t>
      </w:r>
      <w:r w:rsidR="00A32B95" w:rsidRPr="009E3518">
        <w:rPr>
          <w:spacing w:val="-3"/>
          <w:lang w:val="ru-RU"/>
        </w:rPr>
        <w:t>Д</w:t>
      </w:r>
      <w:r w:rsidR="00A32B95" w:rsidRPr="007E5BAD">
        <w:rPr>
          <w:lang w:val="ru-RU"/>
        </w:rPr>
        <w:t>окументарные.</w:t>
      </w:r>
    </w:p>
    <w:p w:rsidR="00A32B95" w:rsidRPr="009E3518" w:rsidRDefault="00A32B95" w:rsidP="00A32B95">
      <w:pPr>
        <w:pStyle w:val="a3"/>
        <w:spacing w:before="5"/>
        <w:ind w:left="0"/>
        <w:rPr>
          <w:lang w:val="ru-RU"/>
        </w:rPr>
      </w:pPr>
    </w:p>
    <w:p w:rsidR="00A32B95" w:rsidRPr="003C5DB8" w:rsidRDefault="009E3518" w:rsidP="009E3518">
      <w:pPr>
        <w:pStyle w:val="2"/>
        <w:tabs>
          <w:tab w:val="left" w:pos="284"/>
        </w:tabs>
        <w:spacing w:before="56"/>
        <w:ind w:left="0"/>
        <w:rPr>
          <w:b w:val="0"/>
          <w:lang w:val="ru-RU"/>
        </w:rPr>
      </w:pPr>
      <w:r>
        <w:rPr>
          <w:lang w:val="ru-RU"/>
        </w:rPr>
        <w:t xml:space="preserve">3. </w:t>
      </w:r>
      <w:r w:rsidR="00A32B95" w:rsidRPr="003C5DB8">
        <w:rPr>
          <w:lang w:val="ru-RU"/>
        </w:rPr>
        <w:t>Указание на обязательное централизованное</w:t>
      </w:r>
      <w:r w:rsidR="00A32B95" w:rsidRPr="003C5DB8">
        <w:rPr>
          <w:spacing w:val="-7"/>
          <w:lang w:val="ru-RU"/>
        </w:rPr>
        <w:t xml:space="preserve"> </w:t>
      </w:r>
      <w:r w:rsidR="00A32B95" w:rsidRPr="003C5DB8">
        <w:rPr>
          <w:lang w:val="ru-RU"/>
        </w:rPr>
        <w:t xml:space="preserve">хранение: </w:t>
      </w:r>
      <w:r w:rsidR="00A32B95" w:rsidRPr="003C5DB8">
        <w:rPr>
          <w:b w:val="0"/>
          <w:lang w:val="ru-RU"/>
        </w:rPr>
        <w:t>Предусмотрено обязательное централизованное хранение.</w:t>
      </w:r>
    </w:p>
    <w:p w:rsidR="00A32B95" w:rsidRPr="00440FE1" w:rsidRDefault="00A32B95" w:rsidP="00A32B95">
      <w:pPr>
        <w:pStyle w:val="a3"/>
        <w:spacing w:before="9"/>
        <w:ind w:left="0"/>
        <w:rPr>
          <w:sz w:val="21"/>
          <w:lang w:val="ru-RU"/>
        </w:rPr>
      </w:pPr>
    </w:p>
    <w:p w:rsidR="00A32B95" w:rsidRPr="003C5DB8" w:rsidRDefault="00A32B95" w:rsidP="00A32B95">
      <w:pPr>
        <w:pStyle w:val="a3"/>
        <w:ind w:left="0"/>
        <w:rPr>
          <w:b/>
          <w:lang w:val="ru-RU"/>
        </w:rPr>
      </w:pPr>
      <w:r w:rsidRPr="003C5DB8">
        <w:rPr>
          <w:b/>
          <w:lang w:val="ru-RU"/>
        </w:rPr>
        <w:t>Депозитарий, осуществляющий централизованное хранение:</w:t>
      </w:r>
    </w:p>
    <w:p w:rsidR="00A32B95" w:rsidRPr="003C5DB8" w:rsidRDefault="00A32B95" w:rsidP="00A32B95">
      <w:pPr>
        <w:spacing w:before="1" w:line="244" w:lineRule="auto"/>
        <w:ind w:right="102"/>
        <w:jc w:val="both"/>
        <w:rPr>
          <w:lang w:val="ru-RU"/>
        </w:rPr>
      </w:pPr>
      <w:r w:rsidRPr="003C5DB8">
        <w:rPr>
          <w:b/>
          <w:lang w:val="ru-RU"/>
        </w:rPr>
        <w:t>Полное фирменное наименование на русском языке:</w:t>
      </w:r>
      <w:r w:rsidRPr="00440FE1">
        <w:rPr>
          <w:lang w:val="ru-RU"/>
        </w:rPr>
        <w:t xml:space="preserve"> </w:t>
      </w:r>
      <w:r w:rsidRPr="003C5DB8">
        <w:rPr>
          <w:lang w:val="ru-RU"/>
        </w:rPr>
        <w:t>Небанковская кредитная организация акционерное общество «Национальный расчетный депозитарий».</w:t>
      </w:r>
    </w:p>
    <w:p w:rsidR="00A32B95" w:rsidRPr="003C5DB8" w:rsidRDefault="00A32B95" w:rsidP="00A32B95">
      <w:pPr>
        <w:pStyle w:val="a3"/>
        <w:spacing w:line="244" w:lineRule="exact"/>
        <w:ind w:left="0"/>
        <w:rPr>
          <w:lang w:val="ru-RU"/>
        </w:rPr>
      </w:pPr>
      <w:r w:rsidRPr="003C5DB8">
        <w:rPr>
          <w:b/>
          <w:lang w:val="ru-RU"/>
        </w:rPr>
        <w:t>Сокращенное фирменное наименование на русском языке:</w:t>
      </w:r>
      <w:r w:rsidRPr="00440FE1">
        <w:rPr>
          <w:lang w:val="ru-RU"/>
        </w:rPr>
        <w:t xml:space="preserve"> </w:t>
      </w:r>
      <w:r w:rsidRPr="003C5DB8">
        <w:rPr>
          <w:lang w:val="ru-RU"/>
        </w:rPr>
        <w:t>НКО АО НРД.</w:t>
      </w:r>
    </w:p>
    <w:p w:rsidR="00A32B95" w:rsidRPr="003C5DB8" w:rsidRDefault="00A32B95" w:rsidP="00A32B95">
      <w:pPr>
        <w:spacing w:line="252" w:lineRule="exact"/>
        <w:jc w:val="both"/>
        <w:rPr>
          <w:lang w:val="ru-RU"/>
        </w:rPr>
      </w:pPr>
      <w:r w:rsidRPr="003C5DB8">
        <w:rPr>
          <w:b/>
          <w:lang w:val="ru-RU"/>
        </w:rPr>
        <w:t>Место нахождения:</w:t>
      </w:r>
      <w:r w:rsidRPr="00440FE1">
        <w:rPr>
          <w:lang w:val="ru-RU"/>
        </w:rPr>
        <w:t xml:space="preserve"> </w:t>
      </w:r>
      <w:r w:rsidRPr="003C5DB8">
        <w:rPr>
          <w:lang w:val="ru-RU"/>
        </w:rPr>
        <w:t>город Москва, улица Спартаковская, дом 12.</w:t>
      </w:r>
    </w:p>
    <w:p w:rsidR="00A32B95" w:rsidRPr="003C5DB8" w:rsidRDefault="00A32B95" w:rsidP="00A32B95">
      <w:pPr>
        <w:pStyle w:val="a3"/>
        <w:spacing w:line="252" w:lineRule="exact"/>
        <w:ind w:left="0"/>
        <w:rPr>
          <w:lang w:val="ru-RU"/>
        </w:rPr>
      </w:pPr>
      <w:r w:rsidRPr="003C5DB8">
        <w:rPr>
          <w:b/>
          <w:i/>
          <w:lang w:val="ru-RU"/>
        </w:rPr>
        <w:t>Номер, дата выдачи и срок действия лицензии депозитария на осуществление депозитарной   деятельности</w:t>
      </w:r>
      <w:r w:rsidRPr="00440FE1">
        <w:rPr>
          <w:lang w:val="ru-RU"/>
        </w:rPr>
        <w:t>:</w:t>
      </w:r>
      <w:r>
        <w:rPr>
          <w:lang w:val="ru-RU"/>
        </w:rPr>
        <w:t xml:space="preserve"> </w:t>
      </w:r>
      <w:r w:rsidRPr="003C5DB8">
        <w:rPr>
          <w:lang w:val="ru-RU"/>
        </w:rPr>
        <w:t>№177-12042-000100, 19.02.2009 г., без ограничения срока действия.</w:t>
      </w:r>
    </w:p>
    <w:p w:rsidR="00A32B95" w:rsidRPr="003C5DB8" w:rsidRDefault="00A32B95" w:rsidP="00A32B95">
      <w:pPr>
        <w:spacing w:line="250" w:lineRule="exact"/>
        <w:jc w:val="both"/>
        <w:rPr>
          <w:lang w:val="ru-RU"/>
        </w:rPr>
      </w:pPr>
      <w:r w:rsidRPr="00FE2E5D">
        <w:rPr>
          <w:b/>
          <w:lang w:val="ru-RU"/>
        </w:rPr>
        <w:t>Орган, выдавший указанную лицензию</w:t>
      </w:r>
      <w:r w:rsidRPr="003C5DB8">
        <w:rPr>
          <w:b/>
          <w:i/>
          <w:lang w:val="ru-RU"/>
        </w:rPr>
        <w:t>:</w:t>
      </w:r>
      <w:r w:rsidRPr="00440FE1">
        <w:rPr>
          <w:lang w:val="ru-RU"/>
        </w:rPr>
        <w:t xml:space="preserve"> </w:t>
      </w:r>
      <w:r w:rsidRPr="003C5DB8">
        <w:rPr>
          <w:lang w:val="ru-RU"/>
        </w:rPr>
        <w:t>Центральный банк Российской Федерации (Банк России)</w:t>
      </w:r>
    </w:p>
    <w:p w:rsidR="00A32B95" w:rsidRPr="00440FE1" w:rsidRDefault="00A32B95" w:rsidP="00A32B95">
      <w:pPr>
        <w:pStyle w:val="a3"/>
        <w:ind w:left="0"/>
        <w:rPr>
          <w:b/>
          <w:i/>
          <w:lang w:val="ru-RU"/>
        </w:rPr>
      </w:pPr>
    </w:p>
    <w:p w:rsidR="00A32B95" w:rsidRPr="00440FE1" w:rsidRDefault="00A32B95" w:rsidP="00A32B95">
      <w:pPr>
        <w:pStyle w:val="a3"/>
        <w:ind w:left="0" w:right="108"/>
        <w:rPr>
          <w:lang w:val="ru-RU"/>
        </w:rPr>
      </w:pPr>
      <w:r w:rsidRPr="00440FE1">
        <w:rPr>
          <w:lang w:val="ru-RU"/>
        </w:rPr>
        <w:t>В случае прекращения деятельности НКО АО НРД в связи с его реорганизацией обязательное централизованное хранение Облигаций будет осуществляться его правопреемником.</w:t>
      </w:r>
    </w:p>
    <w:p w:rsidR="00A32B95" w:rsidRPr="00440FE1" w:rsidRDefault="00A32B95" w:rsidP="00A32B95">
      <w:pPr>
        <w:pStyle w:val="a3"/>
        <w:ind w:left="0"/>
        <w:rPr>
          <w:lang w:val="ru-RU"/>
        </w:rPr>
      </w:pPr>
      <w:r w:rsidRPr="00440FE1">
        <w:rPr>
          <w:lang w:val="ru-RU"/>
        </w:rPr>
        <w:t>Настоящий выпуск Облигаций в рамках Программы облигаций оформляется одним сертификатом (далее –</w:t>
      </w:r>
    </w:p>
    <w:p w:rsidR="00A32B95" w:rsidRPr="00440FE1" w:rsidRDefault="00A32B95" w:rsidP="00A32B95">
      <w:pPr>
        <w:pStyle w:val="a3"/>
        <w:spacing w:before="1"/>
        <w:ind w:left="0" w:right="102"/>
        <w:rPr>
          <w:lang w:val="ru-RU"/>
        </w:rPr>
      </w:pPr>
      <w:r w:rsidRPr="00440FE1">
        <w:rPr>
          <w:lang w:val="ru-RU"/>
        </w:rPr>
        <w:t xml:space="preserve">«Сертификат»), подлежащим обязательному централизованному хранению в Небанковской кредитной организации акционерном обществе «Национальный расчетный депозитарий» (далее также - «НРД»). </w:t>
      </w:r>
      <w:r w:rsidRPr="004F2542">
        <w:rPr>
          <w:lang w:val="ru-RU"/>
        </w:rPr>
        <w:t xml:space="preserve">До даты начала размещения Облигаций Общество с ограниченной ответственностью «Концессии водоснабжения» (далее – Эмитент) передает Сертификат на хранение в НРД. </w:t>
      </w:r>
      <w:r w:rsidRPr="00440FE1">
        <w:rPr>
          <w:lang w:val="ru-RU"/>
        </w:rPr>
        <w:t>Выдача отдельных сертификатов Облигаций на руки владельцам Облигаций не предусмотрена. Владельцы Облигаций не вправе требовать выдачи Сертификата на руки.</w:t>
      </w:r>
    </w:p>
    <w:p w:rsidR="00A32B95" w:rsidRPr="00440FE1" w:rsidRDefault="00A32B95" w:rsidP="00A32B95">
      <w:pPr>
        <w:pStyle w:val="a3"/>
        <w:ind w:left="0" w:right="103"/>
        <w:rPr>
          <w:lang w:val="ru-RU"/>
        </w:rPr>
      </w:pPr>
      <w:r w:rsidRPr="00440FE1">
        <w:rPr>
          <w:lang w:val="ru-RU"/>
        </w:rPr>
        <w:t xml:space="preserve">В случае расхождения между текстом Программы облигаций, настоящими Условиями выпуска облигаций и </w:t>
      </w:r>
      <w:r w:rsidRPr="00440FE1">
        <w:rPr>
          <w:lang w:val="ru-RU"/>
        </w:rPr>
        <w:lastRenderedPageBreak/>
        <w:t>данными, приведенными в Сертификате, владелец имеет право требовать осуществления прав, закрепленных этой ценной бумагой, в объеме, удостоверенном</w:t>
      </w:r>
      <w:r w:rsidRPr="00440FE1">
        <w:rPr>
          <w:spacing w:val="-9"/>
          <w:lang w:val="ru-RU"/>
        </w:rPr>
        <w:t xml:space="preserve"> </w:t>
      </w:r>
      <w:r w:rsidRPr="00440FE1">
        <w:rPr>
          <w:lang w:val="ru-RU"/>
        </w:rPr>
        <w:t>Сертификатом.</w:t>
      </w:r>
    </w:p>
    <w:p w:rsidR="00A32B95" w:rsidRPr="00440FE1" w:rsidRDefault="00A32B95" w:rsidP="00A32B95">
      <w:pPr>
        <w:pStyle w:val="a3"/>
        <w:ind w:left="0" w:right="103"/>
        <w:rPr>
          <w:lang w:val="ru-RU"/>
        </w:rPr>
      </w:pPr>
      <w:r w:rsidRPr="00440FE1">
        <w:rPr>
          <w:lang w:val="ru-RU"/>
        </w:rPr>
        <w:t>Учет и удостоверение прав на Облигации, учет и удостоверение передачи Облигаций, включая случаи обременения Облигаций обязательствами, осуществляется в НРД и иных депозитариях, осуществляющих учет прав на Облигации, за исключением НРД (далее именуемые «Депозитарии»).</w:t>
      </w:r>
    </w:p>
    <w:p w:rsidR="00A32B95" w:rsidRPr="00440FE1" w:rsidRDefault="00A32B95" w:rsidP="00A32B95">
      <w:pPr>
        <w:pStyle w:val="a3"/>
        <w:ind w:left="0" w:right="107"/>
        <w:rPr>
          <w:lang w:val="ru-RU"/>
        </w:rPr>
      </w:pPr>
      <w:r w:rsidRPr="00440FE1">
        <w:rPr>
          <w:lang w:val="ru-RU"/>
        </w:rPr>
        <w:t>Права собственности на Облигации подтверждаются выписками по счетам депо, выдаваемыми НРД и Депозитариями держателям Облигаций.</w:t>
      </w:r>
    </w:p>
    <w:p w:rsidR="00A32B95" w:rsidRPr="00440FE1" w:rsidRDefault="00A32B95" w:rsidP="00A32B95">
      <w:pPr>
        <w:pStyle w:val="a3"/>
        <w:ind w:left="0" w:right="110"/>
        <w:rPr>
          <w:lang w:val="ru-RU"/>
        </w:rPr>
      </w:pPr>
      <w:r w:rsidRPr="00440FE1">
        <w:rPr>
          <w:lang w:val="ru-RU"/>
        </w:rPr>
        <w:t>Право собственности на Облигации переходит от одного лица к другому в момент внесения приходной записи по счету депо приобретателя Облигаций в НРД и Депозитариях.</w:t>
      </w:r>
    </w:p>
    <w:p w:rsidR="00A32B95" w:rsidRPr="00440FE1" w:rsidRDefault="00A32B95" w:rsidP="00A32B95">
      <w:pPr>
        <w:pStyle w:val="a3"/>
        <w:ind w:left="0" w:right="107"/>
        <w:rPr>
          <w:lang w:val="ru-RU"/>
        </w:rPr>
      </w:pPr>
      <w:r w:rsidRPr="00440FE1">
        <w:rPr>
          <w:lang w:val="ru-RU"/>
        </w:rPr>
        <w:t>Потенциальный покупатель Облигаций обязан открыть счет депо в НРД или в Депозитарии. Порядок и сроки открытия счетов депо определяются положениями регламентов соответствующих депозитариев.</w:t>
      </w:r>
    </w:p>
    <w:p w:rsidR="00A32B95" w:rsidRPr="00440FE1" w:rsidRDefault="00A32B95" w:rsidP="00A32B95">
      <w:pPr>
        <w:pStyle w:val="a3"/>
        <w:ind w:left="0"/>
        <w:rPr>
          <w:lang w:val="ru-RU"/>
        </w:rPr>
      </w:pPr>
      <w:r w:rsidRPr="00440FE1">
        <w:rPr>
          <w:lang w:val="ru-RU"/>
        </w:rPr>
        <w:t>Снятие Сертификата Облигаций с хранения производится после списания всех Облигаций со счетов в НРД.</w:t>
      </w:r>
    </w:p>
    <w:p w:rsidR="00A32B95" w:rsidRPr="00440FE1" w:rsidRDefault="00A32B95" w:rsidP="00A32B95">
      <w:pPr>
        <w:pStyle w:val="a3"/>
        <w:ind w:left="0" w:right="103"/>
        <w:rPr>
          <w:lang w:val="ru-RU"/>
        </w:rPr>
      </w:pPr>
      <w:r w:rsidRPr="00440FE1">
        <w:rPr>
          <w:lang w:val="ru-RU"/>
        </w:rPr>
        <w:t>Порядок учета и перехода прав на документарные эмиссионные ценные бумаги с обязательным централизованным хранением регулируется Федеральным законом от 22.04.1996 г. № 39-ФЗ «О рынке ценных бумаг», Положением о депозитарной деятельности в Российской Федерации, утвержденным постановлением ФКЦБ России от 16.10.1997 г. № 36, а также иными нормативными правовыми актами Российской Федерации и внутренними документами депозитария.</w:t>
      </w:r>
    </w:p>
    <w:p w:rsidR="00A32B95" w:rsidRPr="00440FE1" w:rsidRDefault="00A32B95" w:rsidP="00A32B95">
      <w:pPr>
        <w:pStyle w:val="a3"/>
        <w:ind w:left="0"/>
        <w:rPr>
          <w:lang w:val="ru-RU"/>
        </w:rPr>
      </w:pPr>
      <w:r w:rsidRPr="00440FE1">
        <w:rPr>
          <w:lang w:val="ru-RU"/>
        </w:rPr>
        <w:t>Согласно Федеральному закону от 22.04.1996 г. № 39-ФЗ «О рынке ценных бумаг»:</w:t>
      </w:r>
    </w:p>
    <w:p w:rsidR="00A32B95" w:rsidRPr="00440FE1" w:rsidRDefault="00A32B95" w:rsidP="00A32B95">
      <w:pPr>
        <w:pStyle w:val="a3"/>
        <w:ind w:left="0" w:right="103"/>
        <w:rPr>
          <w:lang w:val="ru-RU"/>
        </w:rPr>
      </w:pPr>
      <w:r w:rsidRPr="00440FE1">
        <w:rPr>
          <w:lang w:val="ru-RU"/>
        </w:rPr>
        <w:t>В случае хранения сертификатов предъявительских документарных ценных бумаг и/или учета прав на такие ценные бумаги в депозитарии право на предъявительскую документарную ценную бумагу переходит к приобретателю в момент осуществления приходной записи по счету депо</w:t>
      </w:r>
      <w:r w:rsidRPr="00440FE1">
        <w:rPr>
          <w:spacing w:val="-9"/>
          <w:lang w:val="ru-RU"/>
        </w:rPr>
        <w:t xml:space="preserve"> </w:t>
      </w:r>
      <w:r w:rsidRPr="00440FE1">
        <w:rPr>
          <w:lang w:val="ru-RU"/>
        </w:rPr>
        <w:t>приобретателя.</w:t>
      </w:r>
    </w:p>
    <w:p w:rsidR="00A32B95" w:rsidRPr="00440FE1" w:rsidRDefault="00A32B95" w:rsidP="00A32B95">
      <w:pPr>
        <w:pStyle w:val="a3"/>
        <w:ind w:left="0" w:right="105"/>
        <w:rPr>
          <w:lang w:val="ru-RU"/>
        </w:rPr>
      </w:pPr>
      <w:r w:rsidRPr="00440FE1">
        <w:rPr>
          <w:lang w:val="ru-RU"/>
        </w:rPr>
        <w:t>Права, закрепленные эмиссионной ценной бумагой, переходят к их приобретателю с момента перехода прав на эту ценную</w:t>
      </w:r>
      <w:r w:rsidRPr="00440FE1">
        <w:rPr>
          <w:spacing w:val="-5"/>
          <w:lang w:val="ru-RU"/>
        </w:rPr>
        <w:t xml:space="preserve"> </w:t>
      </w:r>
      <w:r w:rsidRPr="00440FE1">
        <w:rPr>
          <w:lang w:val="ru-RU"/>
        </w:rPr>
        <w:t>бумагу.</w:t>
      </w:r>
    </w:p>
    <w:p w:rsidR="00A32B95" w:rsidRPr="00440FE1" w:rsidRDefault="00A32B95" w:rsidP="00A32B95">
      <w:pPr>
        <w:pStyle w:val="a3"/>
        <w:ind w:left="0" w:right="107"/>
        <w:rPr>
          <w:lang w:val="ru-RU"/>
        </w:rPr>
      </w:pPr>
      <w:r w:rsidRPr="00440FE1">
        <w:rPr>
          <w:lang w:val="ru-RU"/>
        </w:rPr>
        <w:t>В соответствии с Положением о депозитарной деятельности в Российской Федерации, утвержденным Постановлением ФКЦБ от 16.10.1997 г. № 36:</w:t>
      </w:r>
    </w:p>
    <w:p w:rsidR="00A32B95" w:rsidRPr="00440FE1" w:rsidRDefault="00A32B95" w:rsidP="00A32B95">
      <w:pPr>
        <w:pStyle w:val="a3"/>
        <w:ind w:left="0" w:right="105"/>
        <w:rPr>
          <w:lang w:val="ru-RU"/>
        </w:rPr>
      </w:pPr>
      <w:r w:rsidRPr="00440FE1">
        <w:rPr>
          <w:lang w:val="ru-RU"/>
        </w:rPr>
        <w:t>Депозитарий обязан обеспечить обособленное хранение ценных бумаг и (или) учет прав на ценные бумаги каждого клиента (депонента) от ценных бумаг других клиентов (депонентов) депозитария, в частности, путем открытия каждому клиенту (депоненту) отдельного счета депо. Совершаемые депозитарием записи о правах на ценные бумаги удостоверяют права на ценные бумаги, если в судебном порядке не установлено иное. Депозитарий обязан совершать операции с ценными бумагами клиентов (депонентов) только по поручению этих клиентов (депонентов) или уполномоченных ими лиц, включая попечителей счетов, и в срок, установленный депозитарным договором. Депозитарий обязан осуществлять записи по счету депо клиента (депонента) только при наличии документов, являющихся в соответствии с Положением иными нормативными правовыми актами и депозитарным договором, основанием для совершения таких записей.</w:t>
      </w:r>
    </w:p>
    <w:p w:rsidR="00A32B95" w:rsidRPr="00440FE1" w:rsidRDefault="00A32B95" w:rsidP="00A32B95">
      <w:pPr>
        <w:pStyle w:val="a3"/>
        <w:ind w:left="0"/>
        <w:rPr>
          <w:lang w:val="ru-RU"/>
        </w:rPr>
      </w:pPr>
      <w:r w:rsidRPr="00440FE1">
        <w:rPr>
          <w:lang w:val="ru-RU"/>
        </w:rPr>
        <w:t>Основанием совершения записей по счету депо клиента (депонента) являются:</w:t>
      </w:r>
    </w:p>
    <w:p w:rsidR="00A32B95" w:rsidRPr="00440FE1" w:rsidRDefault="00A32B95" w:rsidP="00A32B95">
      <w:pPr>
        <w:pStyle w:val="a4"/>
        <w:numPr>
          <w:ilvl w:val="0"/>
          <w:numId w:val="32"/>
        </w:numPr>
        <w:tabs>
          <w:tab w:val="left" w:pos="474"/>
        </w:tabs>
        <w:ind w:left="0" w:right="109" w:firstLine="0"/>
        <w:rPr>
          <w:lang w:val="ru-RU"/>
        </w:rPr>
      </w:pPr>
      <w:r w:rsidRPr="00440FE1">
        <w:rPr>
          <w:lang w:val="ru-RU"/>
        </w:rPr>
        <w:t>поручение клиента (депонента) или уполномоченного им лица, включая попечителя счета, отвечающее требованиям, предусмотренным в депозитарном</w:t>
      </w:r>
      <w:r w:rsidRPr="00440FE1">
        <w:rPr>
          <w:spacing w:val="-4"/>
          <w:lang w:val="ru-RU"/>
        </w:rPr>
        <w:t xml:space="preserve"> </w:t>
      </w:r>
      <w:r w:rsidRPr="00440FE1">
        <w:rPr>
          <w:lang w:val="ru-RU"/>
        </w:rPr>
        <w:t>договоре;</w:t>
      </w:r>
    </w:p>
    <w:p w:rsidR="00A32B95" w:rsidRPr="00440FE1" w:rsidRDefault="00A32B95" w:rsidP="00A32B95">
      <w:pPr>
        <w:pStyle w:val="a4"/>
        <w:numPr>
          <w:ilvl w:val="0"/>
          <w:numId w:val="32"/>
        </w:numPr>
        <w:tabs>
          <w:tab w:val="left" w:pos="474"/>
        </w:tabs>
        <w:ind w:left="0" w:right="102" w:firstLine="0"/>
        <w:rPr>
          <w:lang w:val="ru-RU"/>
        </w:rPr>
      </w:pPr>
      <w:r w:rsidRPr="00440FE1">
        <w:rPr>
          <w:lang w:val="ru-RU"/>
        </w:rPr>
        <w:t>в случае перехода права на ценные бумаги не в результате гражданско-правовых сделок - документы, подтверждающие переход прав на ценные бумаги в соответствии с действующими законами и иными нормативными правовыми</w:t>
      </w:r>
      <w:r w:rsidRPr="00440FE1">
        <w:rPr>
          <w:spacing w:val="-1"/>
          <w:lang w:val="ru-RU"/>
        </w:rPr>
        <w:t xml:space="preserve"> </w:t>
      </w:r>
      <w:r w:rsidRPr="00440FE1">
        <w:rPr>
          <w:lang w:val="ru-RU"/>
        </w:rPr>
        <w:t>актами.</w:t>
      </w:r>
    </w:p>
    <w:p w:rsidR="00A32B95" w:rsidRPr="00440FE1" w:rsidRDefault="00A32B95" w:rsidP="00A32B95">
      <w:pPr>
        <w:pStyle w:val="a3"/>
        <w:ind w:left="0" w:right="108"/>
        <w:rPr>
          <w:lang w:val="ru-RU"/>
        </w:rPr>
      </w:pPr>
      <w:r w:rsidRPr="00440FE1">
        <w:rPr>
          <w:lang w:val="ru-RU"/>
        </w:rPr>
        <w:t>Депозитарий обязан регистрировать факты обременения ценных бумаг клиентов (депонентов) залогом, а также иными правами третьих лиц в порядке, предусмотренном депозитарным договором.</w:t>
      </w:r>
    </w:p>
    <w:p w:rsidR="00A32B95" w:rsidRPr="00440FE1" w:rsidRDefault="00A32B95" w:rsidP="00A32B95">
      <w:pPr>
        <w:pStyle w:val="a3"/>
        <w:ind w:left="0" w:right="105"/>
        <w:rPr>
          <w:lang w:val="ru-RU"/>
        </w:rPr>
      </w:pPr>
      <w:r w:rsidRPr="00440FE1">
        <w:rPr>
          <w:lang w:val="ru-RU"/>
        </w:rPr>
        <w:t>Права на ценные бумаги, которые хранятся и (или) права на которые учитываются в депозитарии, считаются переданными с момента внесения депозитарием соответствующей записи по счету депо клиента (депонента). Однако при отсутствии записи по счету депо заинтересованное лицо не лишается возможности доказывать свои права на ценную бумагу, ссылаясь на иные доказательства.</w:t>
      </w:r>
    </w:p>
    <w:p w:rsidR="00A32B95" w:rsidRPr="00440FE1" w:rsidRDefault="00A32B95" w:rsidP="00A32B95">
      <w:pPr>
        <w:pStyle w:val="a3"/>
        <w:ind w:left="0" w:right="106"/>
        <w:rPr>
          <w:lang w:val="ru-RU"/>
        </w:rPr>
      </w:pPr>
      <w:r w:rsidRPr="00440FE1">
        <w:rPr>
          <w:lang w:val="ru-RU"/>
        </w:rPr>
        <w:t>Депозитарий, осуществляющий учет прав на эмиссионные ценные бумаги с обязательным централизованным хранением, обязан оказывать депоненту услуги, связанные с получением доходов по таким ценным бумагам в денежной форме и иных причитающихся владельцам таких ценных бумаг денежных выплат.</w:t>
      </w:r>
    </w:p>
    <w:p w:rsidR="00A32B95" w:rsidRPr="00440FE1" w:rsidRDefault="00A32B95" w:rsidP="00A32B95">
      <w:pPr>
        <w:pStyle w:val="a3"/>
        <w:ind w:left="0" w:right="102"/>
        <w:rPr>
          <w:lang w:val="ru-RU"/>
        </w:rPr>
      </w:pPr>
      <w:r w:rsidRPr="00440FE1">
        <w:rPr>
          <w:lang w:val="ru-RU"/>
        </w:rPr>
        <w:t>Владельцы Облигаций и иные лица, осуществляющие в соответствии с федеральными законами права по Облигациям, получают выплаты по Облигациям через депозитарий, осуществляющий учет прав на Облигации, депонентами которого они являются.</w:t>
      </w:r>
    </w:p>
    <w:p w:rsidR="00A32B95" w:rsidRPr="00440FE1" w:rsidRDefault="00A32B95" w:rsidP="00A32B95">
      <w:pPr>
        <w:pStyle w:val="a3"/>
        <w:ind w:left="0" w:right="108"/>
        <w:rPr>
          <w:lang w:val="ru-RU"/>
        </w:rPr>
      </w:pPr>
      <w:r w:rsidRPr="00440FE1">
        <w:rPr>
          <w:lang w:val="ru-RU"/>
        </w:rPr>
        <w:t>Депозитарный договор между депозитарием, осуществляющим учет прав на ценные бумаги, и депонентом должен содержать порядок передачи депоненту выплат по Облигациям.</w:t>
      </w:r>
    </w:p>
    <w:p w:rsidR="00A32B95" w:rsidRPr="00440FE1" w:rsidRDefault="00A32B95" w:rsidP="00A32B95">
      <w:pPr>
        <w:pStyle w:val="a3"/>
        <w:ind w:left="0" w:right="105"/>
        <w:rPr>
          <w:lang w:val="ru-RU"/>
        </w:rPr>
      </w:pPr>
      <w:r w:rsidRPr="00440FE1">
        <w:rPr>
          <w:lang w:val="ru-RU"/>
        </w:rPr>
        <w:t>Эмитент исполняет обязанность по осуществлению выплат по Облигациям путем перечисления денежных средств НРД, осуществляющему их обязательное централизованное хранение.</w:t>
      </w:r>
    </w:p>
    <w:p w:rsidR="00A32B95" w:rsidRPr="00440FE1" w:rsidRDefault="00A32B95" w:rsidP="00A32B95">
      <w:pPr>
        <w:pStyle w:val="a3"/>
        <w:ind w:left="0" w:right="107"/>
        <w:rPr>
          <w:lang w:val="ru-RU"/>
        </w:rPr>
      </w:pPr>
      <w:r w:rsidRPr="00440FE1">
        <w:rPr>
          <w:lang w:val="ru-RU"/>
        </w:rPr>
        <w:t>Указанная обязанность считается исполненной Эмитентом с даты поступления денежных средств на счет НРД.</w:t>
      </w:r>
    </w:p>
    <w:p w:rsidR="00A32B95" w:rsidRPr="00440FE1" w:rsidRDefault="00A32B95" w:rsidP="00A32B95">
      <w:pPr>
        <w:pStyle w:val="a3"/>
        <w:ind w:left="0" w:right="103"/>
        <w:rPr>
          <w:lang w:val="ru-RU"/>
        </w:rPr>
      </w:pPr>
      <w:r w:rsidRPr="00440FE1">
        <w:rPr>
          <w:lang w:val="ru-RU"/>
        </w:rPr>
        <w:t xml:space="preserve">НРД обязан передать выплаты по ценным бумагам своим депонентам, которые являются номинальными держателями и доверительными управляющими - профессиональными участниками рынка ценных бумаг, не позднее одного рабочего дня после дня их получения, а в случае передачи последней выплаты по ценным </w:t>
      </w:r>
      <w:r w:rsidRPr="00440FE1">
        <w:rPr>
          <w:lang w:val="ru-RU"/>
        </w:rPr>
        <w:lastRenderedPageBreak/>
        <w:t>бумагам, обязанность по осуществлению которой в установленный срок Эмитентом не исполнена или исполнена ненадлежащим образом, не позднее трех рабочих дней после дня их получения. Выплаты по ценным бумагам иным депонентам передаются НРД не позднее семи рабочих дней после дня их получения. Эмитент несет перед депонентами НРД субсидиарную ответственность за исполнение НРД указанной обязанности. При этом перечисление НРД выплат по ценным бумагам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w:t>
      </w:r>
      <w:r w:rsidRPr="00440FE1">
        <w:rPr>
          <w:spacing w:val="-10"/>
          <w:lang w:val="ru-RU"/>
        </w:rPr>
        <w:t xml:space="preserve"> </w:t>
      </w:r>
      <w:r w:rsidRPr="00440FE1">
        <w:rPr>
          <w:lang w:val="ru-RU"/>
        </w:rPr>
        <w:t>организацией.</w:t>
      </w:r>
    </w:p>
    <w:p w:rsidR="006F0506" w:rsidRPr="00440FE1" w:rsidRDefault="006F0506" w:rsidP="006F0506">
      <w:pPr>
        <w:pStyle w:val="a3"/>
        <w:ind w:left="0" w:right="103"/>
        <w:rPr>
          <w:lang w:val="ru-RU"/>
        </w:rPr>
      </w:pPr>
      <w:r>
        <w:rPr>
          <w:lang w:val="ru-RU"/>
        </w:rPr>
        <w:t>Депозитарий, осуществляющий учет прав на ценные бумагт, обязан передать выплаты по ценным бумагам своим депонентам, которые являются номинальными держателями и доверительными управляющими – профессиональными участниками рынка ценных бумаг, не позднее следующего рабочего дня после дня их получения, а иным депонентам не позднее 7 (Семи) рабочих дней после дня получения соответсвующих выплат и не позднее 15 (Пятнадцати) рабочих дней после даты, на которую НРД, в соответствии с действующим законодательством раскрыта информация о передаче совим депонентам причитающихся им выплат по ценным бкмагам.  При этом перечисление выплат по ценным бумагам депоненту, который является номинальным держателем, осуществляется на его специальный депозитарный счет или счет депонента- номинального держателя, являющегося кредитной организацией.</w:t>
      </w:r>
    </w:p>
    <w:p w:rsidR="00A32B95" w:rsidRPr="00440FE1" w:rsidRDefault="00A32B95" w:rsidP="00A32B95">
      <w:pPr>
        <w:pStyle w:val="a3"/>
        <w:ind w:left="0" w:right="108"/>
        <w:rPr>
          <w:lang w:val="ru-RU"/>
        </w:rPr>
      </w:pPr>
      <w:r w:rsidRPr="00440FE1">
        <w:rPr>
          <w:lang w:val="ru-RU"/>
        </w:rPr>
        <w:t>После истечения, указанного 15 (Пятнадцатидневного) срока депоненты вправе требовать от Депозитария, с которым у них заключен депозитарный договор, осуществления причитающихся им выплат по ценным бумагам независимо от получения таких выплат Депозитарием.</w:t>
      </w:r>
    </w:p>
    <w:p w:rsidR="00A32B95" w:rsidRPr="004F2542" w:rsidRDefault="00A32B95" w:rsidP="00A32B95">
      <w:pPr>
        <w:pStyle w:val="a3"/>
        <w:ind w:left="0" w:right="104"/>
        <w:rPr>
          <w:lang w:val="ru-RU"/>
        </w:rPr>
      </w:pPr>
      <w:r w:rsidRPr="00440FE1">
        <w:rPr>
          <w:lang w:val="ru-RU"/>
        </w:rPr>
        <w:t xml:space="preserve">Требование, касающееся обязанности Депозитария передать выплаты по ценным бумагам своим депонентам не позднее 15 (Пятнадцати) рабочих дней после даты, на которую </w:t>
      </w:r>
      <w:r w:rsidRPr="004F2542">
        <w:rPr>
          <w:lang w:val="ru-RU"/>
        </w:rPr>
        <w:t>НРД раскрыта информация о передаче полученных НРД выплат по ценным бумагам своим депонентам, которые являются номинальными держателями и доверительными управляющими - профессиональными участниками рынка ценных бумаг, не применяется к Депозитарию, ставшему депонентом другого Депозитария в соответствии  с письменным указанием своего депонента и не получившему от другого Депозитария подлежавшие передаче выплаты по ценным</w:t>
      </w:r>
      <w:r w:rsidRPr="004F2542">
        <w:rPr>
          <w:spacing w:val="-3"/>
          <w:lang w:val="ru-RU"/>
        </w:rPr>
        <w:t xml:space="preserve"> </w:t>
      </w:r>
      <w:r w:rsidRPr="004F2542">
        <w:rPr>
          <w:lang w:val="ru-RU"/>
        </w:rPr>
        <w:t>бумагам.</w:t>
      </w:r>
    </w:p>
    <w:p w:rsidR="00A32B95" w:rsidRPr="00440FE1" w:rsidRDefault="00A32B95" w:rsidP="00A32B95">
      <w:pPr>
        <w:pStyle w:val="a3"/>
        <w:ind w:left="0"/>
        <w:rPr>
          <w:lang w:val="ru-RU"/>
        </w:rPr>
      </w:pPr>
      <w:r w:rsidRPr="00440FE1">
        <w:rPr>
          <w:lang w:val="ru-RU"/>
        </w:rPr>
        <w:t>Передача выплат по Облигациям осуществляется депозитарием лицу, являвшемуся его депонентом:</w:t>
      </w:r>
    </w:p>
    <w:p w:rsidR="00A32B95" w:rsidRPr="0011070B" w:rsidRDefault="0011070B" w:rsidP="0011070B">
      <w:pPr>
        <w:tabs>
          <w:tab w:val="left" w:pos="365"/>
        </w:tabs>
        <w:ind w:right="105"/>
        <w:rPr>
          <w:lang w:val="ru-RU"/>
        </w:rPr>
      </w:pPr>
      <w:r>
        <w:rPr>
          <w:lang w:val="ru-RU"/>
        </w:rPr>
        <w:t xml:space="preserve">1) </w:t>
      </w:r>
      <w:r w:rsidR="00A32B95" w:rsidRPr="0011070B">
        <w:rPr>
          <w:lang w:val="ru-RU"/>
        </w:rPr>
        <w:t>на конец операционного дня, предшествующего дате, которая определена в соответствии с документом, удостоверяющим права, закрепленные ценными бумагами, и на которую обязанность по осуществлению выплат по ценным бумагам подлежит</w:t>
      </w:r>
      <w:r w:rsidR="00A32B95" w:rsidRPr="0011070B">
        <w:rPr>
          <w:spacing w:val="-6"/>
          <w:lang w:val="ru-RU"/>
        </w:rPr>
        <w:t xml:space="preserve"> </w:t>
      </w:r>
      <w:r w:rsidR="00A32B95" w:rsidRPr="0011070B">
        <w:rPr>
          <w:lang w:val="ru-RU"/>
        </w:rPr>
        <w:t>исполнению;</w:t>
      </w:r>
    </w:p>
    <w:p w:rsidR="00A32B95" w:rsidRPr="004F2542" w:rsidRDefault="0011070B" w:rsidP="0011070B">
      <w:pPr>
        <w:pStyle w:val="a4"/>
        <w:tabs>
          <w:tab w:val="left" w:pos="370"/>
        </w:tabs>
        <w:ind w:left="0" w:right="101"/>
        <w:rPr>
          <w:lang w:val="ru-RU"/>
        </w:rPr>
      </w:pPr>
      <w:r>
        <w:rPr>
          <w:lang w:val="ru-RU"/>
        </w:rPr>
        <w:t xml:space="preserve">2) </w:t>
      </w:r>
      <w:r w:rsidR="00A32B95" w:rsidRPr="00440FE1">
        <w:rPr>
          <w:lang w:val="ru-RU"/>
        </w:rPr>
        <w:t xml:space="preserve">на конец операционного дня, следующего за датой, на которую </w:t>
      </w:r>
      <w:r w:rsidR="00A32B95" w:rsidRPr="004F2542">
        <w:rPr>
          <w:lang w:val="ru-RU"/>
        </w:rPr>
        <w:t>НРД в соответствии с Законом о рынке ценных бумаг раскрыта информация о получении НРД подлежащих передаче выплат по ценным бумагам в случае, если обязанность по осуществлению последней выплаты по ценным бумагам в установленный срок Эмитентом не исполнена или исполнена ненадлежащим</w:t>
      </w:r>
      <w:r w:rsidR="00A32B95" w:rsidRPr="004F2542">
        <w:rPr>
          <w:spacing w:val="-3"/>
          <w:lang w:val="ru-RU"/>
        </w:rPr>
        <w:t xml:space="preserve"> </w:t>
      </w:r>
      <w:r w:rsidR="00A32B95" w:rsidRPr="004F2542">
        <w:rPr>
          <w:lang w:val="ru-RU"/>
        </w:rPr>
        <w:t>образом.</w:t>
      </w:r>
    </w:p>
    <w:p w:rsidR="00A32B95" w:rsidRPr="00440FE1" w:rsidRDefault="00A32B95" w:rsidP="00A32B95">
      <w:pPr>
        <w:pStyle w:val="a3"/>
        <w:ind w:left="0" w:right="108"/>
        <w:rPr>
          <w:lang w:val="ru-RU"/>
        </w:rPr>
      </w:pPr>
      <w:r w:rsidRPr="00440FE1">
        <w:rPr>
          <w:lang w:val="ru-RU"/>
        </w:rPr>
        <w:t>Депозитарий передает своим депонентам выплаты по ценным бумагам пропорционально количеству Облигаций, которые учитывались на их счетах депо на конец операционного дня, определенного в соответствии с вышеуказанными абзацами.</w:t>
      </w:r>
    </w:p>
    <w:p w:rsidR="00A32B95" w:rsidRPr="00440FE1" w:rsidRDefault="00A32B95" w:rsidP="00A32B95">
      <w:pPr>
        <w:pStyle w:val="a3"/>
        <w:ind w:left="0"/>
        <w:rPr>
          <w:lang w:val="ru-RU"/>
        </w:rPr>
      </w:pPr>
      <w:r w:rsidRPr="00440FE1">
        <w:rPr>
          <w:lang w:val="ru-RU"/>
        </w:rPr>
        <w:t>НРД обязан раскрыть информацию о:</w:t>
      </w:r>
    </w:p>
    <w:p w:rsidR="00A32B95" w:rsidRPr="00440FE1" w:rsidRDefault="0011070B" w:rsidP="0011070B">
      <w:pPr>
        <w:pStyle w:val="a4"/>
        <w:tabs>
          <w:tab w:val="left" w:pos="353"/>
        </w:tabs>
        <w:ind w:left="0"/>
        <w:rPr>
          <w:lang w:val="ru-RU"/>
        </w:rPr>
      </w:pPr>
      <w:r>
        <w:rPr>
          <w:lang w:val="ru-RU"/>
        </w:rPr>
        <w:t xml:space="preserve">1) </w:t>
      </w:r>
      <w:r w:rsidR="00A32B95" w:rsidRPr="00440FE1">
        <w:rPr>
          <w:lang w:val="ru-RU"/>
        </w:rPr>
        <w:t>получении им подлежащих передаче выплат по ценным</w:t>
      </w:r>
      <w:r w:rsidR="00A32B95" w:rsidRPr="00440FE1">
        <w:rPr>
          <w:spacing w:val="-10"/>
          <w:lang w:val="ru-RU"/>
        </w:rPr>
        <w:t xml:space="preserve"> </w:t>
      </w:r>
      <w:r w:rsidR="00A32B95" w:rsidRPr="00440FE1">
        <w:rPr>
          <w:lang w:val="ru-RU"/>
        </w:rPr>
        <w:t>бумагам;</w:t>
      </w:r>
    </w:p>
    <w:p w:rsidR="00A32B95" w:rsidRPr="00440FE1" w:rsidRDefault="0011070B" w:rsidP="0011070B">
      <w:pPr>
        <w:pStyle w:val="a4"/>
        <w:tabs>
          <w:tab w:val="left" w:pos="478"/>
        </w:tabs>
        <w:ind w:left="0" w:right="104"/>
        <w:rPr>
          <w:lang w:val="ru-RU"/>
        </w:rPr>
      </w:pPr>
      <w:r>
        <w:rPr>
          <w:lang w:val="ru-RU"/>
        </w:rPr>
        <w:t xml:space="preserve">2) </w:t>
      </w:r>
      <w:r w:rsidR="00A32B95" w:rsidRPr="00440FE1">
        <w:rPr>
          <w:lang w:val="ru-RU"/>
        </w:rPr>
        <w:t>передаче полученных им выплат по ценным бумагам своим депонентам, которые являются номинальными держателями и доверительными управляющими - профессиональными участниками рынка ценных бумаг, в том числе размере выплаты, приходящейся на одну ценную</w:t>
      </w:r>
      <w:r w:rsidR="00A32B95" w:rsidRPr="00440FE1">
        <w:rPr>
          <w:spacing w:val="-13"/>
          <w:lang w:val="ru-RU"/>
        </w:rPr>
        <w:t xml:space="preserve"> </w:t>
      </w:r>
      <w:r w:rsidR="00A32B95" w:rsidRPr="00440FE1">
        <w:rPr>
          <w:lang w:val="ru-RU"/>
        </w:rPr>
        <w:t>бумагу.</w:t>
      </w:r>
    </w:p>
    <w:p w:rsidR="00A32B95" w:rsidRDefault="00A32B95" w:rsidP="00A32B95">
      <w:pPr>
        <w:pStyle w:val="a3"/>
        <w:ind w:left="0" w:right="104"/>
        <w:rPr>
          <w:lang w:val="ru-RU"/>
        </w:rPr>
      </w:pPr>
      <w:r w:rsidRPr="00440FE1">
        <w:rPr>
          <w:lang w:val="ru-RU"/>
        </w:rPr>
        <w:t>Списание Облигаций со счетов депо при погашении производится после исполнения Эмитентом всех обязательств перед владельцами Облигаций по выплате купонного дохода и номинальной стоимости Облигаций.</w:t>
      </w:r>
    </w:p>
    <w:p w:rsidR="00A32B95" w:rsidRPr="00440FE1" w:rsidRDefault="00A32B95" w:rsidP="00A32B95">
      <w:pPr>
        <w:pStyle w:val="a3"/>
        <w:ind w:left="0" w:right="104"/>
        <w:rPr>
          <w:lang w:val="ru-RU"/>
        </w:rPr>
      </w:pPr>
    </w:p>
    <w:p w:rsidR="00A32B95" w:rsidRPr="00FE2E5D" w:rsidRDefault="009E3518" w:rsidP="009E3518">
      <w:pPr>
        <w:pStyle w:val="2"/>
        <w:tabs>
          <w:tab w:val="left" w:pos="284"/>
        </w:tabs>
        <w:spacing w:line="251" w:lineRule="exact"/>
        <w:ind w:left="0"/>
        <w:rPr>
          <w:lang w:val="ru-RU"/>
        </w:rPr>
      </w:pPr>
      <w:r>
        <w:rPr>
          <w:lang w:val="ru-RU"/>
        </w:rPr>
        <w:t xml:space="preserve">4. </w:t>
      </w:r>
      <w:r w:rsidR="00A32B95" w:rsidRPr="00FE2E5D">
        <w:rPr>
          <w:lang w:val="ru-RU"/>
        </w:rPr>
        <w:t>Номинальная стоимость каждой облигации выпуска (дополнительного</w:t>
      </w:r>
      <w:r w:rsidR="00A32B95" w:rsidRPr="00FE2E5D">
        <w:rPr>
          <w:spacing w:val="-17"/>
          <w:lang w:val="ru-RU"/>
        </w:rPr>
        <w:t xml:space="preserve"> </w:t>
      </w:r>
      <w:r w:rsidR="00A32B95" w:rsidRPr="00FE2E5D">
        <w:rPr>
          <w:lang w:val="ru-RU"/>
        </w:rPr>
        <w:t>выпуска):</w:t>
      </w:r>
      <w:r w:rsidR="00A32B95">
        <w:rPr>
          <w:lang w:val="ru-RU"/>
        </w:rPr>
        <w:t xml:space="preserve"> </w:t>
      </w:r>
      <w:r w:rsidR="00A32B95" w:rsidRPr="00FE2E5D">
        <w:rPr>
          <w:b w:val="0"/>
          <w:lang w:val="ru-RU"/>
        </w:rPr>
        <w:t xml:space="preserve">Номинальная стоимость каждой ценной бумаги выпуска Облигаций: </w:t>
      </w:r>
      <w:r w:rsidR="00A32B95" w:rsidRPr="00FE2E5D">
        <w:rPr>
          <w:lang w:val="ru-RU"/>
        </w:rPr>
        <w:t>1000 (Одна тысяча) рублей.</w:t>
      </w:r>
    </w:p>
    <w:p w:rsidR="00A32B95" w:rsidRPr="00440FE1" w:rsidRDefault="00A32B95" w:rsidP="00A32B95">
      <w:pPr>
        <w:pStyle w:val="a3"/>
        <w:spacing w:before="7"/>
        <w:ind w:left="0"/>
        <w:rPr>
          <w:b/>
          <w:lang w:val="ru-RU"/>
        </w:rPr>
      </w:pPr>
    </w:p>
    <w:p w:rsidR="00A32B95" w:rsidRPr="00FE2E5D" w:rsidRDefault="009E3518" w:rsidP="009E3518">
      <w:pPr>
        <w:pStyle w:val="a4"/>
        <w:tabs>
          <w:tab w:val="left" w:pos="284"/>
        </w:tabs>
        <w:spacing w:line="237" w:lineRule="auto"/>
        <w:ind w:left="0" w:right="224"/>
        <w:rPr>
          <w:b/>
          <w:lang w:val="ru-RU"/>
        </w:rPr>
      </w:pPr>
      <w:r>
        <w:rPr>
          <w:b/>
          <w:lang w:val="ru-RU"/>
        </w:rPr>
        <w:t xml:space="preserve">5. </w:t>
      </w:r>
      <w:r w:rsidR="00A32B95" w:rsidRPr="00440FE1">
        <w:rPr>
          <w:b/>
          <w:lang w:val="ru-RU"/>
        </w:rPr>
        <w:t xml:space="preserve">Количество облигаций выпуска (дополнительного выпуска). </w:t>
      </w:r>
      <w:r w:rsidR="00A32B95" w:rsidRPr="00FE2E5D">
        <w:rPr>
          <w:lang w:val="ru-RU"/>
        </w:rPr>
        <w:t>Количество размещаемых облигаций выпуска (дополнительного выпуска):</w:t>
      </w:r>
      <w:r w:rsidR="00A32B95" w:rsidRPr="00440FE1">
        <w:rPr>
          <w:b/>
          <w:lang w:val="ru-RU"/>
        </w:rPr>
        <w:t xml:space="preserve"> </w:t>
      </w:r>
      <w:r w:rsidR="00A32B95" w:rsidRPr="00FE2E5D">
        <w:rPr>
          <w:b/>
          <w:lang w:val="ru-RU"/>
        </w:rPr>
        <w:t>1 100 000 (Один миллион сто тысяч)</w:t>
      </w:r>
      <w:r w:rsidR="00A32B95" w:rsidRPr="00FE2E5D">
        <w:rPr>
          <w:b/>
          <w:spacing w:val="-9"/>
          <w:lang w:val="ru-RU"/>
        </w:rPr>
        <w:t xml:space="preserve"> </w:t>
      </w:r>
      <w:r w:rsidR="00A32B95" w:rsidRPr="00FE2E5D">
        <w:rPr>
          <w:b/>
          <w:lang w:val="ru-RU"/>
        </w:rPr>
        <w:t>штук.</w:t>
      </w:r>
    </w:p>
    <w:p w:rsidR="00A32B95" w:rsidRPr="00FE2E5D" w:rsidRDefault="00A32B95" w:rsidP="00A32B95">
      <w:pPr>
        <w:pStyle w:val="a3"/>
        <w:spacing w:before="6"/>
        <w:ind w:left="0"/>
        <w:rPr>
          <w:b/>
          <w:lang w:val="ru-RU"/>
        </w:rPr>
      </w:pPr>
    </w:p>
    <w:p w:rsidR="00A32B95" w:rsidRPr="00FE2E5D" w:rsidRDefault="00A32B95" w:rsidP="00A32B95">
      <w:pPr>
        <w:pStyle w:val="2"/>
        <w:ind w:left="0" w:right="105"/>
        <w:rPr>
          <w:b w:val="0"/>
          <w:lang w:val="ru-RU"/>
        </w:rPr>
      </w:pPr>
      <w:r w:rsidRPr="00440FE1">
        <w:rPr>
          <w:lang w:val="ru-RU"/>
        </w:rPr>
        <w:t>В случае если выпуск (дополнительный выпуск) облигаций предполагается размещать траншами, указывается также количество (порядок определения количества) траншей выпуска, количество (порядок определения количества) облигаций в каждом транше, а также порядковые номера и, в случае присвоения, коды облигаций каждого транша:</w:t>
      </w:r>
      <w:r>
        <w:rPr>
          <w:lang w:val="ru-RU"/>
        </w:rPr>
        <w:t xml:space="preserve"> </w:t>
      </w:r>
      <w:r w:rsidRPr="00FE2E5D">
        <w:rPr>
          <w:b w:val="0"/>
          <w:lang w:val="ru-RU"/>
        </w:rPr>
        <w:t>Выпуск Облигаций размещать траншами не предполагается.</w:t>
      </w:r>
    </w:p>
    <w:p w:rsidR="00A32B95" w:rsidRPr="00440FE1" w:rsidRDefault="00A32B95" w:rsidP="00A32B95">
      <w:pPr>
        <w:pStyle w:val="a3"/>
        <w:spacing w:before="5"/>
        <w:ind w:left="0"/>
        <w:rPr>
          <w:lang w:val="ru-RU"/>
        </w:rPr>
      </w:pPr>
    </w:p>
    <w:p w:rsidR="00A32B95" w:rsidRPr="00440FE1" w:rsidRDefault="009E3518" w:rsidP="009E3518">
      <w:pPr>
        <w:pStyle w:val="2"/>
        <w:tabs>
          <w:tab w:val="left" w:pos="284"/>
        </w:tabs>
        <w:spacing w:line="252" w:lineRule="exact"/>
        <w:ind w:left="0"/>
        <w:rPr>
          <w:lang w:val="ru-RU"/>
        </w:rPr>
      </w:pPr>
      <w:r>
        <w:rPr>
          <w:lang w:val="ru-RU"/>
        </w:rPr>
        <w:t xml:space="preserve">6. </w:t>
      </w:r>
      <w:r w:rsidR="00A32B95" w:rsidRPr="00440FE1">
        <w:rPr>
          <w:lang w:val="ru-RU"/>
        </w:rPr>
        <w:t>Общее количество облигаций данного выпуска, размещенных</w:t>
      </w:r>
      <w:r w:rsidR="00A32B95" w:rsidRPr="00440FE1">
        <w:rPr>
          <w:spacing w:val="-11"/>
          <w:lang w:val="ru-RU"/>
        </w:rPr>
        <w:t xml:space="preserve"> </w:t>
      </w:r>
      <w:r w:rsidR="00A32B95" w:rsidRPr="00440FE1">
        <w:rPr>
          <w:lang w:val="ru-RU"/>
        </w:rPr>
        <w:t>ранее.</w:t>
      </w:r>
    </w:p>
    <w:p w:rsidR="00A32B95" w:rsidRPr="00440FE1" w:rsidRDefault="00A32B95" w:rsidP="00A32B95">
      <w:pPr>
        <w:tabs>
          <w:tab w:val="left" w:pos="454"/>
        </w:tabs>
        <w:ind w:right="132"/>
        <w:jc w:val="both"/>
        <w:rPr>
          <w:b/>
          <w:lang w:val="ru-RU"/>
        </w:rPr>
      </w:pPr>
      <w:r w:rsidRPr="00440FE1">
        <w:rPr>
          <w:b/>
          <w:lang w:val="ru-RU"/>
        </w:rPr>
        <w:t xml:space="preserve">В случае размещения облигаций дополнительного выпуска указывается общее </w:t>
      </w:r>
      <w:r>
        <w:rPr>
          <w:b/>
          <w:lang w:val="ru-RU"/>
        </w:rPr>
        <w:t xml:space="preserve">количество </w:t>
      </w:r>
      <w:r w:rsidRPr="00440FE1">
        <w:rPr>
          <w:b/>
          <w:lang w:val="ru-RU"/>
        </w:rPr>
        <w:t>облигаций данного выпуска, размещенных</w:t>
      </w:r>
      <w:r w:rsidRPr="00440FE1">
        <w:rPr>
          <w:b/>
          <w:spacing w:val="-6"/>
          <w:lang w:val="ru-RU"/>
        </w:rPr>
        <w:t xml:space="preserve"> </w:t>
      </w:r>
      <w:r w:rsidRPr="00440FE1">
        <w:rPr>
          <w:b/>
          <w:lang w:val="ru-RU"/>
        </w:rPr>
        <w:t>ранее.</w:t>
      </w:r>
    </w:p>
    <w:p w:rsidR="00A32B95" w:rsidRPr="00440FE1" w:rsidRDefault="00A32B95" w:rsidP="00A32B95">
      <w:pPr>
        <w:pStyle w:val="a3"/>
        <w:tabs>
          <w:tab w:val="left" w:pos="454"/>
        </w:tabs>
        <w:spacing w:line="247" w:lineRule="exact"/>
        <w:ind w:left="0"/>
        <w:rPr>
          <w:lang w:val="ru-RU"/>
        </w:rPr>
      </w:pPr>
      <w:r w:rsidRPr="00440FE1">
        <w:rPr>
          <w:lang w:val="ru-RU"/>
        </w:rPr>
        <w:t>Настоящий выпуск ценных бумаг не является дополнительным выпуском.</w:t>
      </w:r>
    </w:p>
    <w:p w:rsidR="00A32B95" w:rsidRPr="00440FE1" w:rsidRDefault="00A32B95" w:rsidP="00A32B95">
      <w:pPr>
        <w:pStyle w:val="a3"/>
        <w:tabs>
          <w:tab w:val="left" w:pos="454"/>
        </w:tabs>
        <w:spacing w:before="5"/>
        <w:ind w:left="0"/>
        <w:rPr>
          <w:lang w:val="ru-RU"/>
        </w:rPr>
      </w:pPr>
    </w:p>
    <w:p w:rsidR="00A32B95" w:rsidRPr="00440FE1" w:rsidRDefault="009E3518" w:rsidP="009E3518">
      <w:pPr>
        <w:pStyle w:val="2"/>
        <w:tabs>
          <w:tab w:val="left" w:pos="284"/>
        </w:tabs>
        <w:spacing w:line="252" w:lineRule="exact"/>
        <w:ind w:left="0"/>
        <w:rPr>
          <w:lang w:val="ru-RU"/>
        </w:rPr>
      </w:pPr>
      <w:r>
        <w:rPr>
          <w:lang w:val="ru-RU"/>
        </w:rPr>
        <w:t xml:space="preserve">7. </w:t>
      </w:r>
      <w:r w:rsidR="00A32B95" w:rsidRPr="00440FE1">
        <w:rPr>
          <w:lang w:val="ru-RU"/>
        </w:rPr>
        <w:t>Права владельца каждой облигации выпуска (дополнительного</w:t>
      </w:r>
      <w:r w:rsidR="00A32B95" w:rsidRPr="00440FE1">
        <w:rPr>
          <w:spacing w:val="-11"/>
          <w:lang w:val="ru-RU"/>
        </w:rPr>
        <w:t xml:space="preserve"> </w:t>
      </w:r>
      <w:r w:rsidR="00A32B95" w:rsidRPr="00440FE1">
        <w:rPr>
          <w:lang w:val="ru-RU"/>
        </w:rPr>
        <w:t>выпуска).</w:t>
      </w:r>
    </w:p>
    <w:p w:rsidR="00A32B95" w:rsidRPr="007E5BAD" w:rsidRDefault="009E3518" w:rsidP="009E3518">
      <w:pPr>
        <w:tabs>
          <w:tab w:val="left" w:pos="454"/>
          <w:tab w:val="left" w:pos="500"/>
        </w:tabs>
        <w:spacing w:line="251" w:lineRule="exact"/>
        <w:rPr>
          <w:b/>
          <w:lang w:val="ru-RU"/>
        </w:rPr>
      </w:pPr>
      <w:r>
        <w:rPr>
          <w:b/>
          <w:lang w:val="ru-RU"/>
        </w:rPr>
        <w:t xml:space="preserve">7.1. </w:t>
      </w:r>
      <w:r w:rsidR="00A32B95" w:rsidRPr="007E5BAD">
        <w:rPr>
          <w:b/>
          <w:lang w:val="ru-RU"/>
        </w:rPr>
        <w:t>Для облигаций</w:t>
      </w:r>
      <w:r w:rsidR="00A32B95" w:rsidRPr="007E5BAD">
        <w:rPr>
          <w:b/>
          <w:spacing w:val="-4"/>
          <w:lang w:val="ru-RU"/>
        </w:rPr>
        <w:t xml:space="preserve"> </w:t>
      </w:r>
      <w:r w:rsidR="00A32B95" w:rsidRPr="007E5BAD">
        <w:rPr>
          <w:b/>
          <w:lang w:val="ru-RU"/>
        </w:rPr>
        <w:t>эмитента.</w:t>
      </w:r>
    </w:p>
    <w:p w:rsidR="00A32B95" w:rsidRPr="00440FE1" w:rsidRDefault="00A32B95" w:rsidP="00A32B95">
      <w:pPr>
        <w:pStyle w:val="a3"/>
        <w:tabs>
          <w:tab w:val="left" w:pos="454"/>
        </w:tabs>
        <w:spacing w:line="251" w:lineRule="exact"/>
        <w:ind w:left="0"/>
        <w:rPr>
          <w:lang w:val="ru-RU"/>
        </w:rPr>
      </w:pPr>
      <w:r w:rsidRPr="00440FE1">
        <w:rPr>
          <w:lang w:val="ru-RU"/>
        </w:rPr>
        <w:t>Каждая Облигация предоставляет ее владельцу одинаковый объем прав.</w:t>
      </w:r>
    </w:p>
    <w:p w:rsidR="00A32B95" w:rsidRPr="00440FE1" w:rsidRDefault="00A32B95" w:rsidP="00A32B95">
      <w:pPr>
        <w:pStyle w:val="a3"/>
        <w:tabs>
          <w:tab w:val="left" w:pos="454"/>
        </w:tabs>
        <w:ind w:left="0" w:right="102"/>
        <w:rPr>
          <w:lang w:val="ru-RU"/>
        </w:rPr>
      </w:pPr>
      <w:r w:rsidRPr="00440FE1">
        <w:rPr>
          <w:lang w:val="ru-RU"/>
        </w:rPr>
        <w:t>Документами, удостоверяющими права, закрепленные Облигацией, являются Сертификат, Программа облигаций и настоящие Условия выпуска Облигаций.</w:t>
      </w:r>
    </w:p>
    <w:p w:rsidR="00A32B95" w:rsidRPr="00440FE1" w:rsidRDefault="00A32B95" w:rsidP="00A32B95">
      <w:pPr>
        <w:pStyle w:val="a3"/>
        <w:tabs>
          <w:tab w:val="left" w:pos="454"/>
        </w:tabs>
        <w:spacing w:before="1"/>
        <w:ind w:left="0" w:right="103"/>
        <w:rPr>
          <w:lang w:val="ru-RU"/>
        </w:rPr>
      </w:pPr>
      <w:r w:rsidRPr="00440FE1">
        <w:rPr>
          <w:lang w:val="ru-RU"/>
        </w:rPr>
        <w:t>В случае расхождения между текстом Программы облигаций, настоящими Условиями выпуска Облигаций и данными, приведенными в Сертификате, владелец имеет право требовать осуществления прав, закрепленных Облигациями отдельного выпуска, в объеме, удостоверенном Сертификатом.</w:t>
      </w:r>
    </w:p>
    <w:p w:rsidR="00A32B95" w:rsidRPr="00440FE1" w:rsidRDefault="00A32B95" w:rsidP="00A32B95">
      <w:pPr>
        <w:pStyle w:val="a3"/>
        <w:tabs>
          <w:tab w:val="left" w:pos="454"/>
        </w:tabs>
        <w:spacing w:line="252" w:lineRule="exact"/>
        <w:ind w:left="0"/>
        <w:rPr>
          <w:lang w:val="ru-RU"/>
        </w:rPr>
      </w:pPr>
      <w:r w:rsidRPr="00440FE1">
        <w:rPr>
          <w:lang w:val="ru-RU"/>
        </w:rPr>
        <w:t>Владелец Облигации имеет следующие права:</w:t>
      </w:r>
    </w:p>
    <w:p w:rsidR="00A32B95" w:rsidRPr="00440FE1" w:rsidRDefault="00A32B95" w:rsidP="00A32B95">
      <w:pPr>
        <w:pStyle w:val="a4"/>
        <w:tabs>
          <w:tab w:val="left" w:pos="454"/>
          <w:tab w:val="left" w:pos="822"/>
        </w:tabs>
        <w:ind w:left="0" w:right="105"/>
        <w:rPr>
          <w:lang w:val="ru-RU"/>
        </w:rPr>
      </w:pPr>
      <w:r>
        <w:rPr>
          <w:lang w:val="ru-RU"/>
        </w:rPr>
        <w:t xml:space="preserve">1) </w:t>
      </w:r>
      <w:r w:rsidRPr="00440FE1">
        <w:rPr>
          <w:lang w:val="ru-RU"/>
        </w:rPr>
        <w:t>Владелец Облигации имеет право на получение при погашении Облигации непогашенной части номинальной стоимости Облигации в срок, предусмотренный Условиями выпуска Облигаций, в   том числе в случае досрочного</w:t>
      </w:r>
      <w:r w:rsidRPr="00440FE1">
        <w:rPr>
          <w:spacing w:val="-3"/>
          <w:lang w:val="ru-RU"/>
        </w:rPr>
        <w:t xml:space="preserve"> </w:t>
      </w:r>
      <w:r w:rsidRPr="00440FE1">
        <w:rPr>
          <w:lang w:val="ru-RU"/>
        </w:rPr>
        <w:t>погашения.</w:t>
      </w:r>
    </w:p>
    <w:p w:rsidR="00A32B95" w:rsidRPr="00440FE1" w:rsidRDefault="00A32B95" w:rsidP="00A32B95">
      <w:pPr>
        <w:pStyle w:val="a4"/>
        <w:tabs>
          <w:tab w:val="left" w:pos="454"/>
          <w:tab w:val="left" w:pos="834"/>
        </w:tabs>
        <w:spacing w:before="1"/>
        <w:ind w:left="0" w:right="102"/>
        <w:rPr>
          <w:lang w:val="ru-RU"/>
        </w:rPr>
      </w:pPr>
      <w:r>
        <w:rPr>
          <w:lang w:val="ru-RU"/>
        </w:rPr>
        <w:t xml:space="preserve">2) </w:t>
      </w:r>
      <w:r w:rsidRPr="00440FE1">
        <w:rPr>
          <w:lang w:val="ru-RU"/>
        </w:rPr>
        <w:t>Владелец Облигации имеет право на получение накопленного купонного дохода (в виде процента от непогашенной части номинальной стоимости Облигации) по окончании каждого купонного периода, а также в случае досрочного погашения Облигаций отдельного выпуска на Условиях выпуска Облигаций.</w:t>
      </w:r>
    </w:p>
    <w:p w:rsidR="00A32B95" w:rsidRPr="00440FE1" w:rsidRDefault="00A32B95" w:rsidP="00A32B95">
      <w:pPr>
        <w:pStyle w:val="a4"/>
        <w:tabs>
          <w:tab w:val="left" w:pos="454"/>
          <w:tab w:val="left" w:pos="822"/>
        </w:tabs>
        <w:ind w:left="0" w:right="105"/>
        <w:rPr>
          <w:lang w:val="ru-RU"/>
        </w:rPr>
      </w:pPr>
      <w:r>
        <w:rPr>
          <w:lang w:val="ru-RU"/>
        </w:rPr>
        <w:t xml:space="preserve">3) </w:t>
      </w:r>
      <w:r w:rsidRPr="00440FE1">
        <w:rPr>
          <w:lang w:val="ru-RU"/>
        </w:rPr>
        <w:t>Владелец Облигации имеет право на возврат средств инвестирования в случае признания выпуска Облигаций несостоявшимся или недействительным в соответствии с законодательством Российской Федерации.</w:t>
      </w:r>
    </w:p>
    <w:p w:rsidR="00A32B95" w:rsidRPr="004F2542" w:rsidRDefault="00A32B95" w:rsidP="00A32B95">
      <w:pPr>
        <w:pStyle w:val="a4"/>
        <w:tabs>
          <w:tab w:val="left" w:pos="454"/>
          <w:tab w:val="left" w:pos="822"/>
        </w:tabs>
        <w:spacing w:before="1"/>
        <w:ind w:left="0" w:right="104"/>
        <w:rPr>
          <w:lang w:val="ru-RU"/>
        </w:rPr>
      </w:pPr>
      <w:r>
        <w:rPr>
          <w:lang w:val="ru-RU"/>
        </w:rPr>
        <w:t xml:space="preserve">4) </w:t>
      </w:r>
      <w:r w:rsidRPr="00440FE1">
        <w:rPr>
          <w:lang w:val="ru-RU"/>
        </w:rPr>
        <w:t xml:space="preserve">Владелец Облигаций имеет право требовать досрочного погашения Облигаций и выплаты ему накопленного купонного дохода по Облигациям, рассчитанного на дату исполнения обязательств по досрочному погашению </w:t>
      </w:r>
      <w:r w:rsidRPr="004F2542">
        <w:rPr>
          <w:lang w:val="ru-RU"/>
        </w:rPr>
        <w:t>Облигаций, в случае следующих существенных нарушений условий исполнения обязательств по Облигациям отдельного</w:t>
      </w:r>
      <w:r w:rsidRPr="004F2542">
        <w:rPr>
          <w:spacing w:val="-10"/>
          <w:lang w:val="ru-RU"/>
        </w:rPr>
        <w:t xml:space="preserve"> </w:t>
      </w:r>
      <w:r w:rsidRPr="004F2542">
        <w:rPr>
          <w:lang w:val="ru-RU"/>
        </w:rPr>
        <w:t>выпуска:</w:t>
      </w:r>
    </w:p>
    <w:p w:rsidR="00A32B95" w:rsidRPr="00440FE1" w:rsidRDefault="00A32B95" w:rsidP="00A32B95">
      <w:pPr>
        <w:pStyle w:val="a4"/>
        <w:numPr>
          <w:ilvl w:val="3"/>
          <w:numId w:val="29"/>
        </w:numPr>
        <w:tabs>
          <w:tab w:val="left" w:pos="284"/>
          <w:tab w:val="left" w:pos="1028"/>
        </w:tabs>
        <w:ind w:left="0" w:right="104" w:firstLine="0"/>
        <w:rPr>
          <w:lang w:val="ru-RU"/>
        </w:rPr>
      </w:pPr>
      <w:r w:rsidRPr="00440FE1">
        <w:rPr>
          <w:lang w:val="ru-RU"/>
        </w:rPr>
        <w:t>просрочка исполнения обязательства по выплате очередного процентного дохода по Облигациям на срок более десяти рабочих</w:t>
      </w:r>
      <w:r w:rsidRPr="00440FE1">
        <w:rPr>
          <w:spacing w:val="-3"/>
          <w:lang w:val="ru-RU"/>
        </w:rPr>
        <w:t xml:space="preserve"> </w:t>
      </w:r>
      <w:r w:rsidRPr="00440FE1">
        <w:rPr>
          <w:lang w:val="ru-RU"/>
        </w:rPr>
        <w:t>дней;</w:t>
      </w:r>
    </w:p>
    <w:p w:rsidR="00A32B95" w:rsidRPr="00440FE1" w:rsidRDefault="00A32B95" w:rsidP="00A32B95">
      <w:pPr>
        <w:pStyle w:val="a4"/>
        <w:numPr>
          <w:ilvl w:val="3"/>
          <w:numId w:val="29"/>
        </w:numPr>
        <w:tabs>
          <w:tab w:val="left" w:pos="284"/>
          <w:tab w:val="left" w:pos="1081"/>
        </w:tabs>
        <w:ind w:left="0" w:right="104" w:firstLine="0"/>
        <w:rPr>
          <w:lang w:val="ru-RU"/>
        </w:rPr>
      </w:pPr>
      <w:r w:rsidRPr="00440FE1">
        <w:rPr>
          <w:lang w:val="ru-RU"/>
        </w:rPr>
        <w:t>просрочка исполнения обязательства по выплате части номинальной стоимости Облигаций на срок более десяти рабочих дней, в случае, если выплата номинальной стоимости облигаций осуществляется по</w:t>
      </w:r>
      <w:r w:rsidRPr="00440FE1">
        <w:rPr>
          <w:spacing w:val="-1"/>
          <w:lang w:val="ru-RU"/>
        </w:rPr>
        <w:t xml:space="preserve"> </w:t>
      </w:r>
      <w:r w:rsidRPr="00440FE1">
        <w:rPr>
          <w:lang w:val="ru-RU"/>
        </w:rPr>
        <w:t>частям;</w:t>
      </w:r>
    </w:p>
    <w:p w:rsidR="00A32B95" w:rsidRDefault="00A32B95" w:rsidP="00A32B95">
      <w:pPr>
        <w:pStyle w:val="a4"/>
        <w:numPr>
          <w:ilvl w:val="3"/>
          <w:numId w:val="29"/>
        </w:numPr>
        <w:tabs>
          <w:tab w:val="left" w:pos="284"/>
          <w:tab w:val="left" w:pos="971"/>
        </w:tabs>
        <w:ind w:left="0" w:right="104" w:firstLine="0"/>
      </w:pPr>
      <w:r w:rsidRPr="004F2542">
        <w:rPr>
          <w:lang w:val="ru-RU"/>
        </w:rPr>
        <w:t xml:space="preserve">просрочка исполнения обязательства по приобретению Облигаций на срок более десяти рабочих дней, если меньший срок не предусмотрен условиями выпуска облигаций, в случае, если обязательство эмитента по приобретению </w:t>
      </w:r>
      <w:r>
        <w:t>Облигаций предусмотрено условиями их</w:t>
      </w:r>
      <w:r>
        <w:rPr>
          <w:spacing w:val="-11"/>
        </w:rPr>
        <w:t xml:space="preserve"> </w:t>
      </w:r>
      <w:r>
        <w:t>выпуска.</w:t>
      </w:r>
    </w:p>
    <w:p w:rsidR="00A32B95" w:rsidRPr="00440FE1" w:rsidRDefault="00A32B95" w:rsidP="00A32B95">
      <w:pPr>
        <w:pStyle w:val="a4"/>
        <w:tabs>
          <w:tab w:val="left" w:pos="454"/>
          <w:tab w:val="left" w:pos="822"/>
        </w:tabs>
        <w:ind w:left="0" w:right="103"/>
        <w:rPr>
          <w:lang w:val="ru-RU"/>
        </w:rPr>
      </w:pPr>
      <w:r>
        <w:rPr>
          <w:lang w:val="ru-RU"/>
        </w:rPr>
        <w:t xml:space="preserve">5) </w:t>
      </w:r>
      <w:r w:rsidRPr="00440FE1">
        <w:rPr>
          <w:lang w:val="ru-RU"/>
        </w:rPr>
        <w:t>Владелец Облигаций отдельного выпуска имеет право предъявить требование о досрочном погашении Облигаций и, в связи с этим, возмещения непогашенной части номинальной стоимости Облигаций и выплаты причитающегося ему накопленного купонного дохода по Облигациям, рассчитанного в соответствии с Условиями выпуска облигаций, начиная с момента наступления вышеуказанных существенных нарушений, до даты раскрытия эмитентом информации об устранении</w:t>
      </w:r>
      <w:r w:rsidRPr="00440FE1">
        <w:rPr>
          <w:spacing w:val="-4"/>
          <w:lang w:val="ru-RU"/>
        </w:rPr>
        <w:t xml:space="preserve"> </w:t>
      </w:r>
      <w:r w:rsidRPr="00440FE1">
        <w:rPr>
          <w:lang w:val="ru-RU"/>
        </w:rPr>
        <w:t>нарушения.</w:t>
      </w:r>
    </w:p>
    <w:p w:rsidR="00A32B95" w:rsidRPr="00440FE1" w:rsidRDefault="00A32B95" w:rsidP="00A32B95">
      <w:pPr>
        <w:pStyle w:val="a3"/>
        <w:tabs>
          <w:tab w:val="left" w:pos="454"/>
        </w:tabs>
        <w:spacing w:before="1"/>
        <w:ind w:left="0" w:right="105"/>
        <w:rPr>
          <w:lang w:val="ru-RU"/>
        </w:rPr>
      </w:pPr>
      <w:r w:rsidRPr="00440FE1">
        <w:rPr>
          <w:lang w:val="ru-RU"/>
        </w:rPr>
        <w:t>Эмитент обязан погасить Облигации, предъявленные к досрочному погашению в случае существенного нарушения условий исполнения обязательств по ним, а также в иных случаях, предусмотренных федеральными законами, не позднее семи рабочих дней с даты получения соответствующего требования.</w:t>
      </w:r>
    </w:p>
    <w:p w:rsidR="00A32B95" w:rsidRPr="00C7499B" w:rsidRDefault="00A32B95" w:rsidP="00A32B95">
      <w:pPr>
        <w:pStyle w:val="a4"/>
        <w:tabs>
          <w:tab w:val="left" w:pos="454"/>
          <w:tab w:val="left" w:pos="1276"/>
        </w:tabs>
        <w:spacing w:before="51"/>
        <w:ind w:left="0" w:right="103"/>
        <w:rPr>
          <w:lang w:val="ru-RU"/>
        </w:rPr>
      </w:pPr>
      <w:r>
        <w:rPr>
          <w:lang w:val="ru-RU"/>
        </w:rPr>
        <w:t xml:space="preserve">6) </w:t>
      </w:r>
      <w:r w:rsidRPr="00C7499B">
        <w:rPr>
          <w:lang w:val="ru-RU"/>
        </w:rPr>
        <w:t>В случае ликвидации Эмитента владелец Облигации вправе получить причитающиеся денежные средства в порядке очередности, установленной в соответствии со статьей 64 Гражданского Кодекса                 Российской Федерации.</w:t>
      </w:r>
    </w:p>
    <w:p w:rsidR="00A32B95" w:rsidRPr="00440FE1" w:rsidRDefault="00A32B95" w:rsidP="00A32B95">
      <w:pPr>
        <w:pStyle w:val="a3"/>
        <w:tabs>
          <w:tab w:val="left" w:pos="454"/>
        </w:tabs>
        <w:spacing w:before="20"/>
        <w:ind w:left="0" w:right="108"/>
        <w:rPr>
          <w:lang w:val="ru-RU"/>
        </w:rPr>
      </w:pPr>
      <w:r w:rsidRPr="00440FE1">
        <w:rPr>
          <w:lang w:val="ru-RU"/>
        </w:rPr>
        <w:t>Все задолженности Эмитента по Облигациям настоящего выпуска будут юридически равны и в равной степени обязательны к исполнению.</w:t>
      </w:r>
    </w:p>
    <w:p w:rsidR="00A32B95" w:rsidRPr="00440FE1" w:rsidRDefault="00A32B95" w:rsidP="00A32B95">
      <w:pPr>
        <w:pStyle w:val="a4"/>
        <w:tabs>
          <w:tab w:val="left" w:pos="454"/>
          <w:tab w:val="left" w:pos="822"/>
        </w:tabs>
        <w:spacing w:before="18"/>
        <w:ind w:left="0" w:right="106"/>
        <w:rPr>
          <w:lang w:val="ru-RU"/>
        </w:rPr>
      </w:pPr>
      <w:r>
        <w:rPr>
          <w:lang w:val="ru-RU"/>
        </w:rPr>
        <w:t xml:space="preserve">7) </w:t>
      </w:r>
      <w:r w:rsidRPr="00440FE1">
        <w:rPr>
          <w:lang w:val="ru-RU"/>
        </w:rPr>
        <w:t>Владелец Облигаций имеет право принять участие в общем собрании владельцев облигаций согласно законодательству Российской</w:t>
      </w:r>
      <w:r w:rsidRPr="00440FE1">
        <w:rPr>
          <w:spacing w:val="-5"/>
          <w:lang w:val="ru-RU"/>
        </w:rPr>
        <w:t xml:space="preserve"> </w:t>
      </w:r>
      <w:r w:rsidRPr="00440FE1">
        <w:rPr>
          <w:lang w:val="ru-RU"/>
        </w:rPr>
        <w:t>Федерации.</w:t>
      </w:r>
    </w:p>
    <w:p w:rsidR="00A32B95" w:rsidRPr="00440FE1" w:rsidRDefault="00A32B95" w:rsidP="00A32B95">
      <w:pPr>
        <w:pStyle w:val="a3"/>
        <w:tabs>
          <w:tab w:val="left" w:pos="454"/>
        </w:tabs>
        <w:spacing w:before="18"/>
        <w:ind w:left="0" w:right="109"/>
        <w:rPr>
          <w:lang w:val="ru-RU"/>
        </w:rPr>
      </w:pPr>
      <w:r w:rsidRPr="00440FE1">
        <w:rPr>
          <w:lang w:val="ru-RU"/>
        </w:rPr>
        <w:t>Эмитент при проведении Общего собрания владельцев облигаций руководствуется действующим законодательством Российской Федерации и нормативными актами в сфере финансовых рынков.</w:t>
      </w:r>
    </w:p>
    <w:p w:rsidR="00A32B95" w:rsidRPr="00440FE1" w:rsidRDefault="00A32B95" w:rsidP="00A32B95">
      <w:pPr>
        <w:pStyle w:val="a3"/>
        <w:tabs>
          <w:tab w:val="left" w:pos="454"/>
        </w:tabs>
        <w:spacing w:before="18"/>
        <w:ind w:left="0" w:right="101"/>
        <w:rPr>
          <w:lang w:val="ru-RU"/>
        </w:rPr>
      </w:pPr>
      <w:r w:rsidRPr="00440FE1">
        <w:rPr>
          <w:lang w:val="ru-RU"/>
        </w:rPr>
        <w:t>Общее собрание владельцев облигаций вправе принимать решения по вопросам, указанным в законодательстве Российской Федерации. В случае изменения законодательства Российской Федерации или вступление в силу нормативных актов, регулирующих осуществление проведения Общего собрания владельцев облигаций и избрания представителя владельцев облигаций Эмитент осуществляет свою деятельность с учетом таких изменений в законодательство и с учетом принятых нормативных актов в сфере финансовых</w:t>
      </w:r>
      <w:r w:rsidRPr="00440FE1">
        <w:rPr>
          <w:spacing w:val="-6"/>
          <w:lang w:val="ru-RU"/>
        </w:rPr>
        <w:t xml:space="preserve"> </w:t>
      </w:r>
      <w:r w:rsidRPr="00440FE1">
        <w:rPr>
          <w:lang w:val="ru-RU"/>
        </w:rPr>
        <w:t>рынков.</w:t>
      </w:r>
    </w:p>
    <w:p w:rsidR="00A32B95" w:rsidRPr="00440FE1" w:rsidRDefault="00A32B95" w:rsidP="00A32B95">
      <w:pPr>
        <w:pStyle w:val="a4"/>
        <w:tabs>
          <w:tab w:val="left" w:pos="454"/>
          <w:tab w:val="left" w:pos="822"/>
        </w:tabs>
        <w:spacing w:before="18"/>
        <w:ind w:left="0" w:right="104"/>
        <w:rPr>
          <w:lang w:val="ru-RU"/>
        </w:rPr>
      </w:pPr>
      <w:r>
        <w:rPr>
          <w:lang w:val="ru-RU"/>
        </w:rPr>
        <w:t xml:space="preserve">8) </w:t>
      </w:r>
      <w:r w:rsidRPr="00440FE1">
        <w:rPr>
          <w:lang w:val="ru-RU"/>
        </w:rPr>
        <w:t>Владелец Облигаций имеет право свободно продавать и иным образом отчуждать Облигации. Совершение сделок, влекущих за собой переход прав собственности на эмиссионные ценные бумаги (обращение эмиссионных ценных бумаг), допускается после государственной регистрации их</w:t>
      </w:r>
      <w:r w:rsidRPr="00440FE1">
        <w:rPr>
          <w:spacing w:val="-2"/>
          <w:lang w:val="ru-RU"/>
        </w:rPr>
        <w:t xml:space="preserve"> </w:t>
      </w:r>
      <w:r w:rsidRPr="00440FE1">
        <w:rPr>
          <w:lang w:val="ru-RU"/>
        </w:rPr>
        <w:t>выпуска.</w:t>
      </w:r>
    </w:p>
    <w:p w:rsidR="00A32B95" w:rsidRPr="00440FE1" w:rsidRDefault="00A32B95" w:rsidP="00A32B95">
      <w:pPr>
        <w:pStyle w:val="a3"/>
        <w:tabs>
          <w:tab w:val="left" w:pos="454"/>
        </w:tabs>
        <w:ind w:left="0" w:right="132"/>
        <w:rPr>
          <w:lang w:val="ru-RU"/>
        </w:rPr>
      </w:pPr>
      <w:r w:rsidRPr="00440FE1">
        <w:rPr>
          <w:lang w:val="ru-RU"/>
        </w:rPr>
        <w:t>Переход прав собственности на эмиссионные ценные бумаги запрещается до их полной оплаты.</w:t>
      </w:r>
    </w:p>
    <w:p w:rsidR="00A32B95" w:rsidRPr="00440FE1" w:rsidRDefault="00A32B95" w:rsidP="00045B30">
      <w:pPr>
        <w:pStyle w:val="a3"/>
        <w:tabs>
          <w:tab w:val="left" w:pos="454"/>
        </w:tabs>
        <w:ind w:left="0" w:right="130"/>
        <w:rPr>
          <w:lang w:val="ru-RU"/>
        </w:rPr>
      </w:pPr>
      <w:r w:rsidRPr="00440FE1">
        <w:rPr>
          <w:lang w:val="ru-RU"/>
        </w:rPr>
        <w:t>Кроме перечисленных прав, Владелец Облигаций вправе осуществлять иные имущественные права, предусмотренные действующим законодательством Российской Федерации.</w:t>
      </w:r>
    </w:p>
    <w:p w:rsidR="00A32B95" w:rsidRPr="00440FE1" w:rsidRDefault="00A32B95" w:rsidP="00045B30">
      <w:pPr>
        <w:pStyle w:val="a3"/>
        <w:tabs>
          <w:tab w:val="left" w:pos="454"/>
        </w:tabs>
        <w:ind w:left="0" w:right="130"/>
        <w:rPr>
          <w:lang w:val="ru-RU"/>
        </w:rPr>
      </w:pPr>
      <w:r w:rsidRPr="00440FE1">
        <w:rPr>
          <w:lang w:val="ru-RU"/>
        </w:rPr>
        <w:t>Эмитент обязуется обеспечить права владельцев Облигаций при соблюдении ими установленного законодательством Российской Федерации порядка осуществления этих прав.</w:t>
      </w:r>
    </w:p>
    <w:p w:rsidR="00A32B95" w:rsidRPr="00440FE1" w:rsidRDefault="00A32B95" w:rsidP="00A32B95">
      <w:pPr>
        <w:pStyle w:val="a3"/>
        <w:tabs>
          <w:tab w:val="left" w:pos="454"/>
        </w:tabs>
        <w:ind w:left="0"/>
        <w:rPr>
          <w:lang w:val="ru-RU"/>
        </w:rPr>
      </w:pPr>
    </w:p>
    <w:p w:rsidR="00A32B95" w:rsidRPr="0011070B" w:rsidRDefault="00A32B95" w:rsidP="0011070B">
      <w:pPr>
        <w:pStyle w:val="a4"/>
        <w:numPr>
          <w:ilvl w:val="1"/>
          <w:numId w:val="45"/>
        </w:numPr>
        <w:tabs>
          <w:tab w:val="left" w:pos="426"/>
          <w:tab w:val="left" w:pos="500"/>
        </w:tabs>
        <w:rPr>
          <w:b/>
          <w:lang w:val="ru-RU"/>
        </w:rPr>
      </w:pPr>
      <w:r w:rsidRPr="0011070B">
        <w:rPr>
          <w:b/>
          <w:lang w:val="ru-RU"/>
        </w:rPr>
        <w:t>Облигации не являются облигациями с</w:t>
      </w:r>
      <w:r w:rsidRPr="0011070B">
        <w:rPr>
          <w:b/>
          <w:spacing w:val="-8"/>
          <w:lang w:val="ru-RU"/>
        </w:rPr>
        <w:t xml:space="preserve"> </w:t>
      </w:r>
      <w:r w:rsidRPr="0011070B">
        <w:rPr>
          <w:b/>
          <w:lang w:val="ru-RU"/>
        </w:rPr>
        <w:t>обеспечением.</w:t>
      </w:r>
    </w:p>
    <w:p w:rsidR="00A32B95" w:rsidRPr="00440FE1" w:rsidRDefault="00A32B95" w:rsidP="00A32B95">
      <w:pPr>
        <w:pStyle w:val="a3"/>
        <w:tabs>
          <w:tab w:val="left" w:pos="454"/>
        </w:tabs>
        <w:ind w:left="0"/>
        <w:rPr>
          <w:lang w:val="ru-RU"/>
        </w:rPr>
      </w:pPr>
    </w:p>
    <w:p w:rsidR="00A32B95" w:rsidRPr="006553B9" w:rsidRDefault="00A32B95" w:rsidP="00A32B95">
      <w:pPr>
        <w:tabs>
          <w:tab w:val="left" w:pos="454"/>
        </w:tabs>
        <w:spacing w:line="244" w:lineRule="auto"/>
        <w:ind w:right="132"/>
        <w:jc w:val="both"/>
        <w:rPr>
          <w:lang w:val="ru-RU"/>
        </w:rPr>
      </w:pPr>
      <w:r w:rsidRPr="006553B9">
        <w:rPr>
          <w:b/>
          <w:lang w:val="ru-RU"/>
        </w:rPr>
        <w:t>Права владельцев облигаций, вытекающие из предоставляемого по ним обеспечения:</w:t>
      </w:r>
      <w:r w:rsidRPr="00440FE1">
        <w:rPr>
          <w:lang w:val="ru-RU"/>
        </w:rPr>
        <w:t xml:space="preserve"> </w:t>
      </w:r>
      <w:r w:rsidRPr="006553B9">
        <w:rPr>
          <w:lang w:val="ru-RU"/>
        </w:rPr>
        <w:t>Предоставление обеспечения по Облигациям не предусмотрено.</w:t>
      </w:r>
    </w:p>
    <w:p w:rsidR="00A32B95" w:rsidRPr="006553B9" w:rsidRDefault="00A32B95" w:rsidP="00A32B95">
      <w:pPr>
        <w:pStyle w:val="a3"/>
        <w:tabs>
          <w:tab w:val="left" w:pos="454"/>
        </w:tabs>
        <w:spacing w:before="7"/>
        <w:ind w:left="0"/>
        <w:rPr>
          <w:sz w:val="21"/>
          <w:lang w:val="ru-RU"/>
        </w:rPr>
      </w:pPr>
    </w:p>
    <w:p w:rsidR="00A32B95" w:rsidRPr="00440FE1" w:rsidRDefault="00BC17A5" w:rsidP="0011070B">
      <w:pPr>
        <w:pStyle w:val="2"/>
        <w:numPr>
          <w:ilvl w:val="1"/>
          <w:numId w:val="45"/>
        </w:numPr>
        <w:tabs>
          <w:tab w:val="left" w:pos="426"/>
        </w:tabs>
        <w:spacing w:line="250" w:lineRule="exact"/>
        <w:rPr>
          <w:lang w:val="ru-RU"/>
        </w:rPr>
      </w:pPr>
      <w:r>
        <w:rPr>
          <w:lang w:val="ru-RU"/>
        </w:rPr>
        <w:t xml:space="preserve"> </w:t>
      </w:r>
      <w:r w:rsidR="00A32B95" w:rsidRPr="00440FE1">
        <w:rPr>
          <w:lang w:val="ru-RU"/>
        </w:rPr>
        <w:t>Для ценных бумаг, предназначенных для квалифицированных</w:t>
      </w:r>
      <w:r w:rsidR="00A32B95" w:rsidRPr="00440FE1">
        <w:rPr>
          <w:spacing w:val="-13"/>
          <w:lang w:val="ru-RU"/>
        </w:rPr>
        <w:t xml:space="preserve"> </w:t>
      </w:r>
      <w:r w:rsidR="00A32B95" w:rsidRPr="00440FE1">
        <w:rPr>
          <w:lang w:val="ru-RU"/>
        </w:rPr>
        <w:t>инвесторов.</w:t>
      </w:r>
    </w:p>
    <w:p w:rsidR="00A32B95" w:rsidRPr="00440FE1" w:rsidRDefault="00A32B95" w:rsidP="00A32B95">
      <w:pPr>
        <w:pStyle w:val="a3"/>
        <w:tabs>
          <w:tab w:val="left" w:pos="454"/>
        </w:tabs>
        <w:spacing w:line="242" w:lineRule="auto"/>
        <w:ind w:left="0" w:right="132"/>
        <w:rPr>
          <w:lang w:val="ru-RU"/>
        </w:rPr>
      </w:pPr>
      <w:r w:rsidRPr="00440FE1">
        <w:rPr>
          <w:lang w:val="ru-RU"/>
        </w:rPr>
        <w:t>Размещаемые ценные бумаги не являются ценными бумагами, предназначенными для квалифицированных инвесторов.</w:t>
      </w:r>
    </w:p>
    <w:p w:rsidR="00A32B95" w:rsidRPr="00440FE1" w:rsidRDefault="00A32B95" w:rsidP="00A32B95">
      <w:pPr>
        <w:pStyle w:val="a3"/>
        <w:tabs>
          <w:tab w:val="left" w:pos="454"/>
        </w:tabs>
        <w:spacing w:before="2"/>
        <w:ind w:left="0"/>
        <w:rPr>
          <w:lang w:val="ru-RU"/>
        </w:rPr>
      </w:pPr>
    </w:p>
    <w:p w:rsidR="00A32B95" w:rsidRPr="00440FE1" w:rsidRDefault="00A32B95" w:rsidP="0011070B">
      <w:pPr>
        <w:pStyle w:val="2"/>
        <w:numPr>
          <w:ilvl w:val="0"/>
          <w:numId w:val="45"/>
        </w:numPr>
        <w:tabs>
          <w:tab w:val="left" w:pos="284"/>
        </w:tabs>
        <w:spacing w:before="1" w:line="250" w:lineRule="exact"/>
        <w:rPr>
          <w:lang w:val="ru-RU"/>
        </w:rPr>
      </w:pPr>
      <w:r w:rsidRPr="00440FE1">
        <w:rPr>
          <w:lang w:val="ru-RU"/>
        </w:rPr>
        <w:t>Условия и порядок размещения облигаций выпуска (дополнительного</w:t>
      </w:r>
      <w:r w:rsidRPr="00440FE1">
        <w:rPr>
          <w:spacing w:val="-14"/>
          <w:lang w:val="ru-RU"/>
        </w:rPr>
        <w:t xml:space="preserve"> </w:t>
      </w:r>
      <w:r w:rsidRPr="00440FE1">
        <w:rPr>
          <w:lang w:val="ru-RU"/>
        </w:rPr>
        <w:t>выпуска).</w:t>
      </w:r>
    </w:p>
    <w:p w:rsidR="00A32B95" w:rsidRPr="00440FE1" w:rsidRDefault="00A32B95" w:rsidP="00A32B95">
      <w:pPr>
        <w:pStyle w:val="a3"/>
        <w:tabs>
          <w:tab w:val="left" w:pos="454"/>
        </w:tabs>
        <w:ind w:left="0" w:right="104"/>
        <w:rPr>
          <w:lang w:val="ru-RU"/>
        </w:rPr>
      </w:pPr>
      <w:r w:rsidRPr="00440FE1">
        <w:rPr>
          <w:lang w:val="ru-RU"/>
        </w:rPr>
        <w:t>В случае если на момент принятия Эмитентом (утверждения уполномоченным органом Эмитента) решения о дате начала размещения Облигаций и/или решения об изменении даты начала размещения Облигаций, в соответствии с действующим законодательством Российской Федерации и/или нормативными актами в сфере финансовых рынков, будет установлен иной порядок и сроки принятия (утверждения уполномоченным органом) Эмитентом решения об указанных событиях, нежели порядок и сроки, предусмотренные настоящим пунктом, принятие Эмитентом (утверждения  уполномоченным органом Эмитента) указанных решений осуществляется в порядке и сроки, предусмотренные законодательством Российской Федерации и/или нормативными актами в сфере финансовых рынков, действующими на момент принятия Эмитентом (утверждения уполномоченным органом Эмитента) указанных</w:t>
      </w:r>
      <w:r w:rsidRPr="00440FE1">
        <w:rPr>
          <w:spacing w:val="-2"/>
          <w:lang w:val="ru-RU"/>
        </w:rPr>
        <w:t xml:space="preserve"> </w:t>
      </w:r>
      <w:r w:rsidRPr="00440FE1">
        <w:rPr>
          <w:lang w:val="ru-RU"/>
        </w:rPr>
        <w:t>решений.</w:t>
      </w:r>
    </w:p>
    <w:p w:rsidR="00A32B95" w:rsidRPr="00440FE1" w:rsidRDefault="00A32B95" w:rsidP="00A32B95">
      <w:pPr>
        <w:pStyle w:val="a3"/>
        <w:tabs>
          <w:tab w:val="left" w:pos="454"/>
        </w:tabs>
        <w:ind w:left="0" w:right="102"/>
        <w:rPr>
          <w:lang w:val="ru-RU"/>
        </w:rPr>
      </w:pPr>
      <w:r w:rsidRPr="00440FE1">
        <w:rPr>
          <w:lang w:val="ru-RU"/>
        </w:rPr>
        <w:t>В случае если на момент раскрытия информации о дате начала размещения Облигаций и/или решения об изменении даты начала размещения Облигаций, в соответствии с действующим законодательством Российской Федерации и/или нормативными актами в сфере финансовых рынков, будет установлен иной порядок и сроки раскрытия информации об указанных событиях, нежели порядок и сроки, предусмотренные настоящим пунктом, информация об указанных событиях раскрывается Эмитентом в порядке и сроки, предусмотренные законодательством Российской Федерации и/или нормативными актами в сфере финансовых рынков, действующими на момент раскрытия информации об указанных</w:t>
      </w:r>
      <w:r w:rsidRPr="00440FE1">
        <w:rPr>
          <w:spacing w:val="-22"/>
          <w:lang w:val="ru-RU"/>
        </w:rPr>
        <w:t xml:space="preserve"> </w:t>
      </w:r>
      <w:r w:rsidRPr="00440FE1">
        <w:rPr>
          <w:lang w:val="ru-RU"/>
        </w:rPr>
        <w:t>событиях.</w:t>
      </w:r>
    </w:p>
    <w:p w:rsidR="00A32B95" w:rsidRPr="00440FE1" w:rsidRDefault="00A32B95" w:rsidP="00A32B95">
      <w:pPr>
        <w:pStyle w:val="a3"/>
        <w:tabs>
          <w:tab w:val="left" w:pos="454"/>
        </w:tabs>
        <w:spacing w:before="5"/>
        <w:ind w:left="0"/>
        <w:rPr>
          <w:lang w:val="ru-RU"/>
        </w:rPr>
      </w:pPr>
    </w:p>
    <w:p w:rsidR="00A32B95" w:rsidRPr="006553B9" w:rsidRDefault="00BC17A5" w:rsidP="00BC17A5">
      <w:pPr>
        <w:pStyle w:val="2"/>
        <w:tabs>
          <w:tab w:val="left" w:pos="454"/>
          <w:tab w:val="left" w:pos="841"/>
        </w:tabs>
        <w:spacing w:line="251" w:lineRule="exact"/>
        <w:ind w:left="0"/>
        <w:rPr>
          <w:b w:val="0"/>
          <w:lang w:val="ru-RU"/>
        </w:rPr>
      </w:pPr>
      <w:r>
        <w:rPr>
          <w:lang w:val="ru-RU"/>
        </w:rPr>
        <w:t xml:space="preserve">8.1. </w:t>
      </w:r>
      <w:r w:rsidR="00A32B95" w:rsidRPr="006553B9">
        <w:rPr>
          <w:lang w:val="ru-RU"/>
        </w:rPr>
        <w:t>Способ размещения</w:t>
      </w:r>
      <w:r w:rsidR="00A32B95" w:rsidRPr="006553B9">
        <w:rPr>
          <w:spacing w:val="-5"/>
          <w:lang w:val="ru-RU"/>
        </w:rPr>
        <w:t xml:space="preserve"> </w:t>
      </w:r>
      <w:r w:rsidR="00A32B95" w:rsidRPr="006553B9">
        <w:rPr>
          <w:lang w:val="ru-RU"/>
        </w:rPr>
        <w:t xml:space="preserve">облигаций: </w:t>
      </w:r>
      <w:r w:rsidR="00A32B95" w:rsidRPr="006553B9">
        <w:rPr>
          <w:b w:val="0"/>
          <w:lang w:val="ru-RU"/>
        </w:rPr>
        <w:t>Открытая подписка.</w:t>
      </w:r>
    </w:p>
    <w:p w:rsidR="00A32B95" w:rsidRPr="006553B9" w:rsidRDefault="00A32B95" w:rsidP="00A32B95">
      <w:pPr>
        <w:pStyle w:val="a3"/>
        <w:tabs>
          <w:tab w:val="left" w:pos="454"/>
        </w:tabs>
        <w:spacing w:before="5"/>
        <w:ind w:left="0"/>
        <w:rPr>
          <w:lang w:val="ru-RU"/>
        </w:rPr>
      </w:pPr>
    </w:p>
    <w:p w:rsidR="00A32B95" w:rsidRDefault="00A32B95" w:rsidP="0011070B">
      <w:pPr>
        <w:pStyle w:val="2"/>
        <w:numPr>
          <w:ilvl w:val="1"/>
          <w:numId w:val="45"/>
        </w:numPr>
        <w:tabs>
          <w:tab w:val="left" w:pos="454"/>
          <w:tab w:val="left" w:pos="841"/>
        </w:tabs>
        <w:spacing w:line="252" w:lineRule="exact"/>
        <w:ind w:left="0" w:firstLine="0"/>
      </w:pPr>
      <w:r>
        <w:t>Срок размещения</w:t>
      </w:r>
      <w:r>
        <w:rPr>
          <w:spacing w:val="-5"/>
        </w:rPr>
        <w:t xml:space="preserve"> </w:t>
      </w:r>
      <w:r>
        <w:t>облигаций.</w:t>
      </w:r>
    </w:p>
    <w:p w:rsidR="00A32B95" w:rsidRPr="00440FE1" w:rsidRDefault="00A32B95" w:rsidP="00A32B95">
      <w:pPr>
        <w:tabs>
          <w:tab w:val="left" w:pos="454"/>
        </w:tabs>
        <w:spacing w:line="250" w:lineRule="exact"/>
        <w:ind w:right="132"/>
        <w:jc w:val="both"/>
        <w:rPr>
          <w:b/>
          <w:lang w:val="ru-RU"/>
        </w:rPr>
      </w:pPr>
      <w:r w:rsidRPr="00440FE1">
        <w:rPr>
          <w:b/>
          <w:lang w:val="ru-RU"/>
        </w:rPr>
        <w:t>Порядок определения даты начала размещения облигаций:</w:t>
      </w:r>
    </w:p>
    <w:p w:rsidR="00A32B95" w:rsidRPr="00440FE1" w:rsidRDefault="00A32B95" w:rsidP="00A32B95">
      <w:pPr>
        <w:pStyle w:val="a3"/>
        <w:tabs>
          <w:tab w:val="left" w:pos="454"/>
        </w:tabs>
        <w:spacing w:line="242" w:lineRule="auto"/>
        <w:ind w:left="0"/>
        <w:rPr>
          <w:lang w:val="ru-RU"/>
        </w:rPr>
      </w:pPr>
      <w:r w:rsidRPr="00440FE1">
        <w:rPr>
          <w:lang w:val="ru-RU"/>
        </w:rPr>
        <w:t>Дата начала размещения Облигаций настоящего выпуска определяется решением единоличного исполнительного органа Эмитента   после   государственной регистрации   настоящих   Условий выпуска</w:t>
      </w:r>
      <w:r>
        <w:rPr>
          <w:lang w:val="ru-RU"/>
        </w:rPr>
        <w:t xml:space="preserve"> </w:t>
      </w:r>
      <w:r w:rsidRPr="00440FE1">
        <w:rPr>
          <w:lang w:val="ru-RU"/>
        </w:rPr>
        <w:t>Облигаций, и не может наступать ранее даты, с которой Эмитент предоставляет доступ к Проспекту ценных бумаг.</w:t>
      </w:r>
    </w:p>
    <w:p w:rsidR="00A32B95" w:rsidRPr="00440FE1" w:rsidRDefault="00A32B95" w:rsidP="00A32B95">
      <w:pPr>
        <w:pStyle w:val="a3"/>
        <w:tabs>
          <w:tab w:val="left" w:pos="454"/>
        </w:tabs>
        <w:ind w:left="0" w:right="107"/>
        <w:rPr>
          <w:lang w:val="ru-RU"/>
        </w:rPr>
      </w:pPr>
      <w:r w:rsidRPr="00440FE1">
        <w:rPr>
          <w:lang w:val="ru-RU"/>
        </w:rPr>
        <w:t>Срок размещения ценных бумаг определяется указанием на даты раскрытия информации о выпуске ценных бумаг.</w:t>
      </w:r>
    </w:p>
    <w:p w:rsidR="00A32B95" w:rsidRPr="00440FE1" w:rsidRDefault="00A32B95" w:rsidP="00A32B95">
      <w:pPr>
        <w:pStyle w:val="a3"/>
        <w:tabs>
          <w:tab w:val="left" w:pos="454"/>
        </w:tabs>
        <w:ind w:left="0" w:right="101"/>
        <w:rPr>
          <w:lang w:val="ru-RU"/>
        </w:rPr>
      </w:pPr>
      <w:r w:rsidRPr="00440FE1">
        <w:rPr>
          <w:lang w:val="ru-RU"/>
        </w:rPr>
        <w:t xml:space="preserve">Информация о государственной регистрации Условий выпуска Облигаций раскрывается Эмитентом в форме сообщения в соответствие с требованиями гл. 4 Положения Банка </w:t>
      </w:r>
      <w:r>
        <w:rPr>
          <w:lang w:val="ru-RU"/>
        </w:rPr>
        <w:t xml:space="preserve">России от 30 декабря 2014 г. </w:t>
      </w:r>
      <w:r>
        <w:t>N</w:t>
      </w:r>
      <w:r w:rsidRPr="00440FE1">
        <w:rPr>
          <w:lang w:val="ru-RU"/>
        </w:rPr>
        <w:t xml:space="preserve"> 454-П</w:t>
      </w:r>
      <w:r>
        <w:rPr>
          <w:lang w:val="ru-RU"/>
        </w:rPr>
        <w:t xml:space="preserve"> </w:t>
      </w:r>
      <w:r w:rsidRPr="00440FE1">
        <w:rPr>
          <w:lang w:val="ru-RU"/>
        </w:rPr>
        <w:t>"О раскрытии информации эмитентами эмиссионных ценных бумаг" в следующие сроки с даты опубликования информации о государственной регистрации Условий выпуска Облигаций на странице регистрирующего органа в сети Интернет или даты получения эмитентом письменного уведомления регистрирующего органа о государственной регистрации Условий выпуска Облигаций посредством почтовой, факсимильной, электронной связи, вручения под роспись в зависимости от того, какая из указанных дат наступит</w:t>
      </w:r>
      <w:r w:rsidRPr="00440FE1">
        <w:rPr>
          <w:spacing w:val="-7"/>
          <w:lang w:val="ru-RU"/>
        </w:rPr>
        <w:t xml:space="preserve"> </w:t>
      </w:r>
      <w:r w:rsidRPr="00440FE1">
        <w:rPr>
          <w:lang w:val="ru-RU"/>
        </w:rPr>
        <w:t>раньше:</w:t>
      </w:r>
    </w:p>
    <w:p w:rsidR="00A32B95" w:rsidRPr="00440FE1" w:rsidRDefault="00A32B95" w:rsidP="00A32B95">
      <w:pPr>
        <w:pStyle w:val="a3"/>
        <w:tabs>
          <w:tab w:val="left" w:pos="454"/>
        </w:tabs>
        <w:spacing w:line="252" w:lineRule="exact"/>
        <w:ind w:left="0" w:right="132"/>
        <w:rPr>
          <w:lang w:val="ru-RU"/>
        </w:rPr>
      </w:pPr>
      <w:r>
        <w:rPr>
          <w:lang w:val="ru-RU"/>
        </w:rPr>
        <w:t xml:space="preserve">- </w:t>
      </w:r>
      <w:r w:rsidRPr="00440FE1">
        <w:rPr>
          <w:lang w:val="ru-RU"/>
        </w:rPr>
        <w:t>в ленте новостей - не позднее 1 (Одного) дня;</w:t>
      </w:r>
    </w:p>
    <w:p w:rsidR="00A32B95" w:rsidRPr="00440FE1" w:rsidRDefault="00A32B95" w:rsidP="00A32B95">
      <w:pPr>
        <w:pStyle w:val="a3"/>
        <w:tabs>
          <w:tab w:val="left" w:pos="454"/>
        </w:tabs>
        <w:spacing w:before="1"/>
        <w:ind w:left="0" w:right="104"/>
        <w:rPr>
          <w:lang w:val="ru-RU"/>
        </w:rPr>
      </w:pPr>
      <w:r>
        <w:rPr>
          <w:lang w:val="ru-RU"/>
        </w:rPr>
        <w:t xml:space="preserve">- </w:t>
      </w:r>
      <w:r w:rsidRPr="00440FE1">
        <w:rPr>
          <w:lang w:val="ru-RU"/>
        </w:rPr>
        <w:t xml:space="preserve">в сети Интернет по адресу </w:t>
      </w:r>
      <w:hyperlink r:id="rId134">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=35439</w:t>
        </w:r>
      </w:hyperlink>
      <w:r w:rsidRPr="00440FE1">
        <w:rPr>
          <w:color w:val="0000FF"/>
          <w:u w:val="single" w:color="0000FF"/>
          <w:lang w:val="ru-RU"/>
        </w:rPr>
        <w:t xml:space="preserve"> </w:t>
      </w:r>
      <w:r w:rsidRPr="00440FE1">
        <w:rPr>
          <w:lang w:val="ru-RU"/>
        </w:rPr>
        <w:t xml:space="preserve">и </w:t>
      </w:r>
      <w:hyperlink r:id="rId135">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w:t>
        </w:r>
      </w:hyperlink>
      <w:r w:rsidRPr="00440FE1">
        <w:rPr>
          <w:color w:val="0000FF"/>
          <w:u w:val="single" w:color="0000FF"/>
          <w:lang w:val="ru-RU"/>
        </w:rPr>
        <w:t xml:space="preserve">   </w:t>
      </w:r>
      <w:r w:rsidRPr="00440FE1">
        <w:rPr>
          <w:lang w:val="ru-RU"/>
        </w:rPr>
        <w:t>не позднее 2 (Двух) дней;</w:t>
      </w:r>
    </w:p>
    <w:p w:rsidR="00A32B95" w:rsidRPr="00440FE1" w:rsidRDefault="00A32B95" w:rsidP="00A32B95">
      <w:pPr>
        <w:pStyle w:val="a3"/>
        <w:tabs>
          <w:tab w:val="left" w:pos="454"/>
        </w:tabs>
        <w:spacing w:before="1"/>
        <w:ind w:left="0" w:right="132"/>
        <w:rPr>
          <w:lang w:val="ru-RU"/>
        </w:rPr>
      </w:pPr>
      <w:r w:rsidRPr="00440FE1">
        <w:rPr>
          <w:lang w:val="ru-RU"/>
        </w:rPr>
        <w:t>При этом публикация в сети Интернет осуществляется после публикации в ленте новостей.</w:t>
      </w:r>
    </w:p>
    <w:p w:rsidR="00A32B95" w:rsidRPr="00440FE1" w:rsidRDefault="00A32B95" w:rsidP="00A32B95">
      <w:pPr>
        <w:pStyle w:val="a3"/>
        <w:tabs>
          <w:tab w:val="left" w:pos="454"/>
        </w:tabs>
        <w:spacing w:before="9"/>
        <w:ind w:left="0"/>
        <w:rPr>
          <w:sz w:val="21"/>
          <w:lang w:val="ru-RU"/>
        </w:rPr>
      </w:pPr>
    </w:p>
    <w:p w:rsidR="00A32B95" w:rsidRPr="00440FE1" w:rsidRDefault="00A32B95" w:rsidP="00A32B95">
      <w:pPr>
        <w:pStyle w:val="a3"/>
        <w:tabs>
          <w:tab w:val="left" w:pos="454"/>
        </w:tabs>
        <w:ind w:left="0" w:right="101"/>
        <w:rPr>
          <w:lang w:val="ru-RU"/>
        </w:rPr>
      </w:pPr>
      <w:r w:rsidRPr="00440FE1">
        <w:rPr>
          <w:lang w:val="ru-RU"/>
        </w:rPr>
        <w:t xml:space="preserve">Эмитент обязан опубликовать текст зарегистрированных Условий выпуска Облигаций на странице  в сети Интернет по адресу: </w:t>
      </w:r>
      <w:hyperlink r:id="rId136">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=35439</w:t>
        </w:r>
      </w:hyperlink>
      <w:r w:rsidRPr="00440FE1">
        <w:rPr>
          <w:color w:val="0000FF"/>
          <w:u w:val="single" w:color="0000FF"/>
          <w:lang w:val="ru-RU"/>
        </w:rPr>
        <w:t xml:space="preserve"> </w:t>
      </w:r>
      <w:r w:rsidRPr="00440FE1">
        <w:rPr>
          <w:lang w:val="ru-RU"/>
        </w:rPr>
        <w:t xml:space="preserve">и </w:t>
      </w:r>
      <w:hyperlink r:id="rId137">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w:t>
        </w:r>
      </w:hyperlink>
      <w:r w:rsidRPr="00440FE1">
        <w:rPr>
          <w:color w:val="0000FF"/>
          <w:u w:val="single" w:color="0000FF"/>
          <w:lang w:val="ru-RU"/>
        </w:rPr>
        <w:t xml:space="preserve"> </w:t>
      </w:r>
      <w:r w:rsidRPr="00440FE1">
        <w:rPr>
          <w:lang w:val="ru-RU"/>
        </w:rPr>
        <w:t>в срок не позднее даты начала размещения ценных</w:t>
      </w:r>
      <w:r w:rsidRPr="00440FE1">
        <w:rPr>
          <w:spacing w:val="-10"/>
          <w:lang w:val="ru-RU"/>
        </w:rPr>
        <w:t xml:space="preserve"> </w:t>
      </w:r>
      <w:r w:rsidRPr="00440FE1">
        <w:rPr>
          <w:lang w:val="ru-RU"/>
        </w:rPr>
        <w:t>бумаг.</w:t>
      </w:r>
    </w:p>
    <w:p w:rsidR="00A32B95" w:rsidRPr="00DA5DCB" w:rsidRDefault="00A32B95" w:rsidP="00A32B95">
      <w:pPr>
        <w:pStyle w:val="a3"/>
        <w:tabs>
          <w:tab w:val="left" w:pos="454"/>
        </w:tabs>
        <w:spacing w:before="1"/>
        <w:ind w:left="0" w:right="103"/>
        <w:rPr>
          <w:lang w:val="ru-RU"/>
        </w:rPr>
      </w:pPr>
      <w:r w:rsidRPr="00440FE1">
        <w:rPr>
          <w:lang w:val="ru-RU"/>
        </w:rPr>
        <w:t xml:space="preserve">При опубликовании текста Условий выпуска Облигаций на странице в сети Интернет должны быть указаны государственный регистрационный номер Условий выпуска Облигаций, дата государственной регистрации и наименование регистрирующего органа, осуществившего государственную регистрацию </w:t>
      </w:r>
      <w:r w:rsidRPr="00DA5DCB">
        <w:rPr>
          <w:lang w:val="ru-RU"/>
        </w:rPr>
        <w:t>Условий выпуска Облигаций.</w:t>
      </w:r>
    </w:p>
    <w:p w:rsidR="00A32B95" w:rsidRPr="00440FE1" w:rsidRDefault="00A32B95" w:rsidP="00A32B95">
      <w:pPr>
        <w:pStyle w:val="a3"/>
        <w:tabs>
          <w:tab w:val="left" w:pos="454"/>
        </w:tabs>
        <w:ind w:left="0" w:right="102"/>
        <w:rPr>
          <w:lang w:val="ru-RU"/>
        </w:rPr>
      </w:pPr>
      <w:r w:rsidRPr="00440FE1">
        <w:rPr>
          <w:lang w:val="ru-RU"/>
        </w:rPr>
        <w:t xml:space="preserve">Текст зарегистрированных Условий выпуска Облигаций должен быть доступен в сети Интернет по адресу </w:t>
      </w:r>
      <w:hyperlink r:id="rId138">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=35439</w:t>
        </w:r>
      </w:hyperlink>
      <w:r w:rsidRPr="00440FE1">
        <w:rPr>
          <w:color w:val="0000FF"/>
          <w:u w:val="single" w:color="0000FF"/>
          <w:lang w:val="ru-RU"/>
        </w:rPr>
        <w:t xml:space="preserve"> </w:t>
      </w:r>
      <w:r w:rsidRPr="00440FE1">
        <w:rPr>
          <w:lang w:val="ru-RU"/>
        </w:rPr>
        <w:t xml:space="preserve">и </w:t>
      </w:r>
      <w:hyperlink r:id="rId139">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w:t>
        </w:r>
      </w:hyperlink>
      <w:r w:rsidRPr="00440FE1">
        <w:rPr>
          <w:color w:val="0000FF"/>
          <w:u w:val="single" w:color="0000FF"/>
          <w:lang w:val="ru-RU"/>
        </w:rPr>
        <w:t xml:space="preserve"> </w:t>
      </w:r>
      <w:r w:rsidRPr="00440FE1">
        <w:rPr>
          <w:lang w:val="ru-RU"/>
        </w:rPr>
        <w:t>с даты его опубликования в сети Интернет и до погашения (аннулирования) всех ценных бумаг этого выпуска.</w:t>
      </w:r>
    </w:p>
    <w:p w:rsidR="00A32B95" w:rsidRPr="00440FE1" w:rsidRDefault="00A32B95" w:rsidP="00A32B95">
      <w:pPr>
        <w:pStyle w:val="a3"/>
        <w:tabs>
          <w:tab w:val="left" w:pos="454"/>
        </w:tabs>
        <w:ind w:left="0"/>
        <w:rPr>
          <w:lang w:val="ru-RU"/>
        </w:rPr>
      </w:pPr>
    </w:p>
    <w:p w:rsidR="00A32B95" w:rsidRPr="00440FE1" w:rsidRDefault="00A32B95" w:rsidP="00A32B95">
      <w:pPr>
        <w:pStyle w:val="a3"/>
        <w:tabs>
          <w:tab w:val="left" w:pos="454"/>
        </w:tabs>
        <w:ind w:left="0" w:right="105"/>
        <w:rPr>
          <w:lang w:val="ru-RU"/>
        </w:rPr>
      </w:pPr>
      <w:r w:rsidRPr="00440FE1">
        <w:rPr>
          <w:lang w:val="ru-RU"/>
        </w:rPr>
        <w:lastRenderedPageBreak/>
        <w:t>Все заинтересованные лица могут ознакомиться с Программой облигаций и Условиями выпуска Облигаций, и Проспектом ценных бумаг и получить их копии по адресу:</w:t>
      </w:r>
      <w:r>
        <w:rPr>
          <w:lang w:val="ru-RU"/>
        </w:rPr>
        <w:t xml:space="preserve"> </w:t>
      </w:r>
      <w:r w:rsidRPr="00440FE1">
        <w:rPr>
          <w:b/>
          <w:lang w:val="ru-RU"/>
        </w:rPr>
        <w:t xml:space="preserve">ООО «Концессии водоснабжения», </w:t>
      </w:r>
      <w:r w:rsidRPr="00440FE1">
        <w:rPr>
          <w:lang w:val="ru-RU"/>
        </w:rPr>
        <w:t xml:space="preserve">400050, г. Волгоград, ул. им. </w:t>
      </w:r>
      <w:r w:rsidRPr="00DA5DCB">
        <w:rPr>
          <w:lang w:val="ru-RU"/>
        </w:rPr>
        <w:t xml:space="preserve">Пархоменко, </w:t>
      </w:r>
      <w:r w:rsidR="00236597">
        <w:rPr>
          <w:lang w:val="ru-RU"/>
        </w:rPr>
        <w:t>47А</w:t>
      </w:r>
      <w:r w:rsidRPr="00DA5DCB">
        <w:rPr>
          <w:lang w:val="ru-RU"/>
        </w:rPr>
        <w:t xml:space="preserve">, </w:t>
      </w:r>
      <w:r w:rsidRPr="00440FE1">
        <w:rPr>
          <w:lang w:val="ru-RU"/>
        </w:rPr>
        <w:t>тел.: (8442) 99-67-96, факс: (8442) 99-67-96.</w:t>
      </w:r>
    </w:p>
    <w:p w:rsidR="00A32B95" w:rsidRPr="00440FE1" w:rsidRDefault="00A32B95" w:rsidP="00A32B95">
      <w:pPr>
        <w:pStyle w:val="a3"/>
        <w:tabs>
          <w:tab w:val="left" w:pos="454"/>
        </w:tabs>
        <w:spacing w:before="3" w:line="237" w:lineRule="auto"/>
        <w:ind w:left="0" w:right="101"/>
        <w:rPr>
          <w:sz w:val="24"/>
          <w:lang w:val="ru-RU"/>
        </w:rPr>
      </w:pPr>
      <w:r w:rsidRPr="00440FE1">
        <w:rPr>
          <w:lang w:val="ru-RU"/>
        </w:rPr>
        <w:t xml:space="preserve">адрес страницы Эмитента в сети Интернет: </w:t>
      </w:r>
      <w:hyperlink r:id="rId140">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hyperlink r:id="rId141">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w:t>
        </w:r>
      </w:hyperlink>
      <w:r w:rsidRPr="00440FE1">
        <w:rPr>
          <w:sz w:val="24"/>
          <w:lang w:val="ru-RU"/>
        </w:rPr>
        <w:t>.</w:t>
      </w:r>
    </w:p>
    <w:p w:rsidR="00A32B95" w:rsidRPr="00440FE1" w:rsidRDefault="00A32B95" w:rsidP="00A32B95">
      <w:pPr>
        <w:pStyle w:val="a3"/>
        <w:tabs>
          <w:tab w:val="left" w:pos="454"/>
        </w:tabs>
        <w:ind w:left="0"/>
        <w:rPr>
          <w:sz w:val="16"/>
          <w:lang w:val="ru-RU"/>
        </w:rPr>
      </w:pPr>
    </w:p>
    <w:p w:rsidR="00A32B95" w:rsidRPr="00440FE1" w:rsidRDefault="00A32B95" w:rsidP="00A32B95">
      <w:pPr>
        <w:pStyle w:val="a3"/>
        <w:tabs>
          <w:tab w:val="left" w:pos="454"/>
        </w:tabs>
        <w:spacing w:before="73"/>
        <w:ind w:left="0" w:right="104"/>
        <w:rPr>
          <w:lang w:val="ru-RU"/>
        </w:rPr>
      </w:pPr>
      <w:r w:rsidRPr="00440FE1">
        <w:rPr>
          <w:lang w:val="ru-RU"/>
        </w:rPr>
        <w:t>Сообщение о дате начала размещения Облигаций публикуется Эмитентом в соответствии с требованиями Положения о раскрытии информации эмитентами эмиссионных ценных бумаг, утвержденного Банком России от 30.12.2014 № 454-П (далее - Положение о раскрытии информации эмитентами эмиссионных ценных бумаг или Положение о раскрытии информации) в следующие сроки:</w:t>
      </w:r>
    </w:p>
    <w:p w:rsidR="00A32B95" w:rsidRPr="00440FE1" w:rsidRDefault="00A32B95" w:rsidP="00A32B95">
      <w:pPr>
        <w:pStyle w:val="a4"/>
        <w:numPr>
          <w:ilvl w:val="0"/>
          <w:numId w:val="28"/>
        </w:numPr>
        <w:tabs>
          <w:tab w:val="left" w:pos="142"/>
          <w:tab w:val="left" w:pos="949"/>
        </w:tabs>
        <w:spacing w:line="252" w:lineRule="exact"/>
        <w:ind w:left="0" w:firstLine="0"/>
        <w:rPr>
          <w:lang w:val="ru-RU"/>
        </w:rPr>
      </w:pPr>
      <w:r w:rsidRPr="00440FE1">
        <w:rPr>
          <w:lang w:val="ru-RU"/>
        </w:rPr>
        <w:t>в ленте новостей не позднее, чем за 1 (Один) день до даты начала размещения</w:t>
      </w:r>
      <w:r w:rsidRPr="00440FE1">
        <w:rPr>
          <w:spacing w:val="-10"/>
          <w:lang w:val="ru-RU"/>
        </w:rPr>
        <w:t xml:space="preserve"> </w:t>
      </w:r>
      <w:r w:rsidRPr="00440FE1">
        <w:rPr>
          <w:lang w:val="ru-RU"/>
        </w:rPr>
        <w:t>Облигаций;</w:t>
      </w:r>
    </w:p>
    <w:p w:rsidR="00A32B95" w:rsidRPr="00440FE1" w:rsidRDefault="00A32B95" w:rsidP="00A32B95">
      <w:pPr>
        <w:pStyle w:val="a4"/>
        <w:numPr>
          <w:ilvl w:val="0"/>
          <w:numId w:val="28"/>
        </w:numPr>
        <w:tabs>
          <w:tab w:val="left" w:pos="142"/>
          <w:tab w:val="left" w:pos="1333"/>
        </w:tabs>
        <w:spacing w:before="1"/>
        <w:ind w:left="0" w:right="105" w:firstLine="0"/>
        <w:rPr>
          <w:lang w:val="ru-RU"/>
        </w:rPr>
      </w:pPr>
      <w:r w:rsidRPr="00440FE1">
        <w:rPr>
          <w:lang w:val="ru-RU"/>
        </w:rPr>
        <w:t xml:space="preserve">на странице Эмитента в сети Интернет по адресу </w:t>
      </w:r>
      <w:hyperlink r:id="rId142">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 xml:space="preserve">- </w:t>
        </w:r>
      </w:hyperlink>
      <w:hyperlink r:id="rId143">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hyperlink r:id="rId144">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 xml:space="preserve">/ </w:t>
        </w:r>
      </w:hyperlink>
      <w:r w:rsidRPr="00440FE1">
        <w:rPr>
          <w:lang w:val="ru-RU"/>
        </w:rPr>
        <w:t>- не позднее, чем за 1 (Один) день до даты начала размещения</w:t>
      </w:r>
      <w:r w:rsidRPr="00440FE1">
        <w:rPr>
          <w:spacing w:val="-6"/>
          <w:lang w:val="ru-RU"/>
        </w:rPr>
        <w:t xml:space="preserve"> </w:t>
      </w:r>
      <w:r w:rsidRPr="00440FE1">
        <w:rPr>
          <w:lang w:val="ru-RU"/>
        </w:rPr>
        <w:t>Облигаций.</w:t>
      </w:r>
    </w:p>
    <w:p w:rsidR="00A32B95" w:rsidRPr="00440FE1" w:rsidRDefault="00A32B95" w:rsidP="00A32B95">
      <w:pPr>
        <w:pStyle w:val="a3"/>
        <w:tabs>
          <w:tab w:val="left" w:pos="454"/>
        </w:tabs>
        <w:ind w:left="0" w:right="106"/>
        <w:rPr>
          <w:lang w:val="ru-RU"/>
        </w:rPr>
      </w:pPr>
      <w:r w:rsidRPr="00440FE1">
        <w:rPr>
          <w:lang w:val="ru-RU"/>
        </w:rPr>
        <w:t>При этом публикация на странице в сети Интернет осуществляется после публикации на ленте новостей.</w:t>
      </w:r>
    </w:p>
    <w:p w:rsidR="00A32B95" w:rsidRPr="00440FE1" w:rsidRDefault="00A32B95" w:rsidP="00A32B95">
      <w:pPr>
        <w:pStyle w:val="a3"/>
        <w:tabs>
          <w:tab w:val="left" w:pos="454"/>
        </w:tabs>
        <w:spacing w:before="1"/>
        <w:ind w:left="0" w:right="104"/>
        <w:rPr>
          <w:lang w:val="ru-RU"/>
        </w:rPr>
      </w:pPr>
      <w:r w:rsidRPr="00440FE1">
        <w:rPr>
          <w:lang w:val="ru-RU"/>
        </w:rPr>
        <w:t xml:space="preserve">Эмитент уведомляет </w:t>
      </w:r>
      <w:r>
        <w:rPr>
          <w:lang w:val="ru-RU"/>
        </w:rPr>
        <w:t>ПАО «Московская биржа ММВБ-РТС»</w:t>
      </w:r>
      <w:r w:rsidRPr="00440FE1">
        <w:rPr>
          <w:lang w:val="ru-RU"/>
        </w:rPr>
        <w:t xml:space="preserve"> (далее - Биржа) о начале размещения ценных бумаг не позднее 10.00 (по московскому времени) 2-го рабочего дня до даты начала размещения.</w:t>
      </w:r>
    </w:p>
    <w:p w:rsidR="00A32B95" w:rsidRPr="00440FE1" w:rsidRDefault="00A32B95" w:rsidP="00A32B95">
      <w:pPr>
        <w:pStyle w:val="a3"/>
        <w:tabs>
          <w:tab w:val="left" w:pos="454"/>
        </w:tabs>
        <w:ind w:left="0" w:right="103"/>
        <w:rPr>
          <w:lang w:val="ru-RU"/>
        </w:rPr>
      </w:pPr>
      <w:r w:rsidRPr="00440FE1">
        <w:rPr>
          <w:lang w:val="ru-RU"/>
        </w:rPr>
        <w:t>Эмитент уведомляет НРД о дате начала размещения не позднее, чем за 5 (пять) рабочих дней до даты начала размещения.</w:t>
      </w:r>
    </w:p>
    <w:p w:rsidR="00A32B95" w:rsidRPr="00440FE1" w:rsidRDefault="00A32B95" w:rsidP="00A32B95">
      <w:pPr>
        <w:pStyle w:val="a3"/>
        <w:tabs>
          <w:tab w:val="left" w:pos="454"/>
        </w:tabs>
        <w:ind w:left="0"/>
        <w:rPr>
          <w:lang w:val="ru-RU"/>
        </w:rPr>
      </w:pPr>
    </w:p>
    <w:p w:rsidR="00A32B95" w:rsidRPr="00440FE1" w:rsidRDefault="00A32B95" w:rsidP="00A32B95">
      <w:pPr>
        <w:pStyle w:val="a3"/>
        <w:tabs>
          <w:tab w:val="left" w:pos="454"/>
        </w:tabs>
        <w:ind w:left="0" w:right="106"/>
        <w:rPr>
          <w:lang w:val="ru-RU"/>
        </w:rPr>
      </w:pPr>
      <w:r w:rsidRPr="00440FE1">
        <w:rPr>
          <w:lang w:val="ru-RU"/>
        </w:rPr>
        <w:t>Дата начала размещения Облигаций, определенная единоличным исполнительным органом управления Эмитента, может быть изменена решением того же органа управления Эмитента, при условии соблюдения требований к порядку раскрытия информации об изменении даты начала размещения Облигаций, определенных законодательством Российской Федерации, Условиями выпуска облигаций.</w:t>
      </w:r>
    </w:p>
    <w:p w:rsidR="00A32B95" w:rsidRDefault="00A32B95" w:rsidP="00A32B95">
      <w:pPr>
        <w:pStyle w:val="a3"/>
        <w:tabs>
          <w:tab w:val="left" w:pos="454"/>
        </w:tabs>
        <w:ind w:left="0" w:right="109"/>
        <w:rPr>
          <w:lang w:val="ru-RU"/>
        </w:rPr>
      </w:pPr>
      <w:r w:rsidRPr="00440FE1">
        <w:rPr>
          <w:lang w:val="ru-RU"/>
        </w:rPr>
        <w:t>Об изменении даты начала размещения Эмитент уведомляет Биржу и НРД в дату принятия соответствующего решения.</w:t>
      </w:r>
    </w:p>
    <w:p w:rsidR="00045B30" w:rsidRPr="00440FE1" w:rsidRDefault="00045B30" w:rsidP="00A32B95">
      <w:pPr>
        <w:pStyle w:val="a3"/>
        <w:tabs>
          <w:tab w:val="left" w:pos="454"/>
        </w:tabs>
        <w:ind w:left="0" w:right="109"/>
        <w:rPr>
          <w:lang w:val="ru-RU"/>
        </w:rPr>
      </w:pPr>
    </w:p>
    <w:p w:rsidR="00A32B95" w:rsidRPr="00440FE1" w:rsidRDefault="00A32B95" w:rsidP="00A32B95">
      <w:pPr>
        <w:pStyle w:val="2"/>
        <w:tabs>
          <w:tab w:val="left" w:pos="454"/>
        </w:tabs>
        <w:spacing w:before="4" w:line="250" w:lineRule="exact"/>
        <w:ind w:left="0" w:right="132"/>
        <w:rPr>
          <w:lang w:val="ru-RU"/>
        </w:rPr>
      </w:pPr>
      <w:r w:rsidRPr="00440FE1">
        <w:rPr>
          <w:lang w:val="ru-RU"/>
        </w:rPr>
        <w:t>Порядок определения даты окончания размещения:</w:t>
      </w:r>
    </w:p>
    <w:p w:rsidR="00A32B95" w:rsidRPr="00440FE1" w:rsidRDefault="00A32B95" w:rsidP="00A32B95">
      <w:pPr>
        <w:pStyle w:val="a3"/>
        <w:tabs>
          <w:tab w:val="left" w:pos="454"/>
        </w:tabs>
        <w:spacing w:line="250" w:lineRule="exact"/>
        <w:ind w:left="0" w:right="132"/>
        <w:rPr>
          <w:lang w:val="ru-RU"/>
        </w:rPr>
      </w:pPr>
      <w:r w:rsidRPr="00440FE1">
        <w:rPr>
          <w:lang w:val="ru-RU"/>
        </w:rPr>
        <w:t>Датой окончания размещения Облигаций является наиболее ранняя из следующих дат:</w:t>
      </w:r>
    </w:p>
    <w:p w:rsidR="00A32B95" w:rsidRDefault="00A32B95" w:rsidP="00A32B95">
      <w:pPr>
        <w:pStyle w:val="a3"/>
        <w:tabs>
          <w:tab w:val="left" w:pos="454"/>
        </w:tabs>
        <w:ind w:left="0" w:right="2881"/>
        <w:rPr>
          <w:lang w:val="ru-RU"/>
        </w:rPr>
      </w:pPr>
      <w:r w:rsidRPr="00440FE1">
        <w:rPr>
          <w:lang w:val="ru-RU"/>
        </w:rPr>
        <w:t>а) 10-й (Десятый) рабочий день, с даты начала размещения Облигаций;</w:t>
      </w:r>
    </w:p>
    <w:p w:rsidR="00A32B95" w:rsidRPr="00440FE1" w:rsidRDefault="00A32B95" w:rsidP="00A32B95">
      <w:pPr>
        <w:pStyle w:val="a3"/>
        <w:tabs>
          <w:tab w:val="left" w:pos="454"/>
        </w:tabs>
        <w:ind w:left="0" w:right="2881"/>
        <w:rPr>
          <w:lang w:val="ru-RU"/>
        </w:rPr>
      </w:pPr>
      <w:r w:rsidRPr="00440FE1">
        <w:rPr>
          <w:lang w:val="ru-RU"/>
        </w:rPr>
        <w:t>б) дата размещения последней Облигации выпуска.</w:t>
      </w:r>
    </w:p>
    <w:p w:rsidR="00A32B95" w:rsidRPr="00440FE1" w:rsidRDefault="00A32B95" w:rsidP="00A32B95">
      <w:pPr>
        <w:pStyle w:val="a3"/>
        <w:tabs>
          <w:tab w:val="left" w:pos="454"/>
        </w:tabs>
        <w:ind w:left="0" w:right="106"/>
        <w:rPr>
          <w:lang w:val="ru-RU"/>
        </w:rPr>
      </w:pPr>
      <w:r w:rsidRPr="00440FE1">
        <w:rPr>
          <w:lang w:val="ru-RU"/>
        </w:rPr>
        <w:t xml:space="preserve">При этом устанавливается обязанность эмитента завершить размещение ценных бумаг не позднее одного года с даты государственной регистрации настоящих </w:t>
      </w:r>
      <w:r w:rsidRPr="00440FE1">
        <w:rPr>
          <w:u w:val="single"/>
          <w:lang w:val="ru-RU"/>
        </w:rPr>
        <w:t>Условий выпуска облигаций</w:t>
      </w:r>
      <w:r w:rsidRPr="00440FE1">
        <w:rPr>
          <w:lang w:val="ru-RU"/>
        </w:rPr>
        <w:t>.</w:t>
      </w:r>
    </w:p>
    <w:p w:rsidR="00A32B95" w:rsidRPr="00440FE1" w:rsidRDefault="00A32B95" w:rsidP="00A32B95">
      <w:pPr>
        <w:pStyle w:val="a3"/>
        <w:tabs>
          <w:tab w:val="left" w:pos="454"/>
        </w:tabs>
        <w:ind w:left="0" w:right="105"/>
        <w:rPr>
          <w:lang w:val="ru-RU"/>
        </w:rPr>
      </w:pPr>
      <w:r w:rsidRPr="00440FE1">
        <w:rPr>
          <w:lang w:val="ru-RU"/>
        </w:rPr>
        <w:t xml:space="preserve">Эмитент вправе продлить указанный срок путем внесения соответствующих изменений в Условия выпуска облигаций. Такие изменения вносятся в порядке, установленном действующим законодательством Российской Федерации. При этом каждое продление срока размещения эмиссионных ценных бумаг не может составлять более одного года, а общий срок размещения эмиссионных ценных бумаг с учетом его продления - более трех лет с даты государственной регистрации настоящих </w:t>
      </w:r>
      <w:r w:rsidRPr="00440FE1">
        <w:rPr>
          <w:u w:val="single"/>
          <w:lang w:val="ru-RU"/>
        </w:rPr>
        <w:t>Условий выпуска облигаций</w:t>
      </w:r>
      <w:r w:rsidRPr="00440FE1">
        <w:rPr>
          <w:lang w:val="ru-RU"/>
        </w:rPr>
        <w:t>.</w:t>
      </w:r>
    </w:p>
    <w:p w:rsidR="00A32B95" w:rsidRPr="00440FE1" w:rsidRDefault="00A32B95" w:rsidP="00A32B95">
      <w:pPr>
        <w:pStyle w:val="a3"/>
        <w:tabs>
          <w:tab w:val="left" w:pos="454"/>
        </w:tabs>
        <w:spacing w:before="8"/>
        <w:ind w:left="0"/>
        <w:rPr>
          <w:sz w:val="15"/>
          <w:lang w:val="ru-RU"/>
        </w:rPr>
      </w:pPr>
    </w:p>
    <w:p w:rsidR="00A32B95" w:rsidRPr="00440FE1" w:rsidRDefault="00A32B95" w:rsidP="00A32B95">
      <w:pPr>
        <w:pStyle w:val="a3"/>
        <w:tabs>
          <w:tab w:val="left" w:pos="454"/>
        </w:tabs>
        <w:spacing w:before="73"/>
        <w:ind w:left="0" w:right="132"/>
        <w:rPr>
          <w:lang w:val="ru-RU"/>
        </w:rPr>
      </w:pPr>
      <w:r w:rsidRPr="00440FE1">
        <w:rPr>
          <w:lang w:val="ru-RU"/>
        </w:rPr>
        <w:t>Выпуск Облигаций не предполагается размещать траншами.</w:t>
      </w:r>
    </w:p>
    <w:p w:rsidR="00A32B95" w:rsidRPr="00440FE1" w:rsidRDefault="00A32B95" w:rsidP="00A32B95">
      <w:pPr>
        <w:pStyle w:val="a3"/>
        <w:tabs>
          <w:tab w:val="left" w:pos="454"/>
        </w:tabs>
        <w:spacing w:before="5"/>
        <w:ind w:left="0"/>
        <w:rPr>
          <w:lang w:val="ru-RU"/>
        </w:rPr>
      </w:pPr>
    </w:p>
    <w:p w:rsidR="00A32B95" w:rsidRDefault="00A32B95" w:rsidP="0011070B">
      <w:pPr>
        <w:pStyle w:val="2"/>
        <w:numPr>
          <w:ilvl w:val="1"/>
          <w:numId w:val="45"/>
        </w:numPr>
        <w:tabs>
          <w:tab w:val="left" w:pos="454"/>
          <w:tab w:val="left" w:pos="841"/>
        </w:tabs>
        <w:spacing w:line="252" w:lineRule="exact"/>
        <w:ind w:left="0" w:firstLine="0"/>
      </w:pPr>
      <w:r>
        <w:t>Порядок размещения</w:t>
      </w:r>
      <w:r>
        <w:rPr>
          <w:spacing w:val="-3"/>
        </w:rPr>
        <w:t xml:space="preserve"> </w:t>
      </w:r>
      <w:r>
        <w:t>облигаций.</w:t>
      </w:r>
    </w:p>
    <w:p w:rsidR="00A32B95" w:rsidRPr="00440FE1" w:rsidRDefault="00A32B95" w:rsidP="00A32B95">
      <w:pPr>
        <w:tabs>
          <w:tab w:val="left" w:pos="454"/>
        </w:tabs>
        <w:ind w:right="107"/>
        <w:jc w:val="both"/>
        <w:rPr>
          <w:b/>
          <w:lang w:val="ru-RU"/>
        </w:rPr>
      </w:pPr>
      <w:r w:rsidRPr="00440FE1">
        <w:rPr>
          <w:b/>
          <w:lang w:val="ru-RU"/>
        </w:rPr>
        <w:t>Порядок и условия заключения договоров, направленных на отчуждение ценных бумаг первым владельцам в ходе их размещения (форма и способ заключения договоров, место и момент их заключения, а если заключение договоров осуществляется посредством подачи и удовлетворения заявок - порядок и способ подачи (направления) заявок, требования к содержанию заявок и срок их рассмотрения, способ и срок направления уведомлений (сообщений) об удовлетворении (об отказе в удовлетворении) заявок):</w:t>
      </w:r>
    </w:p>
    <w:p w:rsidR="00A32B95" w:rsidRPr="00440FE1" w:rsidRDefault="00A32B95" w:rsidP="00A32B95">
      <w:pPr>
        <w:pStyle w:val="a3"/>
        <w:tabs>
          <w:tab w:val="left" w:pos="454"/>
        </w:tabs>
        <w:ind w:left="0" w:right="104"/>
        <w:rPr>
          <w:lang w:val="ru-RU"/>
        </w:rPr>
      </w:pPr>
      <w:r w:rsidRPr="00440FE1">
        <w:rPr>
          <w:lang w:val="ru-RU"/>
        </w:rPr>
        <w:t>Размещение Облигаций осуществляется путем открытой подписки без возможности их приобретения за пределами Российской Федерации, в том числе посредством приобретения иностранных ценных бумаг.</w:t>
      </w:r>
    </w:p>
    <w:p w:rsidR="00A32B95" w:rsidRPr="00440FE1" w:rsidRDefault="00A32B95" w:rsidP="00A32B95">
      <w:pPr>
        <w:pStyle w:val="a3"/>
        <w:tabs>
          <w:tab w:val="left" w:pos="454"/>
        </w:tabs>
        <w:spacing w:before="1" w:line="252" w:lineRule="exact"/>
        <w:ind w:left="0" w:right="132"/>
        <w:rPr>
          <w:lang w:val="ru-RU"/>
        </w:rPr>
      </w:pPr>
      <w:r w:rsidRPr="00440FE1">
        <w:rPr>
          <w:lang w:val="ru-RU"/>
        </w:rPr>
        <w:t>Ценные бумаги не размещаются посредством закрытой подписки в несколько этапов.</w:t>
      </w:r>
    </w:p>
    <w:p w:rsidR="00A32B95" w:rsidRPr="004F2542" w:rsidRDefault="00A32B95" w:rsidP="00A32B95">
      <w:pPr>
        <w:pStyle w:val="a3"/>
        <w:tabs>
          <w:tab w:val="left" w:pos="454"/>
        </w:tabs>
        <w:ind w:left="0" w:right="102"/>
        <w:rPr>
          <w:lang w:val="ru-RU"/>
        </w:rPr>
      </w:pPr>
      <w:r w:rsidRPr="00440FE1">
        <w:rPr>
          <w:lang w:val="ru-RU"/>
        </w:rPr>
        <w:t xml:space="preserve">Размещение Облигаций проводится путём заключения сделок по размещению по Цене размещения Облигаций, указанной в п. 8.4. </w:t>
      </w:r>
      <w:r w:rsidRPr="004F2542">
        <w:rPr>
          <w:lang w:val="ru-RU"/>
        </w:rPr>
        <w:t>Программы облигаций, п. 8.4. настоящих Условий выпуска и п.8.8.4. Проспекта ценных бумаг.</w:t>
      </w:r>
    </w:p>
    <w:p w:rsidR="00A32B95" w:rsidRPr="009D5583" w:rsidRDefault="00A32B95" w:rsidP="00A32B95">
      <w:pPr>
        <w:pStyle w:val="a3"/>
        <w:tabs>
          <w:tab w:val="left" w:pos="454"/>
        </w:tabs>
        <w:spacing w:line="252" w:lineRule="exact"/>
        <w:ind w:left="0"/>
        <w:rPr>
          <w:lang w:val="ru-RU"/>
        </w:rPr>
      </w:pPr>
      <w:r w:rsidRPr="00440FE1">
        <w:rPr>
          <w:lang w:val="ru-RU"/>
        </w:rPr>
        <w:t xml:space="preserve">Сделки при размещении Облигаций заключаются на торгах, проводимых </w:t>
      </w:r>
      <w:r w:rsidRPr="009D5583">
        <w:rPr>
          <w:lang w:val="ru-RU"/>
        </w:rPr>
        <w:t>ПАО Московская Биржа» (далее –</w:t>
      </w:r>
    </w:p>
    <w:p w:rsidR="00A32B95" w:rsidRPr="00440FE1" w:rsidRDefault="00A32B95" w:rsidP="00A32B95">
      <w:pPr>
        <w:pStyle w:val="a3"/>
        <w:tabs>
          <w:tab w:val="left" w:pos="454"/>
        </w:tabs>
        <w:spacing w:before="1"/>
        <w:ind w:left="0" w:right="88"/>
        <w:rPr>
          <w:lang w:val="ru-RU"/>
        </w:rPr>
      </w:pPr>
      <w:r w:rsidRPr="009D5583">
        <w:rPr>
          <w:lang w:val="ru-RU"/>
        </w:rPr>
        <w:t>«Биржа») на основании адресных заявок на покупку Облигаций, поданных с использованием системы</w:t>
      </w:r>
      <w:r w:rsidRPr="00440FE1">
        <w:rPr>
          <w:lang w:val="ru-RU"/>
        </w:rPr>
        <w:t xml:space="preserve"> торгов Биржи в соответствии с Правилами торгов Биржи (далее по тексту – «Правила Биржи») и иными нормативными документами Биржи, зарегистрированными в установленном действующим законодательством РФ порядке.</w:t>
      </w:r>
    </w:p>
    <w:p w:rsidR="00A32B95" w:rsidRPr="00440FE1" w:rsidRDefault="00A32B95" w:rsidP="00A32B95">
      <w:pPr>
        <w:pStyle w:val="a3"/>
        <w:tabs>
          <w:tab w:val="left" w:pos="454"/>
        </w:tabs>
        <w:spacing w:line="252" w:lineRule="exact"/>
        <w:ind w:left="0" w:right="132"/>
        <w:rPr>
          <w:lang w:val="ru-RU"/>
        </w:rPr>
      </w:pPr>
      <w:r w:rsidRPr="00440FE1">
        <w:rPr>
          <w:lang w:val="ru-RU"/>
        </w:rPr>
        <w:t>Местом заключения договоров является Биржа.</w:t>
      </w:r>
    </w:p>
    <w:p w:rsidR="00A32B95" w:rsidRPr="00440FE1" w:rsidRDefault="00A32B95" w:rsidP="00A32B95">
      <w:pPr>
        <w:pStyle w:val="a3"/>
        <w:tabs>
          <w:tab w:val="left" w:pos="454"/>
        </w:tabs>
        <w:spacing w:before="1"/>
        <w:ind w:left="0" w:right="108"/>
        <w:rPr>
          <w:lang w:val="ru-RU"/>
        </w:rPr>
      </w:pPr>
      <w:r w:rsidRPr="00440FE1">
        <w:rPr>
          <w:lang w:val="ru-RU"/>
        </w:rPr>
        <w:t xml:space="preserve">Заключение договоров осуществляется посредством подачи и удовлетворения заявок на Бирже. Биржа организует проведение торгов по ценным бумагам, регистрирует сделки с ценными бумагами и осуществляет </w:t>
      </w:r>
      <w:r w:rsidRPr="00440FE1">
        <w:rPr>
          <w:lang w:val="ru-RU"/>
        </w:rPr>
        <w:lastRenderedPageBreak/>
        <w:t>контроль за операциями, осуществляемыми на организованных торгах.</w:t>
      </w:r>
    </w:p>
    <w:p w:rsidR="00A32B95" w:rsidRDefault="00A32B95" w:rsidP="00A32B95">
      <w:pPr>
        <w:pStyle w:val="a3"/>
        <w:tabs>
          <w:tab w:val="left" w:pos="454"/>
        </w:tabs>
        <w:ind w:left="0" w:right="106"/>
        <w:rPr>
          <w:lang w:val="ru-RU"/>
        </w:rPr>
      </w:pPr>
      <w:r w:rsidRPr="00440FE1">
        <w:rPr>
          <w:lang w:val="ru-RU"/>
        </w:rPr>
        <w:t>Размещение Облигаций происходит путем сбора адресных заявок со стороны покупателей на приобретение Облигаций по фиксированной цене и ставке купона на первый купонный период, заранее определенной Эмитентом в порядке и на условиях, предусмотренных Программой облигаций, Условиями выпуска облигаций и Проспектом облигаций.</w:t>
      </w:r>
    </w:p>
    <w:p w:rsidR="006F0506" w:rsidRPr="00440FE1" w:rsidRDefault="006F0506" w:rsidP="006F0506">
      <w:pPr>
        <w:widowControl/>
        <w:autoSpaceDE w:val="0"/>
        <w:autoSpaceDN w:val="0"/>
        <w:adjustRightInd w:val="0"/>
        <w:jc w:val="both"/>
        <w:rPr>
          <w:lang w:val="ru-RU"/>
        </w:rPr>
      </w:pPr>
      <w:r>
        <w:rPr>
          <w:rFonts w:eastAsiaTheme="minorHAnsi"/>
          <w:lang w:val="ru-RU"/>
        </w:rPr>
        <w:t>Размещение Облигаций будет осуществляться Эмитентом с привлечением брокера, оказывающего Эмитенту услуги по размещению (далее – Андеррайтер) и по организации размещения ценных бумаг (далее – Организатор).</w:t>
      </w:r>
    </w:p>
    <w:p w:rsidR="00A32B95" w:rsidRPr="004F2542" w:rsidRDefault="00A32B95" w:rsidP="00A32B95">
      <w:pPr>
        <w:pStyle w:val="a3"/>
        <w:tabs>
          <w:tab w:val="left" w:pos="454"/>
        </w:tabs>
        <w:spacing w:before="1"/>
        <w:ind w:left="0" w:right="102"/>
        <w:rPr>
          <w:lang w:val="ru-RU"/>
        </w:rPr>
      </w:pPr>
      <w:r w:rsidRPr="00440FE1">
        <w:rPr>
          <w:lang w:val="ru-RU"/>
        </w:rPr>
        <w:t xml:space="preserve">Адресные заявки на покупку Облигаций и встречные адресные заявки на продажу Облигаций подаются с использованием системы торгов </w:t>
      </w:r>
      <w:r>
        <w:rPr>
          <w:lang w:val="ru-RU"/>
        </w:rPr>
        <w:t>Биржи</w:t>
      </w:r>
      <w:r w:rsidRPr="00440FE1">
        <w:rPr>
          <w:lang w:val="ru-RU"/>
        </w:rPr>
        <w:t xml:space="preserve"> в электронном виде, при этом простая письменная форма договора считается соблюденной. Моментом заключения сделки по размещению </w:t>
      </w:r>
      <w:r w:rsidRPr="004F2542">
        <w:rPr>
          <w:lang w:val="ru-RU"/>
        </w:rPr>
        <w:t xml:space="preserve">Облигаций считается момент ее регистрации в системе торгов </w:t>
      </w:r>
      <w:r>
        <w:rPr>
          <w:lang w:val="ru-RU"/>
        </w:rPr>
        <w:t>Биржи</w:t>
      </w:r>
      <w:r w:rsidRPr="009D5583">
        <w:rPr>
          <w:lang w:val="ru-RU"/>
        </w:rPr>
        <w:t>.</w:t>
      </w:r>
    </w:p>
    <w:p w:rsidR="00A32B95" w:rsidRPr="00440FE1" w:rsidRDefault="00A32B95" w:rsidP="00A32B95">
      <w:pPr>
        <w:pStyle w:val="a3"/>
        <w:tabs>
          <w:tab w:val="left" w:pos="454"/>
        </w:tabs>
        <w:ind w:left="0" w:right="103"/>
        <w:rPr>
          <w:lang w:val="ru-RU"/>
        </w:rPr>
      </w:pPr>
      <w:r w:rsidRPr="00440FE1">
        <w:rPr>
          <w:lang w:val="ru-RU"/>
        </w:rPr>
        <w:t>Уполномоченный орган Эмитента принимает решение о величине процентной ставки по первому купону не позднее чем за один рабочий день до даты начала размещения Облигаций. Сведения о величине процентной ставки по первому купону раскрываются Эмитентом в соответствии с п. 11 настоящих Условий выпуска.</w:t>
      </w:r>
    </w:p>
    <w:p w:rsidR="00A32B95" w:rsidRPr="00440FE1" w:rsidRDefault="00A32B95" w:rsidP="00A32B95">
      <w:pPr>
        <w:pStyle w:val="a3"/>
        <w:tabs>
          <w:tab w:val="left" w:pos="454"/>
        </w:tabs>
        <w:ind w:left="0" w:right="109"/>
        <w:rPr>
          <w:lang w:val="ru-RU"/>
        </w:rPr>
      </w:pPr>
      <w:r w:rsidRPr="00440FE1">
        <w:rPr>
          <w:lang w:val="ru-RU"/>
        </w:rPr>
        <w:t>Эмитент информирует НКО АО НРД и Биржу в установленном порядке о ставке купона на первый купонный период по облигациям не позднее, чем за 1 (Один) день до даты начала размещения Облигаций.</w:t>
      </w:r>
    </w:p>
    <w:p w:rsidR="00A32B95" w:rsidRPr="00440FE1" w:rsidRDefault="00A32B95" w:rsidP="00A32B95">
      <w:pPr>
        <w:pStyle w:val="a3"/>
        <w:tabs>
          <w:tab w:val="left" w:pos="454"/>
        </w:tabs>
        <w:spacing w:before="2"/>
        <w:ind w:left="0" w:right="103"/>
        <w:rPr>
          <w:lang w:val="ru-RU"/>
        </w:rPr>
      </w:pPr>
      <w:r w:rsidRPr="00440FE1">
        <w:rPr>
          <w:lang w:val="ru-RU"/>
        </w:rPr>
        <w:t xml:space="preserve">В случае если потенциальный покупатель не является Участником торгов </w:t>
      </w:r>
      <w:r>
        <w:rPr>
          <w:lang w:val="ru-RU"/>
        </w:rPr>
        <w:t>Биржи</w:t>
      </w:r>
      <w:r w:rsidRPr="009D5583">
        <w:rPr>
          <w:lang w:val="ru-RU"/>
        </w:rPr>
        <w:t>,</w:t>
      </w:r>
      <w:r w:rsidRPr="00440FE1">
        <w:rPr>
          <w:lang w:val="ru-RU"/>
        </w:rPr>
        <w:t xml:space="preserve"> он должен заключить соответствующий договор с любым Участником торгов и дать ему поручение на приобретение Облигаций. Потенциальный покупатель Облигаций, являющийся Участником торгов, действует самостоятельно.</w:t>
      </w:r>
    </w:p>
    <w:p w:rsidR="00A32B95" w:rsidRPr="00440FE1" w:rsidRDefault="00A32B95" w:rsidP="00A32B95">
      <w:pPr>
        <w:pStyle w:val="a3"/>
        <w:tabs>
          <w:tab w:val="left" w:pos="454"/>
        </w:tabs>
        <w:ind w:left="0" w:right="106"/>
        <w:rPr>
          <w:lang w:val="ru-RU"/>
        </w:rPr>
      </w:pPr>
      <w:r w:rsidRPr="00440FE1">
        <w:rPr>
          <w:lang w:val="ru-RU"/>
        </w:rPr>
        <w:t>Потенциальный покупатель обязан открыть соответствующий счет депо в НКО АО НРД или в Депозитарии. Порядок и сроки открытия счетов депо определяются положениями регламентов соответствующих депозитариев.</w:t>
      </w:r>
    </w:p>
    <w:p w:rsidR="00A32B95" w:rsidRPr="00440FE1" w:rsidRDefault="00A32B95" w:rsidP="00A32B95">
      <w:pPr>
        <w:pStyle w:val="a3"/>
        <w:tabs>
          <w:tab w:val="left" w:pos="454"/>
        </w:tabs>
        <w:spacing w:before="1"/>
        <w:ind w:left="0" w:right="105"/>
        <w:rPr>
          <w:lang w:val="ru-RU"/>
        </w:rPr>
      </w:pPr>
      <w:r w:rsidRPr="00440FE1">
        <w:rPr>
          <w:lang w:val="ru-RU"/>
        </w:rPr>
        <w:t>Размещение Облигаций путем сбора адресных заявок со стороны покупателей на приобретение Облигаций по фиксированной цене и ставке купона на первый купонный период предусматривает адресованное неопределенному кругу лиц приглашение делать предложения (оферты) о приобретении</w:t>
      </w:r>
      <w:r>
        <w:rPr>
          <w:lang w:val="ru-RU"/>
        </w:rPr>
        <w:t xml:space="preserve"> </w:t>
      </w:r>
      <w:r w:rsidRPr="00440FE1">
        <w:rPr>
          <w:lang w:val="ru-RU"/>
        </w:rPr>
        <w:t xml:space="preserve">размещаемых ценных бумаг. Адресные заявки со стороны покупателей являются офертами участников </w:t>
      </w:r>
      <w:r>
        <w:rPr>
          <w:lang w:val="ru-RU"/>
        </w:rPr>
        <w:t xml:space="preserve">  </w:t>
      </w:r>
      <w:r w:rsidRPr="00440FE1">
        <w:rPr>
          <w:lang w:val="ru-RU"/>
        </w:rPr>
        <w:t>торгов на приобретение размещаемых Облигаций.</w:t>
      </w:r>
    </w:p>
    <w:p w:rsidR="00A32B95" w:rsidRPr="00440FE1" w:rsidRDefault="00A32B95" w:rsidP="00A32B95">
      <w:pPr>
        <w:pStyle w:val="a3"/>
        <w:tabs>
          <w:tab w:val="left" w:pos="454"/>
        </w:tabs>
        <w:ind w:left="0" w:right="106"/>
        <w:rPr>
          <w:lang w:val="ru-RU"/>
        </w:rPr>
      </w:pPr>
      <w:r w:rsidRPr="00440FE1">
        <w:rPr>
          <w:lang w:val="ru-RU"/>
        </w:rPr>
        <w:t xml:space="preserve">Ответ о принятии предложений (оферт) о приобретении размещаемых Облигаций направляется участникам торгов, определяемым по усмотрению </w:t>
      </w:r>
      <w:r w:rsidRPr="004F2542">
        <w:rPr>
          <w:lang w:val="ru-RU"/>
        </w:rPr>
        <w:t xml:space="preserve">Эмитента из числа участников торгов, сделавших такие предложения (оферты) путем выставления встречных адресных заявок. </w:t>
      </w:r>
      <w:r w:rsidRPr="00440FE1">
        <w:rPr>
          <w:lang w:val="ru-RU"/>
        </w:rPr>
        <w:t>При этом Участник торгов соглашается с тем, что его заявка может быть отклонена, акцептована полностью или в части.</w:t>
      </w:r>
    </w:p>
    <w:p w:rsidR="00A32B95" w:rsidRPr="00440FE1" w:rsidRDefault="00A32B95" w:rsidP="00A32B95">
      <w:pPr>
        <w:pStyle w:val="a3"/>
        <w:tabs>
          <w:tab w:val="left" w:pos="454"/>
        </w:tabs>
        <w:spacing w:before="2"/>
        <w:ind w:left="0" w:right="104"/>
        <w:rPr>
          <w:lang w:val="ru-RU"/>
        </w:rPr>
      </w:pPr>
      <w:r w:rsidRPr="00440FE1">
        <w:rPr>
          <w:lang w:val="ru-RU"/>
        </w:rPr>
        <w:t>В дату начала размещения Участники торгов в течение периода подачи заявок на приобретение Облигаций по фиксированной цене и ставке купона на первый купонный период подают адресные заявки на покупку Облигаций с использованием Системы торгов Биржи как за свой счет, так и за счет</w:t>
      </w:r>
      <w:r w:rsidRPr="00440FE1">
        <w:rPr>
          <w:spacing w:val="-11"/>
          <w:lang w:val="ru-RU"/>
        </w:rPr>
        <w:t xml:space="preserve"> </w:t>
      </w:r>
      <w:r w:rsidRPr="00440FE1">
        <w:rPr>
          <w:lang w:val="ru-RU"/>
        </w:rPr>
        <w:t>клиентов.</w:t>
      </w:r>
    </w:p>
    <w:p w:rsidR="00A32B95" w:rsidRPr="00440FE1" w:rsidRDefault="00A32B95" w:rsidP="00A32B95">
      <w:pPr>
        <w:pStyle w:val="a3"/>
        <w:tabs>
          <w:tab w:val="left" w:pos="454"/>
        </w:tabs>
        <w:ind w:left="0" w:right="103"/>
        <w:rPr>
          <w:lang w:val="ru-RU"/>
        </w:rPr>
      </w:pPr>
      <w:r w:rsidRPr="00440FE1">
        <w:rPr>
          <w:lang w:val="ru-RU"/>
        </w:rPr>
        <w:t>Время и порядок подачи адресных заявок в течение периода подачи заявок по фиксированной цене и ставке купона на первый купонный период устанавливается Биржей по согласованию с Эмитентом и/или Андеррайтером.</w:t>
      </w:r>
    </w:p>
    <w:p w:rsidR="00A32B95" w:rsidRPr="00440FE1" w:rsidRDefault="00A32B95" w:rsidP="00A32B95">
      <w:pPr>
        <w:pStyle w:val="a3"/>
        <w:tabs>
          <w:tab w:val="left" w:pos="454"/>
        </w:tabs>
        <w:ind w:left="0" w:right="101"/>
        <w:rPr>
          <w:lang w:val="ru-RU"/>
        </w:rPr>
      </w:pPr>
      <w:r w:rsidRPr="00440FE1">
        <w:rPr>
          <w:lang w:val="ru-RU"/>
        </w:rPr>
        <w:t>По окончании периода сбора заявок на приобретение Облигаций по фиксированной цене и ставке купона на первый купонный период, Биржа составляет сводный реестр заявок на покупку ценных бумаг, в котором указываются все заявки, поданные и не отозванные Участниками торгов на момент окончания периода сбора заявок (далее по тексту – «Сводный реестр заявок») и передает его Андеррайтеру и/или Эмитенту.</w:t>
      </w:r>
    </w:p>
    <w:p w:rsidR="00A32B95" w:rsidRPr="00440FE1" w:rsidRDefault="00A32B95" w:rsidP="00A32B95">
      <w:pPr>
        <w:pStyle w:val="a3"/>
        <w:tabs>
          <w:tab w:val="left" w:pos="454"/>
        </w:tabs>
        <w:ind w:left="0" w:right="102"/>
        <w:rPr>
          <w:lang w:val="ru-RU"/>
        </w:rPr>
      </w:pPr>
      <w:r w:rsidRPr="00440FE1">
        <w:rPr>
          <w:lang w:val="ru-RU"/>
        </w:rPr>
        <w:t>Сводный реестр заявок содержит все значимые условия каждой заявки – цену приобретения, количество ценных бумаг, дату и время поступления заявки, номер заявки, а также иные реквизиты в соответствии с правилами Биржи.</w:t>
      </w:r>
    </w:p>
    <w:p w:rsidR="00A32B95" w:rsidRPr="00440FE1" w:rsidRDefault="00A32B95" w:rsidP="00A32B95">
      <w:pPr>
        <w:pStyle w:val="a3"/>
        <w:tabs>
          <w:tab w:val="left" w:pos="454"/>
        </w:tabs>
        <w:spacing w:before="1"/>
        <w:ind w:left="0" w:right="102"/>
        <w:rPr>
          <w:lang w:val="ru-RU"/>
        </w:rPr>
      </w:pPr>
      <w:r w:rsidRPr="00440FE1">
        <w:rPr>
          <w:lang w:val="ru-RU"/>
        </w:rPr>
        <w:t>На основании анализа Сводного реестра заявок Эмитент определяет приобретателей, которым он намеревается продать Облигации, а также количество Облигаций, которые он намеревается продать данным приобретателям. Эмитент передает информацию о приобретателях и количестве приобретаемых ими Облигаций</w:t>
      </w:r>
      <w:r w:rsidRPr="00440FE1">
        <w:rPr>
          <w:spacing w:val="-6"/>
          <w:lang w:val="ru-RU"/>
        </w:rPr>
        <w:t xml:space="preserve"> </w:t>
      </w:r>
      <w:r w:rsidRPr="00440FE1">
        <w:rPr>
          <w:lang w:val="ru-RU"/>
        </w:rPr>
        <w:t>Андеррайтеру.</w:t>
      </w:r>
    </w:p>
    <w:p w:rsidR="00A32B95" w:rsidRPr="00440FE1" w:rsidRDefault="00A32B95" w:rsidP="00A32B95">
      <w:pPr>
        <w:pStyle w:val="a3"/>
        <w:tabs>
          <w:tab w:val="left" w:pos="454"/>
        </w:tabs>
        <w:ind w:left="0" w:right="102"/>
        <w:rPr>
          <w:lang w:val="ru-RU"/>
        </w:rPr>
      </w:pPr>
      <w:r w:rsidRPr="00440FE1">
        <w:rPr>
          <w:lang w:val="ru-RU"/>
        </w:rPr>
        <w:t>Андеррайтер заключает сделки с приобретателями, которым Эмитент желает продать Облигации, путем выставления встречных адресных заявок с указанием количества ценных бумаг, которое Эмитент желает продать данному приобретателю, согласно установленному Условиями выпуска и правилами Биржи порядку.</w:t>
      </w:r>
    </w:p>
    <w:p w:rsidR="00A32B95" w:rsidRPr="00440FE1" w:rsidRDefault="00A32B95" w:rsidP="00A32B95">
      <w:pPr>
        <w:pStyle w:val="a3"/>
        <w:tabs>
          <w:tab w:val="left" w:pos="454"/>
        </w:tabs>
        <w:spacing w:before="1"/>
        <w:ind w:left="0" w:right="103"/>
        <w:rPr>
          <w:lang w:val="ru-RU"/>
        </w:rPr>
      </w:pPr>
      <w:r w:rsidRPr="00440FE1">
        <w:rPr>
          <w:lang w:val="ru-RU"/>
        </w:rPr>
        <w:t>После удовлетворения заявок, поданных в течение периода подачи заявок, в случае неполного размещения выпуска Облигаций по его итогам, Участники торгов, действующие как за свой счет, так и за счет, и по поручению потенциальных покупателей, могут в течение срока размещения подавать адресные заявки на покупку Облигаций по цене размещения в адрес Эмитента или Андеррайтера.</w:t>
      </w:r>
    </w:p>
    <w:p w:rsidR="00A32B95" w:rsidRPr="00440FE1" w:rsidRDefault="00A32B95" w:rsidP="00A32B95">
      <w:pPr>
        <w:pStyle w:val="a3"/>
        <w:tabs>
          <w:tab w:val="left" w:pos="454"/>
        </w:tabs>
        <w:ind w:left="0" w:right="105"/>
        <w:rPr>
          <w:lang w:val="ru-RU"/>
        </w:rPr>
      </w:pPr>
      <w:r w:rsidRPr="00440FE1">
        <w:rPr>
          <w:lang w:val="ru-RU"/>
        </w:rPr>
        <w:t xml:space="preserve">Эмитент рассматривает такие заявки в течение срока размещения и определяет приобретателей, которым Эмитент намеревается продать Облигации, а также количество Облигаций, которое Эмитент намеревается продать данным приобретателям. Эмитент передает информацию о приобретателях и количестве приобретаемых ими Облигаций Андеррайтеру. Андеррайтер заключает сделки с приобретателями, которым Эмитент желает продать Облигации, путем выставления встречных адресных заявок с указанием количества </w:t>
      </w:r>
      <w:r w:rsidRPr="00440FE1">
        <w:rPr>
          <w:lang w:val="ru-RU"/>
        </w:rPr>
        <w:lastRenderedPageBreak/>
        <w:t>ценных бумаг, которое Эмитент желает продать данному приобретателю, согласно порядку, установленному Условиями выпуска и Правилами Биржи.</w:t>
      </w:r>
    </w:p>
    <w:p w:rsidR="00A32B95" w:rsidRPr="00440FE1" w:rsidRDefault="00A32B95" w:rsidP="00A32B95">
      <w:pPr>
        <w:pStyle w:val="a3"/>
        <w:tabs>
          <w:tab w:val="left" w:pos="454"/>
        </w:tabs>
        <w:ind w:left="0" w:right="106"/>
        <w:rPr>
          <w:lang w:val="ru-RU"/>
        </w:rPr>
      </w:pPr>
      <w:r w:rsidRPr="00440FE1">
        <w:rPr>
          <w:lang w:val="ru-RU"/>
        </w:rPr>
        <w:t>Начиная со второго дня размещения Облигаций выпуска, покупатель при совершении сделки купли-продажи Облигаций также уплачивает накопленный купонный доход по Облигациям (НКД).</w:t>
      </w:r>
    </w:p>
    <w:p w:rsidR="00A32B95" w:rsidRPr="00440FE1" w:rsidRDefault="00A32B95" w:rsidP="00A32B95">
      <w:pPr>
        <w:pStyle w:val="a3"/>
        <w:tabs>
          <w:tab w:val="left" w:pos="454"/>
        </w:tabs>
        <w:spacing w:line="252" w:lineRule="exact"/>
        <w:ind w:left="0"/>
        <w:rPr>
          <w:lang w:val="ru-RU"/>
        </w:rPr>
      </w:pPr>
      <w:r w:rsidRPr="00440FE1">
        <w:rPr>
          <w:lang w:val="ru-RU"/>
        </w:rPr>
        <w:t>Заявки на приобретение Облигаций направляются Участниками торгов в адрес</w:t>
      </w:r>
      <w:r>
        <w:rPr>
          <w:lang w:val="ru-RU"/>
        </w:rPr>
        <w:t xml:space="preserve"> </w:t>
      </w:r>
      <w:r w:rsidRPr="00440FE1">
        <w:rPr>
          <w:lang w:val="ru-RU"/>
        </w:rPr>
        <w:t>Андеррайтера.</w:t>
      </w:r>
    </w:p>
    <w:p w:rsidR="00A32B95" w:rsidRPr="00440FE1" w:rsidRDefault="00A32B95" w:rsidP="00A32B95">
      <w:pPr>
        <w:pStyle w:val="a3"/>
        <w:tabs>
          <w:tab w:val="left" w:pos="454"/>
        </w:tabs>
        <w:spacing w:before="1" w:line="252" w:lineRule="exact"/>
        <w:ind w:left="0" w:right="132"/>
        <w:rPr>
          <w:lang w:val="ru-RU"/>
        </w:rPr>
      </w:pPr>
      <w:r w:rsidRPr="00440FE1">
        <w:rPr>
          <w:lang w:val="ru-RU"/>
        </w:rPr>
        <w:t>Заявка на приобретение Облигаций должна содержать следующие значимые условия:</w:t>
      </w:r>
    </w:p>
    <w:p w:rsidR="00A32B95" w:rsidRPr="00440FE1" w:rsidRDefault="00A32B95" w:rsidP="00A32B95">
      <w:pPr>
        <w:pStyle w:val="a4"/>
        <w:numPr>
          <w:ilvl w:val="0"/>
          <w:numId w:val="27"/>
        </w:numPr>
        <w:tabs>
          <w:tab w:val="left" w:pos="284"/>
          <w:tab w:val="left" w:pos="949"/>
        </w:tabs>
        <w:spacing w:line="252" w:lineRule="exact"/>
        <w:ind w:left="0" w:firstLine="0"/>
        <w:rPr>
          <w:lang w:val="ru-RU"/>
        </w:rPr>
      </w:pPr>
      <w:r w:rsidRPr="00440FE1">
        <w:rPr>
          <w:lang w:val="ru-RU"/>
        </w:rPr>
        <w:t>цена покупки (100% (Сто процентов) от</w:t>
      </w:r>
      <w:r w:rsidRPr="00440FE1">
        <w:rPr>
          <w:spacing w:val="-5"/>
          <w:lang w:val="ru-RU"/>
        </w:rPr>
        <w:t xml:space="preserve"> </w:t>
      </w:r>
      <w:r w:rsidRPr="00440FE1">
        <w:rPr>
          <w:lang w:val="ru-RU"/>
        </w:rPr>
        <w:t>номинала);</w:t>
      </w:r>
    </w:p>
    <w:p w:rsidR="00A32B95" w:rsidRDefault="00A32B95" w:rsidP="00A32B95">
      <w:pPr>
        <w:pStyle w:val="a4"/>
        <w:numPr>
          <w:ilvl w:val="0"/>
          <w:numId w:val="27"/>
        </w:numPr>
        <w:tabs>
          <w:tab w:val="left" w:pos="284"/>
          <w:tab w:val="left" w:pos="947"/>
        </w:tabs>
        <w:spacing w:line="252" w:lineRule="exact"/>
        <w:ind w:left="0" w:firstLine="0"/>
      </w:pPr>
      <w:r>
        <w:t>количество</w:t>
      </w:r>
      <w:r>
        <w:rPr>
          <w:spacing w:val="1"/>
        </w:rPr>
        <w:t xml:space="preserve"> </w:t>
      </w:r>
      <w:r>
        <w:t>Облигаций;</w:t>
      </w:r>
    </w:p>
    <w:p w:rsidR="00A32B95" w:rsidRPr="00440FE1" w:rsidRDefault="00A32B95" w:rsidP="00A32B95">
      <w:pPr>
        <w:pStyle w:val="a4"/>
        <w:numPr>
          <w:ilvl w:val="0"/>
          <w:numId w:val="27"/>
        </w:numPr>
        <w:tabs>
          <w:tab w:val="left" w:pos="284"/>
          <w:tab w:val="left" w:pos="951"/>
        </w:tabs>
        <w:spacing w:before="1"/>
        <w:ind w:left="0" w:right="105" w:firstLine="0"/>
        <w:rPr>
          <w:lang w:val="ru-RU"/>
        </w:rPr>
      </w:pPr>
      <w:r w:rsidRPr="00440FE1">
        <w:rPr>
          <w:spacing w:val="-7"/>
          <w:lang w:val="ru-RU"/>
        </w:rPr>
        <w:t xml:space="preserve">код </w:t>
      </w:r>
      <w:r w:rsidRPr="00440FE1">
        <w:rPr>
          <w:lang w:val="ru-RU"/>
        </w:rPr>
        <w:t xml:space="preserve">расчетов, используемый при заключении сделки с ценными бумагами, подлежащей </w:t>
      </w:r>
      <w:r w:rsidRPr="00440FE1">
        <w:rPr>
          <w:spacing w:val="-3"/>
          <w:lang w:val="ru-RU"/>
        </w:rPr>
        <w:t xml:space="preserve">включению </w:t>
      </w:r>
      <w:r w:rsidRPr="00440FE1">
        <w:rPr>
          <w:lang w:val="ru-RU"/>
        </w:rPr>
        <w:t xml:space="preserve">в клиринговый </w:t>
      </w:r>
      <w:r w:rsidRPr="00440FE1">
        <w:rPr>
          <w:spacing w:val="-5"/>
          <w:lang w:val="ru-RU"/>
        </w:rPr>
        <w:t xml:space="preserve">пул </w:t>
      </w:r>
      <w:r w:rsidRPr="00440FE1">
        <w:rPr>
          <w:lang w:val="ru-RU"/>
        </w:rPr>
        <w:t xml:space="preserve">клиринговой организации на условиях многостороннего или простого клиринга, и определяющий, </w:t>
      </w:r>
      <w:r w:rsidRPr="00440FE1">
        <w:rPr>
          <w:spacing w:val="-3"/>
          <w:lang w:val="ru-RU"/>
        </w:rPr>
        <w:t xml:space="preserve">что </w:t>
      </w:r>
      <w:r w:rsidRPr="00440FE1">
        <w:rPr>
          <w:lang w:val="ru-RU"/>
        </w:rPr>
        <w:t>при совершении сделки проводится процедура контроля обеспечения, а надлежащей датой</w:t>
      </w:r>
      <w:r w:rsidRPr="00440FE1">
        <w:rPr>
          <w:spacing w:val="-5"/>
          <w:lang w:val="ru-RU"/>
        </w:rPr>
        <w:t xml:space="preserve"> </w:t>
      </w:r>
      <w:r w:rsidRPr="00440FE1">
        <w:rPr>
          <w:lang w:val="ru-RU"/>
        </w:rPr>
        <w:t>исполнения</w:t>
      </w:r>
      <w:r w:rsidRPr="00440FE1">
        <w:rPr>
          <w:spacing w:val="-7"/>
          <w:lang w:val="ru-RU"/>
        </w:rPr>
        <w:t xml:space="preserve"> </w:t>
      </w:r>
      <w:r w:rsidRPr="00440FE1">
        <w:rPr>
          <w:lang w:val="ru-RU"/>
        </w:rPr>
        <w:t>сделки</w:t>
      </w:r>
      <w:r w:rsidRPr="00440FE1">
        <w:rPr>
          <w:spacing w:val="-7"/>
          <w:lang w:val="ru-RU"/>
        </w:rPr>
        <w:t xml:space="preserve"> </w:t>
      </w:r>
      <w:r w:rsidRPr="00440FE1">
        <w:rPr>
          <w:lang w:val="ru-RU"/>
        </w:rPr>
        <w:t>с</w:t>
      </w:r>
      <w:r w:rsidRPr="00440FE1">
        <w:rPr>
          <w:spacing w:val="-5"/>
          <w:lang w:val="ru-RU"/>
        </w:rPr>
        <w:t xml:space="preserve"> </w:t>
      </w:r>
      <w:r w:rsidRPr="00440FE1">
        <w:rPr>
          <w:lang w:val="ru-RU"/>
        </w:rPr>
        <w:t>ценными</w:t>
      </w:r>
      <w:r w:rsidRPr="00440FE1">
        <w:rPr>
          <w:spacing w:val="-7"/>
          <w:lang w:val="ru-RU"/>
        </w:rPr>
        <w:t xml:space="preserve"> </w:t>
      </w:r>
      <w:r w:rsidRPr="00440FE1">
        <w:rPr>
          <w:lang w:val="ru-RU"/>
        </w:rPr>
        <w:t>бумагами</w:t>
      </w:r>
      <w:r w:rsidRPr="00440FE1">
        <w:rPr>
          <w:spacing w:val="-6"/>
          <w:lang w:val="ru-RU"/>
        </w:rPr>
        <w:t xml:space="preserve"> </w:t>
      </w:r>
      <w:r w:rsidRPr="00440FE1">
        <w:rPr>
          <w:lang w:val="ru-RU"/>
        </w:rPr>
        <w:t>является</w:t>
      </w:r>
      <w:r w:rsidRPr="00440FE1">
        <w:rPr>
          <w:spacing w:val="-5"/>
          <w:lang w:val="ru-RU"/>
        </w:rPr>
        <w:t xml:space="preserve"> </w:t>
      </w:r>
      <w:r w:rsidRPr="00440FE1">
        <w:rPr>
          <w:lang w:val="ru-RU"/>
        </w:rPr>
        <w:t>дата</w:t>
      </w:r>
      <w:r w:rsidRPr="00440FE1">
        <w:rPr>
          <w:spacing w:val="-5"/>
          <w:lang w:val="ru-RU"/>
        </w:rPr>
        <w:t xml:space="preserve"> </w:t>
      </w:r>
      <w:r w:rsidRPr="00440FE1">
        <w:rPr>
          <w:lang w:val="ru-RU"/>
        </w:rPr>
        <w:t>заключения</w:t>
      </w:r>
      <w:r w:rsidRPr="00440FE1">
        <w:rPr>
          <w:spacing w:val="-6"/>
          <w:lang w:val="ru-RU"/>
        </w:rPr>
        <w:t xml:space="preserve"> </w:t>
      </w:r>
      <w:r w:rsidRPr="00440FE1">
        <w:rPr>
          <w:lang w:val="ru-RU"/>
        </w:rPr>
        <w:t>сделки;</w:t>
      </w:r>
    </w:p>
    <w:p w:rsidR="00A32B95" w:rsidRPr="00440FE1" w:rsidRDefault="00A32B95" w:rsidP="00A32B95">
      <w:pPr>
        <w:pStyle w:val="a4"/>
        <w:numPr>
          <w:ilvl w:val="0"/>
          <w:numId w:val="27"/>
        </w:numPr>
        <w:tabs>
          <w:tab w:val="left" w:pos="284"/>
          <w:tab w:val="left" w:pos="949"/>
        </w:tabs>
        <w:spacing w:line="252" w:lineRule="exact"/>
        <w:ind w:left="0" w:firstLine="0"/>
        <w:rPr>
          <w:lang w:val="ru-RU"/>
        </w:rPr>
      </w:pPr>
      <w:r w:rsidRPr="00440FE1">
        <w:rPr>
          <w:lang w:val="ru-RU"/>
        </w:rPr>
        <w:t>прочие параметры в соответствии с правилами</w:t>
      </w:r>
      <w:r w:rsidRPr="00440FE1">
        <w:rPr>
          <w:spacing w:val="-3"/>
          <w:lang w:val="ru-RU"/>
        </w:rPr>
        <w:t xml:space="preserve"> </w:t>
      </w:r>
      <w:r w:rsidRPr="00440FE1">
        <w:rPr>
          <w:lang w:val="ru-RU"/>
        </w:rPr>
        <w:t>Биржи.</w:t>
      </w:r>
    </w:p>
    <w:p w:rsidR="00A32B95" w:rsidRPr="00440FE1" w:rsidRDefault="00A32B95" w:rsidP="00A32B95">
      <w:pPr>
        <w:pStyle w:val="a3"/>
        <w:tabs>
          <w:tab w:val="left" w:pos="454"/>
        </w:tabs>
        <w:spacing w:before="2"/>
        <w:ind w:left="0" w:right="103"/>
        <w:rPr>
          <w:lang w:val="ru-RU"/>
        </w:rPr>
      </w:pPr>
      <w:r w:rsidRPr="00440FE1">
        <w:rPr>
          <w:lang w:val="ru-RU"/>
        </w:rPr>
        <w:t xml:space="preserve">В качестве цены покупки должна быть указана цена размещения Облигаций, установленная п. 8.4. </w:t>
      </w:r>
      <w:r w:rsidRPr="00DA5DCB">
        <w:rPr>
          <w:lang w:val="ru-RU"/>
        </w:rPr>
        <w:t xml:space="preserve">Программы облигаций и п. 8.4. Условий выпуска облигаций. </w:t>
      </w:r>
      <w:r w:rsidRPr="00440FE1">
        <w:rPr>
          <w:lang w:val="ru-RU"/>
        </w:rPr>
        <w:t>В качестве количества Облигаций должно быть указано количество Облигаций, которое потенциальный покупатель хотел бы приобрести по определенной до даты начала размещения ставке по первому купону.</w:t>
      </w:r>
    </w:p>
    <w:p w:rsidR="00A32B95" w:rsidRDefault="00A32B95" w:rsidP="00A32B95">
      <w:pPr>
        <w:pStyle w:val="a3"/>
        <w:tabs>
          <w:tab w:val="left" w:pos="454"/>
        </w:tabs>
        <w:ind w:left="0" w:right="102"/>
        <w:rPr>
          <w:lang w:val="ru-RU"/>
        </w:rPr>
      </w:pPr>
      <w:r w:rsidRPr="00440FE1">
        <w:rPr>
          <w:lang w:val="ru-RU"/>
        </w:rPr>
        <w:t>При этом денежные средства должны быть зарезервированы на торговых счетах Участников торгов в НКО АО НРД в сумме, достаточной для полной оплаты Облигаций, указанных в заявках на приобретение Облигаций, с учётом всех необходимых комиссионных сборов.</w:t>
      </w:r>
    </w:p>
    <w:p w:rsidR="00A32B95" w:rsidRPr="00440FE1" w:rsidRDefault="00A32B95" w:rsidP="00A32B95">
      <w:pPr>
        <w:pStyle w:val="a3"/>
        <w:tabs>
          <w:tab w:val="left" w:pos="454"/>
        </w:tabs>
        <w:ind w:left="0" w:right="102"/>
        <w:rPr>
          <w:lang w:val="ru-RU"/>
        </w:rPr>
      </w:pPr>
    </w:p>
    <w:p w:rsidR="00A32B95" w:rsidRPr="009A5128" w:rsidRDefault="00A32B95" w:rsidP="00A32B95">
      <w:pPr>
        <w:tabs>
          <w:tab w:val="left" w:pos="454"/>
        </w:tabs>
        <w:spacing w:before="1"/>
        <w:ind w:right="105"/>
        <w:jc w:val="both"/>
        <w:rPr>
          <w:lang w:val="ru-RU"/>
        </w:rPr>
      </w:pPr>
      <w:r w:rsidRPr="009A5128">
        <w:rPr>
          <w:b/>
          <w:lang w:val="ru-RU"/>
        </w:rPr>
        <w:t xml:space="preserve">Полное фирменное наименование: </w:t>
      </w:r>
      <w:r w:rsidRPr="009A5128">
        <w:rPr>
          <w:lang w:val="ru-RU"/>
        </w:rPr>
        <w:t xml:space="preserve">Небанковская кредитная организация акционерное общество </w:t>
      </w:r>
      <w:r>
        <w:rPr>
          <w:lang w:val="ru-RU"/>
        </w:rPr>
        <w:t>«</w:t>
      </w:r>
      <w:r w:rsidRPr="009A5128">
        <w:rPr>
          <w:lang w:val="ru-RU"/>
        </w:rPr>
        <w:t>Национальный расчетный депозитарий</w:t>
      </w:r>
      <w:r>
        <w:rPr>
          <w:lang w:val="ru-RU"/>
        </w:rPr>
        <w:t>»</w:t>
      </w:r>
      <w:r w:rsidRPr="009A5128">
        <w:rPr>
          <w:lang w:val="ru-RU"/>
        </w:rPr>
        <w:t>.</w:t>
      </w:r>
    </w:p>
    <w:p w:rsidR="00A32B95" w:rsidRPr="009A5128" w:rsidRDefault="00A32B95" w:rsidP="00A32B95">
      <w:pPr>
        <w:tabs>
          <w:tab w:val="left" w:pos="454"/>
        </w:tabs>
        <w:spacing w:line="252" w:lineRule="exact"/>
        <w:ind w:right="132"/>
        <w:jc w:val="both"/>
        <w:rPr>
          <w:b/>
          <w:lang w:val="ru-RU"/>
        </w:rPr>
      </w:pPr>
      <w:r w:rsidRPr="009A5128">
        <w:rPr>
          <w:b/>
          <w:lang w:val="ru-RU"/>
        </w:rPr>
        <w:t xml:space="preserve">Сокращенное фирменное наименование: </w:t>
      </w:r>
      <w:r w:rsidRPr="009A5128">
        <w:rPr>
          <w:lang w:val="ru-RU"/>
        </w:rPr>
        <w:t>НКО АО НРД.</w:t>
      </w:r>
    </w:p>
    <w:p w:rsidR="00A32B95" w:rsidRPr="009A5128" w:rsidRDefault="00A32B95" w:rsidP="00A32B95">
      <w:pPr>
        <w:tabs>
          <w:tab w:val="left" w:pos="454"/>
        </w:tabs>
        <w:ind w:right="130"/>
        <w:jc w:val="both"/>
        <w:rPr>
          <w:lang w:val="ru-RU"/>
        </w:rPr>
      </w:pPr>
      <w:r w:rsidRPr="009A5128">
        <w:rPr>
          <w:b/>
          <w:lang w:val="ru-RU"/>
        </w:rPr>
        <w:t xml:space="preserve">Место нахождения: </w:t>
      </w:r>
      <w:r w:rsidRPr="009A5128">
        <w:rPr>
          <w:lang w:val="ru-RU"/>
        </w:rPr>
        <w:t>город Москва, улица Спартаковская, дом 12.</w:t>
      </w:r>
    </w:p>
    <w:p w:rsidR="00A32B95" w:rsidRPr="009A5128" w:rsidRDefault="00A32B95" w:rsidP="00A32B95">
      <w:pPr>
        <w:pStyle w:val="3"/>
        <w:tabs>
          <w:tab w:val="left" w:pos="454"/>
        </w:tabs>
        <w:ind w:left="0" w:right="130"/>
        <w:jc w:val="both"/>
        <w:rPr>
          <w:i w:val="0"/>
          <w:lang w:val="ru-RU"/>
        </w:rPr>
      </w:pPr>
      <w:r w:rsidRPr="009A5128">
        <w:rPr>
          <w:i w:val="0"/>
          <w:lang w:val="ru-RU"/>
        </w:rPr>
        <w:t xml:space="preserve">Лицензия на право осуществления банковских операций: </w:t>
      </w:r>
      <w:r w:rsidRPr="009A5128">
        <w:rPr>
          <w:b w:val="0"/>
          <w:i w:val="0"/>
          <w:lang w:val="ru-RU"/>
        </w:rPr>
        <w:t>№ 3294.</w:t>
      </w:r>
    </w:p>
    <w:p w:rsidR="00A32B95" w:rsidRPr="009A5128" w:rsidRDefault="00A32B95" w:rsidP="00A32B95">
      <w:pPr>
        <w:tabs>
          <w:tab w:val="left" w:pos="454"/>
        </w:tabs>
        <w:ind w:right="130"/>
        <w:jc w:val="both"/>
        <w:rPr>
          <w:lang w:val="ru-RU"/>
        </w:rPr>
      </w:pPr>
      <w:r w:rsidRPr="009A5128">
        <w:rPr>
          <w:b/>
          <w:lang w:val="ru-RU"/>
        </w:rPr>
        <w:t xml:space="preserve">Орган, выдавший указанную лицензию: </w:t>
      </w:r>
      <w:r w:rsidRPr="009A5128">
        <w:rPr>
          <w:lang w:val="ru-RU"/>
        </w:rPr>
        <w:t>Центральный банк Российской Федерации.</w:t>
      </w:r>
    </w:p>
    <w:p w:rsidR="00A32B95" w:rsidRPr="009A5128" w:rsidRDefault="00A32B95" w:rsidP="00A32B95">
      <w:pPr>
        <w:tabs>
          <w:tab w:val="left" w:pos="454"/>
        </w:tabs>
        <w:ind w:right="130"/>
        <w:jc w:val="both"/>
        <w:rPr>
          <w:b/>
          <w:lang w:val="ru-RU"/>
        </w:rPr>
      </w:pPr>
      <w:r w:rsidRPr="009A5128">
        <w:rPr>
          <w:b/>
          <w:lang w:val="ru-RU"/>
        </w:rPr>
        <w:t xml:space="preserve">Дата выдачи указанной лицензии: </w:t>
      </w:r>
      <w:r w:rsidRPr="009A5128">
        <w:rPr>
          <w:lang w:val="ru-RU"/>
        </w:rPr>
        <w:t>26 июля 2012 года.</w:t>
      </w:r>
    </w:p>
    <w:p w:rsidR="00A32B95" w:rsidRPr="009A5128" w:rsidRDefault="00A32B95" w:rsidP="00A32B95">
      <w:pPr>
        <w:tabs>
          <w:tab w:val="left" w:pos="454"/>
        </w:tabs>
        <w:ind w:right="130"/>
        <w:jc w:val="both"/>
        <w:rPr>
          <w:b/>
          <w:lang w:val="ru-RU"/>
        </w:rPr>
      </w:pPr>
      <w:r w:rsidRPr="009A5128">
        <w:rPr>
          <w:b/>
          <w:lang w:val="ru-RU"/>
        </w:rPr>
        <w:t>БИК: 044525505</w:t>
      </w:r>
    </w:p>
    <w:p w:rsidR="00A32B95" w:rsidRPr="009A5128" w:rsidRDefault="00A32B95" w:rsidP="00A32B95">
      <w:pPr>
        <w:pStyle w:val="a3"/>
        <w:tabs>
          <w:tab w:val="left" w:pos="454"/>
        </w:tabs>
        <w:ind w:left="0" w:right="130"/>
        <w:rPr>
          <w:lang w:val="ru-RU"/>
        </w:rPr>
      </w:pPr>
      <w:r w:rsidRPr="009A5128">
        <w:rPr>
          <w:b/>
          <w:lang w:val="ru-RU"/>
        </w:rPr>
        <w:t xml:space="preserve">К/с: </w:t>
      </w:r>
      <w:r w:rsidRPr="009A5128">
        <w:rPr>
          <w:lang w:val="ru-RU"/>
        </w:rPr>
        <w:t>30105810345250000505 в Отделении №1 Московского ГТУ Банка России.</w:t>
      </w:r>
    </w:p>
    <w:p w:rsidR="00A32B95" w:rsidRPr="009A5128" w:rsidRDefault="00A32B95" w:rsidP="00A32B95">
      <w:pPr>
        <w:pStyle w:val="a3"/>
        <w:tabs>
          <w:tab w:val="left" w:pos="454"/>
        </w:tabs>
        <w:ind w:left="0" w:right="130"/>
        <w:rPr>
          <w:lang w:val="ru-RU"/>
        </w:rPr>
      </w:pPr>
      <w:r w:rsidRPr="009A5128">
        <w:rPr>
          <w:b/>
          <w:lang w:val="ru-RU"/>
        </w:rPr>
        <w:t xml:space="preserve">тел.: </w:t>
      </w:r>
      <w:r w:rsidRPr="009A5128">
        <w:rPr>
          <w:lang w:val="ru-RU"/>
        </w:rPr>
        <w:t>+7 (495) 956-27-90, +7 (495) 956-27-91</w:t>
      </w:r>
    </w:p>
    <w:p w:rsidR="00A32B95" w:rsidRPr="00440FE1" w:rsidRDefault="00A32B95" w:rsidP="00A32B95">
      <w:pPr>
        <w:pStyle w:val="a3"/>
        <w:tabs>
          <w:tab w:val="left" w:pos="454"/>
        </w:tabs>
        <w:spacing w:before="2" w:line="252" w:lineRule="exact"/>
        <w:ind w:left="0" w:right="132"/>
        <w:rPr>
          <w:lang w:val="ru-RU"/>
        </w:rPr>
      </w:pPr>
      <w:r w:rsidRPr="00440FE1">
        <w:rPr>
          <w:lang w:val="ru-RU"/>
        </w:rPr>
        <w:t>Заявки, не соответствующие изложенным выше требованиям, не принимаются.</w:t>
      </w:r>
    </w:p>
    <w:p w:rsidR="00A32B95" w:rsidRDefault="00A32B95" w:rsidP="00A32B95">
      <w:pPr>
        <w:pStyle w:val="a3"/>
        <w:tabs>
          <w:tab w:val="left" w:pos="454"/>
        </w:tabs>
        <w:ind w:left="0" w:right="103"/>
        <w:rPr>
          <w:lang w:val="ru-RU"/>
        </w:rPr>
      </w:pPr>
      <w:r w:rsidRPr="00440FE1">
        <w:rPr>
          <w:lang w:val="ru-RU"/>
        </w:rPr>
        <w:t>Направление уведомлений (сообщений) об удовлетворении (об отказе в удовлетворении) заявок) не предусматривается.</w:t>
      </w:r>
    </w:p>
    <w:p w:rsidR="00A32B95" w:rsidRPr="00440FE1" w:rsidRDefault="00A32B95" w:rsidP="00A32B95">
      <w:pPr>
        <w:pStyle w:val="a3"/>
        <w:tabs>
          <w:tab w:val="left" w:pos="454"/>
        </w:tabs>
        <w:ind w:left="0" w:right="103"/>
        <w:rPr>
          <w:lang w:val="ru-RU"/>
        </w:rPr>
      </w:pPr>
    </w:p>
    <w:p w:rsidR="00A32B95" w:rsidRPr="00440FE1" w:rsidRDefault="00A32B95" w:rsidP="00A32B95">
      <w:pPr>
        <w:tabs>
          <w:tab w:val="left" w:pos="454"/>
        </w:tabs>
        <w:spacing w:before="6" w:line="237" w:lineRule="auto"/>
        <w:ind w:right="104"/>
        <w:jc w:val="both"/>
        <w:rPr>
          <w:lang w:val="ru-RU"/>
        </w:rPr>
      </w:pPr>
      <w:r w:rsidRPr="00440FE1">
        <w:rPr>
          <w:b/>
          <w:lang w:val="ru-RU"/>
        </w:rPr>
        <w:t xml:space="preserve">Возможность преимущественного приобретения размещаемых ценных бумаг, в том числе возможность осуществления преимущественного права приобретения ценных бумаг, предусмотренного </w:t>
      </w:r>
      <w:hyperlink r:id="rId145">
        <w:r w:rsidRPr="00440FE1">
          <w:rPr>
            <w:b/>
            <w:lang w:val="ru-RU"/>
          </w:rPr>
          <w:t>статьями 40</w:t>
        </w:r>
      </w:hyperlink>
      <w:r w:rsidRPr="00440FE1">
        <w:rPr>
          <w:b/>
          <w:lang w:val="ru-RU"/>
        </w:rPr>
        <w:t xml:space="preserve"> и </w:t>
      </w:r>
      <w:hyperlink r:id="rId146">
        <w:r w:rsidRPr="00440FE1">
          <w:rPr>
            <w:b/>
            <w:lang w:val="ru-RU"/>
          </w:rPr>
          <w:t>41</w:t>
        </w:r>
      </w:hyperlink>
      <w:r w:rsidRPr="00440FE1">
        <w:rPr>
          <w:b/>
          <w:lang w:val="ru-RU"/>
        </w:rPr>
        <w:t xml:space="preserve"> Федерального закона </w:t>
      </w:r>
      <w:r>
        <w:rPr>
          <w:b/>
          <w:lang w:val="ru-RU"/>
        </w:rPr>
        <w:t>«</w:t>
      </w:r>
      <w:r w:rsidRPr="00440FE1">
        <w:rPr>
          <w:b/>
          <w:lang w:val="ru-RU"/>
        </w:rPr>
        <w:t>Об акционерных обществах</w:t>
      </w:r>
      <w:r>
        <w:rPr>
          <w:b/>
          <w:lang w:val="ru-RU"/>
        </w:rPr>
        <w:t>»</w:t>
      </w:r>
      <w:r w:rsidRPr="00440FE1">
        <w:rPr>
          <w:b/>
          <w:lang w:val="ru-RU"/>
        </w:rPr>
        <w:t xml:space="preserve">: </w:t>
      </w:r>
      <w:r w:rsidRPr="009A5128">
        <w:rPr>
          <w:lang w:val="ru-RU"/>
        </w:rPr>
        <w:t>Не</w:t>
      </w:r>
      <w:r w:rsidRPr="00440FE1">
        <w:rPr>
          <w:lang w:val="ru-RU"/>
        </w:rPr>
        <w:t xml:space="preserve"> предоставляется (не применимо, т.к. эмитент не является акционерным обществом).</w:t>
      </w:r>
    </w:p>
    <w:p w:rsidR="00A32B95" w:rsidRPr="00440FE1" w:rsidRDefault="00A32B95" w:rsidP="00A32B95">
      <w:pPr>
        <w:pStyle w:val="a3"/>
        <w:tabs>
          <w:tab w:val="left" w:pos="454"/>
        </w:tabs>
        <w:spacing w:before="5"/>
        <w:ind w:left="0"/>
        <w:rPr>
          <w:lang w:val="ru-RU"/>
        </w:rPr>
      </w:pPr>
    </w:p>
    <w:p w:rsidR="00A32B95" w:rsidRPr="00440FE1" w:rsidRDefault="00A32B95" w:rsidP="00A32B95">
      <w:pPr>
        <w:pStyle w:val="2"/>
        <w:ind w:left="0" w:right="103"/>
        <w:rPr>
          <w:lang w:val="ru-RU"/>
        </w:rPr>
      </w:pPr>
      <w:r w:rsidRPr="00440FE1">
        <w:rPr>
          <w:lang w:val="ru-RU"/>
        </w:rPr>
        <w:t>Для документарных ценных бумаг с обязательным централизованным хранением - порядок, в том числе срок, внесения приходной записи по счету депо первого владельца в депозитарии, осуществляющем учет прав на указанные ценные бумаги:</w:t>
      </w:r>
    </w:p>
    <w:p w:rsidR="00A32B95" w:rsidRPr="00440FE1" w:rsidRDefault="00A32B95" w:rsidP="00A32B95">
      <w:pPr>
        <w:pStyle w:val="a3"/>
        <w:ind w:left="0" w:right="105"/>
        <w:rPr>
          <w:lang w:val="ru-RU"/>
        </w:rPr>
      </w:pPr>
      <w:r w:rsidRPr="00440FE1">
        <w:rPr>
          <w:lang w:val="ru-RU"/>
        </w:rPr>
        <w:t>Для совершения сделки купли-продажи Облигаций при их размещении потенциальный покупатель обязан заранее (до даты начала размещения Облигаций) открыть соответствующий счёт депо в НРД, осуществляющем централизованное хранение Облигаций выпуска, или в другом Депозитарии. Порядок и сроки открытия счетов депо определяются положениями регламентов соответствующих депозитариев.</w:t>
      </w:r>
    </w:p>
    <w:p w:rsidR="00A32B95" w:rsidRPr="00440FE1" w:rsidRDefault="00A32B95" w:rsidP="00A32B95">
      <w:pPr>
        <w:pStyle w:val="a3"/>
        <w:ind w:left="0" w:right="105"/>
        <w:rPr>
          <w:lang w:val="ru-RU"/>
        </w:rPr>
      </w:pPr>
      <w:r w:rsidRPr="00440FE1">
        <w:rPr>
          <w:lang w:val="ru-RU"/>
        </w:rPr>
        <w:t>Размещенные через Биржу Облигации зачисляются НРД или Депозитариями на счета депо покупателей Облигаций в дату совершения операции купли-продажи.</w:t>
      </w:r>
    </w:p>
    <w:p w:rsidR="00A32B95" w:rsidRPr="00440FE1" w:rsidRDefault="00A32B95" w:rsidP="00A32B95">
      <w:pPr>
        <w:pStyle w:val="a3"/>
        <w:spacing w:before="1"/>
        <w:ind w:left="0" w:right="103"/>
        <w:rPr>
          <w:lang w:val="ru-RU"/>
        </w:rPr>
      </w:pPr>
      <w:r w:rsidRPr="00440FE1">
        <w:rPr>
          <w:lang w:val="ru-RU"/>
        </w:rPr>
        <w:t>Приходная запись по счету депо первого приобретателя в НРД вносится на основании информации, полученной от клиринговой организации, обслуживающей расчеты по сделкам, оформленным в процессе размещения Облигаций на Бирже (выше и далее - Клиринговая организация), размещенные Облигации зачисляются НРД на счета депо приобретателей Облигаций в соответствии с условиями осуществления клиринговой деятельности Клиринговой организации и условиями осуществления депозитарной деятельности НРД.</w:t>
      </w:r>
    </w:p>
    <w:p w:rsidR="00A32B95" w:rsidRPr="00440FE1" w:rsidRDefault="00A32B95" w:rsidP="00A32B95">
      <w:pPr>
        <w:pStyle w:val="a3"/>
        <w:ind w:left="0" w:right="102"/>
        <w:rPr>
          <w:lang w:val="ru-RU"/>
        </w:rPr>
      </w:pPr>
      <w:r w:rsidRPr="00440FE1">
        <w:rPr>
          <w:lang w:val="ru-RU"/>
        </w:rPr>
        <w:t>Проданные при размещении Облигации зачисляются НРД или Депозитариями на счета депо покупателей Облигаций в соответствии с условиями осуществления депозитарной деятельности НРД и Депозитариев.</w:t>
      </w:r>
    </w:p>
    <w:p w:rsidR="00A32B95" w:rsidRDefault="00A32B95" w:rsidP="00A32B95">
      <w:pPr>
        <w:pStyle w:val="a3"/>
        <w:ind w:left="0" w:right="103"/>
        <w:rPr>
          <w:lang w:val="ru-RU"/>
        </w:rPr>
      </w:pPr>
      <w:r w:rsidRPr="00440FE1">
        <w:rPr>
          <w:lang w:val="ru-RU"/>
        </w:rPr>
        <w:t xml:space="preserve">В случае если ценные бумаги размещаются посредством подписки путем проведения торгов, указывается наименование лица, организующего проведение торгов (эмитент, специализированная организация). Если организация торгов осуществляется специализированной организацией, указываются ее полное и сокращенное фирменные наименования, место нахождения, а если организованные торги проводятся биржей </w:t>
      </w:r>
      <w:r w:rsidRPr="00440FE1">
        <w:rPr>
          <w:lang w:val="ru-RU"/>
        </w:rPr>
        <w:lastRenderedPageBreak/>
        <w:t>или иным организатором торговли, - также номер, дата выдачи, срок действия лицензии, на основании которой биржа или иной организатор торговли вправе осуществлять деятельность по организации торговли на рынке ценных бумаг, орган, выдавший указанную</w:t>
      </w:r>
      <w:r w:rsidRPr="00440FE1">
        <w:rPr>
          <w:spacing w:val="-9"/>
          <w:lang w:val="ru-RU"/>
        </w:rPr>
        <w:t xml:space="preserve"> </w:t>
      </w:r>
      <w:r w:rsidRPr="00440FE1">
        <w:rPr>
          <w:lang w:val="ru-RU"/>
        </w:rPr>
        <w:t>лицензию.</w:t>
      </w:r>
    </w:p>
    <w:p w:rsidR="00A32B95" w:rsidRPr="00440FE1" w:rsidRDefault="00A32B95" w:rsidP="00A32B95">
      <w:pPr>
        <w:pStyle w:val="a3"/>
        <w:ind w:left="0" w:right="103"/>
        <w:rPr>
          <w:lang w:val="ru-RU"/>
        </w:rPr>
      </w:pPr>
    </w:p>
    <w:p w:rsidR="00A32B95" w:rsidRPr="009A5128" w:rsidRDefault="00A32B95" w:rsidP="00A32B95">
      <w:pPr>
        <w:pStyle w:val="3"/>
        <w:spacing w:before="25"/>
        <w:ind w:left="0" w:right="132"/>
        <w:jc w:val="both"/>
        <w:rPr>
          <w:i w:val="0"/>
          <w:lang w:val="ru-RU"/>
        </w:rPr>
      </w:pPr>
      <w:r w:rsidRPr="009A5128">
        <w:rPr>
          <w:i w:val="0"/>
          <w:lang w:val="ru-RU"/>
        </w:rPr>
        <w:t>Ценные бумаги размещаются посредством подписки путем проведения торгов.</w:t>
      </w:r>
    </w:p>
    <w:p w:rsidR="00A32B95" w:rsidRPr="009A5128" w:rsidRDefault="00A32B95" w:rsidP="00A32B95">
      <w:pPr>
        <w:spacing w:before="54"/>
        <w:ind w:right="132"/>
        <w:jc w:val="both"/>
        <w:rPr>
          <w:lang w:val="ru-RU"/>
        </w:rPr>
      </w:pPr>
      <w:r w:rsidRPr="009A5128">
        <w:rPr>
          <w:b/>
          <w:lang w:val="ru-RU"/>
        </w:rPr>
        <w:t xml:space="preserve">Лицо, организующее проведение торгов: </w:t>
      </w:r>
      <w:r w:rsidRPr="009A5128">
        <w:rPr>
          <w:lang w:val="ru-RU"/>
        </w:rPr>
        <w:t>Специализированная организация.</w:t>
      </w:r>
    </w:p>
    <w:p w:rsidR="00A32B95" w:rsidRPr="00EF5936" w:rsidRDefault="00A32B95" w:rsidP="00A32B95">
      <w:pPr>
        <w:spacing w:before="20"/>
        <w:ind w:right="132"/>
        <w:jc w:val="both"/>
        <w:rPr>
          <w:lang w:val="ru-RU"/>
        </w:rPr>
      </w:pPr>
      <w:r w:rsidRPr="009A5128">
        <w:rPr>
          <w:b/>
          <w:lang w:val="ru-RU"/>
        </w:rPr>
        <w:t xml:space="preserve">Полное фирменное наименование: </w:t>
      </w:r>
      <w:r w:rsidRPr="00EF5936">
        <w:rPr>
          <w:lang w:val="ru-RU"/>
        </w:rPr>
        <w:t>Публичное акционерное общество «Московская Биржа ММВБ-РТС».</w:t>
      </w:r>
    </w:p>
    <w:p w:rsidR="00A32B95" w:rsidRPr="00EF5936" w:rsidRDefault="00A32B95" w:rsidP="00A32B95">
      <w:pPr>
        <w:spacing w:before="20"/>
        <w:ind w:right="132"/>
        <w:jc w:val="both"/>
        <w:rPr>
          <w:b/>
          <w:lang w:val="ru-RU"/>
        </w:rPr>
      </w:pPr>
      <w:r w:rsidRPr="00EF5936">
        <w:rPr>
          <w:b/>
          <w:lang w:val="ru-RU"/>
        </w:rPr>
        <w:t xml:space="preserve">Сокращенное наименование: </w:t>
      </w:r>
      <w:r w:rsidRPr="00EF5936">
        <w:rPr>
          <w:lang w:val="ru-RU"/>
        </w:rPr>
        <w:t>ПАО Московская Биржа.</w:t>
      </w:r>
    </w:p>
    <w:p w:rsidR="00A32B95" w:rsidRPr="00EF5936" w:rsidRDefault="00A32B95" w:rsidP="00A32B95">
      <w:pPr>
        <w:spacing w:before="18"/>
        <w:ind w:right="132"/>
        <w:jc w:val="both"/>
        <w:rPr>
          <w:lang w:val="ru-RU"/>
        </w:rPr>
      </w:pPr>
      <w:r w:rsidRPr="00EF5936">
        <w:rPr>
          <w:b/>
          <w:lang w:val="ru-RU"/>
        </w:rPr>
        <w:t xml:space="preserve">Место нахождения: </w:t>
      </w:r>
      <w:r w:rsidRPr="00EF5936">
        <w:rPr>
          <w:lang w:val="ru-RU"/>
        </w:rPr>
        <w:t>Российская Федерация, г. Москва, Большой Кисловский пер., д. 13.</w:t>
      </w:r>
    </w:p>
    <w:p w:rsidR="00A32B95" w:rsidRPr="00EF5936" w:rsidRDefault="00A32B95" w:rsidP="00A32B95">
      <w:pPr>
        <w:pStyle w:val="a3"/>
        <w:ind w:left="0" w:right="132"/>
        <w:rPr>
          <w:b/>
          <w:lang w:val="ru-RU"/>
        </w:rPr>
      </w:pPr>
      <w:r w:rsidRPr="00EF5936">
        <w:rPr>
          <w:b/>
          <w:lang w:val="ru-RU"/>
        </w:rPr>
        <w:t>Организацией является организатор торговли на рынке ценных бумаг, в том числе биржа.</w:t>
      </w:r>
    </w:p>
    <w:p w:rsidR="00A32B95" w:rsidRPr="00EF5936" w:rsidRDefault="00A32B95" w:rsidP="00A32B95">
      <w:pPr>
        <w:pStyle w:val="a3"/>
        <w:ind w:left="0" w:right="752"/>
        <w:rPr>
          <w:b/>
          <w:lang w:val="ru-RU"/>
        </w:rPr>
      </w:pPr>
      <w:r w:rsidRPr="00EF5936">
        <w:rPr>
          <w:b/>
          <w:lang w:val="ru-RU"/>
        </w:rPr>
        <w:t>Данные о лицензии на осуществление деятельности по организации торговли на рынке ценных бумаг:</w:t>
      </w:r>
    </w:p>
    <w:p w:rsidR="00A32B95" w:rsidRPr="003822AB" w:rsidRDefault="00A32B95" w:rsidP="00A32B95">
      <w:pPr>
        <w:spacing w:before="20"/>
        <w:ind w:right="132"/>
        <w:jc w:val="both"/>
        <w:rPr>
          <w:lang w:val="ru-RU"/>
        </w:rPr>
      </w:pPr>
      <w:r w:rsidRPr="00342927">
        <w:rPr>
          <w:b/>
          <w:lang w:val="ru-RU"/>
        </w:rPr>
        <w:t xml:space="preserve">Номер лицензии: </w:t>
      </w:r>
      <w:r w:rsidRPr="003822AB">
        <w:rPr>
          <w:lang w:val="ru-RU"/>
        </w:rPr>
        <w:t>077-001.</w:t>
      </w:r>
    </w:p>
    <w:p w:rsidR="00A32B95" w:rsidRPr="003822AB" w:rsidRDefault="00A32B95" w:rsidP="00A32B95">
      <w:pPr>
        <w:spacing w:before="19"/>
        <w:ind w:right="132"/>
        <w:jc w:val="both"/>
        <w:rPr>
          <w:lang w:val="ru-RU"/>
        </w:rPr>
      </w:pPr>
      <w:r w:rsidRPr="00342927">
        <w:rPr>
          <w:b/>
          <w:lang w:val="ru-RU"/>
        </w:rPr>
        <w:t xml:space="preserve">Дата выдачи лицензии: </w:t>
      </w:r>
      <w:r w:rsidRPr="003822AB">
        <w:rPr>
          <w:lang w:val="ru-RU"/>
        </w:rPr>
        <w:t>29.08.2013.</w:t>
      </w:r>
    </w:p>
    <w:p w:rsidR="00A32B95" w:rsidRPr="00EF5936" w:rsidRDefault="00A32B95" w:rsidP="00A32B95">
      <w:pPr>
        <w:spacing w:before="20"/>
        <w:ind w:right="132"/>
        <w:jc w:val="both"/>
        <w:rPr>
          <w:lang w:val="ru-RU"/>
        </w:rPr>
      </w:pPr>
      <w:r w:rsidRPr="00EF5936">
        <w:rPr>
          <w:b/>
          <w:lang w:val="ru-RU"/>
        </w:rPr>
        <w:t xml:space="preserve">Срок действия лицензии: </w:t>
      </w:r>
      <w:r w:rsidRPr="00EF5936">
        <w:rPr>
          <w:lang w:val="ru-RU"/>
        </w:rPr>
        <w:t>Бессрочная.</w:t>
      </w:r>
    </w:p>
    <w:p w:rsidR="00A32B95" w:rsidRPr="00EF5936" w:rsidRDefault="00A32B95" w:rsidP="00A32B95">
      <w:pPr>
        <w:spacing w:before="20"/>
        <w:ind w:right="132"/>
        <w:jc w:val="both"/>
        <w:rPr>
          <w:lang w:val="ru-RU"/>
        </w:rPr>
      </w:pPr>
      <w:r w:rsidRPr="00EF5936">
        <w:rPr>
          <w:b/>
          <w:lang w:val="ru-RU"/>
        </w:rPr>
        <w:t xml:space="preserve">Орган, выдавший лицензию: </w:t>
      </w:r>
      <w:r>
        <w:rPr>
          <w:lang w:val="ru-RU"/>
        </w:rPr>
        <w:t>ФСФР России</w:t>
      </w:r>
    </w:p>
    <w:p w:rsidR="00A32B95" w:rsidRDefault="00A32B95" w:rsidP="00A32B95">
      <w:pPr>
        <w:pStyle w:val="2"/>
        <w:ind w:left="0" w:right="106"/>
        <w:rPr>
          <w:lang w:val="ru-RU"/>
        </w:rPr>
      </w:pPr>
    </w:p>
    <w:p w:rsidR="00A32B95" w:rsidRPr="00440FE1" w:rsidRDefault="00A32B95" w:rsidP="00A32B95">
      <w:pPr>
        <w:pStyle w:val="2"/>
        <w:ind w:left="0" w:right="106"/>
        <w:rPr>
          <w:lang w:val="ru-RU"/>
        </w:rPr>
      </w:pPr>
      <w:r w:rsidRPr="00440FE1">
        <w:rPr>
          <w:lang w:val="ru-RU"/>
        </w:rPr>
        <w:t>В случае если эмитент и (или) уполномоченное им лицо намереваются заключать предварительные договоры, содержащие обязанность заключить в будущем основной договор, направленный на отчуждение размещаемых ценных бумаг первому владельцу, или собирать предварительные заявки на приобретение размещаемых ценных бумаг, указываются порядок заключения таких предварительных договоров или порядок подачи таких предварительных заявок.</w:t>
      </w:r>
    </w:p>
    <w:p w:rsidR="00A32B95" w:rsidRPr="00440FE1" w:rsidRDefault="00A32B95" w:rsidP="00A32B95">
      <w:pPr>
        <w:pStyle w:val="a3"/>
        <w:ind w:left="0" w:right="107"/>
        <w:rPr>
          <w:lang w:val="ru-RU"/>
        </w:rPr>
      </w:pPr>
      <w:r w:rsidRPr="00440FE1">
        <w:rPr>
          <w:lang w:val="ru-RU"/>
        </w:rPr>
        <w:t>Эмитент и/или уполномоченное им лицо не намереваются заключать предварительные договоры, содержащие   обязанность   заключить   в   будущем   основной   договор, направленный   на    отчуждение</w:t>
      </w:r>
      <w:r>
        <w:rPr>
          <w:lang w:val="ru-RU"/>
        </w:rPr>
        <w:t xml:space="preserve"> </w:t>
      </w:r>
      <w:r w:rsidRPr="00440FE1">
        <w:rPr>
          <w:lang w:val="ru-RU"/>
        </w:rPr>
        <w:t>размещаемых ценных бумаг первому владельцу, или собирать предварительные заявки на приобретение размещаемых ценных бумаг.</w:t>
      </w:r>
    </w:p>
    <w:p w:rsidR="00A32B95" w:rsidRPr="00440FE1" w:rsidRDefault="00A32B95" w:rsidP="00A32B95">
      <w:pPr>
        <w:pStyle w:val="a3"/>
        <w:spacing w:before="5"/>
        <w:ind w:left="0"/>
        <w:rPr>
          <w:lang w:val="ru-RU"/>
        </w:rPr>
      </w:pPr>
    </w:p>
    <w:p w:rsidR="00A32B95" w:rsidRPr="00440FE1" w:rsidRDefault="00A32B95" w:rsidP="00A32B95">
      <w:pPr>
        <w:pStyle w:val="2"/>
        <w:ind w:left="0" w:right="103"/>
        <w:rPr>
          <w:lang w:val="ru-RU"/>
        </w:rPr>
      </w:pPr>
      <w:r w:rsidRPr="00440FE1">
        <w:rPr>
          <w:lang w:val="ru-RU"/>
        </w:rPr>
        <w:t>В случае если размещение ценных бумаг осуществляется эмитентом с привлечением брокеров, оказывающих эмитенту услуги по размещению и (или) по организации размещения ценных бумаг:</w:t>
      </w:r>
    </w:p>
    <w:p w:rsidR="00A32B95" w:rsidRPr="00440FE1" w:rsidRDefault="00A32B95" w:rsidP="00A32B95">
      <w:pPr>
        <w:pStyle w:val="a3"/>
        <w:spacing w:before="1" w:line="252" w:lineRule="exact"/>
        <w:ind w:left="0" w:right="105"/>
        <w:rPr>
          <w:lang w:val="ru-RU"/>
        </w:rPr>
      </w:pPr>
      <w:r w:rsidRPr="00440FE1">
        <w:rPr>
          <w:lang w:val="ru-RU"/>
        </w:rPr>
        <w:t>Эмитент вправе привлекать брокеров, оказывающих эмитенту услуги по размещению и (или) по организации размещения ценных бумаг.</w:t>
      </w:r>
    </w:p>
    <w:p w:rsidR="00A32B95" w:rsidRPr="00440FE1" w:rsidRDefault="00A32B95" w:rsidP="00A32B95">
      <w:pPr>
        <w:pStyle w:val="a3"/>
        <w:spacing w:before="5"/>
        <w:ind w:left="0"/>
        <w:rPr>
          <w:sz w:val="23"/>
          <w:lang w:val="ru-RU"/>
        </w:rPr>
      </w:pPr>
    </w:p>
    <w:p w:rsidR="00A32B95" w:rsidRPr="00D616B0" w:rsidRDefault="00A32B95" w:rsidP="00A32B95">
      <w:pPr>
        <w:pStyle w:val="a3"/>
        <w:ind w:left="0" w:right="132"/>
        <w:rPr>
          <w:lang w:val="ru-RU"/>
        </w:rPr>
      </w:pPr>
      <w:r w:rsidRPr="00D616B0">
        <w:rPr>
          <w:lang w:val="ru-RU"/>
        </w:rPr>
        <w:t>Брокером, оказывающим эмитенту услуги организации размещения ценных бумаг (далее - Организатор), является:</w:t>
      </w:r>
    </w:p>
    <w:p w:rsidR="00A32B95" w:rsidRPr="00D616B0" w:rsidRDefault="00A32B95" w:rsidP="00A32B95">
      <w:pPr>
        <w:spacing w:before="18" w:line="244" w:lineRule="auto"/>
        <w:ind w:right="132"/>
        <w:jc w:val="both"/>
        <w:rPr>
          <w:lang w:val="ru-RU"/>
        </w:rPr>
      </w:pPr>
      <w:r w:rsidRPr="00D616B0">
        <w:rPr>
          <w:b/>
          <w:lang w:val="ru-RU"/>
        </w:rPr>
        <w:t xml:space="preserve">Полное фирменное наименование: </w:t>
      </w:r>
      <w:r w:rsidRPr="00D616B0">
        <w:rPr>
          <w:lang w:val="ru-RU"/>
        </w:rPr>
        <w:t>Закрытое акционерное общество «Инвестиционная компания «Лидер».</w:t>
      </w:r>
    </w:p>
    <w:p w:rsidR="00A32B95" w:rsidRPr="00D616B0" w:rsidRDefault="00A32B95" w:rsidP="00A32B95">
      <w:pPr>
        <w:spacing w:before="8"/>
        <w:jc w:val="both"/>
        <w:rPr>
          <w:lang w:val="ru-RU"/>
        </w:rPr>
      </w:pPr>
      <w:r w:rsidRPr="00D616B0">
        <w:rPr>
          <w:b/>
          <w:lang w:val="ru-RU"/>
        </w:rPr>
        <w:t xml:space="preserve">Сокращенное наименование: </w:t>
      </w:r>
      <w:r w:rsidR="00B54ABB">
        <w:rPr>
          <w:lang w:val="ru-RU"/>
        </w:rPr>
        <w:t>ЗАО «ИК «</w:t>
      </w:r>
      <w:r w:rsidRPr="00D616B0">
        <w:rPr>
          <w:lang w:val="ru-RU"/>
        </w:rPr>
        <w:t>Лидер».</w:t>
      </w:r>
    </w:p>
    <w:p w:rsidR="00A32B95" w:rsidRPr="00D616B0" w:rsidRDefault="00A32B95" w:rsidP="00A32B95">
      <w:pPr>
        <w:spacing w:before="20" w:line="278" w:lineRule="auto"/>
        <w:ind w:right="3740"/>
        <w:jc w:val="both"/>
        <w:rPr>
          <w:lang w:val="ru-RU"/>
        </w:rPr>
      </w:pPr>
      <w:r w:rsidRPr="00D616B0">
        <w:rPr>
          <w:b/>
          <w:lang w:val="ru-RU"/>
        </w:rPr>
        <w:t xml:space="preserve">Место нахождения: </w:t>
      </w:r>
      <w:r w:rsidRPr="00D616B0">
        <w:rPr>
          <w:lang w:val="ru-RU"/>
        </w:rPr>
        <w:t>117</w:t>
      </w:r>
      <w:r w:rsidR="00FB2963">
        <w:rPr>
          <w:lang w:val="ru-RU"/>
        </w:rPr>
        <w:t>556</w:t>
      </w:r>
      <w:r w:rsidRPr="00D616B0">
        <w:rPr>
          <w:lang w:val="ru-RU"/>
        </w:rPr>
        <w:t>, г. Москва, Варшавское шоссе, д. 95, к.</w:t>
      </w:r>
      <w:r w:rsidRPr="00D616B0">
        <w:rPr>
          <w:b/>
          <w:lang w:val="ru-RU"/>
        </w:rPr>
        <w:t xml:space="preserve"> </w:t>
      </w:r>
      <w:r w:rsidRPr="00D616B0">
        <w:rPr>
          <w:lang w:val="ru-RU"/>
        </w:rPr>
        <w:t>1.</w:t>
      </w:r>
      <w:r w:rsidRPr="00D616B0">
        <w:rPr>
          <w:b/>
          <w:lang w:val="ru-RU"/>
        </w:rPr>
        <w:t xml:space="preserve"> Данные о лицензии на осуществление брокерской деятельности: Номер лицензии: </w:t>
      </w:r>
      <w:r w:rsidRPr="00D616B0">
        <w:rPr>
          <w:lang w:val="ru-RU"/>
        </w:rPr>
        <w:t>077-13410-100000.</w:t>
      </w:r>
    </w:p>
    <w:p w:rsidR="00A32B95" w:rsidRPr="00D616B0" w:rsidRDefault="00A32B95" w:rsidP="00A32B95">
      <w:pPr>
        <w:spacing w:line="235" w:lineRule="exact"/>
        <w:jc w:val="both"/>
        <w:rPr>
          <w:lang w:val="ru-RU"/>
        </w:rPr>
      </w:pPr>
      <w:r w:rsidRPr="00D616B0">
        <w:rPr>
          <w:b/>
          <w:lang w:val="ru-RU"/>
        </w:rPr>
        <w:t xml:space="preserve">Дата выдачи лицензии: </w:t>
      </w:r>
      <w:r w:rsidRPr="00D616B0">
        <w:rPr>
          <w:lang w:val="ru-RU"/>
        </w:rPr>
        <w:t>28.12.2010 г.</w:t>
      </w:r>
    </w:p>
    <w:p w:rsidR="00A32B95" w:rsidRPr="00D616B0" w:rsidRDefault="00A32B95" w:rsidP="00A32B95">
      <w:pPr>
        <w:spacing w:before="20"/>
        <w:jc w:val="both"/>
        <w:rPr>
          <w:lang w:val="ru-RU"/>
        </w:rPr>
      </w:pPr>
      <w:r w:rsidRPr="00D616B0">
        <w:rPr>
          <w:b/>
          <w:lang w:val="ru-RU"/>
        </w:rPr>
        <w:t xml:space="preserve">Срок действия лицензии: </w:t>
      </w:r>
      <w:r w:rsidRPr="00D616B0">
        <w:rPr>
          <w:lang w:val="ru-RU"/>
        </w:rPr>
        <w:t>Без ограничения срока действия.</w:t>
      </w:r>
    </w:p>
    <w:p w:rsidR="00A32B95" w:rsidRPr="00D616B0" w:rsidRDefault="00A32B95" w:rsidP="00A32B95">
      <w:pPr>
        <w:spacing w:before="18"/>
        <w:jc w:val="both"/>
        <w:rPr>
          <w:lang w:val="ru-RU"/>
        </w:rPr>
      </w:pPr>
      <w:r w:rsidRPr="00D616B0">
        <w:rPr>
          <w:b/>
          <w:lang w:val="ru-RU"/>
        </w:rPr>
        <w:t xml:space="preserve">Орган, выдавший лицензию: </w:t>
      </w:r>
      <w:r w:rsidRPr="00D616B0">
        <w:rPr>
          <w:lang w:val="ru-RU"/>
        </w:rPr>
        <w:t>ФСФР России.</w:t>
      </w:r>
    </w:p>
    <w:p w:rsidR="00A32B95" w:rsidRPr="00D616B0" w:rsidRDefault="00A32B95" w:rsidP="00A32B95">
      <w:pPr>
        <w:spacing w:before="21" w:line="244" w:lineRule="auto"/>
        <w:ind w:right="132"/>
        <w:jc w:val="both"/>
        <w:rPr>
          <w:lang w:val="ru-RU"/>
        </w:rPr>
      </w:pPr>
      <w:r w:rsidRPr="00D616B0">
        <w:rPr>
          <w:b/>
          <w:lang w:val="ru-RU"/>
        </w:rPr>
        <w:t xml:space="preserve">Основные функции данного лица: </w:t>
      </w:r>
      <w:r w:rsidRPr="00D616B0">
        <w:rPr>
          <w:lang w:val="ru-RU"/>
        </w:rPr>
        <w:t>Основные функции Организатора по оказанию услуг Эмитенту по организации размещения Облигаций включают в себя:</w:t>
      </w:r>
    </w:p>
    <w:p w:rsidR="00B54ABB" w:rsidRPr="005538E7" w:rsidRDefault="00B54ABB" w:rsidP="00B54ABB">
      <w:pPr>
        <w:pStyle w:val="a3"/>
        <w:ind w:left="0"/>
        <w:contextualSpacing/>
        <w:rPr>
          <w:lang w:val="ru-RU"/>
        </w:rPr>
      </w:pPr>
      <w:r>
        <w:rPr>
          <w:lang w:val="ru-RU"/>
        </w:rPr>
        <w:t xml:space="preserve">- </w:t>
      </w:r>
      <w:r w:rsidRPr="005538E7">
        <w:rPr>
          <w:lang w:val="ru-RU"/>
        </w:rPr>
        <w:t>осуществление организационного и консультационного сопровождения Клиента в ходе процедуры первичного размещения облигационного займа;</w:t>
      </w:r>
    </w:p>
    <w:p w:rsidR="00B54ABB" w:rsidRPr="005538E7" w:rsidRDefault="00B54ABB" w:rsidP="00B54ABB">
      <w:pPr>
        <w:pStyle w:val="a3"/>
        <w:ind w:left="0"/>
        <w:contextualSpacing/>
        <w:rPr>
          <w:lang w:val="ru-RU"/>
        </w:rPr>
      </w:pPr>
      <w:r>
        <w:rPr>
          <w:lang w:val="ru-RU"/>
        </w:rPr>
        <w:t xml:space="preserve">- </w:t>
      </w:r>
      <w:r w:rsidRPr="005538E7">
        <w:rPr>
          <w:lang w:val="ru-RU"/>
        </w:rPr>
        <w:t>представление Клиенту консультаций по вопросам, возникающим на всех этапах организации размещения облигационного займа, о порядке раскрытия информации на всех этапах осуществления эмиссии облигаций согласно требованиям законодательства;</w:t>
      </w:r>
    </w:p>
    <w:p w:rsidR="00B54ABB" w:rsidRPr="005538E7" w:rsidRDefault="00B54ABB" w:rsidP="00B54ABB">
      <w:pPr>
        <w:pStyle w:val="a3"/>
        <w:ind w:left="0"/>
        <w:contextualSpacing/>
        <w:rPr>
          <w:lang w:val="ru-RU"/>
        </w:rPr>
      </w:pPr>
      <w:r>
        <w:rPr>
          <w:lang w:val="ru-RU"/>
        </w:rPr>
        <w:t xml:space="preserve">- </w:t>
      </w:r>
      <w:r w:rsidRPr="005538E7">
        <w:rPr>
          <w:lang w:val="ru-RU"/>
        </w:rPr>
        <w:t>подготовка проектов необходимых документов для осуществления процедуры допуска к размещению и торгам на Бирже;</w:t>
      </w:r>
    </w:p>
    <w:p w:rsidR="00B54ABB" w:rsidRPr="005538E7" w:rsidRDefault="00B54ABB" w:rsidP="00B54ABB">
      <w:pPr>
        <w:pStyle w:val="a3"/>
        <w:ind w:left="0"/>
        <w:contextualSpacing/>
        <w:rPr>
          <w:lang w:val="ru-RU"/>
        </w:rPr>
      </w:pPr>
      <w:r>
        <w:rPr>
          <w:lang w:val="ru-RU"/>
        </w:rPr>
        <w:t xml:space="preserve">- </w:t>
      </w:r>
      <w:r w:rsidRPr="005538E7">
        <w:rPr>
          <w:lang w:val="ru-RU"/>
        </w:rPr>
        <w:t>осуществление организационного и документального сопровождения взаимоотношений Клиента с Биржей, Клиринговой организацией и профессиональными участниками рынка ценных бумаг в процессе размещения облигационного займа;</w:t>
      </w:r>
    </w:p>
    <w:p w:rsidR="00B54ABB" w:rsidRPr="005538E7" w:rsidRDefault="00B54ABB" w:rsidP="00B54ABB">
      <w:pPr>
        <w:pStyle w:val="a4"/>
        <w:adjustRightInd w:val="0"/>
        <w:ind w:left="0"/>
        <w:contextualSpacing/>
        <w:rPr>
          <w:bCs/>
          <w:iCs/>
          <w:lang w:val="ru-RU"/>
        </w:rPr>
      </w:pPr>
      <w:r>
        <w:rPr>
          <w:bCs/>
          <w:iCs/>
          <w:lang w:val="ru-RU"/>
        </w:rPr>
        <w:t xml:space="preserve">- </w:t>
      </w:r>
      <w:r w:rsidRPr="005538E7">
        <w:rPr>
          <w:bCs/>
          <w:iCs/>
          <w:lang w:val="ru-RU"/>
        </w:rPr>
        <w:t>взаимодействие с аудитором Клиента в части подготовки и согласования информации, необходимой для эмиссионных документов;</w:t>
      </w:r>
    </w:p>
    <w:p w:rsidR="00B54ABB" w:rsidRPr="005538E7" w:rsidRDefault="00B54ABB" w:rsidP="00B54ABB">
      <w:pPr>
        <w:pStyle w:val="a4"/>
        <w:adjustRightInd w:val="0"/>
        <w:ind w:left="0"/>
        <w:contextualSpacing/>
        <w:rPr>
          <w:bCs/>
          <w:iCs/>
          <w:lang w:val="ru-RU"/>
        </w:rPr>
      </w:pPr>
      <w:r>
        <w:rPr>
          <w:bCs/>
          <w:iCs/>
          <w:lang w:val="ru-RU"/>
        </w:rPr>
        <w:t xml:space="preserve">- </w:t>
      </w:r>
      <w:r w:rsidRPr="005538E7">
        <w:rPr>
          <w:bCs/>
          <w:iCs/>
          <w:lang w:val="ru-RU"/>
        </w:rPr>
        <w:t>подготовка с предварительного согласия Клиента рекламных, презентационных и иных материалов, в целях распространения вышеуказанных материалов среди потенциальных инвесторов;</w:t>
      </w:r>
    </w:p>
    <w:p w:rsidR="00B54ABB" w:rsidRPr="005538E7" w:rsidRDefault="00B54ABB" w:rsidP="00B54ABB">
      <w:pPr>
        <w:pStyle w:val="a4"/>
        <w:adjustRightInd w:val="0"/>
        <w:ind w:left="0"/>
        <w:contextualSpacing/>
        <w:rPr>
          <w:bCs/>
          <w:iCs/>
          <w:lang w:val="ru-RU"/>
        </w:rPr>
      </w:pPr>
      <w:r>
        <w:rPr>
          <w:bCs/>
          <w:iCs/>
          <w:lang w:val="ru-RU"/>
        </w:rPr>
        <w:t xml:space="preserve">- </w:t>
      </w:r>
      <w:r w:rsidRPr="005538E7">
        <w:rPr>
          <w:bCs/>
          <w:iCs/>
          <w:lang w:val="ru-RU"/>
        </w:rPr>
        <w:t>организация переговоров и представление Клиента в процессе переговоров с потенциальными инвесторами;</w:t>
      </w:r>
    </w:p>
    <w:p w:rsidR="00B54ABB" w:rsidRPr="005538E7" w:rsidRDefault="00B54ABB" w:rsidP="00B54ABB">
      <w:pPr>
        <w:pStyle w:val="a4"/>
        <w:adjustRightInd w:val="0"/>
        <w:ind w:left="0"/>
        <w:contextualSpacing/>
        <w:rPr>
          <w:bCs/>
          <w:iCs/>
          <w:lang w:val="ru-RU"/>
        </w:rPr>
      </w:pPr>
      <w:r>
        <w:rPr>
          <w:bCs/>
          <w:iCs/>
          <w:lang w:val="ru-RU"/>
        </w:rPr>
        <w:t xml:space="preserve">- </w:t>
      </w:r>
      <w:r w:rsidRPr="005538E7">
        <w:rPr>
          <w:bCs/>
          <w:iCs/>
          <w:lang w:val="ru-RU"/>
        </w:rPr>
        <w:t>организация маркетинговых мероприятий выпуска Облигаций;</w:t>
      </w:r>
    </w:p>
    <w:p w:rsidR="00B54ABB" w:rsidRPr="005538E7" w:rsidRDefault="00B54ABB" w:rsidP="00B54ABB">
      <w:pPr>
        <w:pStyle w:val="a4"/>
        <w:adjustRightInd w:val="0"/>
        <w:ind w:left="0"/>
        <w:contextualSpacing/>
        <w:rPr>
          <w:bCs/>
          <w:iCs/>
          <w:lang w:val="ru-RU"/>
        </w:rPr>
      </w:pPr>
      <w:r>
        <w:rPr>
          <w:bCs/>
          <w:iCs/>
          <w:lang w:val="ru-RU"/>
        </w:rPr>
        <w:lastRenderedPageBreak/>
        <w:t xml:space="preserve">- </w:t>
      </w:r>
      <w:r w:rsidRPr="005538E7">
        <w:rPr>
          <w:bCs/>
          <w:iCs/>
          <w:lang w:val="ru-RU"/>
        </w:rPr>
        <w:t>осуществление всех иных необходимых мероприятий, направленных на успешное размещение Облигаций, в том числе:</w:t>
      </w:r>
    </w:p>
    <w:p w:rsidR="00B54ABB" w:rsidRDefault="00B54ABB" w:rsidP="00B54ABB">
      <w:pPr>
        <w:pStyle w:val="a4"/>
        <w:tabs>
          <w:tab w:val="left" w:pos="426"/>
          <w:tab w:val="left" w:pos="993"/>
        </w:tabs>
        <w:autoSpaceDE w:val="0"/>
        <w:autoSpaceDN w:val="0"/>
        <w:adjustRightInd w:val="0"/>
        <w:ind w:left="0"/>
        <w:contextualSpacing/>
        <w:rPr>
          <w:color w:val="000000"/>
          <w:lang w:val="ru-RU"/>
        </w:rPr>
      </w:pPr>
      <w:r>
        <w:rPr>
          <w:color w:val="000000"/>
          <w:lang w:val="ru-RU"/>
        </w:rPr>
        <w:t xml:space="preserve">- </w:t>
      </w:r>
      <w:r w:rsidRPr="005538E7">
        <w:rPr>
          <w:color w:val="000000"/>
          <w:lang w:val="ru-RU"/>
        </w:rPr>
        <w:t>проведение оценки и анализа потенциального спроса на Облигации среди возможных приобретателей;</w:t>
      </w:r>
    </w:p>
    <w:p w:rsidR="00B54ABB" w:rsidRPr="005538E7" w:rsidRDefault="00B54ABB" w:rsidP="00B54ABB">
      <w:pPr>
        <w:pStyle w:val="a4"/>
        <w:tabs>
          <w:tab w:val="left" w:pos="426"/>
          <w:tab w:val="left" w:pos="993"/>
        </w:tabs>
        <w:autoSpaceDE w:val="0"/>
        <w:autoSpaceDN w:val="0"/>
        <w:adjustRightInd w:val="0"/>
        <w:ind w:left="0"/>
        <w:contextualSpacing/>
        <w:rPr>
          <w:color w:val="000000"/>
          <w:lang w:val="ru-RU"/>
        </w:rPr>
      </w:pPr>
      <w:r>
        <w:rPr>
          <w:color w:val="000000"/>
          <w:lang w:val="ru-RU"/>
        </w:rPr>
        <w:t xml:space="preserve">- </w:t>
      </w:r>
      <w:r w:rsidRPr="005538E7">
        <w:rPr>
          <w:color w:val="000000"/>
          <w:lang w:val="ru-RU"/>
        </w:rPr>
        <w:t>поиск и проведение переговоров с потенциальными приобретателями Облигаций Клиента;</w:t>
      </w:r>
    </w:p>
    <w:p w:rsidR="00B54ABB" w:rsidRPr="00D616B0" w:rsidRDefault="00B54ABB" w:rsidP="00B54ABB">
      <w:pPr>
        <w:pStyle w:val="a3"/>
        <w:ind w:left="0"/>
        <w:contextualSpacing/>
        <w:rPr>
          <w:lang w:val="ru-RU"/>
        </w:rPr>
      </w:pPr>
      <w:r w:rsidRPr="005538E7">
        <w:rPr>
          <w:lang w:val="ru-RU"/>
        </w:rPr>
        <w:t>- подготовка проекта уведомления об итогах выпуска ценных бумаг для представления в Банк России</w:t>
      </w:r>
      <w:r w:rsidRPr="00D616B0">
        <w:rPr>
          <w:lang w:val="ru-RU"/>
        </w:rPr>
        <w:t>.</w:t>
      </w:r>
    </w:p>
    <w:p w:rsidR="00A32B95" w:rsidRPr="00D616B0" w:rsidRDefault="00A32B95" w:rsidP="00A32B95">
      <w:pPr>
        <w:tabs>
          <w:tab w:val="left" w:pos="284"/>
        </w:tabs>
        <w:jc w:val="both"/>
        <w:rPr>
          <w:lang w:val="ru-RU"/>
        </w:rPr>
      </w:pPr>
      <w:r w:rsidRPr="00D616B0">
        <w:rPr>
          <w:lang w:val="ru-RU"/>
        </w:rPr>
        <w:t>Все перечисленные функции Организатор осуществляет исключительно на условиях, содержащихся в договорах с Эмитентом, и исключительно в течение срока действия договоров.</w:t>
      </w:r>
    </w:p>
    <w:p w:rsidR="00A32B95" w:rsidRPr="00D616B0" w:rsidRDefault="00A32B95" w:rsidP="00A32B95">
      <w:pPr>
        <w:tabs>
          <w:tab w:val="left" w:pos="284"/>
        </w:tabs>
        <w:ind w:right="132"/>
        <w:jc w:val="both"/>
        <w:rPr>
          <w:lang w:val="ru-RU"/>
        </w:rPr>
      </w:pPr>
      <w:r w:rsidRPr="00D616B0">
        <w:rPr>
          <w:lang w:val="ru-RU"/>
        </w:rPr>
        <w:t>В случае расторжения или прекращения договоров Организатор не несет ответственности за дальнейшее выполнение вышеуказанных функций.</w:t>
      </w:r>
    </w:p>
    <w:p w:rsidR="00A32B95" w:rsidRPr="00D616B0" w:rsidRDefault="00A32B95" w:rsidP="00A32B95">
      <w:pPr>
        <w:pStyle w:val="a3"/>
        <w:tabs>
          <w:tab w:val="left" w:pos="284"/>
        </w:tabs>
        <w:spacing w:before="3"/>
        <w:ind w:left="0"/>
        <w:rPr>
          <w:sz w:val="23"/>
          <w:lang w:val="ru-RU"/>
        </w:rPr>
      </w:pPr>
    </w:p>
    <w:p w:rsidR="00A32B95" w:rsidRPr="00BD4A0D" w:rsidRDefault="00A32B95" w:rsidP="00A32B95">
      <w:pPr>
        <w:pStyle w:val="a3"/>
        <w:spacing w:line="242" w:lineRule="auto"/>
        <w:ind w:left="0" w:right="101"/>
        <w:rPr>
          <w:lang w:val="ru-RU"/>
        </w:rPr>
      </w:pPr>
      <w:r w:rsidRPr="00BD4A0D">
        <w:rPr>
          <w:b/>
          <w:lang w:val="ru-RU"/>
        </w:rPr>
        <w:t xml:space="preserve">Наличие у такого лица обязанностей по приобретению не размещенных в срок ценных бумаг, а при наличии такой обязанности - также количество (порядок определения количества) не размещенных в срок ценных бумаг, которое обязано приобрести указанное лицо, и срок (порядок определения срока), по истечении которого указанное лицо обязано приобрести такое количество ценных бумаг: </w:t>
      </w:r>
      <w:r w:rsidRPr="00BD4A0D">
        <w:rPr>
          <w:lang w:val="ru-RU"/>
        </w:rPr>
        <w:t>Такая обязанность договором между Эмитентом и Организатором не установлена.</w:t>
      </w:r>
    </w:p>
    <w:p w:rsidR="00A32B95" w:rsidRPr="00D616B0" w:rsidRDefault="00A32B95" w:rsidP="00A32B95">
      <w:pPr>
        <w:pStyle w:val="a3"/>
        <w:spacing w:before="8"/>
        <w:ind w:left="0"/>
        <w:rPr>
          <w:b/>
          <w:sz w:val="24"/>
          <w:lang w:val="ru-RU"/>
        </w:rPr>
      </w:pPr>
    </w:p>
    <w:p w:rsidR="00A32B95" w:rsidRDefault="00A32B95" w:rsidP="00A32B95">
      <w:pPr>
        <w:pStyle w:val="a3"/>
        <w:spacing w:line="242" w:lineRule="auto"/>
        <w:ind w:left="0" w:right="104"/>
        <w:rPr>
          <w:lang w:val="ru-RU"/>
        </w:rPr>
      </w:pPr>
      <w:r w:rsidRPr="00BD4A0D">
        <w:rPr>
          <w:b/>
          <w:lang w:val="ru-RU"/>
        </w:rPr>
        <w:t xml:space="preserve">Наличие у такого лица обязанностей, связанных с поддержанием цен на размещаемые ценные бумаги на определенном уровне в течение определенного срока после завершения их размещения (стабилизация), в том числе обязанностей, связанных с оказанием услуг маркет-мейкера, а при наличии такой обязанности - также срок (порядок определения срока), в течение которого указанное лицо обязано осуществлять стабилизацию или оказывать услуги маркет-мейкера: </w:t>
      </w:r>
      <w:r w:rsidRPr="00BD4A0D">
        <w:rPr>
          <w:lang w:val="ru-RU"/>
        </w:rPr>
        <w:t>Такая обязанность договором между Эмитентом и Организатором не установлена.</w:t>
      </w:r>
    </w:p>
    <w:p w:rsidR="00A32B95" w:rsidRPr="00BD4A0D" w:rsidRDefault="00A32B95" w:rsidP="00A32B95">
      <w:pPr>
        <w:pStyle w:val="a3"/>
        <w:spacing w:line="242" w:lineRule="auto"/>
        <w:ind w:left="0" w:right="104"/>
        <w:rPr>
          <w:lang w:val="ru-RU"/>
        </w:rPr>
      </w:pPr>
    </w:p>
    <w:p w:rsidR="00A32B95" w:rsidRPr="00BD4A0D" w:rsidRDefault="00A32B95" w:rsidP="00A32B95">
      <w:pPr>
        <w:pStyle w:val="a3"/>
        <w:spacing w:before="51"/>
        <w:ind w:left="0" w:right="103"/>
        <w:rPr>
          <w:lang w:val="ru-RU"/>
        </w:rPr>
      </w:pPr>
      <w:r w:rsidRPr="00BD4A0D">
        <w:rPr>
          <w:b/>
          <w:lang w:val="ru-RU"/>
        </w:rPr>
        <w:t xml:space="preserve">Наличие у такого лица права на приобретение дополнительного количества ценных бумаг эмитента из числа размещенных (находящихся в обращении) ценных бумаг эмитента того же вида, категории (типа), что и размещаемые ценные бумаги, которое может быть реализовано или не реализовано в зависимости от результатов размещения ценных бумаг, а при наличии такого права - дополнительное количество (порядок определения количества) ценных бумаг, которое может быть приобретено указанным лицом, и срок (порядок определения срока), в течение которого указанным лицом может быть реализовано право на приобретение дополнительного количества ценных бумаг: </w:t>
      </w:r>
      <w:r w:rsidRPr="00BD4A0D">
        <w:rPr>
          <w:lang w:val="ru-RU"/>
        </w:rPr>
        <w:t>Такие права договором между Эмитентом и Организатором не установлены.</w:t>
      </w:r>
    </w:p>
    <w:p w:rsidR="00A32B95" w:rsidRPr="00BD4A0D" w:rsidRDefault="00A32B95" w:rsidP="00A32B95">
      <w:pPr>
        <w:pStyle w:val="a3"/>
        <w:spacing w:before="3"/>
        <w:ind w:left="0"/>
        <w:rPr>
          <w:sz w:val="23"/>
          <w:lang w:val="ru-RU"/>
        </w:rPr>
      </w:pPr>
    </w:p>
    <w:p w:rsidR="00A32B95" w:rsidRPr="00BD4A0D" w:rsidRDefault="00A32B95" w:rsidP="00A32B95">
      <w:pPr>
        <w:pStyle w:val="a3"/>
        <w:ind w:left="0" w:right="105"/>
        <w:rPr>
          <w:b/>
          <w:lang w:val="ru-RU"/>
        </w:rPr>
      </w:pPr>
      <w:r w:rsidRPr="00BD4A0D">
        <w:rPr>
          <w:b/>
          <w:lang w:val="ru-RU"/>
        </w:rPr>
        <w:t>Размер вознаграждения такого лица, а если указанное вознаграждение (часть вознаграждения) выплачивается такому лицу за оказание услуг, связанных с поддержанием цен на размещаемые ценные бумаги на определенном уровне в течение определенного срока после завершения их размещения (стабилизация), в том числе услуг маркет-мейкера, - также размер указанного вознаграждения.</w:t>
      </w:r>
    </w:p>
    <w:p w:rsidR="00A32B95" w:rsidRPr="00BD4A0D" w:rsidRDefault="00A32B95" w:rsidP="00A32B95">
      <w:pPr>
        <w:spacing w:line="244" w:lineRule="auto"/>
        <w:ind w:right="106"/>
        <w:jc w:val="both"/>
        <w:rPr>
          <w:lang w:val="ru-RU"/>
        </w:rPr>
      </w:pPr>
      <w:r w:rsidRPr="00BD4A0D">
        <w:rPr>
          <w:b/>
          <w:lang w:val="ru-RU"/>
        </w:rPr>
        <w:t>Раз</w:t>
      </w:r>
      <w:r>
        <w:rPr>
          <w:b/>
          <w:lang w:val="ru-RU"/>
        </w:rPr>
        <w:t>мер вознаграждения Организатору</w:t>
      </w:r>
      <w:r w:rsidRPr="00BD4A0D">
        <w:rPr>
          <w:b/>
          <w:lang w:val="ru-RU"/>
        </w:rPr>
        <w:t xml:space="preserve">: </w:t>
      </w:r>
      <w:r w:rsidRPr="00BD4A0D">
        <w:rPr>
          <w:lang w:val="ru-RU"/>
        </w:rPr>
        <w:t>1,8% от номинальной стоимости размещенных Облигаций.</w:t>
      </w:r>
    </w:p>
    <w:p w:rsidR="00A32B95" w:rsidRPr="00D616B0" w:rsidRDefault="00A32B95" w:rsidP="00A32B95">
      <w:pPr>
        <w:pStyle w:val="a3"/>
        <w:spacing w:before="2"/>
        <w:ind w:left="0"/>
        <w:rPr>
          <w:b/>
          <w:sz w:val="21"/>
          <w:lang w:val="ru-RU"/>
        </w:rPr>
      </w:pPr>
    </w:p>
    <w:p w:rsidR="00A32B95" w:rsidRPr="00D616B0" w:rsidRDefault="00A32B95" w:rsidP="00A32B95">
      <w:pPr>
        <w:pStyle w:val="a3"/>
        <w:ind w:left="0" w:right="102"/>
        <w:rPr>
          <w:lang w:val="ru-RU"/>
        </w:rPr>
      </w:pPr>
      <w:r w:rsidRPr="00D616B0">
        <w:rPr>
          <w:lang w:val="ru-RU"/>
        </w:rPr>
        <w:t>Брокером, оказывающим эмитенту услуги по размещению ценных бумаг (далее – Андеррайтер), является:</w:t>
      </w:r>
    </w:p>
    <w:p w:rsidR="00A32B95" w:rsidRPr="00FC4713" w:rsidRDefault="00A32B95" w:rsidP="00A32B95">
      <w:pPr>
        <w:pStyle w:val="a3"/>
        <w:spacing w:before="18" w:line="253" w:lineRule="exact"/>
        <w:ind w:left="0" w:right="132"/>
        <w:rPr>
          <w:lang w:val="ru-RU"/>
        </w:rPr>
      </w:pPr>
      <w:r w:rsidRPr="00FC4713">
        <w:rPr>
          <w:b/>
          <w:lang w:val="ru-RU"/>
        </w:rPr>
        <w:t xml:space="preserve">Полное фирменное наименование: </w:t>
      </w:r>
      <w:r w:rsidRPr="00FC4713">
        <w:rPr>
          <w:lang w:val="ru-RU"/>
        </w:rPr>
        <w:t>Закрытое акционерное общество «Инвестиционная компания «Лидер».</w:t>
      </w:r>
    </w:p>
    <w:p w:rsidR="00A32B95" w:rsidRPr="00FC4713" w:rsidRDefault="00A32B95" w:rsidP="00A32B95">
      <w:pPr>
        <w:pStyle w:val="a3"/>
        <w:spacing w:before="18" w:line="253" w:lineRule="exact"/>
        <w:ind w:left="0" w:right="132"/>
        <w:rPr>
          <w:b/>
          <w:lang w:val="ru-RU"/>
        </w:rPr>
      </w:pPr>
      <w:r w:rsidRPr="00FC4713">
        <w:rPr>
          <w:b/>
          <w:lang w:val="ru-RU"/>
        </w:rPr>
        <w:t xml:space="preserve">Сокращенное наименование: </w:t>
      </w:r>
      <w:r>
        <w:rPr>
          <w:lang w:val="ru-RU"/>
        </w:rPr>
        <w:t>ЗАО «ИК «</w:t>
      </w:r>
      <w:r w:rsidRPr="00FC4713">
        <w:rPr>
          <w:lang w:val="ru-RU"/>
        </w:rPr>
        <w:t>Лидер».</w:t>
      </w:r>
    </w:p>
    <w:p w:rsidR="00A32B95" w:rsidRDefault="00A32B95" w:rsidP="00A32B95">
      <w:pPr>
        <w:pStyle w:val="a3"/>
        <w:spacing w:before="18" w:line="253" w:lineRule="exact"/>
        <w:ind w:left="0" w:right="132"/>
        <w:rPr>
          <w:b/>
          <w:lang w:val="ru-RU"/>
        </w:rPr>
      </w:pPr>
      <w:r w:rsidRPr="00FC4713">
        <w:rPr>
          <w:b/>
          <w:lang w:val="ru-RU"/>
        </w:rPr>
        <w:t xml:space="preserve">Место нахождения: </w:t>
      </w:r>
      <w:r w:rsidRPr="00FC4713">
        <w:rPr>
          <w:lang w:val="ru-RU"/>
        </w:rPr>
        <w:t>117</w:t>
      </w:r>
      <w:r w:rsidR="00FB2963">
        <w:rPr>
          <w:lang w:val="ru-RU"/>
        </w:rPr>
        <w:t>556</w:t>
      </w:r>
      <w:r w:rsidRPr="00FC4713">
        <w:rPr>
          <w:lang w:val="ru-RU"/>
        </w:rPr>
        <w:t>, г. Москва, Варшавское шоссе, д. 95, к. 1.</w:t>
      </w:r>
      <w:r w:rsidRPr="00FC4713">
        <w:rPr>
          <w:b/>
          <w:lang w:val="ru-RU"/>
        </w:rPr>
        <w:t xml:space="preserve"> </w:t>
      </w:r>
    </w:p>
    <w:p w:rsidR="00A32B95" w:rsidRDefault="00A32B95" w:rsidP="00A32B95">
      <w:pPr>
        <w:pStyle w:val="a3"/>
        <w:spacing w:before="18" w:line="253" w:lineRule="exact"/>
        <w:ind w:left="0" w:right="132"/>
        <w:rPr>
          <w:b/>
          <w:lang w:val="ru-RU"/>
        </w:rPr>
      </w:pPr>
      <w:r w:rsidRPr="00FC4713">
        <w:rPr>
          <w:b/>
          <w:lang w:val="ru-RU"/>
        </w:rPr>
        <w:t>Данные о лицензии на осуществление брокерской деятельности:</w:t>
      </w:r>
    </w:p>
    <w:p w:rsidR="00A32B95" w:rsidRPr="00FC4713" w:rsidRDefault="00A32B95" w:rsidP="00A32B95">
      <w:pPr>
        <w:pStyle w:val="a3"/>
        <w:spacing w:before="18" w:line="253" w:lineRule="exact"/>
        <w:ind w:left="0" w:right="132"/>
        <w:rPr>
          <w:lang w:val="ru-RU"/>
        </w:rPr>
      </w:pPr>
      <w:r w:rsidRPr="00FC4713">
        <w:rPr>
          <w:b/>
          <w:lang w:val="ru-RU"/>
        </w:rPr>
        <w:t xml:space="preserve">Номер лицензии: </w:t>
      </w:r>
      <w:r w:rsidRPr="00FC4713">
        <w:rPr>
          <w:lang w:val="ru-RU"/>
        </w:rPr>
        <w:t>077-13410-100000.</w:t>
      </w:r>
    </w:p>
    <w:p w:rsidR="00A32B95" w:rsidRPr="00FC4713" w:rsidRDefault="00A32B95" w:rsidP="00A32B95">
      <w:pPr>
        <w:pStyle w:val="a3"/>
        <w:spacing w:before="18" w:line="253" w:lineRule="exact"/>
        <w:ind w:left="0" w:right="132"/>
        <w:rPr>
          <w:lang w:val="ru-RU"/>
        </w:rPr>
      </w:pPr>
      <w:r w:rsidRPr="00FC4713">
        <w:rPr>
          <w:b/>
          <w:lang w:val="ru-RU"/>
        </w:rPr>
        <w:t xml:space="preserve">Дата выдачи лицензии: </w:t>
      </w:r>
      <w:r w:rsidRPr="00FC4713">
        <w:rPr>
          <w:lang w:val="ru-RU"/>
        </w:rPr>
        <w:t>28.12.2010 г.</w:t>
      </w:r>
    </w:p>
    <w:p w:rsidR="00A32B95" w:rsidRPr="00FC4713" w:rsidRDefault="00A32B95" w:rsidP="00A32B95">
      <w:pPr>
        <w:pStyle w:val="a3"/>
        <w:spacing w:before="18" w:line="253" w:lineRule="exact"/>
        <w:ind w:left="0" w:right="132"/>
        <w:rPr>
          <w:lang w:val="ru-RU"/>
        </w:rPr>
      </w:pPr>
      <w:r w:rsidRPr="00FC4713">
        <w:rPr>
          <w:b/>
          <w:lang w:val="ru-RU"/>
        </w:rPr>
        <w:t xml:space="preserve">Срок действия лицензии: </w:t>
      </w:r>
      <w:r w:rsidRPr="00FC4713">
        <w:rPr>
          <w:lang w:val="ru-RU"/>
        </w:rPr>
        <w:t>Без ограничения срока действия.</w:t>
      </w:r>
    </w:p>
    <w:p w:rsidR="00A32B95" w:rsidRPr="00FC4713" w:rsidRDefault="00A32B95" w:rsidP="00A32B95">
      <w:pPr>
        <w:pStyle w:val="a3"/>
        <w:spacing w:before="18" w:line="253" w:lineRule="exact"/>
        <w:ind w:left="0" w:right="132"/>
        <w:rPr>
          <w:lang w:val="ru-RU"/>
        </w:rPr>
      </w:pPr>
      <w:r w:rsidRPr="00FC4713">
        <w:rPr>
          <w:b/>
          <w:lang w:val="ru-RU"/>
        </w:rPr>
        <w:t xml:space="preserve">Орган, выдавший лицензию: </w:t>
      </w:r>
      <w:r w:rsidRPr="00FC4713">
        <w:rPr>
          <w:lang w:val="ru-RU"/>
        </w:rPr>
        <w:t>ФСФР России</w:t>
      </w:r>
    </w:p>
    <w:p w:rsidR="00A32B95" w:rsidRPr="00DC0BD0" w:rsidRDefault="00A32B95" w:rsidP="00A32B95">
      <w:pPr>
        <w:pStyle w:val="a3"/>
        <w:spacing w:before="18" w:line="253" w:lineRule="exact"/>
        <w:ind w:left="0" w:right="132"/>
        <w:rPr>
          <w:b/>
          <w:lang w:val="ru-RU"/>
        </w:rPr>
      </w:pPr>
      <w:r w:rsidRPr="00DC0BD0">
        <w:rPr>
          <w:b/>
          <w:lang w:val="ru-RU"/>
        </w:rPr>
        <w:t>Основные функции данного лица:</w:t>
      </w:r>
    </w:p>
    <w:p w:rsidR="00B54ABB" w:rsidRPr="00DC0BD0" w:rsidRDefault="00B54ABB" w:rsidP="00B54ABB">
      <w:pPr>
        <w:pStyle w:val="3"/>
        <w:tabs>
          <w:tab w:val="left" w:pos="284"/>
        </w:tabs>
        <w:spacing w:line="242" w:lineRule="auto"/>
        <w:ind w:left="0" w:right="104"/>
        <w:jc w:val="both"/>
        <w:rPr>
          <w:b w:val="0"/>
          <w:i w:val="0"/>
          <w:lang w:val="ru-RU"/>
        </w:rPr>
      </w:pPr>
      <w:r>
        <w:rPr>
          <w:b w:val="0"/>
          <w:i w:val="0"/>
          <w:lang w:val="ru-RU"/>
        </w:rPr>
        <w:t xml:space="preserve">- </w:t>
      </w:r>
      <w:r w:rsidRPr="00DC0BD0">
        <w:rPr>
          <w:b w:val="0"/>
          <w:i w:val="0"/>
          <w:lang w:val="ru-RU"/>
        </w:rPr>
        <w:t xml:space="preserve">удовлетворение заявок на заключение сделок при размещении Облигаций, при этом </w:t>
      </w:r>
      <w:r w:rsidRPr="00DC0BD0">
        <w:rPr>
          <w:b w:val="0"/>
          <w:i w:val="0"/>
          <w:sz w:val="24"/>
          <w:lang w:val="ru-RU"/>
        </w:rPr>
        <w:t xml:space="preserve">Андеррайтер </w:t>
      </w:r>
      <w:r w:rsidRPr="00DC0BD0">
        <w:rPr>
          <w:b w:val="0"/>
          <w:i w:val="0"/>
          <w:lang w:val="ru-RU"/>
        </w:rPr>
        <w:t>действует по поручению и за счет Эмитента в соответствии с условиями договора и процедурой, установленной Решением о выпуске и Проспектом ценных</w:t>
      </w:r>
      <w:r w:rsidRPr="00DC0BD0">
        <w:rPr>
          <w:b w:val="0"/>
          <w:i w:val="0"/>
          <w:spacing w:val="-6"/>
          <w:lang w:val="ru-RU"/>
        </w:rPr>
        <w:t xml:space="preserve"> </w:t>
      </w:r>
      <w:r w:rsidRPr="00DC0BD0">
        <w:rPr>
          <w:b w:val="0"/>
          <w:i w:val="0"/>
          <w:lang w:val="ru-RU"/>
        </w:rPr>
        <w:t>бумаг;</w:t>
      </w:r>
    </w:p>
    <w:p w:rsidR="00B54ABB" w:rsidRPr="00DC0BD0" w:rsidRDefault="00B54ABB" w:rsidP="00B54ABB">
      <w:pPr>
        <w:pStyle w:val="a4"/>
        <w:tabs>
          <w:tab w:val="left" w:pos="284"/>
        </w:tabs>
        <w:ind w:left="0" w:right="105"/>
        <w:rPr>
          <w:lang w:val="ru-RU"/>
        </w:rPr>
      </w:pPr>
      <w:r>
        <w:rPr>
          <w:lang w:val="ru-RU"/>
        </w:rPr>
        <w:t xml:space="preserve">- </w:t>
      </w:r>
      <w:r w:rsidRPr="00DC0BD0">
        <w:rPr>
          <w:lang w:val="ru-RU"/>
        </w:rPr>
        <w:t>информирование Эмитента о количестве фактически размещенных Облигаций, а также о размере полученных от продажи Облигаций денежных</w:t>
      </w:r>
      <w:r w:rsidRPr="00DC0BD0">
        <w:rPr>
          <w:spacing w:val="-10"/>
          <w:lang w:val="ru-RU"/>
        </w:rPr>
        <w:t xml:space="preserve"> </w:t>
      </w:r>
      <w:r w:rsidRPr="00DC0BD0">
        <w:rPr>
          <w:lang w:val="ru-RU"/>
        </w:rPr>
        <w:t>средств;</w:t>
      </w:r>
    </w:p>
    <w:p w:rsidR="00B54ABB" w:rsidRPr="00DC0BD0" w:rsidRDefault="00B54ABB" w:rsidP="00B54ABB">
      <w:pPr>
        <w:pStyle w:val="a4"/>
        <w:tabs>
          <w:tab w:val="left" w:pos="284"/>
        </w:tabs>
        <w:spacing w:line="244" w:lineRule="auto"/>
        <w:ind w:left="0" w:right="103"/>
        <w:rPr>
          <w:lang w:val="ru-RU"/>
        </w:rPr>
      </w:pPr>
      <w:r>
        <w:rPr>
          <w:lang w:val="ru-RU"/>
        </w:rPr>
        <w:t xml:space="preserve">- </w:t>
      </w:r>
      <w:r w:rsidRPr="00DC0BD0">
        <w:rPr>
          <w:lang w:val="ru-RU"/>
        </w:rPr>
        <w:t xml:space="preserve">перечисление денежных средств, получаемых </w:t>
      </w:r>
      <w:r w:rsidRPr="00DC0BD0">
        <w:rPr>
          <w:sz w:val="24"/>
          <w:lang w:val="ru-RU"/>
        </w:rPr>
        <w:t>Андеррайтер</w:t>
      </w:r>
      <w:r w:rsidRPr="00DC0BD0">
        <w:rPr>
          <w:lang w:val="ru-RU"/>
        </w:rPr>
        <w:t>ом от заключенных сделок при размещении Облигаций, на расчетный счет Эмитента в соответствии с условиями заключенного договора;</w:t>
      </w:r>
    </w:p>
    <w:p w:rsidR="00A32B95" w:rsidRPr="00DC0BD0" w:rsidRDefault="00B54ABB" w:rsidP="00B54ABB">
      <w:pPr>
        <w:pStyle w:val="a4"/>
        <w:tabs>
          <w:tab w:val="left" w:pos="284"/>
        </w:tabs>
        <w:ind w:left="0" w:right="101"/>
        <w:rPr>
          <w:lang w:val="ru-RU"/>
        </w:rPr>
      </w:pPr>
      <w:r>
        <w:rPr>
          <w:lang w:val="ru-RU"/>
        </w:rPr>
        <w:t xml:space="preserve">- </w:t>
      </w:r>
      <w:r w:rsidRPr="00DC0BD0">
        <w:rPr>
          <w:lang w:val="ru-RU"/>
        </w:rPr>
        <w:t xml:space="preserve">осуществление иных действий, необходимых для исполнения своих обязательств по размещению Облигаций, в соответствии с законодательством РФ и договором </w:t>
      </w:r>
      <w:r>
        <w:rPr>
          <w:lang w:val="ru-RU"/>
        </w:rPr>
        <w:t>между Эмитентом и Андеррайтером</w:t>
      </w:r>
      <w:r w:rsidR="00A32B95" w:rsidRPr="00DC0BD0">
        <w:rPr>
          <w:lang w:val="ru-RU"/>
        </w:rPr>
        <w:t>.</w:t>
      </w:r>
    </w:p>
    <w:p w:rsidR="00A32B95" w:rsidRPr="00DC0BD0" w:rsidRDefault="00A32B95" w:rsidP="00A32B95">
      <w:pPr>
        <w:tabs>
          <w:tab w:val="left" w:pos="284"/>
          <w:tab w:val="left" w:pos="1238"/>
          <w:tab w:val="left" w:pos="2922"/>
          <w:tab w:val="left" w:pos="3995"/>
          <w:tab w:val="left" w:pos="5514"/>
          <w:tab w:val="left" w:pos="7181"/>
          <w:tab w:val="left" w:pos="8954"/>
          <w:tab w:val="left" w:pos="9403"/>
        </w:tabs>
        <w:spacing w:before="1"/>
        <w:ind w:right="104"/>
        <w:jc w:val="both"/>
        <w:rPr>
          <w:lang w:val="ru-RU"/>
        </w:rPr>
      </w:pPr>
      <w:r>
        <w:rPr>
          <w:lang w:val="ru-RU"/>
        </w:rPr>
        <w:t>Все перечисленные функции</w:t>
      </w:r>
      <w:r>
        <w:rPr>
          <w:lang w:val="ru-RU"/>
        </w:rPr>
        <w:tab/>
        <w:t>Андеррайтер осуществляет</w:t>
      </w:r>
      <w:r>
        <w:rPr>
          <w:lang w:val="ru-RU"/>
        </w:rPr>
        <w:tab/>
        <w:t>исключительно</w:t>
      </w:r>
      <w:r>
        <w:rPr>
          <w:lang w:val="ru-RU"/>
        </w:rPr>
        <w:tab/>
        <w:t xml:space="preserve">на </w:t>
      </w:r>
      <w:r w:rsidRPr="00DC0BD0">
        <w:rPr>
          <w:spacing w:val="-1"/>
          <w:lang w:val="ru-RU"/>
        </w:rPr>
        <w:t xml:space="preserve">условиях, </w:t>
      </w:r>
      <w:r w:rsidRPr="00DC0BD0">
        <w:rPr>
          <w:lang w:val="ru-RU"/>
        </w:rPr>
        <w:t>содержащихся в договорах с Эмитентом, и исключительно в течение срока действия</w:t>
      </w:r>
      <w:r w:rsidRPr="00DC0BD0">
        <w:rPr>
          <w:spacing w:val="-14"/>
          <w:lang w:val="ru-RU"/>
        </w:rPr>
        <w:t xml:space="preserve"> </w:t>
      </w:r>
      <w:r w:rsidRPr="00DC0BD0">
        <w:rPr>
          <w:lang w:val="ru-RU"/>
        </w:rPr>
        <w:t>договоров.</w:t>
      </w:r>
    </w:p>
    <w:p w:rsidR="00A32B95" w:rsidRPr="00DC0BD0" w:rsidRDefault="00A32B95" w:rsidP="00A32B95">
      <w:pPr>
        <w:tabs>
          <w:tab w:val="left" w:pos="284"/>
        </w:tabs>
        <w:spacing w:before="1"/>
        <w:ind w:right="132"/>
        <w:jc w:val="both"/>
        <w:rPr>
          <w:lang w:val="ru-RU"/>
        </w:rPr>
      </w:pPr>
      <w:r w:rsidRPr="00DC0BD0">
        <w:rPr>
          <w:lang w:val="ru-RU"/>
        </w:rPr>
        <w:t xml:space="preserve">В случае расторжения или прекращения договоров Андеррайтер не несет ответственности за дальнейшее </w:t>
      </w:r>
      <w:r w:rsidRPr="00DC0BD0">
        <w:rPr>
          <w:lang w:val="ru-RU"/>
        </w:rPr>
        <w:lastRenderedPageBreak/>
        <w:t>выполнение вышеуказанных функций.</w:t>
      </w:r>
    </w:p>
    <w:p w:rsidR="00A32B95" w:rsidRPr="00D616B0" w:rsidRDefault="00A32B95" w:rsidP="00A32B95">
      <w:pPr>
        <w:pStyle w:val="a3"/>
        <w:spacing w:before="6"/>
        <w:ind w:left="0"/>
        <w:rPr>
          <w:b/>
          <w:sz w:val="24"/>
          <w:lang w:val="ru-RU"/>
        </w:rPr>
      </w:pPr>
    </w:p>
    <w:p w:rsidR="00A32B95" w:rsidRPr="00DC0BD0" w:rsidRDefault="00A32B95" w:rsidP="00A32B95">
      <w:pPr>
        <w:pStyle w:val="a3"/>
        <w:spacing w:line="242" w:lineRule="auto"/>
        <w:ind w:left="0" w:right="101"/>
        <w:rPr>
          <w:lang w:val="ru-RU"/>
        </w:rPr>
      </w:pPr>
      <w:r w:rsidRPr="00DC0BD0">
        <w:rPr>
          <w:b/>
          <w:lang w:val="ru-RU"/>
        </w:rPr>
        <w:t xml:space="preserve">Наличие у такого лица обязанностей по приобретению не размещенных в срок ценных бумаг, а при наличии такой обязанности - также количество (порядок определения количества) не размещенных в срок ценных бумаг, которое обязано приобрести указанное лицо, и срок (порядок определения срока), по истечении которого указанное лицо обязано приобрести такое количество ценных бумаг: </w:t>
      </w:r>
      <w:r w:rsidRPr="00DC0BD0">
        <w:rPr>
          <w:lang w:val="ru-RU"/>
        </w:rPr>
        <w:t>Такая обязанность договором между Эмитентом и Андеррайтером не установлена.</w:t>
      </w:r>
    </w:p>
    <w:p w:rsidR="00A32B95" w:rsidRPr="00D616B0" w:rsidRDefault="00A32B95" w:rsidP="00A32B95">
      <w:pPr>
        <w:pStyle w:val="a3"/>
        <w:spacing w:before="11"/>
        <w:ind w:left="0"/>
        <w:rPr>
          <w:b/>
          <w:sz w:val="24"/>
          <w:lang w:val="ru-RU"/>
        </w:rPr>
      </w:pPr>
    </w:p>
    <w:p w:rsidR="00A32B95" w:rsidRPr="00DC0BD0" w:rsidRDefault="00A32B95" w:rsidP="00A32B95">
      <w:pPr>
        <w:pStyle w:val="a3"/>
        <w:ind w:left="0" w:right="104"/>
        <w:rPr>
          <w:lang w:val="ru-RU"/>
        </w:rPr>
      </w:pPr>
      <w:r w:rsidRPr="00DC0BD0">
        <w:rPr>
          <w:b/>
          <w:lang w:val="ru-RU"/>
        </w:rPr>
        <w:t xml:space="preserve">Наличие у такого лица обязанностей, связанных с поддержанием цен на размещаемые ценные бумаги на определенном уровне в течение определенного срока после завершения их размещения (стабилизация), в том числе обязанностей, связанных с оказанием услуг маркет-мейкера, а при наличии такой обязанности - также срок (порядок определения срока), в течение которого указанное лицо обязано осуществлять стабилизацию или оказывать услуги маркет-мейкера: </w:t>
      </w:r>
      <w:r w:rsidRPr="00DC0BD0">
        <w:rPr>
          <w:lang w:val="ru-RU"/>
        </w:rPr>
        <w:t>Такая обязанность договором между Эмитентом и Андеррайтером не установлена.</w:t>
      </w:r>
    </w:p>
    <w:p w:rsidR="00A32B95" w:rsidRPr="00DC0BD0" w:rsidRDefault="00A32B95" w:rsidP="00A32B95">
      <w:pPr>
        <w:pStyle w:val="a3"/>
        <w:spacing w:before="10"/>
        <w:ind w:left="0"/>
        <w:rPr>
          <w:b/>
          <w:sz w:val="24"/>
          <w:lang w:val="ru-RU"/>
        </w:rPr>
      </w:pPr>
    </w:p>
    <w:p w:rsidR="00A32B95" w:rsidRPr="00DC0BD0" w:rsidRDefault="00A32B95" w:rsidP="00A32B95">
      <w:pPr>
        <w:pStyle w:val="a3"/>
        <w:spacing w:before="1"/>
        <w:ind w:left="0" w:right="104"/>
        <w:rPr>
          <w:b/>
          <w:lang w:val="ru-RU"/>
        </w:rPr>
      </w:pPr>
      <w:r w:rsidRPr="00DC0BD0">
        <w:rPr>
          <w:b/>
          <w:lang w:val="ru-RU"/>
        </w:rPr>
        <w:t>Наличие у такого лица права на приобретение дополнительного количества ценных бумаг эмитента из числа размещенных (находящихся в обращении) ценных бумаг эмитента того же вида, категории (типа), что и размещаемые ценные бумаги, которое может быть реализовано или не реализовано в зависимости от результатов размещения ценных бумаг, а при наличии такого права - дополнительное количество (порядок</w:t>
      </w:r>
    </w:p>
    <w:p w:rsidR="00A32B95" w:rsidRPr="00DC0BD0" w:rsidRDefault="00A32B95" w:rsidP="00A32B95">
      <w:pPr>
        <w:spacing w:before="51" w:line="242" w:lineRule="auto"/>
        <w:ind w:right="103"/>
        <w:jc w:val="both"/>
        <w:rPr>
          <w:lang w:val="ru-RU"/>
        </w:rPr>
      </w:pPr>
      <w:r w:rsidRPr="00DC0BD0">
        <w:rPr>
          <w:b/>
          <w:lang w:val="ru-RU"/>
        </w:rPr>
        <w:t xml:space="preserve">определения количества) ценных бумаг, которое может быть приобретено указанным лицом, и срок (порядок определения срока), в течение которого указанным лицом может быть реализовано право на приобретение дополнительного количества ценных бумаг: </w:t>
      </w:r>
      <w:r w:rsidRPr="00DC0BD0">
        <w:rPr>
          <w:lang w:val="ru-RU"/>
        </w:rPr>
        <w:t>Такие права договором между Эмитентом и Андеррайтером не установлены.</w:t>
      </w:r>
    </w:p>
    <w:p w:rsidR="00A32B95" w:rsidRPr="00D616B0" w:rsidRDefault="00A32B95" w:rsidP="00A32B95">
      <w:pPr>
        <w:pStyle w:val="a3"/>
        <w:ind w:left="0"/>
        <w:rPr>
          <w:b/>
          <w:sz w:val="23"/>
          <w:lang w:val="ru-RU"/>
        </w:rPr>
      </w:pPr>
    </w:p>
    <w:p w:rsidR="00A32B95" w:rsidRPr="00DC0BD0" w:rsidRDefault="00A32B95" w:rsidP="00A32B95">
      <w:pPr>
        <w:pStyle w:val="a3"/>
        <w:spacing w:before="1"/>
        <w:ind w:left="0" w:right="107"/>
        <w:rPr>
          <w:b/>
          <w:lang w:val="ru-RU"/>
        </w:rPr>
      </w:pPr>
      <w:r w:rsidRPr="00DC0BD0">
        <w:rPr>
          <w:b/>
          <w:lang w:val="ru-RU"/>
        </w:rPr>
        <w:t>Размер вознаграждения такого лица, а если указанное вознаграждение (часть вознаграждения) выплачивается такому лицу за оказание услуг, связанных с поддержанием цен на размещаемые ценные бумаги на определенном уровне в течение определенного срока после завершения их размещения (стабилизация), в том числе услуг маркет-мейкера, - также размер указанного вознаграждения.</w:t>
      </w:r>
    </w:p>
    <w:p w:rsidR="00A32B95" w:rsidRPr="00DC0BD0" w:rsidRDefault="00A32B95" w:rsidP="00A32B95">
      <w:pPr>
        <w:spacing w:line="244" w:lineRule="auto"/>
        <w:ind w:right="106"/>
        <w:jc w:val="both"/>
        <w:rPr>
          <w:lang w:val="ru-RU"/>
        </w:rPr>
      </w:pPr>
      <w:r w:rsidRPr="00DC0BD0">
        <w:rPr>
          <w:b/>
          <w:lang w:val="ru-RU"/>
        </w:rPr>
        <w:t xml:space="preserve">Размер вознаграждения </w:t>
      </w:r>
      <w:r>
        <w:rPr>
          <w:b/>
          <w:lang w:val="ru-RU"/>
        </w:rPr>
        <w:t>Андеррайтеру</w:t>
      </w:r>
      <w:r w:rsidRPr="00DC0BD0">
        <w:rPr>
          <w:b/>
          <w:lang w:val="ru-RU"/>
        </w:rPr>
        <w:t xml:space="preserve">: </w:t>
      </w:r>
      <w:r w:rsidR="00B54ABB" w:rsidRPr="00980750">
        <w:rPr>
          <w:bCs/>
          <w:iCs/>
          <w:lang w:val="ru-RU"/>
        </w:rPr>
        <w:t>0,2% от номинальной стоимости размещенных Облигаций</w:t>
      </w:r>
      <w:r w:rsidRPr="00DC0BD0">
        <w:rPr>
          <w:lang w:val="ru-RU"/>
        </w:rPr>
        <w:t>.</w:t>
      </w:r>
    </w:p>
    <w:p w:rsidR="00A32B95" w:rsidRPr="00DC0BD0" w:rsidRDefault="00A32B95" w:rsidP="00A32B95">
      <w:pPr>
        <w:pStyle w:val="a3"/>
        <w:spacing w:before="9"/>
        <w:ind w:left="0"/>
        <w:rPr>
          <w:i/>
          <w:sz w:val="21"/>
          <w:lang w:val="ru-RU"/>
        </w:rPr>
      </w:pPr>
    </w:p>
    <w:p w:rsidR="00A32B95" w:rsidRPr="00440FE1" w:rsidRDefault="00A32B95" w:rsidP="00A32B95">
      <w:pPr>
        <w:spacing w:line="237" w:lineRule="auto"/>
        <w:ind w:right="102"/>
        <w:jc w:val="both"/>
        <w:rPr>
          <w:lang w:val="ru-RU"/>
        </w:rPr>
      </w:pPr>
      <w:r w:rsidRPr="00440FE1">
        <w:rPr>
          <w:b/>
          <w:lang w:val="ru-RU"/>
        </w:rPr>
        <w:t xml:space="preserve">В случае если размещение ценных бумаг предполагается осуществлять за пределами Российской Федерации, в том числе посредством размещения соответствующих иностранных ценных бумаг, указывается на это обстоятельство: </w:t>
      </w:r>
      <w:r w:rsidRPr="00DC0BD0">
        <w:rPr>
          <w:lang w:val="ru-RU"/>
        </w:rPr>
        <w:t>Р</w:t>
      </w:r>
      <w:r w:rsidRPr="00440FE1">
        <w:rPr>
          <w:lang w:val="ru-RU"/>
        </w:rPr>
        <w:t>азмещение ценных бумаг не предполагается осуществлять за пределами Российской</w:t>
      </w:r>
      <w:r w:rsidRPr="00440FE1">
        <w:rPr>
          <w:spacing w:val="-8"/>
          <w:lang w:val="ru-RU"/>
        </w:rPr>
        <w:t xml:space="preserve"> </w:t>
      </w:r>
      <w:r w:rsidRPr="00440FE1">
        <w:rPr>
          <w:lang w:val="ru-RU"/>
        </w:rPr>
        <w:t>Федерации</w:t>
      </w:r>
    </w:p>
    <w:p w:rsidR="00A32B95" w:rsidRPr="00440FE1" w:rsidRDefault="00A32B95" w:rsidP="00A32B95">
      <w:pPr>
        <w:pStyle w:val="a3"/>
        <w:spacing w:before="5"/>
        <w:ind w:left="0"/>
        <w:rPr>
          <w:lang w:val="ru-RU"/>
        </w:rPr>
      </w:pPr>
    </w:p>
    <w:p w:rsidR="00A32B95" w:rsidRPr="00440FE1" w:rsidRDefault="00A32B95" w:rsidP="00A32B95">
      <w:pPr>
        <w:ind w:right="102"/>
        <w:jc w:val="both"/>
        <w:rPr>
          <w:lang w:val="ru-RU"/>
        </w:rPr>
      </w:pPr>
      <w:r w:rsidRPr="00440FE1">
        <w:rPr>
          <w:b/>
          <w:lang w:val="ru-RU"/>
        </w:rPr>
        <w:t xml:space="preserve">В случае если одновременно с размещением ценных бумаг планируется предложить к приобретению, в том числе за пределами Российской Федерации посредством размещения соответствующих иностранных ценных бумаг, ранее размещенные (находящиеся в обращении) ценные бумаги эмитента того же вида, категории (типа), указываются: </w:t>
      </w:r>
      <w:r w:rsidRPr="00DC0BD0">
        <w:rPr>
          <w:lang w:val="ru-RU"/>
        </w:rPr>
        <w:t>О</w:t>
      </w:r>
      <w:r w:rsidRPr="00440FE1">
        <w:rPr>
          <w:lang w:val="ru-RU"/>
        </w:rPr>
        <w:t>дновременно с размещением ценных бумаг не планируется предложить к приобретению, в том числе за пределами Российской Федерации посредством размещения соответствующих иностранных ценных бумаг, ранее размещенные (находящиеся в обращении) ценные бумаги эмитента того же вида, категории (типа).</w:t>
      </w:r>
    </w:p>
    <w:p w:rsidR="00A32B95" w:rsidRPr="00440FE1" w:rsidRDefault="00A32B95" w:rsidP="00A32B95">
      <w:pPr>
        <w:pStyle w:val="a3"/>
        <w:spacing w:before="5"/>
        <w:ind w:left="0"/>
        <w:rPr>
          <w:lang w:val="ru-RU"/>
        </w:rPr>
      </w:pPr>
    </w:p>
    <w:p w:rsidR="00A32B95" w:rsidRPr="00DC0BD0" w:rsidRDefault="00A32B95" w:rsidP="00A32B95">
      <w:pPr>
        <w:pStyle w:val="2"/>
        <w:ind w:left="0" w:right="103"/>
        <w:rPr>
          <w:b w:val="0"/>
          <w:lang w:val="ru-RU"/>
        </w:rPr>
      </w:pPr>
      <w:r w:rsidRPr="00440FE1">
        <w:rPr>
          <w:lang w:val="ru-RU"/>
        </w:rPr>
        <w:t xml:space="preserve">В случае если эмитент в соответствии с </w:t>
      </w:r>
      <w:hyperlink r:id="rId147">
        <w:r w:rsidRPr="00440FE1">
          <w:rPr>
            <w:lang w:val="ru-RU"/>
          </w:rPr>
          <w:t>Федеральным законом</w:t>
        </w:r>
      </w:hyperlink>
      <w:r w:rsidRPr="00440FE1">
        <w:rPr>
          <w:lang w:val="ru-RU"/>
        </w:rPr>
        <w:t xml:space="preserve">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является хозяйственным обществом, имеющим стратегическое значение для обеспечения обороны страны и безопасности государства, указывается на это обстоятельство</w:t>
      </w:r>
      <w:r>
        <w:rPr>
          <w:b w:val="0"/>
          <w:lang w:val="ru-RU"/>
        </w:rPr>
        <w:t xml:space="preserve">: </w:t>
      </w:r>
      <w:r w:rsidRPr="00DC0BD0">
        <w:rPr>
          <w:b w:val="0"/>
          <w:lang w:val="ru-RU"/>
        </w:rPr>
        <w:t>Эмитент не является хозяйственным обществом, имеющим стратегическое значение для обеспечения обороны страны и безопасности государства.</w:t>
      </w:r>
    </w:p>
    <w:p w:rsidR="00A32B95" w:rsidRPr="00440FE1" w:rsidRDefault="00A32B95" w:rsidP="00A32B95">
      <w:pPr>
        <w:pStyle w:val="a3"/>
        <w:spacing w:before="5"/>
        <w:ind w:left="0"/>
        <w:rPr>
          <w:lang w:val="ru-RU"/>
        </w:rPr>
      </w:pPr>
    </w:p>
    <w:p w:rsidR="00A32B95" w:rsidRPr="00DC0BD0" w:rsidRDefault="00A32B95" w:rsidP="00A32B95">
      <w:pPr>
        <w:pStyle w:val="2"/>
        <w:ind w:left="0" w:right="103"/>
        <w:rPr>
          <w:b w:val="0"/>
          <w:lang w:val="ru-RU"/>
        </w:rPr>
      </w:pPr>
      <w:r w:rsidRPr="00440FE1">
        <w:rPr>
          <w:lang w:val="ru-RU"/>
        </w:rPr>
        <w:t xml:space="preserve">В случае если заключение договоров, направленных на отчуждение ценных бумаг эмитента, являющегося хозяйственным обществом, имеющим стратегическое значение для обеспечения обороны страны и безопасности государства, первым владельцам в ходе их размещения может потребовать принятия решения о предварительном согласовании указанных договоров в соответствии с </w:t>
      </w:r>
      <w:hyperlink r:id="rId148">
        <w:r w:rsidRPr="00440FE1">
          <w:rPr>
            <w:lang w:val="ru-RU"/>
          </w:rPr>
          <w:t>Федеральным законом</w:t>
        </w:r>
      </w:hyperlink>
      <w:r w:rsidRPr="00440FE1">
        <w:rPr>
          <w:lang w:val="ru-RU"/>
        </w:rPr>
        <w:t xml:space="preserve"> </w:t>
      </w:r>
      <w:r>
        <w:rPr>
          <w:lang w:val="ru-RU"/>
        </w:rPr>
        <w:t>«</w:t>
      </w:r>
      <w:r w:rsidRPr="00440FE1">
        <w:rPr>
          <w:lang w:val="ru-RU"/>
        </w:rPr>
        <w: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r>
        <w:rPr>
          <w:lang w:val="ru-RU"/>
        </w:rPr>
        <w:t>»</w:t>
      </w:r>
      <w:r w:rsidRPr="00440FE1">
        <w:rPr>
          <w:lang w:val="ru-RU"/>
        </w:rPr>
        <w:t>, ук</w:t>
      </w:r>
      <w:r>
        <w:rPr>
          <w:lang w:val="ru-RU"/>
        </w:rPr>
        <w:t xml:space="preserve">азывается на это обстоятельство: </w:t>
      </w:r>
      <w:r w:rsidRPr="00DC0BD0">
        <w:rPr>
          <w:b w:val="0"/>
          <w:lang w:val="ru-RU"/>
        </w:rPr>
        <w:t>Эмитент не является хозяйственным обществом, имеющим стратегическое значение для обеспечения обороны страны и безопасности государства.</w:t>
      </w:r>
    </w:p>
    <w:p w:rsidR="00A32B95" w:rsidRPr="00440FE1" w:rsidRDefault="00A32B95" w:rsidP="00A32B95">
      <w:pPr>
        <w:pStyle w:val="a3"/>
        <w:ind w:left="0"/>
        <w:rPr>
          <w:lang w:val="ru-RU"/>
        </w:rPr>
      </w:pPr>
    </w:p>
    <w:p w:rsidR="00A32B95" w:rsidRPr="00045B30" w:rsidRDefault="00A32B95" w:rsidP="00A32B95">
      <w:pPr>
        <w:pStyle w:val="a3"/>
        <w:ind w:left="0" w:right="132"/>
        <w:rPr>
          <w:lang w:val="ru-RU"/>
        </w:rPr>
      </w:pPr>
      <w:r w:rsidRPr="00045B30">
        <w:rPr>
          <w:lang w:val="ru-RU"/>
        </w:rPr>
        <w:t xml:space="preserve">Расходы, связанные с внесением приходных записей о зачислении размещаемых Облигаций на счета депо их </w:t>
      </w:r>
      <w:r w:rsidRPr="00045B30">
        <w:rPr>
          <w:lang w:val="ru-RU"/>
        </w:rPr>
        <w:lastRenderedPageBreak/>
        <w:t>первых владельцев (приобретателей), несут первые владельцы (приобретатели) Облигаций.</w:t>
      </w:r>
    </w:p>
    <w:p w:rsidR="00A32B95" w:rsidRPr="00440FE1" w:rsidRDefault="00A32B95" w:rsidP="00A32B95">
      <w:pPr>
        <w:pStyle w:val="a3"/>
        <w:spacing w:before="1"/>
        <w:ind w:left="0"/>
        <w:rPr>
          <w:sz w:val="16"/>
          <w:lang w:val="ru-RU"/>
        </w:rPr>
      </w:pPr>
    </w:p>
    <w:p w:rsidR="00A32B95" w:rsidRPr="00125823" w:rsidRDefault="00A32B95" w:rsidP="0011070B">
      <w:pPr>
        <w:pStyle w:val="2"/>
        <w:numPr>
          <w:ilvl w:val="1"/>
          <w:numId w:val="45"/>
        </w:numPr>
        <w:tabs>
          <w:tab w:val="left" w:pos="426"/>
        </w:tabs>
        <w:spacing w:before="73" w:line="256" w:lineRule="auto"/>
        <w:ind w:left="0" w:right="2695" w:firstLine="0"/>
      </w:pPr>
      <w:r w:rsidRPr="00125823">
        <w:rPr>
          <w:lang w:val="ru-RU"/>
        </w:rPr>
        <w:t xml:space="preserve">Цена (цены) или порядок определения цены размещения облигаций. </w:t>
      </w:r>
      <w:r w:rsidRPr="00125823">
        <w:t>Порядок определения</w:t>
      </w:r>
      <w:r w:rsidRPr="00125823">
        <w:rPr>
          <w:spacing w:val="-6"/>
        </w:rPr>
        <w:t xml:space="preserve"> </w:t>
      </w:r>
      <w:r w:rsidRPr="00125823">
        <w:t>цены:</w:t>
      </w:r>
    </w:p>
    <w:p w:rsidR="00A32B95" w:rsidRPr="00125823" w:rsidRDefault="00A32B95" w:rsidP="00A32B95">
      <w:pPr>
        <w:pStyle w:val="a3"/>
        <w:ind w:left="0" w:right="107"/>
        <w:rPr>
          <w:lang w:val="ru-RU"/>
        </w:rPr>
      </w:pPr>
      <w:r w:rsidRPr="00125823">
        <w:rPr>
          <w:lang w:val="ru-RU"/>
        </w:rPr>
        <w:t>Цена размещения Облигаций в первый и последующие дни размещения устанавливается в размере 100 (Сто) процентов от номинальной стоимости Облигаций - 1 000 (Одна тысяча) рублей за 1 (Одну) Облигацию.</w:t>
      </w:r>
    </w:p>
    <w:p w:rsidR="00A32B95" w:rsidRPr="00125823" w:rsidRDefault="00A32B95" w:rsidP="00A32B95">
      <w:pPr>
        <w:pStyle w:val="a3"/>
        <w:ind w:left="0" w:right="106"/>
        <w:rPr>
          <w:lang w:val="ru-RU"/>
        </w:rPr>
      </w:pPr>
      <w:r w:rsidRPr="00125823">
        <w:rPr>
          <w:lang w:val="ru-RU"/>
        </w:rPr>
        <w:t>Начиная со 2-го (Второго) дня размещения Облигаций выпуска покупатель при совершении операции по приобретению Облигаций также уплачивает накопленный купонный доход по Облигациям, рассчитанный с даты начала размещения Облигаций по следующей формуле:</w:t>
      </w:r>
    </w:p>
    <w:p w:rsidR="00A32B95" w:rsidRPr="00125823" w:rsidRDefault="00A32B95" w:rsidP="00A32B95">
      <w:pPr>
        <w:pStyle w:val="a3"/>
        <w:spacing w:line="252" w:lineRule="exact"/>
        <w:ind w:left="0"/>
        <w:rPr>
          <w:lang w:val="ru-RU"/>
        </w:rPr>
      </w:pPr>
      <w:r w:rsidRPr="00125823">
        <w:rPr>
          <w:lang w:val="ru-RU"/>
        </w:rPr>
        <w:t xml:space="preserve">НКД = </w:t>
      </w:r>
      <w:r w:rsidRPr="00125823">
        <w:t>C</w:t>
      </w:r>
      <w:r w:rsidRPr="00125823">
        <w:rPr>
          <w:lang w:val="ru-RU"/>
        </w:rPr>
        <w:t xml:space="preserve">1 * </w:t>
      </w:r>
      <w:r w:rsidRPr="00125823">
        <w:t>Nom</w:t>
      </w:r>
      <w:r w:rsidRPr="00125823">
        <w:rPr>
          <w:lang w:val="ru-RU"/>
        </w:rPr>
        <w:t xml:space="preserve"> * (</w:t>
      </w:r>
      <w:r w:rsidRPr="00125823">
        <w:t>T</w:t>
      </w:r>
      <w:r w:rsidRPr="00125823">
        <w:rPr>
          <w:lang w:val="ru-RU"/>
        </w:rPr>
        <w:t xml:space="preserve"> - </w:t>
      </w:r>
      <w:r w:rsidRPr="00125823">
        <w:t>T</w:t>
      </w:r>
      <w:r w:rsidRPr="00125823">
        <w:rPr>
          <w:lang w:val="ru-RU"/>
        </w:rPr>
        <w:t>0)/ 365/ 100 %, где</w:t>
      </w:r>
    </w:p>
    <w:p w:rsidR="00A32B95" w:rsidRPr="00125823" w:rsidRDefault="00A32B95" w:rsidP="00A32B95">
      <w:pPr>
        <w:pStyle w:val="a3"/>
        <w:spacing w:before="1" w:line="252" w:lineRule="exact"/>
        <w:ind w:left="0"/>
        <w:rPr>
          <w:lang w:val="ru-RU"/>
        </w:rPr>
      </w:pPr>
      <w:r w:rsidRPr="00125823">
        <w:t>Nom</w:t>
      </w:r>
      <w:r w:rsidRPr="00125823">
        <w:rPr>
          <w:lang w:val="ru-RU"/>
        </w:rPr>
        <w:t xml:space="preserve"> -номинальная стоимость одной Облигации,</w:t>
      </w:r>
    </w:p>
    <w:p w:rsidR="00A32B95" w:rsidRPr="00125823" w:rsidRDefault="00A32B95" w:rsidP="00A32B95">
      <w:pPr>
        <w:pStyle w:val="a3"/>
        <w:ind w:left="0" w:right="2612"/>
        <w:rPr>
          <w:lang w:val="ru-RU"/>
        </w:rPr>
      </w:pPr>
      <w:r w:rsidRPr="00125823">
        <w:t>C</w:t>
      </w:r>
      <w:r w:rsidRPr="00125823">
        <w:rPr>
          <w:lang w:val="ru-RU"/>
        </w:rPr>
        <w:t xml:space="preserve">1 - величина процентной ставки 1-го купонного периода (в процентах годовых), </w:t>
      </w:r>
      <w:r w:rsidRPr="00125823">
        <w:t>T</w:t>
      </w:r>
      <w:r w:rsidRPr="00125823">
        <w:rPr>
          <w:lang w:val="ru-RU"/>
        </w:rPr>
        <w:t>0 - дата начала размещения облигаций,</w:t>
      </w:r>
    </w:p>
    <w:p w:rsidR="00A32B95" w:rsidRPr="00440FE1" w:rsidRDefault="00A32B95" w:rsidP="00A32B95">
      <w:pPr>
        <w:pStyle w:val="a3"/>
        <w:spacing w:line="252" w:lineRule="exact"/>
        <w:ind w:left="0"/>
        <w:rPr>
          <w:lang w:val="ru-RU"/>
        </w:rPr>
      </w:pPr>
      <w:r w:rsidRPr="00125823">
        <w:t>T</w:t>
      </w:r>
      <w:r w:rsidRPr="00125823">
        <w:rPr>
          <w:lang w:val="ru-RU"/>
        </w:rPr>
        <w:t xml:space="preserve"> - </w:t>
      </w:r>
      <w:r>
        <w:rPr>
          <w:lang w:val="ru-RU"/>
        </w:rPr>
        <w:t>д</w:t>
      </w:r>
      <w:r w:rsidRPr="00125823">
        <w:rPr>
          <w:lang w:val="ru-RU"/>
        </w:rPr>
        <w:t>ата размещения Облигаций.</w:t>
      </w:r>
    </w:p>
    <w:p w:rsidR="00A32B95" w:rsidRPr="00440FE1" w:rsidRDefault="00A32B95" w:rsidP="00A32B95">
      <w:pPr>
        <w:pStyle w:val="a3"/>
        <w:ind w:left="0"/>
        <w:rPr>
          <w:lang w:val="ru-RU"/>
        </w:rPr>
      </w:pPr>
    </w:p>
    <w:p w:rsidR="00A32B95" w:rsidRPr="00440FE1" w:rsidRDefault="00A32B95" w:rsidP="00A32B95">
      <w:pPr>
        <w:pStyle w:val="a3"/>
        <w:ind w:left="0"/>
        <w:rPr>
          <w:lang w:val="ru-RU"/>
        </w:rPr>
      </w:pPr>
      <w:r w:rsidRPr="00440FE1">
        <w:rPr>
          <w:lang w:val="ru-RU"/>
        </w:rPr>
        <w:t>При этом величина процентной ставки 1-го купонного периода (в процентах годовых) устанавливается</w:t>
      </w:r>
    </w:p>
    <w:p w:rsidR="00A32B95" w:rsidRPr="00DA5DCB" w:rsidRDefault="00A32B95" w:rsidP="00A32B95">
      <w:pPr>
        <w:pStyle w:val="a3"/>
        <w:ind w:left="0" w:right="105"/>
        <w:rPr>
          <w:lang w:val="ru-RU"/>
        </w:rPr>
      </w:pPr>
      <w:r w:rsidRPr="00440FE1">
        <w:rPr>
          <w:lang w:val="ru-RU"/>
        </w:rPr>
        <w:t xml:space="preserve">Единоличным исполнительным органом Эмитента перед датой размещения Облигаций. Единоличный исполнительный орган Эмитента принимает решение о величине процентной ставки по первому купону не позднее, чем за один день до даты начала размещения Облигаций. Информация о величине процентной ставки по первому купону раскрывается Эмитентом в соответствии с п. 11. </w:t>
      </w:r>
      <w:r w:rsidRPr="00DA5DCB">
        <w:rPr>
          <w:lang w:val="ru-RU"/>
        </w:rPr>
        <w:t>Программы облигаций и п. 8.11. Проспекта ценных бумаг.</w:t>
      </w:r>
    </w:p>
    <w:p w:rsidR="00A32B95" w:rsidRPr="00440FE1" w:rsidRDefault="00A32B95" w:rsidP="00A32B95">
      <w:pPr>
        <w:pStyle w:val="a3"/>
        <w:ind w:left="0" w:right="102"/>
        <w:rPr>
          <w:lang w:val="ru-RU"/>
        </w:rPr>
      </w:pPr>
      <w:r w:rsidRPr="00440FE1">
        <w:rPr>
          <w:lang w:val="ru-RU"/>
        </w:rPr>
        <w:t>Величина накопленного купонного дохода рассчитывается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p w:rsidR="00A32B95" w:rsidRPr="00440FE1" w:rsidRDefault="00A32B95" w:rsidP="00A32B95">
      <w:pPr>
        <w:pStyle w:val="a3"/>
        <w:ind w:left="0"/>
        <w:rPr>
          <w:lang w:val="ru-RU"/>
        </w:rPr>
      </w:pPr>
      <w:r w:rsidRPr="00440FE1">
        <w:rPr>
          <w:lang w:val="ru-RU"/>
        </w:rPr>
        <w:t>Преимущественное право приобретения ценных бумаг не предоставляется.</w:t>
      </w:r>
    </w:p>
    <w:p w:rsidR="00A32B95" w:rsidRPr="002F471F" w:rsidRDefault="00A32B95" w:rsidP="00A32B95">
      <w:pPr>
        <w:pStyle w:val="a3"/>
        <w:spacing w:before="9"/>
        <w:ind w:left="0"/>
        <w:rPr>
          <w:lang w:val="ru-RU"/>
        </w:rPr>
      </w:pPr>
    </w:p>
    <w:p w:rsidR="00A32B95" w:rsidRPr="00CB28F0" w:rsidRDefault="00A32B95" w:rsidP="0011070B">
      <w:pPr>
        <w:pStyle w:val="2"/>
        <w:numPr>
          <w:ilvl w:val="1"/>
          <w:numId w:val="45"/>
        </w:numPr>
        <w:tabs>
          <w:tab w:val="left" w:pos="426"/>
        </w:tabs>
        <w:ind w:left="0" w:firstLine="0"/>
        <w:rPr>
          <w:lang w:val="ru-RU"/>
        </w:rPr>
      </w:pPr>
      <w:r w:rsidRPr="00CB28F0">
        <w:rPr>
          <w:lang w:val="ru-RU"/>
        </w:rPr>
        <w:t>Условия и порядок оплаты</w:t>
      </w:r>
      <w:r w:rsidRPr="00CB28F0">
        <w:rPr>
          <w:spacing w:val="-5"/>
          <w:lang w:val="ru-RU"/>
        </w:rPr>
        <w:t xml:space="preserve"> </w:t>
      </w:r>
      <w:r w:rsidRPr="00CB28F0">
        <w:rPr>
          <w:lang w:val="ru-RU"/>
        </w:rPr>
        <w:t>облигаций.</w:t>
      </w:r>
    </w:p>
    <w:p w:rsidR="00A32B95" w:rsidRPr="00440FE1" w:rsidRDefault="00A32B95" w:rsidP="00A32B95">
      <w:pPr>
        <w:pStyle w:val="a3"/>
        <w:ind w:left="0"/>
        <w:rPr>
          <w:lang w:val="ru-RU"/>
        </w:rPr>
      </w:pPr>
      <w:r w:rsidRPr="00440FE1">
        <w:rPr>
          <w:lang w:val="ru-RU"/>
        </w:rPr>
        <w:t>Предусмотрена оплата денежными средствами.</w:t>
      </w:r>
    </w:p>
    <w:p w:rsidR="00A32B95" w:rsidRPr="00440FE1" w:rsidRDefault="00A32B95" w:rsidP="00A32B95">
      <w:pPr>
        <w:pStyle w:val="a3"/>
        <w:ind w:left="0" w:right="109"/>
        <w:rPr>
          <w:lang w:val="ru-RU"/>
        </w:rPr>
      </w:pPr>
      <w:r w:rsidRPr="00440FE1">
        <w:rPr>
          <w:lang w:val="ru-RU"/>
        </w:rPr>
        <w:t>Андеррайтер переводит средства, полученные от размещения Облигаций, на счет Эмитента в срок, установленный договором о выполнении функций агента по размещению ценных бумаг на бирже.</w:t>
      </w:r>
    </w:p>
    <w:p w:rsidR="00A32B95" w:rsidRPr="004F2542" w:rsidRDefault="00A32B95" w:rsidP="00A32B95">
      <w:pPr>
        <w:pStyle w:val="a3"/>
        <w:ind w:left="0" w:right="103"/>
        <w:rPr>
          <w:lang w:val="ru-RU"/>
        </w:rPr>
      </w:pPr>
      <w:r w:rsidRPr="00440FE1">
        <w:rPr>
          <w:lang w:val="ru-RU"/>
        </w:rPr>
        <w:t xml:space="preserve">Начиная со второго дня размещения Облигаций выпуска, покупатель при покупке Облигаций также уплачивает накопленный купонный доход по Облигациям (НКД), который рассчитывается в соответствии с п. 8.4. </w:t>
      </w:r>
      <w:r w:rsidRPr="004F2542">
        <w:rPr>
          <w:lang w:val="ru-RU"/>
        </w:rPr>
        <w:t>Программы облигаций, п. 8.4. настоящих Условий выпуска облигаций и п.8.8.4. Проспекта ценных бумаг.</w:t>
      </w:r>
    </w:p>
    <w:p w:rsidR="00A32B95" w:rsidRPr="00440FE1" w:rsidRDefault="00A32B95" w:rsidP="00A32B95">
      <w:pPr>
        <w:jc w:val="both"/>
        <w:rPr>
          <w:lang w:val="ru-RU"/>
        </w:rPr>
      </w:pPr>
      <w:r w:rsidRPr="00440FE1">
        <w:rPr>
          <w:b/>
          <w:lang w:val="ru-RU"/>
        </w:rPr>
        <w:t>Валюта платежа</w:t>
      </w:r>
      <w:r w:rsidRPr="00440FE1">
        <w:rPr>
          <w:lang w:val="ru-RU"/>
        </w:rPr>
        <w:t>: Российские рубли.</w:t>
      </w:r>
    </w:p>
    <w:p w:rsidR="00A32B95" w:rsidRPr="00440FE1" w:rsidRDefault="00A32B95" w:rsidP="00A32B95">
      <w:pPr>
        <w:pStyle w:val="a3"/>
        <w:ind w:left="0"/>
        <w:rPr>
          <w:lang w:val="ru-RU"/>
        </w:rPr>
      </w:pPr>
      <w:r w:rsidRPr="00440FE1">
        <w:rPr>
          <w:lang w:val="ru-RU"/>
        </w:rPr>
        <w:t>Порядок оплаты размещаемых ценных бумаг не предусматривает возможность рассрочки оплаты.</w:t>
      </w:r>
    </w:p>
    <w:p w:rsidR="00A32B95" w:rsidRPr="00440FE1" w:rsidRDefault="00A32B95" w:rsidP="00A32B95">
      <w:pPr>
        <w:pStyle w:val="2"/>
        <w:ind w:left="0"/>
        <w:rPr>
          <w:lang w:val="ru-RU"/>
        </w:rPr>
      </w:pPr>
      <w:r w:rsidRPr="00440FE1">
        <w:rPr>
          <w:lang w:val="ru-RU"/>
        </w:rPr>
        <w:t>Иные существенные, по мнению эмитента, условия оплаты размещаемых ценных бумаг:</w:t>
      </w:r>
    </w:p>
    <w:p w:rsidR="00A32B95" w:rsidRPr="00440FE1" w:rsidRDefault="00A32B95" w:rsidP="00A32B95">
      <w:pPr>
        <w:pStyle w:val="a3"/>
        <w:ind w:left="0" w:right="105"/>
        <w:rPr>
          <w:lang w:val="ru-RU"/>
        </w:rPr>
      </w:pPr>
      <w:r w:rsidRPr="00440FE1">
        <w:rPr>
          <w:lang w:val="ru-RU"/>
        </w:rPr>
        <w:t xml:space="preserve">Денежные расчеты по сделкам купли-продажи Облигаций при их размещении осуществляются на условиях </w:t>
      </w:r>
      <w:r>
        <w:rPr>
          <w:lang w:val="ru-RU"/>
        </w:rPr>
        <w:t>«</w:t>
      </w:r>
      <w:r w:rsidRPr="00440FE1">
        <w:rPr>
          <w:lang w:val="ru-RU"/>
        </w:rPr>
        <w:t>поставка против платежа</w:t>
      </w:r>
      <w:r>
        <w:rPr>
          <w:lang w:val="ru-RU"/>
        </w:rPr>
        <w:t>»</w:t>
      </w:r>
      <w:r w:rsidRPr="00440FE1">
        <w:rPr>
          <w:lang w:val="ru-RU"/>
        </w:rPr>
        <w:t xml:space="preserve"> через НКО АО НРД в соответствии с Правилами осуществления клиринговой деятельности Клиринговой организации на рынке ценных бумаг. Денежные расчеты при размещении Облигаций по заключенным сделкам купли-продажи Облигаций осуществляются в день заключения соответствующих сделок.</w:t>
      </w:r>
    </w:p>
    <w:p w:rsidR="00A32B95" w:rsidRPr="00CB28F0" w:rsidRDefault="00A32B95" w:rsidP="00A32B95">
      <w:pPr>
        <w:pStyle w:val="a3"/>
        <w:ind w:left="0"/>
        <w:rPr>
          <w:lang w:val="ru-RU"/>
        </w:rPr>
      </w:pPr>
    </w:p>
    <w:p w:rsidR="00A32B95" w:rsidRPr="00CB28F0" w:rsidRDefault="00A32B95" w:rsidP="00A32B95">
      <w:pPr>
        <w:pStyle w:val="a3"/>
        <w:ind w:left="0" w:right="104"/>
        <w:rPr>
          <w:b/>
          <w:lang w:val="ru-RU"/>
        </w:rPr>
      </w:pPr>
      <w:r w:rsidRPr="00CB28F0">
        <w:rPr>
          <w:b/>
          <w:lang w:val="ru-RU"/>
        </w:rPr>
        <w:t>Полное и сокращенное фирменное наименование кредитных организаций, их место нахождения, банковские реквизиты счетов, на которые должны перечисляться денежные средства, поступающие в оплату Облигаций, а также иная информация, касающаяся условий и порядка оплаты ценных</w:t>
      </w:r>
      <w:r w:rsidRPr="00CB28F0">
        <w:rPr>
          <w:b/>
          <w:spacing w:val="-11"/>
          <w:lang w:val="ru-RU"/>
        </w:rPr>
        <w:t xml:space="preserve"> </w:t>
      </w:r>
      <w:r w:rsidRPr="00CB28F0">
        <w:rPr>
          <w:b/>
          <w:lang w:val="ru-RU"/>
        </w:rPr>
        <w:t>бумаг:</w:t>
      </w:r>
    </w:p>
    <w:p w:rsidR="00A32B95" w:rsidRPr="00440FE1" w:rsidRDefault="00A32B95" w:rsidP="00A32B95">
      <w:pPr>
        <w:pStyle w:val="a3"/>
        <w:ind w:left="0"/>
        <w:rPr>
          <w:lang w:val="ru-RU"/>
        </w:rPr>
      </w:pPr>
    </w:p>
    <w:p w:rsidR="00A32B95" w:rsidRPr="00CB28F0" w:rsidRDefault="00A32B95" w:rsidP="00A32B95">
      <w:pPr>
        <w:pStyle w:val="3"/>
        <w:spacing w:line="252" w:lineRule="exact"/>
        <w:ind w:left="0"/>
        <w:jc w:val="both"/>
        <w:rPr>
          <w:i w:val="0"/>
          <w:lang w:val="ru-RU"/>
        </w:rPr>
      </w:pPr>
      <w:r w:rsidRPr="00CB28F0">
        <w:rPr>
          <w:i w:val="0"/>
          <w:lang w:val="ru-RU"/>
        </w:rPr>
        <w:t>Сведения о кредитной организации:</w:t>
      </w:r>
    </w:p>
    <w:p w:rsidR="00A32B95" w:rsidRPr="00CB28F0" w:rsidRDefault="00A32B95" w:rsidP="00A32B95">
      <w:pPr>
        <w:ind w:right="105"/>
        <w:jc w:val="both"/>
        <w:rPr>
          <w:b/>
          <w:lang w:val="ru-RU"/>
        </w:rPr>
      </w:pPr>
      <w:r w:rsidRPr="00CB28F0">
        <w:rPr>
          <w:b/>
          <w:lang w:val="ru-RU"/>
        </w:rPr>
        <w:t>Реквизиты счетов, на которые должны перечисляться денежные средства в оплату ценных бумаг выпуска:</w:t>
      </w:r>
    </w:p>
    <w:p w:rsidR="00A32B95" w:rsidRPr="00CB28F0" w:rsidRDefault="00A32B95" w:rsidP="00A32B95">
      <w:pPr>
        <w:ind w:right="109"/>
        <w:jc w:val="both"/>
        <w:rPr>
          <w:lang w:val="ru-RU"/>
        </w:rPr>
      </w:pPr>
      <w:r w:rsidRPr="00CB28F0">
        <w:rPr>
          <w:b/>
          <w:lang w:val="ru-RU"/>
        </w:rPr>
        <w:t xml:space="preserve">Полное фирменное наименование на русском языке: </w:t>
      </w:r>
      <w:r w:rsidRPr="00CB28F0">
        <w:rPr>
          <w:lang w:val="ru-RU"/>
        </w:rPr>
        <w:t xml:space="preserve">Небанковская кредитная организация акционерное общество </w:t>
      </w:r>
      <w:r>
        <w:rPr>
          <w:lang w:val="ru-RU"/>
        </w:rPr>
        <w:t>«</w:t>
      </w:r>
      <w:r w:rsidRPr="00CB28F0">
        <w:rPr>
          <w:lang w:val="ru-RU"/>
        </w:rPr>
        <w:t>Национальный расчетный</w:t>
      </w:r>
      <w:r w:rsidRPr="00CB28F0">
        <w:rPr>
          <w:spacing w:val="-12"/>
          <w:lang w:val="ru-RU"/>
        </w:rPr>
        <w:t xml:space="preserve"> </w:t>
      </w:r>
      <w:r w:rsidRPr="00CB28F0">
        <w:rPr>
          <w:lang w:val="ru-RU"/>
        </w:rPr>
        <w:t>депозитарий</w:t>
      </w:r>
      <w:r>
        <w:rPr>
          <w:lang w:val="ru-RU"/>
        </w:rPr>
        <w:t>»</w:t>
      </w:r>
      <w:r w:rsidRPr="00CB28F0">
        <w:rPr>
          <w:lang w:val="ru-RU"/>
        </w:rPr>
        <w:t>.</w:t>
      </w:r>
    </w:p>
    <w:p w:rsidR="00A32B95" w:rsidRDefault="00A32B95" w:rsidP="00A32B95">
      <w:pPr>
        <w:ind w:right="1499"/>
        <w:jc w:val="both"/>
        <w:rPr>
          <w:b/>
          <w:lang w:val="ru-RU"/>
        </w:rPr>
      </w:pPr>
      <w:r w:rsidRPr="00CB28F0">
        <w:rPr>
          <w:b/>
          <w:lang w:val="ru-RU"/>
        </w:rPr>
        <w:t xml:space="preserve">Сокращенное фирменное наименование на русском языке: НКО АО </w:t>
      </w:r>
      <w:r>
        <w:rPr>
          <w:b/>
          <w:lang w:val="ru-RU"/>
        </w:rPr>
        <w:t>Н</w:t>
      </w:r>
      <w:r w:rsidRPr="00CB28F0">
        <w:rPr>
          <w:b/>
          <w:lang w:val="ru-RU"/>
        </w:rPr>
        <w:t xml:space="preserve">РД. </w:t>
      </w:r>
    </w:p>
    <w:p w:rsidR="00A32B95" w:rsidRDefault="00A32B95" w:rsidP="00A32B95">
      <w:pPr>
        <w:ind w:right="3124"/>
        <w:jc w:val="both"/>
        <w:rPr>
          <w:b/>
          <w:lang w:val="ru-RU"/>
        </w:rPr>
      </w:pPr>
      <w:r w:rsidRPr="00CB28F0">
        <w:rPr>
          <w:b/>
          <w:lang w:val="ru-RU"/>
        </w:rPr>
        <w:t xml:space="preserve">Место нахождения: </w:t>
      </w:r>
      <w:r w:rsidRPr="00CB28F0">
        <w:rPr>
          <w:lang w:val="ru-RU"/>
        </w:rPr>
        <w:t>город Москва, улица Спартаковская, дом 12</w:t>
      </w:r>
      <w:r w:rsidRPr="00CB28F0">
        <w:rPr>
          <w:b/>
          <w:lang w:val="ru-RU"/>
        </w:rPr>
        <w:t xml:space="preserve"> </w:t>
      </w:r>
    </w:p>
    <w:p w:rsidR="00A32B95" w:rsidRPr="00CB28F0" w:rsidRDefault="00A32B95" w:rsidP="00A32B95">
      <w:pPr>
        <w:ind w:right="3124"/>
        <w:jc w:val="both"/>
        <w:rPr>
          <w:lang w:val="ru-RU"/>
        </w:rPr>
      </w:pPr>
      <w:r w:rsidRPr="00CB28F0">
        <w:rPr>
          <w:b/>
          <w:lang w:val="ru-RU"/>
        </w:rPr>
        <w:t xml:space="preserve">Почтовый адрес: </w:t>
      </w:r>
      <w:r w:rsidRPr="00CB28F0">
        <w:rPr>
          <w:lang w:val="ru-RU"/>
        </w:rPr>
        <w:t>105066, г. Москва, ул. Спартаковская, дом 12</w:t>
      </w:r>
    </w:p>
    <w:p w:rsidR="00A32B95" w:rsidRPr="00CB28F0" w:rsidRDefault="00A32B95" w:rsidP="00A32B95">
      <w:pPr>
        <w:spacing w:line="252" w:lineRule="exact"/>
        <w:jc w:val="both"/>
        <w:rPr>
          <w:lang w:val="ru-RU"/>
        </w:rPr>
      </w:pPr>
      <w:r w:rsidRPr="00CB28F0">
        <w:rPr>
          <w:b/>
          <w:lang w:val="ru-RU"/>
        </w:rPr>
        <w:t xml:space="preserve">БИК: </w:t>
      </w:r>
      <w:r w:rsidRPr="00CB28F0">
        <w:rPr>
          <w:lang w:val="ru-RU"/>
        </w:rPr>
        <w:t>044525505</w:t>
      </w:r>
    </w:p>
    <w:p w:rsidR="00A32B95" w:rsidRPr="00CB28F0" w:rsidRDefault="00A32B95" w:rsidP="00A32B95">
      <w:pPr>
        <w:spacing w:before="1" w:line="252" w:lineRule="exact"/>
        <w:jc w:val="both"/>
        <w:rPr>
          <w:b/>
          <w:lang w:val="ru-RU"/>
        </w:rPr>
      </w:pPr>
      <w:r w:rsidRPr="00CB28F0">
        <w:rPr>
          <w:b/>
          <w:lang w:val="ru-RU"/>
        </w:rPr>
        <w:t xml:space="preserve">ИНН: </w:t>
      </w:r>
      <w:r w:rsidRPr="00C34D20">
        <w:rPr>
          <w:lang w:val="ru-RU"/>
        </w:rPr>
        <w:t>7702165310</w:t>
      </w:r>
    </w:p>
    <w:p w:rsidR="00A32B95" w:rsidRPr="00C34D20" w:rsidRDefault="00A32B95" w:rsidP="00A32B95">
      <w:pPr>
        <w:spacing w:before="1"/>
        <w:ind w:right="106"/>
        <w:jc w:val="both"/>
        <w:rPr>
          <w:lang w:val="ru-RU"/>
        </w:rPr>
      </w:pPr>
      <w:r w:rsidRPr="00CB28F0">
        <w:rPr>
          <w:b/>
          <w:lang w:val="ru-RU"/>
        </w:rPr>
        <w:t xml:space="preserve">К/с: </w:t>
      </w:r>
      <w:r w:rsidRPr="00C34D20">
        <w:rPr>
          <w:lang w:val="ru-RU"/>
        </w:rPr>
        <w:t>№ 30105810345250000505 в Отделении № 1 Главного управления Центрального банка Российской Федерации по Центральному Федеральному округу г. Москва</w:t>
      </w:r>
    </w:p>
    <w:p w:rsidR="00A32B95" w:rsidRPr="00C34D20" w:rsidRDefault="00A32B95" w:rsidP="00A32B95">
      <w:pPr>
        <w:pStyle w:val="a3"/>
        <w:spacing w:before="1"/>
        <w:ind w:left="0"/>
        <w:rPr>
          <w:lang w:val="ru-RU"/>
        </w:rPr>
      </w:pPr>
    </w:p>
    <w:p w:rsidR="00A32B95" w:rsidRPr="00FF2089" w:rsidRDefault="00A32B95" w:rsidP="00A32B95">
      <w:pPr>
        <w:ind w:right="110"/>
        <w:jc w:val="both"/>
        <w:rPr>
          <w:b/>
          <w:lang w:val="ru-RU"/>
        </w:rPr>
      </w:pPr>
      <w:r w:rsidRPr="00FF2089">
        <w:rPr>
          <w:b/>
          <w:lang w:val="ru-RU"/>
        </w:rPr>
        <w:t>Реквизиты счета, на который должны перечисляться денежные средства, поступающие в оплату Облигаций:</w:t>
      </w:r>
    </w:p>
    <w:p w:rsidR="00AB4EEF" w:rsidRPr="00AB4EEF" w:rsidRDefault="00AB4EEF" w:rsidP="00AB4EEF">
      <w:pPr>
        <w:spacing w:before="1"/>
        <w:ind w:right="6358"/>
        <w:jc w:val="both"/>
        <w:rPr>
          <w:lang w:val="ru-RU"/>
        </w:rPr>
      </w:pPr>
      <w:r w:rsidRPr="00AB4EEF">
        <w:rPr>
          <w:b/>
          <w:lang w:val="ru-RU"/>
        </w:rPr>
        <w:t xml:space="preserve">Владелец счета: </w:t>
      </w:r>
      <w:r w:rsidRPr="00AB4EEF">
        <w:rPr>
          <w:lang w:val="ru-RU"/>
        </w:rPr>
        <w:t>ЗАО «ИК «Лидер»</w:t>
      </w:r>
    </w:p>
    <w:p w:rsidR="00AB4EEF" w:rsidRPr="00AB4EEF" w:rsidRDefault="00AB4EEF" w:rsidP="00AB4EEF">
      <w:pPr>
        <w:spacing w:before="1"/>
        <w:ind w:right="6358"/>
        <w:jc w:val="both"/>
        <w:rPr>
          <w:lang w:val="ru-RU"/>
        </w:rPr>
      </w:pPr>
      <w:r w:rsidRPr="00AB4EEF">
        <w:rPr>
          <w:b/>
          <w:lang w:val="ru-RU"/>
        </w:rPr>
        <w:t xml:space="preserve">ИНН: </w:t>
      </w:r>
      <w:r w:rsidRPr="00AB4EEF">
        <w:rPr>
          <w:lang w:val="ru-RU"/>
        </w:rPr>
        <w:t>7726661740</w:t>
      </w:r>
    </w:p>
    <w:p w:rsidR="00AB4EEF" w:rsidRPr="00AB4EEF" w:rsidRDefault="00AB4EEF" w:rsidP="00AB4EEF">
      <w:pPr>
        <w:spacing w:before="1" w:line="252" w:lineRule="exact"/>
        <w:jc w:val="both"/>
        <w:rPr>
          <w:lang w:val="ru-RU"/>
        </w:rPr>
      </w:pPr>
      <w:r w:rsidRPr="00AB4EEF">
        <w:rPr>
          <w:b/>
          <w:lang w:val="ru-RU"/>
        </w:rPr>
        <w:t xml:space="preserve">КПП: </w:t>
      </w:r>
      <w:r w:rsidRPr="00AB4EEF">
        <w:rPr>
          <w:lang w:val="ru-RU"/>
        </w:rPr>
        <w:t>772601001</w:t>
      </w:r>
    </w:p>
    <w:p w:rsidR="00AB4EEF" w:rsidRPr="00AB4EEF" w:rsidRDefault="00AB4EEF" w:rsidP="00AB4EEF">
      <w:pPr>
        <w:spacing w:line="252" w:lineRule="exact"/>
        <w:jc w:val="both"/>
        <w:rPr>
          <w:lang w:val="ru-RU"/>
        </w:rPr>
      </w:pPr>
      <w:r w:rsidRPr="00AB4EEF">
        <w:rPr>
          <w:b/>
          <w:lang w:val="ru-RU"/>
        </w:rPr>
        <w:t xml:space="preserve">Номер счета: </w:t>
      </w:r>
      <w:r w:rsidRPr="00AB4EEF">
        <w:rPr>
          <w:lang w:val="ru-RU"/>
        </w:rPr>
        <w:t>30411810200001003590</w:t>
      </w:r>
    </w:p>
    <w:p w:rsidR="00A32B95" w:rsidRPr="007F3438" w:rsidRDefault="00A32B95" w:rsidP="00A32B95">
      <w:pPr>
        <w:pStyle w:val="a3"/>
        <w:spacing w:before="11"/>
        <w:ind w:left="0"/>
        <w:rPr>
          <w:i/>
          <w:sz w:val="24"/>
          <w:lang w:val="ru-RU"/>
        </w:rPr>
      </w:pPr>
    </w:p>
    <w:p w:rsidR="00A32B95" w:rsidRPr="00440FE1" w:rsidRDefault="00A32B95" w:rsidP="00A32B95">
      <w:pPr>
        <w:pStyle w:val="a3"/>
        <w:ind w:left="0" w:right="102"/>
        <w:rPr>
          <w:lang w:val="ru-RU"/>
        </w:rPr>
      </w:pPr>
      <w:r w:rsidRPr="00440FE1">
        <w:rPr>
          <w:b/>
          <w:lang w:val="ru-RU"/>
        </w:rPr>
        <w:t xml:space="preserve">Срок оплаты: </w:t>
      </w:r>
      <w:r w:rsidRPr="00440FE1">
        <w:rPr>
          <w:lang w:val="ru-RU"/>
        </w:rPr>
        <w:t>Денежные расчеты при размещении Облигаций по заключенным сделкам купли-продажи Облигаций осуществляются в день заключения соответствующих сделок.</w:t>
      </w:r>
    </w:p>
    <w:p w:rsidR="00A32B95" w:rsidRPr="00440FE1" w:rsidRDefault="00A32B95" w:rsidP="00A32B95">
      <w:pPr>
        <w:pStyle w:val="a3"/>
        <w:ind w:left="0" w:right="104"/>
        <w:rPr>
          <w:lang w:val="ru-RU"/>
        </w:rPr>
      </w:pPr>
      <w:r w:rsidRPr="00440FE1">
        <w:rPr>
          <w:lang w:val="ru-RU"/>
        </w:rPr>
        <w:t xml:space="preserve">При этом денежные средства должны быть зарезервированы на торговых счетах Участников торгов в Небанковской кредитной организации акционерное общество </w:t>
      </w:r>
      <w:r>
        <w:rPr>
          <w:lang w:val="ru-RU"/>
        </w:rPr>
        <w:t>«</w:t>
      </w:r>
      <w:r w:rsidRPr="00440FE1">
        <w:rPr>
          <w:lang w:val="ru-RU"/>
        </w:rPr>
        <w:t>Национальный расчетный депозитарий</w:t>
      </w:r>
      <w:r>
        <w:rPr>
          <w:lang w:val="ru-RU"/>
        </w:rPr>
        <w:t>»</w:t>
      </w:r>
      <w:r w:rsidRPr="00440FE1">
        <w:rPr>
          <w:lang w:val="ru-RU"/>
        </w:rPr>
        <w:t xml:space="preserve"> в сумме, достаточной для полной оплаты Облигаций, указанных в заявках на приобретение Облигаций, с учетом всех необходимых комиссионных сборов.</w:t>
      </w:r>
    </w:p>
    <w:p w:rsidR="00A32B95" w:rsidRPr="00440FE1" w:rsidRDefault="00A32B95" w:rsidP="00A32B95">
      <w:pPr>
        <w:pStyle w:val="a3"/>
        <w:ind w:left="0" w:right="6033"/>
        <w:rPr>
          <w:lang w:val="ru-RU"/>
        </w:rPr>
      </w:pPr>
      <w:r w:rsidRPr="00440FE1">
        <w:rPr>
          <w:lang w:val="ru-RU"/>
        </w:rPr>
        <w:t>Наличная форма расчетов не предусмотрена. Предусмотрена безналичная форма расчетов.</w:t>
      </w:r>
    </w:p>
    <w:p w:rsidR="00A32B95" w:rsidRPr="00440FE1" w:rsidRDefault="00A32B95" w:rsidP="00A32B95">
      <w:pPr>
        <w:spacing w:line="213" w:lineRule="exact"/>
        <w:jc w:val="both"/>
        <w:rPr>
          <w:lang w:val="ru-RU"/>
        </w:rPr>
      </w:pPr>
      <w:r w:rsidRPr="00440FE1">
        <w:rPr>
          <w:b/>
          <w:lang w:val="ru-RU"/>
        </w:rPr>
        <w:t>Форма безналичных расчетов</w:t>
      </w:r>
      <w:r w:rsidRPr="00440FE1">
        <w:rPr>
          <w:lang w:val="ru-RU"/>
        </w:rPr>
        <w:t xml:space="preserve">: </w:t>
      </w:r>
      <w:r>
        <w:rPr>
          <w:lang w:val="ru-RU"/>
        </w:rPr>
        <w:t>Р</w:t>
      </w:r>
      <w:r w:rsidRPr="00440FE1">
        <w:rPr>
          <w:lang w:val="ru-RU"/>
        </w:rPr>
        <w:t>асчеты в иных формах.</w:t>
      </w:r>
    </w:p>
    <w:p w:rsidR="00A32B95" w:rsidRPr="00440FE1" w:rsidRDefault="00A32B95" w:rsidP="00A32B95">
      <w:pPr>
        <w:pStyle w:val="a3"/>
        <w:spacing w:before="20"/>
        <w:ind w:left="0" w:right="103"/>
        <w:rPr>
          <w:lang w:val="ru-RU"/>
        </w:rPr>
      </w:pPr>
      <w:r w:rsidRPr="00440FE1">
        <w:rPr>
          <w:lang w:val="ru-RU"/>
        </w:rPr>
        <w:t xml:space="preserve">Расчеты осуществляются на условиях </w:t>
      </w:r>
      <w:r>
        <w:rPr>
          <w:lang w:val="ru-RU"/>
        </w:rPr>
        <w:t>«</w:t>
      </w:r>
      <w:r w:rsidRPr="00440FE1">
        <w:rPr>
          <w:lang w:val="ru-RU"/>
        </w:rPr>
        <w:t>поставка против платежа</w:t>
      </w:r>
      <w:r>
        <w:rPr>
          <w:lang w:val="ru-RU"/>
        </w:rPr>
        <w:t>»</w:t>
      </w:r>
      <w:r w:rsidRPr="00440FE1">
        <w:rPr>
          <w:lang w:val="ru-RU"/>
        </w:rPr>
        <w:t xml:space="preserve"> в соответствии с Правилами осуществления клиринговой деятельности Клиринговой организации на рынке ценных бумаг.</w:t>
      </w:r>
    </w:p>
    <w:p w:rsidR="00A32B95" w:rsidRPr="00440FE1" w:rsidRDefault="00A32B95" w:rsidP="00A32B95">
      <w:pPr>
        <w:pStyle w:val="a3"/>
        <w:ind w:left="0"/>
        <w:rPr>
          <w:lang w:val="ru-RU"/>
        </w:rPr>
      </w:pPr>
      <w:r w:rsidRPr="00440FE1">
        <w:rPr>
          <w:lang w:val="ru-RU"/>
        </w:rPr>
        <w:t>Неденежная форма оплаты не предусмотрена.</w:t>
      </w:r>
    </w:p>
    <w:p w:rsidR="00A32B95" w:rsidRPr="00440FE1" w:rsidRDefault="00A32B95" w:rsidP="00A32B95">
      <w:pPr>
        <w:pStyle w:val="a3"/>
        <w:spacing w:before="7"/>
        <w:ind w:left="0"/>
        <w:rPr>
          <w:lang w:val="ru-RU"/>
        </w:rPr>
      </w:pPr>
    </w:p>
    <w:p w:rsidR="00A32B95" w:rsidRPr="00440FE1" w:rsidRDefault="00A32B95" w:rsidP="0011070B">
      <w:pPr>
        <w:pStyle w:val="2"/>
        <w:numPr>
          <w:ilvl w:val="1"/>
          <w:numId w:val="45"/>
        </w:numPr>
        <w:tabs>
          <w:tab w:val="left" w:pos="426"/>
          <w:tab w:val="left" w:pos="841"/>
        </w:tabs>
        <w:ind w:left="0" w:right="103" w:firstLine="0"/>
        <w:rPr>
          <w:lang w:val="ru-RU"/>
        </w:rPr>
      </w:pPr>
      <w:r w:rsidRPr="00440FE1">
        <w:rPr>
          <w:lang w:val="ru-RU"/>
        </w:rPr>
        <w:t>Сведения о документе, содержащем фактические итоги размещения облигаций, который представляется после завершения размещения</w:t>
      </w:r>
      <w:r w:rsidRPr="00440FE1">
        <w:rPr>
          <w:spacing w:val="-7"/>
          <w:lang w:val="ru-RU"/>
        </w:rPr>
        <w:t xml:space="preserve"> </w:t>
      </w:r>
      <w:r w:rsidRPr="00440FE1">
        <w:rPr>
          <w:lang w:val="ru-RU"/>
        </w:rPr>
        <w:t>облигаций.</w:t>
      </w:r>
    </w:p>
    <w:p w:rsidR="00A32B95" w:rsidRPr="00440FE1" w:rsidRDefault="00A32B95" w:rsidP="00A32B95">
      <w:pPr>
        <w:pStyle w:val="a3"/>
        <w:spacing w:before="13"/>
        <w:ind w:left="0" w:right="101"/>
        <w:rPr>
          <w:lang w:val="ru-RU"/>
        </w:rPr>
      </w:pPr>
      <w:r w:rsidRPr="00440FE1">
        <w:rPr>
          <w:lang w:val="ru-RU"/>
        </w:rPr>
        <w:t>Эмитент намеревается представить в регистрирующий орган после завершения размещения Облигаций отдельного выпуска Уведомление об итогах выпуска ценных бумаг, содержащее фактические итоги размещения Облигаций.</w:t>
      </w:r>
    </w:p>
    <w:p w:rsidR="00A32B95" w:rsidRPr="004F2542" w:rsidRDefault="00A32B95" w:rsidP="00A32B95">
      <w:pPr>
        <w:pStyle w:val="a3"/>
        <w:ind w:left="0" w:right="103"/>
        <w:rPr>
          <w:lang w:val="ru-RU"/>
        </w:rPr>
      </w:pPr>
      <w:r w:rsidRPr="004F2542">
        <w:rPr>
          <w:lang w:val="ru-RU"/>
        </w:rPr>
        <w:t xml:space="preserve">Обязанность Эмитента раскрыть информацию  о  намерении  представить  Уведомление  об  итогах  выпуска  ценных  бумаг   до   начала   их   размещения,  закрепленная   статьей   25 Федерального   закона от 22.04.1996 № 39-ФЗ </w:t>
      </w:r>
      <w:r w:rsidRPr="004F2542">
        <w:rPr>
          <w:spacing w:val="-3"/>
          <w:lang w:val="ru-RU"/>
        </w:rPr>
        <w:t xml:space="preserve">«О </w:t>
      </w:r>
      <w:r w:rsidRPr="004F2542">
        <w:rPr>
          <w:lang w:val="ru-RU"/>
        </w:rPr>
        <w:t>рынке ценных бумаг» считается исполненной Эмитентом  с  момента  публикации Эмитентом текста зарегистрированной Программы облигаций на странице в сети Интернет в порядке и сроки, установленные действующим законодательством на момент предоставления Уведомления об итогах выпуска</w:t>
      </w:r>
      <w:r w:rsidRPr="004F2542">
        <w:rPr>
          <w:spacing w:val="-6"/>
          <w:lang w:val="ru-RU"/>
        </w:rPr>
        <w:t xml:space="preserve"> </w:t>
      </w:r>
      <w:r w:rsidRPr="004F2542">
        <w:rPr>
          <w:lang w:val="ru-RU"/>
        </w:rPr>
        <w:t>Облигаций.</w:t>
      </w:r>
    </w:p>
    <w:p w:rsidR="00A32B95" w:rsidRPr="004F2542" w:rsidRDefault="00A32B95" w:rsidP="00A32B95">
      <w:pPr>
        <w:pStyle w:val="a3"/>
        <w:spacing w:before="5"/>
        <w:ind w:left="0"/>
        <w:rPr>
          <w:lang w:val="ru-RU"/>
        </w:rPr>
      </w:pPr>
    </w:p>
    <w:p w:rsidR="00A32B95" w:rsidRPr="00440FE1" w:rsidRDefault="00A32B95" w:rsidP="00A32B95">
      <w:pPr>
        <w:pStyle w:val="2"/>
        <w:spacing w:line="252" w:lineRule="exact"/>
        <w:ind w:left="0"/>
        <w:rPr>
          <w:lang w:val="ru-RU"/>
        </w:rPr>
      </w:pPr>
      <w:r>
        <w:rPr>
          <w:lang w:val="ru-RU"/>
        </w:rPr>
        <w:t xml:space="preserve">9. </w:t>
      </w:r>
      <w:r w:rsidRPr="00440FE1">
        <w:rPr>
          <w:lang w:val="ru-RU"/>
        </w:rPr>
        <w:t>Порядок и условия погашения и выплаты доходов по</w:t>
      </w:r>
      <w:r w:rsidRPr="00440FE1">
        <w:rPr>
          <w:spacing w:val="-12"/>
          <w:lang w:val="ru-RU"/>
        </w:rPr>
        <w:t xml:space="preserve"> </w:t>
      </w:r>
      <w:r w:rsidRPr="00440FE1">
        <w:rPr>
          <w:lang w:val="ru-RU"/>
        </w:rPr>
        <w:t>облигациям.</w:t>
      </w:r>
    </w:p>
    <w:p w:rsidR="00A32B95" w:rsidRPr="00C34D20" w:rsidRDefault="009E3518" w:rsidP="009E3518">
      <w:pPr>
        <w:pStyle w:val="a4"/>
        <w:tabs>
          <w:tab w:val="left" w:pos="426"/>
        </w:tabs>
        <w:spacing w:line="251" w:lineRule="exact"/>
        <w:ind w:left="0" w:right="132"/>
        <w:rPr>
          <w:lang w:val="ru-RU"/>
        </w:rPr>
      </w:pPr>
      <w:r>
        <w:rPr>
          <w:b/>
          <w:lang w:val="ru-RU"/>
        </w:rPr>
        <w:t xml:space="preserve">9.1. </w:t>
      </w:r>
      <w:r w:rsidR="00A32B95" w:rsidRPr="00C34D20">
        <w:rPr>
          <w:b/>
          <w:lang w:val="ru-RU"/>
        </w:rPr>
        <w:t>Форма погашения</w:t>
      </w:r>
      <w:r w:rsidR="00A32B95" w:rsidRPr="00C34D20">
        <w:rPr>
          <w:b/>
          <w:spacing w:val="-3"/>
          <w:lang w:val="ru-RU"/>
        </w:rPr>
        <w:t xml:space="preserve"> </w:t>
      </w:r>
      <w:r w:rsidR="00A32B95" w:rsidRPr="00C34D20">
        <w:rPr>
          <w:b/>
          <w:lang w:val="ru-RU"/>
        </w:rPr>
        <w:t xml:space="preserve">облигаций: </w:t>
      </w:r>
      <w:r w:rsidR="00A32B95" w:rsidRPr="00C34D20">
        <w:rPr>
          <w:lang w:val="ru-RU"/>
        </w:rPr>
        <w:t>Погашение Облигаций и выплата доходов по ним производится денежными средствами в валюте Российской Федерации в безналичном порядке в пользу владельцев Облигаций.</w:t>
      </w:r>
    </w:p>
    <w:p w:rsidR="00A32B95" w:rsidRPr="00440FE1" w:rsidRDefault="00A32B95" w:rsidP="00A32B95">
      <w:pPr>
        <w:pStyle w:val="a3"/>
        <w:tabs>
          <w:tab w:val="left" w:pos="1932"/>
          <w:tab w:val="left" w:pos="2258"/>
          <w:tab w:val="left" w:pos="3215"/>
          <w:tab w:val="left" w:pos="4108"/>
          <w:tab w:val="left" w:pos="5518"/>
          <w:tab w:val="left" w:pos="6768"/>
          <w:tab w:val="left" w:pos="7627"/>
          <w:tab w:val="left" w:pos="8854"/>
          <w:tab w:val="left" w:pos="10101"/>
        </w:tabs>
        <w:ind w:left="0" w:right="106"/>
        <w:rPr>
          <w:lang w:val="ru-RU"/>
        </w:rPr>
      </w:pPr>
      <w:r w:rsidRPr="00440FE1">
        <w:rPr>
          <w:lang w:val="ru-RU"/>
        </w:rPr>
        <w:t>Возможность</w:t>
      </w:r>
      <w:r>
        <w:rPr>
          <w:lang w:val="ru-RU"/>
        </w:rPr>
        <w:t xml:space="preserve"> </w:t>
      </w:r>
      <w:r w:rsidRPr="00440FE1">
        <w:rPr>
          <w:lang w:val="ru-RU"/>
        </w:rPr>
        <w:t>и</w:t>
      </w:r>
      <w:r>
        <w:rPr>
          <w:lang w:val="ru-RU"/>
        </w:rPr>
        <w:t xml:space="preserve"> </w:t>
      </w:r>
      <w:r w:rsidRPr="00440FE1">
        <w:rPr>
          <w:lang w:val="ru-RU"/>
        </w:rPr>
        <w:t>условия</w:t>
      </w:r>
      <w:r w:rsidRPr="00440FE1">
        <w:rPr>
          <w:lang w:val="ru-RU"/>
        </w:rPr>
        <w:tab/>
      </w:r>
      <w:r>
        <w:rPr>
          <w:lang w:val="ru-RU"/>
        </w:rPr>
        <w:t xml:space="preserve"> </w:t>
      </w:r>
      <w:r w:rsidRPr="00440FE1">
        <w:rPr>
          <w:lang w:val="ru-RU"/>
        </w:rPr>
        <w:t>выбора</w:t>
      </w:r>
      <w:r>
        <w:rPr>
          <w:lang w:val="ru-RU"/>
        </w:rPr>
        <w:t xml:space="preserve"> </w:t>
      </w:r>
      <w:r w:rsidRPr="00440FE1">
        <w:rPr>
          <w:lang w:val="ru-RU"/>
        </w:rPr>
        <w:t>владельцами</w:t>
      </w:r>
      <w:r>
        <w:rPr>
          <w:lang w:val="ru-RU"/>
        </w:rPr>
        <w:t xml:space="preserve"> </w:t>
      </w:r>
      <w:r w:rsidRPr="00440FE1">
        <w:rPr>
          <w:lang w:val="ru-RU"/>
        </w:rPr>
        <w:t>Облигаций</w:t>
      </w:r>
      <w:r>
        <w:rPr>
          <w:lang w:val="ru-RU"/>
        </w:rPr>
        <w:t xml:space="preserve"> </w:t>
      </w:r>
      <w:r w:rsidRPr="00440FE1">
        <w:rPr>
          <w:lang w:val="ru-RU"/>
        </w:rPr>
        <w:t>формы</w:t>
      </w:r>
      <w:r>
        <w:rPr>
          <w:lang w:val="ru-RU"/>
        </w:rPr>
        <w:t xml:space="preserve"> </w:t>
      </w:r>
      <w:r w:rsidRPr="00440FE1">
        <w:rPr>
          <w:lang w:val="ru-RU"/>
        </w:rPr>
        <w:t>погашения</w:t>
      </w:r>
      <w:r>
        <w:rPr>
          <w:lang w:val="ru-RU"/>
        </w:rPr>
        <w:t xml:space="preserve"> </w:t>
      </w:r>
      <w:r w:rsidRPr="00440FE1">
        <w:rPr>
          <w:lang w:val="ru-RU"/>
        </w:rPr>
        <w:t>Облигаций</w:t>
      </w:r>
      <w:r>
        <w:rPr>
          <w:lang w:val="ru-RU"/>
        </w:rPr>
        <w:t xml:space="preserve"> </w:t>
      </w:r>
      <w:r w:rsidRPr="00440FE1">
        <w:rPr>
          <w:lang w:val="ru-RU"/>
        </w:rPr>
        <w:t>не предусмотрена.</w:t>
      </w:r>
    </w:p>
    <w:p w:rsidR="00A32B95" w:rsidRDefault="00A32B95" w:rsidP="00A32B95">
      <w:pPr>
        <w:pStyle w:val="a3"/>
        <w:ind w:left="0" w:right="132"/>
      </w:pPr>
      <w:r>
        <w:t>Облигации имуществом не погашаются.</w:t>
      </w:r>
    </w:p>
    <w:p w:rsidR="00A32B95" w:rsidRDefault="00A32B95" w:rsidP="00A32B95">
      <w:pPr>
        <w:pStyle w:val="a3"/>
        <w:spacing w:before="5"/>
        <w:ind w:left="0"/>
      </w:pPr>
    </w:p>
    <w:p w:rsidR="00A32B95" w:rsidRPr="00440FE1" w:rsidRDefault="00A32B95" w:rsidP="00C0791A">
      <w:pPr>
        <w:pStyle w:val="2"/>
        <w:numPr>
          <w:ilvl w:val="1"/>
          <w:numId w:val="43"/>
        </w:numPr>
        <w:tabs>
          <w:tab w:val="left" w:pos="426"/>
        </w:tabs>
        <w:rPr>
          <w:lang w:val="ru-RU"/>
        </w:rPr>
      </w:pPr>
      <w:r w:rsidRPr="00440FE1">
        <w:rPr>
          <w:lang w:val="ru-RU"/>
        </w:rPr>
        <w:t>Порядок и условия погашения</w:t>
      </w:r>
      <w:r w:rsidRPr="00440FE1">
        <w:rPr>
          <w:spacing w:val="-5"/>
          <w:lang w:val="ru-RU"/>
        </w:rPr>
        <w:t xml:space="preserve"> </w:t>
      </w:r>
      <w:r w:rsidRPr="00440FE1">
        <w:rPr>
          <w:lang w:val="ru-RU"/>
        </w:rPr>
        <w:t>облигаций.</w:t>
      </w:r>
    </w:p>
    <w:p w:rsidR="00A32B95" w:rsidRPr="00440FE1" w:rsidRDefault="00A32B95" w:rsidP="00A32B95">
      <w:pPr>
        <w:spacing w:before="2"/>
        <w:ind w:right="3424"/>
        <w:jc w:val="both"/>
        <w:rPr>
          <w:b/>
          <w:lang w:val="ru-RU"/>
        </w:rPr>
      </w:pPr>
      <w:r w:rsidRPr="00440FE1">
        <w:rPr>
          <w:b/>
          <w:lang w:val="ru-RU"/>
        </w:rPr>
        <w:t>Срок (дата) погашения облигаций или порядок его (ее) определения. Порядок определения срока:</w:t>
      </w:r>
    </w:p>
    <w:p w:rsidR="00A32B95" w:rsidRPr="00440FE1" w:rsidRDefault="00A32B95" w:rsidP="00A32B95">
      <w:pPr>
        <w:pStyle w:val="a3"/>
        <w:ind w:left="0" w:right="102"/>
        <w:rPr>
          <w:lang w:val="ru-RU"/>
        </w:rPr>
      </w:pPr>
      <w:r w:rsidRPr="00440FE1">
        <w:rPr>
          <w:b/>
          <w:lang w:val="ru-RU"/>
        </w:rPr>
        <w:t xml:space="preserve">Дата начала: </w:t>
      </w:r>
      <w:r w:rsidRPr="00440FE1">
        <w:rPr>
          <w:lang w:val="ru-RU"/>
        </w:rPr>
        <w:t xml:space="preserve">Облигации подлежат погашению путем выплаты непогашенной части номинальной стоимости Облигаций в </w:t>
      </w:r>
      <w:r w:rsidR="00B54ABB">
        <w:rPr>
          <w:lang w:val="ru-RU"/>
        </w:rPr>
        <w:t>499</w:t>
      </w:r>
      <w:r>
        <w:rPr>
          <w:lang w:val="ru-RU"/>
        </w:rPr>
        <w:t>7</w:t>
      </w:r>
      <w:r w:rsidRPr="00A77472">
        <w:rPr>
          <w:lang w:val="ru-RU"/>
        </w:rPr>
        <w:t>-й</w:t>
      </w:r>
      <w:r>
        <w:rPr>
          <w:lang w:val="ru-RU"/>
        </w:rPr>
        <w:t xml:space="preserve"> день с д</w:t>
      </w:r>
      <w:r w:rsidRPr="00440FE1">
        <w:rPr>
          <w:lang w:val="ru-RU"/>
        </w:rPr>
        <w:t xml:space="preserve">аты начала размещения Облигаций (далее – </w:t>
      </w:r>
      <w:r>
        <w:rPr>
          <w:lang w:val="ru-RU"/>
        </w:rPr>
        <w:t>д</w:t>
      </w:r>
      <w:r w:rsidRPr="00440FE1">
        <w:rPr>
          <w:lang w:val="ru-RU"/>
        </w:rPr>
        <w:t>ата погашения Облигаций).</w:t>
      </w:r>
    </w:p>
    <w:p w:rsidR="00A32B95" w:rsidRPr="00440FE1" w:rsidRDefault="00A32B95" w:rsidP="00A32B95">
      <w:pPr>
        <w:pStyle w:val="a3"/>
        <w:spacing w:before="1"/>
        <w:ind w:left="0" w:right="103"/>
        <w:rPr>
          <w:lang w:val="ru-RU"/>
        </w:rPr>
      </w:pPr>
      <w:r w:rsidRPr="00440FE1">
        <w:rPr>
          <w:lang w:val="ru-RU"/>
        </w:rPr>
        <w:t xml:space="preserve">Если </w:t>
      </w:r>
      <w:r>
        <w:rPr>
          <w:lang w:val="ru-RU"/>
        </w:rPr>
        <w:t>д</w:t>
      </w:r>
      <w:r w:rsidRPr="00440FE1">
        <w:rPr>
          <w:lang w:val="ru-RU"/>
        </w:rPr>
        <w:t>ата погашения Облигаций приходится на нерабочий праздничный или выходной день,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днем. Владелец Облигации не имеет права требовать начисления процентов или какой-либо иной компенсации за такую задержку в</w:t>
      </w:r>
      <w:r w:rsidRPr="00440FE1">
        <w:rPr>
          <w:spacing w:val="-7"/>
          <w:lang w:val="ru-RU"/>
        </w:rPr>
        <w:t xml:space="preserve"> </w:t>
      </w:r>
      <w:r w:rsidRPr="00440FE1">
        <w:rPr>
          <w:lang w:val="ru-RU"/>
        </w:rPr>
        <w:t>платеже.</w:t>
      </w:r>
    </w:p>
    <w:p w:rsidR="00A32B95" w:rsidRPr="00440FE1" w:rsidRDefault="00A32B95" w:rsidP="00A32B95">
      <w:pPr>
        <w:pStyle w:val="2"/>
        <w:spacing w:line="250" w:lineRule="exact"/>
        <w:ind w:left="0"/>
        <w:rPr>
          <w:lang w:val="ru-RU"/>
        </w:rPr>
      </w:pPr>
      <w:r w:rsidRPr="00440FE1">
        <w:rPr>
          <w:lang w:val="ru-RU"/>
        </w:rPr>
        <w:t>Дата окончания:</w:t>
      </w:r>
    </w:p>
    <w:p w:rsidR="00A32B95" w:rsidRPr="00440FE1" w:rsidRDefault="00A32B95" w:rsidP="00A32B95">
      <w:pPr>
        <w:pStyle w:val="a3"/>
        <w:spacing w:line="250" w:lineRule="exact"/>
        <w:ind w:left="0"/>
        <w:rPr>
          <w:lang w:val="ru-RU"/>
        </w:rPr>
      </w:pPr>
      <w:r w:rsidRPr="00440FE1">
        <w:rPr>
          <w:lang w:val="ru-RU"/>
        </w:rPr>
        <w:t>Даты начала и окончания погашения Облигаций совпадают.</w:t>
      </w:r>
    </w:p>
    <w:p w:rsidR="00A32B95" w:rsidRPr="00440FE1" w:rsidRDefault="00A32B95" w:rsidP="00A32B95">
      <w:pPr>
        <w:pStyle w:val="a3"/>
        <w:spacing w:before="5"/>
        <w:ind w:left="0"/>
        <w:rPr>
          <w:lang w:val="ru-RU"/>
        </w:rPr>
      </w:pPr>
    </w:p>
    <w:p w:rsidR="00A32B95" w:rsidRPr="00440FE1" w:rsidRDefault="00A32B95" w:rsidP="00A32B95">
      <w:pPr>
        <w:pStyle w:val="2"/>
        <w:spacing w:before="1" w:line="250" w:lineRule="exact"/>
        <w:ind w:left="0"/>
        <w:rPr>
          <w:lang w:val="ru-RU"/>
        </w:rPr>
      </w:pPr>
      <w:r w:rsidRPr="00440FE1">
        <w:rPr>
          <w:lang w:val="ru-RU"/>
        </w:rPr>
        <w:t>Порядок и условия погашения облигаций.</w:t>
      </w:r>
    </w:p>
    <w:p w:rsidR="00A32B95" w:rsidRPr="00440FE1" w:rsidRDefault="00A32B95" w:rsidP="00A32B95">
      <w:pPr>
        <w:pStyle w:val="a3"/>
        <w:ind w:left="0" w:right="105"/>
        <w:rPr>
          <w:lang w:val="ru-RU"/>
        </w:rPr>
      </w:pPr>
      <w:r w:rsidRPr="00440FE1">
        <w:rPr>
          <w:lang w:val="ru-RU"/>
        </w:rPr>
        <w:t>Владельцы Облигаций получают причитающиеся им денежные выплаты в счет погашения Облигаций через депозитарий, осуществляющий учет прав на Облигации, депонентами которого они являются.</w:t>
      </w:r>
    </w:p>
    <w:p w:rsidR="00A32B95" w:rsidRPr="00440FE1" w:rsidRDefault="00A32B95" w:rsidP="00A32B95">
      <w:pPr>
        <w:pStyle w:val="a3"/>
        <w:ind w:left="0" w:right="103"/>
        <w:rPr>
          <w:lang w:val="ru-RU"/>
        </w:rPr>
      </w:pPr>
      <w:r w:rsidRPr="00440FE1">
        <w:rPr>
          <w:lang w:val="ru-RU"/>
        </w:rPr>
        <w:t xml:space="preserve">Передача денежных выплат в счет погашения Облигаций осуществляется депозитарием лицу, являющемуся его депонентом на конец операционного дня, предшествующего дате, в которую </w:t>
      </w:r>
      <w:r w:rsidRPr="004F2542">
        <w:rPr>
          <w:lang w:val="ru-RU"/>
        </w:rPr>
        <w:t>Облигации подлежат погашению, а если в установленную дату (установленный срок) обязанность эмитента по осуществлению денежных выплат в счет погашения Облигаций не исполняется или исполняется ненадлежащим образом, - на конец операционного дня, следующего за датой</w:t>
      </w:r>
      <w:r>
        <w:rPr>
          <w:lang w:val="ru-RU"/>
        </w:rPr>
        <w:t>, на</w:t>
      </w:r>
      <w:r w:rsidRPr="004F2542">
        <w:rPr>
          <w:lang w:val="ru-RU"/>
        </w:rPr>
        <w:t xml:space="preserve"> которую депозитарием</w:t>
      </w:r>
      <w:r w:rsidRPr="00DA5DCB">
        <w:rPr>
          <w:lang w:val="ru-RU"/>
        </w:rPr>
        <w:t>,</w:t>
      </w:r>
      <w:r>
        <w:rPr>
          <w:lang w:val="ru-RU"/>
        </w:rPr>
        <w:t xml:space="preserve"> о</w:t>
      </w:r>
      <w:r w:rsidRPr="00440FE1">
        <w:rPr>
          <w:lang w:val="ru-RU"/>
        </w:rPr>
        <w:t>существляющим</w:t>
      </w:r>
      <w:r w:rsidRPr="0037709F">
        <w:rPr>
          <w:lang w:val="ru-RU"/>
        </w:rPr>
        <w:t xml:space="preserve"> </w:t>
      </w:r>
      <w:r w:rsidRPr="00440FE1">
        <w:rPr>
          <w:lang w:val="ru-RU"/>
        </w:rPr>
        <w:t xml:space="preserve">обязательное </w:t>
      </w:r>
      <w:r w:rsidRPr="00440FE1">
        <w:rPr>
          <w:lang w:val="ru-RU"/>
        </w:rPr>
        <w:lastRenderedPageBreak/>
        <w:t>централизованное хранение облигаций, раскрыта информация о получении им подлежащих</w:t>
      </w:r>
      <w:r>
        <w:rPr>
          <w:lang w:val="ru-RU"/>
        </w:rPr>
        <w:t xml:space="preserve"> </w:t>
      </w:r>
      <w:r w:rsidRPr="00440FE1">
        <w:rPr>
          <w:lang w:val="ru-RU"/>
        </w:rPr>
        <w:t>передаче денежных выплат в счет погашения облигаций.</w:t>
      </w:r>
    </w:p>
    <w:p w:rsidR="00A32B95" w:rsidRPr="00440FE1" w:rsidRDefault="00A32B95" w:rsidP="00A32B95">
      <w:pPr>
        <w:pStyle w:val="a3"/>
        <w:ind w:left="0" w:right="101"/>
        <w:rPr>
          <w:lang w:val="ru-RU"/>
        </w:rPr>
      </w:pPr>
      <w:r w:rsidRPr="00440FE1">
        <w:rPr>
          <w:lang w:val="ru-RU"/>
        </w:rPr>
        <w:t>Эмитент исполняет обязанность по осуществлению денежных выплат в счет погашения Облигаций путем перечисления денежных средств депозитарию, осуществляющему их обязательное централизованное хранение.</w:t>
      </w:r>
    </w:p>
    <w:p w:rsidR="00A32B95" w:rsidRPr="00440FE1" w:rsidRDefault="00A32B95" w:rsidP="00A32B95">
      <w:pPr>
        <w:pStyle w:val="a3"/>
        <w:spacing w:before="5"/>
        <w:ind w:left="0"/>
        <w:rPr>
          <w:lang w:val="ru-RU"/>
        </w:rPr>
      </w:pPr>
    </w:p>
    <w:p w:rsidR="00A32B95" w:rsidRPr="00440FE1" w:rsidRDefault="00A32B95" w:rsidP="00A32B95">
      <w:pPr>
        <w:pStyle w:val="2"/>
        <w:ind w:left="0"/>
        <w:rPr>
          <w:lang w:val="ru-RU"/>
        </w:rPr>
      </w:pPr>
      <w:r w:rsidRPr="00440FE1">
        <w:rPr>
          <w:lang w:val="ru-RU"/>
        </w:rPr>
        <w:t>Иные условия и порядок погашения Облигаций:</w:t>
      </w:r>
    </w:p>
    <w:p w:rsidR="00A32B95" w:rsidRPr="00440FE1" w:rsidRDefault="00A32B95" w:rsidP="00A32B95">
      <w:pPr>
        <w:ind w:right="109"/>
        <w:jc w:val="both"/>
        <w:rPr>
          <w:b/>
          <w:lang w:val="ru-RU"/>
        </w:rPr>
      </w:pPr>
      <w:r w:rsidRPr="00440FE1">
        <w:rPr>
          <w:b/>
          <w:lang w:val="ru-RU"/>
        </w:rPr>
        <w:t>Выплата непогашенной части номинальной стоимости Облигаций осуществляется в следующем порядке:</w:t>
      </w:r>
    </w:p>
    <w:p w:rsidR="00A32B95" w:rsidRPr="00440FE1" w:rsidRDefault="00A32B95" w:rsidP="00A32B95">
      <w:pPr>
        <w:pStyle w:val="a3"/>
        <w:ind w:left="0" w:right="102"/>
        <w:rPr>
          <w:lang w:val="ru-RU"/>
        </w:rPr>
      </w:pPr>
      <w:r w:rsidRPr="00440FE1">
        <w:rPr>
          <w:lang w:val="ru-RU"/>
        </w:rPr>
        <w:t>Погашение Облигаций производится по непогашенной части номинальной стоимости. Непогашенная часть номинальной стоимости определяется как разница между номинальной стоимостью одной Облигации и её частью, погашенной при частичном досрочном погашении Облигации.</w:t>
      </w:r>
    </w:p>
    <w:p w:rsidR="00A32B95" w:rsidRPr="00440FE1" w:rsidRDefault="00A32B95" w:rsidP="00A32B95">
      <w:pPr>
        <w:pStyle w:val="a3"/>
        <w:ind w:left="0" w:right="102"/>
        <w:rPr>
          <w:lang w:val="ru-RU"/>
        </w:rPr>
      </w:pPr>
      <w:r w:rsidRPr="00440FE1">
        <w:rPr>
          <w:lang w:val="ru-RU"/>
        </w:rPr>
        <w:t>Эмитентом при погашении Облигаций выплачивается также купонный доход за последний купонный период.</w:t>
      </w:r>
    </w:p>
    <w:p w:rsidR="00A32B95" w:rsidRPr="00440FE1" w:rsidRDefault="00A32B95" w:rsidP="00A32B95">
      <w:pPr>
        <w:pStyle w:val="a3"/>
        <w:ind w:left="0" w:right="107"/>
        <w:rPr>
          <w:lang w:val="ru-RU"/>
        </w:rPr>
      </w:pPr>
      <w:r w:rsidRPr="00440FE1">
        <w:rPr>
          <w:lang w:val="ru-RU"/>
        </w:rPr>
        <w:t>Передача выплат при погашении Облигаций производится в соответствии с порядком, установленным действующим законодательством Российской Федерации.</w:t>
      </w:r>
    </w:p>
    <w:p w:rsidR="00A32B95" w:rsidRPr="00440FE1" w:rsidRDefault="00A32B95" w:rsidP="00A32B95">
      <w:pPr>
        <w:pStyle w:val="a3"/>
        <w:spacing w:before="1"/>
        <w:ind w:left="0" w:right="103"/>
        <w:rPr>
          <w:lang w:val="ru-RU"/>
        </w:rPr>
      </w:pPr>
      <w:r w:rsidRPr="00440FE1">
        <w:rPr>
          <w:lang w:val="ru-RU"/>
        </w:rPr>
        <w:t>Владельцы и иные лица, осуществляющие в соответствии с федеральными законами права по Облигациям, получают причитающиеся им денежные выплаты в счет погашения Облигаций через депозитарий, осуществляющий учет прав на ценные бумаги,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rsidR="00A32B95" w:rsidRPr="00440FE1" w:rsidRDefault="00A32B95" w:rsidP="00A32B95">
      <w:pPr>
        <w:pStyle w:val="a3"/>
        <w:spacing w:before="1"/>
        <w:ind w:left="0" w:right="103"/>
        <w:rPr>
          <w:lang w:val="ru-RU"/>
        </w:rPr>
      </w:pPr>
      <w:r w:rsidRPr="00440FE1">
        <w:rPr>
          <w:lang w:val="ru-RU"/>
        </w:rPr>
        <w:t>Эмитент исполняет обязанность по осуществлению денежных выплат в счет погашения Облигаций путем перечисления денежных средств НРД. Указанная обязанность считается исполненной эмитентом с даты поступления денежных средств на счет НРД.</w:t>
      </w:r>
    </w:p>
    <w:p w:rsidR="00A32B95" w:rsidRPr="00440FE1" w:rsidRDefault="00A32B95" w:rsidP="00A32B95">
      <w:pPr>
        <w:pStyle w:val="a3"/>
        <w:ind w:left="0" w:right="111"/>
        <w:rPr>
          <w:lang w:val="ru-RU"/>
        </w:rPr>
      </w:pPr>
      <w:r w:rsidRPr="00440FE1">
        <w:rPr>
          <w:lang w:val="ru-RU"/>
        </w:rPr>
        <w:t>Передача денежных выплат в счет погашения Облигаций осуществляется депозитарием лицу, являющемуся его</w:t>
      </w:r>
      <w:r w:rsidRPr="00440FE1">
        <w:rPr>
          <w:spacing w:val="-4"/>
          <w:lang w:val="ru-RU"/>
        </w:rPr>
        <w:t xml:space="preserve"> </w:t>
      </w:r>
      <w:r w:rsidRPr="00440FE1">
        <w:rPr>
          <w:lang w:val="ru-RU"/>
        </w:rPr>
        <w:t>депонентом:</w:t>
      </w:r>
    </w:p>
    <w:p w:rsidR="00A32B95" w:rsidRPr="00BC17A5" w:rsidRDefault="00BC17A5" w:rsidP="00BC17A5">
      <w:pPr>
        <w:pStyle w:val="a4"/>
        <w:tabs>
          <w:tab w:val="left" w:pos="365"/>
        </w:tabs>
        <w:spacing w:before="1"/>
        <w:ind w:left="0" w:right="103"/>
        <w:rPr>
          <w:lang w:val="ru-RU"/>
        </w:rPr>
      </w:pPr>
      <w:r>
        <w:rPr>
          <w:lang w:val="ru-RU"/>
        </w:rPr>
        <w:t xml:space="preserve">1) </w:t>
      </w:r>
      <w:r w:rsidR="00A32B95" w:rsidRPr="00440FE1">
        <w:rPr>
          <w:lang w:val="ru-RU"/>
        </w:rPr>
        <w:t xml:space="preserve">на конец операционного дня, предшествующего дате, которая определена в соответствии с документом, удостоверяющим права, закрепленные ценными бумагами, и в которую </w:t>
      </w:r>
      <w:r w:rsidR="00A32B95" w:rsidRPr="00BC17A5">
        <w:rPr>
          <w:lang w:val="ru-RU"/>
        </w:rPr>
        <w:t>Облигации подлежат</w:t>
      </w:r>
      <w:r w:rsidR="00A32B95" w:rsidRPr="00BC17A5">
        <w:rPr>
          <w:spacing w:val="-12"/>
          <w:lang w:val="ru-RU"/>
        </w:rPr>
        <w:t xml:space="preserve"> </w:t>
      </w:r>
      <w:r w:rsidR="00A32B95" w:rsidRPr="00BC17A5">
        <w:rPr>
          <w:lang w:val="ru-RU"/>
        </w:rPr>
        <w:t>погашению;</w:t>
      </w:r>
    </w:p>
    <w:p w:rsidR="00A32B95" w:rsidRPr="004F2542" w:rsidRDefault="00BC17A5" w:rsidP="00BC17A5">
      <w:pPr>
        <w:pStyle w:val="a4"/>
        <w:tabs>
          <w:tab w:val="left" w:pos="389"/>
        </w:tabs>
        <w:spacing w:before="1"/>
        <w:ind w:left="0" w:right="104"/>
        <w:rPr>
          <w:lang w:val="ru-RU"/>
        </w:rPr>
      </w:pPr>
      <w:r>
        <w:rPr>
          <w:lang w:val="ru-RU"/>
        </w:rPr>
        <w:t xml:space="preserve">2) </w:t>
      </w:r>
      <w:r w:rsidR="00A32B95" w:rsidRPr="00440FE1">
        <w:rPr>
          <w:lang w:val="ru-RU"/>
        </w:rPr>
        <w:t xml:space="preserve">на конец операционного дня, следующего за датой, на которую </w:t>
      </w:r>
      <w:r w:rsidR="00A32B95" w:rsidRPr="004F2542">
        <w:rPr>
          <w:lang w:val="ru-RU"/>
        </w:rPr>
        <w:t>НРД в соответствии с действующим законодательством раскрыта информация о получении НРД подлежащих передаче выплат по ценным бумагам в случае, если в установленную дату (установленный срок) обязанность Эмитента по осуществлению денежных выплат в счет погашения Облигаций не исполняется или исполняется ненадлежащим</w:t>
      </w:r>
      <w:r w:rsidR="00A32B95" w:rsidRPr="004F2542">
        <w:rPr>
          <w:spacing w:val="-2"/>
          <w:lang w:val="ru-RU"/>
        </w:rPr>
        <w:t xml:space="preserve"> </w:t>
      </w:r>
      <w:r w:rsidR="00A32B95" w:rsidRPr="004F2542">
        <w:rPr>
          <w:lang w:val="ru-RU"/>
        </w:rPr>
        <w:t>образом.</w:t>
      </w:r>
    </w:p>
    <w:p w:rsidR="00A32B95" w:rsidRPr="00440FE1" w:rsidRDefault="00A32B95" w:rsidP="00A32B95">
      <w:pPr>
        <w:pStyle w:val="a3"/>
        <w:spacing w:before="1"/>
        <w:ind w:left="0" w:right="108"/>
        <w:rPr>
          <w:lang w:val="ru-RU"/>
        </w:rPr>
      </w:pPr>
      <w:r w:rsidRPr="00440FE1">
        <w:rPr>
          <w:lang w:val="ru-RU"/>
        </w:rPr>
        <w:t>Депозитарий передает своим депонентам выплаты по ценным бумагам пропорционально количеству Облигаций, которые учитывались на их счетах депо на конец операционного дня, определенного в соответствии с вышеуказанными абзацами.</w:t>
      </w:r>
    </w:p>
    <w:p w:rsidR="00A32B95" w:rsidRPr="00440FE1" w:rsidRDefault="00A32B95" w:rsidP="00A32B95">
      <w:pPr>
        <w:pStyle w:val="a3"/>
        <w:spacing w:before="1"/>
        <w:ind w:left="0" w:right="109"/>
        <w:rPr>
          <w:lang w:val="ru-RU"/>
        </w:rPr>
      </w:pPr>
      <w:r w:rsidRPr="00440FE1">
        <w:rPr>
          <w:lang w:val="ru-RU"/>
        </w:rPr>
        <w:t>Списание Облигаций со счетов депо при погашении производится после исполнения Эмитентом всех обязательств перед владельцами Облигаций по выплате купонного дохода и номинальной стоимости Облигаций.</w:t>
      </w:r>
    </w:p>
    <w:p w:rsidR="00A32B95" w:rsidRPr="00440FE1" w:rsidRDefault="00A32B95" w:rsidP="00A32B95">
      <w:pPr>
        <w:pStyle w:val="a3"/>
        <w:spacing w:line="252" w:lineRule="exact"/>
        <w:ind w:left="0"/>
        <w:rPr>
          <w:lang w:val="ru-RU"/>
        </w:rPr>
      </w:pPr>
      <w:r w:rsidRPr="00440FE1">
        <w:rPr>
          <w:lang w:val="ru-RU"/>
        </w:rPr>
        <w:t>Снятие Сертификата с хранения производится после списания всех Облигаций со счетов в НРД.</w:t>
      </w:r>
    </w:p>
    <w:p w:rsidR="00A32B95" w:rsidRPr="00440FE1" w:rsidRDefault="00A32B95" w:rsidP="00A32B95">
      <w:pPr>
        <w:pStyle w:val="a3"/>
        <w:spacing w:before="9"/>
        <w:ind w:left="0"/>
        <w:rPr>
          <w:sz w:val="25"/>
          <w:lang w:val="ru-RU"/>
        </w:rPr>
      </w:pPr>
    </w:p>
    <w:p w:rsidR="00A32B95" w:rsidRPr="004A7CFD" w:rsidRDefault="00A32B95" w:rsidP="00A32B95">
      <w:pPr>
        <w:pStyle w:val="3"/>
        <w:ind w:left="0" w:right="106"/>
        <w:jc w:val="both"/>
        <w:rPr>
          <w:i w:val="0"/>
          <w:lang w:val="ru-RU"/>
        </w:rPr>
      </w:pPr>
      <w:r w:rsidRPr="004A7CFD">
        <w:rPr>
          <w:i w:val="0"/>
          <w:lang w:val="ru-RU"/>
        </w:rPr>
        <w:t>Настоящими Условиями выпуска облигаций предусматривается частичное досрочное погашении Облигаций.</w:t>
      </w:r>
    </w:p>
    <w:p w:rsidR="00A32B95" w:rsidRPr="00DA5DCB" w:rsidRDefault="00A32B95" w:rsidP="00A32B95">
      <w:pPr>
        <w:pStyle w:val="a3"/>
        <w:spacing w:line="252" w:lineRule="exact"/>
        <w:ind w:left="0" w:right="108"/>
        <w:rPr>
          <w:lang w:val="ru-RU"/>
        </w:rPr>
      </w:pPr>
      <w:r w:rsidRPr="00440FE1">
        <w:rPr>
          <w:lang w:val="ru-RU"/>
        </w:rPr>
        <w:t>Приобретение Облигаций данного выпуска означает согласие приобретателя Облигаций с возможностью их</w:t>
      </w:r>
      <w:r w:rsidRPr="00DA5DCB">
        <w:rPr>
          <w:lang w:val="ru-RU"/>
        </w:rPr>
        <w:t xml:space="preserve"> частичного досрочного погашения</w:t>
      </w:r>
      <w:r w:rsidRPr="00DA5DCB">
        <w:rPr>
          <w:spacing w:val="-4"/>
          <w:lang w:val="ru-RU"/>
        </w:rPr>
        <w:t xml:space="preserve"> </w:t>
      </w:r>
      <w:r w:rsidRPr="00DA5DCB">
        <w:rPr>
          <w:lang w:val="ru-RU"/>
        </w:rPr>
        <w:t>Эмитентом.</w:t>
      </w:r>
    </w:p>
    <w:p w:rsidR="00A32B95" w:rsidRDefault="00A32B95" w:rsidP="00A32B95">
      <w:pPr>
        <w:pStyle w:val="a3"/>
        <w:ind w:left="0" w:right="106"/>
        <w:rPr>
          <w:lang w:val="ru-RU"/>
        </w:rPr>
      </w:pPr>
      <w:r w:rsidRPr="00440FE1">
        <w:rPr>
          <w:lang w:val="ru-RU"/>
        </w:rPr>
        <w:t xml:space="preserve">Начиная с 3 (Третьего) по </w:t>
      </w:r>
      <w:r>
        <w:rPr>
          <w:lang w:val="ru-RU"/>
        </w:rPr>
        <w:t>1</w:t>
      </w:r>
      <w:r w:rsidR="002A234D">
        <w:rPr>
          <w:lang w:val="ru-RU"/>
        </w:rPr>
        <w:t>3</w:t>
      </w:r>
      <w:r>
        <w:rPr>
          <w:lang w:val="ru-RU"/>
        </w:rPr>
        <w:t xml:space="preserve"> (</w:t>
      </w:r>
      <w:r w:rsidR="002A234D">
        <w:rPr>
          <w:lang w:val="ru-RU"/>
        </w:rPr>
        <w:t>Три</w:t>
      </w:r>
      <w:r>
        <w:rPr>
          <w:lang w:val="ru-RU"/>
        </w:rPr>
        <w:t>надцатый</w:t>
      </w:r>
      <w:r w:rsidRPr="00440FE1">
        <w:rPr>
          <w:lang w:val="ru-RU"/>
        </w:rPr>
        <w:t xml:space="preserve">) купонный период Эмитент осуществляет досрочное погашение определенной части номинальной стоимости Облигаций, а также процент от номинальной стоимости, подлежащий погашению в дату окончания указанного купонного периода. </w:t>
      </w:r>
      <w:r w:rsidRPr="0084324B">
        <w:rPr>
          <w:lang w:val="ru-RU"/>
        </w:rPr>
        <w:t>А именно:</w:t>
      </w:r>
    </w:p>
    <w:p w:rsidR="00A32B95" w:rsidRPr="0084324B" w:rsidRDefault="00A32B95" w:rsidP="00A32B95">
      <w:pPr>
        <w:pStyle w:val="a3"/>
        <w:ind w:left="0" w:right="106"/>
        <w:rPr>
          <w:lang w:val="ru-RU"/>
        </w:rPr>
      </w:pPr>
    </w:p>
    <w:p w:rsidR="00A32B95" w:rsidRPr="00440FE1" w:rsidRDefault="00BC17A5" w:rsidP="00BC17A5">
      <w:pPr>
        <w:pStyle w:val="a4"/>
        <w:tabs>
          <w:tab w:val="left" w:pos="382"/>
        </w:tabs>
        <w:spacing w:before="1"/>
        <w:ind w:left="0" w:right="108"/>
        <w:rPr>
          <w:lang w:val="ru-RU"/>
        </w:rPr>
      </w:pPr>
      <w:r>
        <w:rPr>
          <w:lang w:val="ru-RU"/>
        </w:rPr>
        <w:t xml:space="preserve">1) </w:t>
      </w:r>
      <w:r w:rsidR="00A32B95" w:rsidRPr="00440FE1">
        <w:rPr>
          <w:lang w:val="ru-RU"/>
        </w:rPr>
        <w:t>В дату окончания 3 купонного периода будет осуществлено досрочное погашение части номинальной стоимости</w:t>
      </w:r>
      <w:r w:rsidR="00A32B95" w:rsidRPr="00440FE1">
        <w:rPr>
          <w:spacing w:val="-1"/>
          <w:lang w:val="ru-RU"/>
        </w:rPr>
        <w:t xml:space="preserve"> </w:t>
      </w:r>
      <w:r w:rsidR="00A32B95" w:rsidRPr="00440FE1">
        <w:rPr>
          <w:lang w:val="ru-RU"/>
        </w:rPr>
        <w:t>Облигаций.</w:t>
      </w:r>
    </w:p>
    <w:p w:rsidR="00A32B95" w:rsidRPr="00440FE1" w:rsidRDefault="00A32B95" w:rsidP="00A32B95">
      <w:pPr>
        <w:pStyle w:val="a3"/>
        <w:ind w:left="0" w:right="103"/>
        <w:rPr>
          <w:lang w:val="ru-RU"/>
        </w:rPr>
      </w:pPr>
      <w:r w:rsidRPr="004A7CFD">
        <w:rPr>
          <w:b/>
          <w:lang w:val="ru-RU"/>
        </w:rPr>
        <w:t>Дата начала частичного досрочного погашения</w:t>
      </w:r>
      <w:r w:rsidRPr="00440FE1">
        <w:rPr>
          <w:lang w:val="ru-RU"/>
        </w:rPr>
        <w:t xml:space="preserve">: </w:t>
      </w:r>
      <w:r>
        <w:rPr>
          <w:lang w:val="ru-RU"/>
        </w:rPr>
        <w:t>Э</w:t>
      </w:r>
      <w:r w:rsidRPr="00440FE1">
        <w:rPr>
          <w:lang w:val="ru-RU"/>
        </w:rPr>
        <w:t xml:space="preserve">то дата окончания купонного (процентного) периода и дата, в которую будет осуществлено досрочное погашение части номинальной стоимости Облигаций: </w:t>
      </w:r>
      <w:r w:rsidRPr="004A7CFD">
        <w:rPr>
          <w:lang w:val="ru-RU"/>
        </w:rPr>
        <w:t>1093- й</w:t>
      </w:r>
      <w:r w:rsidRPr="00440FE1">
        <w:rPr>
          <w:lang w:val="ru-RU"/>
        </w:rPr>
        <w:t xml:space="preserve"> день с даты начала размещения Облигаций выпуска.</w:t>
      </w:r>
    </w:p>
    <w:p w:rsidR="00A32B95" w:rsidRPr="00440FE1" w:rsidRDefault="00A32B95" w:rsidP="00A32B95">
      <w:pPr>
        <w:pStyle w:val="a3"/>
        <w:spacing w:before="1"/>
        <w:ind w:left="0" w:right="109"/>
        <w:rPr>
          <w:lang w:val="ru-RU"/>
        </w:rPr>
      </w:pPr>
      <w:r w:rsidRPr="00440FE1">
        <w:rPr>
          <w:lang w:val="ru-RU"/>
        </w:rPr>
        <w:t xml:space="preserve">Процент от номинальной стоимости Облигации, подлежащий погашению в дату окончания 3 (третьего) купонного периода: </w:t>
      </w:r>
      <w:r w:rsidR="005A2FC4">
        <w:rPr>
          <w:lang w:val="ru-RU"/>
        </w:rPr>
        <w:t>8,333</w:t>
      </w:r>
      <w:r w:rsidRPr="00440FE1">
        <w:rPr>
          <w:lang w:val="ru-RU"/>
        </w:rPr>
        <w:t xml:space="preserve"> %.</w:t>
      </w:r>
    </w:p>
    <w:p w:rsidR="00A32B95" w:rsidRPr="00440FE1" w:rsidRDefault="00A32B95" w:rsidP="00A32B95">
      <w:pPr>
        <w:pStyle w:val="a3"/>
        <w:spacing w:line="252" w:lineRule="exact"/>
        <w:ind w:left="0"/>
        <w:rPr>
          <w:lang w:val="ru-RU"/>
        </w:rPr>
      </w:pPr>
      <w:r w:rsidRPr="00440FE1">
        <w:rPr>
          <w:lang w:val="ru-RU"/>
        </w:rPr>
        <w:t>Даты начала и окончания частичного досрочного погашения Облигаций выпуска совпадают.</w:t>
      </w:r>
    </w:p>
    <w:p w:rsidR="00A32B95" w:rsidRPr="00440FE1" w:rsidRDefault="00A32B95" w:rsidP="00A32B95">
      <w:pPr>
        <w:pStyle w:val="a3"/>
        <w:ind w:left="0"/>
        <w:rPr>
          <w:lang w:val="ru-RU"/>
        </w:rPr>
      </w:pPr>
    </w:p>
    <w:p w:rsidR="00A32B95" w:rsidRPr="00440FE1" w:rsidRDefault="007E4D02" w:rsidP="007E4D02">
      <w:pPr>
        <w:pStyle w:val="a4"/>
        <w:tabs>
          <w:tab w:val="left" w:pos="382"/>
        </w:tabs>
        <w:ind w:left="0" w:right="108"/>
        <w:rPr>
          <w:lang w:val="ru-RU"/>
        </w:rPr>
      </w:pPr>
      <w:r>
        <w:rPr>
          <w:lang w:val="ru-RU"/>
        </w:rPr>
        <w:t xml:space="preserve">2) </w:t>
      </w:r>
      <w:r w:rsidR="00A32B95" w:rsidRPr="00440FE1">
        <w:rPr>
          <w:lang w:val="ru-RU"/>
        </w:rPr>
        <w:t>В дату окончания 4 купонного периода будет осуществлено досрочное погашение части номинальной стоимости</w:t>
      </w:r>
      <w:r w:rsidR="00A32B95" w:rsidRPr="00440FE1">
        <w:rPr>
          <w:spacing w:val="-1"/>
          <w:lang w:val="ru-RU"/>
        </w:rPr>
        <w:t xml:space="preserve"> </w:t>
      </w:r>
      <w:r w:rsidR="00A32B95" w:rsidRPr="00440FE1">
        <w:rPr>
          <w:lang w:val="ru-RU"/>
        </w:rPr>
        <w:t>Облигаций.</w:t>
      </w:r>
    </w:p>
    <w:p w:rsidR="00A32B95" w:rsidRPr="00440FE1" w:rsidRDefault="00A32B95" w:rsidP="00A32B95">
      <w:pPr>
        <w:pStyle w:val="a3"/>
        <w:spacing w:before="51"/>
        <w:ind w:left="0" w:right="103"/>
        <w:rPr>
          <w:lang w:val="ru-RU"/>
        </w:rPr>
      </w:pPr>
      <w:r w:rsidRPr="004A7CFD">
        <w:rPr>
          <w:b/>
          <w:lang w:val="ru-RU"/>
        </w:rPr>
        <w:t>Дата начала частичного досрочного погашения:</w:t>
      </w:r>
      <w:r>
        <w:rPr>
          <w:lang w:val="ru-RU"/>
        </w:rPr>
        <w:t xml:space="preserve"> Э</w:t>
      </w:r>
      <w:r w:rsidRPr="00440FE1">
        <w:rPr>
          <w:lang w:val="ru-RU"/>
        </w:rPr>
        <w:t>то дата окончания купонного (процентного) периода и дата, в которую будет осуществлено досрочное погашение части номинальной стоимости Облигаций: 1457- й день с даты начала размещения Облигаций выпуска.</w:t>
      </w:r>
    </w:p>
    <w:p w:rsidR="00A32B95" w:rsidRPr="00440FE1" w:rsidRDefault="00A32B95" w:rsidP="00A32B95">
      <w:pPr>
        <w:pStyle w:val="a3"/>
        <w:spacing w:before="1"/>
        <w:ind w:left="0" w:right="103"/>
        <w:rPr>
          <w:lang w:val="ru-RU"/>
        </w:rPr>
      </w:pPr>
      <w:r w:rsidRPr="00440FE1">
        <w:rPr>
          <w:lang w:val="ru-RU"/>
        </w:rPr>
        <w:lastRenderedPageBreak/>
        <w:t xml:space="preserve">Процент от номинальной стоимости Облигации, подлежащий погашению в дату окончания 4 (четвертого) купонного периода: </w:t>
      </w:r>
      <w:r w:rsidR="005A2FC4">
        <w:rPr>
          <w:lang w:val="ru-RU"/>
        </w:rPr>
        <w:t>8,333</w:t>
      </w:r>
      <w:r w:rsidRPr="00440FE1">
        <w:rPr>
          <w:lang w:val="ru-RU"/>
        </w:rPr>
        <w:t xml:space="preserve"> %.</w:t>
      </w:r>
    </w:p>
    <w:p w:rsidR="00A32B95" w:rsidRPr="00440FE1" w:rsidRDefault="00A32B95" w:rsidP="00A32B95">
      <w:pPr>
        <w:pStyle w:val="a3"/>
        <w:spacing w:line="252" w:lineRule="exact"/>
        <w:ind w:left="0"/>
        <w:rPr>
          <w:lang w:val="ru-RU"/>
        </w:rPr>
      </w:pPr>
      <w:r w:rsidRPr="00440FE1">
        <w:rPr>
          <w:lang w:val="ru-RU"/>
        </w:rPr>
        <w:t>Даты начала и окончания частичного досрочного погашения Облигаций выпуска совпадают.</w:t>
      </w:r>
    </w:p>
    <w:p w:rsidR="00A32B95" w:rsidRPr="00440FE1" w:rsidRDefault="00A32B95" w:rsidP="00A32B95">
      <w:pPr>
        <w:pStyle w:val="a3"/>
        <w:ind w:left="0"/>
        <w:rPr>
          <w:lang w:val="ru-RU"/>
        </w:rPr>
      </w:pPr>
    </w:p>
    <w:p w:rsidR="00A32B95" w:rsidRPr="00440FE1" w:rsidRDefault="007E4D02" w:rsidP="007E4D02">
      <w:pPr>
        <w:pStyle w:val="a4"/>
        <w:tabs>
          <w:tab w:val="left" w:pos="382"/>
        </w:tabs>
        <w:spacing w:before="1"/>
        <w:ind w:left="0" w:right="108"/>
        <w:rPr>
          <w:lang w:val="ru-RU"/>
        </w:rPr>
      </w:pPr>
      <w:r>
        <w:rPr>
          <w:lang w:val="ru-RU"/>
        </w:rPr>
        <w:t xml:space="preserve">3) </w:t>
      </w:r>
      <w:r w:rsidR="00A32B95" w:rsidRPr="00440FE1">
        <w:rPr>
          <w:lang w:val="ru-RU"/>
        </w:rPr>
        <w:t>В дату окончания 5 купонного периода будет осуществлено досрочное погашение части номинальной стоимости</w:t>
      </w:r>
      <w:r w:rsidR="00A32B95" w:rsidRPr="00440FE1">
        <w:rPr>
          <w:spacing w:val="-1"/>
          <w:lang w:val="ru-RU"/>
        </w:rPr>
        <w:t xml:space="preserve"> </w:t>
      </w:r>
      <w:r w:rsidR="00A32B95" w:rsidRPr="00440FE1">
        <w:rPr>
          <w:lang w:val="ru-RU"/>
        </w:rPr>
        <w:t>Облигаций.</w:t>
      </w:r>
    </w:p>
    <w:p w:rsidR="00A32B95" w:rsidRPr="00440FE1" w:rsidRDefault="00A32B95" w:rsidP="00A32B95">
      <w:pPr>
        <w:pStyle w:val="a3"/>
        <w:ind w:left="0" w:right="103"/>
        <w:rPr>
          <w:lang w:val="ru-RU"/>
        </w:rPr>
      </w:pPr>
      <w:r w:rsidRPr="004A7CFD">
        <w:rPr>
          <w:b/>
          <w:lang w:val="ru-RU"/>
        </w:rPr>
        <w:t xml:space="preserve">Дата начала частичного досрочного погашения: </w:t>
      </w:r>
      <w:r w:rsidRPr="004A7CFD">
        <w:rPr>
          <w:lang w:val="ru-RU"/>
        </w:rPr>
        <w:t>Э</w:t>
      </w:r>
      <w:r w:rsidRPr="00440FE1">
        <w:rPr>
          <w:lang w:val="ru-RU"/>
        </w:rPr>
        <w:t>то дата окончания купонного (процентного) периода и дата, в которую будет осуществлено досрочное погашение части номинальной стоимости Облигаций: 1821- й день с даты начала размещения Облигаций выпуска.</w:t>
      </w:r>
    </w:p>
    <w:p w:rsidR="00A32B95" w:rsidRPr="00440FE1" w:rsidRDefault="00A32B95" w:rsidP="00A32B95">
      <w:pPr>
        <w:pStyle w:val="a3"/>
        <w:ind w:left="0" w:right="108"/>
        <w:rPr>
          <w:lang w:val="ru-RU"/>
        </w:rPr>
      </w:pPr>
      <w:r w:rsidRPr="00440FE1">
        <w:rPr>
          <w:lang w:val="ru-RU"/>
        </w:rPr>
        <w:t xml:space="preserve">Процент от номинальной стоимости Облигации, подлежащий погашению в дату окончания 5 (пятого) купонного периода: </w:t>
      </w:r>
      <w:r w:rsidR="005A2FC4">
        <w:rPr>
          <w:lang w:val="ru-RU"/>
        </w:rPr>
        <w:t>8,333</w:t>
      </w:r>
      <w:r w:rsidRPr="00440FE1">
        <w:rPr>
          <w:lang w:val="ru-RU"/>
        </w:rPr>
        <w:t xml:space="preserve"> %.</w:t>
      </w:r>
    </w:p>
    <w:p w:rsidR="00A32B95" w:rsidRPr="00440FE1" w:rsidRDefault="00A32B95" w:rsidP="00A32B95">
      <w:pPr>
        <w:pStyle w:val="a3"/>
        <w:spacing w:line="252" w:lineRule="exact"/>
        <w:ind w:left="0"/>
        <w:rPr>
          <w:lang w:val="ru-RU"/>
        </w:rPr>
      </w:pPr>
      <w:r w:rsidRPr="00440FE1">
        <w:rPr>
          <w:lang w:val="ru-RU"/>
        </w:rPr>
        <w:t>Даты начала и окончания частичного досрочного погашения Облигаций выпуска совпадают.</w:t>
      </w:r>
    </w:p>
    <w:p w:rsidR="00A32B95" w:rsidRPr="00440FE1" w:rsidRDefault="00A32B95" w:rsidP="00A32B95">
      <w:pPr>
        <w:pStyle w:val="a3"/>
        <w:ind w:left="0"/>
        <w:rPr>
          <w:lang w:val="ru-RU"/>
        </w:rPr>
      </w:pPr>
    </w:p>
    <w:p w:rsidR="00A32B95" w:rsidRPr="00440FE1" w:rsidRDefault="007E4D02" w:rsidP="007E4D02">
      <w:pPr>
        <w:pStyle w:val="a4"/>
        <w:tabs>
          <w:tab w:val="left" w:pos="382"/>
        </w:tabs>
        <w:ind w:left="0" w:right="103"/>
        <w:rPr>
          <w:lang w:val="ru-RU"/>
        </w:rPr>
      </w:pPr>
      <w:r>
        <w:rPr>
          <w:lang w:val="ru-RU"/>
        </w:rPr>
        <w:t xml:space="preserve">4) </w:t>
      </w:r>
      <w:r w:rsidR="00A32B95" w:rsidRPr="00440FE1">
        <w:rPr>
          <w:lang w:val="ru-RU"/>
        </w:rPr>
        <w:t>В дату окончания 6 купонного периода будет осуществлено досрочное погашение части номинальной стоимости</w:t>
      </w:r>
      <w:r w:rsidR="00A32B95" w:rsidRPr="00440FE1">
        <w:rPr>
          <w:spacing w:val="-1"/>
          <w:lang w:val="ru-RU"/>
        </w:rPr>
        <w:t xml:space="preserve"> </w:t>
      </w:r>
      <w:r w:rsidR="00A32B95" w:rsidRPr="00440FE1">
        <w:rPr>
          <w:lang w:val="ru-RU"/>
        </w:rPr>
        <w:t>Облигаций.</w:t>
      </w:r>
    </w:p>
    <w:p w:rsidR="00A32B95" w:rsidRPr="00440FE1" w:rsidRDefault="00A32B95" w:rsidP="00A32B95">
      <w:pPr>
        <w:pStyle w:val="a3"/>
        <w:spacing w:before="1"/>
        <w:ind w:left="0" w:right="103"/>
        <w:rPr>
          <w:lang w:val="ru-RU"/>
        </w:rPr>
      </w:pPr>
      <w:r w:rsidRPr="004A7CFD">
        <w:rPr>
          <w:b/>
          <w:lang w:val="ru-RU"/>
        </w:rPr>
        <w:t>Дата начала частичного досрочного погашения:</w:t>
      </w:r>
      <w:r>
        <w:rPr>
          <w:lang w:val="ru-RU"/>
        </w:rPr>
        <w:t xml:space="preserve"> Э</w:t>
      </w:r>
      <w:r w:rsidRPr="00440FE1">
        <w:rPr>
          <w:lang w:val="ru-RU"/>
        </w:rPr>
        <w:t>то дата окончания купонного (процентного) периода и дата, в которую будет осуществлено досрочное погашение части номинальной стоимости Облигаций: 2185- й день с даты начала размещения Облигаций выпуска.</w:t>
      </w:r>
    </w:p>
    <w:p w:rsidR="00A32B95" w:rsidRPr="00440FE1" w:rsidRDefault="00A32B95" w:rsidP="00A32B95">
      <w:pPr>
        <w:pStyle w:val="a3"/>
        <w:ind w:left="0" w:right="109"/>
        <w:rPr>
          <w:lang w:val="ru-RU"/>
        </w:rPr>
      </w:pPr>
      <w:r w:rsidRPr="00440FE1">
        <w:rPr>
          <w:lang w:val="ru-RU"/>
        </w:rPr>
        <w:t xml:space="preserve">Процент от номинальной стоимости Облигации, подлежащий погашению в дату окончания 6 (шестого) купонного периода: </w:t>
      </w:r>
      <w:r w:rsidR="005A2FC4">
        <w:rPr>
          <w:lang w:val="ru-RU"/>
        </w:rPr>
        <w:t>8,333</w:t>
      </w:r>
      <w:r w:rsidRPr="00440FE1">
        <w:rPr>
          <w:lang w:val="ru-RU"/>
        </w:rPr>
        <w:t xml:space="preserve"> %.</w:t>
      </w:r>
    </w:p>
    <w:p w:rsidR="00A32B95" w:rsidRPr="00440FE1" w:rsidRDefault="00A32B95" w:rsidP="00A32B95">
      <w:pPr>
        <w:pStyle w:val="a3"/>
        <w:spacing w:before="1"/>
        <w:ind w:left="0"/>
        <w:rPr>
          <w:lang w:val="ru-RU"/>
        </w:rPr>
      </w:pPr>
      <w:r w:rsidRPr="00440FE1">
        <w:rPr>
          <w:lang w:val="ru-RU"/>
        </w:rPr>
        <w:t>Даты начала и окончания частичного досрочного погашения Облигаций выпуска совпадают.</w:t>
      </w:r>
    </w:p>
    <w:p w:rsidR="00A32B95" w:rsidRPr="00440FE1" w:rsidRDefault="00A32B95" w:rsidP="00A32B95">
      <w:pPr>
        <w:pStyle w:val="a3"/>
        <w:ind w:left="0"/>
        <w:rPr>
          <w:lang w:val="ru-RU"/>
        </w:rPr>
      </w:pPr>
    </w:p>
    <w:p w:rsidR="00A32B95" w:rsidRPr="00440FE1" w:rsidRDefault="007E4D02" w:rsidP="007E4D02">
      <w:pPr>
        <w:pStyle w:val="a4"/>
        <w:tabs>
          <w:tab w:val="left" w:pos="382"/>
        </w:tabs>
        <w:ind w:left="0" w:right="108"/>
        <w:rPr>
          <w:lang w:val="ru-RU"/>
        </w:rPr>
      </w:pPr>
      <w:r>
        <w:rPr>
          <w:lang w:val="ru-RU"/>
        </w:rPr>
        <w:t xml:space="preserve">5) </w:t>
      </w:r>
      <w:r w:rsidR="00A32B95" w:rsidRPr="00440FE1">
        <w:rPr>
          <w:lang w:val="ru-RU"/>
        </w:rPr>
        <w:t>В дату окончания 7 купонного периода будет осуществлено досрочное погашение части номинальной стоимости</w:t>
      </w:r>
      <w:r w:rsidR="00A32B95" w:rsidRPr="00440FE1">
        <w:rPr>
          <w:spacing w:val="-1"/>
          <w:lang w:val="ru-RU"/>
        </w:rPr>
        <w:t xml:space="preserve"> </w:t>
      </w:r>
      <w:r w:rsidR="00A32B95" w:rsidRPr="00440FE1">
        <w:rPr>
          <w:lang w:val="ru-RU"/>
        </w:rPr>
        <w:t>Облигаций.</w:t>
      </w:r>
    </w:p>
    <w:p w:rsidR="00A32B95" w:rsidRPr="00440FE1" w:rsidRDefault="00A32B95" w:rsidP="00A32B95">
      <w:pPr>
        <w:pStyle w:val="a3"/>
        <w:ind w:left="0" w:right="103"/>
        <w:rPr>
          <w:lang w:val="ru-RU"/>
        </w:rPr>
      </w:pPr>
      <w:r w:rsidRPr="004A7CFD">
        <w:rPr>
          <w:b/>
          <w:lang w:val="ru-RU"/>
        </w:rPr>
        <w:t>Дата начала частичного досрочного погашения:</w:t>
      </w:r>
      <w:r>
        <w:rPr>
          <w:lang w:val="ru-RU"/>
        </w:rPr>
        <w:t xml:space="preserve"> Э</w:t>
      </w:r>
      <w:r w:rsidRPr="00440FE1">
        <w:rPr>
          <w:lang w:val="ru-RU"/>
        </w:rPr>
        <w:t>то дата окончания купонного (процентного) периода и дата, в которую будет осуществлено досрочное погашение части номинальной стоимости Облигаций: 2549- й день с даты начала размещения Облигаций выпуска.</w:t>
      </w:r>
    </w:p>
    <w:p w:rsidR="00A32B95" w:rsidRPr="00440FE1" w:rsidRDefault="00A32B95" w:rsidP="00A32B95">
      <w:pPr>
        <w:pStyle w:val="a3"/>
        <w:spacing w:before="1"/>
        <w:ind w:left="0" w:right="110"/>
        <w:rPr>
          <w:lang w:val="ru-RU"/>
        </w:rPr>
      </w:pPr>
      <w:r w:rsidRPr="00440FE1">
        <w:rPr>
          <w:lang w:val="ru-RU"/>
        </w:rPr>
        <w:t xml:space="preserve">Процент от номинальной стоимости Облигации, подлежащий погашению в дату окончания 7 (седьмого) купонного периода: </w:t>
      </w:r>
      <w:r w:rsidR="005A2FC4">
        <w:rPr>
          <w:lang w:val="ru-RU"/>
        </w:rPr>
        <w:t>8,333</w:t>
      </w:r>
      <w:r w:rsidRPr="00440FE1">
        <w:rPr>
          <w:lang w:val="ru-RU"/>
        </w:rPr>
        <w:t xml:space="preserve"> %.</w:t>
      </w:r>
    </w:p>
    <w:p w:rsidR="00A32B95" w:rsidRPr="00440FE1" w:rsidRDefault="00A32B95" w:rsidP="00A32B95">
      <w:pPr>
        <w:pStyle w:val="a3"/>
        <w:spacing w:line="252" w:lineRule="exact"/>
        <w:ind w:left="0"/>
        <w:rPr>
          <w:lang w:val="ru-RU"/>
        </w:rPr>
      </w:pPr>
      <w:r w:rsidRPr="00440FE1">
        <w:rPr>
          <w:lang w:val="ru-RU"/>
        </w:rPr>
        <w:t>Даты начала и окончания частичного досрочного погашения Облигаций выпуска совпадают.</w:t>
      </w:r>
    </w:p>
    <w:p w:rsidR="00A32B95" w:rsidRPr="00440FE1" w:rsidRDefault="00A32B95" w:rsidP="00A32B95">
      <w:pPr>
        <w:pStyle w:val="a3"/>
        <w:ind w:left="0"/>
        <w:rPr>
          <w:lang w:val="ru-RU"/>
        </w:rPr>
      </w:pPr>
    </w:p>
    <w:p w:rsidR="00A32B95" w:rsidRPr="00440FE1" w:rsidRDefault="007E4D02" w:rsidP="007E4D02">
      <w:pPr>
        <w:pStyle w:val="a4"/>
        <w:tabs>
          <w:tab w:val="left" w:pos="382"/>
        </w:tabs>
        <w:ind w:left="0" w:right="108"/>
        <w:rPr>
          <w:lang w:val="ru-RU"/>
        </w:rPr>
      </w:pPr>
      <w:r>
        <w:rPr>
          <w:lang w:val="ru-RU"/>
        </w:rPr>
        <w:t xml:space="preserve">6) </w:t>
      </w:r>
      <w:r w:rsidR="00A32B95" w:rsidRPr="00440FE1">
        <w:rPr>
          <w:lang w:val="ru-RU"/>
        </w:rPr>
        <w:t>В дату окончания 8 купонного периода будет осуществлено досрочное погашение части номинальной стоимости</w:t>
      </w:r>
      <w:r w:rsidR="00A32B95" w:rsidRPr="00440FE1">
        <w:rPr>
          <w:spacing w:val="-1"/>
          <w:lang w:val="ru-RU"/>
        </w:rPr>
        <w:t xml:space="preserve"> </w:t>
      </w:r>
      <w:r w:rsidR="00A32B95" w:rsidRPr="00440FE1">
        <w:rPr>
          <w:lang w:val="ru-RU"/>
        </w:rPr>
        <w:t>Облигаций.</w:t>
      </w:r>
    </w:p>
    <w:p w:rsidR="00A32B95" w:rsidRPr="00440FE1" w:rsidRDefault="00A32B95" w:rsidP="00A32B95">
      <w:pPr>
        <w:pStyle w:val="a3"/>
        <w:ind w:left="0" w:right="103"/>
        <w:rPr>
          <w:lang w:val="ru-RU"/>
        </w:rPr>
      </w:pPr>
      <w:r w:rsidRPr="004A7CFD">
        <w:rPr>
          <w:b/>
          <w:lang w:val="ru-RU"/>
        </w:rPr>
        <w:t>Дата начала частичного досрочного погашения:</w:t>
      </w:r>
      <w:r>
        <w:rPr>
          <w:lang w:val="ru-RU"/>
        </w:rPr>
        <w:t xml:space="preserve"> Э</w:t>
      </w:r>
      <w:r w:rsidRPr="00440FE1">
        <w:rPr>
          <w:lang w:val="ru-RU"/>
        </w:rPr>
        <w:t>то дата окончания купонного (процентного) периода и дата, в которую будет осуществлено досрочное погашение части номинальной стоимости Облигаций: 2913- й день с даты начала размещения Облигаций выпуска.</w:t>
      </w:r>
    </w:p>
    <w:p w:rsidR="00A32B95" w:rsidRPr="00440FE1" w:rsidRDefault="00A32B95" w:rsidP="00A32B95">
      <w:pPr>
        <w:pStyle w:val="a3"/>
        <w:ind w:left="0" w:right="103"/>
        <w:rPr>
          <w:lang w:val="ru-RU"/>
        </w:rPr>
      </w:pPr>
      <w:r w:rsidRPr="00440FE1">
        <w:rPr>
          <w:lang w:val="ru-RU"/>
        </w:rPr>
        <w:t xml:space="preserve">Процент от номинальной стоимости Облигации, подлежащий погашению в дату окончания 8 (восьмого) купонного периода: </w:t>
      </w:r>
      <w:r w:rsidR="005A2FC4">
        <w:rPr>
          <w:lang w:val="ru-RU"/>
        </w:rPr>
        <w:t>8,333</w:t>
      </w:r>
      <w:r w:rsidRPr="00440FE1">
        <w:rPr>
          <w:lang w:val="ru-RU"/>
        </w:rPr>
        <w:t xml:space="preserve"> %.</w:t>
      </w:r>
    </w:p>
    <w:p w:rsidR="00A32B95" w:rsidRPr="00440FE1" w:rsidRDefault="00A32B95" w:rsidP="00A32B95">
      <w:pPr>
        <w:pStyle w:val="a3"/>
        <w:spacing w:line="252" w:lineRule="exact"/>
        <w:ind w:left="0"/>
        <w:rPr>
          <w:lang w:val="ru-RU"/>
        </w:rPr>
      </w:pPr>
      <w:r w:rsidRPr="00440FE1">
        <w:rPr>
          <w:lang w:val="ru-RU"/>
        </w:rPr>
        <w:t>Даты начала и окончания частичного досрочного погашения Облигаций выпуска совпадают.</w:t>
      </w:r>
    </w:p>
    <w:p w:rsidR="00A32B95" w:rsidRPr="00440FE1" w:rsidRDefault="00A32B95" w:rsidP="00A32B95">
      <w:pPr>
        <w:pStyle w:val="a3"/>
        <w:ind w:left="0"/>
        <w:rPr>
          <w:lang w:val="ru-RU"/>
        </w:rPr>
      </w:pPr>
    </w:p>
    <w:p w:rsidR="00A32B95" w:rsidRPr="00440FE1" w:rsidRDefault="007E4D02" w:rsidP="007E4D02">
      <w:pPr>
        <w:pStyle w:val="a4"/>
        <w:tabs>
          <w:tab w:val="left" w:pos="382"/>
        </w:tabs>
        <w:ind w:left="0" w:right="108"/>
        <w:rPr>
          <w:lang w:val="ru-RU"/>
        </w:rPr>
      </w:pPr>
      <w:r>
        <w:rPr>
          <w:lang w:val="ru-RU"/>
        </w:rPr>
        <w:t xml:space="preserve">7) </w:t>
      </w:r>
      <w:r w:rsidR="00A32B95" w:rsidRPr="00440FE1">
        <w:rPr>
          <w:lang w:val="ru-RU"/>
        </w:rPr>
        <w:t>В дату окончания 9 купонного периода будет осуществлено досрочное погашение части номинальной стоимости</w:t>
      </w:r>
      <w:r w:rsidR="00A32B95" w:rsidRPr="00440FE1">
        <w:rPr>
          <w:spacing w:val="-1"/>
          <w:lang w:val="ru-RU"/>
        </w:rPr>
        <w:t xml:space="preserve"> </w:t>
      </w:r>
      <w:r w:rsidR="00A32B95" w:rsidRPr="00440FE1">
        <w:rPr>
          <w:lang w:val="ru-RU"/>
        </w:rPr>
        <w:t>Облигаций.</w:t>
      </w:r>
    </w:p>
    <w:p w:rsidR="00A32B95" w:rsidRPr="00440FE1" w:rsidRDefault="00A32B95" w:rsidP="00A32B95">
      <w:pPr>
        <w:pStyle w:val="a3"/>
        <w:spacing w:before="1"/>
        <w:ind w:left="0" w:right="103"/>
        <w:rPr>
          <w:lang w:val="ru-RU"/>
        </w:rPr>
      </w:pPr>
      <w:r w:rsidRPr="004A7CFD">
        <w:rPr>
          <w:b/>
          <w:lang w:val="ru-RU"/>
        </w:rPr>
        <w:t xml:space="preserve">Дата начала частичного досрочного погашения: </w:t>
      </w:r>
      <w:r>
        <w:rPr>
          <w:lang w:val="ru-RU"/>
        </w:rPr>
        <w:t>Э</w:t>
      </w:r>
      <w:r w:rsidRPr="00440FE1">
        <w:rPr>
          <w:lang w:val="ru-RU"/>
        </w:rPr>
        <w:t>то дата окончания купонного (процентного) периода и дата, в которую будет осуществлено досрочное погашение части номинальной стоимости Облигаций: 3277- й день с даты начала размещения Облигаций выпуска.</w:t>
      </w:r>
    </w:p>
    <w:p w:rsidR="00A32B95" w:rsidRPr="00440FE1" w:rsidRDefault="00A32B95" w:rsidP="00A32B95">
      <w:pPr>
        <w:pStyle w:val="a3"/>
        <w:ind w:left="0" w:right="108"/>
        <w:rPr>
          <w:lang w:val="ru-RU"/>
        </w:rPr>
      </w:pPr>
      <w:r w:rsidRPr="00440FE1">
        <w:rPr>
          <w:lang w:val="ru-RU"/>
        </w:rPr>
        <w:t xml:space="preserve">Процент от номинальной стоимости Облигации, подлежащий погашению в дату окончания 9 (девятого) купонного периода: </w:t>
      </w:r>
      <w:r w:rsidR="005A2FC4">
        <w:rPr>
          <w:lang w:val="ru-RU"/>
        </w:rPr>
        <w:t>8,333</w:t>
      </w:r>
      <w:r w:rsidRPr="00440FE1">
        <w:rPr>
          <w:lang w:val="ru-RU"/>
        </w:rPr>
        <w:t xml:space="preserve"> %.</w:t>
      </w:r>
    </w:p>
    <w:p w:rsidR="00A32B95" w:rsidRPr="00440FE1" w:rsidRDefault="00A32B95" w:rsidP="00A32B95">
      <w:pPr>
        <w:pStyle w:val="a3"/>
        <w:spacing w:before="2"/>
        <w:ind w:left="0"/>
        <w:rPr>
          <w:lang w:val="ru-RU"/>
        </w:rPr>
      </w:pPr>
      <w:r w:rsidRPr="00440FE1">
        <w:rPr>
          <w:lang w:val="ru-RU"/>
        </w:rPr>
        <w:t>Даты начала и окончания частичного досрочного погашения Облигаций выпуска совпадают.</w:t>
      </w:r>
    </w:p>
    <w:p w:rsidR="00A32B95" w:rsidRPr="00440FE1" w:rsidRDefault="00A32B95" w:rsidP="00A32B95">
      <w:pPr>
        <w:pStyle w:val="a3"/>
        <w:ind w:left="0"/>
        <w:rPr>
          <w:lang w:val="ru-RU"/>
        </w:rPr>
      </w:pPr>
    </w:p>
    <w:p w:rsidR="00A32B95" w:rsidRPr="00440FE1" w:rsidRDefault="007E4D02" w:rsidP="007E4D02">
      <w:pPr>
        <w:pStyle w:val="a4"/>
        <w:tabs>
          <w:tab w:val="left" w:pos="372"/>
        </w:tabs>
        <w:ind w:left="0" w:right="101"/>
        <w:rPr>
          <w:lang w:val="ru-RU"/>
        </w:rPr>
      </w:pPr>
      <w:r>
        <w:rPr>
          <w:lang w:val="ru-RU"/>
        </w:rPr>
        <w:t xml:space="preserve">8) </w:t>
      </w:r>
      <w:r w:rsidR="00A32B95" w:rsidRPr="00440FE1">
        <w:rPr>
          <w:lang w:val="ru-RU"/>
        </w:rPr>
        <w:t>В дату окончания 10 купонного периода будет осуществлено досрочное погашение части номинальной стоимости</w:t>
      </w:r>
      <w:r w:rsidR="00A32B95" w:rsidRPr="00440FE1">
        <w:rPr>
          <w:spacing w:val="-1"/>
          <w:lang w:val="ru-RU"/>
        </w:rPr>
        <w:t xml:space="preserve"> </w:t>
      </w:r>
      <w:r w:rsidR="00A32B95" w:rsidRPr="00440FE1">
        <w:rPr>
          <w:lang w:val="ru-RU"/>
        </w:rPr>
        <w:t>Облигаций.</w:t>
      </w:r>
    </w:p>
    <w:p w:rsidR="00A32B95" w:rsidRPr="00440FE1" w:rsidRDefault="00A32B95" w:rsidP="00A32B95">
      <w:pPr>
        <w:pStyle w:val="a3"/>
        <w:ind w:left="0" w:right="103"/>
        <w:rPr>
          <w:lang w:val="ru-RU"/>
        </w:rPr>
      </w:pPr>
      <w:r w:rsidRPr="004A7CFD">
        <w:rPr>
          <w:b/>
          <w:lang w:val="ru-RU"/>
        </w:rPr>
        <w:t>Дата начала частичного досрочного погашения:</w:t>
      </w:r>
      <w:r w:rsidRPr="004A7CFD">
        <w:rPr>
          <w:lang w:val="ru-RU"/>
        </w:rPr>
        <w:t xml:space="preserve"> Это дата окончания купонного (процентного) периода и дата, в которую будет осуществлено досрочное погашение части номинальной стоимости Облигаций</w:t>
      </w:r>
      <w:r>
        <w:rPr>
          <w:lang w:val="ru-RU"/>
        </w:rPr>
        <w:t>:</w:t>
      </w:r>
      <w:r w:rsidRPr="00440FE1">
        <w:rPr>
          <w:lang w:val="ru-RU"/>
        </w:rPr>
        <w:t xml:space="preserve"> 3641-й день с даты начала размещения Облигаций выпуска.</w:t>
      </w:r>
    </w:p>
    <w:p w:rsidR="00A32B95" w:rsidRPr="00440FE1" w:rsidRDefault="00A32B95" w:rsidP="00A32B95">
      <w:pPr>
        <w:pStyle w:val="a3"/>
        <w:spacing w:before="1"/>
        <w:ind w:left="0" w:right="109"/>
        <w:rPr>
          <w:lang w:val="ru-RU"/>
        </w:rPr>
      </w:pPr>
      <w:r w:rsidRPr="00440FE1">
        <w:rPr>
          <w:lang w:val="ru-RU"/>
        </w:rPr>
        <w:t xml:space="preserve">Процент от номинальной стоимости Облигации, подлежащий погашению в дату окончания 10 (десятого) купонного периода: </w:t>
      </w:r>
      <w:r w:rsidR="005A2FC4">
        <w:rPr>
          <w:lang w:val="ru-RU"/>
        </w:rPr>
        <w:t>8,333</w:t>
      </w:r>
      <w:r w:rsidRPr="00440FE1">
        <w:rPr>
          <w:lang w:val="ru-RU"/>
        </w:rPr>
        <w:t xml:space="preserve"> %.</w:t>
      </w:r>
    </w:p>
    <w:p w:rsidR="00A32B95" w:rsidRDefault="00A32B95" w:rsidP="00A32B95">
      <w:pPr>
        <w:pStyle w:val="a3"/>
        <w:spacing w:line="252" w:lineRule="exact"/>
        <w:ind w:left="0"/>
        <w:rPr>
          <w:lang w:val="ru-RU"/>
        </w:rPr>
      </w:pPr>
      <w:r w:rsidRPr="00440FE1">
        <w:rPr>
          <w:lang w:val="ru-RU"/>
        </w:rPr>
        <w:t>Даты начала и окончания погашения Облигаций выпуска совпадают.</w:t>
      </w:r>
    </w:p>
    <w:p w:rsidR="00A32B95" w:rsidRPr="00440FE1" w:rsidRDefault="00A32B95" w:rsidP="00A32B95">
      <w:pPr>
        <w:pStyle w:val="a3"/>
        <w:spacing w:line="252" w:lineRule="exact"/>
        <w:ind w:left="0"/>
        <w:rPr>
          <w:lang w:val="ru-RU"/>
        </w:rPr>
      </w:pPr>
    </w:p>
    <w:p w:rsidR="00A32B95" w:rsidRPr="00440FE1" w:rsidRDefault="007E4D02" w:rsidP="007E4D02">
      <w:pPr>
        <w:pStyle w:val="a4"/>
        <w:tabs>
          <w:tab w:val="left" w:pos="372"/>
        </w:tabs>
        <w:spacing w:before="51"/>
        <w:ind w:left="0" w:right="101"/>
        <w:rPr>
          <w:lang w:val="ru-RU"/>
        </w:rPr>
      </w:pPr>
      <w:r>
        <w:rPr>
          <w:lang w:val="ru-RU"/>
        </w:rPr>
        <w:t xml:space="preserve">9) </w:t>
      </w:r>
      <w:r w:rsidR="00A32B95" w:rsidRPr="00440FE1">
        <w:rPr>
          <w:lang w:val="ru-RU"/>
        </w:rPr>
        <w:t>В дату окончания 11 купонного периода будет осуществлено досрочное погашение части номинальной стоимости</w:t>
      </w:r>
      <w:r w:rsidR="00A32B95" w:rsidRPr="00440FE1">
        <w:rPr>
          <w:spacing w:val="-1"/>
          <w:lang w:val="ru-RU"/>
        </w:rPr>
        <w:t xml:space="preserve"> </w:t>
      </w:r>
      <w:r w:rsidR="00A32B95" w:rsidRPr="00440FE1">
        <w:rPr>
          <w:lang w:val="ru-RU"/>
        </w:rPr>
        <w:t>Облигаций.</w:t>
      </w:r>
    </w:p>
    <w:p w:rsidR="00A32B95" w:rsidRPr="00440FE1" w:rsidRDefault="00A32B95" w:rsidP="00A32B95">
      <w:pPr>
        <w:pStyle w:val="a3"/>
        <w:ind w:left="0" w:right="103"/>
        <w:rPr>
          <w:lang w:val="ru-RU"/>
        </w:rPr>
      </w:pPr>
      <w:r w:rsidRPr="0082762F">
        <w:rPr>
          <w:b/>
          <w:lang w:val="ru-RU"/>
        </w:rPr>
        <w:t>Дата начала частичного досрочного погашения:</w:t>
      </w:r>
      <w:r w:rsidRPr="006A4C55">
        <w:rPr>
          <w:lang w:val="ru-RU"/>
        </w:rPr>
        <w:t xml:space="preserve"> Это </w:t>
      </w:r>
      <w:r w:rsidRPr="00440FE1">
        <w:rPr>
          <w:lang w:val="ru-RU"/>
        </w:rPr>
        <w:t xml:space="preserve">дата окончания купонного (процентного) периода и </w:t>
      </w:r>
      <w:r w:rsidRPr="00440FE1">
        <w:rPr>
          <w:lang w:val="ru-RU"/>
        </w:rPr>
        <w:lastRenderedPageBreak/>
        <w:t>дата, в которую будет осуществлено досрочное погашение части номинальной стоимости Облигаций: 4005-й день с даты начала размещения Облигаций выпуска.</w:t>
      </w:r>
    </w:p>
    <w:p w:rsidR="00A32B95" w:rsidRPr="00440FE1" w:rsidRDefault="00A32B95" w:rsidP="00A32B95">
      <w:pPr>
        <w:pStyle w:val="a3"/>
        <w:ind w:left="0" w:right="108"/>
        <w:rPr>
          <w:lang w:val="ru-RU"/>
        </w:rPr>
      </w:pPr>
      <w:r w:rsidRPr="00440FE1">
        <w:rPr>
          <w:lang w:val="ru-RU"/>
        </w:rPr>
        <w:t xml:space="preserve">Процент от номинальной стоимости Облигации, подлежащий погашению в дату окончания 11 (одиннадцатого) купонного периода: </w:t>
      </w:r>
      <w:r w:rsidR="005A2FC4">
        <w:rPr>
          <w:lang w:val="ru-RU"/>
        </w:rPr>
        <w:t>8,333</w:t>
      </w:r>
      <w:r w:rsidRPr="00440FE1">
        <w:rPr>
          <w:lang w:val="ru-RU"/>
        </w:rPr>
        <w:t xml:space="preserve"> %.</w:t>
      </w:r>
    </w:p>
    <w:p w:rsidR="00A32B95" w:rsidRPr="00440FE1" w:rsidRDefault="00A32B95" w:rsidP="00A32B95">
      <w:pPr>
        <w:pStyle w:val="a3"/>
        <w:spacing w:line="252" w:lineRule="exact"/>
        <w:ind w:left="0"/>
        <w:rPr>
          <w:lang w:val="ru-RU"/>
        </w:rPr>
      </w:pPr>
      <w:r w:rsidRPr="00440FE1">
        <w:rPr>
          <w:lang w:val="ru-RU"/>
        </w:rPr>
        <w:t>Даты начала и окончания погашения Облигаций выпуска совпадают.</w:t>
      </w:r>
    </w:p>
    <w:p w:rsidR="00A32B95" w:rsidRPr="00440FE1" w:rsidRDefault="00A32B95" w:rsidP="00A32B95">
      <w:pPr>
        <w:pStyle w:val="a3"/>
        <w:ind w:left="0"/>
        <w:rPr>
          <w:lang w:val="ru-RU"/>
        </w:rPr>
      </w:pPr>
    </w:p>
    <w:p w:rsidR="00A32B95" w:rsidRPr="00440FE1" w:rsidRDefault="007E4D02" w:rsidP="007E4D02">
      <w:pPr>
        <w:pStyle w:val="a4"/>
        <w:tabs>
          <w:tab w:val="left" w:pos="473"/>
        </w:tabs>
        <w:ind w:left="0" w:right="104"/>
        <w:rPr>
          <w:lang w:val="ru-RU"/>
        </w:rPr>
      </w:pPr>
      <w:r>
        <w:rPr>
          <w:lang w:val="ru-RU"/>
        </w:rPr>
        <w:t xml:space="preserve">10) </w:t>
      </w:r>
      <w:r w:rsidR="00A32B95" w:rsidRPr="00440FE1">
        <w:rPr>
          <w:lang w:val="ru-RU"/>
        </w:rPr>
        <w:t>В дату окончания 12 купонного периода будет осуществлено досрочное погашение части номинальной стоимости</w:t>
      </w:r>
      <w:r w:rsidR="00A32B95" w:rsidRPr="00440FE1">
        <w:rPr>
          <w:spacing w:val="-1"/>
          <w:lang w:val="ru-RU"/>
        </w:rPr>
        <w:t xml:space="preserve"> </w:t>
      </w:r>
      <w:r w:rsidR="00A32B95" w:rsidRPr="00440FE1">
        <w:rPr>
          <w:lang w:val="ru-RU"/>
        </w:rPr>
        <w:t>Облигаций.</w:t>
      </w:r>
    </w:p>
    <w:p w:rsidR="00A32B95" w:rsidRPr="00440FE1" w:rsidRDefault="00A32B95" w:rsidP="00A32B95">
      <w:pPr>
        <w:pStyle w:val="a3"/>
        <w:spacing w:before="1"/>
        <w:ind w:left="0" w:right="103"/>
        <w:rPr>
          <w:lang w:val="ru-RU"/>
        </w:rPr>
      </w:pPr>
      <w:r w:rsidRPr="0082762F">
        <w:rPr>
          <w:b/>
          <w:lang w:val="ru-RU"/>
        </w:rPr>
        <w:t>Дата начала частичного досрочного погашения:</w:t>
      </w:r>
      <w:r w:rsidRPr="0082762F">
        <w:rPr>
          <w:lang w:val="ru-RU"/>
        </w:rPr>
        <w:t xml:space="preserve"> Это </w:t>
      </w:r>
      <w:r w:rsidRPr="00440FE1">
        <w:rPr>
          <w:lang w:val="ru-RU"/>
        </w:rPr>
        <w:t>дата окончания купонного (процентного) периода и дата, в которую будет осуществлено досрочное погашение части номинальной стоимости Облигаций: 4369-й день с даты начала размещения Облигаций выпуска.</w:t>
      </w:r>
    </w:p>
    <w:p w:rsidR="00A32B95" w:rsidRPr="00440FE1" w:rsidRDefault="00A32B95" w:rsidP="00A32B95">
      <w:pPr>
        <w:pStyle w:val="a3"/>
        <w:ind w:left="0" w:right="108"/>
        <w:rPr>
          <w:lang w:val="ru-RU"/>
        </w:rPr>
      </w:pPr>
      <w:r w:rsidRPr="00440FE1">
        <w:rPr>
          <w:lang w:val="ru-RU"/>
        </w:rPr>
        <w:t xml:space="preserve">Процент от номинальной стоимости Облигации, подлежащий погашению в дату окончания 12 (двенадцатого) купонного периода: </w:t>
      </w:r>
      <w:r w:rsidR="005A2FC4">
        <w:rPr>
          <w:lang w:val="ru-RU"/>
        </w:rPr>
        <w:t>8,333</w:t>
      </w:r>
      <w:r w:rsidRPr="00440FE1">
        <w:rPr>
          <w:lang w:val="ru-RU"/>
        </w:rPr>
        <w:t xml:space="preserve"> %.</w:t>
      </w:r>
    </w:p>
    <w:p w:rsidR="00A32B95" w:rsidRPr="00440FE1" w:rsidRDefault="00A32B95" w:rsidP="00A32B95">
      <w:pPr>
        <w:pStyle w:val="a3"/>
        <w:spacing w:line="252" w:lineRule="exact"/>
        <w:ind w:left="0"/>
        <w:rPr>
          <w:lang w:val="ru-RU"/>
        </w:rPr>
      </w:pPr>
      <w:r w:rsidRPr="00440FE1">
        <w:rPr>
          <w:lang w:val="ru-RU"/>
        </w:rPr>
        <w:t>Даты начала и окончания погашения Облигаций выпуска совпадают.</w:t>
      </w:r>
    </w:p>
    <w:p w:rsidR="00A32B95" w:rsidRPr="00440FE1" w:rsidRDefault="00A32B95" w:rsidP="00A32B95">
      <w:pPr>
        <w:pStyle w:val="a3"/>
        <w:ind w:left="0"/>
        <w:rPr>
          <w:lang w:val="ru-RU"/>
        </w:rPr>
      </w:pPr>
    </w:p>
    <w:p w:rsidR="00A32B95" w:rsidRPr="00440FE1" w:rsidRDefault="007E4D02" w:rsidP="007E4D02">
      <w:pPr>
        <w:pStyle w:val="a4"/>
        <w:tabs>
          <w:tab w:val="left" w:pos="473"/>
        </w:tabs>
        <w:ind w:left="0" w:right="104"/>
        <w:rPr>
          <w:lang w:val="ru-RU"/>
        </w:rPr>
      </w:pPr>
      <w:r>
        <w:rPr>
          <w:lang w:val="ru-RU"/>
        </w:rPr>
        <w:t xml:space="preserve">11) </w:t>
      </w:r>
      <w:r w:rsidR="00A32B95" w:rsidRPr="00440FE1">
        <w:rPr>
          <w:lang w:val="ru-RU"/>
        </w:rPr>
        <w:t>В дату окончания 13 купонного периода будет осуществлено досрочное погашение части номинальной стоимости</w:t>
      </w:r>
      <w:r w:rsidR="00A32B95" w:rsidRPr="00440FE1">
        <w:rPr>
          <w:spacing w:val="-1"/>
          <w:lang w:val="ru-RU"/>
        </w:rPr>
        <w:t xml:space="preserve"> </w:t>
      </w:r>
      <w:r w:rsidR="00A32B95" w:rsidRPr="00440FE1">
        <w:rPr>
          <w:lang w:val="ru-RU"/>
        </w:rPr>
        <w:t>Облигаций.</w:t>
      </w:r>
    </w:p>
    <w:p w:rsidR="00A32B95" w:rsidRPr="00440FE1" w:rsidRDefault="00A32B95" w:rsidP="00A32B95">
      <w:pPr>
        <w:pStyle w:val="a3"/>
        <w:spacing w:before="1"/>
        <w:ind w:left="0" w:right="103"/>
        <w:rPr>
          <w:lang w:val="ru-RU"/>
        </w:rPr>
      </w:pPr>
      <w:r w:rsidRPr="0082762F">
        <w:rPr>
          <w:b/>
          <w:lang w:val="ru-RU"/>
        </w:rPr>
        <w:t>Дата начала частичного досрочного погашения:</w:t>
      </w:r>
      <w:r w:rsidRPr="0082762F">
        <w:rPr>
          <w:lang w:val="ru-RU"/>
        </w:rPr>
        <w:t xml:space="preserve"> Это </w:t>
      </w:r>
      <w:r w:rsidRPr="00440FE1">
        <w:rPr>
          <w:lang w:val="ru-RU"/>
        </w:rPr>
        <w:t>дата окончания купонного (процентного) периода и дата, в которую будет осуществлено досрочное погашение части номинальной стоимости Облигаций: 4733-й день с даты начала размещения Облигаций выпуска.</w:t>
      </w:r>
    </w:p>
    <w:p w:rsidR="00A32B95" w:rsidRPr="00440FE1" w:rsidRDefault="00A32B95" w:rsidP="00A32B95">
      <w:pPr>
        <w:pStyle w:val="a3"/>
        <w:spacing w:before="1"/>
        <w:ind w:left="0" w:right="108"/>
        <w:rPr>
          <w:lang w:val="ru-RU"/>
        </w:rPr>
      </w:pPr>
      <w:r w:rsidRPr="00440FE1">
        <w:rPr>
          <w:lang w:val="ru-RU"/>
        </w:rPr>
        <w:t xml:space="preserve">Процент от номинальной стоимости Облигации, подлежащий погашению в дату окончания 13 (тринадцатого) купонного периода: </w:t>
      </w:r>
      <w:r w:rsidR="005A2FC4">
        <w:rPr>
          <w:lang w:val="ru-RU"/>
        </w:rPr>
        <w:t>8,333</w:t>
      </w:r>
      <w:r w:rsidRPr="00440FE1">
        <w:rPr>
          <w:lang w:val="ru-RU"/>
        </w:rPr>
        <w:t xml:space="preserve"> %.</w:t>
      </w:r>
    </w:p>
    <w:p w:rsidR="00A32B95" w:rsidRPr="00440FE1" w:rsidRDefault="00A32B95" w:rsidP="00A32B95">
      <w:pPr>
        <w:pStyle w:val="a3"/>
        <w:spacing w:before="1"/>
        <w:ind w:left="0"/>
        <w:rPr>
          <w:lang w:val="ru-RU"/>
        </w:rPr>
      </w:pPr>
      <w:r w:rsidRPr="00440FE1">
        <w:rPr>
          <w:lang w:val="ru-RU"/>
        </w:rPr>
        <w:t>Даты начала и окончания погашения Облигаций выпуска совпадают.</w:t>
      </w:r>
    </w:p>
    <w:p w:rsidR="00A32B95" w:rsidRPr="004F4E8A" w:rsidRDefault="00A32B95" w:rsidP="00A32B95">
      <w:pPr>
        <w:pStyle w:val="2"/>
        <w:ind w:left="0" w:right="109"/>
        <w:rPr>
          <w:lang w:val="ru-RU"/>
        </w:rPr>
      </w:pPr>
      <w:r w:rsidRPr="004F4E8A">
        <w:rPr>
          <w:lang w:val="ru-RU"/>
        </w:rPr>
        <w:t>Срок (порядок определения срока), в течение которого облигации могут быть досрочно погашены эмитентом:</w:t>
      </w:r>
    </w:p>
    <w:p w:rsidR="00A32B95" w:rsidRPr="004F4E8A" w:rsidRDefault="00A32B95" w:rsidP="00A32B95">
      <w:pPr>
        <w:pStyle w:val="a3"/>
        <w:ind w:left="0" w:right="108"/>
        <w:rPr>
          <w:lang w:val="ru-RU"/>
        </w:rPr>
      </w:pPr>
      <w:r w:rsidRPr="004F4E8A">
        <w:rPr>
          <w:lang w:val="ru-RU"/>
        </w:rPr>
        <w:t>Облигации будут частично досрочно погашены в дату окончания купонных периодов, определенных Эмитентом.</w:t>
      </w:r>
    </w:p>
    <w:p w:rsidR="00A32B95" w:rsidRPr="004F4E8A" w:rsidRDefault="00A32B95" w:rsidP="00A32B95">
      <w:pPr>
        <w:pStyle w:val="2"/>
        <w:spacing w:before="6" w:line="250" w:lineRule="exact"/>
        <w:ind w:left="0"/>
        <w:rPr>
          <w:lang w:val="ru-RU"/>
        </w:rPr>
      </w:pPr>
      <w:r w:rsidRPr="004F4E8A">
        <w:rPr>
          <w:lang w:val="ru-RU"/>
        </w:rPr>
        <w:t>Дата начала частичного досрочного погашения и дата окончания частичного досрочного погашения:</w:t>
      </w:r>
    </w:p>
    <w:p w:rsidR="00A32B95" w:rsidRPr="004F4E8A" w:rsidRDefault="00A32B95" w:rsidP="00A32B95">
      <w:pPr>
        <w:pStyle w:val="a3"/>
        <w:spacing w:line="250" w:lineRule="exact"/>
        <w:ind w:left="0"/>
        <w:rPr>
          <w:lang w:val="ru-RU"/>
        </w:rPr>
      </w:pPr>
      <w:r w:rsidRPr="004F4E8A">
        <w:rPr>
          <w:lang w:val="ru-RU"/>
        </w:rPr>
        <w:t>Даты начала и окончания частичного досрочного погашения Облигаций выпуска совпадают.</w:t>
      </w:r>
    </w:p>
    <w:p w:rsidR="00A32B95" w:rsidRPr="00440FE1" w:rsidRDefault="00A32B95" w:rsidP="00A32B95">
      <w:pPr>
        <w:pStyle w:val="a3"/>
        <w:spacing w:before="1"/>
        <w:ind w:left="0" w:right="102"/>
        <w:rPr>
          <w:lang w:val="ru-RU"/>
        </w:rPr>
      </w:pPr>
      <w:r w:rsidRPr="004F4E8A">
        <w:rPr>
          <w:lang w:val="ru-RU"/>
        </w:rPr>
        <w:t>Если Дата частичного досрочного погашения Облигаций приходится на нерабочий праздничный или выходной день - независимо от того, будет ли это государственный выходной день или выходной день для</w:t>
      </w:r>
      <w:r w:rsidRPr="00440FE1">
        <w:rPr>
          <w:lang w:val="ru-RU"/>
        </w:rPr>
        <w:t xml:space="preserve">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Облигаций не имеет права требовать начисления процентов или какой-либо иной компенсации за такую задержку в</w:t>
      </w:r>
      <w:r w:rsidRPr="00440FE1">
        <w:rPr>
          <w:spacing w:val="-13"/>
          <w:lang w:val="ru-RU"/>
        </w:rPr>
        <w:t xml:space="preserve"> </w:t>
      </w:r>
      <w:r w:rsidRPr="00440FE1">
        <w:rPr>
          <w:lang w:val="ru-RU"/>
        </w:rPr>
        <w:t>платеже.</w:t>
      </w:r>
    </w:p>
    <w:p w:rsidR="00A32B95" w:rsidRPr="00440FE1" w:rsidRDefault="00A32B95" w:rsidP="00A32B95">
      <w:pPr>
        <w:pStyle w:val="a3"/>
        <w:spacing w:before="5"/>
        <w:ind w:left="0"/>
        <w:rPr>
          <w:lang w:val="ru-RU"/>
        </w:rPr>
      </w:pPr>
    </w:p>
    <w:p w:rsidR="00A32B95" w:rsidRPr="00440FE1" w:rsidRDefault="00A32B95" w:rsidP="00A32B95">
      <w:pPr>
        <w:pStyle w:val="2"/>
        <w:ind w:left="0"/>
        <w:rPr>
          <w:lang w:val="ru-RU"/>
        </w:rPr>
      </w:pPr>
      <w:r w:rsidRPr="00440FE1">
        <w:rPr>
          <w:lang w:val="ru-RU"/>
        </w:rPr>
        <w:t>Порядок частичного досрочного погашения Облигаций:</w:t>
      </w:r>
    </w:p>
    <w:p w:rsidR="00A32B95" w:rsidRPr="00440FE1" w:rsidRDefault="00A32B95" w:rsidP="00A32B95">
      <w:pPr>
        <w:pStyle w:val="a3"/>
        <w:ind w:left="0" w:right="104"/>
        <w:rPr>
          <w:lang w:val="ru-RU"/>
        </w:rPr>
      </w:pPr>
      <w:r w:rsidRPr="00440FE1">
        <w:rPr>
          <w:lang w:val="ru-RU"/>
        </w:rPr>
        <w:t>Частичное досрочное погашение Облигаций производится денежными средствами в валюте Российской Федерации в безналичном порядке. Возможность выбора владельцами Облигаций формы частичного досрочного погашения Облигаций не предусмотрена.</w:t>
      </w:r>
    </w:p>
    <w:p w:rsidR="00A32B95" w:rsidRDefault="00A32B95" w:rsidP="00A32B95">
      <w:pPr>
        <w:pStyle w:val="a3"/>
        <w:ind w:left="0" w:right="101"/>
        <w:rPr>
          <w:lang w:val="ru-RU"/>
        </w:rPr>
      </w:pPr>
      <w:r w:rsidRPr="00440FE1">
        <w:rPr>
          <w:lang w:val="ru-RU"/>
        </w:rPr>
        <w:t>Если дата частичного досрочного погашения Облигаций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Облигаций не имеет права требовать начисления процентов или какой-либо иной компенсации за такую задержку в</w:t>
      </w:r>
      <w:r w:rsidRPr="00440FE1">
        <w:rPr>
          <w:spacing w:val="-13"/>
          <w:lang w:val="ru-RU"/>
        </w:rPr>
        <w:t xml:space="preserve"> </w:t>
      </w:r>
      <w:r w:rsidRPr="00440FE1">
        <w:rPr>
          <w:lang w:val="ru-RU"/>
        </w:rPr>
        <w:t>платеже.</w:t>
      </w:r>
    </w:p>
    <w:p w:rsidR="00A32B95" w:rsidRDefault="00A32B95" w:rsidP="00A32B95">
      <w:pPr>
        <w:pStyle w:val="a3"/>
        <w:ind w:left="0" w:right="107"/>
        <w:rPr>
          <w:lang w:val="ru-RU"/>
        </w:rPr>
      </w:pPr>
      <w:r w:rsidRPr="00440FE1">
        <w:rPr>
          <w:lang w:val="ru-RU"/>
        </w:rPr>
        <w:t xml:space="preserve">Составление списка владельцев облигаций для исполнения Эмитентом обязательств по частичному досрочному погашению </w:t>
      </w:r>
      <w:r w:rsidRPr="00DA5DCB">
        <w:rPr>
          <w:lang w:val="ru-RU"/>
        </w:rPr>
        <w:t>Облигаций не предусмотрено.</w:t>
      </w:r>
    </w:p>
    <w:p w:rsidR="00A32B95" w:rsidRDefault="00A32B95" w:rsidP="00A32B95">
      <w:pPr>
        <w:pStyle w:val="a3"/>
        <w:ind w:left="0" w:right="106"/>
        <w:rPr>
          <w:lang w:val="ru-RU"/>
        </w:rPr>
      </w:pPr>
      <w:r w:rsidRPr="00440FE1">
        <w:rPr>
          <w:lang w:val="ru-RU"/>
        </w:rPr>
        <w:t>Владельцы и иные лица, осуществляющие в соответствии с федеральными законами права по Облигациям, получают выплаты по Облигациям через депозитарий, осуществляющий учет прав на ценные бумаги,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rsidR="00A32B95" w:rsidRDefault="00A32B95" w:rsidP="00A32B95">
      <w:pPr>
        <w:pStyle w:val="a3"/>
        <w:ind w:left="0" w:right="106"/>
        <w:rPr>
          <w:lang w:val="ru-RU"/>
        </w:rPr>
      </w:pPr>
      <w:r w:rsidRPr="00440FE1">
        <w:rPr>
          <w:lang w:val="ru-RU"/>
        </w:rPr>
        <w:t>Эмитент исполняет обязанность по осуществлению выплат по ценным бумагам путем перечисления денежных средств НРД. Указанная обязанность считается исполненной эмитентом с даты поступления денежных средств на счет НРД.</w:t>
      </w:r>
    </w:p>
    <w:p w:rsidR="00A32B95" w:rsidRPr="00440FE1" w:rsidRDefault="00A32B95" w:rsidP="00A32B95">
      <w:pPr>
        <w:pStyle w:val="a3"/>
        <w:ind w:left="0" w:right="107"/>
        <w:rPr>
          <w:lang w:val="ru-RU"/>
        </w:rPr>
      </w:pPr>
      <w:r w:rsidRPr="00440FE1">
        <w:rPr>
          <w:lang w:val="ru-RU"/>
        </w:rPr>
        <w:t>Частичное досрочное погашение Облигаций производится в соответствии с порядком, установленным требованиями действующего законодательства Российской Федерации.</w:t>
      </w:r>
    </w:p>
    <w:p w:rsidR="00A32B95" w:rsidRPr="00440FE1" w:rsidRDefault="00A32B95" w:rsidP="00A32B95">
      <w:pPr>
        <w:pStyle w:val="2"/>
        <w:spacing w:before="124" w:line="251" w:lineRule="exact"/>
        <w:ind w:left="0"/>
        <w:rPr>
          <w:lang w:val="ru-RU"/>
        </w:rPr>
      </w:pPr>
      <w:r w:rsidRPr="00440FE1">
        <w:rPr>
          <w:lang w:val="ru-RU"/>
        </w:rPr>
        <w:t>Порядок раскрытия эмитентом информации об итогах досрочного погашения облигаций:</w:t>
      </w:r>
    </w:p>
    <w:p w:rsidR="00A32B95" w:rsidRPr="00440FE1" w:rsidRDefault="00A32B95" w:rsidP="00A32B95">
      <w:pPr>
        <w:pStyle w:val="a3"/>
        <w:ind w:left="0" w:right="104"/>
        <w:rPr>
          <w:lang w:val="ru-RU"/>
        </w:rPr>
      </w:pPr>
      <w:r w:rsidRPr="00440FE1">
        <w:rPr>
          <w:lang w:val="ru-RU"/>
        </w:rPr>
        <w:t>После частичного досрочного погашения Эмитентом Облигаций Эмитент публикует информацию о сроке исполнения обязательств в форме сообщений о существенных фактах «</w:t>
      </w:r>
      <w:r>
        <w:rPr>
          <w:lang w:val="ru-RU"/>
        </w:rPr>
        <w:t>О</w:t>
      </w:r>
      <w:r w:rsidRPr="00440FE1">
        <w:rPr>
          <w:lang w:val="ru-RU"/>
        </w:rPr>
        <w:t xml:space="preserve"> погашении эмиссио</w:t>
      </w:r>
      <w:r>
        <w:rPr>
          <w:lang w:val="ru-RU"/>
        </w:rPr>
        <w:t>нных ценных бумаг эмитента» и «О</w:t>
      </w:r>
      <w:r w:rsidRPr="00440FE1">
        <w:rPr>
          <w:lang w:val="ru-RU"/>
        </w:rPr>
        <w:t xml:space="preserve"> выплаченных доходах по эмиссионным ценным бумагам эмитента».</w:t>
      </w:r>
    </w:p>
    <w:p w:rsidR="00A32B95" w:rsidRPr="00440FE1" w:rsidRDefault="00A32B95" w:rsidP="00A32B95">
      <w:pPr>
        <w:pStyle w:val="a3"/>
        <w:ind w:left="0" w:right="109"/>
        <w:rPr>
          <w:lang w:val="ru-RU"/>
        </w:rPr>
      </w:pPr>
      <w:r w:rsidRPr="00440FE1">
        <w:rPr>
          <w:lang w:val="ru-RU"/>
        </w:rPr>
        <w:t xml:space="preserve">Указанная информация публикуется в следующие сроки с момента наступления соответствующего </w:t>
      </w:r>
      <w:r w:rsidRPr="00440FE1">
        <w:rPr>
          <w:lang w:val="ru-RU"/>
        </w:rPr>
        <w:lastRenderedPageBreak/>
        <w:t>существенного факта:</w:t>
      </w:r>
    </w:p>
    <w:p w:rsidR="00A32B95" w:rsidRPr="00440FE1" w:rsidRDefault="00A32B95" w:rsidP="00A32B95">
      <w:pPr>
        <w:pStyle w:val="a4"/>
        <w:numPr>
          <w:ilvl w:val="0"/>
          <w:numId w:val="23"/>
        </w:numPr>
        <w:tabs>
          <w:tab w:val="left" w:pos="284"/>
        </w:tabs>
        <w:spacing w:line="253" w:lineRule="exact"/>
        <w:ind w:left="0" w:firstLine="0"/>
        <w:rPr>
          <w:lang w:val="ru-RU"/>
        </w:rPr>
      </w:pPr>
      <w:r w:rsidRPr="00440FE1">
        <w:rPr>
          <w:lang w:val="ru-RU"/>
        </w:rPr>
        <w:t>в ленте новостей - не позднее 1 (Одного)</w:t>
      </w:r>
      <w:r w:rsidRPr="00440FE1">
        <w:rPr>
          <w:spacing w:val="-5"/>
          <w:lang w:val="ru-RU"/>
        </w:rPr>
        <w:t xml:space="preserve"> </w:t>
      </w:r>
      <w:r w:rsidRPr="00440FE1">
        <w:rPr>
          <w:lang w:val="ru-RU"/>
        </w:rPr>
        <w:t>дня;</w:t>
      </w:r>
    </w:p>
    <w:p w:rsidR="00A32B95" w:rsidRPr="00440FE1" w:rsidRDefault="00A32B95" w:rsidP="00A32B95">
      <w:pPr>
        <w:pStyle w:val="a4"/>
        <w:numPr>
          <w:ilvl w:val="0"/>
          <w:numId w:val="23"/>
        </w:numPr>
        <w:tabs>
          <w:tab w:val="left" w:pos="284"/>
          <w:tab w:val="left" w:pos="654"/>
          <w:tab w:val="left" w:pos="3052"/>
          <w:tab w:val="left" w:pos="10201"/>
        </w:tabs>
        <w:spacing w:before="37" w:line="278" w:lineRule="auto"/>
        <w:ind w:left="0" w:right="104" w:firstLine="0"/>
        <w:rPr>
          <w:lang w:val="ru-RU"/>
        </w:rPr>
      </w:pPr>
      <w:r w:rsidRPr="00440FE1">
        <w:rPr>
          <w:lang w:val="ru-RU"/>
        </w:rPr>
        <w:t>на странице</w:t>
      </w:r>
      <w:r w:rsidRPr="00440FE1">
        <w:rPr>
          <w:spacing w:val="-3"/>
          <w:lang w:val="ru-RU"/>
        </w:rPr>
        <w:t xml:space="preserve"> </w:t>
      </w:r>
      <w:r w:rsidRPr="00440FE1">
        <w:rPr>
          <w:lang w:val="ru-RU"/>
        </w:rPr>
        <w:t>Эмитента</w:t>
      </w:r>
      <w:r w:rsidRPr="00440FE1">
        <w:rPr>
          <w:lang w:val="ru-RU"/>
        </w:rPr>
        <w:tab/>
        <w:t>в сети</w:t>
      </w:r>
      <w:r w:rsidRPr="00440FE1">
        <w:rPr>
          <w:spacing w:val="-9"/>
          <w:lang w:val="ru-RU"/>
        </w:rPr>
        <w:t xml:space="preserve"> </w:t>
      </w:r>
      <w:r w:rsidRPr="00440FE1">
        <w:rPr>
          <w:lang w:val="ru-RU"/>
        </w:rPr>
        <w:t>Интернет:</w:t>
      </w:r>
      <w:r w:rsidRPr="00440FE1">
        <w:rPr>
          <w:spacing w:val="-3"/>
          <w:lang w:val="ru-RU"/>
        </w:rPr>
        <w:t xml:space="preserve"> </w:t>
      </w:r>
      <w:hyperlink r:id="rId149">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=35439</w:t>
        </w:r>
      </w:hyperlink>
      <w:r w:rsidRPr="00440FE1">
        <w:rPr>
          <w:color w:val="0000FF"/>
          <w:lang w:val="ru-RU"/>
        </w:rPr>
        <w:tab/>
      </w:r>
      <w:r w:rsidRPr="00440FE1">
        <w:rPr>
          <w:lang w:val="ru-RU"/>
        </w:rPr>
        <w:t xml:space="preserve">и </w:t>
      </w:r>
      <w:hyperlink r:id="rId150">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 xml:space="preserve">/ </w:t>
        </w:r>
      </w:hyperlink>
      <w:r w:rsidRPr="00440FE1">
        <w:rPr>
          <w:lang w:val="ru-RU"/>
        </w:rPr>
        <w:t>не позднее 2 (Двух)</w:t>
      </w:r>
      <w:r w:rsidRPr="00440FE1">
        <w:rPr>
          <w:spacing w:val="-10"/>
          <w:lang w:val="ru-RU"/>
        </w:rPr>
        <w:t xml:space="preserve"> </w:t>
      </w:r>
      <w:r w:rsidRPr="00440FE1">
        <w:rPr>
          <w:lang w:val="ru-RU"/>
        </w:rPr>
        <w:t>дней.</w:t>
      </w:r>
    </w:p>
    <w:p w:rsidR="00A32B95" w:rsidRPr="00440FE1" w:rsidRDefault="00A32B95" w:rsidP="00A32B95">
      <w:pPr>
        <w:pStyle w:val="a3"/>
        <w:ind w:left="0" w:right="102"/>
        <w:rPr>
          <w:lang w:val="ru-RU"/>
        </w:rPr>
      </w:pPr>
      <w:r w:rsidRPr="00440FE1">
        <w:rPr>
          <w:lang w:val="ru-RU"/>
        </w:rPr>
        <w:t>При этом публикация на странице Эмитента в сети Интернет осуществляется после публикации в ленте новостей.</w:t>
      </w:r>
    </w:p>
    <w:p w:rsidR="00A32B95" w:rsidRPr="00440FE1" w:rsidRDefault="00A32B95" w:rsidP="00A32B95">
      <w:pPr>
        <w:pStyle w:val="a3"/>
        <w:spacing w:before="5"/>
        <w:ind w:left="0"/>
        <w:rPr>
          <w:sz w:val="17"/>
          <w:lang w:val="ru-RU"/>
        </w:rPr>
      </w:pPr>
    </w:p>
    <w:p w:rsidR="00A32B95" w:rsidRPr="00440FE1" w:rsidRDefault="00A32B95" w:rsidP="00A32B95">
      <w:pPr>
        <w:pStyle w:val="a3"/>
        <w:ind w:left="0" w:right="103"/>
        <w:rPr>
          <w:lang w:val="ru-RU"/>
        </w:rPr>
      </w:pPr>
      <w:r w:rsidRPr="00440FE1">
        <w:rPr>
          <w:lang w:val="ru-RU"/>
        </w:rPr>
        <w:t xml:space="preserve">Текст сообщения о существенном факте должен быть доступен на странице в сети «Интернет» по адресу: </w:t>
      </w:r>
      <w:hyperlink r:id="rId151">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=35439</w:t>
        </w:r>
      </w:hyperlink>
      <w:r w:rsidRPr="00440FE1">
        <w:rPr>
          <w:color w:val="0000FF"/>
          <w:u w:val="single" w:color="0000FF"/>
          <w:lang w:val="ru-RU"/>
        </w:rPr>
        <w:t xml:space="preserve"> </w:t>
      </w:r>
      <w:r w:rsidRPr="00440FE1">
        <w:rPr>
          <w:lang w:val="ru-RU"/>
        </w:rPr>
        <w:t xml:space="preserve">и </w:t>
      </w:r>
      <w:hyperlink r:id="rId152">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w:t>
        </w:r>
      </w:hyperlink>
      <w:r w:rsidRPr="00440FE1">
        <w:rPr>
          <w:color w:val="0000FF"/>
          <w:u w:val="single" w:color="0000FF"/>
          <w:lang w:val="ru-RU"/>
        </w:rPr>
        <w:t xml:space="preserve"> </w:t>
      </w:r>
      <w:r w:rsidRPr="00440FE1">
        <w:rPr>
          <w:lang w:val="ru-RU"/>
        </w:rPr>
        <w:t>в течение не менее 12 (Двенадцати) месяцев с даты его опубликования в сети «Интернет», а если оно опубликовано в сети</w:t>
      </w:r>
    </w:p>
    <w:p w:rsidR="00A32B95" w:rsidRPr="00440FE1" w:rsidRDefault="00A32B95" w:rsidP="00A32B95">
      <w:pPr>
        <w:pStyle w:val="a3"/>
        <w:spacing w:line="252" w:lineRule="exact"/>
        <w:ind w:left="0"/>
        <w:rPr>
          <w:lang w:val="ru-RU"/>
        </w:rPr>
      </w:pPr>
      <w:r w:rsidRPr="00440FE1">
        <w:rPr>
          <w:lang w:val="ru-RU"/>
        </w:rPr>
        <w:t>«Интернет» после истечения такого срока, – с даты его опубликования в сети «Интернет».</w:t>
      </w:r>
    </w:p>
    <w:p w:rsidR="00A32B95" w:rsidRPr="00440FE1" w:rsidRDefault="00A32B95" w:rsidP="00A32B95">
      <w:pPr>
        <w:pStyle w:val="a3"/>
        <w:spacing w:before="5"/>
        <w:ind w:left="0"/>
        <w:rPr>
          <w:lang w:val="ru-RU"/>
        </w:rPr>
      </w:pPr>
    </w:p>
    <w:p w:rsidR="00A32B95" w:rsidRPr="00440FE1" w:rsidRDefault="00A32B95" w:rsidP="00C0791A">
      <w:pPr>
        <w:pStyle w:val="2"/>
        <w:numPr>
          <w:ilvl w:val="1"/>
          <w:numId w:val="43"/>
        </w:numPr>
        <w:tabs>
          <w:tab w:val="left" w:pos="142"/>
          <w:tab w:val="left" w:pos="426"/>
        </w:tabs>
        <w:spacing w:line="250" w:lineRule="exact"/>
        <w:rPr>
          <w:lang w:val="ru-RU"/>
        </w:rPr>
      </w:pPr>
      <w:r w:rsidRPr="00440FE1">
        <w:rPr>
          <w:lang w:val="ru-RU"/>
        </w:rPr>
        <w:t>Порядок определения дохода, выплачиваемого по каждой</w:t>
      </w:r>
      <w:r w:rsidRPr="00440FE1">
        <w:rPr>
          <w:spacing w:val="-14"/>
          <w:lang w:val="ru-RU"/>
        </w:rPr>
        <w:t xml:space="preserve"> </w:t>
      </w:r>
      <w:r w:rsidRPr="00440FE1">
        <w:rPr>
          <w:lang w:val="ru-RU"/>
        </w:rPr>
        <w:t>облигации.</w:t>
      </w:r>
    </w:p>
    <w:p w:rsidR="00A32B95" w:rsidRPr="00440FE1" w:rsidRDefault="00A32B95" w:rsidP="00A32B95">
      <w:pPr>
        <w:pStyle w:val="a3"/>
        <w:spacing w:line="242" w:lineRule="auto"/>
        <w:ind w:left="0" w:right="109"/>
        <w:rPr>
          <w:lang w:val="ru-RU"/>
        </w:rPr>
      </w:pPr>
      <w:r w:rsidRPr="00440FE1">
        <w:rPr>
          <w:lang w:val="ru-RU"/>
        </w:rPr>
        <w:t>Доходом по Облигациям является сумма купонных доходов, начисляемых за каждый купонный период (далее - купонные периоды) в течение срока до погашения Облигаций.</w:t>
      </w:r>
    </w:p>
    <w:p w:rsidR="00A32B95" w:rsidRPr="004F2542" w:rsidRDefault="00A32B95" w:rsidP="00A32B95">
      <w:pPr>
        <w:pStyle w:val="a3"/>
        <w:ind w:left="0" w:right="102"/>
        <w:rPr>
          <w:lang w:val="ru-RU"/>
        </w:rPr>
      </w:pPr>
      <w:r>
        <w:rPr>
          <w:lang w:val="ru-RU"/>
        </w:rPr>
        <w:t>В</w:t>
      </w:r>
      <w:r w:rsidRPr="00440FE1">
        <w:rPr>
          <w:lang w:val="ru-RU"/>
        </w:rPr>
        <w:t xml:space="preserve">еличина процентной ставки 1-го купонного периода (в процентах годовых) устанавливается Единоличным исполнительным органом Эмитента перед датой размещения Облигаций настоящего выпуска. Единоличный исполнительный орган Эмитента принимает решение о величине процентной ставки по первому купону не позднее, чем за один день до даты начала размещения Облигаций. Информация о величине процентной ставки по первому купону раскрывается Эмитентом в соответствии с п. 11. </w:t>
      </w:r>
      <w:r w:rsidRPr="004F2542">
        <w:rPr>
          <w:lang w:val="ru-RU"/>
        </w:rPr>
        <w:t>Программы облигаций, п. 11 Условий выпуска облигаций и п. 8.11. Проспекта ценных</w:t>
      </w:r>
      <w:r w:rsidRPr="004F2542">
        <w:rPr>
          <w:spacing w:val="-12"/>
          <w:lang w:val="ru-RU"/>
        </w:rPr>
        <w:t xml:space="preserve"> </w:t>
      </w:r>
      <w:r w:rsidRPr="004F2542">
        <w:rPr>
          <w:lang w:val="ru-RU"/>
        </w:rPr>
        <w:t>бумаг.</w:t>
      </w:r>
    </w:p>
    <w:p w:rsidR="00A32B95" w:rsidRPr="004F4E8A" w:rsidRDefault="00A32B95" w:rsidP="00A32B95">
      <w:pPr>
        <w:pStyle w:val="3"/>
        <w:spacing w:before="6"/>
        <w:ind w:left="0" w:right="1370"/>
        <w:jc w:val="both"/>
        <w:rPr>
          <w:i w:val="0"/>
          <w:lang w:val="ru-RU"/>
        </w:rPr>
      </w:pPr>
      <w:r w:rsidRPr="004F4E8A">
        <w:rPr>
          <w:i w:val="0"/>
          <w:lang w:val="ru-RU"/>
        </w:rPr>
        <w:t xml:space="preserve">Сумма выплат по первому купону в расчете на одну Облигацию определяется по формуле: К1 = </w:t>
      </w:r>
      <w:r w:rsidRPr="004F4E8A">
        <w:rPr>
          <w:i w:val="0"/>
        </w:rPr>
        <w:t>C</w:t>
      </w:r>
      <w:r w:rsidRPr="004F4E8A">
        <w:rPr>
          <w:i w:val="0"/>
          <w:lang w:val="ru-RU"/>
        </w:rPr>
        <w:t xml:space="preserve">1 * </w:t>
      </w:r>
      <w:r w:rsidRPr="004F4E8A">
        <w:rPr>
          <w:i w:val="0"/>
        </w:rPr>
        <w:t>Nom</w:t>
      </w:r>
      <w:r w:rsidRPr="004F4E8A">
        <w:rPr>
          <w:i w:val="0"/>
          <w:lang w:val="ru-RU"/>
        </w:rPr>
        <w:t>1 * (</w:t>
      </w:r>
      <w:r w:rsidRPr="004F4E8A">
        <w:rPr>
          <w:i w:val="0"/>
        </w:rPr>
        <w:t>T</w:t>
      </w:r>
      <w:r w:rsidRPr="004F4E8A">
        <w:rPr>
          <w:i w:val="0"/>
          <w:lang w:val="ru-RU"/>
        </w:rPr>
        <w:t xml:space="preserve">(1) - </w:t>
      </w:r>
      <w:r w:rsidRPr="004F4E8A">
        <w:rPr>
          <w:i w:val="0"/>
        </w:rPr>
        <w:t>T</w:t>
      </w:r>
      <w:r w:rsidRPr="004F4E8A">
        <w:rPr>
          <w:i w:val="0"/>
          <w:lang w:val="ru-RU"/>
        </w:rPr>
        <w:t>(0)) / 365/ 100 %, где,</w:t>
      </w:r>
    </w:p>
    <w:p w:rsidR="00A32B95" w:rsidRPr="004F4E8A" w:rsidRDefault="00A32B95" w:rsidP="00A32B95">
      <w:pPr>
        <w:ind w:right="2122"/>
        <w:jc w:val="both"/>
        <w:rPr>
          <w:b/>
          <w:lang w:val="ru-RU"/>
        </w:rPr>
      </w:pPr>
      <w:r w:rsidRPr="004F4E8A">
        <w:rPr>
          <w:b/>
        </w:rPr>
        <w:t>K</w:t>
      </w:r>
      <w:r w:rsidRPr="004F4E8A">
        <w:rPr>
          <w:b/>
          <w:lang w:val="ru-RU"/>
        </w:rPr>
        <w:t xml:space="preserve">1 – сумма купонной выплаты по 1-му купону в расчете на одну Облигацию, в руб.; </w:t>
      </w:r>
      <w:r w:rsidRPr="004F4E8A">
        <w:rPr>
          <w:b/>
        </w:rPr>
        <w:t>C</w:t>
      </w:r>
      <w:r w:rsidRPr="004F4E8A">
        <w:rPr>
          <w:b/>
          <w:lang w:val="ru-RU"/>
        </w:rPr>
        <w:t>1 – размер процентной ставки 1-го купона, в процентах годовых;</w:t>
      </w:r>
    </w:p>
    <w:p w:rsidR="00A32B95" w:rsidRPr="004F4E8A" w:rsidRDefault="00A32B95" w:rsidP="00A32B95">
      <w:pPr>
        <w:ind w:right="1659"/>
        <w:jc w:val="both"/>
        <w:rPr>
          <w:b/>
          <w:lang w:val="ru-RU"/>
        </w:rPr>
      </w:pPr>
      <w:r w:rsidRPr="004F4E8A">
        <w:rPr>
          <w:b/>
        </w:rPr>
        <w:t>Nom</w:t>
      </w:r>
      <w:r w:rsidRPr="004F4E8A">
        <w:rPr>
          <w:b/>
          <w:lang w:val="ru-RU"/>
        </w:rPr>
        <w:t xml:space="preserve">1 – номинальная стоимость одной Облигации внутри 1-го купонного периода, руб.; </w:t>
      </w:r>
      <w:r w:rsidRPr="004F4E8A">
        <w:rPr>
          <w:b/>
        </w:rPr>
        <w:t>T</w:t>
      </w:r>
      <w:r w:rsidRPr="004F4E8A">
        <w:rPr>
          <w:b/>
          <w:lang w:val="ru-RU"/>
        </w:rPr>
        <w:t>(0) – дата начала 1-го купонного периода;</w:t>
      </w:r>
    </w:p>
    <w:p w:rsidR="00A32B95" w:rsidRPr="004F4E8A" w:rsidRDefault="00A32B95" w:rsidP="00A32B95">
      <w:pPr>
        <w:spacing w:line="252" w:lineRule="exact"/>
        <w:jc w:val="both"/>
        <w:rPr>
          <w:b/>
          <w:lang w:val="ru-RU"/>
        </w:rPr>
      </w:pPr>
      <w:r w:rsidRPr="004F4E8A">
        <w:rPr>
          <w:b/>
        </w:rPr>
        <w:t>T</w:t>
      </w:r>
      <w:r w:rsidRPr="004F4E8A">
        <w:rPr>
          <w:b/>
          <w:lang w:val="ru-RU"/>
        </w:rPr>
        <w:t>(1) – дата окончания 1-го купонного периода.</w:t>
      </w:r>
    </w:p>
    <w:p w:rsidR="00A32B95" w:rsidRPr="004F4E8A" w:rsidRDefault="00A32B95" w:rsidP="00A32B95">
      <w:pPr>
        <w:pStyle w:val="a3"/>
        <w:ind w:left="0"/>
        <w:rPr>
          <w:b/>
          <w:lang w:val="ru-RU"/>
        </w:rPr>
      </w:pPr>
    </w:p>
    <w:p w:rsidR="00A32B95" w:rsidRPr="004F4E8A" w:rsidRDefault="00A32B95" w:rsidP="00A32B95">
      <w:pPr>
        <w:ind w:right="106"/>
        <w:jc w:val="both"/>
        <w:rPr>
          <w:b/>
          <w:lang w:val="ru-RU"/>
        </w:rPr>
      </w:pPr>
      <w:r w:rsidRPr="004F4E8A">
        <w:rPr>
          <w:b/>
          <w:lang w:val="ru-RU"/>
        </w:rPr>
        <w:t>Размер процента (купона) на каждый последующий купонный период устанавливается в виде формулы с переменными, значения которых не могут изменяться в зависимости от усмотрения Эмитента:</w:t>
      </w:r>
    </w:p>
    <w:p w:rsidR="00A32B95" w:rsidRPr="004F4E8A" w:rsidRDefault="00A32B95" w:rsidP="00A32B95">
      <w:pPr>
        <w:ind w:right="1266"/>
        <w:jc w:val="both"/>
        <w:rPr>
          <w:b/>
          <w:lang w:val="ru-RU"/>
        </w:rPr>
      </w:pPr>
      <w:r w:rsidRPr="004F4E8A">
        <w:rPr>
          <w:b/>
          <w:lang w:val="ru-RU"/>
        </w:rPr>
        <w:t xml:space="preserve">Процентная ставка по </w:t>
      </w:r>
      <w:r w:rsidRPr="004F4E8A">
        <w:rPr>
          <w:b/>
        </w:rPr>
        <w:t>j</w:t>
      </w:r>
      <w:r w:rsidRPr="004F4E8A">
        <w:rPr>
          <w:b/>
          <w:lang w:val="ru-RU"/>
        </w:rPr>
        <w:t>-тому купону (</w:t>
      </w:r>
      <w:r w:rsidRPr="004F4E8A">
        <w:rPr>
          <w:b/>
        </w:rPr>
        <w:t>j</w:t>
      </w:r>
      <w:r w:rsidRPr="004F4E8A">
        <w:rPr>
          <w:b/>
          <w:lang w:val="ru-RU"/>
        </w:rPr>
        <w:t xml:space="preserve"> = 2,…,1</w:t>
      </w:r>
      <w:r w:rsidR="004F2D5D">
        <w:rPr>
          <w:b/>
          <w:lang w:val="ru-RU"/>
        </w:rPr>
        <w:t>4</w:t>
      </w:r>
      <w:r w:rsidRPr="004F4E8A">
        <w:rPr>
          <w:b/>
          <w:lang w:val="ru-RU"/>
        </w:rPr>
        <w:t xml:space="preserve">) («Процентная ставка по </w:t>
      </w:r>
      <w:r w:rsidRPr="004F4E8A">
        <w:rPr>
          <w:b/>
        </w:rPr>
        <w:t>j</w:t>
      </w:r>
      <w:r w:rsidRPr="004F4E8A">
        <w:rPr>
          <w:b/>
          <w:lang w:val="ru-RU"/>
        </w:rPr>
        <w:t>-тому купону») определяется по следующей формуле:</w:t>
      </w:r>
    </w:p>
    <w:p w:rsidR="00A32B95" w:rsidRPr="004F4E8A" w:rsidRDefault="00A32B95" w:rsidP="00A32B95">
      <w:pPr>
        <w:spacing w:before="1"/>
        <w:jc w:val="both"/>
        <w:rPr>
          <w:b/>
          <w:lang w:val="ru-RU"/>
        </w:rPr>
      </w:pPr>
      <w:r w:rsidRPr="004F4E8A">
        <w:rPr>
          <w:b/>
        </w:rPr>
        <w:t>Cj</w:t>
      </w:r>
      <w:r w:rsidRPr="004F4E8A">
        <w:rPr>
          <w:b/>
          <w:lang w:val="ru-RU"/>
        </w:rPr>
        <w:t xml:space="preserve"> = </w:t>
      </w:r>
      <w:r w:rsidRPr="004F4E8A">
        <w:rPr>
          <w:b/>
        </w:rPr>
        <w:t>MAX</w:t>
      </w:r>
      <w:r w:rsidRPr="004F4E8A">
        <w:rPr>
          <w:b/>
          <w:lang w:val="ru-RU"/>
        </w:rPr>
        <w:t xml:space="preserve"> ((</w:t>
      </w:r>
      <w:r w:rsidRPr="004F4E8A">
        <w:rPr>
          <w:b/>
        </w:rPr>
        <w:t>Ij</w:t>
      </w:r>
      <w:r w:rsidRPr="004F4E8A">
        <w:rPr>
          <w:b/>
          <w:lang w:val="ru-RU"/>
        </w:rPr>
        <w:t xml:space="preserve"> -100%) + 4%; </w:t>
      </w:r>
      <w:r w:rsidRPr="004F4E8A">
        <w:rPr>
          <w:b/>
        </w:rPr>
        <w:t>Gj</w:t>
      </w:r>
      <w:r w:rsidRPr="004F4E8A">
        <w:rPr>
          <w:b/>
          <w:lang w:val="ru-RU"/>
        </w:rPr>
        <w:t xml:space="preserve"> + 3%), где:</w:t>
      </w:r>
    </w:p>
    <w:p w:rsidR="00A32B95" w:rsidRPr="004F4E8A" w:rsidRDefault="00A32B95" w:rsidP="00A32B95">
      <w:pPr>
        <w:pStyle w:val="a3"/>
        <w:spacing w:before="7"/>
        <w:ind w:left="0"/>
        <w:rPr>
          <w:b/>
          <w:sz w:val="21"/>
          <w:lang w:val="ru-RU"/>
        </w:rPr>
      </w:pPr>
    </w:p>
    <w:p w:rsidR="00A32B95" w:rsidRPr="00440FE1" w:rsidRDefault="00A32B95" w:rsidP="00A32B95">
      <w:pPr>
        <w:pStyle w:val="a3"/>
        <w:ind w:left="0"/>
        <w:rPr>
          <w:lang w:val="ru-RU"/>
        </w:rPr>
      </w:pPr>
      <w:r w:rsidRPr="004F4E8A">
        <w:rPr>
          <w:b/>
        </w:rPr>
        <w:t>MAX</w:t>
      </w:r>
      <w:r w:rsidRPr="004F4E8A">
        <w:rPr>
          <w:b/>
          <w:lang w:val="ru-RU"/>
        </w:rPr>
        <w:t xml:space="preserve"> </w:t>
      </w:r>
      <w:r w:rsidRPr="00440FE1">
        <w:rPr>
          <w:lang w:val="ru-RU"/>
        </w:rPr>
        <w:t>– функция выбора наибольшего значения из двух величин;</w:t>
      </w:r>
    </w:p>
    <w:p w:rsidR="00A32B95" w:rsidRPr="00440FE1" w:rsidRDefault="00A32B95" w:rsidP="00A32B95">
      <w:pPr>
        <w:pStyle w:val="a3"/>
        <w:ind w:left="0"/>
        <w:rPr>
          <w:lang w:val="ru-RU"/>
        </w:rPr>
      </w:pPr>
    </w:p>
    <w:p w:rsidR="00A32B95" w:rsidRPr="00440FE1" w:rsidRDefault="00A32B95" w:rsidP="00A32B95">
      <w:pPr>
        <w:pStyle w:val="a3"/>
        <w:ind w:left="0" w:right="108"/>
        <w:rPr>
          <w:lang w:val="ru-RU"/>
        </w:rPr>
      </w:pPr>
      <w:r w:rsidRPr="004F4E8A">
        <w:rPr>
          <w:b/>
        </w:rPr>
        <w:t>Ij</w:t>
      </w:r>
      <w:r w:rsidRPr="004F4E8A">
        <w:rPr>
          <w:b/>
          <w:lang w:val="ru-RU"/>
        </w:rPr>
        <w:t xml:space="preserve"> </w:t>
      </w:r>
      <w:r w:rsidRPr="00440FE1">
        <w:rPr>
          <w:lang w:val="ru-RU"/>
        </w:rPr>
        <w:t>- индекс потребительских цен, публикуемый уполномоченным федеральным органом исполнительной власти в установленном порядке, по состоянию за год (декабрь к декабрю предшествующего года), предшествующий дате начала купонного периода;</w:t>
      </w:r>
    </w:p>
    <w:p w:rsidR="00A32B95" w:rsidRPr="00440FE1" w:rsidRDefault="00A32B95" w:rsidP="00A32B95">
      <w:pPr>
        <w:pStyle w:val="a3"/>
        <w:spacing w:before="46"/>
        <w:ind w:left="0" w:right="266"/>
        <w:rPr>
          <w:lang w:val="ru-RU"/>
        </w:rPr>
      </w:pPr>
      <w:r w:rsidRPr="004F4E8A">
        <w:rPr>
          <w:b/>
        </w:rPr>
        <w:t>Gj</w:t>
      </w:r>
      <w:r w:rsidRPr="004F4E8A">
        <w:rPr>
          <w:b/>
          <w:lang w:val="ru-RU"/>
        </w:rPr>
        <w:t xml:space="preserve"> </w:t>
      </w:r>
      <w:r w:rsidRPr="00440FE1">
        <w:rPr>
          <w:lang w:val="ru-RU"/>
        </w:rPr>
        <w:t xml:space="preserve">– ключевая ставка Центрального банка Российской Федерации, действующая на дату расчета процентной ставки </w:t>
      </w:r>
      <w:r>
        <w:t>j</w:t>
      </w:r>
      <w:r w:rsidRPr="00440FE1">
        <w:rPr>
          <w:lang w:val="ru-RU"/>
        </w:rPr>
        <w:t>-го купонного периода за которую берется 5 (пятый) рабочий день, предшествующий дате начала соответствующего купонного</w:t>
      </w:r>
      <w:r w:rsidRPr="00440FE1">
        <w:rPr>
          <w:spacing w:val="-8"/>
          <w:lang w:val="ru-RU"/>
        </w:rPr>
        <w:t xml:space="preserve"> </w:t>
      </w:r>
      <w:r w:rsidRPr="00440FE1">
        <w:rPr>
          <w:lang w:val="ru-RU"/>
        </w:rPr>
        <w:t>периода.</w:t>
      </w:r>
    </w:p>
    <w:p w:rsidR="00A32B95" w:rsidRPr="004F4E8A" w:rsidRDefault="00A32B95" w:rsidP="00A32B95">
      <w:pPr>
        <w:pStyle w:val="a3"/>
        <w:spacing w:before="9"/>
        <w:ind w:left="0"/>
        <w:rPr>
          <w:lang w:val="ru-RU"/>
        </w:rPr>
      </w:pPr>
    </w:p>
    <w:p w:rsidR="00A32B95" w:rsidRPr="00DA5DCB" w:rsidRDefault="00A32B95" w:rsidP="00A32B95">
      <w:pPr>
        <w:pStyle w:val="a3"/>
        <w:ind w:left="0" w:right="262"/>
        <w:rPr>
          <w:lang w:val="ru-RU"/>
        </w:rPr>
      </w:pPr>
      <w:r w:rsidRPr="00440FE1">
        <w:rPr>
          <w:lang w:val="ru-RU"/>
        </w:rPr>
        <w:t xml:space="preserve">Индекс потребительских цен и ключевая ставка Центрального банка Российской Федерации не может меняться в зависимости от усмотрения Эмитента. Эмитент дополнительно информирует о размере процентной ставки по 2 (второму) – </w:t>
      </w:r>
      <w:r>
        <w:t>N</w:t>
      </w:r>
      <w:r w:rsidRPr="00440FE1">
        <w:rPr>
          <w:lang w:val="ru-RU"/>
        </w:rPr>
        <w:t xml:space="preserve"> (</w:t>
      </w:r>
      <w:r>
        <w:t>N</w:t>
      </w:r>
      <w:r w:rsidRPr="00440FE1">
        <w:rPr>
          <w:lang w:val="ru-RU"/>
        </w:rPr>
        <w:t xml:space="preserve">-му) купонным периодам путем раскрытия информации в форме сообщений о существенном факте в порядке и сроки, установленные п.11 Программы облигаций, п.11. настоящих Условий выпуска и п. 8.11. </w:t>
      </w:r>
      <w:r w:rsidRPr="00DA5DCB">
        <w:rPr>
          <w:lang w:val="ru-RU"/>
        </w:rPr>
        <w:t>Проспекта ценных бумаг.</w:t>
      </w:r>
    </w:p>
    <w:p w:rsidR="00A32B95" w:rsidRPr="00440FE1" w:rsidRDefault="00A32B95" w:rsidP="00A32B95">
      <w:pPr>
        <w:pStyle w:val="a3"/>
        <w:ind w:left="0" w:right="263"/>
        <w:rPr>
          <w:lang w:val="ru-RU"/>
        </w:rPr>
      </w:pPr>
      <w:r w:rsidRPr="00440FE1">
        <w:rPr>
          <w:lang w:val="ru-RU"/>
        </w:rPr>
        <w:t xml:space="preserve">Эмитент информирует Биржу и НРД о размере процентной ставки по купонным периодам, начиная со второго по </w:t>
      </w:r>
      <w:r>
        <w:t>N</w:t>
      </w:r>
      <w:r w:rsidRPr="00440FE1">
        <w:rPr>
          <w:lang w:val="ru-RU"/>
        </w:rPr>
        <w:t>-ый купонный период - не позднее, чем за 1 (Один) рабочий день до даты начала соответствующего купонного периода.</w:t>
      </w:r>
    </w:p>
    <w:p w:rsidR="00A32B95" w:rsidRPr="00440FE1" w:rsidRDefault="00A32B95" w:rsidP="00A32B95">
      <w:pPr>
        <w:pStyle w:val="a3"/>
        <w:spacing w:before="5"/>
        <w:ind w:left="0"/>
        <w:rPr>
          <w:lang w:val="ru-RU"/>
        </w:rPr>
      </w:pPr>
    </w:p>
    <w:p w:rsidR="00A32B95" w:rsidRPr="00272DAF" w:rsidRDefault="00A32B95" w:rsidP="00A32B95">
      <w:pPr>
        <w:pStyle w:val="3"/>
        <w:ind w:left="0" w:right="433"/>
        <w:jc w:val="both"/>
        <w:rPr>
          <w:i w:val="0"/>
          <w:lang w:val="ru-RU"/>
        </w:rPr>
      </w:pPr>
      <w:r w:rsidRPr="00272DAF">
        <w:rPr>
          <w:i w:val="0"/>
          <w:lang w:val="ru-RU"/>
        </w:rPr>
        <w:t xml:space="preserve">Расчёт суммы выплат на одну Облигацию по каждому купону, производится по следующей формуле: </w:t>
      </w:r>
      <w:r w:rsidRPr="00272DAF">
        <w:rPr>
          <w:i w:val="0"/>
        </w:rPr>
        <w:t>Kj</w:t>
      </w:r>
      <w:r w:rsidRPr="00272DAF">
        <w:rPr>
          <w:i w:val="0"/>
          <w:lang w:val="ru-RU"/>
        </w:rPr>
        <w:t xml:space="preserve"> = </w:t>
      </w:r>
      <w:r w:rsidRPr="00272DAF">
        <w:rPr>
          <w:i w:val="0"/>
        </w:rPr>
        <w:t>Cj</w:t>
      </w:r>
      <w:r w:rsidRPr="00272DAF">
        <w:rPr>
          <w:i w:val="0"/>
          <w:lang w:val="ru-RU"/>
        </w:rPr>
        <w:t xml:space="preserve"> *</w:t>
      </w:r>
      <w:r w:rsidRPr="00272DAF">
        <w:rPr>
          <w:i w:val="0"/>
        </w:rPr>
        <w:t>Nom</w:t>
      </w:r>
      <w:r w:rsidRPr="00272DAF">
        <w:rPr>
          <w:i w:val="0"/>
          <w:lang w:val="ru-RU"/>
        </w:rPr>
        <w:t>*(</w:t>
      </w:r>
      <w:r w:rsidRPr="00272DAF">
        <w:rPr>
          <w:i w:val="0"/>
        </w:rPr>
        <w:t>T</w:t>
      </w:r>
      <w:r w:rsidRPr="00272DAF">
        <w:rPr>
          <w:i w:val="0"/>
          <w:lang w:val="ru-RU"/>
        </w:rPr>
        <w:t>(</w:t>
      </w:r>
      <w:r w:rsidRPr="00272DAF">
        <w:rPr>
          <w:i w:val="0"/>
        </w:rPr>
        <w:t>j</w:t>
      </w:r>
      <w:r w:rsidRPr="00272DAF">
        <w:rPr>
          <w:i w:val="0"/>
          <w:lang w:val="ru-RU"/>
        </w:rPr>
        <w:t>)-</w:t>
      </w:r>
      <w:r w:rsidRPr="00272DAF">
        <w:rPr>
          <w:i w:val="0"/>
        </w:rPr>
        <w:t>T</w:t>
      </w:r>
      <w:r w:rsidRPr="00272DAF">
        <w:rPr>
          <w:i w:val="0"/>
          <w:lang w:val="ru-RU"/>
        </w:rPr>
        <w:t>(</w:t>
      </w:r>
      <w:r w:rsidRPr="00272DAF">
        <w:rPr>
          <w:i w:val="0"/>
        </w:rPr>
        <w:t>j</w:t>
      </w:r>
      <w:r w:rsidRPr="00272DAF">
        <w:rPr>
          <w:i w:val="0"/>
          <w:lang w:val="ru-RU"/>
        </w:rPr>
        <w:t>-1)) / 365 /100%,</w:t>
      </w:r>
    </w:p>
    <w:p w:rsidR="00A32B95" w:rsidRPr="00272DAF" w:rsidRDefault="00A32B95" w:rsidP="00A32B95">
      <w:pPr>
        <w:spacing w:line="252" w:lineRule="exact"/>
        <w:jc w:val="both"/>
        <w:rPr>
          <w:b/>
          <w:lang w:val="ru-RU"/>
        </w:rPr>
      </w:pPr>
      <w:r w:rsidRPr="00272DAF">
        <w:rPr>
          <w:b/>
          <w:lang w:val="ru-RU"/>
        </w:rPr>
        <w:t>где,</w:t>
      </w:r>
    </w:p>
    <w:p w:rsidR="00A32B95" w:rsidRPr="00272DAF" w:rsidRDefault="00A32B95" w:rsidP="00A32B95">
      <w:pPr>
        <w:ind w:right="597"/>
        <w:jc w:val="both"/>
        <w:rPr>
          <w:b/>
          <w:lang w:val="ru-RU"/>
        </w:rPr>
      </w:pPr>
      <w:r w:rsidRPr="00272DAF">
        <w:rPr>
          <w:b/>
        </w:rPr>
        <w:t>j</w:t>
      </w:r>
      <w:r w:rsidRPr="00272DAF">
        <w:rPr>
          <w:b/>
          <w:lang w:val="ru-RU"/>
        </w:rPr>
        <w:t xml:space="preserve"> - порядковый номер купонного периода, </w:t>
      </w:r>
      <w:r w:rsidRPr="00272DAF">
        <w:rPr>
          <w:b/>
        </w:rPr>
        <w:t>j</w:t>
      </w:r>
      <w:r w:rsidRPr="00272DAF">
        <w:rPr>
          <w:b/>
          <w:lang w:val="ru-RU"/>
        </w:rPr>
        <w:t xml:space="preserve"> =2 ...1</w:t>
      </w:r>
      <w:r w:rsidR="004F2D5D">
        <w:rPr>
          <w:b/>
          <w:lang w:val="ru-RU"/>
        </w:rPr>
        <w:t>4</w:t>
      </w:r>
      <w:r w:rsidRPr="00272DAF">
        <w:rPr>
          <w:b/>
          <w:lang w:val="ru-RU"/>
        </w:rPr>
        <w:t xml:space="preserve">; </w:t>
      </w:r>
      <w:r w:rsidRPr="00272DAF">
        <w:rPr>
          <w:b/>
        </w:rPr>
        <w:t>j</w:t>
      </w:r>
      <w:r w:rsidRPr="00272DAF">
        <w:rPr>
          <w:b/>
          <w:lang w:val="ru-RU"/>
        </w:rPr>
        <w:t xml:space="preserve"> может быть равен от 2 до 1</w:t>
      </w:r>
      <w:r w:rsidR="004F2D5D">
        <w:rPr>
          <w:b/>
          <w:lang w:val="ru-RU"/>
        </w:rPr>
        <w:t>4</w:t>
      </w:r>
      <w:r w:rsidRPr="00272DAF">
        <w:rPr>
          <w:b/>
          <w:lang w:val="ru-RU"/>
        </w:rPr>
        <w:t xml:space="preserve"> включительно; </w:t>
      </w:r>
      <w:r w:rsidRPr="00272DAF">
        <w:rPr>
          <w:b/>
        </w:rPr>
        <w:t>Kj</w:t>
      </w:r>
      <w:r w:rsidRPr="00272DAF">
        <w:rPr>
          <w:b/>
          <w:lang w:val="ru-RU"/>
        </w:rPr>
        <w:t>- размер купонного дохода по каждой Облигации (руб.);</w:t>
      </w:r>
    </w:p>
    <w:p w:rsidR="00A32B95" w:rsidRPr="00272DAF" w:rsidRDefault="00A32B95" w:rsidP="00A32B95">
      <w:pPr>
        <w:spacing w:line="242" w:lineRule="auto"/>
        <w:ind w:right="2543"/>
        <w:jc w:val="both"/>
        <w:rPr>
          <w:b/>
          <w:lang w:val="ru-RU"/>
        </w:rPr>
      </w:pPr>
      <w:r w:rsidRPr="00272DAF">
        <w:rPr>
          <w:b/>
        </w:rPr>
        <w:t>Nom</w:t>
      </w:r>
      <w:r w:rsidRPr="00272DAF">
        <w:rPr>
          <w:b/>
          <w:lang w:val="ru-RU"/>
        </w:rPr>
        <w:t xml:space="preserve"> – непогашенная часть номинальной стоимости одной Облигации; (руб.); </w:t>
      </w:r>
      <w:r w:rsidRPr="00272DAF">
        <w:rPr>
          <w:b/>
        </w:rPr>
        <w:t>Cj</w:t>
      </w:r>
      <w:r w:rsidRPr="00272DAF">
        <w:rPr>
          <w:b/>
          <w:lang w:val="ru-RU"/>
        </w:rPr>
        <w:t xml:space="preserve"> - размер процентной ставки </w:t>
      </w:r>
      <w:r w:rsidRPr="00272DAF">
        <w:rPr>
          <w:b/>
        </w:rPr>
        <w:t>j</w:t>
      </w:r>
      <w:r w:rsidRPr="00272DAF">
        <w:rPr>
          <w:b/>
          <w:lang w:val="ru-RU"/>
        </w:rPr>
        <w:t>-того купона, в процентах годовых;</w:t>
      </w:r>
    </w:p>
    <w:p w:rsidR="00A32B95" w:rsidRDefault="00A32B95" w:rsidP="00A32B95">
      <w:pPr>
        <w:spacing w:line="252" w:lineRule="exact"/>
        <w:ind w:right="224"/>
        <w:jc w:val="both"/>
        <w:rPr>
          <w:b/>
          <w:lang w:val="ru-RU"/>
        </w:rPr>
      </w:pPr>
      <w:r w:rsidRPr="00272DAF">
        <w:rPr>
          <w:b/>
        </w:rPr>
        <w:t>T</w:t>
      </w:r>
      <w:r w:rsidRPr="00272DAF">
        <w:rPr>
          <w:b/>
          <w:lang w:val="ru-RU"/>
        </w:rPr>
        <w:t>(</w:t>
      </w:r>
      <w:r w:rsidRPr="00272DAF">
        <w:rPr>
          <w:b/>
        </w:rPr>
        <w:t>j</w:t>
      </w:r>
      <w:r w:rsidRPr="00272DAF">
        <w:rPr>
          <w:b/>
          <w:lang w:val="ru-RU"/>
        </w:rPr>
        <w:t>-1) - дата окончания (</w:t>
      </w:r>
      <w:r w:rsidRPr="00272DAF">
        <w:rPr>
          <w:b/>
        </w:rPr>
        <w:t>j</w:t>
      </w:r>
      <w:r w:rsidRPr="00272DAF">
        <w:rPr>
          <w:b/>
          <w:lang w:val="ru-RU"/>
        </w:rPr>
        <w:t xml:space="preserve">-1) -го купонного периода; </w:t>
      </w:r>
    </w:p>
    <w:p w:rsidR="00A32B95" w:rsidRPr="00272DAF" w:rsidRDefault="00A32B95" w:rsidP="00A32B95">
      <w:pPr>
        <w:spacing w:line="252" w:lineRule="exact"/>
        <w:ind w:right="224"/>
        <w:jc w:val="both"/>
        <w:rPr>
          <w:b/>
          <w:lang w:val="ru-RU"/>
        </w:rPr>
      </w:pPr>
      <w:r w:rsidRPr="00272DAF">
        <w:rPr>
          <w:b/>
          <w:lang w:val="ru-RU"/>
        </w:rPr>
        <w:lastRenderedPageBreak/>
        <w:t>Т(</w:t>
      </w:r>
      <w:r w:rsidRPr="00272DAF">
        <w:rPr>
          <w:b/>
        </w:rPr>
        <w:t>j</w:t>
      </w:r>
      <w:r w:rsidRPr="00272DAF">
        <w:rPr>
          <w:b/>
          <w:lang w:val="ru-RU"/>
        </w:rPr>
        <w:t xml:space="preserve">) -дата окончания </w:t>
      </w:r>
      <w:r w:rsidRPr="00272DAF">
        <w:rPr>
          <w:b/>
        </w:rPr>
        <w:t>j</w:t>
      </w:r>
      <w:r w:rsidRPr="00272DAF">
        <w:rPr>
          <w:b/>
          <w:lang w:val="ru-RU"/>
        </w:rPr>
        <w:t>-того купонного периода.</w:t>
      </w:r>
    </w:p>
    <w:p w:rsidR="00A32B95" w:rsidRPr="00440FE1" w:rsidRDefault="00A32B95" w:rsidP="00A32B95">
      <w:pPr>
        <w:pStyle w:val="a3"/>
        <w:spacing w:before="8"/>
        <w:ind w:left="0"/>
        <w:rPr>
          <w:b/>
          <w:i/>
          <w:sz w:val="24"/>
          <w:lang w:val="ru-RU"/>
        </w:rPr>
      </w:pPr>
    </w:p>
    <w:p w:rsidR="00A32B95" w:rsidRPr="00440FE1" w:rsidRDefault="00A32B95" w:rsidP="00A32B95">
      <w:pPr>
        <w:pStyle w:val="a3"/>
        <w:ind w:left="0" w:right="265"/>
        <w:rPr>
          <w:lang w:val="ru-RU"/>
        </w:rPr>
      </w:pPr>
      <w:r w:rsidRPr="00440FE1">
        <w:rPr>
          <w:lang w:val="ru-RU"/>
        </w:rPr>
        <w:t>Величина накопленного купонного дохода рассчитывается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p w:rsidR="00A32B95" w:rsidRPr="00440FE1" w:rsidRDefault="00A32B95" w:rsidP="00A32B95">
      <w:pPr>
        <w:pStyle w:val="a3"/>
        <w:ind w:left="0" w:right="263"/>
        <w:rPr>
          <w:lang w:val="ru-RU"/>
        </w:rPr>
      </w:pPr>
      <w:r w:rsidRPr="00440FE1">
        <w:rPr>
          <w:lang w:val="ru-RU"/>
        </w:rPr>
        <w:t>Если дата окончания любого купонного периода Облигаций выпадает на нерабочий праздничный или на выходной день, независимо от того, будет ли это государственный выходной день или выходной день для расчетных операций, то перечисление надлежащей суммы производится в первый рабочий день, следующий за нерабочим праздничным или выходным днем. Владелец Облигации не имеет права требовать начисления процентов или какой-либо иной компенсации за такую задержку в</w:t>
      </w:r>
      <w:r w:rsidRPr="00440FE1">
        <w:rPr>
          <w:spacing w:val="-13"/>
          <w:lang w:val="ru-RU"/>
        </w:rPr>
        <w:t xml:space="preserve"> </w:t>
      </w:r>
      <w:r w:rsidRPr="00440FE1">
        <w:rPr>
          <w:lang w:val="ru-RU"/>
        </w:rPr>
        <w:t>платеже.</w:t>
      </w:r>
    </w:p>
    <w:p w:rsidR="00A32B95" w:rsidRPr="00440FE1" w:rsidRDefault="00A32B95" w:rsidP="00A32B95">
      <w:pPr>
        <w:pStyle w:val="a3"/>
        <w:spacing w:before="1"/>
        <w:ind w:left="0" w:right="263"/>
        <w:rPr>
          <w:lang w:val="ru-RU"/>
        </w:rPr>
      </w:pPr>
      <w:r w:rsidRPr="00440FE1">
        <w:rPr>
          <w:lang w:val="ru-RU"/>
        </w:rPr>
        <w:t>Расчёт суммы выплат на одну Облигацию по первому купону – в соответствии с Расчётом суммы выплат на одну Облигацию по каждому купону, указанным выше.</w:t>
      </w:r>
    </w:p>
    <w:p w:rsidR="00A32B95" w:rsidRPr="00440FE1" w:rsidRDefault="00A32B95" w:rsidP="00A32B95">
      <w:pPr>
        <w:pStyle w:val="a3"/>
        <w:spacing w:before="6"/>
        <w:ind w:left="0"/>
        <w:jc w:val="left"/>
        <w:rPr>
          <w:lang w:val="ru-RU"/>
        </w:rPr>
      </w:pPr>
    </w:p>
    <w:tbl>
      <w:tblPr>
        <w:tblStyle w:val="TableNormal"/>
        <w:tblW w:w="9989" w:type="dxa"/>
        <w:tblInd w:w="14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2196"/>
        <w:gridCol w:w="2394"/>
        <w:gridCol w:w="5399"/>
      </w:tblGrid>
      <w:tr w:rsidR="00A32B95" w:rsidTr="00E75415">
        <w:trPr>
          <w:trHeight w:hRule="exact" w:val="337"/>
        </w:trPr>
        <w:tc>
          <w:tcPr>
            <w:tcW w:w="4590" w:type="dxa"/>
            <w:gridSpan w:val="2"/>
            <w:tcBorders>
              <w:bottom w:val="single" w:sz="6" w:space="0" w:color="000000"/>
              <w:right w:val="single" w:sz="6" w:space="0" w:color="000000"/>
            </w:tcBorders>
          </w:tcPr>
          <w:p w:rsidR="00A32B95" w:rsidRDefault="00A32B95" w:rsidP="007E4D02">
            <w:pPr>
              <w:pStyle w:val="TableParagraph"/>
              <w:spacing w:line="249" w:lineRule="exact"/>
              <w:ind w:left="756"/>
            </w:pPr>
            <w:r>
              <w:t>Купонный (процентный) период</w:t>
            </w:r>
          </w:p>
        </w:tc>
        <w:tc>
          <w:tcPr>
            <w:tcW w:w="5398" w:type="dxa"/>
            <w:vMerge w:val="restart"/>
            <w:tcBorders>
              <w:left w:val="single" w:sz="6" w:space="0" w:color="000000"/>
            </w:tcBorders>
          </w:tcPr>
          <w:p w:rsidR="00A32B95" w:rsidRDefault="00A32B95" w:rsidP="007E4D02">
            <w:pPr>
              <w:pStyle w:val="TableParagraph"/>
              <w:spacing w:line="249" w:lineRule="exact"/>
              <w:ind w:left="996" w:right="282"/>
            </w:pPr>
            <w:r>
              <w:t>Размер купонного (процентного) дохода</w:t>
            </w:r>
          </w:p>
        </w:tc>
      </w:tr>
      <w:tr w:rsidR="00A32B95" w:rsidTr="00E75415">
        <w:trPr>
          <w:trHeight w:hRule="exact" w:val="248"/>
        </w:trPr>
        <w:tc>
          <w:tcPr>
            <w:tcW w:w="2196" w:type="dxa"/>
            <w:tcBorders>
              <w:top w:val="single" w:sz="6" w:space="0" w:color="000000"/>
              <w:bottom w:val="single" w:sz="6" w:space="0" w:color="000000"/>
              <w:right w:val="single" w:sz="6" w:space="0" w:color="000000"/>
            </w:tcBorders>
          </w:tcPr>
          <w:p w:rsidR="00A32B95" w:rsidRDefault="00A32B95" w:rsidP="007E4D02">
            <w:pPr>
              <w:pStyle w:val="TableParagraph"/>
              <w:spacing w:line="247" w:lineRule="exact"/>
              <w:ind w:left="518" w:right="213"/>
            </w:pPr>
            <w:r>
              <w:t>Дата начала</w:t>
            </w:r>
          </w:p>
        </w:tc>
        <w:tc>
          <w:tcPr>
            <w:tcW w:w="2394" w:type="dxa"/>
            <w:tcBorders>
              <w:top w:val="single" w:sz="6" w:space="0" w:color="000000"/>
              <w:left w:val="single" w:sz="6" w:space="0" w:color="000000"/>
              <w:bottom w:val="single" w:sz="6" w:space="0" w:color="000000"/>
              <w:right w:val="single" w:sz="6" w:space="0" w:color="000000"/>
            </w:tcBorders>
          </w:tcPr>
          <w:p w:rsidR="00A32B95" w:rsidRDefault="00A32B95" w:rsidP="007E4D02">
            <w:pPr>
              <w:pStyle w:val="TableParagraph"/>
              <w:spacing w:line="247" w:lineRule="exact"/>
              <w:ind w:left="453" w:right="206"/>
            </w:pPr>
            <w:r>
              <w:t>Дата окончания</w:t>
            </w:r>
          </w:p>
        </w:tc>
        <w:tc>
          <w:tcPr>
            <w:tcW w:w="5398" w:type="dxa"/>
            <w:vMerge/>
            <w:tcBorders>
              <w:left w:val="single" w:sz="6" w:space="0" w:color="000000"/>
              <w:bottom w:val="single" w:sz="6" w:space="0" w:color="000000"/>
            </w:tcBorders>
          </w:tcPr>
          <w:p w:rsidR="00A32B95" w:rsidRDefault="00A32B95" w:rsidP="007E4D02"/>
        </w:tc>
      </w:tr>
      <w:tr w:rsidR="00A32B95" w:rsidRPr="00006FD2" w:rsidTr="00E75415">
        <w:trPr>
          <w:trHeight w:hRule="exact" w:val="264"/>
        </w:trPr>
        <w:tc>
          <w:tcPr>
            <w:tcW w:w="9989" w:type="dxa"/>
            <w:gridSpan w:val="3"/>
            <w:tcBorders>
              <w:top w:val="single" w:sz="6" w:space="0" w:color="000000"/>
              <w:bottom w:val="single" w:sz="6" w:space="0" w:color="000000"/>
            </w:tcBorders>
          </w:tcPr>
          <w:p w:rsidR="00A32B95" w:rsidRPr="004409AD" w:rsidRDefault="00A32B95" w:rsidP="007E4D02">
            <w:pPr>
              <w:pStyle w:val="TableParagraph"/>
              <w:spacing w:line="270" w:lineRule="exact"/>
              <w:ind w:left="449"/>
              <w:rPr>
                <w:b/>
                <w:lang w:val="ru-RU"/>
              </w:rPr>
            </w:pPr>
            <w:r w:rsidRPr="004409AD">
              <w:rPr>
                <w:b/>
                <w:sz w:val="24"/>
                <w:lang w:val="ru-RU"/>
              </w:rPr>
              <w:t xml:space="preserve">1.   </w:t>
            </w:r>
            <w:r w:rsidRPr="004409AD">
              <w:rPr>
                <w:b/>
                <w:lang w:val="ru-RU"/>
              </w:rPr>
              <w:t>Купон: порядок определения процентной ставки по первому купону</w:t>
            </w:r>
          </w:p>
        </w:tc>
      </w:tr>
      <w:tr w:rsidR="00A32B95" w:rsidRPr="00006FD2" w:rsidTr="00E75415">
        <w:trPr>
          <w:trHeight w:hRule="exact" w:val="4255"/>
        </w:trPr>
        <w:tc>
          <w:tcPr>
            <w:tcW w:w="2196" w:type="dxa"/>
            <w:tcBorders>
              <w:top w:val="single" w:sz="6" w:space="0" w:color="000000"/>
              <w:right w:val="single" w:sz="6" w:space="0" w:color="000000"/>
            </w:tcBorders>
          </w:tcPr>
          <w:p w:rsidR="00A32B95" w:rsidRPr="00440FE1" w:rsidRDefault="00A32B95" w:rsidP="007E4D02">
            <w:pPr>
              <w:pStyle w:val="TableParagraph"/>
              <w:ind w:left="122" w:right="213"/>
              <w:rPr>
                <w:lang w:val="ru-RU"/>
              </w:rPr>
            </w:pPr>
            <w:r w:rsidRPr="00440FE1">
              <w:rPr>
                <w:lang w:val="ru-RU"/>
              </w:rPr>
              <w:t>Датой начала купонного периода первого купона является дата начала размещения Облигаций.</w:t>
            </w:r>
          </w:p>
        </w:tc>
        <w:tc>
          <w:tcPr>
            <w:tcW w:w="2394" w:type="dxa"/>
            <w:tcBorders>
              <w:top w:val="single" w:sz="6" w:space="0" w:color="000000"/>
              <w:left w:val="single" w:sz="6" w:space="0" w:color="000000"/>
              <w:right w:val="single" w:sz="6" w:space="0" w:color="000000"/>
            </w:tcBorders>
          </w:tcPr>
          <w:p w:rsidR="00A32B95" w:rsidRPr="00440FE1" w:rsidRDefault="00A32B95" w:rsidP="007E4D02">
            <w:pPr>
              <w:pStyle w:val="TableParagraph"/>
              <w:ind w:right="206"/>
              <w:rPr>
                <w:lang w:val="ru-RU"/>
              </w:rPr>
            </w:pPr>
            <w:r w:rsidRPr="00440FE1">
              <w:rPr>
                <w:lang w:val="ru-RU"/>
              </w:rPr>
              <w:t>Дата окончания купонного периода первого купона 365-й день с даты начала размещения облигаций.</w:t>
            </w:r>
          </w:p>
        </w:tc>
        <w:tc>
          <w:tcPr>
            <w:tcW w:w="5398" w:type="dxa"/>
            <w:tcBorders>
              <w:top w:val="single" w:sz="6" w:space="0" w:color="000000"/>
              <w:left w:val="single" w:sz="6" w:space="0" w:color="000000"/>
            </w:tcBorders>
          </w:tcPr>
          <w:p w:rsidR="00A32B95" w:rsidRPr="00440FE1" w:rsidRDefault="00A32B95" w:rsidP="00E75415">
            <w:pPr>
              <w:pStyle w:val="TableParagraph"/>
              <w:tabs>
                <w:tab w:val="left" w:pos="3069"/>
                <w:tab w:val="left" w:pos="4828"/>
              </w:tabs>
              <w:ind w:right="110"/>
              <w:jc w:val="both"/>
              <w:rPr>
                <w:lang w:val="ru-RU"/>
              </w:rPr>
            </w:pPr>
            <w:r w:rsidRPr="00440FE1">
              <w:rPr>
                <w:lang w:val="ru-RU"/>
              </w:rPr>
              <w:t>Процентная ставка по первому купону – С(1) на первый купонный период определяется Единоличным исполнительным органом Эмитента перед датой размещения</w:t>
            </w:r>
            <w:r w:rsidRPr="00440FE1">
              <w:rPr>
                <w:spacing w:val="-1"/>
                <w:lang w:val="ru-RU"/>
              </w:rPr>
              <w:t xml:space="preserve"> </w:t>
            </w:r>
            <w:r w:rsidRPr="00440FE1">
              <w:rPr>
                <w:lang w:val="ru-RU"/>
              </w:rPr>
              <w:t>Облигаций</w:t>
            </w:r>
            <w:r>
              <w:rPr>
                <w:lang w:val="ru-RU"/>
              </w:rPr>
              <w:t xml:space="preserve"> </w:t>
            </w:r>
            <w:r w:rsidRPr="00440FE1">
              <w:rPr>
                <w:lang w:val="ru-RU"/>
              </w:rPr>
              <w:t>отдельного</w:t>
            </w:r>
            <w:r>
              <w:rPr>
                <w:lang w:val="ru-RU"/>
              </w:rPr>
              <w:t xml:space="preserve"> </w:t>
            </w:r>
            <w:r w:rsidRPr="00440FE1">
              <w:rPr>
                <w:lang w:val="ru-RU"/>
              </w:rPr>
              <w:t xml:space="preserve">выпуска. Единоличный исполнительный орган Эмитента принимает решение о величине процентной ставки по первому купону не позднее, чем за один день до даты начала размещения Облигаций. Информация о величине процентной ставки по первому купону раскрывается Эмитентом в соответствии с п. 11. </w:t>
            </w:r>
            <w:r w:rsidRPr="004F2542">
              <w:rPr>
                <w:lang w:val="ru-RU"/>
              </w:rPr>
              <w:t xml:space="preserve">Программы облигаций, п. 11 Условий выпуска и п. 8.11. Проспекта ценных бумаг. </w:t>
            </w:r>
            <w:r w:rsidRPr="00440FE1">
              <w:rPr>
                <w:lang w:val="ru-RU"/>
              </w:rPr>
              <w:t>Расчёт суммы выплат на одну Облигацию по первому купону осуществляется в соответствии с Расчётом суммы выплат на одну Облигацию по каждому купону, указанным</w:t>
            </w:r>
            <w:r w:rsidRPr="00440FE1">
              <w:rPr>
                <w:spacing w:val="-2"/>
                <w:lang w:val="ru-RU"/>
              </w:rPr>
              <w:t xml:space="preserve"> </w:t>
            </w:r>
            <w:r w:rsidRPr="00440FE1">
              <w:rPr>
                <w:lang w:val="ru-RU"/>
              </w:rPr>
              <w:t>выше.</w:t>
            </w:r>
          </w:p>
        </w:tc>
      </w:tr>
    </w:tbl>
    <w:p w:rsidR="00A32B95" w:rsidRPr="00440FE1" w:rsidRDefault="00A32B95" w:rsidP="00A32B95">
      <w:pPr>
        <w:pStyle w:val="a3"/>
        <w:ind w:left="0"/>
        <w:jc w:val="left"/>
        <w:rPr>
          <w:sz w:val="20"/>
          <w:lang w:val="ru-RU"/>
        </w:rPr>
      </w:pPr>
    </w:p>
    <w:p w:rsidR="00A32B95" w:rsidRPr="00440FE1" w:rsidRDefault="00A32B95" w:rsidP="00A32B95">
      <w:pPr>
        <w:pStyle w:val="a3"/>
        <w:ind w:left="0"/>
        <w:jc w:val="left"/>
        <w:rPr>
          <w:sz w:val="17"/>
          <w:lang w:val="ru-RU"/>
        </w:rPr>
      </w:pPr>
    </w:p>
    <w:p w:rsidR="00A32B95" w:rsidRPr="00E9498A" w:rsidRDefault="00A32B95" w:rsidP="00A32B95">
      <w:pPr>
        <w:spacing w:before="72"/>
        <w:ind w:left="232" w:right="224"/>
        <w:rPr>
          <w:lang w:val="ru-RU"/>
        </w:rPr>
      </w:pPr>
      <w:r w:rsidRPr="00E9498A">
        <w:rPr>
          <w:lang w:val="ru-RU"/>
        </w:rPr>
        <w:t>Купоны, отличные от первого: порядок определения процентных ставок по купонам, отличным от первого.</w:t>
      </w:r>
    </w:p>
    <w:p w:rsidR="00A32B95" w:rsidRPr="00440FE1" w:rsidRDefault="00A32B95" w:rsidP="00A32B95">
      <w:pPr>
        <w:pStyle w:val="a3"/>
        <w:spacing w:before="4"/>
        <w:ind w:left="0"/>
        <w:jc w:val="left"/>
        <w:rPr>
          <w:i/>
          <w:lang w:val="ru-RU"/>
        </w:rPr>
      </w:pPr>
    </w:p>
    <w:tbl>
      <w:tblPr>
        <w:tblStyle w:val="TableNormal"/>
        <w:tblW w:w="10034" w:type="dxa"/>
        <w:tblInd w:w="14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2206"/>
        <w:gridCol w:w="2405"/>
        <w:gridCol w:w="5423"/>
      </w:tblGrid>
      <w:tr w:rsidR="00A32B95" w:rsidTr="007E4D02">
        <w:trPr>
          <w:trHeight w:hRule="exact" w:val="365"/>
        </w:trPr>
        <w:tc>
          <w:tcPr>
            <w:tcW w:w="4611" w:type="dxa"/>
            <w:gridSpan w:val="2"/>
            <w:tcBorders>
              <w:bottom w:val="single" w:sz="6" w:space="0" w:color="000000"/>
              <w:right w:val="single" w:sz="6" w:space="0" w:color="000000"/>
            </w:tcBorders>
          </w:tcPr>
          <w:p w:rsidR="00A32B95" w:rsidRDefault="00A32B95" w:rsidP="007E4D02">
            <w:pPr>
              <w:pStyle w:val="TableParagraph"/>
              <w:spacing w:line="249" w:lineRule="exact"/>
              <w:ind w:left="756"/>
            </w:pPr>
            <w:r>
              <w:t>Купонный (процентный) период</w:t>
            </w:r>
          </w:p>
        </w:tc>
        <w:tc>
          <w:tcPr>
            <w:tcW w:w="5423" w:type="dxa"/>
            <w:vMerge w:val="restart"/>
            <w:tcBorders>
              <w:left w:val="single" w:sz="6" w:space="0" w:color="000000"/>
            </w:tcBorders>
          </w:tcPr>
          <w:p w:rsidR="00A32B95" w:rsidRDefault="00A32B95" w:rsidP="007E4D02">
            <w:pPr>
              <w:pStyle w:val="TableParagraph"/>
              <w:spacing w:line="249" w:lineRule="exact"/>
              <w:ind w:left="996" w:right="282"/>
            </w:pPr>
            <w:r>
              <w:t>Размер купонного (процентного) дохода</w:t>
            </w:r>
          </w:p>
        </w:tc>
      </w:tr>
      <w:tr w:rsidR="00A32B95" w:rsidTr="007E4D02">
        <w:trPr>
          <w:trHeight w:hRule="exact" w:val="269"/>
        </w:trPr>
        <w:tc>
          <w:tcPr>
            <w:tcW w:w="2206" w:type="dxa"/>
            <w:tcBorders>
              <w:top w:val="single" w:sz="6" w:space="0" w:color="000000"/>
              <w:bottom w:val="single" w:sz="6" w:space="0" w:color="000000"/>
              <w:right w:val="single" w:sz="6" w:space="0" w:color="000000"/>
            </w:tcBorders>
          </w:tcPr>
          <w:p w:rsidR="00A32B95" w:rsidRDefault="00A32B95" w:rsidP="007E4D02">
            <w:pPr>
              <w:pStyle w:val="TableParagraph"/>
              <w:spacing w:line="249" w:lineRule="exact"/>
              <w:ind w:left="518" w:right="213"/>
            </w:pPr>
            <w:r>
              <w:t>Дата начала</w:t>
            </w:r>
          </w:p>
        </w:tc>
        <w:tc>
          <w:tcPr>
            <w:tcW w:w="2405" w:type="dxa"/>
            <w:tcBorders>
              <w:top w:val="single" w:sz="6" w:space="0" w:color="000000"/>
              <w:left w:val="single" w:sz="6" w:space="0" w:color="000000"/>
              <w:bottom w:val="single" w:sz="6" w:space="0" w:color="000000"/>
              <w:right w:val="single" w:sz="6" w:space="0" w:color="000000"/>
            </w:tcBorders>
          </w:tcPr>
          <w:p w:rsidR="00A32B95" w:rsidRDefault="00A32B95" w:rsidP="007E4D02">
            <w:pPr>
              <w:pStyle w:val="TableParagraph"/>
              <w:spacing w:line="249" w:lineRule="exact"/>
              <w:ind w:left="453" w:right="206"/>
            </w:pPr>
            <w:r>
              <w:t>Дата окончания</w:t>
            </w:r>
          </w:p>
        </w:tc>
        <w:tc>
          <w:tcPr>
            <w:tcW w:w="5423" w:type="dxa"/>
            <w:vMerge/>
            <w:tcBorders>
              <w:left w:val="single" w:sz="6" w:space="0" w:color="000000"/>
              <w:bottom w:val="single" w:sz="6" w:space="0" w:color="000000"/>
            </w:tcBorders>
          </w:tcPr>
          <w:p w:rsidR="00A32B95" w:rsidRDefault="00A32B95" w:rsidP="007E4D02"/>
        </w:tc>
      </w:tr>
      <w:tr w:rsidR="00A32B95" w:rsidRPr="00006FD2" w:rsidTr="007E4D02">
        <w:trPr>
          <w:trHeight w:hRule="exact" w:val="300"/>
        </w:trPr>
        <w:tc>
          <w:tcPr>
            <w:tcW w:w="10034" w:type="dxa"/>
            <w:gridSpan w:val="3"/>
            <w:tcBorders>
              <w:top w:val="single" w:sz="6" w:space="0" w:color="000000"/>
            </w:tcBorders>
          </w:tcPr>
          <w:p w:rsidR="00A32B95" w:rsidRPr="004409AD" w:rsidRDefault="00A32B95" w:rsidP="007E4D02">
            <w:pPr>
              <w:pStyle w:val="TableParagraph"/>
              <w:spacing w:line="270" w:lineRule="exact"/>
              <w:ind w:left="449"/>
              <w:rPr>
                <w:b/>
                <w:lang w:val="ru-RU"/>
              </w:rPr>
            </w:pPr>
            <w:r w:rsidRPr="004409AD">
              <w:rPr>
                <w:b/>
                <w:sz w:val="24"/>
                <w:lang w:val="ru-RU"/>
              </w:rPr>
              <w:t xml:space="preserve">2.   </w:t>
            </w:r>
            <w:r w:rsidRPr="004409AD">
              <w:rPr>
                <w:b/>
                <w:lang w:val="ru-RU"/>
              </w:rPr>
              <w:t>Купон: порядок определения процентной ставки по второму купону</w:t>
            </w:r>
          </w:p>
        </w:tc>
      </w:tr>
      <w:tr w:rsidR="00A32B95" w:rsidRPr="00006FD2" w:rsidTr="00E75415">
        <w:trPr>
          <w:trHeight w:hRule="exact" w:val="1925"/>
        </w:trPr>
        <w:tc>
          <w:tcPr>
            <w:tcW w:w="2206" w:type="dxa"/>
            <w:tcBorders>
              <w:right w:val="single" w:sz="6" w:space="0" w:color="000000"/>
            </w:tcBorders>
          </w:tcPr>
          <w:p w:rsidR="00A32B95" w:rsidRPr="00440FE1" w:rsidRDefault="00A32B95" w:rsidP="007E4D02">
            <w:pPr>
              <w:pStyle w:val="TableParagraph"/>
              <w:tabs>
                <w:tab w:val="left" w:pos="606"/>
                <w:tab w:val="left" w:pos="1314"/>
                <w:tab w:val="left" w:pos="1417"/>
                <w:tab w:val="left" w:pos="1449"/>
              </w:tabs>
              <w:ind w:left="122" w:right="95"/>
              <w:rPr>
                <w:lang w:val="ru-RU"/>
              </w:rPr>
            </w:pPr>
            <w:r w:rsidRPr="00440FE1">
              <w:rPr>
                <w:lang w:val="ru-RU"/>
              </w:rPr>
              <w:t>Датой</w:t>
            </w:r>
            <w:r w:rsidRPr="00440FE1">
              <w:rPr>
                <w:lang w:val="ru-RU"/>
              </w:rPr>
              <w:tab/>
            </w:r>
            <w:r w:rsidRPr="00440FE1">
              <w:rPr>
                <w:lang w:val="ru-RU"/>
              </w:rPr>
              <w:tab/>
              <w:t>начала купонного</w:t>
            </w:r>
            <w:r w:rsidRPr="00440FE1">
              <w:rPr>
                <w:lang w:val="ru-RU"/>
              </w:rPr>
              <w:tab/>
              <w:t>периода второго</w:t>
            </w:r>
            <w:r w:rsidRPr="00440FE1">
              <w:rPr>
                <w:lang w:val="ru-RU"/>
              </w:rPr>
              <w:tab/>
            </w:r>
            <w:r w:rsidRPr="00440FE1">
              <w:rPr>
                <w:lang w:val="ru-RU"/>
              </w:rPr>
              <w:tab/>
              <w:t>купона является 365-й день с</w:t>
            </w:r>
            <w:r w:rsidRPr="00440FE1">
              <w:rPr>
                <w:lang w:val="ru-RU"/>
              </w:rPr>
              <w:tab/>
              <w:t>даты</w:t>
            </w:r>
            <w:r w:rsidRPr="00440FE1">
              <w:rPr>
                <w:lang w:val="ru-RU"/>
              </w:rPr>
              <w:tab/>
            </w:r>
            <w:r w:rsidRPr="00440FE1">
              <w:rPr>
                <w:lang w:val="ru-RU"/>
              </w:rPr>
              <w:tab/>
            </w:r>
            <w:r w:rsidRPr="00440FE1">
              <w:rPr>
                <w:lang w:val="ru-RU"/>
              </w:rPr>
              <w:tab/>
            </w:r>
            <w:r w:rsidRPr="00440FE1">
              <w:rPr>
                <w:spacing w:val="-1"/>
                <w:lang w:val="ru-RU"/>
              </w:rPr>
              <w:t xml:space="preserve">начала </w:t>
            </w:r>
            <w:r w:rsidRPr="00440FE1">
              <w:rPr>
                <w:lang w:val="ru-RU"/>
              </w:rPr>
              <w:t>размещения Облигаций.</w:t>
            </w:r>
          </w:p>
        </w:tc>
        <w:tc>
          <w:tcPr>
            <w:tcW w:w="2405" w:type="dxa"/>
            <w:tcBorders>
              <w:left w:val="single" w:sz="6" w:space="0" w:color="000000"/>
              <w:right w:val="single" w:sz="6" w:space="0" w:color="000000"/>
            </w:tcBorders>
          </w:tcPr>
          <w:p w:rsidR="00A32B95" w:rsidRPr="00440FE1" w:rsidRDefault="00A32B95" w:rsidP="007E4D02">
            <w:pPr>
              <w:pStyle w:val="TableParagraph"/>
              <w:tabs>
                <w:tab w:val="left" w:pos="1164"/>
              </w:tabs>
              <w:ind w:right="445"/>
              <w:rPr>
                <w:lang w:val="ru-RU"/>
              </w:rPr>
            </w:pPr>
            <w:r w:rsidRPr="00440FE1">
              <w:rPr>
                <w:lang w:val="ru-RU"/>
              </w:rPr>
              <w:t>Датой окончания купонного периода второго купона является</w:t>
            </w:r>
            <w:r w:rsidRPr="00440FE1">
              <w:rPr>
                <w:lang w:val="ru-RU"/>
              </w:rPr>
              <w:tab/>
              <w:t>729-й день с даты начала размещения Облигаций.</w:t>
            </w:r>
          </w:p>
        </w:tc>
        <w:tc>
          <w:tcPr>
            <w:tcW w:w="5423" w:type="dxa"/>
            <w:tcBorders>
              <w:left w:val="single" w:sz="6" w:space="0" w:color="000000"/>
            </w:tcBorders>
          </w:tcPr>
          <w:p w:rsidR="00A32B95" w:rsidRPr="00440FE1" w:rsidRDefault="00A32B95" w:rsidP="007E4D02">
            <w:pPr>
              <w:pStyle w:val="TableParagraph"/>
              <w:ind w:right="282"/>
              <w:rPr>
                <w:lang w:val="ru-RU"/>
              </w:rPr>
            </w:pPr>
            <w:r w:rsidRPr="00440FE1">
              <w:rPr>
                <w:lang w:val="ru-RU"/>
              </w:rPr>
              <w:t>Процентная ставка по второму купону – С(2) – определяется в соответствии с Размером процента (купона) на каждый купонный период, указанным выше. Расчёт суммы выплат на одну Облигацию по второму купону – в соответствии с Расчётом суммы выплат на одну Облигацию по каждому купону, указанным выше.</w:t>
            </w:r>
          </w:p>
        </w:tc>
      </w:tr>
      <w:tr w:rsidR="00A32B95" w:rsidRPr="00006FD2" w:rsidTr="007E4D02">
        <w:trPr>
          <w:trHeight w:hRule="exact" w:val="317"/>
        </w:trPr>
        <w:tc>
          <w:tcPr>
            <w:tcW w:w="10034" w:type="dxa"/>
            <w:gridSpan w:val="3"/>
            <w:tcBorders>
              <w:bottom w:val="double" w:sz="6" w:space="0" w:color="000000"/>
            </w:tcBorders>
          </w:tcPr>
          <w:p w:rsidR="00A32B95" w:rsidRPr="00737C57" w:rsidRDefault="00A32B95" w:rsidP="007E4D02">
            <w:pPr>
              <w:pStyle w:val="TableParagraph"/>
              <w:spacing w:line="273" w:lineRule="exact"/>
              <w:ind w:left="449"/>
              <w:rPr>
                <w:b/>
                <w:lang w:val="ru-RU"/>
              </w:rPr>
            </w:pPr>
            <w:r w:rsidRPr="00737C57">
              <w:rPr>
                <w:b/>
                <w:sz w:val="24"/>
                <w:lang w:val="ru-RU"/>
              </w:rPr>
              <w:t xml:space="preserve">3.   </w:t>
            </w:r>
            <w:r w:rsidRPr="00737C57">
              <w:rPr>
                <w:b/>
                <w:lang w:val="ru-RU"/>
              </w:rPr>
              <w:t>Купон: порядок определения процентной ставки по третьему купону</w:t>
            </w:r>
          </w:p>
        </w:tc>
      </w:tr>
      <w:tr w:rsidR="00A32B95" w:rsidRPr="00006FD2" w:rsidTr="007E4D02">
        <w:trPr>
          <w:trHeight w:hRule="exact" w:val="2091"/>
        </w:trPr>
        <w:tc>
          <w:tcPr>
            <w:tcW w:w="2206" w:type="dxa"/>
            <w:tcBorders>
              <w:top w:val="double" w:sz="6" w:space="0" w:color="000000"/>
              <w:right w:val="single" w:sz="6" w:space="0" w:color="000000"/>
            </w:tcBorders>
          </w:tcPr>
          <w:p w:rsidR="00A32B95" w:rsidRPr="00440FE1" w:rsidRDefault="00A32B95" w:rsidP="007E4D02">
            <w:pPr>
              <w:pStyle w:val="TableParagraph"/>
              <w:tabs>
                <w:tab w:val="left" w:pos="606"/>
                <w:tab w:val="left" w:pos="1314"/>
                <w:tab w:val="left" w:pos="1418"/>
                <w:tab w:val="left" w:pos="1449"/>
              </w:tabs>
              <w:ind w:left="122" w:right="95"/>
              <w:rPr>
                <w:lang w:val="ru-RU"/>
              </w:rPr>
            </w:pPr>
            <w:r w:rsidRPr="00440FE1">
              <w:rPr>
                <w:lang w:val="ru-RU"/>
              </w:rPr>
              <w:t>Датой</w:t>
            </w:r>
            <w:r w:rsidRPr="00440FE1">
              <w:rPr>
                <w:lang w:val="ru-RU"/>
              </w:rPr>
              <w:tab/>
            </w:r>
            <w:r w:rsidRPr="00440FE1">
              <w:rPr>
                <w:lang w:val="ru-RU"/>
              </w:rPr>
              <w:tab/>
              <w:t>начала купонного</w:t>
            </w:r>
            <w:r w:rsidRPr="00440FE1">
              <w:rPr>
                <w:lang w:val="ru-RU"/>
              </w:rPr>
              <w:tab/>
              <w:t>периода третьего</w:t>
            </w:r>
            <w:r w:rsidRPr="00440FE1">
              <w:rPr>
                <w:lang w:val="ru-RU"/>
              </w:rPr>
              <w:tab/>
            </w:r>
            <w:r w:rsidRPr="00440FE1">
              <w:rPr>
                <w:lang w:val="ru-RU"/>
              </w:rPr>
              <w:tab/>
            </w:r>
            <w:r w:rsidRPr="00440FE1">
              <w:rPr>
                <w:spacing w:val="-1"/>
                <w:lang w:val="ru-RU"/>
              </w:rPr>
              <w:t xml:space="preserve">купона </w:t>
            </w:r>
            <w:r w:rsidRPr="00440FE1">
              <w:rPr>
                <w:lang w:val="ru-RU"/>
              </w:rPr>
              <w:t>является 729-й день с</w:t>
            </w:r>
            <w:r w:rsidRPr="00440FE1">
              <w:rPr>
                <w:lang w:val="ru-RU"/>
              </w:rPr>
              <w:tab/>
              <w:t>даты</w:t>
            </w:r>
            <w:r w:rsidRPr="00440FE1">
              <w:rPr>
                <w:lang w:val="ru-RU"/>
              </w:rPr>
              <w:tab/>
            </w:r>
            <w:r w:rsidRPr="00440FE1">
              <w:rPr>
                <w:lang w:val="ru-RU"/>
              </w:rPr>
              <w:tab/>
            </w:r>
            <w:r w:rsidRPr="00440FE1">
              <w:rPr>
                <w:lang w:val="ru-RU"/>
              </w:rPr>
              <w:tab/>
            </w:r>
            <w:r w:rsidRPr="00440FE1">
              <w:rPr>
                <w:spacing w:val="-1"/>
                <w:lang w:val="ru-RU"/>
              </w:rPr>
              <w:t xml:space="preserve">начала </w:t>
            </w:r>
            <w:r w:rsidRPr="00440FE1">
              <w:rPr>
                <w:lang w:val="ru-RU"/>
              </w:rPr>
              <w:t>размещения Облигаций.</w:t>
            </w:r>
          </w:p>
        </w:tc>
        <w:tc>
          <w:tcPr>
            <w:tcW w:w="2405" w:type="dxa"/>
            <w:tcBorders>
              <w:top w:val="double" w:sz="6" w:space="0" w:color="000000"/>
              <w:left w:val="single" w:sz="6" w:space="0" w:color="000000"/>
              <w:right w:val="single" w:sz="6" w:space="0" w:color="000000"/>
            </w:tcBorders>
          </w:tcPr>
          <w:p w:rsidR="00A32B95" w:rsidRPr="00440FE1" w:rsidRDefault="00A32B95" w:rsidP="007E4D02">
            <w:pPr>
              <w:pStyle w:val="TableParagraph"/>
              <w:tabs>
                <w:tab w:val="left" w:pos="1164"/>
              </w:tabs>
              <w:ind w:right="445"/>
              <w:rPr>
                <w:lang w:val="ru-RU"/>
              </w:rPr>
            </w:pPr>
            <w:r w:rsidRPr="00440FE1">
              <w:rPr>
                <w:lang w:val="ru-RU"/>
              </w:rPr>
              <w:t>Датой окончания купонного периода третьего купона является</w:t>
            </w:r>
            <w:r w:rsidRPr="00440FE1">
              <w:rPr>
                <w:lang w:val="ru-RU"/>
              </w:rPr>
              <w:tab/>
              <w:t>1093-й день с даты начала размещения Облигаций.</w:t>
            </w:r>
          </w:p>
        </w:tc>
        <w:tc>
          <w:tcPr>
            <w:tcW w:w="5423" w:type="dxa"/>
            <w:tcBorders>
              <w:top w:val="double" w:sz="6" w:space="0" w:color="000000"/>
              <w:left w:val="single" w:sz="6" w:space="0" w:color="000000"/>
            </w:tcBorders>
          </w:tcPr>
          <w:p w:rsidR="00A32B95" w:rsidRPr="00440FE1" w:rsidRDefault="00A32B95" w:rsidP="007E4D02">
            <w:pPr>
              <w:pStyle w:val="TableParagraph"/>
              <w:ind w:right="282"/>
              <w:rPr>
                <w:lang w:val="ru-RU"/>
              </w:rPr>
            </w:pPr>
            <w:r w:rsidRPr="00440FE1">
              <w:rPr>
                <w:lang w:val="ru-RU"/>
              </w:rPr>
              <w:t>Процентная ставка по третьему купону – С(3) – определяется в соответствии с Размером процента (купона) на каждый купонный период, указанным выше. Расчёт суммы выплат на одну Облигацию по третьему купону – в соответствии с Расчётом суммы выплат на одну Облигацию по каждому купону, указанным выше.</w:t>
            </w:r>
          </w:p>
        </w:tc>
      </w:tr>
      <w:tr w:rsidR="00A32B95" w:rsidRPr="00006FD2" w:rsidTr="007E4D02">
        <w:trPr>
          <w:trHeight w:hRule="exact" w:val="317"/>
        </w:trPr>
        <w:tc>
          <w:tcPr>
            <w:tcW w:w="10034" w:type="dxa"/>
            <w:gridSpan w:val="3"/>
          </w:tcPr>
          <w:p w:rsidR="00A32B95" w:rsidRPr="00737C57" w:rsidRDefault="00A32B95" w:rsidP="007E4D02">
            <w:pPr>
              <w:pStyle w:val="TableParagraph"/>
              <w:spacing w:line="273" w:lineRule="exact"/>
              <w:ind w:left="449"/>
              <w:rPr>
                <w:b/>
                <w:lang w:val="ru-RU"/>
              </w:rPr>
            </w:pPr>
            <w:r w:rsidRPr="00737C57">
              <w:rPr>
                <w:b/>
                <w:sz w:val="24"/>
                <w:lang w:val="ru-RU"/>
              </w:rPr>
              <w:lastRenderedPageBreak/>
              <w:t xml:space="preserve">4.   </w:t>
            </w:r>
            <w:r w:rsidRPr="00737C57">
              <w:rPr>
                <w:b/>
                <w:lang w:val="ru-RU"/>
              </w:rPr>
              <w:t>Купон: порядок определения процентной ставки по четвертому купону</w:t>
            </w:r>
          </w:p>
        </w:tc>
      </w:tr>
      <w:tr w:rsidR="00A32B95" w:rsidRPr="00006FD2" w:rsidTr="007E4D02">
        <w:trPr>
          <w:trHeight w:hRule="exact" w:val="2093"/>
        </w:trPr>
        <w:tc>
          <w:tcPr>
            <w:tcW w:w="2206" w:type="dxa"/>
            <w:tcBorders>
              <w:right w:val="single" w:sz="6" w:space="0" w:color="000000"/>
            </w:tcBorders>
          </w:tcPr>
          <w:p w:rsidR="00A32B95" w:rsidRPr="00440FE1" w:rsidRDefault="00A32B95" w:rsidP="007E4D02">
            <w:pPr>
              <w:pStyle w:val="TableParagraph"/>
              <w:tabs>
                <w:tab w:val="left" w:pos="1314"/>
                <w:tab w:val="left" w:pos="1418"/>
              </w:tabs>
              <w:ind w:left="122" w:right="95"/>
              <w:rPr>
                <w:lang w:val="ru-RU"/>
              </w:rPr>
            </w:pPr>
            <w:r w:rsidRPr="00440FE1">
              <w:rPr>
                <w:lang w:val="ru-RU"/>
              </w:rPr>
              <w:t>Датой</w:t>
            </w:r>
            <w:r w:rsidRPr="00440FE1">
              <w:rPr>
                <w:lang w:val="ru-RU"/>
              </w:rPr>
              <w:tab/>
            </w:r>
            <w:r w:rsidRPr="00440FE1">
              <w:rPr>
                <w:lang w:val="ru-RU"/>
              </w:rPr>
              <w:tab/>
              <w:t>начала купонного</w:t>
            </w:r>
            <w:r w:rsidRPr="00440FE1">
              <w:rPr>
                <w:lang w:val="ru-RU"/>
              </w:rPr>
              <w:tab/>
              <w:t>периода четвертого</w:t>
            </w:r>
            <w:r w:rsidRPr="00440FE1">
              <w:rPr>
                <w:lang w:val="ru-RU"/>
              </w:rPr>
              <w:tab/>
            </w:r>
            <w:r w:rsidRPr="00440FE1">
              <w:rPr>
                <w:lang w:val="ru-RU"/>
              </w:rPr>
              <w:tab/>
            </w:r>
            <w:r w:rsidRPr="00440FE1">
              <w:rPr>
                <w:spacing w:val="-1"/>
                <w:lang w:val="ru-RU"/>
              </w:rPr>
              <w:t xml:space="preserve">купона </w:t>
            </w:r>
            <w:r w:rsidRPr="00440FE1">
              <w:rPr>
                <w:lang w:val="ru-RU"/>
              </w:rPr>
              <w:t>является</w:t>
            </w:r>
            <w:r w:rsidRPr="00440FE1">
              <w:rPr>
                <w:lang w:val="ru-RU"/>
              </w:rPr>
              <w:tab/>
            </w:r>
            <w:r w:rsidRPr="00440FE1">
              <w:rPr>
                <w:lang w:val="ru-RU"/>
              </w:rPr>
              <w:tab/>
              <w:t>1093-й день с даты начала размещения Облигаций.</w:t>
            </w:r>
          </w:p>
        </w:tc>
        <w:tc>
          <w:tcPr>
            <w:tcW w:w="2405" w:type="dxa"/>
            <w:tcBorders>
              <w:left w:val="single" w:sz="6" w:space="0" w:color="000000"/>
              <w:right w:val="single" w:sz="6" w:space="0" w:color="000000"/>
            </w:tcBorders>
          </w:tcPr>
          <w:p w:rsidR="00A32B95" w:rsidRPr="00440FE1" w:rsidRDefault="00A32B95" w:rsidP="007E4D02">
            <w:pPr>
              <w:pStyle w:val="TableParagraph"/>
              <w:tabs>
                <w:tab w:val="left" w:pos="1164"/>
              </w:tabs>
              <w:ind w:right="445"/>
              <w:rPr>
                <w:lang w:val="ru-RU"/>
              </w:rPr>
            </w:pPr>
            <w:r w:rsidRPr="00440FE1">
              <w:rPr>
                <w:lang w:val="ru-RU"/>
              </w:rPr>
              <w:t>Датой окончания купонного периода четвертого купона является</w:t>
            </w:r>
            <w:r w:rsidRPr="00440FE1">
              <w:rPr>
                <w:lang w:val="ru-RU"/>
              </w:rPr>
              <w:tab/>
              <w:t>1457-й день с даты начала размещения Облигаций.</w:t>
            </w:r>
          </w:p>
        </w:tc>
        <w:tc>
          <w:tcPr>
            <w:tcW w:w="5423" w:type="dxa"/>
            <w:tcBorders>
              <w:left w:val="single" w:sz="6" w:space="0" w:color="000000"/>
            </w:tcBorders>
          </w:tcPr>
          <w:p w:rsidR="00A32B95" w:rsidRPr="00440FE1" w:rsidRDefault="00A32B95" w:rsidP="007E4D02">
            <w:pPr>
              <w:pStyle w:val="TableParagraph"/>
              <w:ind w:right="264"/>
              <w:rPr>
                <w:lang w:val="ru-RU"/>
              </w:rPr>
            </w:pPr>
            <w:r w:rsidRPr="00440FE1">
              <w:rPr>
                <w:lang w:val="ru-RU"/>
              </w:rPr>
              <w:t>Процентная ставка по четвертому купону – С(4) – определяется в соответствии с Размером процента (купона) на каждый купонный период, указанным выше. Расчёт суммы выплат на одну Облигацию по четвертому купону – в соответствии с Расчётом суммы выплат на одну Облигацию по каждому купону, указанным выше.</w:t>
            </w:r>
          </w:p>
        </w:tc>
      </w:tr>
      <w:tr w:rsidR="00A32B95" w:rsidRPr="00006FD2" w:rsidTr="007E4D02">
        <w:trPr>
          <w:trHeight w:hRule="exact" w:val="317"/>
        </w:trPr>
        <w:tc>
          <w:tcPr>
            <w:tcW w:w="10034" w:type="dxa"/>
            <w:gridSpan w:val="3"/>
          </w:tcPr>
          <w:p w:rsidR="00A32B95" w:rsidRPr="00737C57" w:rsidRDefault="00A32B95" w:rsidP="007E4D02">
            <w:pPr>
              <w:pStyle w:val="TableParagraph"/>
              <w:spacing w:line="273" w:lineRule="exact"/>
              <w:ind w:left="449"/>
              <w:rPr>
                <w:b/>
                <w:lang w:val="ru-RU"/>
              </w:rPr>
            </w:pPr>
            <w:r w:rsidRPr="00737C57">
              <w:rPr>
                <w:b/>
                <w:sz w:val="24"/>
                <w:lang w:val="ru-RU"/>
              </w:rPr>
              <w:t xml:space="preserve">5.   </w:t>
            </w:r>
            <w:r w:rsidRPr="00737C57">
              <w:rPr>
                <w:b/>
                <w:lang w:val="ru-RU"/>
              </w:rPr>
              <w:t>Купон: порядок определения процентной ставки по пятому купону</w:t>
            </w:r>
          </w:p>
        </w:tc>
      </w:tr>
      <w:tr w:rsidR="00A32B95" w:rsidRPr="00006FD2" w:rsidTr="007E4D02">
        <w:trPr>
          <w:trHeight w:hRule="exact" w:val="2093"/>
        </w:trPr>
        <w:tc>
          <w:tcPr>
            <w:tcW w:w="2206" w:type="dxa"/>
            <w:tcBorders>
              <w:right w:val="single" w:sz="6" w:space="0" w:color="000000"/>
            </w:tcBorders>
          </w:tcPr>
          <w:p w:rsidR="00A32B95" w:rsidRPr="00440FE1" w:rsidRDefault="00A32B95" w:rsidP="007E4D02">
            <w:pPr>
              <w:pStyle w:val="TableParagraph"/>
              <w:tabs>
                <w:tab w:val="left" w:pos="1417"/>
              </w:tabs>
              <w:ind w:left="122" w:right="94"/>
              <w:jc w:val="both"/>
              <w:rPr>
                <w:lang w:val="ru-RU"/>
              </w:rPr>
            </w:pPr>
            <w:r w:rsidRPr="00440FE1">
              <w:rPr>
                <w:lang w:val="ru-RU"/>
              </w:rPr>
              <w:t>Датой</w:t>
            </w:r>
            <w:r w:rsidRPr="00440FE1">
              <w:rPr>
                <w:lang w:val="ru-RU"/>
              </w:rPr>
              <w:tab/>
              <w:t>начала купонного периода пятого</w:t>
            </w:r>
            <w:r w:rsidRPr="00440FE1">
              <w:rPr>
                <w:lang w:val="ru-RU"/>
              </w:rPr>
              <w:tab/>
              <w:t>купона</w:t>
            </w:r>
          </w:p>
          <w:p w:rsidR="00A32B95" w:rsidRPr="00440FE1" w:rsidRDefault="00A32B95" w:rsidP="007E4D02">
            <w:pPr>
              <w:pStyle w:val="TableParagraph"/>
              <w:tabs>
                <w:tab w:val="left" w:pos="1447"/>
              </w:tabs>
              <w:ind w:left="122" w:right="95"/>
              <w:rPr>
                <w:lang w:val="ru-RU"/>
              </w:rPr>
            </w:pPr>
            <w:r w:rsidRPr="00440FE1">
              <w:rPr>
                <w:lang w:val="ru-RU"/>
              </w:rPr>
              <w:t>является</w:t>
            </w:r>
            <w:r w:rsidRPr="00440FE1">
              <w:rPr>
                <w:lang w:val="ru-RU"/>
              </w:rPr>
              <w:tab/>
            </w:r>
            <w:r w:rsidRPr="00440FE1">
              <w:rPr>
                <w:spacing w:val="-1"/>
                <w:lang w:val="ru-RU"/>
              </w:rPr>
              <w:t xml:space="preserve">1457-й </w:t>
            </w:r>
            <w:r w:rsidRPr="00440FE1">
              <w:rPr>
                <w:lang w:val="ru-RU"/>
              </w:rPr>
              <w:t>день с даты начала размещения Облигаций.</w:t>
            </w:r>
          </w:p>
        </w:tc>
        <w:tc>
          <w:tcPr>
            <w:tcW w:w="2405" w:type="dxa"/>
            <w:tcBorders>
              <w:left w:val="single" w:sz="6" w:space="0" w:color="000000"/>
              <w:right w:val="single" w:sz="6" w:space="0" w:color="000000"/>
            </w:tcBorders>
          </w:tcPr>
          <w:p w:rsidR="00A32B95" w:rsidRPr="00440FE1" w:rsidRDefault="00A32B95" w:rsidP="007E4D02">
            <w:pPr>
              <w:pStyle w:val="TableParagraph"/>
              <w:tabs>
                <w:tab w:val="left" w:pos="1164"/>
              </w:tabs>
              <w:ind w:right="444"/>
              <w:rPr>
                <w:lang w:val="ru-RU"/>
              </w:rPr>
            </w:pPr>
            <w:r w:rsidRPr="00440FE1">
              <w:rPr>
                <w:lang w:val="ru-RU"/>
              </w:rPr>
              <w:t>Датой окончания купонного периода пятого купона является</w:t>
            </w:r>
            <w:r w:rsidRPr="00440FE1">
              <w:rPr>
                <w:lang w:val="ru-RU"/>
              </w:rPr>
              <w:tab/>
              <w:t>1821-й день с даты начала размещения Облигаций.</w:t>
            </w:r>
          </w:p>
        </w:tc>
        <w:tc>
          <w:tcPr>
            <w:tcW w:w="5423" w:type="dxa"/>
            <w:tcBorders>
              <w:left w:val="single" w:sz="6" w:space="0" w:color="000000"/>
            </w:tcBorders>
          </w:tcPr>
          <w:p w:rsidR="00A32B95" w:rsidRPr="00440FE1" w:rsidRDefault="00A32B95" w:rsidP="007E4D02">
            <w:pPr>
              <w:pStyle w:val="TableParagraph"/>
              <w:ind w:right="141"/>
              <w:rPr>
                <w:lang w:val="ru-RU"/>
              </w:rPr>
            </w:pPr>
            <w:r w:rsidRPr="00440FE1">
              <w:rPr>
                <w:lang w:val="ru-RU"/>
              </w:rPr>
              <w:t>Процентная ставка по пятому купону – С(5) – определяется в соответствии с Размером процента (купона) на каждый купонный период, указанным выше. Расчёт суммы выплат на одну Облигацию по пятому купону – в соответствии с Расчётом суммы выплат на одну Облигацию по каждому купону, указанным выше.</w:t>
            </w:r>
          </w:p>
        </w:tc>
      </w:tr>
      <w:tr w:rsidR="00A32B95" w:rsidRPr="00006FD2" w:rsidTr="007E4D02">
        <w:trPr>
          <w:trHeight w:hRule="exact" w:val="314"/>
        </w:trPr>
        <w:tc>
          <w:tcPr>
            <w:tcW w:w="10034" w:type="dxa"/>
            <w:gridSpan w:val="3"/>
          </w:tcPr>
          <w:p w:rsidR="00A32B95" w:rsidRPr="00737C57" w:rsidRDefault="00A32B95" w:rsidP="007E4D02">
            <w:pPr>
              <w:pStyle w:val="TableParagraph"/>
              <w:spacing w:line="270" w:lineRule="exact"/>
              <w:ind w:left="449"/>
              <w:rPr>
                <w:b/>
                <w:lang w:val="ru-RU"/>
              </w:rPr>
            </w:pPr>
            <w:r w:rsidRPr="00737C57">
              <w:rPr>
                <w:b/>
                <w:sz w:val="24"/>
                <w:lang w:val="ru-RU"/>
              </w:rPr>
              <w:t xml:space="preserve">6.   </w:t>
            </w:r>
            <w:r w:rsidRPr="00737C57">
              <w:rPr>
                <w:b/>
                <w:lang w:val="ru-RU"/>
              </w:rPr>
              <w:t>Купон: порядок определения процентной ставки по шестому купону</w:t>
            </w:r>
          </w:p>
        </w:tc>
      </w:tr>
      <w:tr w:rsidR="00A32B95" w:rsidRPr="00006FD2" w:rsidTr="007E4D02">
        <w:trPr>
          <w:trHeight w:hRule="exact" w:val="2093"/>
        </w:trPr>
        <w:tc>
          <w:tcPr>
            <w:tcW w:w="2206" w:type="dxa"/>
            <w:tcBorders>
              <w:right w:val="single" w:sz="6" w:space="0" w:color="000000"/>
            </w:tcBorders>
          </w:tcPr>
          <w:p w:rsidR="00A32B95" w:rsidRPr="00440FE1" w:rsidRDefault="00A32B95" w:rsidP="007E4D02">
            <w:pPr>
              <w:pStyle w:val="TableParagraph"/>
              <w:tabs>
                <w:tab w:val="left" w:pos="1446"/>
              </w:tabs>
              <w:ind w:left="122" w:right="95"/>
              <w:jc w:val="both"/>
              <w:rPr>
                <w:lang w:val="ru-RU"/>
              </w:rPr>
            </w:pPr>
            <w:r w:rsidRPr="00440FE1">
              <w:rPr>
                <w:lang w:val="ru-RU"/>
              </w:rPr>
              <w:t>Датой</w:t>
            </w:r>
            <w:r w:rsidRPr="00440FE1">
              <w:rPr>
                <w:lang w:val="ru-RU"/>
              </w:rPr>
              <w:tab/>
              <w:t xml:space="preserve">начала купонного периода шестого        </w:t>
            </w:r>
            <w:r w:rsidRPr="00440FE1">
              <w:rPr>
                <w:spacing w:val="25"/>
                <w:lang w:val="ru-RU"/>
              </w:rPr>
              <w:t xml:space="preserve"> </w:t>
            </w:r>
            <w:r w:rsidRPr="00440FE1">
              <w:rPr>
                <w:lang w:val="ru-RU"/>
              </w:rPr>
              <w:t>купона</w:t>
            </w:r>
          </w:p>
          <w:p w:rsidR="00A32B95" w:rsidRPr="00440FE1" w:rsidRDefault="00A32B95" w:rsidP="007E4D02">
            <w:pPr>
              <w:pStyle w:val="TableParagraph"/>
              <w:tabs>
                <w:tab w:val="left" w:pos="1447"/>
              </w:tabs>
              <w:ind w:left="122" w:right="95"/>
              <w:rPr>
                <w:lang w:val="ru-RU"/>
              </w:rPr>
            </w:pPr>
            <w:r w:rsidRPr="00440FE1">
              <w:rPr>
                <w:lang w:val="ru-RU"/>
              </w:rPr>
              <w:t>является</w:t>
            </w:r>
            <w:r w:rsidRPr="00440FE1">
              <w:rPr>
                <w:lang w:val="ru-RU"/>
              </w:rPr>
              <w:tab/>
            </w:r>
            <w:r w:rsidRPr="00440FE1">
              <w:rPr>
                <w:spacing w:val="-1"/>
                <w:lang w:val="ru-RU"/>
              </w:rPr>
              <w:t xml:space="preserve">1821-й </w:t>
            </w:r>
            <w:r w:rsidRPr="00440FE1">
              <w:rPr>
                <w:lang w:val="ru-RU"/>
              </w:rPr>
              <w:t>день с даты начала размещения Облигаций.</w:t>
            </w:r>
          </w:p>
        </w:tc>
        <w:tc>
          <w:tcPr>
            <w:tcW w:w="2405" w:type="dxa"/>
            <w:tcBorders>
              <w:left w:val="single" w:sz="6" w:space="0" w:color="000000"/>
              <w:right w:val="single" w:sz="6" w:space="0" w:color="000000"/>
            </w:tcBorders>
          </w:tcPr>
          <w:p w:rsidR="00A32B95" w:rsidRPr="00440FE1" w:rsidRDefault="00A32B95" w:rsidP="007E4D02">
            <w:pPr>
              <w:pStyle w:val="TableParagraph"/>
              <w:tabs>
                <w:tab w:val="left" w:pos="1164"/>
              </w:tabs>
              <w:ind w:right="445"/>
              <w:rPr>
                <w:lang w:val="ru-RU"/>
              </w:rPr>
            </w:pPr>
            <w:r w:rsidRPr="00440FE1">
              <w:rPr>
                <w:lang w:val="ru-RU"/>
              </w:rPr>
              <w:t>Датой окончания купонного периода шестого купона является</w:t>
            </w:r>
            <w:r w:rsidRPr="00440FE1">
              <w:rPr>
                <w:lang w:val="ru-RU"/>
              </w:rPr>
              <w:tab/>
              <w:t>2185-й день с даты начала размещения Облигаций.</w:t>
            </w:r>
          </w:p>
        </w:tc>
        <w:tc>
          <w:tcPr>
            <w:tcW w:w="5423" w:type="dxa"/>
            <w:tcBorders>
              <w:left w:val="single" w:sz="6" w:space="0" w:color="000000"/>
            </w:tcBorders>
          </w:tcPr>
          <w:p w:rsidR="00A32B95" w:rsidRPr="00440FE1" w:rsidRDefault="00A32B95" w:rsidP="007E4D02">
            <w:pPr>
              <w:pStyle w:val="TableParagraph"/>
              <w:rPr>
                <w:lang w:val="ru-RU"/>
              </w:rPr>
            </w:pPr>
            <w:r w:rsidRPr="00440FE1">
              <w:rPr>
                <w:lang w:val="ru-RU"/>
              </w:rPr>
              <w:t>Процентная ставка по шестому купону – С(6) – определяется в соответствии с Размером процента (купона) на каждый купонный период, указанным выше. Расчёт суммы выплат на одну Облигацию по шестому купону – в соответствии с Расчётом суммы выплат на одну Облигацию по каждому купону, указанным выше.</w:t>
            </w:r>
          </w:p>
        </w:tc>
      </w:tr>
      <w:tr w:rsidR="00A32B95" w:rsidRPr="00006FD2" w:rsidTr="007E4D02">
        <w:trPr>
          <w:trHeight w:hRule="exact" w:val="317"/>
        </w:trPr>
        <w:tc>
          <w:tcPr>
            <w:tcW w:w="10034" w:type="dxa"/>
            <w:gridSpan w:val="3"/>
          </w:tcPr>
          <w:p w:rsidR="00A32B95" w:rsidRPr="00737C57" w:rsidRDefault="00A32B95" w:rsidP="007E4D02">
            <w:pPr>
              <w:pStyle w:val="TableParagraph"/>
              <w:spacing w:line="273" w:lineRule="exact"/>
              <w:ind w:left="449"/>
              <w:rPr>
                <w:b/>
                <w:lang w:val="ru-RU"/>
              </w:rPr>
            </w:pPr>
            <w:r w:rsidRPr="00737C57">
              <w:rPr>
                <w:b/>
                <w:sz w:val="24"/>
                <w:lang w:val="ru-RU"/>
              </w:rPr>
              <w:t xml:space="preserve">7.   </w:t>
            </w:r>
            <w:r w:rsidRPr="00737C57">
              <w:rPr>
                <w:b/>
                <w:lang w:val="ru-RU"/>
              </w:rPr>
              <w:t>Купон: порядок определения процентной ставки по седьмому купону</w:t>
            </w:r>
          </w:p>
        </w:tc>
      </w:tr>
      <w:tr w:rsidR="00A32B95" w:rsidRPr="00006FD2" w:rsidTr="007E4D02">
        <w:trPr>
          <w:trHeight w:hRule="exact" w:val="1875"/>
        </w:trPr>
        <w:tc>
          <w:tcPr>
            <w:tcW w:w="2206" w:type="dxa"/>
            <w:tcBorders>
              <w:right w:val="single" w:sz="6" w:space="0" w:color="000000"/>
            </w:tcBorders>
          </w:tcPr>
          <w:p w:rsidR="00A32B95" w:rsidRPr="00440FE1" w:rsidRDefault="00A32B95" w:rsidP="007E4D02">
            <w:pPr>
              <w:pStyle w:val="TableParagraph"/>
              <w:tabs>
                <w:tab w:val="left" w:pos="1417"/>
              </w:tabs>
              <w:spacing w:line="247" w:lineRule="exact"/>
              <w:ind w:left="122"/>
              <w:jc w:val="both"/>
              <w:rPr>
                <w:lang w:val="ru-RU"/>
              </w:rPr>
            </w:pPr>
            <w:r>
              <w:rPr>
                <w:lang w:val="ru-RU"/>
              </w:rPr>
              <w:t>Датой</w:t>
            </w:r>
            <w:r>
              <w:rPr>
                <w:lang w:val="ru-RU"/>
              </w:rPr>
              <w:tab/>
            </w:r>
            <w:r>
              <w:rPr>
                <w:lang w:val="ru-RU"/>
              </w:rPr>
              <w:tab/>
              <w:t xml:space="preserve">начала купонного </w:t>
            </w:r>
            <w:r w:rsidRPr="00B71109">
              <w:rPr>
                <w:lang w:val="ru-RU"/>
              </w:rPr>
              <w:t>периода</w:t>
            </w:r>
            <w:r w:rsidRPr="00440FE1">
              <w:rPr>
                <w:lang w:val="ru-RU"/>
              </w:rPr>
              <w:t xml:space="preserve"> седьмого</w:t>
            </w:r>
            <w:r w:rsidRPr="00440FE1">
              <w:rPr>
                <w:lang w:val="ru-RU"/>
              </w:rPr>
              <w:tab/>
              <w:t>купона</w:t>
            </w:r>
          </w:p>
          <w:p w:rsidR="00A32B95" w:rsidRPr="001D276F" w:rsidRDefault="00A32B95" w:rsidP="007E4D02">
            <w:pPr>
              <w:pStyle w:val="TableParagraph"/>
              <w:tabs>
                <w:tab w:val="left" w:pos="1314"/>
                <w:tab w:val="left" w:pos="1446"/>
              </w:tabs>
              <w:spacing w:line="252" w:lineRule="exact"/>
              <w:ind w:left="122" w:right="95"/>
              <w:jc w:val="both"/>
              <w:rPr>
                <w:lang w:val="ru-RU"/>
              </w:rPr>
            </w:pPr>
            <w:r w:rsidRPr="00440FE1">
              <w:rPr>
                <w:lang w:val="ru-RU"/>
              </w:rPr>
              <w:t>является</w:t>
            </w:r>
            <w:r w:rsidRPr="00440FE1">
              <w:rPr>
                <w:lang w:val="ru-RU"/>
              </w:rPr>
              <w:tab/>
            </w:r>
            <w:r w:rsidRPr="00440FE1">
              <w:rPr>
                <w:spacing w:val="-1"/>
                <w:lang w:val="ru-RU"/>
              </w:rPr>
              <w:t xml:space="preserve">2185-й </w:t>
            </w:r>
            <w:r w:rsidRPr="00440FE1">
              <w:rPr>
                <w:lang w:val="ru-RU"/>
              </w:rPr>
              <w:t>день с даты начала размещения Облигаций.</w:t>
            </w:r>
          </w:p>
        </w:tc>
        <w:tc>
          <w:tcPr>
            <w:tcW w:w="2405" w:type="dxa"/>
            <w:tcBorders>
              <w:left w:val="single" w:sz="6" w:space="0" w:color="000000"/>
              <w:right w:val="single" w:sz="6" w:space="0" w:color="000000"/>
            </w:tcBorders>
          </w:tcPr>
          <w:p w:rsidR="00A32B95" w:rsidRPr="00B71109" w:rsidRDefault="00A32B95" w:rsidP="007E4D02">
            <w:pPr>
              <w:pStyle w:val="TableParagraph"/>
              <w:spacing w:line="252" w:lineRule="exact"/>
              <w:ind w:right="429"/>
              <w:rPr>
                <w:lang w:val="ru-RU"/>
              </w:rPr>
            </w:pPr>
            <w:r w:rsidRPr="00B71109">
              <w:rPr>
                <w:lang w:val="ru-RU"/>
              </w:rPr>
              <w:t>Датой окончания купонного периода</w:t>
            </w:r>
            <w:r w:rsidRPr="00440FE1">
              <w:rPr>
                <w:lang w:val="ru-RU"/>
              </w:rPr>
              <w:t xml:space="preserve"> седьмого купона является</w:t>
            </w:r>
            <w:r w:rsidRPr="00440FE1">
              <w:rPr>
                <w:lang w:val="ru-RU"/>
              </w:rPr>
              <w:tab/>
              <w:t>2549-й день с даты начала размещения Облигаций.</w:t>
            </w:r>
          </w:p>
        </w:tc>
        <w:tc>
          <w:tcPr>
            <w:tcW w:w="5423" w:type="dxa"/>
            <w:tcBorders>
              <w:left w:val="single" w:sz="6" w:space="0" w:color="000000"/>
            </w:tcBorders>
          </w:tcPr>
          <w:p w:rsidR="00A32B95" w:rsidRPr="00440FE1" w:rsidRDefault="00A32B95" w:rsidP="007E4D02">
            <w:pPr>
              <w:pStyle w:val="TableParagraph"/>
              <w:spacing w:line="252" w:lineRule="exact"/>
              <w:ind w:right="141"/>
              <w:rPr>
                <w:lang w:val="ru-RU"/>
              </w:rPr>
            </w:pPr>
            <w:r w:rsidRPr="00440FE1">
              <w:rPr>
                <w:lang w:val="ru-RU"/>
              </w:rPr>
              <w:t>Процентная ставка по седьмому купону – С(7) – определяется в соответствии с Размером процента</w:t>
            </w:r>
            <w:r>
              <w:rPr>
                <w:lang w:val="ru-RU"/>
              </w:rPr>
              <w:t xml:space="preserve"> </w:t>
            </w:r>
            <w:r w:rsidRPr="00440FE1">
              <w:rPr>
                <w:lang w:val="ru-RU"/>
              </w:rPr>
              <w:t>(купона) на каждый купонный период, указанным выше. Расчёт суммы выплат на одну Облигацию по седьмому купону – в соответствии с Расчётом суммы выплат на одну Облигацию по каждому купону, указанным выше.</w:t>
            </w:r>
          </w:p>
        </w:tc>
      </w:tr>
      <w:tr w:rsidR="00A32B95" w:rsidRPr="00006FD2" w:rsidTr="007E4D02">
        <w:trPr>
          <w:trHeight w:hRule="exact" w:val="317"/>
        </w:trPr>
        <w:tc>
          <w:tcPr>
            <w:tcW w:w="10034" w:type="dxa"/>
            <w:gridSpan w:val="3"/>
          </w:tcPr>
          <w:p w:rsidR="00A32B95" w:rsidRPr="00737C57" w:rsidRDefault="00A32B95" w:rsidP="007E4D02">
            <w:pPr>
              <w:pStyle w:val="TableParagraph"/>
              <w:spacing w:line="270" w:lineRule="exact"/>
              <w:ind w:left="449"/>
              <w:rPr>
                <w:b/>
                <w:lang w:val="ru-RU"/>
              </w:rPr>
            </w:pPr>
            <w:r w:rsidRPr="00737C57">
              <w:rPr>
                <w:b/>
                <w:sz w:val="24"/>
                <w:lang w:val="ru-RU"/>
              </w:rPr>
              <w:t xml:space="preserve">8.   </w:t>
            </w:r>
            <w:r w:rsidRPr="00737C57">
              <w:rPr>
                <w:b/>
                <w:lang w:val="ru-RU"/>
              </w:rPr>
              <w:t>Купон: порядок определения процентной ставки по восьмому купону</w:t>
            </w:r>
          </w:p>
        </w:tc>
      </w:tr>
      <w:tr w:rsidR="00A32B95" w:rsidRPr="00006FD2" w:rsidTr="007E4D02">
        <w:trPr>
          <w:trHeight w:hRule="exact" w:val="2093"/>
        </w:trPr>
        <w:tc>
          <w:tcPr>
            <w:tcW w:w="2206" w:type="dxa"/>
            <w:tcBorders>
              <w:right w:val="single" w:sz="6" w:space="0" w:color="000000"/>
            </w:tcBorders>
          </w:tcPr>
          <w:p w:rsidR="00A32B95" w:rsidRPr="00440FE1" w:rsidRDefault="00A32B95" w:rsidP="007E4D02">
            <w:pPr>
              <w:pStyle w:val="TableParagraph"/>
              <w:tabs>
                <w:tab w:val="left" w:pos="1446"/>
              </w:tabs>
              <w:ind w:left="122" w:right="95"/>
              <w:jc w:val="both"/>
              <w:rPr>
                <w:lang w:val="ru-RU"/>
              </w:rPr>
            </w:pPr>
            <w:r w:rsidRPr="00440FE1">
              <w:rPr>
                <w:lang w:val="ru-RU"/>
              </w:rPr>
              <w:t>Датой</w:t>
            </w:r>
            <w:r w:rsidRPr="00440FE1">
              <w:rPr>
                <w:lang w:val="ru-RU"/>
              </w:rPr>
              <w:tab/>
              <w:t xml:space="preserve">начала купонного периода восьмого      </w:t>
            </w:r>
            <w:r w:rsidRPr="00440FE1">
              <w:rPr>
                <w:spacing w:val="46"/>
                <w:lang w:val="ru-RU"/>
              </w:rPr>
              <w:t xml:space="preserve"> </w:t>
            </w:r>
            <w:r w:rsidRPr="00440FE1">
              <w:rPr>
                <w:lang w:val="ru-RU"/>
              </w:rPr>
              <w:t>купона</w:t>
            </w:r>
          </w:p>
          <w:p w:rsidR="00A32B95" w:rsidRPr="00440FE1" w:rsidRDefault="00A32B95" w:rsidP="007E4D02">
            <w:pPr>
              <w:pStyle w:val="TableParagraph"/>
              <w:tabs>
                <w:tab w:val="left" w:pos="1447"/>
              </w:tabs>
              <w:ind w:left="122" w:right="94"/>
              <w:rPr>
                <w:lang w:val="ru-RU"/>
              </w:rPr>
            </w:pPr>
            <w:r w:rsidRPr="00440FE1">
              <w:rPr>
                <w:lang w:val="ru-RU"/>
              </w:rPr>
              <w:t>является</w:t>
            </w:r>
            <w:r w:rsidRPr="00440FE1">
              <w:rPr>
                <w:lang w:val="ru-RU"/>
              </w:rPr>
              <w:tab/>
              <w:t>2549-й день с даты начала размещения Облигаций.</w:t>
            </w:r>
          </w:p>
        </w:tc>
        <w:tc>
          <w:tcPr>
            <w:tcW w:w="2405" w:type="dxa"/>
            <w:tcBorders>
              <w:left w:val="single" w:sz="6" w:space="0" w:color="000000"/>
              <w:right w:val="single" w:sz="6" w:space="0" w:color="000000"/>
            </w:tcBorders>
          </w:tcPr>
          <w:p w:rsidR="00A32B95" w:rsidRPr="00440FE1" w:rsidRDefault="00A32B95" w:rsidP="007E4D02">
            <w:pPr>
              <w:pStyle w:val="TableParagraph"/>
              <w:tabs>
                <w:tab w:val="left" w:pos="1164"/>
              </w:tabs>
              <w:ind w:right="445"/>
              <w:rPr>
                <w:lang w:val="ru-RU"/>
              </w:rPr>
            </w:pPr>
            <w:r w:rsidRPr="00440FE1">
              <w:rPr>
                <w:lang w:val="ru-RU"/>
              </w:rPr>
              <w:t>Датой окончания купонного периода восьмого купона является</w:t>
            </w:r>
            <w:r w:rsidRPr="00440FE1">
              <w:rPr>
                <w:lang w:val="ru-RU"/>
              </w:rPr>
              <w:tab/>
              <w:t>2913-й день с даты начала размещения Облигаций.</w:t>
            </w:r>
          </w:p>
        </w:tc>
        <w:tc>
          <w:tcPr>
            <w:tcW w:w="5423" w:type="dxa"/>
            <w:tcBorders>
              <w:left w:val="single" w:sz="6" w:space="0" w:color="000000"/>
            </w:tcBorders>
          </w:tcPr>
          <w:p w:rsidR="00A32B95" w:rsidRPr="00440FE1" w:rsidRDefault="00A32B95" w:rsidP="007E4D02">
            <w:pPr>
              <w:pStyle w:val="TableParagraph"/>
              <w:ind w:right="282"/>
              <w:rPr>
                <w:lang w:val="ru-RU"/>
              </w:rPr>
            </w:pPr>
            <w:r w:rsidRPr="00440FE1">
              <w:rPr>
                <w:lang w:val="ru-RU"/>
              </w:rPr>
              <w:t>Процентная ставка по восьмому купону – С(8) – определяется в соответствии с Размером процента (купона) на каждый купонный период, указанным выше. Расчёт суммы выплат на одну Облигацию по восьмому купону – в соответствии с Расчётом суммы выплат на одну Облигацию по каждому купону, указанным выше.</w:t>
            </w:r>
          </w:p>
        </w:tc>
      </w:tr>
      <w:tr w:rsidR="00A32B95" w:rsidRPr="00006FD2" w:rsidTr="007E4D02">
        <w:trPr>
          <w:trHeight w:hRule="exact" w:val="317"/>
        </w:trPr>
        <w:tc>
          <w:tcPr>
            <w:tcW w:w="10034" w:type="dxa"/>
            <w:gridSpan w:val="3"/>
          </w:tcPr>
          <w:p w:rsidR="00A32B95" w:rsidRPr="00737C57" w:rsidRDefault="00A32B95" w:rsidP="007E4D02">
            <w:pPr>
              <w:pStyle w:val="TableParagraph"/>
              <w:spacing w:line="268" w:lineRule="exact"/>
              <w:ind w:left="449"/>
              <w:rPr>
                <w:b/>
                <w:lang w:val="ru-RU"/>
              </w:rPr>
            </w:pPr>
            <w:r w:rsidRPr="00737C57">
              <w:rPr>
                <w:b/>
                <w:sz w:val="24"/>
                <w:lang w:val="ru-RU"/>
              </w:rPr>
              <w:t xml:space="preserve">9.   </w:t>
            </w:r>
            <w:r w:rsidRPr="00737C57">
              <w:rPr>
                <w:b/>
                <w:lang w:val="ru-RU"/>
              </w:rPr>
              <w:t>Купон: порядок определения процентной ставки по девятому купону</w:t>
            </w:r>
          </w:p>
        </w:tc>
      </w:tr>
      <w:tr w:rsidR="00A32B95" w:rsidRPr="00006FD2" w:rsidTr="007E4D02">
        <w:trPr>
          <w:trHeight w:hRule="exact" w:val="2091"/>
        </w:trPr>
        <w:tc>
          <w:tcPr>
            <w:tcW w:w="2206" w:type="dxa"/>
            <w:tcBorders>
              <w:right w:val="single" w:sz="6" w:space="0" w:color="000000"/>
            </w:tcBorders>
          </w:tcPr>
          <w:p w:rsidR="00A32B95" w:rsidRPr="00440FE1" w:rsidRDefault="00A32B95" w:rsidP="007E4D02">
            <w:pPr>
              <w:pStyle w:val="TableParagraph"/>
              <w:tabs>
                <w:tab w:val="left" w:pos="1447"/>
              </w:tabs>
              <w:ind w:left="122" w:right="95"/>
              <w:jc w:val="both"/>
              <w:rPr>
                <w:lang w:val="ru-RU"/>
              </w:rPr>
            </w:pPr>
            <w:r w:rsidRPr="00440FE1">
              <w:rPr>
                <w:lang w:val="ru-RU"/>
              </w:rPr>
              <w:t>Датой</w:t>
            </w:r>
            <w:r w:rsidRPr="00440FE1">
              <w:rPr>
                <w:lang w:val="ru-RU"/>
              </w:rPr>
              <w:tab/>
              <w:t xml:space="preserve">начала купонного периода девятого       </w:t>
            </w:r>
            <w:r w:rsidRPr="00440FE1">
              <w:rPr>
                <w:spacing w:val="30"/>
                <w:lang w:val="ru-RU"/>
              </w:rPr>
              <w:t xml:space="preserve"> </w:t>
            </w:r>
            <w:r w:rsidRPr="00440FE1">
              <w:rPr>
                <w:lang w:val="ru-RU"/>
              </w:rPr>
              <w:t>купона</w:t>
            </w:r>
          </w:p>
          <w:p w:rsidR="00A32B95" w:rsidRPr="00440FE1" w:rsidRDefault="00A32B95" w:rsidP="007E4D02">
            <w:pPr>
              <w:pStyle w:val="TableParagraph"/>
              <w:tabs>
                <w:tab w:val="left" w:pos="1447"/>
              </w:tabs>
              <w:spacing w:before="2"/>
              <w:ind w:left="122" w:right="95"/>
              <w:rPr>
                <w:lang w:val="ru-RU"/>
              </w:rPr>
            </w:pPr>
            <w:r w:rsidRPr="00440FE1">
              <w:rPr>
                <w:lang w:val="ru-RU"/>
              </w:rPr>
              <w:t>является</w:t>
            </w:r>
            <w:r w:rsidRPr="00440FE1">
              <w:rPr>
                <w:lang w:val="ru-RU"/>
              </w:rPr>
              <w:tab/>
            </w:r>
            <w:r w:rsidRPr="00440FE1">
              <w:rPr>
                <w:spacing w:val="-1"/>
                <w:lang w:val="ru-RU"/>
              </w:rPr>
              <w:t xml:space="preserve">2913-й </w:t>
            </w:r>
            <w:r w:rsidRPr="00440FE1">
              <w:rPr>
                <w:lang w:val="ru-RU"/>
              </w:rPr>
              <w:t>день с даты начала размещения Облигаций.</w:t>
            </w:r>
          </w:p>
        </w:tc>
        <w:tc>
          <w:tcPr>
            <w:tcW w:w="2405" w:type="dxa"/>
            <w:tcBorders>
              <w:left w:val="single" w:sz="6" w:space="0" w:color="000000"/>
              <w:right w:val="single" w:sz="6" w:space="0" w:color="000000"/>
            </w:tcBorders>
          </w:tcPr>
          <w:p w:rsidR="00A32B95" w:rsidRPr="00440FE1" w:rsidRDefault="00A32B95" w:rsidP="007E4D02">
            <w:pPr>
              <w:pStyle w:val="TableParagraph"/>
              <w:tabs>
                <w:tab w:val="left" w:pos="1164"/>
              </w:tabs>
              <w:ind w:right="445"/>
              <w:rPr>
                <w:lang w:val="ru-RU"/>
              </w:rPr>
            </w:pPr>
            <w:r w:rsidRPr="00440FE1">
              <w:rPr>
                <w:lang w:val="ru-RU"/>
              </w:rPr>
              <w:t>Датой окончания купонного периода девятого купона является</w:t>
            </w:r>
            <w:r w:rsidRPr="00440FE1">
              <w:rPr>
                <w:lang w:val="ru-RU"/>
              </w:rPr>
              <w:tab/>
              <w:t>3277-й день с даты начала размещения Облигаций.</w:t>
            </w:r>
          </w:p>
        </w:tc>
        <w:tc>
          <w:tcPr>
            <w:tcW w:w="5423" w:type="dxa"/>
            <w:tcBorders>
              <w:left w:val="single" w:sz="6" w:space="0" w:color="000000"/>
            </w:tcBorders>
          </w:tcPr>
          <w:p w:rsidR="00A32B95" w:rsidRPr="00440FE1" w:rsidRDefault="00A32B95" w:rsidP="007E4D02">
            <w:pPr>
              <w:pStyle w:val="TableParagraph"/>
              <w:ind w:right="282"/>
              <w:rPr>
                <w:lang w:val="ru-RU"/>
              </w:rPr>
            </w:pPr>
            <w:r w:rsidRPr="00440FE1">
              <w:rPr>
                <w:lang w:val="ru-RU"/>
              </w:rPr>
              <w:t>Процентная ставка по девятому купону – С(9) – определяется в соответствии с Размером процента (купона) на каждый купонный период, указанным выше. Расчёт суммы выплат на одну Облигацию по девятому купону – в соответствии с Расчётом суммы выплат на одну Облигацию по каждому купону, указанным выше.</w:t>
            </w:r>
          </w:p>
        </w:tc>
      </w:tr>
      <w:tr w:rsidR="00A32B95" w:rsidRPr="00006FD2" w:rsidTr="007E4D02">
        <w:trPr>
          <w:trHeight w:hRule="exact" w:val="317"/>
        </w:trPr>
        <w:tc>
          <w:tcPr>
            <w:tcW w:w="10034" w:type="dxa"/>
            <w:gridSpan w:val="3"/>
          </w:tcPr>
          <w:p w:rsidR="00A32B95" w:rsidRPr="00737C57" w:rsidRDefault="00A32B95" w:rsidP="007E4D02">
            <w:pPr>
              <w:pStyle w:val="TableParagraph"/>
              <w:spacing w:line="270" w:lineRule="exact"/>
              <w:ind w:left="449"/>
              <w:rPr>
                <w:b/>
                <w:lang w:val="ru-RU"/>
              </w:rPr>
            </w:pPr>
            <w:r w:rsidRPr="00737C57">
              <w:rPr>
                <w:b/>
                <w:sz w:val="24"/>
                <w:lang w:val="ru-RU"/>
              </w:rPr>
              <w:t xml:space="preserve">10. </w:t>
            </w:r>
            <w:r w:rsidRPr="00737C57">
              <w:rPr>
                <w:b/>
                <w:lang w:val="ru-RU"/>
              </w:rPr>
              <w:t>Купон: порядок определения процентной ставки по десятому купону</w:t>
            </w:r>
          </w:p>
        </w:tc>
      </w:tr>
      <w:tr w:rsidR="00A32B95" w:rsidRPr="00006FD2" w:rsidTr="007E4D02">
        <w:trPr>
          <w:trHeight w:hRule="exact" w:val="2093"/>
        </w:trPr>
        <w:tc>
          <w:tcPr>
            <w:tcW w:w="2206" w:type="dxa"/>
            <w:tcBorders>
              <w:right w:val="single" w:sz="6" w:space="0" w:color="000000"/>
            </w:tcBorders>
          </w:tcPr>
          <w:p w:rsidR="00A32B95" w:rsidRPr="00440FE1" w:rsidRDefault="00A32B95" w:rsidP="007E4D02">
            <w:pPr>
              <w:pStyle w:val="TableParagraph"/>
              <w:tabs>
                <w:tab w:val="left" w:pos="1446"/>
              </w:tabs>
              <w:ind w:left="122" w:right="95"/>
              <w:jc w:val="both"/>
              <w:rPr>
                <w:lang w:val="ru-RU"/>
              </w:rPr>
            </w:pPr>
            <w:r w:rsidRPr="00440FE1">
              <w:rPr>
                <w:lang w:val="ru-RU"/>
              </w:rPr>
              <w:lastRenderedPageBreak/>
              <w:t>Датой</w:t>
            </w:r>
            <w:r w:rsidRPr="00440FE1">
              <w:rPr>
                <w:lang w:val="ru-RU"/>
              </w:rPr>
              <w:tab/>
              <w:t xml:space="preserve">начала купонного периода десятого       </w:t>
            </w:r>
            <w:r w:rsidRPr="00440FE1">
              <w:rPr>
                <w:spacing w:val="37"/>
                <w:lang w:val="ru-RU"/>
              </w:rPr>
              <w:t xml:space="preserve"> </w:t>
            </w:r>
            <w:r w:rsidRPr="00440FE1">
              <w:rPr>
                <w:lang w:val="ru-RU"/>
              </w:rPr>
              <w:t>купона</w:t>
            </w:r>
          </w:p>
          <w:p w:rsidR="00A32B95" w:rsidRPr="00440FE1" w:rsidRDefault="00A32B95" w:rsidP="007E4D02">
            <w:pPr>
              <w:pStyle w:val="TableParagraph"/>
              <w:tabs>
                <w:tab w:val="left" w:pos="1447"/>
              </w:tabs>
              <w:ind w:left="122" w:right="95"/>
              <w:rPr>
                <w:lang w:val="ru-RU"/>
              </w:rPr>
            </w:pPr>
            <w:r w:rsidRPr="00440FE1">
              <w:rPr>
                <w:lang w:val="ru-RU"/>
              </w:rPr>
              <w:t>является</w:t>
            </w:r>
            <w:r w:rsidRPr="00440FE1">
              <w:rPr>
                <w:lang w:val="ru-RU"/>
              </w:rPr>
              <w:tab/>
            </w:r>
            <w:r w:rsidRPr="00440FE1">
              <w:rPr>
                <w:spacing w:val="-1"/>
                <w:lang w:val="ru-RU"/>
              </w:rPr>
              <w:t xml:space="preserve">3277-й </w:t>
            </w:r>
            <w:r w:rsidRPr="00440FE1">
              <w:rPr>
                <w:lang w:val="ru-RU"/>
              </w:rPr>
              <w:t>день с даты начала размещения Облигаций.</w:t>
            </w:r>
          </w:p>
        </w:tc>
        <w:tc>
          <w:tcPr>
            <w:tcW w:w="2405" w:type="dxa"/>
            <w:tcBorders>
              <w:left w:val="single" w:sz="6" w:space="0" w:color="000000"/>
              <w:right w:val="single" w:sz="6" w:space="0" w:color="000000"/>
            </w:tcBorders>
          </w:tcPr>
          <w:p w:rsidR="00A32B95" w:rsidRPr="00440FE1" w:rsidRDefault="00A32B95" w:rsidP="007E4D02">
            <w:pPr>
              <w:pStyle w:val="TableParagraph"/>
              <w:tabs>
                <w:tab w:val="left" w:pos="1164"/>
              </w:tabs>
              <w:ind w:right="445"/>
              <w:rPr>
                <w:lang w:val="ru-RU"/>
              </w:rPr>
            </w:pPr>
            <w:r w:rsidRPr="00440FE1">
              <w:rPr>
                <w:lang w:val="ru-RU"/>
              </w:rPr>
              <w:t>Датой окончания купонного периода десятого купона является</w:t>
            </w:r>
            <w:r w:rsidRPr="00440FE1">
              <w:rPr>
                <w:lang w:val="ru-RU"/>
              </w:rPr>
              <w:tab/>
              <w:t>3641-й день с даты начала размещения Облигаций.</w:t>
            </w:r>
          </w:p>
        </w:tc>
        <w:tc>
          <w:tcPr>
            <w:tcW w:w="5423" w:type="dxa"/>
            <w:tcBorders>
              <w:left w:val="single" w:sz="6" w:space="0" w:color="000000"/>
            </w:tcBorders>
          </w:tcPr>
          <w:p w:rsidR="00A32B95" w:rsidRPr="00440FE1" w:rsidRDefault="00A32B95" w:rsidP="007E4D02">
            <w:pPr>
              <w:pStyle w:val="TableParagraph"/>
              <w:ind w:right="282"/>
              <w:rPr>
                <w:lang w:val="ru-RU"/>
              </w:rPr>
            </w:pPr>
            <w:r w:rsidRPr="00440FE1">
              <w:rPr>
                <w:lang w:val="ru-RU"/>
              </w:rPr>
              <w:t>Процентная ставка по десятому купону – С(10) – определяется в соответствии с Размером процента (купона) на каждый купонный период, указанным выше. Расчёт суммы выплат на одну Облигацию по десятому купону – в соответствии с Расчётом суммы выплат на одну Облигацию по каждому купону, указанным выше.</w:t>
            </w:r>
          </w:p>
        </w:tc>
      </w:tr>
      <w:tr w:rsidR="00A32B95" w:rsidRPr="00006FD2" w:rsidTr="007E4D02">
        <w:trPr>
          <w:trHeight w:hRule="exact" w:val="317"/>
        </w:trPr>
        <w:tc>
          <w:tcPr>
            <w:tcW w:w="10034" w:type="dxa"/>
            <w:gridSpan w:val="3"/>
          </w:tcPr>
          <w:p w:rsidR="00A32B95" w:rsidRPr="00737C57" w:rsidRDefault="00A32B95" w:rsidP="007E4D02">
            <w:pPr>
              <w:pStyle w:val="TableParagraph"/>
              <w:spacing w:line="271" w:lineRule="exact"/>
              <w:ind w:left="449"/>
              <w:rPr>
                <w:b/>
                <w:lang w:val="ru-RU"/>
              </w:rPr>
            </w:pPr>
            <w:r w:rsidRPr="00737C57">
              <w:rPr>
                <w:b/>
                <w:sz w:val="24"/>
                <w:lang w:val="ru-RU"/>
              </w:rPr>
              <w:t xml:space="preserve">11. </w:t>
            </w:r>
            <w:r w:rsidRPr="00737C57">
              <w:rPr>
                <w:b/>
                <w:lang w:val="ru-RU"/>
              </w:rPr>
              <w:t>Купон: порядок определения процентной ставки по одиннадцатому купону</w:t>
            </w:r>
          </w:p>
        </w:tc>
      </w:tr>
      <w:tr w:rsidR="00A32B95" w:rsidRPr="00006FD2" w:rsidTr="007E4D02">
        <w:trPr>
          <w:trHeight w:hRule="exact" w:val="2090"/>
        </w:trPr>
        <w:tc>
          <w:tcPr>
            <w:tcW w:w="2206" w:type="dxa"/>
            <w:tcBorders>
              <w:right w:val="single" w:sz="6" w:space="0" w:color="000000"/>
            </w:tcBorders>
          </w:tcPr>
          <w:p w:rsidR="00A32B95" w:rsidRPr="00440FE1" w:rsidRDefault="00A32B95" w:rsidP="007E4D02">
            <w:pPr>
              <w:pStyle w:val="TableParagraph"/>
              <w:tabs>
                <w:tab w:val="left" w:pos="1268"/>
                <w:tab w:val="left" w:pos="1314"/>
                <w:tab w:val="left" w:pos="1446"/>
              </w:tabs>
              <w:ind w:left="122" w:right="94"/>
              <w:rPr>
                <w:lang w:val="ru-RU"/>
              </w:rPr>
            </w:pPr>
            <w:r w:rsidRPr="00440FE1">
              <w:rPr>
                <w:lang w:val="ru-RU"/>
              </w:rPr>
              <w:t>Датой</w:t>
            </w:r>
            <w:r w:rsidRPr="00440FE1">
              <w:rPr>
                <w:lang w:val="ru-RU"/>
              </w:rPr>
              <w:tab/>
            </w:r>
            <w:r w:rsidRPr="00440FE1">
              <w:rPr>
                <w:lang w:val="ru-RU"/>
              </w:rPr>
              <w:tab/>
            </w:r>
            <w:r w:rsidRPr="00440FE1">
              <w:rPr>
                <w:lang w:val="ru-RU"/>
              </w:rPr>
              <w:tab/>
              <w:t>начала купонного</w:t>
            </w:r>
            <w:r w:rsidRPr="00440FE1">
              <w:rPr>
                <w:lang w:val="ru-RU"/>
              </w:rPr>
              <w:tab/>
            </w:r>
            <w:r w:rsidRPr="00440FE1">
              <w:rPr>
                <w:lang w:val="ru-RU"/>
              </w:rPr>
              <w:tab/>
              <w:t>периода одиннадцатого купона</w:t>
            </w:r>
            <w:r w:rsidRPr="00440FE1">
              <w:rPr>
                <w:lang w:val="ru-RU"/>
              </w:rPr>
              <w:tab/>
              <w:t>является 3641-й день с даты начала размещения Облигаций.</w:t>
            </w:r>
          </w:p>
        </w:tc>
        <w:tc>
          <w:tcPr>
            <w:tcW w:w="2405" w:type="dxa"/>
            <w:tcBorders>
              <w:left w:val="single" w:sz="6" w:space="0" w:color="000000"/>
              <w:right w:val="single" w:sz="6" w:space="0" w:color="000000"/>
            </w:tcBorders>
          </w:tcPr>
          <w:p w:rsidR="00A32B95" w:rsidRPr="00440FE1" w:rsidRDefault="00A32B95" w:rsidP="007E4D02">
            <w:pPr>
              <w:pStyle w:val="TableParagraph"/>
              <w:tabs>
                <w:tab w:val="left" w:pos="1164"/>
              </w:tabs>
              <w:ind w:right="130"/>
              <w:rPr>
                <w:lang w:val="ru-RU"/>
              </w:rPr>
            </w:pPr>
            <w:r w:rsidRPr="00440FE1">
              <w:rPr>
                <w:lang w:val="ru-RU"/>
              </w:rPr>
              <w:t>Датой окончания купонного периода одиннадцатого купона является</w:t>
            </w:r>
            <w:r w:rsidRPr="00440FE1">
              <w:rPr>
                <w:lang w:val="ru-RU"/>
              </w:rPr>
              <w:tab/>
              <w:t>4005-й день с даты начала размещения Облигаций.</w:t>
            </w:r>
          </w:p>
        </w:tc>
        <w:tc>
          <w:tcPr>
            <w:tcW w:w="5423" w:type="dxa"/>
            <w:tcBorders>
              <w:left w:val="single" w:sz="6" w:space="0" w:color="000000"/>
            </w:tcBorders>
          </w:tcPr>
          <w:p w:rsidR="00A32B95" w:rsidRPr="00440FE1" w:rsidRDefault="00A32B95" w:rsidP="007E4D02">
            <w:pPr>
              <w:pStyle w:val="TableParagraph"/>
              <w:ind w:right="141"/>
              <w:rPr>
                <w:lang w:val="ru-RU"/>
              </w:rPr>
            </w:pPr>
            <w:r w:rsidRPr="00440FE1">
              <w:rPr>
                <w:lang w:val="ru-RU"/>
              </w:rPr>
              <w:t>Процентная ставка по одиннадцатому купону – С(11) – определяется в соответствии с Размером процента (купона) на каждый купонный период, указанным выше. Расчёт суммы выплат на одну Облигацию по одиннадцатому купону – в соответствии с Расчётом суммы выплат на одну Облигацию по каждому купону, указанным выше.</w:t>
            </w:r>
          </w:p>
        </w:tc>
      </w:tr>
      <w:tr w:rsidR="00A32B95" w:rsidRPr="00006FD2" w:rsidTr="007E4D02">
        <w:trPr>
          <w:trHeight w:hRule="exact" w:val="317"/>
        </w:trPr>
        <w:tc>
          <w:tcPr>
            <w:tcW w:w="10034" w:type="dxa"/>
            <w:gridSpan w:val="3"/>
          </w:tcPr>
          <w:p w:rsidR="00A32B95" w:rsidRPr="00737C57" w:rsidRDefault="00A32B95" w:rsidP="007E4D02">
            <w:pPr>
              <w:pStyle w:val="TableParagraph"/>
              <w:spacing w:line="270" w:lineRule="exact"/>
              <w:ind w:left="449"/>
              <w:rPr>
                <w:b/>
                <w:lang w:val="ru-RU"/>
              </w:rPr>
            </w:pPr>
            <w:r w:rsidRPr="00737C57">
              <w:rPr>
                <w:b/>
                <w:sz w:val="24"/>
                <w:lang w:val="ru-RU"/>
              </w:rPr>
              <w:t xml:space="preserve">12. </w:t>
            </w:r>
            <w:r w:rsidRPr="00737C57">
              <w:rPr>
                <w:b/>
                <w:lang w:val="ru-RU"/>
              </w:rPr>
              <w:t>Купон: порядок определения процентной ставки по двенадцатому купону</w:t>
            </w:r>
          </w:p>
        </w:tc>
      </w:tr>
      <w:tr w:rsidR="00A32B95" w:rsidRPr="00006FD2" w:rsidTr="007E4D02">
        <w:trPr>
          <w:trHeight w:hRule="exact" w:val="2093"/>
        </w:trPr>
        <w:tc>
          <w:tcPr>
            <w:tcW w:w="2206" w:type="dxa"/>
            <w:tcBorders>
              <w:right w:val="single" w:sz="6" w:space="0" w:color="000000"/>
            </w:tcBorders>
          </w:tcPr>
          <w:p w:rsidR="00A32B95" w:rsidRPr="00440FE1" w:rsidRDefault="00A32B95" w:rsidP="007E4D02">
            <w:pPr>
              <w:pStyle w:val="TableParagraph"/>
              <w:tabs>
                <w:tab w:val="left" w:pos="1268"/>
                <w:tab w:val="left" w:pos="1314"/>
                <w:tab w:val="left" w:pos="1447"/>
              </w:tabs>
              <w:ind w:left="122" w:right="94"/>
              <w:rPr>
                <w:lang w:val="ru-RU"/>
              </w:rPr>
            </w:pPr>
            <w:r w:rsidRPr="00440FE1">
              <w:rPr>
                <w:lang w:val="ru-RU"/>
              </w:rPr>
              <w:t>Датой</w:t>
            </w:r>
            <w:r w:rsidRPr="00440FE1">
              <w:rPr>
                <w:lang w:val="ru-RU"/>
              </w:rPr>
              <w:tab/>
            </w:r>
            <w:r w:rsidRPr="00440FE1">
              <w:rPr>
                <w:lang w:val="ru-RU"/>
              </w:rPr>
              <w:tab/>
            </w:r>
            <w:r w:rsidRPr="00440FE1">
              <w:rPr>
                <w:lang w:val="ru-RU"/>
              </w:rPr>
              <w:tab/>
              <w:t>начала купонного</w:t>
            </w:r>
            <w:r w:rsidRPr="00440FE1">
              <w:rPr>
                <w:lang w:val="ru-RU"/>
              </w:rPr>
              <w:tab/>
            </w:r>
            <w:r w:rsidRPr="00440FE1">
              <w:rPr>
                <w:lang w:val="ru-RU"/>
              </w:rPr>
              <w:tab/>
              <w:t>периода двенадцатого купона</w:t>
            </w:r>
            <w:r w:rsidRPr="00440FE1">
              <w:rPr>
                <w:lang w:val="ru-RU"/>
              </w:rPr>
              <w:tab/>
              <w:t>является 4005-й день с даты начала размещения Облигаций.</w:t>
            </w:r>
          </w:p>
        </w:tc>
        <w:tc>
          <w:tcPr>
            <w:tcW w:w="2405" w:type="dxa"/>
            <w:tcBorders>
              <w:left w:val="single" w:sz="6" w:space="0" w:color="000000"/>
              <w:right w:val="single" w:sz="6" w:space="0" w:color="000000"/>
            </w:tcBorders>
          </w:tcPr>
          <w:p w:rsidR="00A32B95" w:rsidRPr="00440FE1" w:rsidRDefault="00A32B95" w:rsidP="007E4D02">
            <w:pPr>
              <w:pStyle w:val="TableParagraph"/>
              <w:tabs>
                <w:tab w:val="left" w:pos="1164"/>
              </w:tabs>
              <w:ind w:right="274"/>
              <w:rPr>
                <w:lang w:val="ru-RU"/>
              </w:rPr>
            </w:pPr>
            <w:r w:rsidRPr="00440FE1">
              <w:rPr>
                <w:lang w:val="ru-RU"/>
              </w:rPr>
              <w:t>Датой окончания купонного периода двенадцатого купона является</w:t>
            </w:r>
            <w:r w:rsidRPr="00440FE1">
              <w:rPr>
                <w:lang w:val="ru-RU"/>
              </w:rPr>
              <w:tab/>
              <w:t>4369-й день с даты начала размещения Облигаций.</w:t>
            </w:r>
          </w:p>
        </w:tc>
        <w:tc>
          <w:tcPr>
            <w:tcW w:w="5423" w:type="dxa"/>
            <w:tcBorders>
              <w:left w:val="single" w:sz="6" w:space="0" w:color="000000"/>
            </w:tcBorders>
          </w:tcPr>
          <w:p w:rsidR="00A32B95" w:rsidRPr="00440FE1" w:rsidRDefault="00A32B95" w:rsidP="007E4D02">
            <w:pPr>
              <w:pStyle w:val="TableParagraph"/>
              <w:ind w:right="198"/>
              <w:rPr>
                <w:lang w:val="ru-RU"/>
              </w:rPr>
            </w:pPr>
            <w:r w:rsidRPr="00440FE1">
              <w:rPr>
                <w:lang w:val="ru-RU"/>
              </w:rPr>
              <w:t>Процентная ставка по двенадцатому купону – С(12) – определяется в соответствии с Размером процента (купона) на каждый купонный период, указанным выше. Расчёт суммы выплат на одну Облигацию по двенадцатому купону – в соответствии с Расчётом суммы выплат на одну Облигацию по каждому купону, указанным выше.</w:t>
            </w:r>
          </w:p>
        </w:tc>
      </w:tr>
      <w:tr w:rsidR="00A32B95" w:rsidRPr="00006FD2" w:rsidTr="007E4D02">
        <w:trPr>
          <w:trHeight w:hRule="exact" w:val="317"/>
        </w:trPr>
        <w:tc>
          <w:tcPr>
            <w:tcW w:w="10034" w:type="dxa"/>
            <w:gridSpan w:val="3"/>
          </w:tcPr>
          <w:p w:rsidR="00A32B95" w:rsidRPr="00737C57" w:rsidRDefault="00A32B95" w:rsidP="007E4D02">
            <w:pPr>
              <w:pStyle w:val="TableParagraph"/>
              <w:spacing w:line="270" w:lineRule="exact"/>
              <w:ind w:left="449"/>
              <w:rPr>
                <w:b/>
                <w:lang w:val="ru-RU"/>
              </w:rPr>
            </w:pPr>
            <w:r w:rsidRPr="00737C57">
              <w:rPr>
                <w:b/>
                <w:sz w:val="24"/>
                <w:lang w:val="ru-RU"/>
              </w:rPr>
              <w:t xml:space="preserve">13. </w:t>
            </w:r>
            <w:r w:rsidRPr="00737C57">
              <w:rPr>
                <w:b/>
                <w:lang w:val="ru-RU"/>
              </w:rPr>
              <w:t>Купон: порядок определения процентной ставки по тринадцатому купону</w:t>
            </w:r>
          </w:p>
        </w:tc>
      </w:tr>
      <w:tr w:rsidR="00A32B95" w:rsidRPr="00006FD2" w:rsidTr="007E4D02">
        <w:trPr>
          <w:trHeight w:hRule="exact" w:val="1899"/>
        </w:trPr>
        <w:tc>
          <w:tcPr>
            <w:tcW w:w="2206" w:type="dxa"/>
            <w:tcBorders>
              <w:right w:val="single" w:sz="6" w:space="0" w:color="000000"/>
            </w:tcBorders>
          </w:tcPr>
          <w:p w:rsidR="00A32B95" w:rsidRPr="00440FE1" w:rsidRDefault="00A32B95" w:rsidP="007E4D02">
            <w:pPr>
              <w:pStyle w:val="TableParagraph"/>
              <w:tabs>
                <w:tab w:val="left" w:pos="1268"/>
                <w:tab w:val="left" w:pos="1314"/>
                <w:tab w:val="left" w:pos="1446"/>
              </w:tabs>
              <w:ind w:left="122" w:right="94"/>
              <w:rPr>
                <w:lang w:val="ru-RU"/>
              </w:rPr>
            </w:pPr>
            <w:r w:rsidRPr="00440FE1">
              <w:rPr>
                <w:lang w:val="ru-RU"/>
              </w:rPr>
              <w:t>Датой</w:t>
            </w:r>
            <w:r w:rsidRPr="00440FE1">
              <w:rPr>
                <w:lang w:val="ru-RU"/>
              </w:rPr>
              <w:tab/>
            </w:r>
            <w:r w:rsidRPr="00440FE1">
              <w:rPr>
                <w:lang w:val="ru-RU"/>
              </w:rPr>
              <w:tab/>
            </w:r>
            <w:r w:rsidRPr="00440FE1">
              <w:rPr>
                <w:lang w:val="ru-RU"/>
              </w:rPr>
              <w:tab/>
              <w:t>начала купонного</w:t>
            </w:r>
            <w:r w:rsidRPr="00440FE1">
              <w:rPr>
                <w:lang w:val="ru-RU"/>
              </w:rPr>
              <w:tab/>
            </w:r>
            <w:r w:rsidRPr="00440FE1">
              <w:rPr>
                <w:lang w:val="ru-RU"/>
              </w:rPr>
              <w:tab/>
              <w:t>периода тринадцатого купона</w:t>
            </w:r>
            <w:r w:rsidRPr="00440FE1">
              <w:rPr>
                <w:lang w:val="ru-RU"/>
              </w:rPr>
              <w:tab/>
              <w:t xml:space="preserve">является 4369-й день с </w:t>
            </w:r>
            <w:r w:rsidRPr="00440FE1">
              <w:rPr>
                <w:spacing w:val="14"/>
                <w:lang w:val="ru-RU"/>
              </w:rPr>
              <w:t>даты</w:t>
            </w:r>
            <w:r w:rsidRPr="00B71109">
              <w:rPr>
                <w:lang w:val="ru-RU"/>
              </w:rPr>
              <w:t xml:space="preserve"> начала размещения Облигаций.</w:t>
            </w:r>
          </w:p>
        </w:tc>
        <w:tc>
          <w:tcPr>
            <w:tcW w:w="2405" w:type="dxa"/>
            <w:tcBorders>
              <w:left w:val="single" w:sz="6" w:space="0" w:color="000000"/>
              <w:right w:val="single" w:sz="6" w:space="0" w:color="000000"/>
            </w:tcBorders>
          </w:tcPr>
          <w:p w:rsidR="00A32B95" w:rsidRPr="00440FE1" w:rsidRDefault="00A32B95" w:rsidP="007E4D02">
            <w:pPr>
              <w:pStyle w:val="TableParagraph"/>
              <w:tabs>
                <w:tab w:val="left" w:pos="1164"/>
              </w:tabs>
              <w:ind w:right="265"/>
              <w:rPr>
                <w:lang w:val="ru-RU"/>
              </w:rPr>
            </w:pPr>
            <w:r w:rsidRPr="00440FE1">
              <w:rPr>
                <w:lang w:val="ru-RU"/>
              </w:rPr>
              <w:t>Датой окончания купонного периода тринадцатого купона является</w:t>
            </w:r>
            <w:r w:rsidRPr="00440FE1">
              <w:rPr>
                <w:lang w:val="ru-RU"/>
              </w:rPr>
              <w:tab/>
              <w:t>4733-й день с даты</w:t>
            </w:r>
            <w:r w:rsidRPr="00440FE1">
              <w:rPr>
                <w:spacing w:val="-1"/>
                <w:lang w:val="ru-RU"/>
              </w:rPr>
              <w:t xml:space="preserve"> </w:t>
            </w:r>
            <w:r w:rsidRPr="00440FE1">
              <w:rPr>
                <w:lang w:val="ru-RU"/>
              </w:rPr>
              <w:t>начала</w:t>
            </w:r>
            <w:r w:rsidRPr="00B71109">
              <w:rPr>
                <w:lang w:val="ru-RU"/>
              </w:rPr>
              <w:t xml:space="preserve"> размещения Облигаций.</w:t>
            </w:r>
          </w:p>
        </w:tc>
        <w:tc>
          <w:tcPr>
            <w:tcW w:w="5423" w:type="dxa"/>
            <w:tcBorders>
              <w:left w:val="single" w:sz="6" w:space="0" w:color="000000"/>
            </w:tcBorders>
          </w:tcPr>
          <w:p w:rsidR="00A32B95" w:rsidRPr="00440FE1" w:rsidRDefault="00A32B95" w:rsidP="007E4D02">
            <w:pPr>
              <w:pStyle w:val="TableParagraph"/>
              <w:ind w:right="188"/>
              <w:rPr>
                <w:lang w:val="ru-RU"/>
              </w:rPr>
            </w:pPr>
            <w:r w:rsidRPr="00440FE1">
              <w:rPr>
                <w:lang w:val="ru-RU"/>
              </w:rPr>
              <w:t>Процентная ставка по тринадцатому купону – С(13) – определяется в соответствии с Размером процента (купона) на каждый купонный период, указанным выше. Расчёт суммы выплат на одну Облигацию по тринадцатому купону – в соответствии с Расчётом суммы выплат на одну Облигацию по каждому купону, указанным выше.</w:t>
            </w:r>
          </w:p>
        </w:tc>
      </w:tr>
      <w:tr w:rsidR="00A32B95" w:rsidRPr="00006FD2" w:rsidTr="007E4D02">
        <w:trPr>
          <w:trHeight w:hRule="exact" w:val="317"/>
        </w:trPr>
        <w:tc>
          <w:tcPr>
            <w:tcW w:w="10034" w:type="dxa"/>
            <w:gridSpan w:val="3"/>
          </w:tcPr>
          <w:p w:rsidR="00A32B95" w:rsidRPr="00737C57" w:rsidRDefault="00A32B95" w:rsidP="007E4D02">
            <w:pPr>
              <w:pStyle w:val="TableParagraph"/>
              <w:spacing w:line="270" w:lineRule="exact"/>
              <w:ind w:left="449"/>
              <w:rPr>
                <w:b/>
                <w:lang w:val="ru-RU"/>
              </w:rPr>
            </w:pPr>
            <w:r w:rsidRPr="00737C57">
              <w:rPr>
                <w:b/>
                <w:sz w:val="24"/>
                <w:lang w:val="ru-RU"/>
              </w:rPr>
              <w:t xml:space="preserve">14. </w:t>
            </w:r>
            <w:r w:rsidRPr="00737C57">
              <w:rPr>
                <w:b/>
                <w:lang w:val="ru-RU"/>
              </w:rPr>
              <w:t>Купон: порядок определения процентной ставки по четырнадцатому купону</w:t>
            </w:r>
          </w:p>
        </w:tc>
      </w:tr>
      <w:tr w:rsidR="00A32B95" w:rsidRPr="00006FD2" w:rsidTr="007E4D02">
        <w:trPr>
          <w:trHeight w:hRule="exact" w:val="2093"/>
        </w:trPr>
        <w:tc>
          <w:tcPr>
            <w:tcW w:w="2206" w:type="dxa"/>
            <w:tcBorders>
              <w:right w:val="single" w:sz="6" w:space="0" w:color="000000"/>
            </w:tcBorders>
          </w:tcPr>
          <w:p w:rsidR="00A32B95" w:rsidRPr="00440FE1" w:rsidRDefault="00A32B95" w:rsidP="007E4D02">
            <w:pPr>
              <w:pStyle w:val="TableParagraph"/>
              <w:tabs>
                <w:tab w:val="left" w:pos="1268"/>
                <w:tab w:val="left" w:pos="1314"/>
                <w:tab w:val="left" w:pos="1446"/>
              </w:tabs>
              <w:ind w:left="122" w:right="94"/>
              <w:rPr>
                <w:lang w:val="ru-RU"/>
              </w:rPr>
            </w:pPr>
            <w:r w:rsidRPr="00440FE1">
              <w:rPr>
                <w:lang w:val="ru-RU"/>
              </w:rPr>
              <w:t>Датой</w:t>
            </w:r>
            <w:r w:rsidRPr="00440FE1">
              <w:rPr>
                <w:lang w:val="ru-RU"/>
              </w:rPr>
              <w:tab/>
            </w:r>
            <w:r w:rsidRPr="00440FE1">
              <w:rPr>
                <w:lang w:val="ru-RU"/>
              </w:rPr>
              <w:tab/>
            </w:r>
            <w:r w:rsidRPr="00440FE1">
              <w:rPr>
                <w:lang w:val="ru-RU"/>
              </w:rPr>
              <w:tab/>
              <w:t>начала купонного</w:t>
            </w:r>
            <w:r w:rsidRPr="00440FE1">
              <w:rPr>
                <w:lang w:val="ru-RU"/>
              </w:rPr>
              <w:tab/>
            </w:r>
            <w:r w:rsidRPr="00440FE1">
              <w:rPr>
                <w:lang w:val="ru-RU"/>
              </w:rPr>
              <w:tab/>
              <w:t>периода четырнадцатого купона</w:t>
            </w:r>
            <w:r w:rsidRPr="00440FE1">
              <w:rPr>
                <w:lang w:val="ru-RU"/>
              </w:rPr>
              <w:tab/>
              <w:t>является 4733-й день с даты начала размещения Облигаций.</w:t>
            </w:r>
          </w:p>
        </w:tc>
        <w:tc>
          <w:tcPr>
            <w:tcW w:w="2405" w:type="dxa"/>
            <w:tcBorders>
              <w:left w:val="single" w:sz="6" w:space="0" w:color="000000"/>
              <w:right w:val="single" w:sz="6" w:space="0" w:color="000000"/>
            </w:tcBorders>
          </w:tcPr>
          <w:p w:rsidR="00A32B95" w:rsidRPr="00440FE1" w:rsidRDefault="00A32B95" w:rsidP="004F2D5D">
            <w:pPr>
              <w:pStyle w:val="TableParagraph"/>
              <w:tabs>
                <w:tab w:val="left" w:pos="985"/>
              </w:tabs>
              <w:ind w:right="313"/>
              <w:rPr>
                <w:lang w:val="ru-RU"/>
              </w:rPr>
            </w:pPr>
            <w:r w:rsidRPr="00440FE1">
              <w:rPr>
                <w:lang w:val="ru-RU"/>
              </w:rPr>
              <w:t xml:space="preserve">Датой окончания купонного периода четырнадцатого купона является </w:t>
            </w:r>
            <w:r w:rsidR="004F2D5D">
              <w:rPr>
                <w:lang w:val="ru-RU"/>
              </w:rPr>
              <w:t>499</w:t>
            </w:r>
            <w:r w:rsidRPr="00440FE1">
              <w:rPr>
                <w:lang w:val="ru-RU"/>
              </w:rPr>
              <w:t>7-й</w:t>
            </w:r>
            <w:r w:rsidRPr="00440FE1">
              <w:rPr>
                <w:lang w:val="ru-RU"/>
              </w:rPr>
              <w:tab/>
              <w:t>день с даты начала размещения Облигаций.</w:t>
            </w:r>
          </w:p>
        </w:tc>
        <w:tc>
          <w:tcPr>
            <w:tcW w:w="5423" w:type="dxa"/>
            <w:tcBorders>
              <w:left w:val="single" w:sz="6" w:space="0" w:color="000000"/>
            </w:tcBorders>
          </w:tcPr>
          <w:p w:rsidR="00A32B95" w:rsidRPr="00440FE1" w:rsidRDefault="00A32B95" w:rsidP="007E4D02">
            <w:pPr>
              <w:pStyle w:val="TableParagraph"/>
              <w:ind w:right="282"/>
              <w:rPr>
                <w:lang w:val="ru-RU"/>
              </w:rPr>
            </w:pPr>
            <w:r w:rsidRPr="00440FE1">
              <w:rPr>
                <w:lang w:val="ru-RU"/>
              </w:rPr>
              <w:t>Процентная ставка по четырнадцатому купону – С(14) – определяется в соответствии с Размером процента (купона) на каждый купонный период, указанным выше. Расчёт суммы выплат на одну Облигацию по четырнадцатому купону – в соответствии с Расчётом суммы выплат на одну Облигацию по каждому купону, указанным выше.</w:t>
            </w:r>
          </w:p>
        </w:tc>
      </w:tr>
    </w:tbl>
    <w:p w:rsidR="00A32B95" w:rsidRPr="00440FE1" w:rsidRDefault="00A32B95" w:rsidP="00A32B95">
      <w:pPr>
        <w:pStyle w:val="a3"/>
        <w:spacing w:before="3"/>
        <w:ind w:left="0"/>
        <w:jc w:val="left"/>
        <w:rPr>
          <w:i/>
          <w:sz w:val="15"/>
          <w:lang w:val="ru-RU"/>
        </w:rPr>
      </w:pPr>
    </w:p>
    <w:p w:rsidR="00A32B95" w:rsidRPr="00440FE1" w:rsidRDefault="00A32B95" w:rsidP="00C0791A">
      <w:pPr>
        <w:pStyle w:val="2"/>
        <w:numPr>
          <w:ilvl w:val="1"/>
          <w:numId w:val="43"/>
        </w:numPr>
        <w:tabs>
          <w:tab w:val="left" w:pos="567"/>
        </w:tabs>
        <w:spacing w:before="72"/>
        <w:ind w:left="142" w:firstLine="0"/>
        <w:rPr>
          <w:lang w:val="ru-RU"/>
        </w:rPr>
      </w:pPr>
      <w:r w:rsidRPr="00440FE1">
        <w:rPr>
          <w:lang w:val="ru-RU"/>
        </w:rPr>
        <w:t>Порядок и срок выплаты дохода по</w:t>
      </w:r>
      <w:r w:rsidRPr="00440FE1">
        <w:rPr>
          <w:spacing w:val="-6"/>
          <w:lang w:val="ru-RU"/>
        </w:rPr>
        <w:t xml:space="preserve"> </w:t>
      </w:r>
      <w:r w:rsidRPr="00440FE1">
        <w:rPr>
          <w:lang w:val="ru-RU"/>
        </w:rPr>
        <w:t>облигациям.</w:t>
      </w:r>
    </w:p>
    <w:p w:rsidR="00A32B95" w:rsidRPr="00440FE1" w:rsidRDefault="00A32B95" w:rsidP="00A32B95">
      <w:pPr>
        <w:spacing w:before="1"/>
        <w:ind w:left="142" w:right="433"/>
        <w:jc w:val="both"/>
        <w:rPr>
          <w:b/>
          <w:lang w:val="ru-RU"/>
        </w:rPr>
      </w:pPr>
      <w:r w:rsidRPr="00440FE1">
        <w:rPr>
          <w:b/>
          <w:lang w:val="ru-RU"/>
        </w:rPr>
        <w:t>Срок (дата) выплаты дохода по облигациям или порядок его определения.</w:t>
      </w:r>
    </w:p>
    <w:p w:rsidR="00A32B95" w:rsidRPr="00440FE1" w:rsidRDefault="00A32B95" w:rsidP="00A32B95">
      <w:pPr>
        <w:pStyle w:val="a3"/>
        <w:spacing w:before="4"/>
        <w:ind w:left="0"/>
        <w:rPr>
          <w:b/>
          <w:sz w:val="21"/>
          <w:lang w:val="ru-RU"/>
        </w:rPr>
      </w:pPr>
    </w:p>
    <w:p w:rsidR="00A32B95" w:rsidRDefault="00A32B95" w:rsidP="00A32B95">
      <w:pPr>
        <w:pStyle w:val="a3"/>
        <w:ind w:left="142" w:right="433"/>
        <w:rPr>
          <w:lang w:val="ru-RU"/>
        </w:rPr>
      </w:pPr>
      <w:r w:rsidRPr="00440FE1">
        <w:rPr>
          <w:lang w:val="ru-RU"/>
        </w:rPr>
        <w:t>Купонный доход по Облигациям за каждый купонный период выплачивается в дату окончания соответствующего купонного периода.</w:t>
      </w:r>
    </w:p>
    <w:p w:rsidR="00A32B95" w:rsidRPr="00440FE1" w:rsidRDefault="00A32B95" w:rsidP="00A32B95">
      <w:pPr>
        <w:pStyle w:val="a3"/>
        <w:ind w:left="142" w:right="433"/>
        <w:rPr>
          <w:lang w:val="ru-RU"/>
        </w:rPr>
      </w:pPr>
    </w:p>
    <w:p w:rsidR="00A32B95" w:rsidRPr="00440FE1" w:rsidRDefault="00A32B95" w:rsidP="00A32B95">
      <w:pPr>
        <w:pStyle w:val="a3"/>
        <w:ind w:left="142" w:right="224"/>
        <w:rPr>
          <w:lang w:val="ru-RU"/>
        </w:rPr>
      </w:pPr>
      <w:r w:rsidRPr="00440FE1">
        <w:rPr>
          <w:lang w:val="ru-RU"/>
        </w:rPr>
        <w:t>Купонный доход за первый купонный период выплачивается в 365-й день с даты начала размещения Облигаций;</w:t>
      </w:r>
    </w:p>
    <w:p w:rsidR="00A32B95" w:rsidRPr="00440FE1" w:rsidRDefault="00A32B95" w:rsidP="00A32B95">
      <w:pPr>
        <w:pStyle w:val="a3"/>
        <w:tabs>
          <w:tab w:val="left" w:pos="6486"/>
        </w:tabs>
        <w:ind w:left="142" w:right="266"/>
        <w:rPr>
          <w:lang w:val="ru-RU"/>
        </w:rPr>
      </w:pPr>
      <w:r w:rsidRPr="00440FE1">
        <w:rPr>
          <w:lang w:val="ru-RU"/>
        </w:rPr>
        <w:t>Купонный доход за второй купонный</w:t>
      </w:r>
      <w:r w:rsidRPr="00440FE1">
        <w:rPr>
          <w:spacing w:val="-17"/>
          <w:lang w:val="ru-RU"/>
        </w:rPr>
        <w:t xml:space="preserve"> </w:t>
      </w:r>
      <w:r w:rsidRPr="00440FE1">
        <w:rPr>
          <w:lang w:val="ru-RU"/>
        </w:rPr>
        <w:t>период</w:t>
      </w:r>
      <w:r w:rsidRPr="00440FE1">
        <w:rPr>
          <w:spacing w:val="40"/>
          <w:lang w:val="ru-RU"/>
        </w:rPr>
        <w:t xml:space="preserve"> </w:t>
      </w:r>
      <w:r w:rsidRPr="00440FE1">
        <w:rPr>
          <w:lang w:val="ru-RU"/>
        </w:rPr>
        <w:t>выплачивается</w:t>
      </w:r>
      <w:r>
        <w:rPr>
          <w:lang w:val="ru-RU"/>
        </w:rPr>
        <w:t xml:space="preserve"> </w:t>
      </w:r>
      <w:r w:rsidRPr="00440FE1">
        <w:rPr>
          <w:lang w:val="ru-RU"/>
        </w:rPr>
        <w:t>в 729-й день с даты</w:t>
      </w:r>
      <w:r w:rsidRPr="00440FE1">
        <w:rPr>
          <w:spacing w:val="-17"/>
          <w:lang w:val="ru-RU"/>
        </w:rPr>
        <w:t xml:space="preserve"> </w:t>
      </w:r>
      <w:r w:rsidRPr="00440FE1">
        <w:rPr>
          <w:lang w:val="ru-RU"/>
        </w:rPr>
        <w:t>начала</w:t>
      </w:r>
      <w:r w:rsidRPr="00440FE1">
        <w:rPr>
          <w:spacing w:val="41"/>
          <w:lang w:val="ru-RU"/>
        </w:rPr>
        <w:t xml:space="preserve"> </w:t>
      </w:r>
      <w:r w:rsidRPr="00440FE1">
        <w:rPr>
          <w:lang w:val="ru-RU"/>
        </w:rPr>
        <w:t>размещения Облигаций;</w:t>
      </w:r>
    </w:p>
    <w:p w:rsidR="00A32B95" w:rsidRPr="00440FE1" w:rsidRDefault="00A32B95" w:rsidP="00A32B95">
      <w:pPr>
        <w:pStyle w:val="a3"/>
        <w:tabs>
          <w:tab w:val="left" w:pos="6414"/>
        </w:tabs>
        <w:spacing w:before="1"/>
        <w:ind w:left="142" w:right="266"/>
        <w:rPr>
          <w:lang w:val="ru-RU"/>
        </w:rPr>
      </w:pPr>
      <w:r w:rsidRPr="00440FE1">
        <w:rPr>
          <w:lang w:val="ru-RU"/>
        </w:rPr>
        <w:t>Купонный доход за третий купонный период</w:t>
      </w:r>
      <w:r>
        <w:rPr>
          <w:lang w:val="ru-RU"/>
        </w:rPr>
        <w:t xml:space="preserve"> </w:t>
      </w:r>
      <w:r w:rsidRPr="00440FE1">
        <w:rPr>
          <w:lang w:val="ru-RU"/>
        </w:rPr>
        <w:t>выплачивается</w:t>
      </w:r>
      <w:r>
        <w:rPr>
          <w:lang w:val="ru-RU"/>
        </w:rPr>
        <w:t xml:space="preserve"> </w:t>
      </w:r>
      <w:r w:rsidRPr="00440FE1">
        <w:rPr>
          <w:lang w:val="ru-RU"/>
        </w:rPr>
        <w:t>в 1093-й день с даты</w:t>
      </w:r>
      <w:r>
        <w:rPr>
          <w:lang w:val="ru-RU"/>
        </w:rPr>
        <w:t xml:space="preserve"> </w:t>
      </w:r>
      <w:r w:rsidRPr="00440FE1">
        <w:rPr>
          <w:lang w:val="ru-RU"/>
        </w:rPr>
        <w:t>начала</w:t>
      </w:r>
      <w:r w:rsidRPr="00440FE1">
        <w:rPr>
          <w:spacing w:val="35"/>
          <w:lang w:val="ru-RU"/>
        </w:rPr>
        <w:t xml:space="preserve"> </w:t>
      </w:r>
      <w:r w:rsidRPr="00440FE1">
        <w:rPr>
          <w:lang w:val="ru-RU"/>
        </w:rPr>
        <w:t>размещения Облигаций;</w:t>
      </w:r>
    </w:p>
    <w:p w:rsidR="00A32B95" w:rsidRPr="00440FE1" w:rsidRDefault="00A32B95" w:rsidP="00A32B95">
      <w:pPr>
        <w:pStyle w:val="a3"/>
        <w:spacing w:before="1"/>
        <w:ind w:left="142" w:right="433"/>
        <w:rPr>
          <w:lang w:val="ru-RU"/>
        </w:rPr>
      </w:pPr>
      <w:r w:rsidRPr="00440FE1">
        <w:rPr>
          <w:lang w:val="ru-RU"/>
        </w:rPr>
        <w:t>Купонный доход за четвертый купонный период выплачивается в 1457-й день с даты начала размещения Облигаций;</w:t>
      </w:r>
    </w:p>
    <w:p w:rsidR="00A32B95" w:rsidRPr="00440FE1" w:rsidRDefault="00A32B95" w:rsidP="00A32B95">
      <w:pPr>
        <w:pStyle w:val="a3"/>
        <w:tabs>
          <w:tab w:val="left" w:pos="6393"/>
        </w:tabs>
        <w:ind w:left="142" w:right="267"/>
        <w:rPr>
          <w:lang w:val="ru-RU"/>
        </w:rPr>
      </w:pPr>
      <w:r w:rsidRPr="00440FE1">
        <w:rPr>
          <w:lang w:val="ru-RU"/>
        </w:rPr>
        <w:t>Купонный доход за пятый купонный</w:t>
      </w:r>
      <w:r>
        <w:rPr>
          <w:lang w:val="ru-RU"/>
        </w:rPr>
        <w:t xml:space="preserve"> </w:t>
      </w:r>
      <w:r w:rsidRPr="00440FE1">
        <w:rPr>
          <w:lang w:val="ru-RU"/>
        </w:rPr>
        <w:t>период</w:t>
      </w:r>
      <w:r w:rsidRPr="00440FE1">
        <w:rPr>
          <w:spacing w:val="37"/>
          <w:lang w:val="ru-RU"/>
        </w:rPr>
        <w:t xml:space="preserve"> </w:t>
      </w:r>
      <w:r w:rsidRPr="00440FE1">
        <w:rPr>
          <w:lang w:val="ru-RU"/>
        </w:rPr>
        <w:t>выплачивается</w:t>
      </w:r>
      <w:r>
        <w:rPr>
          <w:lang w:val="ru-RU"/>
        </w:rPr>
        <w:t xml:space="preserve"> </w:t>
      </w:r>
      <w:r w:rsidRPr="00440FE1">
        <w:rPr>
          <w:lang w:val="ru-RU"/>
        </w:rPr>
        <w:t>в</w:t>
      </w:r>
      <w:r>
        <w:rPr>
          <w:lang w:val="ru-RU"/>
        </w:rPr>
        <w:t xml:space="preserve"> </w:t>
      </w:r>
      <w:r w:rsidRPr="00440FE1">
        <w:rPr>
          <w:lang w:val="ru-RU"/>
        </w:rPr>
        <w:t>1821-й</w:t>
      </w:r>
      <w:r>
        <w:rPr>
          <w:lang w:val="ru-RU"/>
        </w:rPr>
        <w:t xml:space="preserve"> </w:t>
      </w:r>
      <w:r w:rsidRPr="00440FE1">
        <w:rPr>
          <w:lang w:val="ru-RU"/>
        </w:rPr>
        <w:t>день</w:t>
      </w:r>
      <w:r>
        <w:rPr>
          <w:lang w:val="ru-RU"/>
        </w:rPr>
        <w:t xml:space="preserve"> </w:t>
      </w:r>
      <w:r w:rsidRPr="00440FE1">
        <w:rPr>
          <w:lang w:val="ru-RU"/>
        </w:rPr>
        <w:t>с</w:t>
      </w:r>
      <w:r>
        <w:rPr>
          <w:lang w:val="ru-RU"/>
        </w:rPr>
        <w:t xml:space="preserve"> </w:t>
      </w:r>
      <w:r w:rsidRPr="00440FE1">
        <w:rPr>
          <w:lang w:val="ru-RU"/>
        </w:rPr>
        <w:t>даты</w:t>
      </w:r>
      <w:r>
        <w:rPr>
          <w:lang w:val="ru-RU"/>
        </w:rPr>
        <w:t xml:space="preserve"> </w:t>
      </w:r>
      <w:r w:rsidRPr="00440FE1">
        <w:rPr>
          <w:lang w:val="ru-RU"/>
        </w:rPr>
        <w:t>начала</w:t>
      </w:r>
      <w:r>
        <w:rPr>
          <w:lang w:val="ru-RU"/>
        </w:rPr>
        <w:t xml:space="preserve"> р</w:t>
      </w:r>
      <w:r w:rsidRPr="00440FE1">
        <w:rPr>
          <w:lang w:val="ru-RU"/>
        </w:rPr>
        <w:t xml:space="preserve">азмещения </w:t>
      </w:r>
      <w:r w:rsidRPr="00440FE1">
        <w:rPr>
          <w:lang w:val="ru-RU"/>
        </w:rPr>
        <w:lastRenderedPageBreak/>
        <w:t>Облигаций;</w:t>
      </w:r>
    </w:p>
    <w:p w:rsidR="00A32B95" w:rsidRPr="00440FE1" w:rsidRDefault="00A32B95" w:rsidP="00A32B95">
      <w:pPr>
        <w:pStyle w:val="a3"/>
        <w:tabs>
          <w:tab w:val="left" w:pos="6438"/>
        </w:tabs>
        <w:ind w:left="142" w:right="266"/>
        <w:rPr>
          <w:lang w:val="ru-RU"/>
        </w:rPr>
      </w:pPr>
      <w:r w:rsidRPr="00440FE1">
        <w:rPr>
          <w:lang w:val="ru-RU"/>
        </w:rPr>
        <w:t>Купонный доход за шестой купонный</w:t>
      </w:r>
      <w:r>
        <w:rPr>
          <w:lang w:val="ru-RU"/>
        </w:rPr>
        <w:t xml:space="preserve"> </w:t>
      </w:r>
      <w:r w:rsidRPr="00440FE1">
        <w:rPr>
          <w:lang w:val="ru-RU"/>
        </w:rPr>
        <w:t>период</w:t>
      </w:r>
      <w:r w:rsidRPr="00440FE1">
        <w:rPr>
          <w:spacing w:val="30"/>
          <w:lang w:val="ru-RU"/>
        </w:rPr>
        <w:t xml:space="preserve"> </w:t>
      </w:r>
      <w:r w:rsidRPr="00440FE1">
        <w:rPr>
          <w:lang w:val="ru-RU"/>
        </w:rPr>
        <w:t>выплачивается</w:t>
      </w:r>
      <w:r>
        <w:rPr>
          <w:lang w:val="ru-RU"/>
        </w:rPr>
        <w:t xml:space="preserve"> </w:t>
      </w:r>
      <w:r w:rsidRPr="00440FE1">
        <w:rPr>
          <w:lang w:val="ru-RU"/>
        </w:rPr>
        <w:t xml:space="preserve">в 2185-й день с даты  </w:t>
      </w:r>
      <w:r w:rsidRPr="00440FE1">
        <w:rPr>
          <w:spacing w:val="41"/>
          <w:lang w:val="ru-RU"/>
        </w:rPr>
        <w:t xml:space="preserve"> </w:t>
      </w:r>
      <w:r w:rsidRPr="00440FE1">
        <w:rPr>
          <w:lang w:val="ru-RU"/>
        </w:rPr>
        <w:t>начала</w:t>
      </w:r>
      <w:r w:rsidRPr="00440FE1">
        <w:rPr>
          <w:spacing w:val="30"/>
          <w:lang w:val="ru-RU"/>
        </w:rPr>
        <w:t xml:space="preserve"> </w:t>
      </w:r>
      <w:r w:rsidRPr="00440FE1">
        <w:rPr>
          <w:lang w:val="ru-RU"/>
        </w:rPr>
        <w:t>размещения Облигаций;</w:t>
      </w:r>
    </w:p>
    <w:p w:rsidR="00A32B95" w:rsidRDefault="00A32B95" w:rsidP="00A32B95">
      <w:pPr>
        <w:pStyle w:val="a3"/>
        <w:tabs>
          <w:tab w:val="left" w:pos="6472"/>
        </w:tabs>
        <w:ind w:left="142" w:right="262"/>
        <w:rPr>
          <w:lang w:val="ru-RU"/>
        </w:rPr>
      </w:pPr>
      <w:r w:rsidRPr="00440FE1">
        <w:rPr>
          <w:lang w:val="ru-RU"/>
        </w:rPr>
        <w:t xml:space="preserve">Купонный доход за седьмой купонный </w:t>
      </w:r>
      <w:r>
        <w:rPr>
          <w:lang w:val="ru-RU"/>
        </w:rPr>
        <w:t>период</w:t>
      </w:r>
      <w:r w:rsidRPr="00440FE1">
        <w:rPr>
          <w:spacing w:val="24"/>
          <w:lang w:val="ru-RU"/>
        </w:rPr>
        <w:t xml:space="preserve"> </w:t>
      </w:r>
      <w:r w:rsidRPr="00440FE1">
        <w:rPr>
          <w:lang w:val="ru-RU"/>
        </w:rPr>
        <w:t>выплачивается</w:t>
      </w:r>
      <w:r>
        <w:rPr>
          <w:lang w:val="ru-RU"/>
        </w:rPr>
        <w:t xml:space="preserve"> </w:t>
      </w:r>
      <w:r w:rsidRPr="00440FE1">
        <w:rPr>
          <w:lang w:val="ru-RU"/>
        </w:rPr>
        <w:t>в</w:t>
      </w:r>
      <w:r>
        <w:rPr>
          <w:lang w:val="ru-RU"/>
        </w:rPr>
        <w:t xml:space="preserve"> </w:t>
      </w:r>
      <w:r w:rsidRPr="00440FE1">
        <w:rPr>
          <w:lang w:val="ru-RU"/>
        </w:rPr>
        <w:t xml:space="preserve">2549-й день </w:t>
      </w:r>
      <w:r w:rsidRPr="00E3548A">
        <w:rPr>
          <w:lang w:val="ru-RU"/>
        </w:rPr>
        <w:t>с даты   начала размещения Облигаций;</w:t>
      </w:r>
    </w:p>
    <w:p w:rsidR="00A32B95" w:rsidRPr="00440FE1" w:rsidRDefault="00A32B95" w:rsidP="00A32B95">
      <w:pPr>
        <w:pStyle w:val="a3"/>
        <w:tabs>
          <w:tab w:val="left" w:pos="6472"/>
        </w:tabs>
        <w:ind w:left="142" w:right="262"/>
        <w:rPr>
          <w:lang w:val="ru-RU"/>
        </w:rPr>
      </w:pPr>
      <w:r w:rsidRPr="00440FE1">
        <w:rPr>
          <w:lang w:val="ru-RU"/>
        </w:rPr>
        <w:t>Купонный доход за восьмой купонный</w:t>
      </w:r>
      <w:r>
        <w:rPr>
          <w:lang w:val="ru-RU"/>
        </w:rPr>
        <w:t xml:space="preserve"> </w:t>
      </w:r>
      <w:r w:rsidRPr="00440FE1">
        <w:rPr>
          <w:lang w:val="ru-RU"/>
        </w:rPr>
        <w:t>период</w:t>
      </w:r>
      <w:r w:rsidRPr="00440FE1">
        <w:rPr>
          <w:spacing w:val="25"/>
          <w:lang w:val="ru-RU"/>
        </w:rPr>
        <w:t xml:space="preserve"> </w:t>
      </w:r>
      <w:r w:rsidRPr="00440FE1">
        <w:rPr>
          <w:lang w:val="ru-RU"/>
        </w:rPr>
        <w:t>выплачивается</w:t>
      </w:r>
      <w:r>
        <w:rPr>
          <w:lang w:val="ru-RU"/>
        </w:rPr>
        <w:t xml:space="preserve"> </w:t>
      </w:r>
      <w:r w:rsidRPr="00440FE1">
        <w:rPr>
          <w:lang w:val="ru-RU"/>
        </w:rPr>
        <w:t>в</w:t>
      </w:r>
      <w:r>
        <w:rPr>
          <w:lang w:val="ru-RU"/>
        </w:rPr>
        <w:t xml:space="preserve"> </w:t>
      </w:r>
      <w:r w:rsidRPr="00440FE1">
        <w:rPr>
          <w:lang w:val="ru-RU"/>
        </w:rPr>
        <w:t>2913-й день</w:t>
      </w:r>
      <w:r>
        <w:rPr>
          <w:lang w:val="ru-RU"/>
        </w:rPr>
        <w:t xml:space="preserve"> </w:t>
      </w:r>
      <w:r w:rsidRPr="00440FE1">
        <w:rPr>
          <w:lang w:val="ru-RU"/>
        </w:rPr>
        <w:t>с</w:t>
      </w:r>
      <w:r>
        <w:rPr>
          <w:lang w:val="ru-RU"/>
        </w:rPr>
        <w:t xml:space="preserve"> </w:t>
      </w:r>
      <w:r w:rsidRPr="00440FE1">
        <w:rPr>
          <w:lang w:val="ru-RU"/>
        </w:rPr>
        <w:t>даты</w:t>
      </w:r>
      <w:r>
        <w:rPr>
          <w:lang w:val="ru-RU"/>
        </w:rPr>
        <w:t xml:space="preserve"> </w:t>
      </w:r>
      <w:r w:rsidRPr="00440FE1">
        <w:rPr>
          <w:lang w:val="ru-RU"/>
        </w:rPr>
        <w:t>начала</w:t>
      </w:r>
      <w:r>
        <w:rPr>
          <w:lang w:val="ru-RU"/>
        </w:rPr>
        <w:t xml:space="preserve"> </w:t>
      </w:r>
      <w:r w:rsidRPr="00440FE1">
        <w:rPr>
          <w:lang w:val="ru-RU"/>
        </w:rPr>
        <w:t>размещения Облигаций;</w:t>
      </w:r>
    </w:p>
    <w:p w:rsidR="00A32B95" w:rsidRPr="00440FE1" w:rsidRDefault="00A32B95" w:rsidP="00A32B95">
      <w:pPr>
        <w:pStyle w:val="a3"/>
        <w:tabs>
          <w:tab w:val="left" w:pos="6470"/>
        </w:tabs>
        <w:spacing w:before="1"/>
        <w:ind w:left="142" w:right="263"/>
        <w:rPr>
          <w:lang w:val="ru-RU"/>
        </w:rPr>
      </w:pPr>
      <w:r w:rsidRPr="00440FE1">
        <w:rPr>
          <w:lang w:val="ru-RU"/>
        </w:rPr>
        <w:t>Купонный доход за девятый купонный</w:t>
      </w:r>
      <w:r>
        <w:rPr>
          <w:lang w:val="ru-RU"/>
        </w:rPr>
        <w:t xml:space="preserve"> </w:t>
      </w:r>
      <w:r w:rsidRPr="00440FE1">
        <w:rPr>
          <w:lang w:val="ru-RU"/>
        </w:rPr>
        <w:t>период</w:t>
      </w:r>
      <w:r>
        <w:rPr>
          <w:lang w:val="ru-RU"/>
        </w:rPr>
        <w:t xml:space="preserve"> </w:t>
      </w:r>
      <w:r w:rsidRPr="00440FE1">
        <w:rPr>
          <w:lang w:val="ru-RU"/>
        </w:rPr>
        <w:t>выплачивается</w:t>
      </w:r>
      <w:r>
        <w:rPr>
          <w:lang w:val="ru-RU"/>
        </w:rPr>
        <w:t xml:space="preserve"> </w:t>
      </w:r>
      <w:r w:rsidRPr="00440FE1">
        <w:rPr>
          <w:lang w:val="ru-RU"/>
        </w:rPr>
        <w:t>в</w:t>
      </w:r>
      <w:r>
        <w:rPr>
          <w:lang w:val="ru-RU"/>
        </w:rPr>
        <w:t xml:space="preserve"> </w:t>
      </w:r>
      <w:r w:rsidRPr="00440FE1">
        <w:rPr>
          <w:lang w:val="ru-RU"/>
        </w:rPr>
        <w:t>3277-й день</w:t>
      </w:r>
      <w:r>
        <w:rPr>
          <w:lang w:val="ru-RU"/>
        </w:rPr>
        <w:t xml:space="preserve"> </w:t>
      </w:r>
      <w:r w:rsidRPr="00440FE1">
        <w:rPr>
          <w:lang w:val="ru-RU"/>
        </w:rPr>
        <w:t>с</w:t>
      </w:r>
      <w:r>
        <w:rPr>
          <w:lang w:val="ru-RU"/>
        </w:rPr>
        <w:t xml:space="preserve"> </w:t>
      </w:r>
      <w:r w:rsidRPr="00440FE1">
        <w:rPr>
          <w:lang w:val="ru-RU"/>
        </w:rPr>
        <w:t>даты</w:t>
      </w:r>
      <w:r>
        <w:rPr>
          <w:lang w:val="ru-RU"/>
        </w:rPr>
        <w:t xml:space="preserve"> </w:t>
      </w:r>
      <w:r w:rsidRPr="00440FE1">
        <w:rPr>
          <w:lang w:val="ru-RU"/>
        </w:rPr>
        <w:t>начала</w:t>
      </w:r>
      <w:r w:rsidRPr="00440FE1">
        <w:rPr>
          <w:spacing w:val="25"/>
          <w:lang w:val="ru-RU"/>
        </w:rPr>
        <w:t xml:space="preserve"> </w:t>
      </w:r>
      <w:r w:rsidRPr="00440FE1">
        <w:rPr>
          <w:lang w:val="ru-RU"/>
        </w:rPr>
        <w:t>размещения Облигаций;</w:t>
      </w:r>
    </w:p>
    <w:p w:rsidR="00A32B95" w:rsidRPr="00440FE1" w:rsidRDefault="00A32B95" w:rsidP="00A32B95">
      <w:pPr>
        <w:pStyle w:val="a3"/>
        <w:tabs>
          <w:tab w:val="left" w:pos="6470"/>
        </w:tabs>
        <w:spacing w:before="1"/>
        <w:ind w:left="142" w:right="263"/>
        <w:rPr>
          <w:lang w:val="ru-RU"/>
        </w:rPr>
      </w:pPr>
      <w:r w:rsidRPr="00440FE1">
        <w:rPr>
          <w:lang w:val="ru-RU"/>
        </w:rPr>
        <w:t>Купонный доход за десятый купонный</w:t>
      </w:r>
      <w:r>
        <w:rPr>
          <w:lang w:val="ru-RU"/>
        </w:rPr>
        <w:t xml:space="preserve"> </w:t>
      </w:r>
      <w:r w:rsidRPr="00440FE1">
        <w:rPr>
          <w:lang w:val="ru-RU"/>
        </w:rPr>
        <w:t>период</w:t>
      </w:r>
      <w:r>
        <w:rPr>
          <w:lang w:val="ru-RU"/>
        </w:rPr>
        <w:t xml:space="preserve"> </w:t>
      </w:r>
      <w:r w:rsidRPr="00440FE1">
        <w:rPr>
          <w:lang w:val="ru-RU"/>
        </w:rPr>
        <w:t>выплачивается</w:t>
      </w:r>
      <w:r>
        <w:rPr>
          <w:lang w:val="ru-RU"/>
        </w:rPr>
        <w:t xml:space="preserve"> </w:t>
      </w:r>
      <w:r w:rsidRPr="00440FE1">
        <w:rPr>
          <w:lang w:val="ru-RU"/>
        </w:rPr>
        <w:t>в</w:t>
      </w:r>
      <w:r>
        <w:rPr>
          <w:lang w:val="ru-RU"/>
        </w:rPr>
        <w:t xml:space="preserve"> </w:t>
      </w:r>
      <w:r w:rsidRPr="00440FE1">
        <w:rPr>
          <w:lang w:val="ru-RU"/>
        </w:rPr>
        <w:t>3641-й</w:t>
      </w:r>
      <w:r>
        <w:rPr>
          <w:lang w:val="ru-RU"/>
        </w:rPr>
        <w:t xml:space="preserve"> </w:t>
      </w:r>
      <w:r w:rsidRPr="00440FE1">
        <w:rPr>
          <w:lang w:val="ru-RU"/>
        </w:rPr>
        <w:t>день</w:t>
      </w:r>
      <w:r>
        <w:rPr>
          <w:lang w:val="ru-RU"/>
        </w:rPr>
        <w:t xml:space="preserve"> </w:t>
      </w:r>
      <w:r w:rsidRPr="00440FE1">
        <w:rPr>
          <w:lang w:val="ru-RU"/>
        </w:rPr>
        <w:t>с</w:t>
      </w:r>
      <w:r>
        <w:rPr>
          <w:lang w:val="ru-RU"/>
        </w:rPr>
        <w:t xml:space="preserve"> </w:t>
      </w:r>
      <w:r w:rsidRPr="00440FE1">
        <w:rPr>
          <w:lang w:val="ru-RU"/>
        </w:rPr>
        <w:t>даты</w:t>
      </w:r>
      <w:r>
        <w:rPr>
          <w:lang w:val="ru-RU"/>
        </w:rPr>
        <w:t xml:space="preserve"> </w:t>
      </w:r>
      <w:r w:rsidRPr="00440FE1">
        <w:rPr>
          <w:lang w:val="ru-RU"/>
        </w:rPr>
        <w:t>начала</w:t>
      </w:r>
      <w:r>
        <w:rPr>
          <w:lang w:val="ru-RU"/>
        </w:rPr>
        <w:t xml:space="preserve"> </w:t>
      </w:r>
      <w:r w:rsidRPr="00440FE1">
        <w:rPr>
          <w:lang w:val="ru-RU"/>
        </w:rPr>
        <w:t>размещения Облигаций;</w:t>
      </w:r>
    </w:p>
    <w:p w:rsidR="00A32B95" w:rsidRPr="00440FE1" w:rsidRDefault="00A32B95" w:rsidP="00A32B95">
      <w:pPr>
        <w:pStyle w:val="a3"/>
        <w:tabs>
          <w:tab w:val="left" w:pos="7460"/>
        </w:tabs>
        <w:ind w:left="142" w:right="263"/>
        <w:rPr>
          <w:lang w:val="ru-RU"/>
        </w:rPr>
      </w:pPr>
      <w:r w:rsidRPr="00440FE1">
        <w:rPr>
          <w:lang w:val="ru-RU"/>
        </w:rPr>
        <w:t>Купонный</w:t>
      </w:r>
      <w:r>
        <w:rPr>
          <w:lang w:val="ru-RU"/>
        </w:rPr>
        <w:t xml:space="preserve"> </w:t>
      </w:r>
      <w:r w:rsidRPr="00440FE1">
        <w:rPr>
          <w:lang w:val="ru-RU"/>
        </w:rPr>
        <w:t>доход</w:t>
      </w:r>
      <w:r>
        <w:rPr>
          <w:lang w:val="ru-RU"/>
        </w:rPr>
        <w:t xml:space="preserve"> </w:t>
      </w:r>
      <w:r w:rsidRPr="00440FE1">
        <w:rPr>
          <w:lang w:val="ru-RU"/>
        </w:rPr>
        <w:t>за</w:t>
      </w:r>
      <w:r>
        <w:rPr>
          <w:lang w:val="ru-RU"/>
        </w:rPr>
        <w:t xml:space="preserve"> </w:t>
      </w:r>
      <w:r w:rsidRPr="00440FE1">
        <w:rPr>
          <w:lang w:val="ru-RU"/>
        </w:rPr>
        <w:t>одиннадцатый</w:t>
      </w:r>
      <w:r>
        <w:rPr>
          <w:lang w:val="ru-RU"/>
        </w:rPr>
        <w:t xml:space="preserve"> </w:t>
      </w:r>
      <w:r w:rsidRPr="00440FE1">
        <w:rPr>
          <w:lang w:val="ru-RU"/>
        </w:rPr>
        <w:t>купонный</w:t>
      </w:r>
      <w:r>
        <w:rPr>
          <w:lang w:val="ru-RU"/>
        </w:rPr>
        <w:t xml:space="preserve"> </w:t>
      </w:r>
      <w:r w:rsidRPr="00440FE1">
        <w:rPr>
          <w:lang w:val="ru-RU"/>
        </w:rPr>
        <w:t>период</w:t>
      </w:r>
      <w:r>
        <w:rPr>
          <w:lang w:val="ru-RU"/>
        </w:rPr>
        <w:t xml:space="preserve"> </w:t>
      </w:r>
      <w:r w:rsidRPr="00440FE1">
        <w:rPr>
          <w:spacing w:val="14"/>
          <w:lang w:val="ru-RU"/>
        </w:rPr>
        <w:t>выплачивается</w:t>
      </w:r>
      <w:r>
        <w:rPr>
          <w:spacing w:val="14"/>
          <w:lang w:val="ru-RU"/>
        </w:rPr>
        <w:t xml:space="preserve"> </w:t>
      </w:r>
      <w:r w:rsidRPr="00440FE1">
        <w:rPr>
          <w:lang w:val="ru-RU"/>
        </w:rPr>
        <w:t>в</w:t>
      </w:r>
      <w:r>
        <w:rPr>
          <w:lang w:val="ru-RU"/>
        </w:rPr>
        <w:t xml:space="preserve"> </w:t>
      </w:r>
      <w:r w:rsidRPr="00440FE1">
        <w:rPr>
          <w:lang w:val="ru-RU"/>
        </w:rPr>
        <w:t>4005-й</w:t>
      </w:r>
      <w:r>
        <w:rPr>
          <w:lang w:val="ru-RU"/>
        </w:rPr>
        <w:t xml:space="preserve"> </w:t>
      </w:r>
      <w:r w:rsidRPr="00440FE1">
        <w:rPr>
          <w:lang w:val="ru-RU"/>
        </w:rPr>
        <w:t>день</w:t>
      </w:r>
      <w:r>
        <w:rPr>
          <w:lang w:val="ru-RU"/>
        </w:rPr>
        <w:t xml:space="preserve"> </w:t>
      </w:r>
      <w:r w:rsidRPr="00440FE1">
        <w:rPr>
          <w:lang w:val="ru-RU"/>
        </w:rPr>
        <w:t>с</w:t>
      </w:r>
      <w:r>
        <w:rPr>
          <w:lang w:val="ru-RU"/>
        </w:rPr>
        <w:t xml:space="preserve"> </w:t>
      </w:r>
      <w:r w:rsidRPr="00440FE1">
        <w:rPr>
          <w:lang w:val="ru-RU"/>
        </w:rPr>
        <w:t>даты</w:t>
      </w:r>
      <w:r>
        <w:rPr>
          <w:lang w:val="ru-RU"/>
        </w:rPr>
        <w:t xml:space="preserve"> </w:t>
      </w:r>
      <w:r w:rsidRPr="00440FE1">
        <w:rPr>
          <w:lang w:val="ru-RU"/>
        </w:rPr>
        <w:t>начала</w:t>
      </w:r>
      <w:r>
        <w:rPr>
          <w:lang w:val="ru-RU"/>
        </w:rPr>
        <w:t xml:space="preserve"> </w:t>
      </w:r>
      <w:r w:rsidRPr="00440FE1">
        <w:rPr>
          <w:lang w:val="ru-RU"/>
        </w:rPr>
        <w:t>размещения</w:t>
      </w:r>
      <w:r w:rsidRPr="00440FE1">
        <w:rPr>
          <w:spacing w:val="-2"/>
          <w:lang w:val="ru-RU"/>
        </w:rPr>
        <w:t xml:space="preserve"> </w:t>
      </w:r>
      <w:r w:rsidRPr="00440FE1">
        <w:rPr>
          <w:lang w:val="ru-RU"/>
        </w:rPr>
        <w:t>Облигаций;</w:t>
      </w:r>
    </w:p>
    <w:p w:rsidR="00A32B95" w:rsidRPr="00440FE1" w:rsidRDefault="00A32B95" w:rsidP="00A32B95">
      <w:pPr>
        <w:pStyle w:val="a3"/>
        <w:tabs>
          <w:tab w:val="left" w:pos="7413"/>
        </w:tabs>
        <w:ind w:left="142" w:right="265"/>
        <w:rPr>
          <w:lang w:val="ru-RU"/>
        </w:rPr>
      </w:pPr>
      <w:r w:rsidRPr="00440FE1">
        <w:rPr>
          <w:lang w:val="ru-RU"/>
        </w:rPr>
        <w:t>Купонный доход за двенадцатый купонный</w:t>
      </w:r>
      <w:r>
        <w:rPr>
          <w:lang w:val="ru-RU"/>
        </w:rPr>
        <w:t xml:space="preserve"> </w:t>
      </w:r>
      <w:r w:rsidRPr="00440FE1">
        <w:rPr>
          <w:lang w:val="ru-RU"/>
        </w:rPr>
        <w:t>период</w:t>
      </w:r>
      <w:r>
        <w:rPr>
          <w:lang w:val="ru-RU"/>
        </w:rPr>
        <w:t xml:space="preserve"> </w:t>
      </w:r>
      <w:r w:rsidRPr="00440FE1">
        <w:rPr>
          <w:lang w:val="ru-RU"/>
        </w:rPr>
        <w:t>выплачивается</w:t>
      </w:r>
      <w:r>
        <w:rPr>
          <w:lang w:val="ru-RU"/>
        </w:rPr>
        <w:t xml:space="preserve"> </w:t>
      </w:r>
      <w:r w:rsidRPr="00440FE1">
        <w:rPr>
          <w:lang w:val="ru-RU"/>
        </w:rPr>
        <w:t>в</w:t>
      </w:r>
      <w:r>
        <w:rPr>
          <w:lang w:val="ru-RU"/>
        </w:rPr>
        <w:t xml:space="preserve"> </w:t>
      </w:r>
      <w:r w:rsidRPr="00440FE1">
        <w:rPr>
          <w:lang w:val="ru-RU"/>
        </w:rPr>
        <w:t>4369-й</w:t>
      </w:r>
      <w:r>
        <w:rPr>
          <w:lang w:val="ru-RU"/>
        </w:rPr>
        <w:t xml:space="preserve"> </w:t>
      </w:r>
      <w:r w:rsidRPr="00440FE1">
        <w:rPr>
          <w:lang w:val="ru-RU"/>
        </w:rPr>
        <w:t>день</w:t>
      </w:r>
      <w:r>
        <w:rPr>
          <w:lang w:val="ru-RU"/>
        </w:rPr>
        <w:t xml:space="preserve"> </w:t>
      </w:r>
      <w:r w:rsidRPr="00440FE1">
        <w:rPr>
          <w:lang w:val="ru-RU"/>
        </w:rPr>
        <w:t>с</w:t>
      </w:r>
      <w:r>
        <w:rPr>
          <w:lang w:val="ru-RU"/>
        </w:rPr>
        <w:t xml:space="preserve"> </w:t>
      </w:r>
      <w:r w:rsidRPr="00440FE1">
        <w:rPr>
          <w:lang w:val="ru-RU"/>
        </w:rPr>
        <w:t>даты</w:t>
      </w:r>
      <w:r>
        <w:rPr>
          <w:lang w:val="ru-RU"/>
        </w:rPr>
        <w:t xml:space="preserve"> </w:t>
      </w:r>
      <w:r w:rsidRPr="00440FE1">
        <w:rPr>
          <w:lang w:val="ru-RU"/>
        </w:rPr>
        <w:t>начала размещения</w:t>
      </w:r>
      <w:r w:rsidRPr="00440FE1">
        <w:rPr>
          <w:spacing w:val="-2"/>
          <w:lang w:val="ru-RU"/>
        </w:rPr>
        <w:t xml:space="preserve"> </w:t>
      </w:r>
      <w:r w:rsidRPr="00440FE1">
        <w:rPr>
          <w:lang w:val="ru-RU"/>
        </w:rPr>
        <w:t>Облигаций;</w:t>
      </w:r>
    </w:p>
    <w:p w:rsidR="00A32B95" w:rsidRPr="00440FE1" w:rsidRDefault="00A32B95" w:rsidP="00A32B95">
      <w:pPr>
        <w:pStyle w:val="a3"/>
        <w:tabs>
          <w:tab w:val="left" w:pos="7410"/>
        </w:tabs>
        <w:ind w:left="142" w:right="264"/>
        <w:rPr>
          <w:lang w:val="ru-RU"/>
        </w:rPr>
      </w:pPr>
      <w:r w:rsidRPr="00440FE1">
        <w:rPr>
          <w:lang w:val="ru-RU"/>
        </w:rPr>
        <w:t>Купонный доход за тринадцатый купонный</w:t>
      </w:r>
      <w:r>
        <w:rPr>
          <w:lang w:val="ru-RU"/>
        </w:rPr>
        <w:t xml:space="preserve"> </w:t>
      </w:r>
      <w:r w:rsidRPr="00440FE1">
        <w:rPr>
          <w:lang w:val="ru-RU"/>
        </w:rPr>
        <w:t>период</w:t>
      </w:r>
      <w:r>
        <w:rPr>
          <w:lang w:val="ru-RU"/>
        </w:rPr>
        <w:t xml:space="preserve"> </w:t>
      </w:r>
      <w:r w:rsidRPr="00440FE1">
        <w:rPr>
          <w:lang w:val="ru-RU"/>
        </w:rPr>
        <w:t>выплачивается</w:t>
      </w:r>
      <w:r>
        <w:rPr>
          <w:lang w:val="ru-RU"/>
        </w:rPr>
        <w:t xml:space="preserve"> </w:t>
      </w:r>
      <w:r w:rsidRPr="00440FE1">
        <w:rPr>
          <w:lang w:val="ru-RU"/>
        </w:rPr>
        <w:t>в</w:t>
      </w:r>
      <w:r>
        <w:rPr>
          <w:lang w:val="ru-RU"/>
        </w:rPr>
        <w:t xml:space="preserve"> </w:t>
      </w:r>
      <w:r w:rsidRPr="00440FE1">
        <w:rPr>
          <w:lang w:val="ru-RU"/>
        </w:rPr>
        <w:t>4733-й</w:t>
      </w:r>
      <w:r>
        <w:rPr>
          <w:lang w:val="ru-RU"/>
        </w:rPr>
        <w:t xml:space="preserve"> </w:t>
      </w:r>
      <w:r w:rsidRPr="00440FE1">
        <w:rPr>
          <w:lang w:val="ru-RU"/>
        </w:rPr>
        <w:t>день</w:t>
      </w:r>
      <w:r>
        <w:rPr>
          <w:lang w:val="ru-RU"/>
        </w:rPr>
        <w:t xml:space="preserve"> </w:t>
      </w:r>
      <w:r w:rsidRPr="00440FE1">
        <w:rPr>
          <w:lang w:val="ru-RU"/>
        </w:rPr>
        <w:t>с</w:t>
      </w:r>
      <w:r>
        <w:rPr>
          <w:lang w:val="ru-RU"/>
        </w:rPr>
        <w:t xml:space="preserve"> д</w:t>
      </w:r>
      <w:r w:rsidRPr="00440FE1">
        <w:rPr>
          <w:lang w:val="ru-RU"/>
        </w:rPr>
        <w:t>аты</w:t>
      </w:r>
      <w:r>
        <w:rPr>
          <w:lang w:val="ru-RU"/>
        </w:rPr>
        <w:t xml:space="preserve"> </w:t>
      </w:r>
      <w:r w:rsidRPr="00440FE1">
        <w:rPr>
          <w:lang w:val="ru-RU"/>
        </w:rPr>
        <w:t>начала размещения</w:t>
      </w:r>
      <w:r w:rsidRPr="00440FE1">
        <w:rPr>
          <w:spacing w:val="-2"/>
          <w:lang w:val="ru-RU"/>
        </w:rPr>
        <w:t xml:space="preserve"> </w:t>
      </w:r>
      <w:r w:rsidRPr="00440FE1">
        <w:rPr>
          <w:lang w:val="ru-RU"/>
        </w:rPr>
        <w:t>Облигаций;</w:t>
      </w:r>
    </w:p>
    <w:p w:rsidR="00A32B95" w:rsidRPr="00440FE1" w:rsidRDefault="00A32B95" w:rsidP="00A32B95">
      <w:pPr>
        <w:pStyle w:val="a3"/>
        <w:tabs>
          <w:tab w:val="left" w:pos="7494"/>
        </w:tabs>
        <w:spacing w:before="1"/>
        <w:ind w:left="142" w:right="266"/>
        <w:rPr>
          <w:lang w:val="ru-RU"/>
        </w:rPr>
      </w:pPr>
      <w:r w:rsidRPr="00440FE1">
        <w:rPr>
          <w:lang w:val="ru-RU"/>
        </w:rPr>
        <w:t>Купонный доход за четырнадцатый купонный период</w:t>
      </w:r>
      <w:r>
        <w:rPr>
          <w:lang w:val="ru-RU"/>
        </w:rPr>
        <w:t xml:space="preserve"> </w:t>
      </w:r>
      <w:r w:rsidRPr="00440FE1">
        <w:rPr>
          <w:spacing w:val="6"/>
          <w:lang w:val="ru-RU"/>
        </w:rPr>
        <w:t>выплачивается</w:t>
      </w:r>
      <w:r>
        <w:rPr>
          <w:spacing w:val="6"/>
          <w:lang w:val="ru-RU"/>
        </w:rPr>
        <w:t xml:space="preserve"> </w:t>
      </w:r>
      <w:r w:rsidRPr="00440FE1">
        <w:rPr>
          <w:lang w:val="ru-RU"/>
        </w:rPr>
        <w:t>в</w:t>
      </w:r>
      <w:r>
        <w:rPr>
          <w:lang w:val="ru-RU"/>
        </w:rPr>
        <w:t xml:space="preserve"> </w:t>
      </w:r>
      <w:r w:rsidR="004F2D5D">
        <w:rPr>
          <w:lang w:val="ru-RU"/>
        </w:rPr>
        <w:t>499</w:t>
      </w:r>
      <w:r w:rsidRPr="00440FE1">
        <w:rPr>
          <w:lang w:val="ru-RU"/>
        </w:rPr>
        <w:t>7-й</w:t>
      </w:r>
      <w:r>
        <w:rPr>
          <w:lang w:val="ru-RU"/>
        </w:rPr>
        <w:t xml:space="preserve"> </w:t>
      </w:r>
      <w:r w:rsidRPr="00440FE1">
        <w:rPr>
          <w:lang w:val="ru-RU"/>
        </w:rPr>
        <w:t>день</w:t>
      </w:r>
      <w:r>
        <w:rPr>
          <w:lang w:val="ru-RU"/>
        </w:rPr>
        <w:t xml:space="preserve"> </w:t>
      </w:r>
      <w:r w:rsidRPr="00440FE1">
        <w:rPr>
          <w:lang w:val="ru-RU"/>
        </w:rPr>
        <w:t>с</w:t>
      </w:r>
      <w:r>
        <w:rPr>
          <w:lang w:val="ru-RU"/>
        </w:rPr>
        <w:t xml:space="preserve"> д</w:t>
      </w:r>
      <w:r w:rsidRPr="00440FE1">
        <w:rPr>
          <w:lang w:val="ru-RU"/>
        </w:rPr>
        <w:t>аты</w:t>
      </w:r>
      <w:r>
        <w:rPr>
          <w:lang w:val="ru-RU"/>
        </w:rPr>
        <w:t xml:space="preserve"> </w:t>
      </w:r>
      <w:r w:rsidRPr="00440FE1">
        <w:rPr>
          <w:lang w:val="ru-RU"/>
        </w:rPr>
        <w:t xml:space="preserve">начала </w:t>
      </w:r>
      <w:r>
        <w:rPr>
          <w:lang w:val="ru-RU"/>
        </w:rPr>
        <w:t>р</w:t>
      </w:r>
      <w:r w:rsidRPr="00440FE1">
        <w:rPr>
          <w:lang w:val="ru-RU"/>
        </w:rPr>
        <w:t>азмещения</w:t>
      </w:r>
      <w:r w:rsidRPr="00440FE1">
        <w:rPr>
          <w:spacing w:val="-2"/>
          <w:lang w:val="ru-RU"/>
        </w:rPr>
        <w:t xml:space="preserve"> </w:t>
      </w:r>
      <w:r w:rsidRPr="00440FE1">
        <w:rPr>
          <w:lang w:val="ru-RU"/>
        </w:rPr>
        <w:t>Облигаций;</w:t>
      </w:r>
    </w:p>
    <w:p w:rsidR="00A32B95" w:rsidRPr="00440FE1" w:rsidRDefault="00A32B95" w:rsidP="00A32B95">
      <w:pPr>
        <w:pStyle w:val="a3"/>
        <w:spacing w:before="51"/>
        <w:ind w:left="142" w:right="132"/>
        <w:rPr>
          <w:lang w:val="ru-RU"/>
        </w:rPr>
      </w:pPr>
      <w:r w:rsidRPr="00440FE1">
        <w:rPr>
          <w:u w:val="single"/>
          <w:lang w:val="ru-RU"/>
        </w:rPr>
        <w:t>Доход по 1</w:t>
      </w:r>
      <w:r w:rsidR="004F2D5D">
        <w:rPr>
          <w:u w:val="single"/>
          <w:lang w:val="ru-RU"/>
        </w:rPr>
        <w:t>4</w:t>
      </w:r>
      <w:r w:rsidRPr="00440FE1">
        <w:rPr>
          <w:u w:val="single"/>
          <w:lang w:val="ru-RU"/>
        </w:rPr>
        <w:t xml:space="preserve"> (</w:t>
      </w:r>
      <w:r w:rsidR="004F2D5D">
        <w:rPr>
          <w:u w:val="single"/>
          <w:lang w:val="ru-RU"/>
        </w:rPr>
        <w:t>четыр</w:t>
      </w:r>
      <w:r w:rsidRPr="00440FE1">
        <w:rPr>
          <w:u w:val="single"/>
          <w:lang w:val="ru-RU"/>
        </w:rPr>
        <w:t>надцатому) купону выплачивается одновременно с погашением непогашенной части номинальной стоимости Облигаций.</w:t>
      </w:r>
    </w:p>
    <w:p w:rsidR="00A32B95" w:rsidRPr="00440FE1" w:rsidRDefault="00A32B95" w:rsidP="00A32B95">
      <w:pPr>
        <w:pStyle w:val="a3"/>
        <w:spacing w:before="8"/>
        <w:ind w:left="0"/>
        <w:rPr>
          <w:sz w:val="15"/>
          <w:lang w:val="ru-RU"/>
        </w:rPr>
      </w:pPr>
    </w:p>
    <w:p w:rsidR="00A32B95" w:rsidRPr="00440FE1" w:rsidRDefault="00A32B95" w:rsidP="00A32B95">
      <w:pPr>
        <w:pStyle w:val="a3"/>
        <w:spacing w:before="73"/>
        <w:ind w:right="103"/>
        <w:rPr>
          <w:lang w:val="ru-RU"/>
        </w:rPr>
      </w:pPr>
      <w:r w:rsidRPr="00440FE1">
        <w:rPr>
          <w:lang w:val="ru-RU"/>
        </w:rPr>
        <w:t>Если дата окончания купонного периода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Облигаций не имеет права требовать начисления процентов или какой-либо иной компенсации за такую задержку в платеже.</w:t>
      </w:r>
    </w:p>
    <w:p w:rsidR="00A32B95" w:rsidRPr="00440FE1" w:rsidRDefault="00A32B95" w:rsidP="00A32B95">
      <w:pPr>
        <w:pStyle w:val="a3"/>
        <w:spacing w:before="5"/>
        <w:ind w:left="0"/>
        <w:rPr>
          <w:lang w:val="ru-RU"/>
        </w:rPr>
      </w:pPr>
    </w:p>
    <w:p w:rsidR="00A32B95" w:rsidRPr="00440FE1" w:rsidRDefault="00A32B95" w:rsidP="00A32B95">
      <w:pPr>
        <w:pStyle w:val="2"/>
        <w:ind w:right="7651"/>
        <w:rPr>
          <w:lang w:val="ru-RU"/>
        </w:rPr>
      </w:pPr>
      <w:r w:rsidRPr="00440FE1">
        <w:rPr>
          <w:lang w:val="ru-RU"/>
        </w:rPr>
        <w:t>Порядок выплаты дохода: Номер купона</w:t>
      </w:r>
      <w:r w:rsidRPr="00440FE1">
        <w:rPr>
          <w:b w:val="0"/>
          <w:lang w:val="ru-RU"/>
        </w:rPr>
        <w:t xml:space="preserve">: первый </w:t>
      </w:r>
      <w:r w:rsidRPr="00440FE1">
        <w:rPr>
          <w:lang w:val="ru-RU"/>
        </w:rPr>
        <w:t>Порядок выплаты дохода:</w:t>
      </w:r>
    </w:p>
    <w:p w:rsidR="00A32B95" w:rsidRPr="00440FE1" w:rsidRDefault="00A32B95" w:rsidP="00A32B95">
      <w:pPr>
        <w:pStyle w:val="a3"/>
        <w:ind w:right="104"/>
        <w:rPr>
          <w:lang w:val="ru-RU"/>
        </w:rPr>
      </w:pPr>
      <w:r w:rsidRPr="00440FE1">
        <w:rPr>
          <w:lang w:val="ru-RU"/>
        </w:rPr>
        <w:t>Владельцы и иные лица, осуществляющие в соответствии с федеральными законами права по Облигациям, получают причитающиеся им доходы по Облигациям в денежной форме, через депозитарий, осуществляющий учет прав на ценные бумаги, депонентами которого они являются. 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rsidR="00A32B95" w:rsidRPr="00440FE1" w:rsidRDefault="00A32B95" w:rsidP="00A32B95">
      <w:pPr>
        <w:pStyle w:val="a3"/>
        <w:ind w:right="104"/>
        <w:rPr>
          <w:lang w:val="ru-RU"/>
        </w:rPr>
      </w:pPr>
      <w:r w:rsidRPr="00440FE1">
        <w:rPr>
          <w:lang w:val="ru-RU"/>
        </w:rPr>
        <w:t>Эмитент исполняет обязанность по осуществлению выплаты доходов по Облигациям в денежной форме путем перечисления денежных средств НКО АО НРД. Указанная обязанность считается исполненной Эмитентом с даты поступления денежных средств на счет НКО АО НРД.</w:t>
      </w:r>
    </w:p>
    <w:p w:rsidR="00A32B95" w:rsidRPr="00440FE1" w:rsidRDefault="00A32B95" w:rsidP="00A32B95">
      <w:pPr>
        <w:pStyle w:val="a3"/>
        <w:spacing w:before="1"/>
        <w:ind w:right="104"/>
        <w:rPr>
          <w:lang w:val="ru-RU"/>
        </w:rPr>
      </w:pPr>
      <w:r w:rsidRPr="00440FE1">
        <w:rPr>
          <w:lang w:val="ru-RU"/>
        </w:rPr>
        <w:t>Передача доходов по Облигациям в денежной форме осуществляется депозитарием лицу, являвшемуся его депонентом:</w:t>
      </w:r>
    </w:p>
    <w:p w:rsidR="00A32B95" w:rsidRPr="00440FE1" w:rsidRDefault="00A32B95" w:rsidP="00A32B95">
      <w:pPr>
        <w:pStyle w:val="a4"/>
        <w:numPr>
          <w:ilvl w:val="0"/>
          <w:numId w:val="22"/>
        </w:numPr>
        <w:tabs>
          <w:tab w:val="left" w:pos="365"/>
        </w:tabs>
        <w:ind w:right="109" w:firstLine="0"/>
        <w:rPr>
          <w:lang w:val="ru-RU"/>
        </w:rPr>
      </w:pPr>
      <w:r w:rsidRPr="00440FE1">
        <w:rPr>
          <w:lang w:val="ru-RU"/>
        </w:rPr>
        <w:t>на конец операционного дня, предшествующего дате, которая определена в соответствии с документом, удостоверяющим права, закрепленные ценными бумагами, и в которую обязанность Эмитента по выплате доходов по Облигациям в денежной форме подлежит</w:t>
      </w:r>
      <w:r w:rsidRPr="00440FE1">
        <w:rPr>
          <w:spacing w:val="-11"/>
          <w:lang w:val="ru-RU"/>
        </w:rPr>
        <w:t xml:space="preserve"> </w:t>
      </w:r>
      <w:r w:rsidRPr="00440FE1">
        <w:rPr>
          <w:lang w:val="ru-RU"/>
        </w:rPr>
        <w:t>исполнению;</w:t>
      </w:r>
    </w:p>
    <w:p w:rsidR="00A32B95" w:rsidRPr="00440FE1" w:rsidRDefault="00A32B95" w:rsidP="00A32B95">
      <w:pPr>
        <w:pStyle w:val="a4"/>
        <w:numPr>
          <w:ilvl w:val="0"/>
          <w:numId w:val="22"/>
        </w:numPr>
        <w:tabs>
          <w:tab w:val="left" w:pos="389"/>
        </w:tabs>
        <w:spacing w:before="1"/>
        <w:ind w:right="103" w:firstLine="0"/>
        <w:rPr>
          <w:lang w:val="ru-RU"/>
        </w:rPr>
      </w:pPr>
      <w:r w:rsidRPr="00440FE1">
        <w:rPr>
          <w:lang w:val="ru-RU"/>
        </w:rPr>
        <w:t xml:space="preserve">на конец операционного дня, следующего за датой, на которую </w:t>
      </w:r>
      <w:r w:rsidRPr="004F2542">
        <w:rPr>
          <w:lang w:val="ru-RU"/>
        </w:rPr>
        <w:t xml:space="preserve">НРД в соответствии с действующим законодательством раскрыта информация о получении НРД подлежащих передаче денежных выплат по ценным бумагам в случае, если в установленную дату (установленный срок) обязанность Эмитента по выплате доходов по Облигациям в денежной форме, которые подлежат выплате одновременно с осуществлением денежных выплат в счет погашения Облигаций (обязанность Эмитента по осуществлению последней денежной выплаты по Облигациям) не исполняется или исполняется ненадлежащим образом. </w:t>
      </w:r>
      <w:r w:rsidRPr="00440FE1">
        <w:rPr>
          <w:lang w:val="ru-RU"/>
        </w:rPr>
        <w:t>Депозитарий передает своим депонентам выплаты по ценным бумагам пропорционально количеству Облигаций, которые учитывались на их счетах депо на конец операционного дня, определенного в соответствии с вышеуказанными</w:t>
      </w:r>
      <w:r w:rsidRPr="00440FE1">
        <w:rPr>
          <w:spacing w:val="-4"/>
          <w:lang w:val="ru-RU"/>
        </w:rPr>
        <w:t xml:space="preserve"> </w:t>
      </w:r>
      <w:r w:rsidRPr="00440FE1">
        <w:rPr>
          <w:lang w:val="ru-RU"/>
        </w:rPr>
        <w:t>абзацами.</w:t>
      </w:r>
    </w:p>
    <w:p w:rsidR="00A32B95" w:rsidRPr="00440FE1" w:rsidRDefault="00A32B95" w:rsidP="00A32B95">
      <w:pPr>
        <w:pStyle w:val="a3"/>
        <w:ind w:right="106"/>
        <w:rPr>
          <w:lang w:val="ru-RU"/>
        </w:rPr>
      </w:pPr>
      <w:r w:rsidRPr="00440FE1">
        <w:rPr>
          <w:lang w:val="ru-RU"/>
        </w:rPr>
        <w:t>Выплаты дохода по Облигациям осуществляется в соответствии с порядком, установленным требованиями действующего законодательства Российской Федерации.</w:t>
      </w:r>
    </w:p>
    <w:p w:rsidR="00A32B95" w:rsidRPr="00440FE1" w:rsidRDefault="00A32B95" w:rsidP="00A32B95">
      <w:pPr>
        <w:pStyle w:val="a3"/>
        <w:ind w:right="108"/>
        <w:rPr>
          <w:lang w:val="ru-RU"/>
        </w:rPr>
      </w:pPr>
      <w:r w:rsidRPr="00440FE1">
        <w:rPr>
          <w:lang w:val="ru-RU"/>
        </w:rPr>
        <w:t>Купонный доход по неразмещенным Облигациям или по Облигациям, переведенным на счет Эмитента в НКО АО НРД, не начисляется и не выплачивается.</w:t>
      </w:r>
    </w:p>
    <w:p w:rsidR="00A32B95" w:rsidRPr="00440FE1" w:rsidRDefault="00A32B95" w:rsidP="00A32B95">
      <w:pPr>
        <w:spacing w:before="6" w:line="237" w:lineRule="auto"/>
        <w:ind w:left="112" w:right="106"/>
        <w:jc w:val="both"/>
        <w:rPr>
          <w:lang w:val="ru-RU"/>
        </w:rPr>
      </w:pPr>
      <w:r w:rsidRPr="00440FE1">
        <w:rPr>
          <w:b/>
          <w:lang w:val="ru-RU"/>
        </w:rPr>
        <w:t>Дата, или порядок ее определения, на которую составляется список владельцев облигаций для целей выплаты купонного (процентного) дохода</w:t>
      </w:r>
      <w:r w:rsidRPr="00440FE1">
        <w:rPr>
          <w:lang w:val="ru-RU"/>
        </w:rPr>
        <w:t>: Список владельцев Облигаций для целей выплаты дохода не составляется, информация о дате (порядке определения даты), на которую составляется список владельцев Облигаций для целей выплаты дохода, не приводится.</w:t>
      </w:r>
    </w:p>
    <w:p w:rsidR="00A32B95" w:rsidRPr="00440FE1" w:rsidRDefault="00A32B95" w:rsidP="00A32B95">
      <w:pPr>
        <w:pStyle w:val="a3"/>
        <w:ind w:left="0"/>
        <w:rPr>
          <w:lang w:val="ru-RU"/>
        </w:rPr>
      </w:pPr>
    </w:p>
    <w:p w:rsidR="00A32B95" w:rsidRPr="00440FE1" w:rsidRDefault="00A32B95" w:rsidP="00A32B95">
      <w:pPr>
        <w:spacing w:before="1" w:line="252" w:lineRule="exact"/>
        <w:ind w:left="112"/>
        <w:jc w:val="both"/>
        <w:rPr>
          <w:lang w:val="ru-RU"/>
        </w:rPr>
      </w:pPr>
      <w:r w:rsidRPr="00440FE1">
        <w:rPr>
          <w:b/>
          <w:lang w:val="ru-RU"/>
        </w:rPr>
        <w:t>Номер купона</w:t>
      </w:r>
      <w:r w:rsidRPr="00440FE1">
        <w:rPr>
          <w:lang w:val="ru-RU"/>
        </w:rPr>
        <w:t>: второй</w:t>
      </w:r>
    </w:p>
    <w:p w:rsidR="00A32B95" w:rsidRPr="00440FE1" w:rsidRDefault="00A32B95" w:rsidP="00A32B95">
      <w:pPr>
        <w:ind w:left="112" w:right="132"/>
        <w:jc w:val="both"/>
        <w:rPr>
          <w:lang w:val="ru-RU"/>
        </w:rPr>
      </w:pPr>
      <w:r w:rsidRPr="00440FE1">
        <w:rPr>
          <w:b/>
          <w:lang w:val="ru-RU"/>
        </w:rPr>
        <w:t xml:space="preserve">Порядок выплаты дохода: </w:t>
      </w:r>
      <w:r w:rsidRPr="00440FE1">
        <w:rPr>
          <w:lang w:val="ru-RU"/>
        </w:rPr>
        <w:t xml:space="preserve">Порядок выплаты купонного (процентного) дохода по второму купону Облигаций аналогичен порядку выплаты купонного (процентного) дохода по первому купону Облигаций. </w:t>
      </w:r>
      <w:r w:rsidRPr="00440FE1">
        <w:rPr>
          <w:b/>
          <w:lang w:val="ru-RU"/>
        </w:rPr>
        <w:t>Дата или порядок ее определения, на которую составляется список владельцев облигаций для целей выплаты купонного (процентного) дохода</w:t>
      </w:r>
      <w:r w:rsidRPr="00440FE1">
        <w:rPr>
          <w:lang w:val="ru-RU"/>
        </w:rPr>
        <w:t>: Список владельцев Облигаций для целей выплаты дохода не составляется, информация о дате (порядке определения даты), на которую составляется список владельцев Облигаций для целей выплаты дохода, не приводится.</w:t>
      </w:r>
    </w:p>
    <w:p w:rsidR="00A32B95" w:rsidRPr="00440FE1" w:rsidRDefault="00A32B95" w:rsidP="00A32B95">
      <w:pPr>
        <w:pStyle w:val="a3"/>
        <w:spacing w:before="1"/>
        <w:ind w:left="0"/>
        <w:rPr>
          <w:lang w:val="ru-RU"/>
        </w:rPr>
      </w:pPr>
    </w:p>
    <w:p w:rsidR="00A32B95" w:rsidRPr="00440FE1" w:rsidRDefault="00A32B95" w:rsidP="00A32B95">
      <w:pPr>
        <w:ind w:left="112"/>
        <w:jc w:val="both"/>
        <w:rPr>
          <w:lang w:val="ru-RU"/>
        </w:rPr>
      </w:pPr>
      <w:r w:rsidRPr="00440FE1">
        <w:rPr>
          <w:b/>
          <w:lang w:val="ru-RU"/>
        </w:rPr>
        <w:t>Номер купона</w:t>
      </w:r>
      <w:r w:rsidRPr="00440FE1">
        <w:rPr>
          <w:lang w:val="ru-RU"/>
        </w:rPr>
        <w:t>: третий</w:t>
      </w:r>
    </w:p>
    <w:p w:rsidR="00A32B95" w:rsidRPr="00440FE1" w:rsidRDefault="00A32B95" w:rsidP="00A32B95">
      <w:pPr>
        <w:spacing w:before="1"/>
        <w:ind w:left="112" w:right="132"/>
        <w:jc w:val="both"/>
        <w:rPr>
          <w:lang w:val="ru-RU"/>
        </w:rPr>
      </w:pPr>
      <w:r w:rsidRPr="00440FE1">
        <w:rPr>
          <w:b/>
          <w:lang w:val="ru-RU"/>
        </w:rPr>
        <w:t>Порядок выплаты дохода</w:t>
      </w:r>
      <w:r w:rsidRPr="00440FE1">
        <w:rPr>
          <w:lang w:val="ru-RU"/>
        </w:rPr>
        <w:t xml:space="preserve">: Порядок выплаты купонного (процентного) дохода по третьему купону Облигаций аналогичен порядку выплаты купонного (процентного) дохода по первому купону Облигаций. </w:t>
      </w:r>
      <w:r w:rsidRPr="00440FE1">
        <w:rPr>
          <w:b/>
          <w:lang w:val="ru-RU"/>
        </w:rPr>
        <w:t>Дата или порядок ее определения, на которую составляется список владельцев облигаций для целей выплаты купонного (процентного) дохода</w:t>
      </w:r>
      <w:r w:rsidRPr="00440FE1">
        <w:rPr>
          <w:lang w:val="ru-RU"/>
        </w:rPr>
        <w:t>: Список владельцев Облигаций для целей выплаты дохода не составляется, информация о дате (порядке определения даты), на которую составляется список владельцев Облигаций для целей выплаты дохода, не приводится.</w:t>
      </w:r>
    </w:p>
    <w:p w:rsidR="00A32B95" w:rsidRPr="00440FE1" w:rsidRDefault="00A32B95" w:rsidP="00A32B95">
      <w:pPr>
        <w:pStyle w:val="a3"/>
        <w:spacing w:before="9"/>
        <w:ind w:left="0"/>
        <w:rPr>
          <w:sz w:val="21"/>
          <w:lang w:val="ru-RU"/>
        </w:rPr>
      </w:pPr>
    </w:p>
    <w:p w:rsidR="00A32B95" w:rsidRPr="00440FE1" w:rsidRDefault="00A32B95" w:rsidP="00A32B95">
      <w:pPr>
        <w:ind w:left="112"/>
        <w:jc w:val="both"/>
        <w:rPr>
          <w:lang w:val="ru-RU"/>
        </w:rPr>
      </w:pPr>
      <w:r w:rsidRPr="00440FE1">
        <w:rPr>
          <w:b/>
          <w:lang w:val="ru-RU"/>
        </w:rPr>
        <w:t>Номер купона</w:t>
      </w:r>
      <w:r w:rsidRPr="00440FE1">
        <w:rPr>
          <w:lang w:val="ru-RU"/>
        </w:rPr>
        <w:t>: четвертый</w:t>
      </w:r>
    </w:p>
    <w:p w:rsidR="00A32B95" w:rsidRPr="00440FE1" w:rsidRDefault="00A32B95" w:rsidP="00A32B95">
      <w:pPr>
        <w:pStyle w:val="a3"/>
        <w:ind w:right="132"/>
        <w:rPr>
          <w:lang w:val="ru-RU"/>
        </w:rPr>
      </w:pPr>
      <w:r w:rsidRPr="00440FE1">
        <w:rPr>
          <w:b/>
          <w:lang w:val="ru-RU"/>
        </w:rPr>
        <w:t>Порядок выплаты дохода</w:t>
      </w:r>
      <w:r w:rsidRPr="00440FE1">
        <w:rPr>
          <w:lang w:val="ru-RU"/>
        </w:rPr>
        <w:t>: Порядок выплаты купонного (процентного) дохода по четвертому купону Облигаций аналогичен порядку выплаты купонного (процентного) дохода по первому купону Облигаций. Дата или порядок ее определения, на которую составляется список владельцев облигаций для целей выплаты купонного (процентного) дохода: Список владельцев Облигаций для целей выплаты дохода не составляется, информация о дате (порядке определения даты), на которую составляется список владельцев Облигаций для целей выплаты дохода, не приводится.</w:t>
      </w:r>
    </w:p>
    <w:p w:rsidR="00A32B95" w:rsidRPr="00440FE1" w:rsidRDefault="00A32B95" w:rsidP="00A32B95">
      <w:pPr>
        <w:pStyle w:val="a3"/>
        <w:ind w:left="0"/>
        <w:rPr>
          <w:lang w:val="ru-RU"/>
        </w:rPr>
      </w:pPr>
    </w:p>
    <w:p w:rsidR="00A32B95" w:rsidRPr="00440FE1" w:rsidRDefault="00A32B95" w:rsidP="00A32B95">
      <w:pPr>
        <w:spacing w:before="1"/>
        <w:ind w:left="112" w:right="132"/>
        <w:jc w:val="both"/>
        <w:rPr>
          <w:lang w:val="ru-RU"/>
        </w:rPr>
      </w:pPr>
      <w:r w:rsidRPr="00440FE1">
        <w:rPr>
          <w:b/>
          <w:lang w:val="ru-RU"/>
        </w:rPr>
        <w:t>Номер купона</w:t>
      </w:r>
      <w:r w:rsidRPr="00440FE1">
        <w:rPr>
          <w:lang w:val="ru-RU"/>
        </w:rPr>
        <w:t>: пятый</w:t>
      </w:r>
    </w:p>
    <w:p w:rsidR="00A32B95" w:rsidRPr="00440FE1" w:rsidRDefault="00A32B95" w:rsidP="00A32B95">
      <w:pPr>
        <w:pStyle w:val="a3"/>
        <w:spacing w:before="1"/>
        <w:ind w:right="132"/>
        <w:rPr>
          <w:lang w:val="ru-RU"/>
        </w:rPr>
      </w:pPr>
      <w:r w:rsidRPr="00440FE1">
        <w:rPr>
          <w:b/>
          <w:lang w:val="ru-RU"/>
        </w:rPr>
        <w:t>Порядок выплаты дохода</w:t>
      </w:r>
      <w:r w:rsidRPr="00440FE1">
        <w:rPr>
          <w:lang w:val="ru-RU"/>
        </w:rPr>
        <w:t>: Порядок выплаты купонного (процентного) дохода по пятому купону Облигаций аналогичен порядку выплаты купонного (процентного) дохода по первому купону Облигаций. Дата или порядок ее определения, на которую составляется список владельцев облигаций для целей выплаты купонного (процентного) дохода: Список владельцев Облигаций для целей выплаты дохода не составляется, информация о дате (порядке определения даты), на которую составляется список владельцев Облигаций для целей выплаты дохода, не приводится.</w:t>
      </w:r>
    </w:p>
    <w:p w:rsidR="00A32B95" w:rsidRPr="00440FE1" w:rsidRDefault="00A32B95" w:rsidP="00A32B95">
      <w:pPr>
        <w:pStyle w:val="a3"/>
        <w:ind w:left="0"/>
        <w:rPr>
          <w:lang w:val="ru-RU"/>
        </w:rPr>
      </w:pPr>
    </w:p>
    <w:p w:rsidR="00A32B95" w:rsidRPr="00440FE1" w:rsidRDefault="00A32B95" w:rsidP="00A32B95">
      <w:pPr>
        <w:spacing w:line="252" w:lineRule="exact"/>
        <w:ind w:left="112" w:right="132"/>
        <w:jc w:val="both"/>
        <w:rPr>
          <w:lang w:val="ru-RU"/>
        </w:rPr>
      </w:pPr>
      <w:r w:rsidRPr="00440FE1">
        <w:rPr>
          <w:b/>
          <w:lang w:val="ru-RU"/>
        </w:rPr>
        <w:t>Номер купона</w:t>
      </w:r>
      <w:r w:rsidRPr="00440FE1">
        <w:rPr>
          <w:lang w:val="ru-RU"/>
        </w:rPr>
        <w:t>: шестой</w:t>
      </w:r>
    </w:p>
    <w:p w:rsidR="00A32B95" w:rsidRPr="00440FE1" w:rsidRDefault="00A32B95" w:rsidP="00A32B95">
      <w:pPr>
        <w:ind w:left="112" w:right="132"/>
        <w:jc w:val="both"/>
        <w:rPr>
          <w:lang w:val="ru-RU"/>
        </w:rPr>
      </w:pPr>
      <w:r w:rsidRPr="00440FE1">
        <w:rPr>
          <w:b/>
          <w:lang w:val="ru-RU"/>
        </w:rPr>
        <w:t>Порядок выплаты дохода</w:t>
      </w:r>
      <w:r w:rsidRPr="00440FE1">
        <w:rPr>
          <w:lang w:val="ru-RU"/>
        </w:rPr>
        <w:t xml:space="preserve">: Порядок выплаты купонного (процентного) дохода по шестому купону Облигаций аналогичен порядку выплаты купонного (процентного) дохода по первому купону Облигаций. </w:t>
      </w:r>
      <w:r w:rsidRPr="00440FE1">
        <w:rPr>
          <w:b/>
          <w:lang w:val="ru-RU"/>
        </w:rPr>
        <w:t>Дата или порядок ее определения, на которую составляется список владельцев облигаций для целей выплаты купонного (процентного) дохода</w:t>
      </w:r>
      <w:r w:rsidRPr="00440FE1">
        <w:rPr>
          <w:lang w:val="ru-RU"/>
        </w:rPr>
        <w:t>: Список владельцев Облигаций для целей выплаты дохода не составляется, информация о дате (порядке определения даты), на которую составляется список владельцев Облигаций для целей выплаты дохода, не приводится.</w:t>
      </w:r>
    </w:p>
    <w:p w:rsidR="00A32B95" w:rsidRPr="00440FE1" w:rsidRDefault="00A32B95" w:rsidP="00A32B95">
      <w:pPr>
        <w:pStyle w:val="a3"/>
        <w:ind w:left="0"/>
        <w:rPr>
          <w:lang w:val="ru-RU"/>
        </w:rPr>
      </w:pPr>
    </w:p>
    <w:p w:rsidR="00A32B95" w:rsidRPr="00440FE1" w:rsidRDefault="00A32B95" w:rsidP="00A32B95">
      <w:pPr>
        <w:spacing w:line="252" w:lineRule="exact"/>
        <w:ind w:left="112" w:right="132"/>
        <w:jc w:val="both"/>
        <w:rPr>
          <w:lang w:val="ru-RU"/>
        </w:rPr>
      </w:pPr>
      <w:r w:rsidRPr="00440FE1">
        <w:rPr>
          <w:b/>
          <w:lang w:val="ru-RU"/>
        </w:rPr>
        <w:t>Номер купона</w:t>
      </w:r>
      <w:r w:rsidRPr="00440FE1">
        <w:rPr>
          <w:lang w:val="ru-RU"/>
        </w:rPr>
        <w:t>: седьмой</w:t>
      </w:r>
    </w:p>
    <w:p w:rsidR="00A32B95" w:rsidRPr="00440FE1" w:rsidRDefault="00A32B95" w:rsidP="00A32B95">
      <w:pPr>
        <w:ind w:left="112" w:right="132"/>
        <w:jc w:val="both"/>
        <w:rPr>
          <w:lang w:val="ru-RU"/>
        </w:rPr>
      </w:pPr>
      <w:r w:rsidRPr="00440FE1">
        <w:rPr>
          <w:b/>
          <w:lang w:val="ru-RU"/>
        </w:rPr>
        <w:t>Порядок выплаты дохода</w:t>
      </w:r>
      <w:r w:rsidRPr="00440FE1">
        <w:rPr>
          <w:lang w:val="ru-RU"/>
        </w:rPr>
        <w:t xml:space="preserve">: Порядок выплаты купонного (процентного) дохода по седьмому купону Облигаций аналогичен порядку выплаты купонного (процентного) дохода по первому купону Облигаций. </w:t>
      </w:r>
      <w:r w:rsidRPr="00440FE1">
        <w:rPr>
          <w:b/>
          <w:lang w:val="ru-RU"/>
        </w:rPr>
        <w:t>Дата или порядок ее определения, на которую составляется список владельцев облигаций для целей выплаты купонного (процентного) дохода</w:t>
      </w:r>
      <w:r w:rsidRPr="00440FE1">
        <w:rPr>
          <w:lang w:val="ru-RU"/>
        </w:rPr>
        <w:t>: Список владельцев Облигаций для целей выплаты дохода не составляется, информация о дате (порядке определения даты), на которую составляется список владельцев Облигаций для целей выплаты дохода, не приводится.</w:t>
      </w:r>
    </w:p>
    <w:p w:rsidR="00A32B95" w:rsidRPr="00440FE1" w:rsidRDefault="00A32B95" w:rsidP="00A32B95">
      <w:pPr>
        <w:pStyle w:val="a3"/>
        <w:ind w:left="0"/>
        <w:rPr>
          <w:lang w:val="ru-RU"/>
        </w:rPr>
      </w:pPr>
    </w:p>
    <w:p w:rsidR="00A32B95" w:rsidRPr="00440FE1" w:rsidRDefault="00A32B95" w:rsidP="00A32B95">
      <w:pPr>
        <w:spacing w:line="252" w:lineRule="exact"/>
        <w:ind w:left="112" w:right="132"/>
        <w:jc w:val="both"/>
        <w:rPr>
          <w:lang w:val="ru-RU"/>
        </w:rPr>
      </w:pPr>
      <w:r w:rsidRPr="00440FE1">
        <w:rPr>
          <w:b/>
          <w:lang w:val="ru-RU"/>
        </w:rPr>
        <w:t>Номер купона</w:t>
      </w:r>
      <w:r w:rsidRPr="00440FE1">
        <w:rPr>
          <w:lang w:val="ru-RU"/>
        </w:rPr>
        <w:t>: восьмой</w:t>
      </w:r>
    </w:p>
    <w:p w:rsidR="00A32B95" w:rsidRPr="00440FE1" w:rsidRDefault="00A32B95" w:rsidP="00A32B95">
      <w:pPr>
        <w:ind w:left="112" w:right="132"/>
        <w:jc w:val="both"/>
        <w:rPr>
          <w:lang w:val="ru-RU"/>
        </w:rPr>
      </w:pPr>
      <w:r w:rsidRPr="00440FE1">
        <w:rPr>
          <w:b/>
          <w:lang w:val="ru-RU"/>
        </w:rPr>
        <w:t>Порядок выплаты дохода</w:t>
      </w:r>
      <w:r w:rsidRPr="00440FE1">
        <w:rPr>
          <w:lang w:val="ru-RU"/>
        </w:rPr>
        <w:t xml:space="preserve">: Порядок выплаты купонного (процентного) дохода по восьмому купону Облигаций аналогичен порядку выплаты купонного (процентного) дохода по первому купону Облигаций. </w:t>
      </w:r>
      <w:r w:rsidRPr="00440FE1">
        <w:rPr>
          <w:b/>
          <w:lang w:val="ru-RU"/>
        </w:rPr>
        <w:t>Дата или порядок ее определения, на которую составляется список владельцев облигаций для целей выплаты купонного (процентного) дохода</w:t>
      </w:r>
      <w:r w:rsidRPr="00440FE1">
        <w:rPr>
          <w:lang w:val="ru-RU"/>
        </w:rPr>
        <w:t>: Список владельцев Облигаций для целей выплаты дохода не составляется, информация о дате (порядке определения даты), на которую составляется список владельцев Облигаций для целей выплаты дохода, не приводится.</w:t>
      </w:r>
    </w:p>
    <w:p w:rsidR="00A32B95" w:rsidRPr="00440FE1" w:rsidRDefault="00A32B95" w:rsidP="00A32B95">
      <w:pPr>
        <w:pStyle w:val="a3"/>
        <w:spacing w:before="9"/>
        <w:ind w:left="0"/>
        <w:rPr>
          <w:sz w:val="21"/>
          <w:lang w:val="ru-RU"/>
        </w:rPr>
      </w:pPr>
    </w:p>
    <w:p w:rsidR="00A32B95" w:rsidRPr="00440FE1" w:rsidRDefault="00A32B95" w:rsidP="00A32B95">
      <w:pPr>
        <w:ind w:left="112" w:right="132"/>
        <w:jc w:val="both"/>
        <w:rPr>
          <w:lang w:val="ru-RU"/>
        </w:rPr>
      </w:pPr>
      <w:r w:rsidRPr="00440FE1">
        <w:rPr>
          <w:b/>
          <w:lang w:val="ru-RU"/>
        </w:rPr>
        <w:t>Номер купона</w:t>
      </w:r>
      <w:r w:rsidRPr="00440FE1">
        <w:rPr>
          <w:lang w:val="ru-RU"/>
        </w:rPr>
        <w:t>: девятый</w:t>
      </w:r>
    </w:p>
    <w:p w:rsidR="00A32B95" w:rsidRPr="00440FE1" w:rsidRDefault="00A32B95" w:rsidP="00A32B95">
      <w:pPr>
        <w:spacing w:before="1"/>
        <w:ind w:left="112" w:right="132"/>
        <w:jc w:val="both"/>
        <w:rPr>
          <w:lang w:val="ru-RU"/>
        </w:rPr>
      </w:pPr>
      <w:r w:rsidRPr="00440FE1">
        <w:rPr>
          <w:b/>
          <w:lang w:val="ru-RU"/>
        </w:rPr>
        <w:t>Порядок выплаты дохода</w:t>
      </w:r>
      <w:r w:rsidRPr="00440FE1">
        <w:rPr>
          <w:lang w:val="ru-RU"/>
        </w:rPr>
        <w:t xml:space="preserve">: Порядок выплаты купонного (процентного) дохода по девятому купону Облигаций аналогичен порядку выплаты купонного (процентного) дохода по первому купону Облигаций. </w:t>
      </w:r>
      <w:r w:rsidRPr="00440FE1">
        <w:rPr>
          <w:b/>
          <w:lang w:val="ru-RU"/>
        </w:rPr>
        <w:t xml:space="preserve">Дата или порядок ее определения, на которую составляется список владельцев облигаций для целей </w:t>
      </w:r>
      <w:r w:rsidRPr="00440FE1">
        <w:rPr>
          <w:b/>
          <w:lang w:val="ru-RU"/>
        </w:rPr>
        <w:lastRenderedPageBreak/>
        <w:t>выплаты купонного (процентного) дохода</w:t>
      </w:r>
      <w:r w:rsidRPr="00440FE1">
        <w:rPr>
          <w:lang w:val="ru-RU"/>
        </w:rPr>
        <w:t>: Список владельцев Облигаций для целей выплаты дохода не составляется, информация о дате (порядке определения даты), на которую составляется список владельцев Облигаций для целей выплаты дохода, не приводится.</w:t>
      </w:r>
    </w:p>
    <w:p w:rsidR="00A32B95" w:rsidRPr="00440FE1" w:rsidRDefault="00A32B95" w:rsidP="00A32B95">
      <w:pPr>
        <w:pStyle w:val="a3"/>
        <w:ind w:left="0"/>
        <w:rPr>
          <w:lang w:val="ru-RU"/>
        </w:rPr>
      </w:pPr>
    </w:p>
    <w:p w:rsidR="00A32B95" w:rsidRPr="00440FE1" w:rsidRDefault="00A32B95" w:rsidP="00A32B95">
      <w:pPr>
        <w:spacing w:line="252" w:lineRule="exact"/>
        <w:ind w:left="112" w:right="132"/>
        <w:jc w:val="both"/>
        <w:rPr>
          <w:lang w:val="ru-RU"/>
        </w:rPr>
      </w:pPr>
      <w:r w:rsidRPr="00440FE1">
        <w:rPr>
          <w:b/>
          <w:lang w:val="ru-RU"/>
        </w:rPr>
        <w:t>Номер купона</w:t>
      </w:r>
      <w:r w:rsidRPr="00440FE1">
        <w:rPr>
          <w:lang w:val="ru-RU"/>
        </w:rPr>
        <w:t>: десятый</w:t>
      </w:r>
    </w:p>
    <w:p w:rsidR="00A32B95" w:rsidRPr="00440FE1" w:rsidRDefault="00A32B95" w:rsidP="00A32B95">
      <w:pPr>
        <w:ind w:left="112" w:right="132"/>
        <w:jc w:val="both"/>
        <w:rPr>
          <w:lang w:val="ru-RU"/>
        </w:rPr>
      </w:pPr>
      <w:r w:rsidRPr="00440FE1">
        <w:rPr>
          <w:b/>
          <w:lang w:val="ru-RU"/>
        </w:rPr>
        <w:t>Порядок выплаты дохода</w:t>
      </w:r>
      <w:r w:rsidRPr="00440FE1">
        <w:rPr>
          <w:lang w:val="ru-RU"/>
        </w:rPr>
        <w:t xml:space="preserve">: Порядок выплаты купонного (процентного) дохода по десятому купону Облигаций аналогичен порядку выплаты купонного (процентного) дохода по первому купону Облигаций. </w:t>
      </w:r>
      <w:r w:rsidRPr="00440FE1">
        <w:rPr>
          <w:b/>
          <w:lang w:val="ru-RU"/>
        </w:rPr>
        <w:t>Дата или порядок ее определения, на которую составляется список владельцев облигаций для целей выплаты купонного (процентного) дохода</w:t>
      </w:r>
      <w:r w:rsidRPr="00440FE1">
        <w:rPr>
          <w:lang w:val="ru-RU"/>
        </w:rPr>
        <w:t>: Список владельцев Облигаций для целей выплаты дохода не составляется, информация о дате (порядке определения даты), на которую составляется список владельцев Облигаций для целей выплаты дохода, не приводится.</w:t>
      </w:r>
    </w:p>
    <w:p w:rsidR="00A32B95" w:rsidRPr="00440FE1" w:rsidRDefault="00A32B95" w:rsidP="00A32B95">
      <w:pPr>
        <w:pStyle w:val="a3"/>
        <w:spacing w:before="10"/>
        <w:ind w:left="0"/>
        <w:rPr>
          <w:sz w:val="21"/>
          <w:lang w:val="ru-RU"/>
        </w:rPr>
      </w:pPr>
    </w:p>
    <w:p w:rsidR="00A32B95" w:rsidRPr="00440FE1" w:rsidRDefault="00A32B95" w:rsidP="00A32B95">
      <w:pPr>
        <w:spacing w:before="1"/>
        <w:ind w:left="112" w:right="132"/>
        <w:jc w:val="both"/>
        <w:rPr>
          <w:lang w:val="ru-RU"/>
        </w:rPr>
      </w:pPr>
      <w:r w:rsidRPr="00440FE1">
        <w:rPr>
          <w:b/>
          <w:lang w:val="ru-RU"/>
        </w:rPr>
        <w:t>Номер купона</w:t>
      </w:r>
      <w:r w:rsidRPr="00440FE1">
        <w:rPr>
          <w:lang w:val="ru-RU"/>
        </w:rPr>
        <w:t>: одиннадцатый</w:t>
      </w:r>
    </w:p>
    <w:p w:rsidR="00A32B95" w:rsidRPr="00440FE1" w:rsidRDefault="00A32B95" w:rsidP="00A32B95">
      <w:pPr>
        <w:spacing w:before="1"/>
        <w:ind w:left="112"/>
        <w:jc w:val="both"/>
        <w:rPr>
          <w:lang w:val="ru-RU"/>
        </w:rPr>
      </w:pPr>
      <w:r w:rsidRPr="00440FE1">
        <w:rPr>
          <w:b/>
          <w:lang w:val="ru-RU"/>
        </w:rPr>
        <w:t>Порядок выплаты дохода</w:t>
      </w:r>
      <w:r w:rsidRPr="00440FE1">
        <w:rPr>
          <w:lang w:val="ru-RU"/>
        </w:rPr>
        <w:t xml:space="preserve">: Порядок выплаты купонного (процентного) дохода по одиннадцатому купону Облигаций аналогичен порядку выплаты купонного (процентного) дохода по первому купону Облигаций. </w:t>
      </w:r>
      <w:r w:rsidRPr="00440FE1">
        <w:rPr>
          <w:b/>
          <w:lang w:val="ru-RU"/>
        </w:rPr>
        <w:t>Дата или порядок ее определения, на которую составляется список владельцев облигаций для целей выплаты купонного (процентного) дохода</w:t>
      </w:r>
      <w:r w:rsidRPr="00440FE1">
        <w:rPr>
          <w:lang w:val="ru-RU"/>
        </w:rPr>
        <w:t>: Список владельцев Облигаций для целей выплаты дохода   не</w:t>
      </w:r>
      <w:r>
        <w:rPr>
          <w:lang w:val="ru-RU"/>
        </w:rPr>
        <w:t xml:space="preserve"> </w:t>
      </w:r>
      <w:r w:rsidRPr="00440FE1">
        <w:rPr>
          <w:lang w:val="ru-RU"/>
        </w:rPr>
        <w:t>составляется, информация о дате (порядке определения даты), на которую составляется список владельцев Облигаций для целей выплаты дохода, не приводится.</w:t>
      </w:r>
    </w:p>
    <w:p w:rsidR="00A32B95" w:rsidRPr="00440FE1" w:rsidRDefault="00A32B95" w:rsidP="00A32B95">
      <w:pPr>
        <w:pStyle w:val="a3"/>
        <w:ind w:left="0"/>
        <w:rPr>
          <w:lang w:val="ru-RU"/>
        </w:rPr>
      </w:pPr>
    </w:p>
    <w:p w:rsidR="00A32B95" w:rsidRPr="00440FE1" w:rsidRDefault="00A32B95" w:rsidP="00A32B95">
      <w:pPr>
        <w:spacing w:line="252" w:lineRule="exact"/>
        <w:ind w:left="112" w:right="132"/>
        <w:jc w:val="both"/>
        <w:rPr>
          <w:lang w:val="ru-RU"/>
        </w:rPr>
      </w:pPr>
      <w:r w:rsidRPr="00440FE1">
        <w:rPr>
          <w:b/>
          <w:lang w:val="ru-RU"/>
        </w:rPr>
        <w:t>Номер купона</w:t>
      </w:r>
      <w:r w:rsidRPr="00440FE1">
        <w:rPr>
          <w:lang w:val="ru-RU"/>
        </w:rPr>
        <w:t>: двенадцатый</w:t>
      </w:r>
    </w:p>
    <w:p w:rsidR="00A32B95" w:rsidRPr="00440FE1" w:rsidRDefault="00A32B95" w:rsidP="00A32B95">
      <w:pPr>
        <w:ind w:left="112" w:right="132"/>
        <w:jc w:val="both"/>
        <w:rPr>
          <w:lang w:val="ru-RU"/>
        </w:rPr>
      </w:pPr>
      <w:r w:rsidRPr="00440FE1">
        <w:rPr>
          <w:b/>
          <w:lang w:val="ru-RU"/>
        </w:rPr>
        <w:t>Порядок выплаты дохода</w:t>
      </w:r>
      <w:r w:rsidRPr="00440FE1">
        <w:rPr>
          <w:lang w:val="ru-RU"/>
        </w:rPr>
        <w:t xml:space="preserve">: Порядок выплаты купонного (процентного) дохода по двенадцатому купону Облигаций аналогичен порядку выплаты купонного (процентного) дохода по первому купону Облигаций. </w:t>
      </w:r>
      <w:r w:rsidRPr="00440FE1">
        <w:rPr>
          <w:b/>
          <w:lang w:val="ru-RU"/>
        </w:rPr>
        <w:t>Дата или порядок ее определения, на которую составляется список владельцев облигаций для целей выплаты купонного (процентного) дохода</w:t>
      </w:r>
      <w:r w:rsidRPr="00440FE1">
        <w:rPr>
          <w:lang w:val="ru-RU"/>
        </w:rPr>
        <w:t>: Список владельцев Облигаций для целей выплаты дохода не составляется, информация о дате (порядке определения даты), на которую составляется список владельцев Облигаций для целей выплаты дохода, не приводится.</w:t>
      </w:r>
    </w:p>
    <w:p w:rsidR="00A32B95" w:rsidRPr="00440FE1" w:rsidRDefault="00A32B95" w:rsidP="00A32B95">
      <w:pPr>
        <w:pStyle w:val="a3"/>
        <w:ind w:left="0"/>
        <w:rPr>
          <w:lang w:val="ru-RU"/>
        </w:rPr>
      </w:pPr>
    </w:p>
    <w:p w:rsidR="00A32B95" w:rsidRPr="00440FE1" w:rsidRDefault="00A32B95" w:rsidP="00A32B95">
      <w:pPr>
        <w:spacing w:line="252" w:lineRule="exact"/>
        <w:ind w:left="112" w:right="132"/>
        <w:jc w:val="both"/>
        <w:rPr>
          <w:lang w:val="ru-RU"/>
        </w:rPr>
      </w:pPr>
      <w:r w:rsidRPr="00440FE1">
        <w:rPr>
          <w:b/>
          <w:lang w:val="ru-RU"/>
        </w:rPr>
        <w:t>Номер купона</w:t>
      </w:r>
      <w:r w:rsidRPr="00440FE1">
        <w:rPr>
          <w:lang w:val="ru-RU"/>
        </w:rPr>
        <w:t>: тринадцатый</w:t>
      </w:r>
    </w:p>
    <w:p w:rsidR="00A32B95" w:rsidRPr="00440FE1" w:rsidRDefault="00A32B95" w:rsidP="00A32B95">
      <w:pPr>
        <w:ind w:left="112" w:right="132"/>
        <w:jc w:val="both"/>
        <w:rPr>
          <w:lang w:val="ru-RU"/>
        </w:rPr>
      </w:pPr>
      <w:r w:rsidRPr="00440FE1">
        <w:rPr>
          <w:b/>
          <w:lang w:val="ru-RU"/>
        </w:rPr>
        <w:t>Порядок выплаты дохода</w:t>
      </w:r>
      <w:r w:rsidRPr="00440FE1">
        <w:rPr>
          <w:lang w:val="ru-RU"/>
        </w:rPr>
        <w:t xml:space="preserve">: Порядок выплаты купонного (процентного) дохода по тринадцатому купону Облигаций аналогичен порядку выплаты купонного (процентного) дохода по первому купону Облигаций. </w:t>
      </w:r>
      <w:r w:rsidRPr="00440FE1">
        <w:rPr>
          <w:b/>
          <w:lang w:val="ru-RU"/>
        </w:rPr>
        <w:t>Дата или порядок ее определения, на которую составляется список владельцев облигаций для целей выплаты купонного (процентного) дохода</w:t>
      </w:r>
      <w:r w:rsidRPr="00440FE1">
        <w:rPr>
          <w:lang w:val="ru-RU"/>
        </w:rPr>
        <w:t>: Список владельцев Облигаций для целей выплаты дохода не составляется, информация о дате (порядке определения даты), на которую составляется список владельцев Облигаций для целей выплаты дохода, не приводится.</w:t>
      </w:r>
    </w:p>
    <w:p w:rsidR="00A32B95" w:rsidRPr="00440FE1" w:rsidRDefault="00A32B95" w:rsidP="00A32B95">
      <w:pPr>
        <w:pStyle w:val="a3"/>
        <w:ind w:left="0"/>
        <w:rPr>
          <w:lang w:val="ru-RU"/>
        </w:rPr>
      </w:pPr>
    </w:p>
    <w:p w:rsidR="00A32B95" w:rsidRPr="00440FE1" w:rsidRDefault="00A32B95" w:rsidP="00A32B95">
      <w:pPr>
        <w:ind w:left="112" w:right="132"/>
        <w:jc w:val="both"/>
        <w:rPr>
          <w:lang w:val="ru-RU"/>
        </w:rPr>
      </w:pPr>
      <w:r w:rsidRPr="00440FE1">
        <w:rPr>
          <w:b/>
          <w:lang w:val="ru-RU"/>
        </w:rPr>
        <w:t>Номер купона</w:t>
      </w:r>
      <w:r w:rsidRPr="00440FE1">
        <w:rPr>
          <w:lang w:val="ru-RU"/>
        </w:rPr>
        <w:t>: четырнадцатый</w:t>
      </w:r>
    </w:p>
    <w:p w:rsidR="00A32B95" w:rsidRPr="00440FE1" w:rsidRDefault="00A32B95" w:rsidP="00A32B95">
      <w:pPr>
        <w:spacing w:before="1"/>
        <w:ind w:left="112"/>
        <w:jc w:val="both"/>
        <w:rPr>
          <w:lang w:val="ru-RU"/>
        </w:rPr>
      </w:pPr>
      <w:r w:rsidRPr="00440FE1">
        <w:rPr>
          <w:b/>
          <w:lang w:val="ru-RU"/>
        </w:rPr>
        <w:t>Порядок выплаты дохода</w:t>
      </w:r>
      <w:r w:rsidRPr="00440FE1">
        <w:rPr>
          <w:lang w:val="ru-RU"/>
        </w:rPr>
        <w:t xml:space="preserve">: Порядок выплаты купонного (процентного) дохода по четырнадцатому купону Облигаций аналогичен порядку выплаты купонного (процентного) дохода по первому купону Облигаций. </w:t>
      </w:r>
      <w:r w:rsidRPr="00440FE1">
        <w:rPr>
          <w:b/>
          <w:lang w:val="ru-RU"/>
        </w:rPr>
        <w:t>Дата или порядок ее определения, на которую составляется список владельцев облигаций для целей выплаты купонного (процентного) дохода</w:t>
      </w:r>
      <w:r w:rsidRPr="00440FE1">
        <w:rPr>
          <w:lang w:val="ru-RU"/>
        </w:rPr>
        <w:t>: Список владельцев Облигаций для целей выплаты дохода не составляется, информация о дате (порядке определения даты), на которую составляется список владельцев Облигаций для целей выплаты дохода, не приводится.</w:t>
      </w:r>
    </w:p>
    <w:p w:rsidR="00A32B95" w:rsidRPr="00440FE1" w:rsidRDefault="00A32B95" w:rsidP="00A32B95">
      <w:pPr>
        <w:pStyle w:val="a3"/>
        <w:ind w:right="132"/>
        <w:rPr>
          <w:lang w:val="ru-RU"/>
        </w:rPr>
      </w:pPr>
      <w:r w:rsidRPr="00440FE1">
        <w:rPr>
          <w:lang w:val="ru-RU"/>
        </w:rPr>
        <w:t xml:space="preserve">Доход по </w:t>
      </w:r>
      <w:r w:rsidR="002A234D">
        <w:rPr>
          <w:lang w:val="ru-RU"/>
        </w:rPr>
        <w:t>четырн</w:t>
      </w:r>
      <w:r w:rsidRPr="00440FE1">
        <w:rPr>
          <w:lang w:val="ru-RU"/>
        </w:rPr>
        <w:t>адцатому купону выплачивается одновременно с погашением непогашенной части номинальной стоимости Облигаций.</w:t>
      </w:r>
    </w:p>
    <w:p w:rsidR="00A32B95" w:rsidRPr="00440FE1" w:rsidRDefault="00A32B95" w:rsidP="00A32B95">
      <w:pPr>
        <w:pStyle w:val="a3"/>
        <w:spacing w:before="5"/>
        <w:ind w:left="0"/>
        <w:rPr>
          <w:lang w:val="ru-RU"/>
        </w:rPr>
      </w:pPr>
    </w:p>
    <w:p w:rsidR="00A32B95" w:rsidRPr="00440FE1" w:rsidRDefault="00A32B95" w:rsidP="00A32B95">
      <w:pPr>
        <w:pStyle w:val="2"/>
        <w:ind w:left="142" w:right="105"/>
        <w:rPr>
          <w:lang w:val="ru-RU"/>
        </w:rPr>
      </w:pPr>
      <w:r w:rsidRPr="00440FE1">
        <w:rPr>
          <w:lang w:val="ru-RU"/>
        </w:rPr>
        <w:t>Порядок выплаты дохода по облигациям, в том числе порядок выплаты (передачи) дохода по облигациям в неденежной форме в случае, если по облигациям предусматривается доход в неденежной форме.</w:t>
      </w:r>
    </w:p>
    <w:p w:rsidR="00A32B95" w:rsidRPr="00440FE1" w:rsidRDefault="00A32B95" w:rsidP="00A32B95">
      <w:pPr>
        <w:pStyle w:val="a3"/>
        <w:spacing w:line="252" w:lineRule="exact"/>
        <w:ind w:left="142" w:right="106"/>
        <w:rPr>
          <w:lang w:val="ru-RU"/>
        </w:rPr>
      </w:pPr>
      <w:r w:rsidRPr="00440FE1">
        <w:rPr>
          <w:lang w:val="ru-RU"/>
        </w:rPr>
        <w:t>Выплата доходов по Облигациям производится денежными средствами в валюте Российской Федерации в безналичном порядке.</w:t>
      </w:r>
    </w:p>
    <w:p w:rsidR="00A32B95" w:rsidRPr="00440FE1" w:rsidRDefault="00A32B95" w:rsidP="00A32B95">
      <w:pPr>
        <w:pStyle w:val="a3"/>
        <w:spacing w:line="252" w:lineRule="exact"/>
        <w:ind w:left="142" w:right="132"/>
        <w:rPr>
          <w:lang w:val="ru-RU"/>
        </w:rPr>
      </w:pPr>
      <w:r w:rsidRPr="00440FE1">
        <w:rPr>
          <w:lang w:val="ru-RU"/>
        </w:rPr>
        <w:t>Выплата (передача) дохода по облигациям в неденежной форме не предусмотрена.</w:t>
      </w:r>
    </w:p>
    <w:p w:rsidR="00A32B95" w:rsidRPr="00440FE1" w:rsidRDefault="00A32B95" w:rsidP="00A32B95">
      <w:pPr>
        <w:pStyle w:val="a3"/>
        <w:spacing w:before="2"/>
        <w:ind w:left="142"/>
        <w:rPr>
          <w:lang w:val="ru-RU"/>
        </w:rPr>
      </w:pPr>
    </w:p>
    <w:p w:rsidR="00A32B95" w:rsidRPr="00440FE1" w:rsidRDefault="00A32B95" w:rsidP="00A32B95">
      <w:pPr>
        <w:pStyle w:val="2"/>
        <w:spacing w:before="1"/>
        <w:ind w:left="142" w:right="103"/>
        <w:rPr>
          <w:lang w:val="ru-RU"/>
        </w:rPr>
      </w:pPr>
      <w:r w:rsidRPr="00440FE1">
        <w:rPr>
          <w:lang w:val="ru-RU"/>
        </w:rPr>
        <w:t>Размещаемые Облигации являются документарными облигациями на предъявителя с обязательным централизованным хранением:</w:t>
      </w:r>
    </w:p>
    <w:p w:rsidR="00A32B95" w:rsidRPr="00440FE1" w:rsidRDefault="00A32B95" w:rsidP="00A32B95">
      <w:pPr>
        <w:pStyle w:val="a3"/>
        <w:spacing w:line="242" w:lineRule="auto"/>
        <w:ind w:left="142" w:right="102"/>
        <w:rPr>
          <w:lang w:val="ru-RU"/>
        </w:rPr>
      </w:pPr>
      <w:r w:rsidRPr="00440FE1">
        <w:rPr>
          <w:lang w:val="ru-RU"/>
        </w:rPr>
        <w:t>Владельцы получают причитающиеся им доходы по облигациям в денежной форме через депозитарий, осуществляющий учет прав на облигации, депонентами которого они являются;</w:t>
      </w:r>
    </w:p>
    <w:p w:rsidR="00A32B95" w:rsidRPr="00440FE1" w:rsidRDefault="00A32B95" w:rsidP="00A32B95">
      <w:pPr>
        <w:pStyle w:val="a3"/>
        <w:ind w:left="142" w:right="104"/>
        <w:rPr>
          <w:lang w:val="ru-RU"/>
        </w:rPr>
      </w:pPr>
      <w:r w:rsidRPr="00440FE1">
        <w:rPr>
          <w:lang w:val="ru-RU"/>
        </w:rPr>
        <w:t xml:space="preserve">Передача доходов по облигациям в денежной форме осуществляется депозитарием лицу, являющемуся его депонентом на конец операционного дня, предшествующего дате, в которую обязанность эмитента по выплате доходов по облигациям в денежной форме подлежит исполнению, а если в установленную дату (установленный срок) обязанность эмитента по выплате доходов по облигациям в денежной форме, которые </w:t>
      </w:r>
      <w:r w:rsidRPr="00440FE1">
        <w:rPr>
          <w:lang w:val="ru-RU"/>
        </w:rPr>
        <w:lastRenderedPageBreak/>
        <w:t>подлежат выплате одновременно с осуществлением денежных выплат в счет погашения облигаций (обязанность эмитента по осуществлению последней денежной выплаты по облигациям), не исполняется или исполняется ненадлежащим образом, - на конец операционного дня, следующего за датой, на которую депозитарием, осуществляющим обязательное централизованное хранение облигаций, раскрыта информация о получении им подлежащих передаче денежных выплат по облигациям;</w:t>
      </w:r>
    </w:p>
    <w:p w:rsidR="00A32B95" w:rsidRDefault="00A32B95" w:rsidP="00A32B95">
      <w:pPr>
        <w:pStyle w:val="a3"/>
        <w:ind w:right="102"/>
        <w:rPr>
          <w:lang w:val="ru-RU"/>
        </w:rPr>
      </w:pPr>
      <w:r w:rsidRPr="00440FE1">
        <w:rPr>
          <w:lang w:val="ru-RU"/>
        </w:rPr>
        <w:t>Эмитент исполняет обязанность по осуществлению выплаты доходов по облигациям в денежной форме путем перечисления денежных средств депозитарию, осуществляющему их обязательное централизованное хранение.</w:t>
      </w:r>
    </w:p>
    <w:p w:rsidR="00A32B95" w:rsidRPr="00440FE1" w:rsidRDefault="00A32B95" w:rsidP="00A32B95">
      <w:pPr>
        <w:pStyle w:val="a3"/>
        <w:ind w:right="102" w:firstLine="720"/>
        <w:rPr>
          <w:lang w:val="ru-RU"/>
        </w:rPr>
      </w:pPr>
    </w:p>
    <w:p w:rsidR="00A32B95" w:rsidRPr="00440FE1" w:rsidRDefault="00A32B95" w:rsidP="00C0791A">
      <w:pPr>
        <w:pStyle w:val="2"/>
        <w:numPr>
          <w:ilvl w:val="1"/>
          <w:numId w:val="43"/>
        </w:numPr>
        <w:tabs>
          <w:tab w:val="left" w:pos="567"/>
        </w:tabs>
        <w:spacing w:before="50" w:line="250" w:lineRule="exact"/>
        <w:ind w:left="142" w:firstLine="0"/>
        <w:rPr>
          <w:lang w:val="ru-RU"/>
        </w:rPr>
      </w:pPr>
      <w:r w:rsidRPr="00440FE1">
        <w:rPr>
          <w:lang w:val="ru-RU"/>
        </w:rPr>
        <w:t>Порядок и условия досрочного погашения</w:t>
      </w:r>
      <w:r w:rsidRPr="00440FE1">
        <w:rPr>
          <w:spacing w:val="-6"/>
          <w:lang w:val="ru-RU"/>
        </w:rPr>
        <w:t xml:space="preserve"> </w:t>
      </w:r>
      <w:r w:rsidRPr="00440FE1">
        <w:rPr>
          <w:lang w:val="ru-RU"/>
        </w:rPr>
        <w:t>облигаций.</w:t>
      </w:r>
    </w:p>
    <w:p w:rsidR="00A32B95" w:rsidRPr="00DA5DCB" w:rsidRDefault="00A32B95" w:rsidP="00A32B95">
      <w:pPr>
        <w:pStyle w:val="a3"/>
        <w:spacing w:line="242" w:lineRule="auto"/>
        <w:ind w:right="108"/>
        <w:rPr>
          <w:lang w:val="ru-RU"/>
        </w:rPr>
      </w:pPr>
      <w:r w:rsidRPr="00440FE1">
        <w:rPr>
          <w:lang w:val="ru-RU"/>
        </w:rPr>
        <w:t xml:space="preserve">Устанавливается возможность досрочного погашения облигаций по требованию владельцев облигаций и по усмотрению </w:t>
      </w:r>
      <w:r w:rsidRPr="00DA5DCB">
        <w:rPr>
          <w:lang w:val="ru-RU"/>
        </w:rPr>
        <w:t>Эмитента.</w:t>
      </w:r>
    </w:p>
    <w:p w:rsidR="00A32B95" w:rsidRPr="00DA5DCB" w:rsidRDefault="00A32B95" w:rsidP="00A32B95">
      <w:pPr>
        <w:pStyle w:val="a3"/>
        <w:ind w:left="0"/>
        <w:rPr>
          <w:lang w:val="ru-RU"/>
        </w:rPr>
      </w:pPr>
    </w:p>
    <w:p w:rsidR="00A32B95" w:rsidRPr="00440FE1" w:rsidRDefault="00A32B95" w:rsidP="00A32B95">
      <w:pPr>
        <w:pStyle w:val="2"/>
        <w:spacing w:line="251" w:lineRule="exact"/>
        <w:rPr>
          <w:lang w:val="ru-RU"/>
        </w:rPr>
      </w:pPr>
      <w:r w:rsidRPr="00440FE1">
        <w:rPr>
          <w:lang w:val="ru-RU"/>
        </w:rPr>
        <w:t>Стоимость досрочного погашения облигаций.</w:t>
      </w:r>
    </w:p>
    <w:p w:rsidR="00A32B95" w:rsidRPr="004F2542" w:rsidRDefault="00A32B95" w:rsidP="00A32B95">
      <w:pPr>
        <w:pStyle w:val="a3"/>
        <w:ind w:right="103"/>
        <w:rPr>
          <w:lang w:val="ru-RU"/>
        </w:rPr>
      </w:pPr>
      <w:r w:rsidRPr="00440FE1">
        <w:rPr>
          <w:b/>
          <w:lang w:val="ru-RU"/>
        </w:rPr>
        <w:t xml:space="preserve">Порядок определения стоимости: </w:t>
      </w:r>
      <w:r w:rsidRPr="00440FE1">
        <w:rPr>
          <w:lang w:val="ru-RU"/>
        </w:rPr>
        <w:t xml:space="preserve">Досрочное погашение Облигаций производится по цене, равной 100% непогашенной части номинальной стоимости Облигации. Также при досрочном погашении Облигаций владельцам Облигаций будет выплачен накопленный купонный доход, рассчитанный на дату исполнения обязательств по досрочному погашению </w:t>
      </w:r>
      <w:r w:rsidRPr="004F2542">
        <w:rPr>
          <w:lang w:val="ru-RU"/>
        </w:rPr>
        <w:t>Облигаций в порядке, установленном настоящими Условиями выпуска Облигаций и Проспектом ценных бумаг в рамках Программы облигаций.</w:t>
      </w:r>
    </w:p>
    <w:p w:rsidR="00A32B95" w:rsidRPr="004F2542" w:rsidRDefault="00A32B95" w:rsidP="00A32B95">
      <w:pPr>
        <w:pStyle w:val="a3"/>
        <w:ind w:left="0"/>
        <w:rPr>
          <w:lang w:val="ru-RU"/>
        </w:rPr>
      </w:pPr>
    </w:p>
    <w:p w:rsidR="00A32B95" w:rsidRPr="00440FE1" w:rsidRDefault="00A32B95" w:rsidP="00A32B95">
      <w:pPr>
        <w:pStyle w:val="a3"/>
        <w:ind w:right="104"/>
        <w:rPr>
          <w:lang w:val="ru-RU"/>
        </w:rPr>
      </w:pPr>
      <w:r w:rsidRPr="00440FE1">
        <w:rPr>
          <w:b/>
          <w:lang w:val="ru-RU"/>
        </w:rPr>
        <w:t xml:space="preserve">Порядок и условия досрочного погашения: </w:t>
      </w:r>
      <w:r w:rsidRPr="00440FE1">
        <w:rPr>
          <w:lang w:val="ru-RU"/>
        </w:rPr>
        <w:t>Предусматривается возможность досрочного погашения облигаций по требованию владельцев и по усмотрению эмитента на условиях, предусмотренных настоящими Условиями выпуска Облигаций.</w:t>
      </w:r>
    </w:p>
    <w:p w:rsidR="00A32B95" w:rsidRPr="00440FE1" w:rsidRDefault="00A32B95" w:rsidP="00A32B95">
      <w:pPr>
        <w:pStyle w:val="a3"/>
        <w:ind w:left="0"/>
        <w:rPr>
          <w:lang w:val="ru-RU"/>
        </w:rPr>
      </w:pPr>
    </w:p>
    <w:p w:rsidR="00A32B95" w:rsidRPr="00C0791A" w:rsidRDefault="00C0791A" w:rsidP="00C0791A">
      <w:pPr>
        <w:tabs>
          <w:tab w:val="left" w:pos="335"/>
        </w:tabs>
        <w:ind w:left="142"/>
        <w:rPr>
          <w:lang w:val="ru-RU"/>
        </w:rPr>
      </w:pPr>
      <w:r>
        <w:rPr>
          <w:b/>
          <w:lang w:val="ru-RU"/>
        </w:rPr>
        <w:t xml:space="preserve">1. </w:t>
      </w:r>
      <w:r w:rsidR="00A32B95" w:rsidRPr="00C0791A">
        <w:rPr>
          <w:b/>
          <w:lang w:val="ru-RU"/>
        </w:rPr>
        <w:t xml:space="preserve">Тип досрочного погашения: </w:t>
      </w:r>
      <w:r w:rsidR="00A32B95" w:rsidRPr="00C0791A">
        <w:rPr>
          <w:lang w:val="ru-RU"/>
        </w:rPr>
        <w:t>По требованию владельцев Облигаций</w:t>
      </w:r>
      <w:r w:rsidR="00A32B95" w:rsidRPr="00C0791A">
        <w:rPr>
          <w:spacing w:val="-8"/>
          <w:lang w:val="ru-RU"/>
        </w:rPr>
        <w:t xml:space="preserve"> </w:t>
      </w:r>
      <w:r w:rsidR="00A32B95" w:rsidRPr="00C0791A">
        <w:rPr>
          <w:lang w:val="ru-RU"/>
        </w:rPr>
        <w:t>Эмитента.</w:t>
      </w:r>
    </w:p>
    <w:p w:rsidR="00A32B95" w:rsidRPr="004F2542" w:rsidRDefault="00A32B95" w:rsidP="00A32B95">
      <w:pPr>
        <w:pStyle w:val="a3"/>
        <w:ind w:right="102"/>
        <w:rPr>
          <w:lang w:val="ru-RU"/>
        </w:rPr>
      </w:pPr>
      <w:r w:rsidRPr="00440FE1">
        <w:rPr>
          <w:b/>
          <w:lang w:val="ru-RU"/>
        </w:rPr>
        <w:t xml:space="preserve">Цена погашения: </w:t>
      </w:r>
      <w:r w:rsidRPr="00440FE1">
        <w:rPr>
          <w:lang w:val="ru-RU"/>
        </w:rPr>
        <w:t xml:space="preserve">Досрочное погашение Облигаций производится по цене, равной 100% непогашенной части номинальной стоимости Облигации. Также при досрочном погашении Облигаций владельцам Облигаций будет выплачен накопленный купонный доход, рассчитанный на дату исполнения обязательств по досрочному погашению </w:t>
      </w:r>
      <w:r w:rsidRPr="004F2542">
        <w:rPr>
          <w:lang w:val="ru-RU"/>
        </w:rPr>
        <w:t>Облигаций в порядке, установленном Программой облигаций и Проспектом ценных бумаг.</w:t>
      </w:r>
    </w:p>
    <w:p w:rsidR="00A32B95" w:rsidRPr="00440FE1" w:rsidRDefault="00A32B95" w:rsidP="00A32B95">
      <w:pPr>
        <w:pStyle w:val="a3"/>
        <w:ind w:right="104"/>
        <w:rPr>
          <w:lang w:val="ru-RU"/>
        </w:rPr>
      </w:pPr>
      <w:r w:rsidRPr="00440FE1">
        <w:rPr>
          <w:lang w:val="ru-RU"/>
        </w:rPr>
        <w:t>В любой день между датой начала размещения и датой погашения соответствующей части номинальной стоимости Облигаций выпуска, величина НКД по Облигации рассчитывается по следующей формуле:</w:t>
      </w:r>
    </w:p>
    <w:p w:rsidR="00A32B95" w:rsidRDefault="00A32B95" w:rsidP="00A32B95">
      <w:pPr>
        <w:pStyle w:val="3"/>
        <w:ind w:left="142" w:right="82"/>
        <w:jc w:val="both"/>
        <w:rPr>
          <w:i w:val="0"/>
          <w:lang w:val="ru-RU"/>
        </w:rPr>
      </w:pPr>
      <w:r w:rsidRPr="00490292">
        <w:rPr>
          <w:i w:val="0"/>
          <w:lang w:val="ru-RU"/>
        </w:rPr>
        <w:t xml:space="preserve">Порядок определения накопленного купонного дохода по Облигациям: </w:t>
      </w:r>
    </w:p>
    <w:p w:rsidR="00A32B95" w:rsidRPr="00490292" w:rsidRDefault="00A32B95" w:rsidP="00A32B95">
      <w:pPr>
        <w:pStyle w:val="3"/>
        <w:ind w:left="142" w:right="82"/>
        <w:jc w:val="both"/>
        <w:rPr>
          <w:i w:val="0"/>
        </w:rPr>
      </w:pPr>
      <w:r w:rsidRPr="00490292">
        <w:rPr>
          <w:i w:val="0"/>
          <w:lang w:val="ru-RU"/>
        </w:rPr>
        <w:t>НКД</w:t>
      </w:r>
      <w:r w:rsidRPr="00490292">
        <w:rPr>
          <w:i w:val="0"/>
        </w:rPr>
        <w:t xml:space="preserve"> = Cj * Nom * (T - T(j -1))/ 365/ 100%,</w:t>
      </w:r>
    </w:p>
    <w:p w:rsidR="00A32B95" w:rsidRPr="00490292" w:rsidRDefault="00A32B95" w:rsidP="00A32B95">
      <w:pPr>
        <w:ind w:left="142" w:right="132"/>
        <w:jc w:val="both"/>
        <w:rPr>
          <w:b/>
          <w:lang w:val="ru-RU"/>
        </w:rPr>
      </w:pPr>
      <w:r w:rsidRPr="00490292">
        <w:rPr>
          <w:b/>
          <w:lang w:val="ru-RU"/>
        </w:rPr>
        <w:t>где</w:t>
      </w:r>
    </w:p>
    <w:p w:rsidR="00A32B95" w:rsidRDefault="00A32B95" w:rsidP="00A32B95">
      <w:pPr>
        <w:ind w:left="142" w:right="4365"/>
        <w:jc w:val="both"/>
        <w:rPr>
          <w:b/>
          <w:lang w:val="ru-RU"/>
        </w:rPr>
      </w:pPr>
      <w:r w:rsidRPr="00490292">
        <w:rPr>
          <w:b/>
        </w:rPr>
        <w:t>j</w:t>
      </w:r>
      <w:r w:rsidRPr="00490292">
        <w:rPr>
          <w:b/>
          <w:lang w:val="ru-RU"/>
        </w:rPr>
        <w:t xml:space="preserve"> - </w:t>
      </w:r>
      <w:r>
        <w:rPr>
          <w:b/>
          <w:lang w:val="ru-RU"/>
        </w:rPr>
        <w:t>п</w:t>
      </w:r>
      <w:r w:rsidRPr="00490292">
        <w:rPr>
          <w:b/>
          <w:lang w:val="ru-RU"/>
        </w:rPr>
        <w:t xml:space="preserve">орядковый номер купонного периода, </w:t>
      </w:r>
      <w:r w:rsidRPr="00490292">
        <w:rPr>
          <w:b/>
        </w:rPr>
        <w:t>j</w:t>
      </w:r>
      <w:r w:rsidRPr="00490292">
        <w:rPr>
          <w:b/>
          <w:lang w:val="ru-RU"/>
        </w:rPr>
        <w:t>=</w:t>
      </w:r>
      <w:r>
        <w:rPr>
          <w:b/>
          <w:lang w:val="ru-RU"/>
        </w:rPr>
        <w:t>1,</w:t>
      </w:r>
      <w:r w:rsidRPr="00490292">
        <w:rPr>
          <w:b/>
          <w:lang w:val="ru-RU"/>
        </w:rPr>
        <w:t xml:space="preserve"> 2..1</w:t>
      </w:r>
      <w:r w:rsidR="004F2D5D">
        <w:rPr>
          <w:b/>
          <w:lang w:val="ru-RU"/>
        </w:rPr>
        <w:t>4</w:t>
      </w:r>
      <w:r w:rsidRPr="00490292">
        <w:rPr>
          <w:b/>
          <w:lang w:val="ru-RU"/>
        </w:rPr>
        <w:t>;</w:t>
      </w:r>
    </w:p>
    <w:p w:rsidR="00A32B95" w:rsidRPr="00490292" w:rsidRDefault="00A32B95" w:rsidP="00A32B95">
      <w:pPr>
        <w:ind w:left="142" w:right="4365"/>
        <w:jc w:val="both"/>
        <w:rPr>
          <w:b/>
          <w:lang w:val="ru-RU"/>
        </w:rPr>
      </w:pPr>
      <w:r w:rsidRPr="00490292">
        <w:rPr>
          <w:b/>
          <w:lang w:val="ru-RU"/>
        </w:rPr>
        <w:t>НКД – накопленный купонный доход, в рублях;</w:t>
      </w:r>
    </w:p>
    <w:p w:rsidR="00A32B95" w:rsidRDefault="00A32B95" w:rsidP="00A32B95">
      <w:pPr>
        <w:ind w:left="142" w:right="1638"/>
        <w:jc w:val="both"/>
        <w:rPr>
          <w:b/>
          <w:lang w:val="ru-RU"/>
        </w:rPr>
      </w:pPr>
      <w:r w:rsidRPr="00490292">
        <w:rPr>
          <w:b/>
        </w:rPr>
        <w:t>Nom</w:t>
      </w:r>
      <w:r w:rsidRPr="00490292">
        <w:rPr>
          <w:b/>
          <w:lang w:val="ru-RU"/>
        </w:rPr>
        <w:t xml:space="preserve"> –непогашенная часть номинальной стоимости одной Облигации, в рублях;</w:t>
      </w:r>
    </w:p>
    <w:p w:rsidR="00A32B95" w:rsidRPr="00490292" w:rsidRDefault="00A32B95" w:rsidP="00A32B95">
      <w:pPr>
        <w:ind w:left="142" w:right="1638"/>
        <w:jc w:val="both"/>
        <w:rPr>
          <w:b/>
          <w:lang w:val="ru-RU"/>
        </w:rPr>
      </w:pPr>
      <w:r w:rsidRPr="00490292">
        <w:rPr>
          <w:b/>
        </w:rPr>
        <w:t>C</w:t>
      </w:r>
      <w:r w:rsidRPr="00490292">
        <w:rPr>
          <w:b/>
          <w:lang w:val="ru-RU"/>
        </w:rPr>
        <w:t xml:space="preserve"> </w:t>
      </w:r>
      <w:r w:rsidRPr="00490292">
        <w:rPr>
          <w:b/>
        </w:rPr>
        <w:t>j</w:t>
      </w:r>
      <w:r w:rsidRPr="00490292">
        <w:rPr>
          <w:b/>
          <w:lang w:val="ru-RU"/>
        </w:rPr>
        <w:t xml:space="preserve"> - размер процентной ставки </w:t>
      </w:r>
      <w:r w:rsidRPr="00490292">
        <w:rPr>
          <w:b/>
        </w:rPr>
        <w:t>j</w:t>
      </w:r>
      <w:r w:rsidRPr="00490292">
        <w:rPr>
          <w:b/>
          <w:lang w:val="ru-RU"/>
        </w:rPr>
        <w:t>-того купона, в процентах годовых;</w:t>
      </w:r>
    </w:p>
    <w:p w:rsidR="00A32B95" w:rsidRPr="00490292" w:rsidRDefault="00A32B95" w:rsidP="00A32B95">
      <w:pPr>
        <w:ind w:left="142"/>
        <w:jc w:val="both"/>
        <w:rPr>
          <w:b/>
          <w:lang w:val="ru-RU"/>
        </w:rPr>
      </w:pPr>
      <w:r w:rsidRPr="00490292">
        <w:rPr>
          <w:b/>
        </w:rPr>
        <w:t>T</w:t>
      </w:r>
      <w:r w:rsidRPr="00490292">
        <w:rPr>
          <w:b/>
          <w:lang w:val="ru-RU"/>
        </w:rPr>
        <w:t>(</w:t>
      </w:r>
      <w:r w:rsidRPr="00490292">
        <w:rPr>
          <w:b/>
        </w:rPr>
        <w:t>j</w:t>
      </w:r>
      <w:r w:rsidRPr="00490292">
        <w:rPr>
          <w:b/>
          <w:lang w:val="ru-RU"/>
        </w:rPr>
        <w:t xml:space="preserve"> -1) - дата окончания (</w:t>
      </w:r>
      <w:r w:rsidRPr="00490292">
        <w:rPr>
          <w:b/>
        </w:rPr>
        <w:t>j</w:t>
      </w:r>
      <w:r w:rsidRPr="00490292">
        <w:rPr>
          <w:b/>
          <w:lang w:val="ru-RU"/>
        </w:rPr>
        <w:t>-1)- го купонного периода (для случая первого купонного периода Т (</w:t>
      </w:r>
      <w:r w:rsidRPr="00490292">
        <w:rPr>
          <w:b/>
        </w:rPr>
        <w:t>j</w:t>
      </w:r>
      <w:r w:rsidRPr="00490292">
        <w:rPr>
          <w:b/>
          <w:lang w:val="ru-RU"/>
        </w:rPr>
        <w:t>-1)</w:t>
      </w:r>
    </w:p>
    <w:p w:rsidR="00A32B95" w:rsidRPr="00490292" w:rsidRDefault="00A32B95" w:rsidP="00A32B95">
      <w:pPr>
        <w:ind w:left="142" w:right="132"/>
        <w:jc w:val="both"/>
        <w:rPr>
          <w:b/>
          <w:lang w:val="ru-RU"/>
        </w:rPr>
      </w:pPr>
      <w:r w:rsidRPr="00490292">
        <w:rPr>
          <w:b/>
          <w:lang w:val="ru-RU"/>
        </w:rPr>
        <w:t>– это дата начала размещения Облигаций);</w:t>
      </w:r>
    </w:p>
    <w:p w:rsidR="00A32B95" w:rsidRPr="00490292" w:rsidRDefault="00A32B95" w:rsidP="00A32B95">
      <w:pPr>
        <w:ind w:left="142" w:right="132"/>
        <w:jc w:val="both"/>
        <w:rPr>
          <w:b/>
          <w:lang w:val="ru-RU"/>
        </w:rPr>
      </w:pPr>
      <w:r w:rsidRPr="00490292">
        <w:rPr>
          <w:b/>
        </w:rPr>
        <w:t>T</w:t>
      </w:r>
      <w:r w:rsidRPr="00490292">
        <w:rPr>
          <w:b/>
          <w:lang w:val="ru-RU"/>
        </w:rPr>
        <w:t xml:space="preserve"> - дата расчета накопленного купонного дохода внутри </w:t>
      </w:r>
      <w:r w:rsidRPr="00490292">
        <w:rPr>
          <w:b/>
        </w:rPr>
        <w:t>j</w:t>
      </w:r>
      <w:r w:rsidRPr="00490292">
        <w:rPr>
          <w:b/>
          <w:lang w:val="ru-RU"/>
        </w:rPr>
        <w:t xml:space="preserve"> –купонного периода.</w:t>
      </w:r>
    </w:p>
    <w:p w:rsidR="00A32B95" w:rsidRPr="00490292" w:rsidRDefault="00A32B95" w:rsidP="00A32B95">
      <w:pPr>
        <w:pStyle w:val="a3"/>
        <w:ind w:left="142"/>
        <w:rPr>
          <w:b/>
          <w:lang w:val="ru-RU"/>
        </w:rPr>
      </w:pPr>
    </w:p>
    <w:p w:rsidR="00A32B95" w:rsidRDefault="00A32B95" w:rsidP="00A32B95">
      <w:pPr>
        <w:pStyle w:val="a3"/>
        <w:ind w:left="122" w:right="107"/>
        <w:rPr>
          <w:lang w:val="ru-RU"/>
        </w:rPr>
      </w:pPr>
      <w:r w:rsidRPr="00440FE1">
        <w:rPr>
          <w:lang w:val="ru-RU"/>
        </w:rPr>
        <w:t>Величина накопленного купонного дохода рассчитывается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p w:rsidR="00A32B95" w:rsidRPr="00440FE1" w:rsidRDefault="00A32B95" w:rsidP="00A32B95">
      <w:pPr>
        <w:pStyle w:val="a3"/>
        <w:ind w:right="108"/>
        <w:rPr>
          <w:lang w:val="ru-RU"/>
        </w:rPr>
      </w:pPr>
      <w:r w:rsidRPr="00440FE1">
        <w:rPr>
          <w:lang w:val="ru-RU"/>
        </w:rPr>
        <w:t>Выплата номинальной стоимости Облигаций и накопленного купонного дохода при их досрочном погашении производится в рублях Российской Федерации в безналичном порядке.</w:t>
      </w:r>
    </w:p>
    <w:p w:rsidR="00A32B95" w:rsidRPr="00440FE1" w:rsidRDefault="00A32B95" w:rsidP="00A32B95">
      <w:pPr>
        <w:pStyle w:val="a3"/>
        <w:ind w:left="0"/>
        <w:rPr>
          <w:sz w:val="25"/>
          <w:lang w:val="ru-RU"/>
        </w:rPr>
      </w:pPr>
    </w:p>
    <w:p w:rsidR="00A32B95" w:rsidRPr="00490292" w:rsidRDefault="00A32B95" w:rsidP="00A32B95">
      <w:pPr>
        <w:pStyle w:val="2"/>
        <w:ind w:right="109"/>
        <w:rPr>
          <w:b w:val="0"/>
          <w:lang w:val="ru-RU"/>
        </w:rPr>
      </w:pPr>
      <w:r>
        <w:t>C</w:t>
      </w:r>
      <w:r w:rsidRPr="00440FE1">
        <w:rPr>
          <w:lang w:val="ru-RU"/>
        </w:rPr>
        <w:t>рок (порядок определения срока), в течение которого облигации могут быть досрочно погашены эмитентом либо владельцами облигаций могут быть направлены (предъявлены) заявления, содержащие требование о досрочном погашении облигаций:</w:t>
      </w:r>
      <w:r>
        <w:rPr>
          <w:lang w:val="ru-RU"/>
        </w:rPr>
        <w:t xml:space="preserve"> </w:t>
      </w:r>
      <w:r w:rsidRPr="00490292">
        <w:rPr>
          <w:b w:val="0"/>
          <w:lang w:val="ru-RU"/>
        </w:rPr>
        <w:t>Досрочное погашение не может быть начато ранее даты полной оплаты Облигаций отдельного выпуска.</w:t>
      </w:r>
    </w:p>
    <w:p w:rsidR="00A32B95" w:rsidRPr="00440FE1" w:rsidRDefault="00A32B95" w:rsidP="00A32B95">
      <w:pPr>
        <w:pStyle w:val="a3"/>
        <w:ind w:left="0"/>
        <w:rPr>
          <w:lang w:val="ru-RU"/>
        </w:rPr>
      </w:pPr>
    </w:p>
    <w:p w:rsidR="00A32B95" w:rsidRPr="00440FE1" w:rsidRDefault="00A32B95" w:rsidP="00A32B95">
      <w:pPr>
        <w:pStyle w:val="2"/>
        <w:ind w:right="102"/>
        <w:rPr>
          <w:lang w:val="ru-RU"/>
        </w:rPr>
      </w:pPr>
      <w:r w:rsidRPr="00440FE1">
        <w:rPr>
          <w:lang w:val="ru-RU"/>
        </w:rPr>
        <w:t>Дата, с которой возможно досрочное погашение Облигаций по требованию владельцев Облигаций, является:</w:t>
      </w:r>
    </w:p>
    <w:p w:rsidR="00A32B95" w:rsidRPr="004F2542" w:rsidRDefault="00A32B95" w:rsidP="00A32B95">
      <w:pPr>
        <w:pStyle w:val="a3"/>
        <w:ind w:right="106"/>
        <w:rPr>
          <w:lang w:val="ru-RU"/>
        </w:rPr>
      </w:pPr>
      <w:r w:rsidRPr="00440FE1">
        <w:rPr>
          <w:lang w:val="ru-RU"/>
        </w:rPr>
        <w:t xml:space="preserve">Владелец Облигаций имеет право требовать досрочного погашения Облигаций и выплаты ему накопленного купонного дохода по Облигациям, рассчитанного на дату исполнения обязательств по досрочному погашению </w:t>
      </w:r>
      <w:r w:rsidRPr="004F2542">
        <w:rPr>
          <w:lang w:val="ru-RU"/>
        </w:rPr>
        <w:t xml:space="preserve">Облигаций, в случае следующих существенных нарушений условий исполнения обязательств по </w:t>
      </w:r>
      <w:r w:rsidRPr="004F2542">
        <w:rPr>
          <w:lang w:val="ru-RU"/>
        </w:rPr>
        <w:lastRenderedPageBreak/>
        <w:t>Облигациям:</w:t>
      </w:r>
    </w:p>
    <w:p w:rsidR="00A32B95" w:rsidRPr="00440FE1" w:rsidRDefault="00A32B95" w:rsidP="00A32B95">
      <w:pPr>
        <w:pStyle w:val="a4"/>
        <w:numPr>
          <w:ilvl w:val="1"/>
          <w:numId w:val="21"/>
        </w:numPr>
        <w:tabs>
          <w:tab w:val="left" w:pos="426"/>
        </w:tabs>
        <w:ind w:right="101" w:firstLine="30"/>
        <w:rPr>
          <w:lang w:val="ru-RU"/>
        </w:rPr>
      </w:pPr>
      <w:r w:rsidRPr="00440FE1">
        <w:rPr>
          <w:lang w:val="ru-RU"/>
        </w:rPr>
        <w:t>просрочка исполнения обязательства по выплате очередного процентного дохода по облигациям на срок более десяти рабочих дней, если меньший срок не предусмотрен условиями выпуска</w:t>
      </w:r>
      <w:r w:rsidRPr="00440FE1">
        <w:rPr>
          <w:spacing w:val="-14"/>
          <w:lang w:val="ru-RU"/>
        </w:rPr>
        <w:t xml:space="preserve"> </w:t>
      </w:r>
      <w:r w:rsidRPr="00440FE1">
        <w:rPr>
          <w:lang w:val="ru-RU"/>
        </w:rPr>
        <w:t>облигаций;</w:t>
      </w:r>
    </w:p>
    <w:p w:rsidR="00A32B95" w:rsidRPr="00440FE1" w:rsidRDefault="00A32B95" w:rsidP="00A32B95">
      <w:pPr>
        <w:pStyle w:val="a4"/>
        <w:numPr>
          <w:ilvl w:val="1"/>
          <w:numId w:val="21"/>
        </w:numPr>
        <w:tabs>
          <w:tab w:val="left" w:pos="426"/>
          <w:tab w:val="left" w:pos="1114"/>
        </w:tabs>
        <w:ind w:right="106" w:firstLine="30"/>
        <w:rPr>
          <w:lang w:val="ru-RU"/>
        </w:rPr>
      </w:pPr>
      <w:r w:rsidRPr="00440FE1">
        <w:rPr>
          <w:lang w:val="ru-RU"/>
        </w:rPr>
        <w:t>просрочка исполнения обязательства по выплате части номинальной стоимости облигаций на срок более десяти рабочих дней, если меньший срок не предусмотрен условиями выпуска облигаций, в случае, если выплата номинальной стоимости облигаций осуществляется по</w:t>
      </w:r>
      <w:r w:rsidRPr="00440FE1">
        <w:rPr>
          <w:spacing w:val="-13"/>
          <w:lang w:val="ru-RU"/>
        </w:rPr>
        <w:t xml:space="preserve"> </w:t>
      </w:r>
      <w:r w:rsidRPr="00440FE1">
        <w:rPr>
          <w:lang w:val="ru-RU"/>
        </w:rPr>
        <w:t>частям;</w:t>
      </w:r>
    </w:p>
    <w:p w:rsidR="00A32B95" w:rsidRPr="00440FE1" w:rsidRDefault="00A32B95" w:rsidP="00A32B95">
      <w:pPr>
        <w:pStyle w:val="a4"/>
        <w:numPr>
          <w:ilvl w:val="1"/>
          <w:numId w:val="21"/>
        </w:numPr>
        <w:tabs>
          <w:tab w:val="left" w:pos="426"/>
        </w:tabs>
        <w:ind w:right="106" w:firstLine="30"/>
        <w:rPr>
          <w:lang w:val="ru-RU"/>
        </w:rPr>
      </w:pPr>
      <w:r w:rsidRPr="00440FE1">
        <w:rPr>
          <w:lang w:val="ru-RU"/>
        </w:rPr>
        <w:t>просрочка исполнения обязательства по приобретению облигаций на срок более десяти рабочих дней, если меньший срок не предусмотрен условиями выпуска облигаций, в случае, если обязательство эмитента по приобретению облигаций предусмотрено условиями их</w:t>
      </w:r>
      <w:r w:rsidRPr="00440FE1">
        <w:rPr>
          <w:spacing w:val="-8"/>
          <w:lang w:val="ru-RU"/>
        </w:rPr>
        <w:t xml:space="preserve"> </w:t>
      </w:r>
      <w:r w:rsidRPr="00440FE1">
        <w:rPr>
          <w:lang w:val="ru-RU"/>
        </w:rPr>
        <w:t>выпуска;</w:t>
      </w:r>
    </w:p>
    <w:p w:rsidR="00A32B95" w:rsidRPr="00440FE1" w:rsidRDefault="00A32B95" w:rsidP="00A32B95">
      <w:pPr>
        <w:pStyle w:val="a3"/>
        <w:tabs>
          <w:tab w:val="left" w:pos="426"/>
        </w:tabs>
        <w:ind w:right="107" w:firstLine="30"/>
        <w:rPr>
          <w:lang w:val="ru-RU"/>
        </w:rPr>
      </w:pPr>
      <w:r w:rsidRPr="00440FE1">
        <w:rPr>
          <w:lang w:val="ru-RU"/>
        </w:rPr>
        <w:t>Владелец Облигаций имеет право предъявить требование о досрочном погашении Облигаций и, в связи с этим, возмещения непогашенной части номинальной стоимости Облигаций и выплаты причитающегося ему накопленного купонного дохода по Облигациям, рассчитанного в соответствии с п.</w:t>
      </w:r>
      <w:r>
        <w:rPr>
          <w:lang w:val="ru-RU"/>
        </w:rPr>
        <w:t xml:space="preserve"> </w:t>
      </w:r>
      <w:r w:rsidRPr="00440FE1">
        <w:rPr>
          <w:lang w:val="ru-RU"/>
        </w:rPr>
        <w:t>9.3 Программы облигаций и п.8.9.3. Проспекта ценных бумаг, начиная с момента наступления вышеуказанных существенных нарушений, до даты раскрытия эмитентом информации об устранении нарушения.</w:t>
      </w:r>
    </w:p>
    <w:p w:rsidR="00A32B95" w:rsidRPr="00440FE1" w:rsidRDefault="00A32B95" w:rsidP="00A32B95">
      <w:pPr>
        <w:pStyle w:val="a3"/>
        <w:tabs>
          <w:tab w:val="left" w:pos="426"/>
        </w:tabs>
        <w:ind w:right="106" w:firstLine="30"/>
        <w:rPr>
          <w:lang w:val="ru-RU"/>
        </w:rPr>
      </w:pPr>
      <w:r w:rsidRPr="00440FE1">
        <w:rPr>
          <w:lang w:val="ru-RU"/>
        </w:rPr>
        <w:t xml:space="preserve">Эмитент обязан погасить </w:t>
      </w:r>
      <w:r>
        <w:rPr>
          <w:lang w:val="ru-RU"/>
        </w:rPr>
        <w:t>О</w:t>
      </w:r>
      <w:r w:rsidRPr="00440FE1">
        <w:rPr>
          <w:lang w:val="ru-RU"/>
        </w:rPr>
        <w:t>блигации, предъявленные к досрочному погашению в случае существенного нарушения условий исполнения обязательств по ним, а также в иных случаях, предусмотренных федеральными законами, не позднее семи рабочих дней с даты получения соответствующего требования.</w:t>
      </w:r>
    </w:p>
    <w:p w:rsidR="00A32B95" w:rsidRPr="00440FE1" w:rsidRDefault="00A32B95" w:rsidP="00A32B95">
      <w:pPr>
        <w:pStyle w:val="a3"/>
        <w:tabs>
          <w:tab w:val="left" w:pos="426"/>
        </w:tabs>
        <w:spacing w:before="5"/>
        <w:ind w:firstLine="30"/>
        <w:rPr>
          <w:lang w:val="ru-RU"/>
        </w:rPr>
      </w:pPr>
    </w:p>
    <w:p w:rsidR="00A32B95" w:rsidRPr="00440FE1" w:rsidRDefault="00A32B95" w:rsidP="00A32B95">
      <w:pPr>
        <w:pStyle w:val="2"/>
        <w:tabs>
          <w:tab w:val="left" w:pos="426"/>
        </w:tabs>
        <w:ind w:firstLine="30"/>
        <w:rPr>
          <w:lang w:val="ru-RU"/>
        </w:rPr>
      </w:pPr>
      <w:r w:rsidRPr="00440FE1">
        <w:rPr>
          <w:lang w:val="ru-RU"/>
        </w:rPr>
        <w:t>Порядок досрочного погашения облигаций по требованию их владельцев:</w:t>
      </w:r>
    </w:p>
    <w:p w:rsidR="00A10A42" w:rsidRPr="00A10A42" w:rsidRDefault="00A10A42" w:rsidP="00A10A42">
      <w:pPr>
        <w:adjustRightInd w:val="0"/>
        <w:ind w:left="142" w:right="82"/>
        <w:jc w:val="both"/>
        <w:rPr>
          <w:lang w:val="ru-RU"/>
        </w:rPr>
      </w:pPr>
      <w:r w:rsidRPr="00A10A42">
        <w:rPr>
          <w:lang w:val="ru-RU"/>
        </w:rPr>
        <w:t>В случае существенного нарушения условий исполнения обязательств по Облигациям, а также в иных случаях, предусмотренных федеральными законами, владельцы имеют право требовать досрочного погашения Облигаций до наступления срока их погашения независимо от указания такого права в Условиях выпуска Облигаций.</w:t>
      </w:r>
    </w:p>
    <w:p w:rsidR="00A10A42" w:rsidRPr="00A10A42" w:rsidRDefault="00A10A42" w:rsidP="00A10A42">
      <w:pPr>
        <w:tabs>
          <w:tab w:val="left" w:pos="540"/>
        </w:tabs>
        <w:ind w:left="142" w:right="82"/>
        <w:jc w:val="both"/>
        <w:rPr>
          <w:lang w:val="ru-RU"/>
        </w:rPr>
      </w:pPr>
      <w:r w:rsidRPr="00A10A42">
        <w:rPr>
          <w:lang w:val="ru-RU"/>
        </w:rPr>
        <w:t>Досрочное погашение Облигаций и выплата накопленного купонного дохода производится денежными средствами в валюте Российской Федерации в безналичном порядке. Возможность выбора владельцами Облигаций формы погашения Облигаций не предусмотрена.</w:t>
      </w:r>
    </w:p>
    <w:p w:rsidR="00A10A42" w:rsidRPr="00045B30" w:rsidRDefault="00A10A42" w:rsidP="00A10A42">
      <w:pPr>
        <w:adjustRightInd w:val="0"/>
        <w:ind w:left="142" w:right="82"/>
        <w:jc w:val="both"/>
        <w:rPr>
          <w:lang w:val="ru-RU"/>
        </w:rPr>
      </w:pPr>
    </w:p>
    <w:p w:rsidR="00A10A42" w:rsidRPr="00045B30" w:rsidRDefault="00A10A42" w:rsidP="00A10A42">
      <w:pPr>
        <w:autoSpaceDE w:val="0"/>
        <w:autoSpaceDN w:val="0"/>
        <w:ind w:left="142" w:right="82"/>
        <w:jc w:val="both"/>
        <w:rPr>
          <w:bCs/>
          <w:i/>
          <w:iCs/>
          <w:color w:val="000000"/>
          <w:spacing w:val="-1"/>
          <w:kern w:val="3276"/>
          <w:position w:val="-1"/>
          <w:lang w:val="ru-RU"/>
        </w:rPr>
      </w:pPr>
      <w:r w:rsidRPr="00045B30">
        <w:rPr>
          <w:lang w:val="ru-RU"/>
        </w:rPr>
        <w:t>Порядок реализации лицами, осуществляющими права по ценным бумагам, права требовать досрочного погашения Облигаций:</w:t>
      </w:r>
    </w:p>
    <w:p w:rsidR="00A10A42" w:rsidRPr="00A10A42" w:rsidRDefault="00A10A42" w:rsidP="00A10A42">
      <w:pPr>
        <w:autoSpaceDE w:val="0"/>
        <w:autoSpaceDN w:val="0"/>
        <w:adjustRightInd w:val="0"/>
        <w:ind w:left="142" w:right="82"/>
        <w:jc w:val="both"/>
        <w:rPr>
          <w:bCs/>
          <w:iCs/>
          <w:lang w:val="ru-RU"/>
        </w:rPr>
      </w:pPr>
      <w:r w:rsidRPr="00A10A42">
        <w:rPr>
          <w:bCs/>
          <w:iCs/>
          <w:lang w:val="ru-RU"/>
        </w:rPr>
        <w:t>Лицо, осуществляющее права по ценным бумагам, если его права на ценные бумаги учитываются номинальным держателем, иностранным номинальным держателем, иностранной организацией, имеющей право в соответствии с ее личным законом осуществлять учет и переход прав на ценные бумаги, или лицом, осуществляющим обязательное централизованное хранение ценных бумаг, реализует право требовать погашения принадлежащих ему ценных бумаг путем дачи требований (заявлений) о досрочном погашении Облигаций таким организациям.</w:t>
      </w:r>
    </w:p>
    <w:p w:rsidR="00A10A42" w:rsidRPr="00A10A42" w:rsidRDefault="00A10A42" w:rsidP="00A10A42">
      <w:pPr>
        <w:adjustRightInd w:val="0"/>
        <w:ind w:left="142" w:right="82"/>
        <w:jc w:val="both"/>
        <w:rPr>
          <w:lang w:val="ru-RU"/>
        </w:rPr>
      </w:pPr>
      <w:r w:rsidRPr="00A10A42">
        <w:rPr>
          <w:lang w:val="ru-RU"/>
        </w:rPr>
        <w:t>Требование (заявление) о досрочном погашении Облигаций должно быть предъявлено в письменной форме и подписано владельцем Облигаций.</w:t>
      </w:r>
    </w:p>
    <w:p w:rsidR="00A10A42" w:rsidRPr="00A10A42" w:rsidRDefault="00A10A42" w:rsidP="00A10A42">
      <w:pPr>
        <w:autoSpaceDE w:val="0"/>
        <w:autoSpaceDN w:val="0"/>
        <w:ind w:left="142" w:right="82"/>
        <w:jc w:val="both"/>
        <w:rPr>
          <w:lang w:val="ru-RU"/>
        </w:rPr>
      </w:pPr>
      <w:r w:rsidRPr="00A10A42">
        <w:rPr>
          <w:iCs/>
          <w:lang w:val="ru-RU"/>
        </w:rPr>
        <w:t>Требование (заявление) о досрочном погашении Облигаций</w:t>
      </w:r>
      <w:r w:rsidRPr="00A10A42">
        <w:rPr>
          <w:lang w:val="ru-RU"/>
        </w:rPr>
        <w:t xml:space="preserve"> должно содержать сведения, позволяющие идентифицировать лицо, осуществляющее права по ценным бумагам, сведения, позволяющие идентифицировать ценные бумаги, права по которым осуществляются, количество принадлежащих такому лицу ценных бумаг, международный код идентификации организации, осуществляющей учет прав на ценные бумаги этого лица.</w:t>
      </w:r>
    </w:p>
    <w:p w:rsidR="00A10A42" w:rsidRPr="00A10A42" w:rsidRDefault="00A10A42" w:rsidP="00A10A42">
      <w:pPr>
        <w:autoSpaceDE w:val="0"/>
        <w:autoSpaceDN w:val="0"/>
        <w:ind w:left="142" w:right="82"/>
        <w:jc w:val="both"/>
        <w:rPr>
          <w:iCs/>
          <w:lang w:val="ru-RU"/>
        </w:rPr>
      </w:pPr>
      <w:r w:rsidRPr="00A10A42">
        <w:rPr>
          <w:iCs/>
          <w:lang w:val="ru-RU"/>
        </w:rPr>
        <w:t>В Требовании (заявлении) о досрочном погашении Облигаций помимо указанных выше сведений также указываются иные сведения, предусмотренные законодательством Российской Федерации, а также сведения, необходимые для заполнения встречного поручения депо на перевод Облигаций со счета депо, открытого в НРД владельцу Облигаций или его уполномоченному лицу, на эмиссионный счет, открытый в НРД Эмитенту, и платежного поручения на перевод соответствующей суммы денежных средств с банковского счета, открытого в НРД Эмитенту или его уполномоченному лицу на банковский счет, открытый в НРД владельцу Облигаций или его уполномоченному лицу, по правилам, установленным НРД для осуществления переводов ценных бумаг по встречным поручениям отправителя и получателя с контролем расчетов по денежным средствам.</w:t>
      </w:r>
    </w:p>
    <w:p w:rsidR="00A10A42" w:rsidRPr="00A10A42" w:rsidRDefault="00A10A42" w:rsidP="00A10A42">
      <w:pPr>
        <w:autoSpaceDE w:val="0"/>
        <w:autoSpaceDN w:val="0"/>
        <w:ind w:left="142" w:right="82"/>
        <w:jc w:val="both"/>
        <w:rPr>
          <w:iCs/>
          <w:lang w:val="ru-RU"/>
        </w:rPr>
      </w:pPr>
      <w:r w:rsidRPr="00A10A42">
        <w:rPr>
          <w:iCs/>
          <w:lang w:val="ru-RU"/>
        </w:rPr>
        <w:t xml:space="preserve">В дополнение к Требованию (заявлению) о досрочном погашении Облигаций владелец Облигаций, либо лицо, уполномоченное владельцем Облигаций, вправе передать лицу, осуществляющему учет прав на ценные бумаги, необходимые </w:t>
      </w:r>
      <w:r w:rsidRPr="00A10A42">
        <w:rPr>
          <w:lang w:val="ru-RU"/>
        </w:rPr>
        <w:t>документы</w:t>
      </w:r>
      <w:r w:rsidRPr="00A10A42">
        <w:rPr>
          <w:iCs/>
          <w:lang w:val="ru-RU"/>
        </w:rPr>
        <w:t xml:space="preserve"> для применения соответствующих ставок налогообложения при налогообложении доходов, полученных по Облигациям.</w:t>
      </w:r>
      <w:r w:rsidRPr="00A10A42">
        <w:rPr>
          <w:lang w:val="ru-RU"/>
        </w:rPr>
        <w:t xml:space="preserve"> </w:t>
      </w:r>
      <w:r w:rsidRPr="00A10A42">
        <w:rPr>
          <w:iCs/>
          <w:lang w:val="ru-RU"/>
        </w:rPr>
        <w:t>В случае непредставления или несвоевременного предоставления таких документов лицо, осуществляющее учет прав на ценные бумаги не несет ответственности перед владельцами Облигаций за неприменение соответствующих ставок налогообложения.</w:t>
      </w:r>
    </w:p>
    <w:p w:rsidR="00A10A42" w:rsidRPr="00A10A42" w:rsidRDefault="00A10A42" w:rsidP="00A10A42">
      <w:pPr>
        <w:ind w:left="142" w:right="82"/>
        <w:jc w:val="both"/>
        <w:rPr>
          <w:lang w:val="ru-RU"/>
        </w:rPr>
      </w:pPr>
      <w:r w:rsidRPr="00A10A42">
        <w:rPr>
          <w:iCs/>
          <w:lang w:val="ru-RU"/>
        </w:rPr>
        <w:t>Требование (заявление) о досрочном погашении Облигаций</w:t>
      </w:r>
      <w:r w:rsidRPr="00A10A42">
        <w:rPr>
          <w:lang w:val="ru-RU"/>
        </w:rPr>
        <w:t xml:space="preserve"> направляется заказным письмом с уведомлением о вручении и описью вложения по почтовому адресу лица, осуществляющего учет прав на ценные бумаги (НРД) или вручается под расписку лицу, осуществляющему учет прав на ценные бумаги.</w:t>
      </w:r>
    </w:p>
    <w:p w:rsidR="00A10A42" w:rsidRPr="00A10A42" w:rsidRDefault="00A10A42" w:rsidP="00A10A42">
      <w:pPr>
        <w:ind w:left="142" w:right="82"/>
        <w:jc w:val="both"/>
        <w:rPr>
          <w:lang w:val="ru-RU"/>
        </w:rPr>
      </w:pPr>
    </w:p>
    <w:p w:rsidR="00A10A42" w:rsidRPr="00A10A42" w:rsidRDefault="00A10A42" w:rsidP="00A10A42">
      <w:pPr>
        <w:autoSpaceDE w:val="0"/>
        <w:autoSpaceDN w:val="0"/>
        <w:ind w:left="142" w:right="82"/>
        <w:jc w:val="both"/>
        <w:rPr>
          <w:lang w:val="ru-RU"/>
        </w:rPr>
      </w:pPr>
      <w:r w:rsidRPr="00A10A42">
        <w:rPr>
          <w:lang w:val="ru-RU"/>
        </w:rPr>
        <w:lastRenderedPageBreak/>
        <w:t xml:space="preserve">Номинальный держатель направляет лицу, у которого ему открыт лицевой счет (счет депо) номинального держателя, </w:t>
      </w:r>
      <w:r w:rsidRPr="00A10A42">
        <w:rPr>
          <w:iCs/>
          <w:lang w:val="ru-RU"/>
        </w:rPr>
        <w:t>Требование (заявление) о досрочном погашении Облигаций</w:t>
      </w:r>
      <w:r w:rsidRPr="00A10A42">
        <w:rPr>
          <w:lang w:val="ru-RU"/>
        </w:rPr>
        <w:t xml:space="preserve"> лица, осуществляющего права по ценным бумагам, права на ценные бумаги которого он учитывает, и </w:t>
      </w:r>
      <w:r w:rsidRPr="00A10A42">
        <w:rPr>
          <w:iCs/>
          <w:lang w:val="ru-RU"/>
        </w:rPr>
        <w:t>Требование (заявление) о досрочном погашении Облигаций</w:t>
      </w:r>
      <w:r w:rsidRPr="00A10A42">
        <w:rPr>
          <w:lang w:val="ru-RU"/>
        </w:rPr>
        <w:t>, полученные им от своих депонентов - номинальных держателей и иностранных номинальных держателей.</w:t>
      </w:r>
    </w:p>
    <w:p w:rsidR="00A10A42" w:rsidRPr="00A10A42" w:rsidRDefault="00A10A42" w:rsidP="00A10A42">
      <w:pPr>
        <w:autoSpaceDE w:val="0"/>
        <w:autoSpaceDN w:val="0"/>
        <w:ind w:left="142" w:right="82"/>
        <w:jc w:val="both"/>
        <w:rPr>
          <w:iCs/>
          <w:lang w:val="ru-RU"/>
        </w:rPr>
      </w:pPr>
      <w:r w:rsidRPr="00A10A42">
        <w:rPr>
          <w:lang w:val="ru-RU"/>
        </w:rPr>
        <w:t xml:space="preserve"> Волеизъявление лиц, осуществляющих права по ценным бумагам, считается полученным лицом, осуществляющим учет ценных бумаг в день получения </w:t>
      </w:r>
      <w:r w:rsidRPr="00A10A42">
        <w:rPr>
          <w:iCs/>
          <w:lang w:val="ru-RU"/>
        </w:rPr>
        <w:t>Требования (заявления) о досрочном погашении Облигаций</w:t>
      </w:r>
      <w:r w:rsidRPr="00A10A42">
        <w:rPr>
          <w:lang w:val="ru-RU"/>
        </w:rPr>
        <w:t>.</w:t>
      </w:r>
    </w:p>
    <w:p w:rsidR="00A32B95" w:rsidRPr="00440FE1" w:rsidRDefault="00A32B95" w:rsidP="00A32B95">
      <w:pPr>
        <w:pStyle w:val="a3"/>
        <w:ind w:left="0"/>
        <w:rPr>
          <w:lang w:val="ru-RU"/>
        </w:rPr>
      </w:pPr>
    </w:p>
    <w:p w:rsidR="00A32B95" w:rsidRPr="00440FE1" w:rsidRDefault="00A32B95" w:rsidP="00A32B95">
      <w:pPr>
        <w:pStyle w:val="2"/>
        <w:rPr>
          <w:lang w:val="ru-RU"/>
        </w:rPr>
      </w:pPr>
      <w:r w:rsidRPr="00440FE1">
        <w:rPr>
          <w:lang w:val="ru-RU"/>
        </w:rPr>
        <w:t>Порядок раскрытия эмитентом информации о досрочном погашении облигаций:</w:t>
      </w:r>
    </w:p>
    <w:p w:rsidR="00A32B95" w:rsidRPr="00440FE1" w:rsidRDefault="00A32B95" w:rsidP="00A32B95">
      <w:pPr>
        <w:pStyle w:val="a3"/>
        <w:ind w:right="104"/>
        <w:rPr>
          <w:lang w:val="ru-RU"/>
        </w:rPr>
      </w:pPr>
      <w:r w:rsidRPr="00440FE1">
        <w:rPr>
          <w:lang w:val="ru-RU"/>
        </w:rPr>
        <w:t>При наступлении одного из событий, дающих право владельцам требовать досрочного погашения Облигаций, сообщение о наличии у владельцев Облигаций такого права должно быть раскрыто Эмитентом в форме сообщения о существенном факте «О возникновении у владельцев облигаций эмитента права требовать от эмитента досрочного погашения принадлежащих им облигаций эмитента» в следующие сроки с даты возникновения соответствующего события:</w:t>
      </w:r>
    </w:p>
    <w:p w:rsidR="00A32B95" w:rsidRPr="00440FE1" w:rsidRDefault="00A32B95" w:rsidP="00A32B95">
      <w:pPr>
        <w:pStyle w:val="a4"/>
        <w:numPr>
          <w:ilvl w:val="0"/>
          <w:numId w:val="20"/>
        </w:numPr>
        <w:tabs>
          <w:tab w:val="left" w:pos="351"/>
        </w:tabs>
        <w:ind w:firstLine="0"/>
        <w:rPr>
          <w:lang w:val="ru-RU"/>
        </w:rPr>
      </w:pPr>
      <w:r w:rsidRPr="00440FE1">
        <w:rPr>
          <w:lang w:val="ru-RU"/>
        </w:rPr>
        <w:t>в ленте новостей - не позднее 1</w:t>
      </w:r>
      <w:r w:rsidRPr="00440FE1">
        <w:rPr>
          <w:spacing w:val="-4"/>
          <w:lang w:val="ru-RU"/>
        </w:rPr>
        <w:t xml:space="preserve"> </w:t>
      </w:r>
      <w:r w:rsidRPr="00440FE1">
        <w:rPr>
          <w:lang w:val="ru-RU"/>
        </w:rPr>
        <w:t>(Одного);</w:t>
      </w:r>
    </w:p>
    <w:p w:rsidR="00A32B95" w:rsidRPr="00440FE1" w:rsidRDefault="00A32B95" w:rsidP="00A32B95">
      <w:pPr>
        <w:pStyle w:val="a4"/>
        <w:numPr>
          <w:ilvl w:val="0"/>
          <w:numId w:val="20"/>
        </w:numPr>
        <w:tabs>
          <w:tab w:val="left" w:pos="349"/>
        </w:tabs>
        <w:ind w:right="101" w:firstLine="0"/>
        <w:rPr>
          <w:lang w:val="ru-RU"/>
        </w:rPr>
      </w:pPr>
      <w:r w:rsidRPr="00440FE1">
        <w:rPr>
          <w:lang w:val="ru-RU"/>
        </w:rPr>
        <w:t xml:space="preserve">на странице в сети Интернет по адресу </w:t>
      </w:r>
      <w:hyperlink r:id="rId153">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hyperlink r:id="rId154">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 xml:space="preserve">/   </w:t>
        </w:r>
      </w:hyperlink>
      <w:r w:rsidRPr="00440FE1">
        <w:rPr>
          <w:lang w:val="ru-RU"/>
        </w:rPr>
        <w:t>не позднее 2 (Двух)</w:t>
      </w:r>
      <w:r w:rsidRPr="00440FE1">
        <w:rPr>
          <w:spacing w:val="-13"/>
          <w:lang w:val="ru-RU"/>
        </w:rPr>
        <w:t xml:space="preserve"> </w:t>
      </w:r>
      <w:r w:rsidRPr="00440FE1">
        <w:rPr>
          <w:lang w:val="ru-RU"/>
        </w:rPr>
        <w:t>дней;</w:t>
      </w:r>
    </w:p>
    <w:p w:rsidR="00A32B95" w:rsidRPr="00440FE1" w:rsidRDefault="00A32B95" w:rsidP="00A32B95">
      <w:pPr>
        <w:pStyle w:val="a3"/>
        <w:spacing w:line="252" w:lineRule="exact"/>
        <w:rPr>
          <w:lang w:val="ru-RU"/>
        </w:rPr>
      </w:pPr>
      <w:r w:rsidRPr="00440FE1">
        <w:rPr>
          <w:lang w:val="ru-RU"/>
        </w:rPr>
        <w:t>При этом публикация в сети Интернет осуществляется после публикации в ленте новостей.</w:t>
      </w:r>
    </w:p>
    <w:p w:rsidR="00A32B95" w:rsidRPr="00440FE1" w:rsidRDefault="00A32B95" w:rsidP="00A32B95">
      <w:pPr>
        <w:pStyle w:val="a3"/>
        <w:spacing w:before="5"/>
        <w:ind w:left="0"/>
        <w:rPr>
          <w:sz w:val="17"/>
          <w:lang w:val="ru-RU"/>
        </w:rPr>
      </w:pPr>
    </w:p>
    <w:p w:rsidR="00A32B95" w:rsidRPr="00440FE1" w:rsidRDefault="00A32B95" w:rsidP="00A32B95">
      <w:pPr>
        <w:pStyle w:val="a3"/>
        <w:ind w:right="102"/>
        <w:rPr>
          <w:lang w:val="ru-RU"/>
        </w:rPr>
      </w:pPr>
      <w:r w:rsidRPr="00440FE1">
        <w:rPr>
          <w:lang w:val="ru-RU"/>
        </w:rPr>
        <w:t>Текст сообщения о существенном факте должен быть доступен на странице Эмитента в сети Интернет в течение не менее 12 (двенадцати) месяцев с даты истечения срока, установленного Положением о раскрытии информации эмитентами эмиссионных ценных бумаг для его опубликования в сети Интернет, а если он опубликован в сети Интернет после истечения такого срока, - с даты его опубликования в сети Интернет.</w:t>
      </w:r>
    </w:p>
    <w:p w:rsidR="00A32B95" w:rsidRPr="00440FE1" w:rsidRDefault="00A32B95" w:rsidP="00A32B95">
      <w:pPr>
        <w:pStyle w:val="a3"/>
        <w:rPr>
          <w:lang w:val="ru-RU"/>
        </w:rPr>
      </w:pPr>
      <w:r w:rsidRPr="00440FE1">
        <w:rPr>
          <w:lang w:val="ru-RU"/>
        </w:rPr>
        <w:t>Данное сообщение должно содержать следующую информацию:</w:t>
      </w:r>
    </w:p>
    <w:p w:rsidR="00A32B95" w:rsidRPr="00440FE1" w:rsidRDefault="00A32B95" w:rsidP="00A32B95">
      <w:pPr>
        <w:pStyle w:val="a4"/>
        <w:numPr>
          <w:ilvl w:val="0"/>
          <w:numId w:val="19"/>
        </w:numPr>
        <w:tabs>
          <w:tab w:val="left" w:pos="313"/>
        </w:tabs>
        <w:spacing w:before="1"/>
        <w:ind w:right="107" w:firstLine="0"/>
        <w:rPr>
          <w:lang w:val="ru-RU"/>
        </w:rPr>
      </w:pPr>
      <w:r w:rsidRPr="00440FE1">
        <w:rPr>
          <w:lang w:val="ru-RU"/>
        </w:rPr>
        <w:t>серия и идентификационные признаки облигаций эмитента, у владельцев которых возникло право требовать от эмитента досрочного погашения принадлежащих им облигаций</w:t>
      </w:r>
      <w:r w:rsidRPr="00440FE1">
        <w:rPr>
          <w:spacing w:val="-17"/>
          <w:lang w:val="ru-RU"/>
        </w:rPr>
        <w:t xml:space="preserve"> </w:t>
      </w:r>
      <w:r w:rsidRPr="00440FE1">
        <w:rPr>
          <w:lang w:val="ru-RU"/>
        </w:rPr>
        <w:t>эмитента;</w:t>
      </w:r>
    </w:p>
    <w:p w:rsidR="00A32B95" w:rsidRPr="00440FE1" w:rsidRDefault="00A32B95" w:rsidP="00A32B95">
      <w:pPr>
        <w:pStyle w:val="a4"/>
        <w:numPr>
          <w:ilvl w:val="0"/>
          <w:numId w:val="19"/>
        </w:numPr>
        <w:tabs>
          <w:tab w:val="left" w:pos="263"/>
        </w:tabs>
        <w:spacing w:before="1"/>
        <w:ind w:right="105" w:firstLine="0"/>
        <w:rPr>
          <w:lang w:val="ru-RU"/>
        </w:rPr>
      </w:pPr>
      <w:r w:rsidRPr="00440FE1">
        <w:rPr>
          <w:lang w:val="ru-RU"/>
        </w:rPr>
        <w:t>государственный регистрационный номер выпуска облигаций эмитента, у владельцев которых возникло право требовать от эмитента досрочного погашения принадлежащих им облигаций эмитента, и дата его государственной</w:t>
      </w:r>
      <w:r w:rsidRPr="00440FE1">
        <w:rPr>
          <w:spacing w:val="-3"/>
          <w:lang w:val="ru-RU"/>
        </w:rPr>
        <w:t xml:space="preserve"> </w:t>
      </w:r>
      <w:r w:rsidRPr="00440FE1">
        <w:rPr>
          <w:lang w:val="ru-RU"/>
        </w:rPr>
        <w:t>регистрации;</w:t>
      </w:r>
    </w:p>
    <w:p w:rsidR="00A32B95" w:rsidRPr="00440FE1" w:rsidRDefault="00A32B95" w:rsidP="00A32B95">
      <w:pPr>
        <w:pStyle w:val="a4"/>
        <w:numPr>
          <w:ilvl w:val="0"/>
          <w:numId w:val="19"/>
        </w:numPr>
        <w:tabs>
          <w:tab w:val="left" w:pos="291"/>
        </w:tabs>
        <w:spacing w:before="1"/>
        <w:ind w:right="102" w:firstLine="0"/>
        <w:rPr>
          <w:lang w:val="ru-RU"/>
        </w:rPr>
      </w:pPr>
      <w:r w:rsidRPr="00440FE1">
        <w:rPr>
          <w:lang w:val="ru-RU"/>
        </w:rPr>
        <w:t>основание, повлекшее возникновение у владельцев облигаций эмитента права требовать от эмитента досрочного погашения таких облигаций, и дата возникновения такого</w:t>
      </w:r>
      <w:r w:rsidRPr="00440FE1">
        <w:rPr>
          <w:spacing w:val="-12"/>
          <w:lang w:val="ru-RU"/>
        </w:rPr>
        <w:t xml:space="preserve"> </w:t>
      </w:r>
      <w:r w:rsidRPr="00440FE1">
        <w:rPr>
          <w:lang w:val="ru-RU"/>
        </w:rPr>
        <w:t>основания;</w:t>
      </w:r>
    </w:p>
    <w:p w:rsidR="00A32B95" w:rsidRDefault="00A32B95" w:rsidP="00A32B95">
      <w:pPr>
        <w:pStyle w:val="a4"/>
        <w:numPr>
          <w:ilvl w:val="0"/>
          <w:numId w:val="19"/>
        </w:numPr>
        <w:tabs>
          <w:tab w:val="left" w:pos="238"/>
        </w:tabs>
        <w:spacing w:before="1"/>
        <w:ind w:left="237" w:hanging="125"/>
      </w:pPr>
      <w:r>
        <w:t>стоимость досрочного погашения облигаций;</w:t>
      </w:r>
    </w:p>
    <w:p w:rsidR="00A32B95" w:rsidRPr="00440FE1" w:rsidRDefault="00A32B95" w:rsidP="00A32B95">
      <w:pPr>
        <w:pStyle w:val="a4"/>
        <w:numPr>
          <w:ilvl w:val="0"/>
          <w:numId w:val="19"/>
        </w:numPr>
        <w:tabs>
          <w:tab w:val="left" w:pos="243"/>
        </w:tabs>
        <w:spacing w:before="51"/>
        <w:ind w:right="107" w:firstLine="0"/>
        <w:rPr>
          <w:lang w:val="ru-RU"/>
        </w:rPr>
      </w:pPr>
      <w:r w:rsidRPr="00440FE1">
        <w:rPr>
          <w:lang w:val="ru-RU"/>
        </w:rPr>
        <w:t>порядок осуществления досрочного погашения облигаций, в том числе срок (порядок определения срока), в течение которого владельцами облигаций могут быть поданы заявления о досрочном погашении таких облигаций.</w:t>
      </w:r>
    </w:p>
    <w:p w:rsidR="00A32B95" w:rsidRPr="00440FE1" w:rsidRDefault="00A32B95" w:rsidP="00A32B95">
      <w:pPr>
        <w:pStyle w:val="a3"/>
        <w:ind w:right="108"/>
        <w:rPr>
          <w:lang w:val="ru-RU"/>
        </w:rPr>
      </w:pPr>
      <w:r w:rsidRPr="00440FE1">
        <w:rPr>
          <w:lang w:val="ru-RU"/>
        </w:rPr>
        <w:t>Эмитент обязан проинформировать НРД о наступлении событий, дающих право владельцам требовать досрочного погашения Облигаций.</w:t>
      </w:r>
    </w:p>
    <w:p w:rsidR="00A32B95" w:rsidRPr="00440FE1" w:rsidRDefault="00A32B95" w:rsidP="00A32B95">
      <w:pPr>
        <w:pStyle w:val="a3"/>
        <w:spacing w:before="1"/>
        <w:ind w:right="108"/>
        <w:rPr>
          <w:lang w:val="ru-RU"/>
        </w:rPr>
      </w:pPr>
      <w:r w:rsidRPr="00440FE1">
        <w:rPr>
          <w:lang w:val="ru-RU"/>
        </w:rPr>
        <w:t xml:space="preserve">После досрочного погашения Эмитентом Облигаций Эмитент публикует информацию об итогах досрочного погашения в форме сообщения о существенных фактах «О погашении ценных бумаг эмитента», и </w:t>
      </w:r>
      <w:r>
        <w:rPr>
          <w:lang w:val="ru-RU"/>
        </w:rPr>
        <w:t>«</w:t>
      </w:r>
      <w:r w:rsidRPr="00440FE1">
        <w:rPr>
          <w:lang w:val="ru-RU"/>
        </w:rPr>
        <w:t>Сведения о начисленных и/или выплаченных доходах по ценным бумагам эмитента</w:t>
      </w:r>
      <w:r>
        <w:rPr>
          <w:lang w:val="ru-RU"/>
        </w:rPr>
        <w:t>»</w:t>
      </w:r>
      <w:r w:rsidRPr="00440FE1">
        <w:rPr>
          <w:lang w:val="ru-RU"/>
        </w:rPr>
        <w:t>.</w:t>
      </w:r>
    </w:p>
    <w:p w:rsidR="00A32B95" w:rsidRPr="00440FE1" w:rsidRDefault="00A32B95" w:rsidP="00A32B95">
      <w:pPr>
        <w:pStyle w:val="a3"/>
        <w:spacing w:before="1"/>
        <w:ind w:right="104"/>
        <w:rPr>
          <w:lang w:val="ru-RU"/>
        </w:rPr>
      </w:pPr>
      <w:r w:rsidRPr="00440FE1">
        <w:rPr>
          <w:lang w:val="ru-RU"/>
        </w:rPr>
        <w:t>Указанная информация (в том числе о количестве досрочно погашенных Облигаций) публикуется в следующие сроки с даты окончания срока исполнения обязательств:</w:t>
      </w:r>
    </w:p>
    <w:p w:rsidR="00A32B95" w:rsidRPr="00440FE1" w:rsidRDefault="00A32B95" w:rsidP="00A32B95">
      <w:pPr>
        <w:pStyle w:val="a4"/>
        <w:numPr>
          <w:ilvl w:val="0"/>
          <w:numId w:val="18"/>
        </w:numPr>
        <w:tabs>
          <w:tab w:val="left" w:pos="351"/>
        </w:tabs>
        <w:spacing w:before="1" w:line="252" w:lineRule="exact"/>
        <w:ind w:firstLine="0"/>
        <w:rPr>
          <w:lang w:val="ru-RU"/>
        </w:rPr>
      </w:pPr>
      <w:r w:rsidRPr="00440FE1">
        <w:rPr>
          <w:lang w:val="ru-RU"/>
        </w:rPr>
        <w:t>в ленте новостей - не позднее 1 (Одного)</w:t>
      </w:r>
      <w:r w:rsidRPr="00440FE1">
        <w:rPr>
          <w:spacing w:val="-6"/>
          <w:lang w:val="ru-RU"/>
        </w:rPr>
        <w:t xml:space="preserve"> </w:t>
      </w:r>
      <w:r w:rsidRPr="00440FE1">
        <w:rPr>
          <w:lang w:val="ru-RU"/>
        </w:rPr>
        <w:t>дня;</w:t>
      </w:r>
    </w:p>
    <w:p w:rsidR="00A32B95" w:rsidRPr="00440FE1" w:rsidRDefault="00A32B95" w:rsidP="00A32B95">
      <w:pPr>
        <w:pStyle w:val="a4"/>
        <w:numPr>
          <w:ilvl w:val="0"/>
          <w:numId w:val="18"/>
        </w:numPr>
        <w:tabs>
          <w:tab w:val="left" w:pos="349"/>
        </w:tabs>
        <w:ind w:right="101" w:firstLine="0"/>
        <w:rPr>
          <w:lang w:val="ru-RU"/>
        </w:rPr>
      </w:pPr>
      <w:r w:rsidRPr="00440FE1">
        <w:rPr>
          <w:lang w:val="ru-RU"/>
        </w:rPr>
        <w:t xml:space="preserve">на странице в сети Интернет по адресу </w:t>
      </w:r>
      <w:hyperlink r:id="rId155">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hyperlink r:id="rId156">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 xml:space="preserve">/   </w:t>
        </w:r>
      </w:hyperlink>
      <w:r w:rsidRPr="00440FE1">
        <w:rPr>
          <w:lang w:val="ru-RU"/>
        </w:rPr>
        <w:t>не позднее 2 (Двух)</w:t>
      </w:r>
      <w:r w:rsidRPr="00440FE1">
        <w:rPr>
          <w:spacing w:val="-14"/>
          <w:lang w:val="ru-RU"/>
        </w:rPr>
        <w:t xml:space="preserve"> </w:t>
      </w:r>
      <w:r w:rsidRPr="00440FE1">
        <w:rPr>
          <w:lang w:val="ru-RU"/>
        </w:rPr>
        <w:t>дней;</w:t>
      </w:r>
    </w:p>
    <w:p w:rsidR="00A32B95" w:rsidRPr="00440FE1" w:rsidRDefault="00A32B95" w:rsidP="00A32B95">
      <w:pPr>
        <w:pStyle w:val="a3"/>
        <w:spacing w:line="252" w:lineRule="exact"/>
        <w:rPr>
          <w:lang w:val="ru-RU"/>
        </w:rPr>
      </w:pPr>
      <w:r w:rsidRPr="00440FE1">
        <w:rPr>
          <w:lang w:val="ru-RU"/>
        </w:rPr>
        <w:t>При этом публикация в сети Интернет осуществляется после публикации в ленте новостей.</w:t>
      </w:r>
    </w:p>
    <w:p w:rsidR="00A32B95" w:rsidRPr="00440FE1" w:rsidRDefault="00A32B95" w:rsidP="00A32B95">
      <w:pPr>
        <w:pStyle w:val="a3"/>
        <w:ind w:right="106"/>
        <w:rPr>
          <w:lang w:val="ru-RU"/>
        </w:rPr>
      </w:pPr>
      <w:r w:rsidRPr="00440FE1">
        <w:rPr>
          <w:lang w:val="ru-RU"/>
        </w:rPr>
        <w:t>Текст сообщения о существенном факте должен быть доступен на странице Эмитента в сети Интернет в течение не менее 12 (двенадцати) месяцев с даты истечения срока, установленного Положением о раскрытии информации эмитентами эмиссионных ценных бумаг для его опубликования в сети Интернет, а если он опубликован в сети Интернет после истечения такого срока, - с даты его опубликования в сети Интернет.</w:t>
      </w:r>
    </w:p>
    <w:p w:rsidR="00A32B95" w:rsidRPr="00440FE1" w:rsidRDefault="00A32B95" w:rsidP="00A32B95">
      <w:pPr>
        <w:pStyle w:val="a3"/>
        <w:spacing w:before="9"/>
        <w:ind w:left="0"/>
        <w:rPr>
          <w:sz w:val="17"/>
          <w:lang w:val="ru-RU"/>
        </w:rPr>
      </w:pPr>
    </w:p>
    <w:p w:rsidR="00A32B95" w:rsidRPr="00440FE1" w:rsidRDefault="00A32B95" w:rsidP="00A32B95">
      <w:pPr>
        <w:pStyle w:val="2"/>
        <w:spacing w:before="1" w:line="251" w:lineRule="exact"/>
        <w:rPr>
          <w:lang w:val="ru-RU"/>
        </w:rPr>
      </w:pPr>
      <w:r w:rsidRPr="00440FE1">
        <w:rPr>
          <w:lang w:val="ru-RU"/>
        </w:rPr>
        <w:t>Иные условия и порядок досрочного погашения Облигаций:</w:t>
      </w:r>
    </w:p>
    <w:p w:rsidR="00A32B95" w:rsidRPr="00DA5DCB" w:rsidRDefault="00A32B95" w:rsidP="00A32B95">
      <w:pPr>
        <w:pStyle w:val="a3"/>
        <w:ind w:right="105"/>
        <w:rPr>
          <w:lang w:val="ru-RU"/>
        </w:rPr>
      </w:pPr>
      <w:r w:rsidRPr="00440FE1">
        <w:rPr>
          <w:lang w:val="ru-RU"/>
        </w:rPr>
        <w:t xml:space="preserve">Требование (заявление) предъявляется Эмитенту по месту нахождения Эмитента с </w:t>
      </w:r>
      <w:r>
        <w:rPr>
          <w:lang w:val="ru-RU"/>
        </w:rPr>
        <w:t>9</w:t>
      </w:r>
      <w:r w:rsidRPr="00440FE1">
        <w:rPr>
          <w:lang w:val="ru-RU"/>
        </w:rPr>
        <w:t xml:space="preserve"> до 17.30 часов или направляется по почтовому адресу Эмитента в любой рабочий день, начиная с даты, следующей после наступления события, при наступлении которого у Владельца Облигаций возникает право требовать досрочного погашения Облигаций и выплаты ему накопленного купонного дохода, рассчитанного на дату исполнения обязательств по досрочному погашению </w:t>
      </w:r>
      <w:r w:rsidRPr="00DA5DCB">
        <w:rPr>
          <w:lang w:val="ru-RU"/>
        </w:rPr>
        <w:t>Облигаций.</w:t>
      </w:r>
    </w:p>
    <w:p w:rsidR="00A32B95" w:rsidRPr="00440FE1" w:rsidRDefault="00A32B95" w:rsidP="00A32B95">
      <w:pPr>
        <w:pStyle w:val="a3"/>
        <w:spacing w:before="1"/>
        <w:ind w:right="105"/>
        <w:rPr>
          <w:lang w:val="ru-RU"/>
        </w:rPr>
      </w:pPr>
      <w:r w:rsidRPr="00440FE1">
        <w:rPr>
          <w:lang w:val="ru-RU"/>
        </w:rPr>
        <w:t xml:space="preserve">При досрочном погашении Облигаций по требованию их владельцев перевод Облигаций со счета депо, открытого в НРД Владельцу или его уполномоченному лицу на эмиссионный счет Эмитента в НРД и перевод соответствующей суммы денежных средств с банковского счета, открытого в НРД Эмитенту или его уполномоченному лицу на банковский счет, открытый в НРД Владельцу или лицу, уполномоченному </w:t>
      </w:r>
      <w:r w:rsidRPr="00440FE1">
        <w:rPr>
          <w:lang w:val="ru-RU"/>
        </w:rPr>
        <w:lastRenderedPageBreak/>
        <w:t>Владельцем получать суммы досрочного погашения по Облигациям, осуществляется по правилам, установленным НРД для осуществления переводов ценных бумаг по встречным поручениям отправителя и получателя с контролем расчетов по денежным средствам.</w:t>
      </w:r>
    </w:p>
    <w:p w:rsidR="00A32B95" w:rsidRPr="00440FE1" w:rsidRDefault="00A32B95" w:rsidP="00A32B95">
      <w:pPr>
        <w:pStyle w:val="a3"/>
        <w:ind w:right="103"/>
        <w:rPr>
          <w:lang w:val="ru-RU"/>
        </w:rPr>
      </w:pPr>
      <w:r w:rsidRPr="00440FE1">
        <w:rPr>
          <w:lang w:val="ru-RU"/>
        </w:rPr>
        <w:t>Владельцы Облигаций соглашаются с тем, что взаиморасчеты при досрочном погашении Облигаций по требованию их владельцев осуществляются по правилам НРД для переводов ценных бумаг по встречным поручениям отправителя и получателя с контролем расчетов по денежным средствам. Для этих целей у Владельца Облигаций, либо у лица, уполномоченного Владельцем Облигаций получать суммы досрочного погашения по Облигациям, должен быть открыт банковский счет в НРД.</w:t>
      </w:r>
    </w:p>
    <w:p w:rsidR="00A32B95" w:rsidRPr="00440FE1" w:rsidRDefault="00A32B95" w:rsidP="00A32B95">
      <w:pPr>
        <w:pStyle w:val="a3"/>
        <w:ind w:right="104"/>
        <w:rPr>
          <w:lang w:val="ru-RU"/>
        </w:rPr>
      </w:pPr>
      <w:r w:rsidRPr="00440FE1">
        <w:rPr>
          <w:lang w:val="ru-RU"/>
        </w:rPr>
        <w:t>Порядок и сроки открытия банковского счета в НРД регулируются законодательством РФ, нормативными актами Банка России, а также условиями договора, заключенного с НРД.</w:t>
      </w:r>
    </w:p>
    <w:p w:rsidR="00A32B95" w:rsidRPr="00440FE1" w:rsidRDefault="00A32B95" w:rsidP="00A32B95">
      <w:pPr>
        <w:pStyle w:val="a3"/>
        <w:ind w:right="105"/>
        <w:rPr>
          <w:lang w:val="ru-RU"/>
        </w:rPr>
      </w:pPr>
      <w:r w:rsidRPr="00440FE1">
        <w:rPr>
          <w:lang w:val="ru-RU"/>
        </w:rPr>
        <w:t>При этом Владельцы Облигаций - физические лица соглашаются с тем, что взаиморасчеты при досрочном погашении Облигаций по требованию их владельцев осуществляются исключительно через банковский счет юридического лица, уполномоченного Владельцем Облигаций - физическим лицом получать суммы досрочного погашения по</w:t>
      </w:r>
      <w:r w:rsidRPr="00440FE1">
        <w:rPr>
          <w:spacing w:val="-4"/>
          <w:lang w:val="ru-RU"/>
        </w:rPr>
        <w:t xml:space="preserve"> </w:t>
      </w:r>
      <w:r w:rsidRPr="00440FE1">
        <w:rPr>
          <w:lang w:val="ru-RU"/>
        </w:rPr>
        <w:t>Облигациям.</w:t>
      </w:r>
    </w:p>
    <w:p w:rsidR="00A32B95" w:rsidRPr="00440FE1" w:rsidRDefault="00A32B95" w:rsidP="00A32B95">
      <w:pPr>
        <w:pStyle w:val="a3"/>
        <w:tabs>
          <w:tab w:val="left" w:pos="426"/>
        </w:tabs>
        <w:ind w:right="101"/>
        <w:rPr>
          <w:lang w:val="ru-RU"/>
        </w:rPr>
      </w:pPr>
      <w:r w:rsidRPr="00440FE1">
        <w:rPr>
          <w:lang w:val="ru-RU"/>
        </w:rPr>
        <w:t>Владелец Облигаций либо лицо уполномоченное владельцем совершать действия, направленные на досрочное погашение Облигаций, представляет Эмитенту письменное Требование (заявление) о досрочном погашении Облигаций с приложением следующих документов:</w:t>
      </w:r>
    </w:p>
    <w:p w:rsidR="00A32B95" w:rsidRPr="00440FE1" w:rsidRDefault="00A32B95" w:rsidP="00A32B95">
      <w:pPr>
        <w:pStyle w:val="a4"/>
        <w:numPr>
          <w:ilvl w:val="0"/>
          <w:numId w:val="17"/>
        </w:numPr>
        <w:tabs>
          <w:tab w:val="left" w:pos="426"/>
          <w:tab w:val="left" w:pos="939"/>
        </w:tabs>
        <w:spacing w:before="2" w:line="252" w:lineRule="exact"/>
        <w:ind w:firstLine="0"/>
        <w:rPr>
          <w:lang w:val="ru-RU"/>
        </w:rPr>
      </w:pPr>
      <w:r w:rsidRPr="00440FE1">
        <w:rPr>
          <w:spacing w:val="-4"/>
          <w:lang w:val="ru-RU"/>
        </w:rPr>
        <w:t xml:space="preserve">копия </w:t>
      </w:r>
      <w:r w:rsidRPr="00440FE1">
        <w:rPr>
          <w:spacing w:val="-5"/>
          <w:lang w:val="ru-RU"/>
        </w:rPr>
        <w:t xml:space="preserve">выписки </w:t>
      </w:r>
      <w:r w:rsidRPr="00440FE1">
        <w:rPr>
          <w:spacing w:val="-3"/>
          <w:lang w:val="ru-RU"/>
        </w:rPr>
        <w:t xml:space="preserve">по </w:t>
      </w:r>
      <w:r w:rsidRPr="00440FE1">
        <w:rPr>
          <w:spacing w:val="-4"/>
          <w:lang w:val="ru-RU"/>
        </w:rPr>
        <w:t xml:space="preserve">счету депо </w:t>
      </w:r>
      <w:r w:rsidRPr="00440FE1">
        <w:rPr>
          <w:spacing w:val="-5"/>
          <w:lang w:val="ru-RU"/>
        </w:rPr>
        <w:t>владельца</w:t>
      </w:r>
      <w:r w:rsidRPr="00440FE1">
        <w:rPr>
          <w:spacing w:val="8"/>
          <w:lang w:val="ru-RU"/>
        </w:rPr>
        <w:t xml:space="preserve"> </w:t>
      </w:r>
      <w:r w:rsidRPr="00440FE1">
        <w:rPr>
          <w:spacing w:val="-5"/>
          <w:lang w:val="ru-RU"/>
        </w:rPr>
        <w:t>Облигаций,</w:t>
      </w:r>
    </w:p>
    <w:p w:rsidR="00A32B95" w:rsidRPr="00440FE1" w:rsidRDefault="00A32B95" w:rsidP="00A32B95">
      <w:pPr>
        <w:pStyle w:val="a4"/>
        <w:numPr>
          <w:ilvl w:val="0"/>
          <w:numId w:val="17"/>
        </w:numPr>
        <w:tabs>
          <w:tab w:val="left" w:pos="426"/>
          <w:tab w:val="left" w:pos="1002"/>
        </w:tabs>
        <w:ind w:right="105" w:firstLine="0"/>
        <w:rPr>
          <w:lang w:val="ru-RU"/>
        </w:rPr>
      </w:pPr>
      <w:r w:rsidRPr="00440FE1">
        <w:rPr>
          <w:spacing w:val="-7"/>
          <w:lang w:val="ru-RU"/>
        </w:rPr>
        <w:t xml:space="preserve">документов, </w:t>
      </w:r>
      <w:r w:rsidRPr="00440FE1">
        <w:rPr>
          <w:lang w:val="ru-RU"/>
        </w:rPr>
        <w:t>подтверждающих полномочия лиц, подписавших требование от имени владельца Облигации (в случае предъявления требования представителем владельца</w:t>
      </w:r>
      <w:r w:rsidRPr="00440FE1">
        <w:rPr>
          <w:spacing w:val="-16"/>
          <w:lang w:val="ru-RU"/>
        </w:rPr>
        <w:t xml:space="preserve"> </w:t>
      </w:r>
      <w:r w:rsidRPr="00440FE1">
        <w:rPr>
          <w:lang w:val="ru-RU"/>
        </w:rPr>
        <w:t>Облигации).</w:t>
      </w:r>
    </w:p>
    <w:p w:rsidR="00A32B95" w:rsidRPr="00440FE1" w:rsidRDefault="00A32B95" w:rsidP="00A32B95">
      <w:pPr>
        <w:pStyle w:val="a3"/>
        <w:tabs>
          <w:tab w:val="left" w:pos="426"/>
        </w:tabs>
        <w:ind w:right="102"/>
        <w:rPr>
          <w:lang w:val="ru-RU"/>
        </w:rPr>
      </w:pPr>
      <w:r w:rsidRPr="00440FE1">
        <w:rPr>
          <w:spacing w:val="-7"/>
          <w:lang w:val="ru-RU"/>
        </w:rPr>
        <w:t xml:space="preserve">Требование (заявление) </w:t>
      </w:r>
      <w:r w:rsidRPr="00440FE1">
        <w:rPr>
          <w:lang w:val="ru-RU"/>
        </w:rPr>
        <w:t xml:space="preserve">о </w:t>
      </w:r>
      <w:r w:rsidRPr="00440FE1">
        <w:rPr>
          <w:spacing w:val="-7"/>
          <w:lang w:val="ru-RU"/>
        </w:rPr>
        <w:t xml:space="preserve">досрочном погашении Облигаций </w:t>
      </w:r>
      <w:r w:rsidRPr="00440FE1">
        <w:rPr>
          <w:spacing w:val="-6"/>
          <w:lang w:val="ru-RU"/>
        </w:rPr>
        <w:t xml:space="preserve">должно содержать </w:t>
      </w:r>
      <w:r w:rsidRPr="00440FE1">
        <w:rPr>
          <w:spacing w:val="-7"/>
          <w:lang w:val="ru-RU"/>
        </w:rPr>
        <w:t xml:space="preserve">наименование </w:t>
      </w:r>
      <w:r w:rsidRPr="00440FE1">
        <w:rPr>
          <w:spacing w:val="-6"/>
          <w:lang w:val="ru-RU"/>
        </w:rPr>
        <w:t xml:space="preserve">события, давшее право владельцу </w:t>
      </w:r>
      <w:r w:rsidRPr="00440FE1">
        <w:rPr>
          <w:spacing w:val="-7"/>
          <w:lang w:val="ru-RU"/>
        </w:rPr>
        <w:t xml:space="preserve">Облигаций </w:t>
      </w:r>
      <w:r w:rsidRPr="00440FE1">
        <w:rPr>
          <w:spacing w:val="-4"/>
          <w:lang w:val="ru-RU"/>
        </w:rPr>
        <w:t xml:space="preserve">на </w:t>
      </w:r>
      <w:r w:rsidRPr="00440FE1">
        <w:rPr>
          <w:spacing w:val="-7"/>
          <w:lang w:val="ru-RU"/>
        </w:rPr>
        <w:t xml:space="preserve">досрочное </w:t>
      </w:r>
      <w:r w:rsidRPr="00440FE1">
        <w:rPr>
          <w:spacing w:val="-6"/>
          <w:lang w:val="ru-RU"/>
        </w:rPr>
        <w:t xml:space="preserve">погашение, </w:t>
      </w:r>
      <w:r w:rsidRPr="00440FE1">
        <w:rPr>
          <w:lang w:val="ru-RU"/>
        </w:rPr>
        <w:t xml:space="preserve">а </w:t>
      </w:r>
      <w:r w:rsidRPr="00440FE1">
        <w:rPr>
          <w:spacing w:val="-6"/>
          <w:lang w:val="ru-RU"/>
        </w:rPr>
        <w:t>также:</w:t>
      </w:r>
    </w:p>
    <w:p w:rsidR="00A32B95" w:rsidRPr="00440FE1" w:rsidRDefault="00A32B95" w:rsidP="00A32B95">
      <w:pPr>
        <w:pStyle w:val="a3"/>
        <w:tabs>
          <w:tab w:val="left" w:pos="426"/>
        </w:tabs>
        <w:ind w:right="132"/>
        <w:rPr>
          <w:lang w:val="ru-RU"/>
        </w:rPr>
      </w:pPr>
      <w:r w:rsidRPr="00440FE1">
        <w:rPr>
          <w:lang w:val="ru-RU"/>
        </w:rPr>
        <w:t>а) полное наименование (Ф.И.О. владельца - для физического лица) владельца Облигаций и лица, уполномоченного владельцем Облигаций получать суммы досрочного погашения по Облигациям;</w:t>
      </w:r>
    </w:p>
    <w:p w:rsidR="00A32B95" w:rsidRPr="00440FE1" w:rsidRDefault="00A32B95" w:rsidP="00A32B95">
      <w:pPr>
        <w:pStyle w:val="a3"/>
        <w:tabs>
          <w:tab w:val="left" w:pos="426"/>
        </w:tabs>
        <w:spacing w:line="252" w:lineRule="exact"/>
        <w:rPr>
          <w:lang w:val="ru-RU"/>
        </w:rPr>
      </w:pPr>
      <w:r w:rsidRPr="00440FE1">
        <w:rPr>
          <w:spacing w:val="-3"/>
          <w:lang w:val="ru-RU"/>
        </w:rPr>
        <w:t xml:space="preserve">б) </w:t>
      </w:r>
      <w:r w:rsidRPr="00440FE1">
        <w:rPr>
          <w:spacing w:val="-6"/>
          <w:lang w:val="ru-RU"/>
        </w:rPr>
        <w:t>количество Облигаций, учитываемых на</w:t>
      </w:r>
      <w:r w:rsidRPr="00440FE1">
        <w:rPr>
          <w:spacing w:val="-4"/>
          <w:lang w:val="ru-RU"/>
        </w:rPr>
        <w:t xml:space="preserve"> </w:t>
      </w:r>
      <w:r w:rsidRPr="00440FE1">
        <w:rPr>
          <w:spacing w:val="-5"/>
          <w:lang w:val="ru-RU"/>
        </w:rPr>
        <w:t xml:space="preserve">счете депо </w:t>
      </w:r>
      <w:r w:rsidRPr="00440FE1">
        <w:rPr>
          <w:spacing w:val="-6"/>
          <w:lang w:val="ru-RU"/>
        </w:rPr>
        <w:t>Владельца Облигаций или</w:t>
      </w:r>
      <w:r w:rsidRPr="00440FE1">
        <w:rPr>
          <w:spacing w:val="-5"/>
          <w:lang w:val="ru-RU"/>
        </w:rPr>
        <w:t xml:space="preserve"> </w:t>
      </w:r>
      <w:r w:rsidRPr="00440FE1">
        <w:rPr>
          <w:spacing w:val="-4"/>
          <w:lang w:val="ru-RU"/>
        </w:rPr>
        <w:t>его уполномоченного</w:t>
      </w:r>
    </w:p>
    <w:p w:rsidR="00A32B95" w:rsidRPr="00440FE1" w:rsidRDefault="00A32B95" w:rsidP="00A32B95">
      <w:pPr>
        <w:pStyle w:val="a3"/>
        <w:tabs>
          <w:tab w:val="left" w:pos="426"/>
        </w:tabs>
        <w:spacing w:before="1"/>
        <w:ind w:right="132"/>
        <w:rPr>
          <w:lang w:val="ru-RU"/>
        </w:rPr>
      </w:pPr>
      <w:r w:rsidRPr="00440FE1">
        <w:rPr>
          <w:lang w:val="ru-RU"/>
        </w:rPr>
        <w:t>лица;</w:t>
      </w:r>
    </w:p>
    <w:p w:rsidR="00A32B95" w:rsidRPr="00440FE1" w:rsidRDefault="00A32B95" w:rsidP="00A32B95">
      <w:pPr>
        <w:pStyle w:val="a3"/>
        <w:tabs>
          <w:tab w:val="left" w:pos="426"/>
        </w:tabs>
        <w:spacing w:before="51"/>
        <w:ind w:right="124"/>
        <w:rPr>
          <w:lang w:val="ru-RU"/>
        </w:rPr>
      </w:pPr>
      <w:r w:rsidRPr="00440FE1">
        <w:rPr>
          <w:lang w:val="ru-RU"/>
        </w:rPr>
        <w:t>в) место нахождения и почтовый адрес лица, направившего Требование (заявление) о досрочном погашении Облигаций;</w:t>
      </w:r>
    </w:p>
    <w:p w:rsidR="00A32B95" w:rsidRPr="00440FE1" w:rsidRDefault="00A32B95" w:rsidP="00A32B95">
      <w:pPr>
        <w:pStyle w:val="a3"/>
        <w:tabs>
          <w:tab w:val="left" w:pos="426"/>
        </w:tabs>
        <w:ind w:right="118"/>
        <w:rPr>
          <w:lang w:val="ru-RU"/>
        </w:rPr>
      </w:pPr>
      <w:r w:rsidRPr="00440FE1">
        <w:rPr>
          <w:lang w:val="ru-RU"/>
        </w:rPr>
        <w:t>г) реквизиты банковского счёта лица, уполномоченного получать суммы досрочного погашения по Облигациям (реквизиты банковского счета указываются по правилам НРД для переводов ценных бумаг по встречным поручениям с контролем расчетов по денежным средствам);</w:t>
      </w:r>
    </w:p>
    <w:p w:rsidR="00A32B95" w:rsidRPr="00440FE1" w:rsidRDefault="00A32B95" w:rsidP="00A32B95">
      <w:pPr>
        <w:pStyle w:val="a3"/>
        <w:tabs>
          <w:tab w:val="left" w:pos="426"/>
        </w:tabs>
        <w:ind w:right="118"/>
        <w:rPr>
          <w:lang w:val="ru-RU"/>
        </w:rPr>
      </w:pPr>
      <w:r w:rsidRPr="00440FE1">
        <w:rPr>
          <w:lang w:val="ru-RU"/>
        </w:rPr>
        <w:t>д) идентификационный номер налогоплательщика (ИНН) лица, уполномоченного получать суммы погашения по Облигациям;</w:t>
      </w:r>
    </w:p>
    <w:p w:rsidR="00A32B95" w:rsidRPr="00440FE1" w:rsidRDefault="00A32B95" w:rsidP="00A32B95">
      <w:pPr>
        <w:pStyle w:val="a3"/>
        <w:tabs>
          <w:tab w:val="left" w:pos="426"/>
        </w:tabs>
        <w:ind w:right="121"/>
        <w:rPr>
          <w:lang w:val="ru-RU"/>
        </w:rPr>
      </w:pPr>
      <w:r w:rsidRPr="00440FE1">
        <w:rPr>
          <w:spacing w:val="-3"/>
          <w:lang w:val="ru-RU"/>
        </w:rPr>
        <w:t xml:space="preserve">е) </w:t>
      </w:r>
      <w:r w:rsidRPr="00440FE1">
        <w:rPr>
          <w:spacing w:val="-6"/>
          <w:lang w:val="ru-RU"/>
        </w:rPr>
        <w:t xml:space="preserve">налоговый </w:t>
      </w:r>
      <w:r w:rsidRPr="00440FE1">
        <w:rPr>
          <w:spacing w:val="-5"/>
          <w:lang w:val="ru-RU"/>
        </w:rPr>
        <w:t xml:space="preserve">статус лица, </w:t>
      </w:r>
      <w:r w:rsidRPr="00440FE1">
        <w:rPr>
          <w:spacing w:val="-6"/>
          <w:lang w:val="ru-RU"/>
        </w:rPr>
        <w:t xml:space="preserve">уполномоченного получать </w:t>
      </w:r>
      <w:r w:rsidRPr="00440FE1">
        <w:rPr>
          <w:spacing w:val="-5"/>
          <w:lang w:val="ru-RU"/>
        </w:rPr>
        <w:t xml:space="preserve">суммы </w:t>
      </w:r>
      <w:r w:rsidRPr="00440FE1">
        <w:rPr>
          <w:spacing w:val="-6"/>
          <w:lang w:val="ru-RU"/>
        </w:rPr>
        <w:t xml:space="preserve">досрочного </w:t>
      </w:r>
      <w:r w:rsidRPr="00440FE1">
        <w:rPr>
          <w:spacing w:val="-5"/>
          <w:lang w:val="ru-RU"/>
        </w:rPr>
        <w:t xml:space="preserve">погашения </w:t>
      </w:r>
      <w:r w:rsidRPr="00440FE1">
        <w:rPr>
          <w:spacing w:val="-4"/>
          <w:lang w:val="ru-RU"/>
        </w:rPr>
        <w:t xml:space="preserve">по </w:t>
      </w:r>
      <w:r w:rsidRPr="00440FE1">
        <w:rPr>
          <w:spacing w:val="-6"/>
          <w:lang w:val="ru-RU"/>
        </w:rPr>
        <w:t xml:space="preserve">Облигациям </w:t>
      </w:r>
      <w:r w:rsidRPr="00440FE1">
        <w:rPr>
          <w:spacing w:val="-5"/>
          <w:lang w:val="ru-RU"/>
        </w:rPr>
        <w:t xml:space="preserve">(резидент, </w:t>
      </w:r>
      <w:r w:rsidRPr="00440FE1">
        <w:rPr>
          <w:spacing w:val="-6"/>
          <w:lang w:val="ru-RU"/>
        </w:rPr>
        <w:t xml:space="preserve">нерезидент </w:t>
      </w:r>
      <w:r w:rsidRPr="00440FE1">
        <w:rPr>
          <w:lang w:val="ru-RU"/>
        </w:rPr>
        <w:t xml:space="preserve">с </w:t>
      </w:r>
      <w:r w:rsidRPr="00440FE1">
        <w:rPr>
          <w:spacing w:val="-6"/>
          <w:lang w:val="ru-RU"/>
        </w:rPr>
        <w:t xml:space="preserve">постоянным представительством </w:t>
      </w:r>
      <w:r w:rsidRPr="00440FE1">
        <w:rPr>
          <w:lang w:val="ru-RU"/>
        </w:rPr>
        <w:t xml:space="preserve">в </w:t>
      </w:r>
      <w:r w:rsidRPr="00440FE1">
        <w:rPr>
          <w:spacing w:val="-5"/>
          <w:lang w:val="ru-RU"/>
        </w:rPr>
        <w:t xml:space="preserve">Российской </w:t>
      </w:r>
      <w:r w:rsidRPr="00440FE1">
        <w:rPr>
          <w:spacing w:val="-6"/>
          <w:lang w:val="ru-RU"/>
        </w:rPr>
        <w:t xml:space="preserve">Федерации, нерезидент </w:t>
      </w:r>
      <w:r w:rsidRPr="00440FE1">
        <w:rPr>
          <w:spacing w:val="-4"/>
          <w:lang w:val="ru-RU"/>
        </w:rPr>
        <w:t xml:space="preserve">без </w:t>
      </w:r>
      <w:r w:rsidRPr="00440FE1">
        <w:rPr>
          <w:spacing w:val="-6"/>
          <w:lang w:val="ru-RU"/>
        </w:rPr>
        <w:t xml:space="preserve">постоянного представительства </w:t>
      </w:r>
      <w:r w:rsidRPr="00440FE1">
        <w:rPr>
          <w:lang w:val="ru-RU"/>
        </w:rPr>
        <w:t xml:space="preserve">в </w:t>
      </w:r>
      <w:r w:rsidRPr="00440FE1">
        <w:rPr>
          <w:spacing w:val="-6"/>
          <w:lang w:val="ru-RU"/>
        </w:rPr>
        <w:t xml:space="preserve">Российской </w:t>
      </w:r>
      <w:r w:rsidRPr="00440FE1">
        <w:rPr>
          <w:spacing w:val="-5"/>
          <w:lang w:val="ru-RU"/>
        </w:rPr>
        <w:t xml:space="preserve">Федерации </w:t>
      </w:r>
      <w:r w:rsidRPr="00440FE1">
        <w:rPr>
          <w:lang w:val="ru-RU"/>
        </w:rPr>
        <w:t>и</w:t>
      </w:r>
      <w:r w:rsidRPr="00440FE1">
        <w:rPr>
          <w:spacing w:val="-5"/>
          <w:lang w:val="ru-RU"/>
        </w:rPr>
        <w:t xml:space="preserve"> т.д.);</w:t>
      </w:r>
    </w:p>
    <w:p w:rsidR="00A32B95" w:rsidRPr="00440FE1" w:rsidRDefault="00A32B95" w:rsidP="00A32B95">
      <w:pPr>
        <w:pStyle w:val="a3"/>
        <w:tabs>
          <w:tab w:val="left" w:pos="426"/>
        </w:tabs>
        <w:ind w:right="125"/>
        <w:rPr>
          <w:lang w:val="ru-RU"/>
        </w:rPr>
      </w:pPr>
      <w:r w:rsidRPr="00440FE1">
        <w:rPr>
          <w:lang w:val="ru-RU"/>
        </w:rPr>
        <w:t>ж) код причины постановки на учет (КПП) лица, уполномоченного получать суммы досрочного погашения по Облигациям;</w:t>
      </w:r>
    </w:p>
    <w:p w:rsidR="00A32B95" w:rsidRPr="00440FE1" w:rsidRDefault="00A32B95" w:rsidP="00A32B95">
      <w:pPr>
        <w:pStyle w:val="a3"/>
        <w:tabs>
          <w:tab w:val="left" w:pos="426"/>
        </w:tabs>
        <w:ind w:right="8231"/>
        <w:rPr>
          <w:lang w:val="ru-RU"/>
        </w:rPr>
      </w:pPr>
      <w:r w:rsidRPr="00440FE1">
        <w:rPr>
          <w:spacing w:val="-3"/>
          <w:lang w:val="ru-RU"/>
        </w:rPr>
        <w:t xml:space="preserve">з) </w:t>
      </w:r>
      <w:r w:rsidRPr="00440FE1">
        <w:rPr>
          <w:spacing w:val="-5"/>
          <w:lang w:val="ru-RU"/>
        </w:rPr>
        <w:t xml:space="preserve">код ОКПО; </w:t>
      </w:r>
      <w:r w:rsidRPr="00440FE1">
        <w:rPr>
          <w:spacing w:val="-3"/>
          <w:lang w:val="ru-RU"/>
        </w:rPr>
        <w:t xml:space="preserve">и) </w:t>
      </w:r>
      <w:r w:rsidRPr="00440FE1">
        <w:rPr>
          <w:spacing w:val="-4"/>
          <w:lang w:val="ru-RU"/>
        </w:rPr>
        <w:t xml:space="preserve">код </w:t>
      </w:r>
      <w:r w:rsidRPr="00440FE1">
        <w:rPr>
          <w:spacing w:val="-6"/>
          <w:lang w:val="ru-RU"/>
        </w:rPr>
        <w:t>ОКВЭД;</w:t>
      </w:r>
    </w:p>
    <w:p w:rsidR="00A32B95" w:rsidRPr="00440FE1" w:rsidRDefault="00A32B95" w:rsidP="00A32B95">
      <w:pPr>
        <w:pStyle w:val="a3"/>
        <w:tabs>
          <w:tab w:val="left" w:pos="426"/>
        </w:tabs>
        <w:spacing w:line="252" w:lineRule="exact"/>
        <w:rPr>
          <w:lang w:val="ru-RU"/>
        </w:rPr>
      </w:pPr>
      <w:r w:rsidRPr="00440FE1">
        <w:rPr>
          <w:lang w:val="ru-RU"/>
        </w:rPr>
        <w:t>к) БИК (для кредитных организаций);</w:t>
      </w:r>
    </w:p>
    <w:p w:rsidR="00A32B95" w:rsidRDefault="00A32B95" w:rsidP="00A32B95">
      <w:pPr>
        <w:pStyle w:val="a3"/>
        <w:tabs>
          <w:tab w:val="left" w:pos="426"/>
        </w:tabs>
        <w:spacing w:before="1"/>
        <w:ind w:right="119"/>
        <w:rPr>
          <w:spacing w:val="-5"/>
          <w:lang w:val="ru-RU"/>
        </w:rPr>
      </w:pPr>
      <w:r w:rsidRPr="00440FE1">
        <w:rPr>
          <w:spacing w:val="-3"/>
          <w:lang w:val="ru-RU"/>
        </w:rPr>
        <w:t xml:space="preserve">л) </w:t>
      </w:r>
      <w:r w:rsidRPr="00440FE1">
        <w:rPr>
          <w:spacing w:val="-6"/>
          <w:lang w:val="ru-RU"/>
        </w:rPr>
        <w:t xml:space="preserve">реквизиты </w:t>
      </w:r>
      <w:r w:rsidRPr="00440FE1">
        <w:rPr>
          <w:spacing w:val="-5"/>
          <w:lang w:val="ru-RU"/>
        </w:rPr>
        <w:t xml:space="preserve">счета депо, открытого </w:t>
      </w:r>
      <w:r w:rsidRPr="00440FE1">
        <w:rPr>
          <w:lang w:val="ru-RU"/>
        </w:rPr>
        <w:t xml:space="preserve">в </w:t>
      </w:r>
      <w:r w:rsidRPr="00440FE1">
        <w:rPr>
          <w:spacing w:val="-4"/>
          <w:lang w:val="ru-RU"/>
        </w:rPr>
        <w:t xml:space="preserve">НРД </w:t>
      </w:r>
      <w:r w:rsidRPr="00440FE1">
        <w:rPr>
          <w:spacing w:val="-5"/>
          <w:lang w:val="ru-RU"/>
        </w:rPr>
        <w:t xml:space="preserve">владельцу Облигаций </w:t>
      </w:r>
      <w:r w:rsidRPr="00440FE1">
        <w:rPr>
          <w:spacing w:val="-4"/>
          <w:lang w:val="ru-RU"/>
        </w:rPr>
        <w:t xml:space="preserve">или его </w:t>
      </w:r>
      <w:r w:rsidRPr="00440FE1">
        <w:rPr>
          <w:spacing w:val="-6"/>
          <w:lang w:val="ru-RU"/>
        </w:rPr>
        <w:t xml:space="preserve">уполномоченному </w:t>
      </w:r>
      <w:r w:rsidRPr="00440FE1">
        <w:rPr>
          <w:spacing w:val="-5"/>
          <w:lang w:val="ru-RU"/>
        </w:rPr>
        <w:t xml:space="preserve">лицу, </w:t>
      </w:r>
      <w:r w:rsidRPr="00440FE1">
        <w:rPr>
          <w:spacing w:val="-6"/>
          <w:lang w:val="ru-RU"/>
        </w:rPr>
        <w:t xml:space="preserve">необходимые </w:t>
      </w:r>
      <w:r w:rsidRPr="00440FE1">
        <w:rPr>
          <w:spacing w:val="-4"/>
          <w:lang w:val="ru-RU"/>
        </w:rPr>
        <w:t xml:space="preserve">для </w:t>
      </w:r>
      <w:r w:rsidRPr="00440FE1">
        <w:rPr>
          <w:spacing w:val="-6"/>
          <w:lang w:val="ru-RU"/>
        </w:rPr>
        <w:t xml:space="preserve">перевода Облигаций </w:t>
      </w:r>
      <w:r w:rsidRPr="00440FE1">
        <w:rPr>
          <w:spacing w:val="-3"/>
          <w:lang w:val="ru-RU"/>
        </w:rPr>
        <w:t xml:space="preserve">по </w:t>
      </w:r>
      <w:r w:rsidRPr="00440FE1">
        <w:rPr>
          <w:spacing w:val="-6"/>
          <w:lang w:val="ru-RU"/>
        </w:rPr>
        <w:t xml:space="preserve">встречным поручениям </w:t>
      </w:r>
      <w:r w:rsidRPr="00440FE1">
        <w:rPr>
          <w:lang w:val="ru-RU"/>
        </w:rPr>
        <w:t xml:space="preserve">с </w:t>
      </w:r>
      <w:r w:rsidRPr="00440FE1">
        <w:rPr>
          <w:spacing w:val="-6"/>
          <w:lang w:val="ru-RU"/>
        </w:rPr>
        <w:t xml:space="preserve">контролем </w:t>
      </w:r>
      <w:r w:rsidRPr="00440FE1">
        <w:rPr>
          <w:spacing w:val="-5"/>
          <w:lang w:val="ru-RU"/>
        </w:rPr>
        <w:t xml:space="preserve">расчетов </w:t>
      </w:r>
      <w:r w:rsidRPr="00440FE1">
        <w:rPr>
          <w:spacing w:val="-4"/>
          <w:lang w:val="ru-RU"/>
        </w:rPr>
        <w:t xml:space="preserve">по </w:t>
      </w:r>
      <w:r w:rsidRPr="00440FE1">
        <w:rPr>
          <w:spacing w:val="-5"/>
          <w:lang w:val="ru-RU"/>
        </w:rPr>
        <w:t xml:space="preserve">денежным </w:t>
      </w:r>
      <w:r w:rsidRPr="00440FE1">
        <w:rPr>
          <w:spacing w:val="-6"/>
          <w:lang w:val="ru-RU"/>
        </w:rPr>
        <w:t xml:space="preserve">средствам, </w:t>
      </w:r>
      <w:r w:rsidRPr="00440FE1">
        <w:rPr>
          <w:spacing w:val="-3"/>
          <w:lang w:val="ru-RU"/>
        </w:rPr>
        <w:t xml:space="preserve">по </w:t>
      </w:r>
      <w:r w:rsidRPr="00440FE1">
        <w:rPr>
          <w:spacing w:val="-6"/>
          <w:lang w:val="ru-RU"/>
        </w:rPr>
        <w:t xml:space="preserve">правилам, установленным </w:t>
      </w:r>
      <w:r w:rsidRPr="00440FE1">
        <w:rPr>
          <w:spacing w:val="-5"/>
          <w:lang w:val="ru-RU"/>
        </w:rPr>
        <w:t>НРД.</w:t>
      </w:r>
    </w:p>
    <w:p w:rsidR="00A32B95" w:rsidRPr="00440FE1" w:rsidRDefault="00A32B95" w:rsidP="00A32B95">
      <w:pPr>
        <w:pStyle w:val="a3"/>
        <w:tabs>
          <w:tab w:val="left" w:pos="426"/>
        </w:tabs>
        <w:ind w:right="118"/>
        <w:rPr>
          <w:lang w:val="ru-RU"/>
        </w:rPr>
      </w:pPr>
      <w:r w:rsidRPr="00440FE1">
        <w:rPr>
          <w:lang w:val="ru-RU"/>
        </w:rPr>
        <w:t xml:space="preserve">В </w:t>
      </w:r>
      <w:r w:rsidRPr="00440FE1">
        <w:rPr>
          <w:spacing w:val="-4"/>
          <w:lang w:val="ru-RU"/>
        </w:rPr>
        <w:t xml:space="preserve">том </w:t>
      </w:r>
      <w:r w:rsidRPr="00440FE1">
        <w:rPr>
          <w:spacing w:val="-6"/>
          <w:lang w:val="ru-RU"/>
        </w:rPr>
        <w:t xml:space="preserve">случае, </w:t>
      </w:r>
      <w:r w:rsidRPr="00440FE1">
        <w:rPr>
          <w:spacing w:val="-5"/>
          <w:lang w:val="ru-RU"/>
        </w:rPr>
        <w:t xml:space="preserve">если владелец </w:t>
      </w:r>
      <w:r w:rsidRPr="00440FE1">
        <w:rPr>
          <w:spacing w:val="-6"/>
          <w:lang w:val="ru-RU"/>
        </w:rPr>
        <w:t xml:space="preserve">Облигаций является нерезидентом </w:t>
      </w:r>
      <w:r w:rsidRPr="00440FE1">
        <w:rPr>
          <w:lang w:val="ru-RU"/>
        </w:rPr>
        <w:t xml:space="preserve">и </w:t>
      </w:r>
      <w:r w:rsidRPr="00440FE1">
        <w:rPr>
          <w:spacing w:val="-5"/>
          <w:lang w:val="ru-RU"/>
        </w:rPr>
        <w:t xml:space="preserve">(или) физическим </w:t>
      </w:r>
      <w:r w:rsidRPr="00440FE1">
        <w:rPr>
          <w:spacing w:val="-6"/>
          <w:lang w:val="ru-RU"/>
        </w:rPr>
        <w:t xml:space="preserve">лицом, </w:t>
      </w:r>
      <w:r w:rsidRPr="00440FE1">
        <w:rPr>
          <w:spacing w:val="-3"/>
          <w:lang w:val="ru-RU"/>
        </w:rPr>
        <w:t xml:space="preserve">то </w:t>
      </w:r>
      <w:r w:rsidRPr="00440FE1">
        <w:rPr>
          <w:lang w:val="ru-RU"/>
        </w:rPr>
        <w:t xml:space="preserve">в </w:t>
      </w:r>
      <w:r w:rsidRPr="00440FE1">
        <w:rPr>
          <w:spacing w:val="-6"/>
          <w:lang w:val="ru-RU"/>
        </w:rPr>
        <w:t xml:space="preserve">Требовании (заявлении) </w:t>
      </w:r>
      <w:r w:rsidRPr="00440FE1">
        <w:rPr>
          <w:lang w:val="ru-RU"/>
        </w:rPr>
        <w:t xml:space="preserve">о </w:t>
      </w:r>
      <w:r w:rsidRPr="00440FE1">
        <w:rPr>
          <w:spacing w:val="-5"/>
          <w:lang w:val="ru-RU"/>
        </w:rPr>
        <w:t xml:space="preserve">досрочном </w:t>
      </w:r>
      <w:r w:rsidRPr="00440FE1">
        <w:rPr>
          <w:spacing w:val="-6"/>
          <w:lang w:val="ru-RU"/>
        </w:rPr>
        <w:t>погашении Облигаций необходимо дополнительно указать следующую информацию:</w:t>
      </w:r>
    </w:p>
    <w:p w:rsidR="00A32B95" w:rsidRPr="00440FE1" w:rsidRDefault="00A32B95" w:rsidP="00A32B95">
      <w:pPr>
        <w:pStyle w:val="a4"/>
        <w:numPr>
          <w:ilvl w:val="0"/>
          <w:numId w:val="16"/>
        </w:numPr>
        <w:tabs>
          <w:tab w:val="left" w:pos="426"/>
          <w:tab w:val="left" w:pos="1004"/>
        </w:tabs>
        <w:ind w:left="112" w:right="120" w:firstLine="0"/>
        <w:rPr>
          <w:lang w:val="ru-RU"/>
        </w:rPr>
      </w:pPr>
      <w:r w:rsidRPr="00440FE1">
        <w:rPr>
          <w:spacing w:val="-5"/>
          <w:lang w:val="ru-RU"/>
        </w:rPr>
        <w:t xml:space="preserve">место нахождения </w:t>
      </w:r>
      <w:r w:rsidRPr="00440FE1">
        <w:rPr>
          <w:spacing w:val="-4"/>
          <w:lang w:val="ru-RU"/>
        </w:rPr>
        <w:t xml:space="preserve">(или </w:t>
      </w:r>
      <w:r w:rsidRPr="00440FE1">
        <w:rPr>
          <w:spacing w:val="-6"/>
          <w:lang w:val="ru-RU"/>
        </w:rPr>
        <w:t xml:space="preserve">регистрации </w:t>
      </w:r>
      <w:r w:rsidRPr="00440FE1">
        <w:rPr>
          <w:lang w:val="ru-RU"/>
        </w:rPr>
        <w:t xml:space="preserve">- </w:t>
      </w:r>
      <w:r w:rsidRPr="00440FE1">
        <w:rPr>
          <w:spacing w:val="-4"/>
          <w:lang w:val="ru-RU"/>
        </w:rPr>
        <w:t xml:space="preserve">для </w:t>
      </w:r>
      <w:r w:rsidRPr="00440FE1">
        <w:rPr>
          <w:spacing w:val="-6"/>
          <w:lang w:val="ru-RU"/>
        </w:rPr>
        <w:t xml:space="preserve">физических </w:t>
      </w:r>
      <w:r w:rsidRPr="00440FE1">
        <w:rPr>
          <w:spacing w:val="-5"/>
          <w:lang w:val="ru-RU"/>
        </w:rPr>
        <w:t xml:space="preserve">лиц) </w:t>
      </w:r>
      <w:r w:rsidRPr="00440FE1">
        <w:rPr>
          <w:lang w:val="ru-RU"/>
        </w:rPr>
        <w:t xml:space="preserve">и </w:t>
      </w:r>
      <w:r w:rsidRPr="00440FE1">
        <w:rPr>
          <w:spacing w:val="-5"/>
          <w:lang w:val="ru-RU"/>
        </w:rPr>
        <w:t xml:space="preserve">почтовый адрес, </w:t>
      </w:r>
      <w:r w:rsidRPr="00440FE1">
        <w:rPr>
          <w:spacing w:val="-6"/>
          <w:lang w:val="ru-RU"/>
        </w:rPr>
        <w:t xml:space="preserve">включая индекс, </w:t>
      </w:r>
      <w:r w:rsidRPr="00440FE1">
        <w:rPr>
          <w:spacing w:val="-5"/>
          <w:lang w:val="ru-RU"/>
        </w:rPr>
        <w:t>владельца</w:t>
      </w:r>
      <w:r w:rsidRPr="00440FE1">
        <w:rPr>
          <w:spacing w:val="2"/>
          <w:lang w:val="ru-RU"/>
        </w:rPr>
        <w:t xml:space="preserve"> </w:t>
      </w:r>
      <w:r w:rsidRPr="00440FE1">
        <w:rPr>
          <w:spacing w:val="-6"/>
          <w:lang w:val="ru-RU"/>
        </w:rPr>
        <w:t>Облигаций;</w:t>
      </w:r>
    </w:p>
    <w:p w:rsidR="00A32B95" w:rsidRPr="00440FE1" w:rsidRDefault="00A32B95" w:rsidP="00A32B95">
      <w:pPr>
        <w:pStyle w:val="a4"/>
        <w:numPr>
          <w:ilvl w:val="0"/>
          <w:numId w:val="16"/>
        </w:numPr>
        <w:tabs>
          <w:tab w:val="left" w:pos="426"/>
          <w:tab w:val="left" w:pos="937"/>
        </w:tabs>
        <w:spacing w:before="1" w:line="252" w:lineRule="exact"/>
        <w:ind w:left="112" w:firstLine="0"/>
        <w:rPr>
          <w:lang w:val="ru-RU"/>
        </w:rPr>
      </w:pPr>
      <w:r w:rsidRPr="00440FE1">
        <w:rPr>
          <w:spacing w:val="-6"/>
          <w:lang w:val="ru-RU"/>
        </w:rPr>
        <w:t xml:space="preserve">идентификационный номер налогоплательщика </w:t>
      </w:r>
      <w:r w:rsidRPr="00440FE1">
        <w:rPr>
          <w:spacing w:val="-5"/>
          <w:lang w:val="ru-RU"/>
        </w:rPr>
        <w:t xml:space="preserve">(ИНН) </w:t>
      </w:r>
      <w:r w:rsidRPr="00440FE1">
        <w:rPr>
          <w:spacing w:val="-6"/>
          <w:lang w:val="ru-RU"/>
        </w:rPr>
        <w:t>владельца</w:t>
      </w:r>
      <w:r w:rsidRPr="00440FE1">
        <w:rPr>
          <w:spacing w:val="35"/>
          <w:lang w:val="ru-RU"/>
        </w:rPr>
        <w:t xml:space="preserve"> </w:t>
      </w:r>
      <w:r w:rsidRPr="00440FE1">
        <w:rPr>
          <w:spacing w:val="-6"/>
          <w:lang w:val="ru-RU"/>
        </w:rPr>
        <w:t>Облигаций;</w:t>
      </w:r>
    </w:p>
    <w:p w:rsidR="00A32B95" w:rsidRDefault="00A32B95" w:rsidP="00A32B95">
      <w:pPr>
        <w:pStyle w:val="a4"/>
        <w:numPr>
          <w:ilvl w:val="0"/>
          <w:numId w:val="16"/>
        </w:numPr>
        <w:tabs>
          <w:tab w:val="left" w:pos="426"/>
          <w:tab w:val="left" w:pos="937"/>
        </w:tabs>
        <w:spacing w:line="252" w:lineRule="exact"/>
        <w:ind w:left="112" w:firstLine="0"/>
      </w:pPr>
      <w:r>
        <w:rPr>
          <w:spacing w:val="-5"/>
        </w:rPr>
        <w:t xml:space="preserve">налоговый </w:t>
      </w:r>
      <w:r>
        <w:rPr>
          <w:spacing w:val="-6"/>
        </w:rPr>
        <w:t>статус владельца</w:t>
      </w:r>
      <w:r>
        <w:rPr>
          <w:spacing w:val="11"/>
        </w:rPr>
        <w:t xml:space="preserve"> </w:t>
      </w:r>
      <w:r>
        <w:rPr>
          <w:spacing w:val="-6"/>
        </w:rPr>
        <w:t>Облигаций;</w:t>
      </w:r>
    </w:p>
    <w:p w:rsidR="00A32B95" w:rsidRPr="00440FE1" w:rsidRDefault="00A32B95" w:rsidP="00A32B95">
      <w:pPr>
        <w:pStyle w:val="a3"/>
        <w:tabs>
          <w:tab w:val="left" w:pos="426"/>
        </w:tabs>
        <w:spacing w:before="1" w:line="252" w:lineRule="exact"/>
        <w:rPr>
          <w:lang w:val="ru-RU"/>
        </w:rPr>
      </w:pPr>
      <w:r w:rsidRPr="00440FE1">
        <w:rPr>
          <w:lang w:val="ru-RU"/>
        </w:rPr>
        <w:t>В случае если владельцем Облигаций является юридическое лицо-нерезидент:</w:t>
      </w:r>
    </w:p>
    <w:p w:rsidR="00A32B95" w:rsidRPr="00440FE1" w:rsidRDefault="00A32B95" w:rsidP="00A32B95">
      <w:pPr>
        <w:pStyle w:val="a4"/>
        <w:numPr>
          <w:ilvl w:val="0"/>
          <w:numId w:val="16"/>
        </w:numPr>
        <w:tabs>
          <w:tab w:val="left" w:pos="426"/>
          <w:tab w:val="left" w:pos="937"/>
        </w:tabs>
        <w:spacing w:line="252" w:lineRule="exact"/>
        <w:ind w:left="112" w:firstLine="0"/>
        <w:rPr>
          <w:lang w:val="ru-RU"/>
        </w:rPr>
      </w:pPr>
      <w:r w:rsidRPr="00440FE1">
        <w:rPr>
          <w:spacing w:val="-4"/>
          <w:lang w:val="ru-RU"/>
        </w:rPr>
        <w:t xml:space="preserve">код </w:t>
      </w:r>
      <w:r w:rsidRPr="00440FE1">
        <w:rPr>
          <w:spacing w:val="-6"/>
          <w:lang w:val="ru-RU"/>
        </w:rPr>
        <w:t xml:space="preserve">иностранной организации </w:t>
      </w:r>
      <w:r w:rsidRPr="00440FE1">
        <w:rPr>
          <w:spacing w:val="-5"/>
          <w:lang w:val="ru-RU"/>
        </w:rPr>
        <w:t xml:space="preserve">(КИО) </w:t>
      </w:r>
      <w:r w:rsidRPr="00440FE1">
        <w:rPr>
          <w:lang w:val="ru-RU"/>
        </w:rPr>
        <w:t xml:space="preserve">- </w:t>
      </w:r>
      <w:r w:rsidRPr="00440FE1">
        <w:rPr>
          <w:spacing w:val="-4"/>
          <w:lang w:val="ru-RU"/>
        </w:rPr>
        <w:t>при</w:t>
      </w:r>
      <w:r w:rsidRPr="00440FE1">
        <w:rPr>
          <w:spacing w:val="-6"/>
          <w:lang w:val="ru-RU"/>
        </w:rPr>
        <w:t xml:space="preserve"> </w:t>
      </w:r>
      <w:r w:rsidRPr="00440FE1">
        <w:rPr>
          <w:spacing w:val="-5"/>
          <w:lang w:val="ru-RU"/>
        </w:rPr>
        <w:t>наличии</w:t>
      </w:r>
    </w:p>
    <w:p w:rsidR="00A32B95" w:rsidRPr="00440FE1" w:rsidRDefault="00A32B95" w:rsidP="00A32B95">
      <w:pPr>
        <w:pStyle w:val="a3"/>
        <w:tabs>
          <w:tab w:val="left" w:pos="426"/>
        </w:tabs>
        <w:spacing w:line="252" w:lineRule="exact"/>
        <w:rPr>
          <w:lang w:val="ru-RU"/>
        </w:rPr>
      </w:pPr>
      <w:r w:rsidRPr="00440FE1">
        <w:rPr>
          <w:lang w:val="ru-RU"/>
        </w:rPr>
        <w:t>В случае если владельцем Облигаций является физическое лицо:</w:t>
      </w:r>
    </w:p>
    <w:p w:rsidR="00A32B95" w:rsidRPr="00440FE1" w:rsidRDefault="00A32B95" w:rsidP="00A32B95">
      <w:pPr>
        <w:pStyle w:val="a4"/>
        <w:numPr>
          <w:ilvl w:val="0"/>
          <w:numId w:val="16"/>
        </w:numPr>
        <w:tabs>
          <w:tab w:val="left" w:pos="426"/>
          <w:tab w:val="left" w:pos="937"/>
        </w:tabs>
        <w:spacing w:line="252" w:lineRule="exact"/>
        <w:ind w:left="112" w:firstLine="0"/>
        <w:rPr>
          <w:lang w:val="ru-RU"/>
        </w:rPr>
      </w:pPr>
      <w:r w:rsidRPr="00440FE1">
        <w:rPr>
          <w:spacing w:val="-5"/>
          <w:lang w:val="ru-RU"/>
        </w:rPr>
        <w:t xml:space="preserve">вид, номер, дата </w:t>
      </w:r>
      <w:r w:rsidRPr="00440FE1">
        <w:rPr>
          <w:lang w:val="ru-RU"/>
        </w:rPr>
        <w:t xml:space="preserve">и </w:t>
      </w:r>
      <w:r w:rsidRPr="00440FE1">
        <w:rPr>
          <w:spacing w:val="-5"/>
          <w:lang w:val="ru-RU"/>
        </w:rPr>
        <w:t xml:space="preserve">место выдачи </w:t>
      </w:r>
      <w:r w:rsidRPr="00440FE1">
        <w:rPr>
          <w:spacing w:val="-6"/>
          <w:lang w:val="ru-RU"/>
        </w:rPr>
        <w:t>документа, удостоверяющего личность владельца</w:t>
      </w:r>
      <w:r w:rsidRPr="00440FE1">
        <w:rPr>
          <w:spacing w:val="10"/>
          <w:lang w:val="ru-RU"/>
        </w:rPr>
        <w:t xml:space="preserve"> </w:t>
      </w:r>
      <w:r w:rsidRPr="00440FE1">
        <w:rPr>
          <w:spacing w:val="-6"/>
          <w:lang w:val="ru-RU"/>
        </w:rPr>
        <w:t>Облигаций,</w:t>
      </w:r>
    </w:p>
    <w:p w:rsidR="00A32B95" w:rsidRDefault="00A32B95" w:rsidP="00A32B95">
      <w:pPr>
        <w:pStyle w:val="a4"/>
        <w:numPr>
          <w:ilvl w:val="0"/>
          <w:numId w:val="16"/>
        </w:numPr>
        <w:tabs>
          <w:tab w:val="left" w:pos="426"/>
          <w:tab w:val="left" w:pos="937"/>
        </w:tabs>
        <w:spacing w:before="1" w:line="252" w:lineRule="exact"/>
        <w:ind w:left="112" w:firstLine="0"/>
      </w:pPr>
      <w:r>
        <w:rPr>
          <w:spacing w:val="-6"/>
        </w:rPr>
        <w:t>наименование органа, выдавшего</w:t>
      </w:r>
      <w:r>
        <w:rPr>
          <w:spacing w:val="23"/>
        </w:rPr>
        <w:t xml:space="preserve"> </w:t>
      </w:r>
      <w:r>
        <w:rPr>
          <w:spacing w:val="-6"/>
        </w:rPr>
        <w:t>документ;</w:t>
      </w:r>
    </w:p>
    <w:p w:rsidR="00A32B95" w:rsidRPr="00440FE1" w:rsidRDefault="00A32B95" w:rsidP="00A32B95">
      <w:pPr>
        <w:pStyle w:val="a4"/>
        <w:numPr>
          <w:ilvl w:val="0"/>
          <w:numId w:val="16"/>
        </w:numPr>
        <w:tabs>
          <w:tab w:val="left" w:pos="426"/>
          <w:tab w:val="left" w:pos="937"/>
        </w:tabs>
        <w:spacing w:line="252" w:lineRule="exact"/>
        <w:ind w:left="112" w:firstLine="0"/>
        <w:rPr>
          <w:lang w:val="ru-RU"/>
        </w:rPr>
      </w:pPr>
      <w:r w:rsidRPr="00440FE1">
        <w:rPr>
          <w:spacing w:val="-5"/>
          <w:lang w:val="ru-RU"/>
        </w:rPr>
        <w:t xml:space="preserve">число, месяц </w:t>
      </w:r>
      <w:r w:rsidRPr="00440FE1">
        <w:rPr>
          <w:lang w:val="ru-RU"/>
        </w:rPr>
        <w:t xml:space="preserve">и </w:t>
      </w:r>
      <w:r w:rsidRPr="00440FE1">
        <w:rPr>
          <w:spacing w:val="-4"/>
          <w:lang w:val="ru-RU"/>
        </w:rPr>
        <w:t xml:space="preserve">год </w:t>
      </w:r>
      <w:r w:rsidRPr="00440FE1">
        <w:rPr>
          <w:spacing w:val="-6"/>
          <w:lang w:val="ru-RU"/>
        </w:rPr>
        <w:t>рождения владельца</w:t>
      </w:r>
      <w:r w:rsidRPr="00440FE1">
        <w:rPr>
          <w:spacing w:val="-1"/>
          <w:lang w:val="ru-RU"/>
        </w:rPr>
        <w:t xml:space="preserve"> </w:t>
      </w:r>
      <w:r w:rsidRPr="00440FE1">
        <w:rPr>
          <w:spacing w:val="-6"/>
          <w:lang w:val="ru-RU"/>
        </w:rPr>
        <w:t>Облигаций.</w:t>
      </w:r>
    </w:p>
    <w:p w:rsidR="00A32B95" w:rsidRPr="00440FE1" w:rsidRDefault="00A32B95" w:rsidP="00A32B95">
      <w:pPr>
        <w:pStyle w:val="a3"/>
        <w:tabs>
          <w:tab w:val="left" w:pos="426"/>
        </w:tabs>
        <w:ind w:right="118"/>
        <w:rPr>
          <w:lang w:val="ru-RU"/>
        </w:rPr>
      </w:pPr>
      <w:r w:rsidRPr="00440FE1">
        <w:rPr>
          <w:spacing w:val="-6"/>
          <w:lang w:val="ru-RU"/>
        </w:rPr>
        <w:t xml:space="preserve">Требование (заявление) </w:t>
      </w:r>
      <w:r w:rsidRPr="00440FE1">
        <w:rPr>
          <w:lang w:val="ru-RU"/>
        </w:rPr>
        <w:t xml:space="preserve">о </w:t>
      </w:r>
      <w:r w:rsidRPr="00440FE1">
        <w:rPr>
          <w:spacing w:val="-5"/>
          <w:lang w:val="ru-RU"/>
        </w:rPr>
        <w:t xml:space="preserve">досрочном </w:t>
      </w:r>
      <w:r w:rsidRPr="00440FE1">
        <w:rPr>
          <w:spacing w:val="-6"/>
          <w:lang w:val="ru-RU"/>
        </w:rPr>
        <w:t xml:space="preserve">погашении Облигаций, содержащее положения </w:t>
      </w:r>
      <w:r w:rsidRPr="00440FE1">
        <w:rPr>
          <w:lang w:val="ru-RU"/>
        </w:rPr>
        <w:t xml:space="preserve">о </w:t>
      </w:r>
      <w:r w:rsidRPr="00440FE1">
        <w:rPr>
          <w:spacing w:val="-5"/>
          <w:lang w:val="ru-RU"/>
        </w:rPr>
        <w:t xml:space="preserve">выплате </w:t>
      </w:r>
      <w:r w:rsidRPr="00440FE1">
        <w:rPr>
          <w:spacing w:val="-6"/>
          <w:lang w:val="ru-RU"/>
        </w:rPr>
        <w:t xml:space="preserve">наличных </w:t>
      </w:r>
      <w:r w:rsidRPr="00440FE1">
        <w:rPr>
          <w:spacing w:val="-5"/>
          <w:lang w:val="ru-RU"/>
        </w:rPr>
        <w:t xml:space="preserve">денег, </w:t>
      </w:r>
      <w:r w:rsidRPr="00440FE1">
        <w:rPr>
          <w:spacing w:val="-3"/>
          <w:lang w:val="ru-RU"/>
        </w:rPr>
        <w:t xml:space="preserve">не </w:t>
      </w:r>
      <w:r w:rsidRPr="00440FE1">
        <w:rPr>
          <w:spacing w:val="-6"/>
          <w:lang w:val="ru-RU"/>
        </w:rPr>
        <w:t>удовлетворяется.</w:t>
      </w:r>
    </w:p>
    <w:p w:rsidR="00A32B95" w:rsidRDefault="00A32B95" w:rsidP="00A32B95">
      <w:pPr>
        <w:pStyle w:val="a3"/>
        <w:tabs>
          <w:tab w:val="left" w:pos="426"/>
        </w:tabs>
        <w:spacing w:line="252" w:lineRule="exact"/>
      </w:pPr>
      <w:r w:rsidRPr="00440FE1">
        <w:rPr>
          <w:lang w:val="ru-RU"/>
        </w:rPr>
        <w:t xml:space="preserve">Эмитент не несет обязательств по досрочному погашению </w:t>
      </w:r>
      <w:r>
        <w:t>Облигаций по отношению:</w:t>
      </w:r>
    </w:p>
    <w:p w:rsidR="00A32B95" w:rsidRPr="00440FE1" w:rsidRDefault="00A32B95" w:rsidP="00A32B95">
      <w:pPr>
        <w:pStyle w:val="a4"/>
        <w:numPr>
          <w:ilvl w:val="0"/>
          <w:numId w:val="16"/>
        </w:numPr>
        <w:tabs>
          <w:tab w:val="left" w:pos="426"/>
          <w:tab w:val="left" w:pos="1529"/>
          <w:tab w:val="left" w:pos="1530"/>
        </w:tabs>
        <w:spacing w:before="2" w:line="252" w:lineRule="exact"/>
        <w:ind w:left="112" w:firstLine="0"/>
        <w:rPr>
          <w:lang w:val="ru-RU"/>
        </w:rPr>
      </w:pPr>
      <w:r w:rsidRPr="00440FE1">
        <w:rPr>
          <w:lang w:val="ru-RU"/>
        </w:rPr>
        <w:t xml:space="preserve">к </w:t>
      </w:r>
      <w:r w:rsidRPr="00440FE1">
        <w:rPr>
          <w:spacing w:val="-5"/>
          <w:lang w:val="ru-RU"/>
        </w:rPr>
        <w:t xml:space="preserve">лицам, </w:t>
      </w:r>
      <w:r w:rsidRPr="00440FE1">
        <w:rPr>
          <w:spacing w:val="-3"/>
          <w:lang w:val="ru-RU"/>
        </w:rPr>
        <w:t xml:space="preserve">не </w:t>
      </w:r>
      <w:r w:rsidRPr="00440FE1">
        <w:rPr>
          <w:spacing w:val="-6"/>
          <w:lang w:val="ru-RU"/>
        </w:rPr>
        <w:t xml:space="preserve">представившим </w:t>
      </w:r>
      <w:r w:rsidRPr="00440FE1">
        <w:rPr>
          <w:lang w:val="ru-RU"/>
        </w:rPr>
        <w:t xml:space="preserve">в </w:t>
      </w:r>
      <w:r w:rsidRPr="00440FE1">
        <w:rPr>
          <w:spacing w:val="-6"/>
          <w:lang w:val="ru-RU"/>
        </w:rPr>
        <w:t xml:space="preserve">указанный </w:t>
      </w:r>
      <w:r w:rsidRPr="00440FE1">
        <w:rPr>
          <w:spacing w:val="-5"/>
          <w:lang w:val="ru-RU"/>
        </w:rPr>
        <w:t xml:space="preserve">срок </w:t>
      </w:r>
      <w:r w:rsidRPr="00440FE1">
        <w:rPr>
          <w:spacing w:val="-4"/>
          <w:lang w:val="ru-RU"/>
        </w:rPr>
        <w:t>свои</w:t>
      </w:r>
      <w:r w:rsidRPr="00440FE1">
        <w:rPr>
          <w:spacing w:val="-20"/>
          <w:lang w:val="ru-RU"/>
        </w:rPr>
        <w:t xml:space="preserve"> </w:t>
      </w:r>
      <w:r w:rsidRPr="00440FE1">
        <w:rPr>
          <w:spacing w:val="-6"/>
          <w:lang w:val="ru-RU"/>
        </w:rPr>
        <w:t>заявления;</w:t>
      </w:r>
    </w:p>
    <w:p w:rsidR="00A32B95" w:rsidRPr="00440FE1" w:rsidRDefault="00A32B95" w:rsidP="00A32B95">
      <w:pPr>
        <w:pStyle w:val="a4"/>
        <w:numPr>
          <w:ilvl w:val="0"/>
          <w:numId w:val="16"/>
        </w:numPr>
        <w:tabs>
          <w:tab w:val="left" w:pos="426"/>
          <w:tab w:val="left" w:pos="1529"/>
          <w:tab w:val="left" w:pos="1530"/>
        </w:tabs>
        <w:spacing w:line="252" w:lineRule="exact"/>
        <w:ind w:left="112" w:firstLine="0"/>
        <w:rPr>
          <w:lang w:val="ru-RU"/>
        </w:rPr>
      </w:pPr>
      <w:r w:rsidRPr="00440FE1">
        <w:rPr>
          <w:lang w:val="ru-RU"/>
        </w:rPr>
        <w:t xml:space="preserve">к </w:t>
      </w:r>
      <w:r w:rsidRPr="00440FE1">
        <w:rPr>
          <w:spacing w:val="-5"/>
          <w:lang w:val="ru-RU"/>
        </w:rPr>
        <w:t xml:space="preserve">лицам, </w:t>
      </w:r>
      <w:r w:rsidRPr="00440FE1">
        <w:rPr>
          <w:spacing w:val="-6"/>
          <w:lang w:val="ru-RU"/>
        </w:rPr>
        <w:t xml:space="preserve">представившим заявление, </w:t>
      </w:r>
      <w:r w:rsidRPr="00440FE1">
        <w:rPr>
          <w:spacing w:val="-4"/>
          <w:lang w:val="ru-RU"/>
        </w:rPr>
        <w:t xml:space="preserve">не </w:t>
      </w:r>
      <w:r w:rsidRPr="00440FE1">
        <w:rPr>
          <w:spacing w:val="-6"/>
          <w:lang w:val="ru-RU"/>
        </w:rPr>
        <w:t>соответствующее установленным</w:t>
      </w:r>
      <w:r w:rsidRPr="00440FE1">
        <w:rPr>
          <w:spacing w:val="20"/>
          <w:lang w:val="ru-RU"/>
        </w:rPr>
        <w:t xml:space="preserve"> </w:t>
      </w:r>
      <w:r w:rsidRPr="00440FE1">
        <w:rPr>
          <w:spacing w:val="-6"/>
          <w:lang w:val="ru-RU"/>
        </w:rPr>
        <w:t>требованиям.</w:t>
      </w:r>
    </w:p>
    <w:p w:rsidR="00A32B95" w:rsidRPr="00440FE1" w:rsidRDefault="00A32B95" w:rsidP="00A32B95">
      <w:pPr>
        <w:pStyle w:val="a3"/>
        <w:tabs>
          <w:tab w:val="left" w:pos="426"/>
        </w:tabs>
        <w:rPr>
          <w:lang w:val="ru-RU"/>
        </w:rPr>
      </w:pPr>
    </w:p>
    <w:p w:rsidR="00A32B95" w:rsidRPr="004F2542" w:rsidRDefault="00A32B95" w:rsidP="00A32B95">
      <w:pPr>
        <w:pStyle w:val="a3"/>
        <w:tabs>
          <w:tab w:val="left" w:pos="426"/>
        </w:tabs>
        <w:ind w:left="113" w:right="116"/>
        <w:rPr>
          <w:lang w:val="ru-RU"/>
        </w:rPr>
      </w:pPr>
      <w:r w:rsidRPr="004F2542">
        <w:rPr>
          <w:spacing w:val="-6"/>
          <w:lang w:val="ru-RU"/>
        </w:rPr>
        <w:t xml:space="preserve">Дополнительно </w:t>
      </w:r>
      <w:r w:rsidRPr="004F2542">
        <w:rPr>
          <w:lang w:val="ru-RU"/>
        </w:rPr>
        <w:t xml:space="preserve">к </w:t>
      </w:r>
      <w:r w:rsidRPr="004F2542">
        <w:rPr>
          <w:spacing w:val="-6"/>
          <w:lang w:val="ru-RU"/>
        </w:rPr>
        <w:t xml:space="preserve">Требованию (заявлению), </w:t>
      </w:r>
      <w:r w:rsidRPr="004F2542">
        <w:rPr>
          <w:lang w:val="ru-RU"/>
        </w:rPr>
        <w:t xml:space="preserve">к </w:t>
      </w:r>
      <w:r w:rsidRPr="004F2542">
        <w:rPr>
          <w:spacing w:val="-6"/>
          <w:lang w:val="ru-RU"/>
        </w:rPr>
        <w:t xml:space="preserve">информации относительно физических </w:t>
      </w:r>
      <w:r w:rsidRPr="004F2542">
        <w:rPr>
          <w:spacing w:val="-4"/>
          <w:lang w:val="ru-RU"/>
        </w:rPr>
        <w:t xml:space="preserve">лиц </w:t>
      </w:r>
      <w:r w:rsidRPr="004F2542">
        <w:rPr>
          <w:lang w:val="ru-RU"/>
        </w:rPr>
        <w:t xml:space="preserve">и </w:t>
      </w:r>
      <w:r w:rsidRPr="004F2542">
        <w:rPr>
          <w:spacing w:val="-6"/>
          <w:lang w:val="ru-RU"/>
        </w:rPr>
        <w:t xml:space="preserve">юридических </w:t>
      </w:r>
      <w:r w:rsidRPr="004F2542">
        <w:rPr>
          <w:spacing w:val="-4"/>
          <w:lang w:val="ru-RU"/>
        </w:rPr>
        <w:t xml:space="preserve">лиц </w:t>
      </w:r>
      <w:r w:rsidRPr="004F2542">
        <w:rPr>
          <w:lang w:val="ru-RU"/>
        </w:rPr>
        <w:t xml:space="preserve">- </w:t>
      </w:r>
      <w:r w:rsidRPr="004F2542">
        <w:rPr>
          <w:spacing w:val="-6"/>
          <w:lang w:val="ru-RU"/>
        </w:rPr>
        <w:t xml:space="preserve">нерезидентов Российской Федерации, являющихся </w:t>
      </w:r>
      <w:r w:rsidRPr="004F2542">
        <w:rPr>
          <w:spacing w:val="-5"/>
          <w:lang w:val="ru-RU"/>
        </w:rPr>
        <w:t xml:space="preserve">владельцами </w:t>
      </w:r>
      <w:r w:rsidRPr="004F2542">
        <w:rPr>
          <w:spacing w:val="-6"/>
          <w:lang w:val="ru-RU"/>
        </w:rPr>
        <w:t xml:space="preserve">Облигаций, </w:t>
      </w:r>
      <w:r w:rsidRPr="004F2542">
        <w:rPr>
          <w:spacing w:val="-5"/>
          <w:lang w:val="ru-RU"/>
        </w:rPr>
        <w:t xml:space="preserve">владелец </w:t>
      </w:r>
      <w:r w:rsidRPr="004F2542">
        <w:rPr>
          <w:spacing w:val="-6"/>
          <w:lang w:val="ru-RU"/>
        </w:rPr>
        <w:t xml:space="preserve">Облигаций </w:t>
      </w:r>
      <w:r w:rsidRPr="004F2542">
        <w:rPr>
          <w:spacing w:val="-5"/>
          <w:lang w:val="ru-RU"/>
        </w:rPr>
        <w:t xml:space="preserve">либо лицо, </w:t>
      </w:r>
      <w:r w:rsidRPr="004F2542">
        <w:rPr>
          <w:spacing w:val="-6"/>
          <w:lang w:val="ru-RU"/>
        </w:rPr>
        <w:t xml:space="preserve">уполномоченное владельцем </w:t>
      </w:r>
      <w:r w:rsidRPr="004F2542">
        <w:rPr>
          <w:spacing w:val="-5"/>
          <w:lang w:val="ru-RU"/>
        </w:rPr>
        <w:t xml:space="preserve">совершать </w:t>
      </w:r>
      <w:r w:rsidRPr="004F2542">
        <w:rPr>
          <w:spacing w:val="-6"/>
          <w:lang w:val="ru-RU"/>
        </w:rPr>
        <w:t xml:space="preserve">действия, направленные </w:t>
      </w:r>
      <w:r w:rsidRPr="004F2542">
        <w:rPr>
          <w:spacing w:val="-3"/>
          <w:lang w:val="ru-RU"/>
        </w:rPr>
        <w:t xml:space="preserve">на </w:t>
      </w:r>
      <w:r w:rsidRPr="004F2542">
        <w:rPr>
          <w:spacing w:val="-6"/>
          <w:lang w:val="ru-RU"/>
        </w:rPr>
        <w:t xml:space="preserve">досрочное </w:t>
      </w:r>
      <w:r w:rsidRPr="004F2542">
        <w:rPr>
          <w:spacing w:val="-5"/>
          <w:lang w:val="ru-RU"/>
        </w:rPr>
        <w:t xml:space="preserve">погашение </w:t>
      </w:r>
      <w:r w:rsidRPr="004F2542">
        <w:rPr>
          <w:spacing w:val="-6"/>
          <w:lang w:val="ru-RU"/>
        </w:rPr>
        <w:t xml:space="preserve">Облигаций, </w:t>
      </w:r>
      <w:r w:rsidRPr="004F2542">
        <w:rPr>
          <w:spacing w:val="-5"/>
          <w:lang w:val="ru-RU"/>
        </w:rPr>
        <w:t xml:space="preserve">обязан передать </w:t>
      </w:r>
      <w:r w:rsidRPr="004F2542">
        <w:rPr>
          <w:spacing w:val="-6"/>
          <w:lang w:val="ru-RU"/>
        </w:rPr>
        <w:t xml:space="preserve">Эмитенту следующие документы, необходимые </w:t>
      </w:r>
      <w:r w:rsidRPr="004F2542">
        <w:rPr>
          <w:spacing w:val="-4"/>
          <w:lang w:val="ru-RU"/>
        </w:rPr>
        <w:t xml:space="preserve">для </w:t>
      </w:r>
      <w:r w:rsidRPr="004F2542">
        <w:rPr>
          <w:spacing w:val="-6"/>
          <w:lang w:val="ru-RU"/>
        </w:rPr>
        <w:t xml:space="preserve">применения соответствующих </w:t>
      </w:r>
      <w:r w:rsidRPr="004F2542">
        <w:rPr>
          <w:spacing w:val="-5"/>
          <w:lang w:val="ru-RU"/>
        </w:rPr>
        <w:t xml:space="preserve">ставок </w:t>
      </w:r>
      <w:r w:rsidRPr="004F2542">
        <w:rPr>
          <w:spacing w:val="-6"/>
          <w:lang w:val="ru-RU"/>
        </w:rPr>
        <w:t xml:space="preserve">налогообложения </w:t>
      </w:r>
      <w:r w:rsidRPr="004F2542">
        <w:rPr>
          <w:spacing w:val="-5"/>
          <w:lang w:val="ru-RU"/>
        </w:rPr>
        <w:t xml:space="preserve">при </w:t>
      </w:r>
      <w:r w:rsidRPr="004F2542">
        <w:rPr>
          <w:spacing w:val="-6"/>
          <w:lang w:val="ru-RU"/>
        </w:rPr>
        <w:t xml:space="preserve">налогообложении </w:t>
      </w:r>
      <w:r w:rsidRPr="004F2542">
        <w:rPr>
          <w:spacing w:val="-5"/>
          <w:lang w:val="ru-RU"/>
        </w:rPr>
        <w:t xml:space="preserve">доходов, </w:t>
      </w:r>
      <w:r w:rsidRPr="004F2542">
        <w:rPr>
          <w:spacing w:val="-6"/>
          <w:lang w:val="ru-RU"/>
        </w:rPr>
        <w:t xml:space="preserve">полученных </w:t>
      </w:r>
      <w:r w:rsidRPr="004F2542">
        <w:rPr>
          <w:spacing w:val="-3"/>
          <w:lang w:val="ru-RU"/>
        </w:rPr>
        <w:t xml:space="preserve">по </w:t>
      </w:r>
      <w:r w:rsidRPr="004F2542">
        <w:rPr>
          <w:spacing w:val="-6"/>
          <w:lang w:val="ru-RU"/>
        </w:rPr>
        <w:t>Облигациям:</w:t>
      </w:r>
    </w:p>
    <w:p w:rsidR="00A32B95" w:rsidRPr="00440FE1" w:rsidRDefault="00A32B95" w:rsidP="00A32B95">
      <w:pPr>
        <w:pStyle w:val="a3"/>
        <w:tabs>
          <w:tab w:val="left" w:pos="426"/>
        </w:tabs>
        <w:ind w:left="113"/>
        <w:rPr>
          <w:lang w:val="ru-RU"/>
        </w:rPr>
      </w:pPr>
      <w:r w:rsidRPr="00440FE1">
        <w:rPr>
          <w:lang w:val="ru-RU"/>
        </w:rPr>
        <w:t>а) в случае если владельцем Облигаций является юридическое лицо-нерезидент:</w:t>
      </w:r>
    </w:p>
    <w:p w:rsidR="00A32B95" w:rsidRPr="00440FE1" w:rsidRDefault="00A32B95" w:rsidP="00A32B95">
      <w:pPr>
        <w:pStyle w:val="a4"/>
        <w:numPr>
          <w:ilvl w:val="0"/>
          <w:numId w:val="16"/>
        </w:numPr>
        <w:tabs>
          <w:tab w:val="left" w:pos="426"/>
          <w:tab w:val="left" w:pos="992"/>
        </w:tabs>
        <w:ind w:left="113" w:right="119" w:firstLine="0"/>
        <w:rPr>
          <w:lang w:val="ru-RU"/>
        </w:rPr>
      </w:pPr>
      <w:r w:rsidRPr="00440FE1">
        <w:rPr>
          <w:spacing w:val="-6"/>
          <w:lang w:val="ru-RU"/>
        </w:rPr>
        <w:t xml:space="preserve">подтверждение </w:t>
      </w:r>
      <w:r w:rsidRPr="00440FE1">
        <w:rPr>
          <w:spacing w:val="-5"/>
          <w:lang w:val="ru-RU"/>
        </w:rPr>
        <w:t xml:space="preserve">того, что </w:t>
      </w:r>
      <w:r w:rsidRPr="00440FE1">
        <w:rPr>
          <w:spacing w:val="-6"/>
          <w:lang w:val="ru-RU"/>
        </w:rPr>
        <w:t xml:space="preserve">юридическое лицо-нерезидент </w:t>
      </w:r>
      <w:r w:rsidRPr="00440FE1">
        <w:rPr>
          <w:spacing w:val="-5"/>
          <w:lang w:val="ru-RU"/>
        </w:rPr>
        <w:t xml:space="preserve">имеет </w:t>
      </w:r>
      <w:r w:rsidRPr="00440FE1">
        <w:rPr>
          <w:spacing w:val="-6"/>
          <w:lang w:val="ru-RU"/>
        </w:rPr>
        <w:t xml:space="preserve">постоянное местонахождение </w:t>
      </w:r>
      <w:r w:rsidRPr="00440FE1">
        <w:rPr>
          <w:lang w:val="ru-RU"/>
        </w:rPr>
        <w:t xml:space="preserve">в </w:t>
      </w:r>
      <w:r w:rsidRPr="00440FE1">
        <w:rPr>
          <w:spacing w:val="-4"/>
          <w:lang w:val="ru-RU"/>
        </w:rPr>
        <w:t xml:space="preserve">том </w:t>
      </w:r>
      <w:r w:rsidRPr="00440FE1">
        <w:rPr>
          <w:spacing w:val="-6"/>
          <w:lang w:val="ru-RU"/>
        </w:rPr>
        <w:t xml:space="preserve">государстве, </w:t>
      </w:r>
      <w:r w:rsidRPr="00440FE1">
        <w:rPr>
          <w:lang w:val="ru-RU"/>
        </w:rPr>
        <w:t xml:space="preserve">с </w:t>
      </w:r>
      <w:r w:rsidRPr="00440FE1">
        <w:rPr>
          <w:spacing w:val="-6"/>
          <w:lang w:val="ru-RU"/>
        </w:rPr>
        <w:t xml:space="preserve">которым </w:t>
      </w:r>
      <w:r w:rsidRPr="00440FE1">
        <w:rPr>
          <w:spacing w:val="-3"/>
          <w:lang w:val="ru-RU"/>
        </w:rPr>
        <w:t xml:space="preserve">РФ </w:t>
      </w:r>
      <w:r w:rsidRPr="00440FE1">
        <w:rPr>
          <w:spacing w:val="-5"/>
          <w:lang w:val="ru-RU"/>
        </w:rPr>
        <w:t xml:space="preserve">имеет </w:t>
      </w:r>
      <w:r w:rsidRPr="00440FE1">
        <w:rPr>
          <w:spacing w:val="-6"/>
          <w:lang w:val="ru-RU"/>
        </w:rPr>
        <w:t xml:space="preserve">международный </w:t>
      </w:r>
      <w:r w:rsidRPr="00440FE1">
        <w:rPr>
          <w:spacing w:val="-5"/>
          <w:lang w:val="ru-RU"/>
        </w:rPr>
        <w:t xml:space="preserve">договор </w:t>
      </w:r>
      <w:r w:rsidRPr="00440FE1">
        <w:rPr>
          <w:spacing w:val="-6"/>
          <w:lang w:val="ru-RU"/>
        </w:rPr>
        <w:t xml:space="preserve">(соглашение), регулирующий вопросы налогообложения </w:t>
      </w:r>
      <w:r w:rsidRPr="00440FE1">
        <w:rPr>
          <w:spacing w:val="-4"/>
          <w:lang w:val="ru-RU"/>
        </w:rPr>
        <w:t xml:space="preserve">(при </w:t>
      </w:r>
      <w:r w:rsidRPr="00440FE1">
        <w:rPr>
          <w:spacing w:val="-5"/>
          <w:lang w:val="ru-RU"/>
        </w:rPr>
        <w:t xml:space="preserve">условии </w:t>
      </w:r>
      <w:r w:rsidRPr="00440FE1">
        <w:rPr>
          <w:spacing w:val="-6"/>
          <w:lang w:val="ru-RU"/>
        </w:rPr>
        <w:t xml:space="preserve">заключения), </w:t>
      </w:r>
      <w:r w:rsidRPr="00440FE1">
        <w:rPr>
          <w:spacing w:val="-5"/>
          <w:lang w:val="ru-RU"/>
        </w:rPr>
        <w:t xml:space="preserve">которое должно быть заверено </w:t>
      </w:r>
      <w:r w:rsidRPr="00440FE1">
        <w:rPr>
          <w:spacing w:val="-6"/>
          <w:lang w:val="ru-RU"/>
        </w:rPr>
        <w:t xml:space="preserve">компетентным органом соответствующего иностранного государства. </w:t>
      </w:r>
      <w:r w:rsidRPr="00440FE1">
        <w:rPr>
          <w:lang w:val="ru-RU"/>
        </w:rPr>
        <w:t xml:space="preserve">В </w:t>
      </w:r>
      <w:r w:rsidRPr="00440FE1">
        <w:rPr>
          <w:spacing w:val="-6"/>
          <w:lang w:val="ru-RU"/>
        </w:rPr>
        <w:t xml:space="preserve">случае, </w:t>
      </w:r>
      <w:r w:rsidRPr="00440FE1">
        <w:rPr>
          <w:spacing w:val="-5"/>
          <w:lang w:val="ru-RU"/>
        </w:rPr>
        <w:t xml:space="preserve">если данное </w:t>
      </w:r>
      <w:r w:rsidRPr="00440FE1">
        <w:rPr>
          <w:spacing w:val="-6"/>
          <w:lang w:val="ru-RU"/>
        </w:rPr>
        <w:t xml:space="preserve">подтверждение составлено </w:t>
      </w:r>
      <w:r w:rsidRPr="00440FE1">
        <w:rPr>
          <w:spacing w:val="-3"/>
          <w:lang w:val="ru-RU"/>
        </w:rPr>
        <w:t xml:space="preserve">на </w:t>
      </w:r>
      <w:r w:rsidRPr="00440FE1">
        <w:rPr>
          <w:spacing w:val="-6"/>
          <w:lang w:val="ru-RU"/>
        </w:rPr>
        <w:t xml:space="preserve">иностранном </w:t>
      </w:r>
      <w:r w:rsidRPr="00440FE1">
        <w:rPr>
          <w:spacing w:val="-5"/>
          <w:lang w:val="ru-RU"/>
        </w:rPr>
        <w:t xml:space="preserve">языке, </w:t>
      </w:r>
      <w:r w:rsidRPr="00440FE1">
        <w:rPr>
          <w:spacing w:val="-6"/>
          <w:lang w:val="ru-RU"/>
        </w:rPr>
        <w:t xml:space="preserve">предоставляется </w:t>
      </w:r>
      <w:r w:rsidRPr="00440FE1">
        <w:rPr>
          <w:spacing w:val="-5"/>
          <w:lang w:val="ru-RU"/>
        </w:rPr>
        <w:t xml:space="preserve">также </w:t>
      </w:r>
      <w:r w:rsidRPr="00440FE1">
        <w:rPr>
          <w:spacing w:val="-6"/>
          <w:lang w:val="ru-RU"/>
        </w:rPr>
        <w:t xml:space="preserve">перевод </w:t>
      </w:r>
      <w:r w:rsidRPr="00440FE1">
        <w:rPr>
          <w:spacing w:val="-3"/>
          <w:lang w:val="ru-RU"/>
        </w:rPr>
        <w:t xml:space="preserve">на </w:t>
      </w:r>
      <w:r w:rsidRPr="00440FE1">
        <w:rPr>
          <w:spacing w:val="-5"/>
          <w:lang w:val="ru-RU"/>
        </w:rPr>
        <w:t>русский язык;</w:t>
      </w:r>
    </w:p>
    <w:p w:rsidR="00A32B95" w:rsidRPr="00440FE1" w:rsidRDefault="00A32B95" w:rsidP="00A32B95">
      <w:pPr>
        <w:pStyle w:val="a3"/>
        <w:tabs>
          <w:tab w:val="left" w:pos="426"/>
        </w:tabs>
        <w:ind w:left="113" w:right="122"/>
        <w:rPr>
          <w:lang w:val="ru-RU"/>
        </w:rPr>
      </w:pPr>
      <w:r w:rsidRPr="00440FE1">
        <w:rPr>
          <w:spacing w:val="-3"/>
          <w:lang w:val="ru-RU"/>
        </w:rPr>
        <w:t xml:space="preserve">б) </w:t>
      </w:r>
      <w:r w:rsidRPr="00440FE1">
        <w:rPr>
          <w:lang w:val="ru-RU"/>
        </w:rPr>
        <w:t xml:space="preserve">в </w:t>
      </w:r>
      <w:r w:rsidRPr="00440FE1">
        <w:rPr>
          <w:spacing w:val="-5"/>
          <w:lang w:val="ru-RU"/>
        </w:rPr>
        <w:t xml:space="preserve">случае, </w:t>
      </w:r>
      <w:r w:rsidRPr="00440FE1">
        <w:rPr>
          <w:spacing w:val="-4"/>
          <w:lang w:val="ru-RU"/>
        </w:rPr>
        <w:t xml:space="preserve">если </w:t>
      </w:r>
      <w:r w:rsidRPr="00440FE1">
        <w:rPr>
          <w:spacing w:val="-6"/>
          <w:lang w:val="ru-RU"/>
        </w:rPr>
        <w:t xml:space="preserve">получателем </w:t>
      </w:r>
      <w:r w:rsidRPr="00440FE1">
        <w:rPr>
          <w:spacing w:val="-5"/>
          <w:lang w:val="ru-RU"/>
        </w:rPr>
        <w:t xml:space="preserve">дохода </w:t>
      </w:r>
      <w:r w:rsidRPr="00440FE1">
        <w:rPr>
          <w:spacing w:val="-3"/>
          <w:lang w:val="ru-RU"/>
        </w:rPr>
        <w:t xml:space="preserve">по </w:t>
      </w:r>
      <w:r w:rsidRPr="00440FE1">
        <w:rPr>
          <w:spacing w:val="-6"/>
          <w:lang w:val="ru-RU"/>
        </w:rPr>
        <w:t xml:space="preserve">Облигациям </w:t>
      </w:r>
      <w:r w:rsidRPr="00440FE1">
        <w:rPr>
          <w:spacing w:val="-5"/>
          <w:lang w:val="ru-RU"/>
        </w:rPr>
        <w:t xml:space="preserve">будет </w:t>
      </w:r>
      <w:r w:rsidRPr="00440FE1">
        <w:rPr>
          <w:spacing w:val="-6"/>
          <w:lang w:val="ru-RU"/>
        </w:rPr>
        <w:t>постоянное представительство юридического лица-нерезидента:</w:t>
      </w:r>
    </w:p>
    <w:p w:rsidR="00A32B95" w:rsidRPr="00440FE1" w:rsidRDefault="00A32B95" w:rsidP="00A32B95">
      <w:pPr>
        <w:pStyle w:val="a4"/>
        <w:numPr>
          <w:ilvl w:val="0"/>
          <w:numId w:val="16"/>
        </w:numPr>
        <w:tabs>
          <w:tab w:val="left" w:pos="426"/>
          <w:tab w:val="left" w:pos="985"/>
        </w:tabs>
        <w:ind w:left="113" w:right="119" w:firstLine="0"/>
        <w:rPr>
          <w:lang w:val="ru-RU"/>
        </w:rPr>
      </w:pPr>
      <w:r w:rsidRPr="00440FE1">
        <w:rPr>
          <w:spacing w:val="-6"/>
          <w:lang w:val="ru-RU"/>
        </w:rPr>
        <w:t xml:space="preserve">нотариально заверенная </w:t>
      </w:r>
      <w:r w:rsidRPr="00440FE1">
        <w:rPr>
          <w:spacing w:val="-5"/>
          <w:lang w:val="ru-RU"/>
        </w:rPr>
        <w:t xml:space="preserve">копия </w:t>
      </w:r>
      <w:r w:rsidRPr="00440FE1">
        <w:rPr>
          <w:spacing w:val="-6"/>
          <w:lang w:val="ru-RU"/>
        </w:rPr>
        <w:t xml:space="preserve">свидетельства </w:t>
      </w:r>
      <w:r w:rsidRPr="00440FE1">
        <w:rPr>
          <w:lang w:val="ru-RU"/>
        </w:rPr>
        <w:t xml:space="preserve">о </w:t>
      </w:r>
      <w:r w:rsidRPr="00440FE1">
        <w:rPr>
          <w:spacing w:val="-6"/>
          <w:lang w:val="ru-RU"/>
        </w:rPr>
        <w:t xml:space="preserve">постановке указанного представительства </w:t>
      </w:r>
      <w:r w:rsidRPr="00440FE1">
        <w:rPr>
          <w:spacing w:val="-3"/>
          <w:lang w:val="ru-RU"/>
        </w:rPr>
        <w:t xml:space="preserve">на </w:t>
      </w:r>
      <w:r w:rsidRPr="00440FE1">
        <w:rPr>
          <w:spacing w:val="-5"/>
          <w:lang w:val="ru-RU"/>
        </w:rPr>
        <w:t xml:space="preserve">учет </w:t>
      </w:r>
      <w:r w:rsidRPr="00440FE1">
        <w:rPr>
          <w:lang w:val="ru-RU"/>
        </w:rPr>
        <w:t xml:space="preserve">в </w:t>
      </w:r>
      <w:r w:rsidRPr="00440FE1">
        <w:rPr>
          <w:spacing w:val="-5"/>
          <w:lang w:val="ru-RU"/>
        </w:rPr>
        <w:t xml:space="preserve">налоговых </w:t>
      </w:r>
      <w:r w:rsidRPr="00440FE1">
        <w:rPr>
          <w:spacing w:val="-6"/>
          <w:lang w:val="ru-RU"/>
        </w:rPr>
        <w:t xml:space="preserve">органах Российской Федерации, оформленная </w:t>
      </w:r>
      <w:r w:rsidRPr="00440FE1">
        <w:rPr>
          <w:lang w:val="ru-RU"/>
        </w:rPr>
        <w:t xml:space="preserve">не </w:t>
      </w:r>
      <w:r w:rsidRPr="00440FE1">
        <w:rPr>
          <w:spacing w:val="-5"/>
          <w:lang w:val="ru-RU"/>
        </w:rPr>
        <w:t xml:space="preserve">ранее </w:t>
      </w:r>
      <w:r w:rsidRPr="00440FE1">
        <w:rPr>
          <w:spacing w:val="-4"/>
          <w:lang w:val="ru-RU"/>
        </w:rPr>
        <w:t xml:space="preserve">чем </w:t>
      </w:r>
      <w:r w:rsidRPr="00440FE1">
        <w:rPr>
          <w:lang w:val="ru-RU"/>
        </w:rPr>
        <w:t xml:space="preserve">в </w:t>
      </w:r>
      <w:r w:rsidRPr="00440FE1">
        <w:rPr>
          <w:spacing w:val="-6"/>
          <w:lang w:val="ru-RU"/>
        </w:rPr>
        <w:t xml:space="preserve">предшествующем налоговом периоде </w:t>
      </w:r>
      <w:r w:rsidRPr="00440FE1">
        <w:rPr>
          <w:spacing w:val="-4"/>
          <w:lang w:val="ru-RU"/>
        </w:rPr>
        <w:t xml:space="preserve">(если </w:t>
      </w:r>
      <w:r w:rsidRPr="00440FE1">
        <w:rPr>
          <w:spacing w:val="-6"/>
          <w:lang w:val="ru-RU"/>
        </w:rPr>
        <w:t xml:space="preserve">выплачиваемый </w:t>
      </w:r>
      <w:r w:rsidRPr="00440FE1">
        <w:rPr>
          <w:spacing w:val="-5"/>
          <w:lang w:val="ru-RU"/>
        </w:rPr>
        <w:t xml:space="preserve">доход </w:t>
      </w:r>
      <w:r w:rsidRPr="00440FE1">
        <w:rPr>
          <w:spacing w:val="-6"/>
          <w:lang w:val="ru-RU"/>
        </w:rPr>
        <w:t xml:space="preserve">относится </w:t>
      </w:r>
      <w:r w:rsidRPr="00440FE1">
        <w:rPr>
          <w:lang w:val="ru-RU"/>
        </w:rPr>
        <w:t xml:space="preserve">к </w:t>
      </w:r>
      <w:r w:rsidRPr="00440FE1">
        <w:rPr>
          <w:spacing w:val="-6"/>
          <w:lang w:val="ru-RU"/>
        </w:rPr>
        <w:t xml:space="preserve">постоянному представительству получателя </w:t>
      </w:r>
      <w:r w:rsidRPr="00440FE1">
        <w:rPr>
          <w:spacing w:val="-5"/>
          <w:lang w:val="ru-RU"/>
        </w:rPr>
        <w:t xml:space="preserve">дохода </w:t>
      </w:r>
      <w:r w:rsidRPr="00440FE1">
        <w:rPr>
          <w:lang w:val="ru-RU"/>
        </w:rPr>
        <w:t>в</w:t>
      </w:r>
      <w:r w:rsidRPr="00440FE1">
        <w:rPr>
          <w:spacing w:val="10"/>
          <w:lang w:val="ru-RU"/>
        </w:rPr>
        <w:t xml:space="preserve"> </w:t>
      </w:r>
      <w:r w:rsidRPr="00440FE1">
        <w:rPr>
          <w:spacing w:val="-5"/>
          <w:lang w:val="ru-RU"/>
        </w:rPr>
        <w:t>РФ);</w:t>
      </w:r>
    </w:p>
    <w:p w:rsidR="00A32B95" w:rsidRPr="00440FE1" w:rsidRDefault="00A32B95" w:rsidP="00A32B95">
      <w:pPr>
        <w:pStyle w:val="a3"/>
        <w:tabs>
          <w:tab w:val="left" w:pos="426"/>
        </w:tabs>
        <w:ind w:left="113"/>
        <w:rPr>
          <w:lang w:val="ru-RU"/>
        </w:rPr>
      </w:pPr>
      <w:r w:rsidRPr="00440FE1">
        <w:rPr>
          <w:lang w:val="ru-RU"/>
        </w:rPr>
        <w:t>в) в случае если владельцем Облигаций является физическое лицо-нерезидент:</w:t>
      </w:r>
    </w:p>
    <w:p w:rsidR="00A32B95" w:rsidRPr="00440FE1" w:rsidRDefault="00A32B95" w:rsidP="00A32B95">
      <w:pPr>
        <w:pStyle w:val="a4"/>
        <w:numPr>
          <w:ilvl w:val="0"/>
          <w:numId w:val="16"/>
        </w:numPr>
        <w:tabs>
          <w:tab w:val="left" w:pos="426"/>
          <w:tab w:val="left" w:pos="1529"/>
          <w:tab w:val="left" w:pos="1530"/>
        </w:tabs>
        <w:ind w:left="113" w:right="119" w:firstLine="0"/>
        <w:rPr>
          <w:lang w:val="ru-RU"/>
        </w:rPr>
      </w:pPr>
      <w:r w:rsidRPr="00440FE1">
        <w:rPr>
          <w:spacing w:val="-6"/>
          <w:lang w:val="ru-RU"/>
        </w:rPr>
        <w:t xml:space="preserve">официальное подтверждение </w:t>
      </w:r>
      <w:r w:rsidRPr="00440FE1">
        <w:rPr>
          <w:spacing w:val="-5"/>
          <w:lang w:val="ru-RU"/>
        </w:rPr>
        <w:t xml:space="preserve">того, </w:t>
      </w:r>
      <w:r w:rsidRPr="00440FE1">
        <w:rPr>
          <w:spacing w:val="-4"/>
          <w:lang w:val="ru-RU"/>
        </w:rPr>
        <w:t xml:space="preserve">что </w:t>
      </w:r>
      <w:r w:rsidRPr="00440FE1">
        <w:rPr>
          <w:spacing w:val="-5"/>
          <w:lang w:val="ru-RU"/>
        </w:rPr>
        <w:t xml:space="preserve">физическое лицо является </w:t>
      </w:r>
      <w:r w:rsidRPr="00440FE1">
        <w:rPr>
          <w:spacing w:val="-6"/>
          <w:lang w:val="ru-RU"/>
        </w:rPr>
        <w:t xml:space="preserve">резидентом государства, </w:t>
      </w:r>
      <w:r w:rsidRPr="00440FE1">
        <w:rPr>
          <w:lang w:val="ru-RU"/>
        </w:rPr>
        <w:t xml:space="preserve">с </w:t>
      </w:r>
      <w:r w:rsidRPr="00440FE1">
        <w:rPr>
          <w:spacing w:val="-5"/>
          <w:lang w:val="ru-RU"/>
        </w:rPr>
        <w:t xml:space="preserve">которым </w:t>
      </w:r>
      <w:r w:rsidRPr="00440FE1">
        <w:rPr>
          <w:spacing w:val="-4"/>
          <w:lang w:val="ru-RU"/>
        </w:rPr>
        <w:t xml:space="preserve">РФ </w:t>
      </w:r>
      <w:r w:rsidRPr="00440FE1">
        <w:rPr>
          <w:spacing w:val="-6"/>
          <w:lang w:val="ru-RU"/>
        </w:rPr>
        <w:t xml:space="preserve">заключила действующий </w:t>
      </w:r>
      <w:r w:rsidRPr="00440FE1">
        <w:rPr>
          <w:lang w:val="ru-RU"/>
        </w:rPr>
        <w:t xml:space="preserve">в </w:t>
      </w:r>
      <w:r w:rsidRPr="00440FE1">
        <w:rPr>
          <w:spacing w:val="-6"/>
          <w:lang w:val="ru-RU"/>
        </w:rPr>
        <w:t xml:space="preserve">течение соответствующего налогового </w:t>
      </w:r>
      <w:r w:rsidRPr="00440FE1">
        <w:rPr>
          <w:spacing w:val="-5"/>
          <w:lang w:val="ru-RU"/>
        </w:rPr>
        <w:t xml:space="preserve">периода (или </w:t>
      </w:r>
      <w:r w:rsidRPr="00440FE1">
        <w:rPr>
          <w:spacing w:val="-4"/>
          <w:lang w:val="ru-RU"/>
        </w:rPr>
        <w:t xml:space="preserve">его </w:t>
      </w:r>
      <w:r w:rsidRPr="00440FE1">
        <w:rPr>
          <w:spacing w:val="-5"/>
          <w:lang w:val="ru-RU"/>
        </w:rPr>
        <w:t xml:space="preserve">части) договор </w:t>
      </w:r>
      <w:r w:rsidRPr="00440FE1">
        <w:rPr>
          <w:spacing w:val="-6"/>
          <w:lang w:val="ru-RU"/>
        </w:rPr>
        <w:t xml:space="preserve">(соглашение) </w:t>
      </w:r>
      <w:r w:rsidRPr="00440FE1">
        <w:rPr>
          <w:spacing w:val="-3"/>
          <w:lang w:val="ru-RU"/>
        </w:rPr>
        <w:t xml:space="preserve">об </w:t>
      </w:r>
      <w:r w:rsidRPr="00440FE1">
        <w:rPr>
          <w:spacing w:val="-6"/>
          <w:lang w:val="ru-RU"/>
        </w:rPr>
        <w:t xml:space="preserve">избежание </w:t>
      </w:r>
      <w:r w:rsidRPr="00440FE1">
        <w:rPr>
          <w:spacing w:val="-5"/>
          <w:lang w:val="ru-RU"/>
        </w:rPr>
        <w:t>двойного</w:t>
      </w:r>
      <w:r w:rsidRPr="00440FE1">
        <w:rPr>
          <w:spacing w:val="11"/>
          <w:lang w:val="ru-RU"/>
        </w:rPr>
        <w:t xml:space="preserve"> </w:t>
      </w:r>
      <w:r w:rsidRPr="00440FE1">
        <w:rPr>
          <w:spacing w:val="-6"/>
          <w:lang w:val="ru-RU"/>
        </w:rPr>
        <w:t>налогообложения;</w:t>
      </w:r>
    </w:p>
    <w:p w:rsidR="00A32B95" w:rsidRPr="00440FE1" w:rsidRDefault="00A32B95" w:rsidP="00A32B95">
      <w:pPr>
        <w:pStyle w:val="a4"/>
        <w:numPr>
          <w:ilvl w:val="0"/>
          <w:numId w:val="16"/>
        </w:numPr>
        <w:tabs>
          <w:tab w:val="left" w:pos="426"/>
          <w:tab w:val="left" w:pos="1529"/>
          <w:tab w:val="left" w:pos="1530"/>
        </w:tabs>
        <w:ind w:left="113" w:right="118" w:firstLine="0"/>
        <w:rPr>
          <w:lang w:val="ru-RU"/>
        </w:rPr>
      </w:pPr>
      <w:r w:rsidRPr="00440FE1">
        <w:rPr>
          <w:spacing w:val="-6"/>
          <w:lang w:val="ru-RU"/>
        </w:rPr>
        <w:t>официальное подтверждение того</w:t>
      </w:r>
      <w:r w:rsidRPr="00440FE1">
        <w:rPr>
          <w:spacing w:val="-5"/>
          <w:lang w:val="ru-RU"/>
        </w:rPr>
        <w:t xml:space="preserve">, </w:t>
      </w:r>
      <w:r w:rsidRPr="00440FE1">
        <w:rPr>
          <w:spacing w:val="-4"/>
          <w:lang w:val="ru-RU"/>
        </w:rPr>
        <w:t xml:space="preserve">что </w:t>
      </w:r>
      <w:r w:rsidRPr="00440FE1">
        <w:rPr>
          <w:spacing w:val="-6"/>
          <w:lang w:val="ru-RU"/>
        </w:rPr>
        <w:t xml:space="preserve">иностранное </w:t>
      </w:r>
      <w:r w:rsidRPr="00440FE1">
        <w:rPr>
          <w:spacing w:val="-5"/>
          <w:lang w:val="ru-RU"/>
        </w:rPr>
        <w:t xml:space="preserve">физическое лицо </w:t>
      </w:r>
      <w:r w:rsidRPr="00440FE1">
        <w:rPr>
          <w:spacing w:val="-6"/>
          <w:lang w:val="ru-RU"/>
        </w:rPr>
        <w:t xml:space="preserve">находится </w:t>
      </w:r>
      <w:r w:rsidRPr="00440FE1">
        <w:rPr>
          <w:spacing w:val="-3"/>
          <w:lang w:val="ru-RU"/>
        </w:rPr>
        <w:t xml:space="preserve">на </w:t>
      </w:r>
      <w:r w:rsidRPr="00440FE1">
        <w:rPr>
          <w:spacing w:val="-6"/>
          <w:lang w:val="ru-RU"/>
        </w:rPr>
        <w:t>территории РФ</w:t>
      </w:r>
      <w:r w:rsidRPr="00440FE1">
        <w:rPr>
          <w:spacing w:val="-3"/>
          <w:lang w:val="ru-RU"/>
        </w:rPr>
        <w:t xml:space="preserve"> </w:t>
      </w:r>
      <w:r w:rsidRPr="00440FE1">
        <w:rPr>
          <w:spacing w:val="-5"/>
          <w:lang w:val="ru-RU"/>
        </w:rPr>
        <w:t xml:space="preserve">более </w:t>
      </w:r>
      <w:r w:rsidRPr="00440FE1">
        <w:rPr>
          <w:spacing w:val="-4"/>
          <w:lang w:val="ru-RU"/>
        </w:rPr>
        <w:t xml:space="preserve">183 дней </w:t>
      </w:r>
      <w:r w:rsidRPr="00440FE1">
        <w:rPr>
          <w:spacing w:val="-6"/>
          <w:lang w:val="ru-RU"/>
        </w:rPr>
        <w:t xml:space="preserve">(нотариально заверенная </w:t>
      </w:r>
      <w:r w:rsidRPr="00440FE1">
        <w:rPr>
          <w:spacing w:val="-5"/>
          <w:lang w:val="ru-RU"/>
        </w:rPr>
        <w:t xml:space="preserve">копия </w:t>
      </w:r>
      <w:r w:rsidRPr="00440FE1">
        <w:rPr>
          <w:spacing w:val="-6"/>
          <w:lang w:val="ru-RU"/>
        </w:rPr>
        <w:t xml:space="preserve">свидетельства </w:t>
      </w:r>
      <w:r w:rsidRPr="00440FE1">
        <w:rPr>
          <w:lang w:val="ru-RU"/>
        </w:rPr>
        <w:t xml:space="preserve">о </w:t>
      </w:r>
      <w:r w:rsidRPr="00440FE1">
        <w:rPr>
          <w:spacing w:val="-6"/>
          <w:lang w:val="ru-RU"/>
        </w:rPr>
        <w:t xml:space="preserve">постановке указанного физического </w:t>
      </w:r>
      <w:r w:rsidRPr="00440FE1">
        <w:rPr>
          <w:spacing w:val="-5"/>
          <w:lang w:val="ru-RU"/>
        </w:rPr>
        <w:t xml:space="preserve">лица </w:t>
      </w:r>
      <w:r w:rsidRPr="00440FE1">
        <w:rPr>
          <w:spacing w:val="-3"/>
          <w:lang w:val="ru-RU"/>
        </w:rPr>
        <w:t xml:space="preserve">на </w:t>
      </w:r>
      <w:r w:rsidRPr="00440FE1">
        <w:rPr>
          <w:spacing w:val="-5"/>
          <w:lang w:val="ru-RU"/>
        </w:rPr>
        <w:t xml:space="preserve">учет </w:t>
      </w:r>
      <w:r w:rsidRPr="00440FE1">
        <w:rPr>
          <w:lang w:val="ru-RU"/>
        </w:rPr>
        <w:t xml:space="preserve">в </w:t>
      </w:r>
      <w:r w:rsidRPr="00440FE1">
        <w:rPr>
          <w:spacing w:val="-5"/>
          <w:lang w:val="ru-RU"/>
        </w:rPr>
        <w:t xml:space="preserve">налоговых органах </w:t>
      </w:r>
      <w:r w:rsidRPr="00440FE1">
        <w:rPr>
          <w:spacing w:val="-6"/>
          <w:lang w:val="ru-RU"/>
        </w:rPr>
        <w:t xml:space="preserve">Российской Федерации) </w:t>
      </w:r>
      <w:r w:rsidRPr="00440FE1">
        <w:rPr>
          <w:lang w:val="ru-RU"/>
        </w:rPr>
        <w:t xml:space="preserve">и </w:t>
      </w:r>
      <w:r w:rsidRPr="00440FE1">
        <w:rPr>
          <w:spacing w:val="-5"/>
          <w:lang w:val="ru-RU"/>
        </w:rPr>
        <w:t xml:space="preserve">является </w:t>
      </w:r>
      <w:r w:rsidRPr="00440FE1">
        <w:rPr>
          <w:spacing w:val="-6"/>
          <w:lang w:val="ru-RU"/>
        </w:rPr>
        <w:t xml:space="preserve">налоговым </w:t>
      </w:r>
      <w:r w:rsidRPr="00440FE1">
        <w:rPr>
          <w:spacing w:val="-5"/>
          <w:lang w:val="ru-RU"/>
        </w:rPr>
        <w:t xml:space="preserve">резидентом </w:t>
      </w:r>
      <w:r w:rsidRPr="00440FE1">
        <w:rPr>
          <w:spacing w:val="-4"/>
          <w:lang w:val="ru-RU"/>
        </w:rPr>
        <w:t xml:space="preserve">РФ для </w:t>
      </w:r>
      <w:r w:rsidRPr="00440FE1">
        <w:rPr>
          <w:spacing w:val="-5"/>
          <w:lang w:val="ru-RU"/>
        </w:rPr>
        <w:t xml:space="preserve">целей </w:t>
      </w:r>
      <w:r w:rsidRPr="00440FE1">
        <w:rPr>
          <w:spacing w:val="-6"/>
          <w:lang w:val="ru-RU"/>
        </w:rPr>
        <w:t>налогообложения</w:t>
      </w:r>
      <w:r w:rsidRPr="00440FE1">
        <w:rPr>
          <w:spacing w:val="9"/>
          <w:lang w:val="ru-RU"/>
        </w:rPr>
        <w:t xml:space="preserve"> </w:t>
      </w:r>
      <w:r w:rsidRPr="00440FE1">
        <w:rPr>
          <w:spacing w:val="-5"/>
          <w:lang w:val="ru-RU"/>
        </w:rPr>
        <w:t>доходов.</w:t>
      </w:r>
    </w:p>
    <w:p w:rsidR="00A32B95" w:rsidRPr="00440FE1" w:rsidRDefault="00A32B95" w:rsidP="00A32B95">
      <w:pPr>
        <w:pStyle w:val="a3"/>
        <w:tabs>
          <w:tab w:val="left" w:pos="426"/>
        </w:tabs>
        <w:ind w:left="113" w:right="118"/>
        <w:rPr>
          <w:lang w:val="ru-RU"/>
        </w:rPr>
      </w:pPr>
      <w:r w:rsidRPr="00440FE1">
        <w:rPr>
          <w:spacing w:val="-3"/>
          <w:lang w:val="ru-RU"/>
        </w:rPr>
        <w:t xml:space="preserve">г) </w:t>
      </w:r>
      <w:r w:rsidRPr="00440FE1">
        <w:rPr>
          <w:spacing w:val="-6"/>
          <w:lang w:val="ru-RU"/>
        </w:rPr>
        <w:t xml:space="preserve">российским гражданам </w:t>
      </w:r>
      <w:r w:rsidRPr="00440FE1">
        <w:rPr>
          <w:lang w:val="ru-RU"/>
        </w:rPr>
        <w:t xml:space="preserve">– </w:t>
      </w:r>
      <w:r w:rsidRPr="00440FE1">
        <w:rPr>
          <w:spacing w:val="-6"/>
          <w:lang w:val="ru-RU"/>
        </w:rPr>
        <w:t xml:space="preserve">владельцам Облигаций проживающим </w:t>
      </w:r>
      <w:r w:rsidRPr="00440FE1">
        <w:rPr>
          <w:spacing w:val="-3"/>
          <w:lang w:val="ru-RU"/>
        </w:rPr>
        <w:t xml:space="preserve">за </w:t>
      </w:r>
      <w:r w:rsidRPr="00440FE1">
        <w:rPr>
          <w:spacing w:val="-6"/>
          <w:lang w:val="ru-RU"/>
        </w:rPr>
        <w:t xml:space="preserve">пределами территории Российской Федерации, </w:t>
      </w:r>
      <w:r w:rsidRPr="00440FE1">
        <w:rPr>
          <w:spacing w:val="-5"/>
          <w:lang w:val="ru-RU"/>
        </w:rPr>
        <w:t xml:space="preserve">либо лицу, </w:t>
      </w:r>
      <w:r w:rsidRPr="00440FE1">
        <w:rPr>
          <w:spacing w:val="-6"/>
          <w:lang w:val="ru-RU"/>
        </w:rPr>
        <w:t xml:space="preserve">уполномоченному владельцем совершать действия, направленные </w:t>
      </w:r>
      <w:r w:rsidRPr="00440FE1">
        <w:rPr>
          <w:spacing w:val="-4"/>
          <w:lang w:val="ru-RU"/>
        </w:rPr>
        <w:t xml:space="preserve">на </w:t>
      </w:r>
      <w:r w:rsidRPr="00440FE1">
        <w:rPr>
          <w:spacing w:val="-6"/>
          <w:lang w:val="ru-RU"/>
        </w:rPr>
        <w:t xml:space="preserve">досрочное  </w:t>
      </w:r>
      <w:r w:rsidRPr="00440FE1">
        <w:rPr>
          <w:spacing w:val="-5"/>
          <w:lang w:val="ru-RU"/>
        </w:rPr>
        <w:t xml:space="preserve">погашение </w:t>
      </w:r>
      <w:r w:rsidRPr="00440FE1">
        <w:rPr>
          <w:spacing w:val="-6"/>
          <w:lang w:val="ru-RU"/>
        </w:rPr>
        <w:t xml:space="preserve">Облигаций, предварительно запросив </w:t>
      </w:r>
      <w:r w:rsidRPr="00440FE1">
        <w:rPr>
          <w:lang w:val="ru-RU"/>
        </w:rPr>
        <w:t xml:space="preserve">у </w:t>
      </w:r>
      <w:r w:rsidRPr="00440FE1">
        <w:rPr>
          <w:spacing w:val="-6"/>
          <w:lang w:val="ru-RU"/>
        </w:rPr>
        <w:t xml:space="preserve">российского гражданина, необходимо  предоставить  Эмитенту, заявление </w:t>
      </w:r>
      <w:r w:rsidRPr="00440FE1">
        <w:rPr>
          <w:lang w:val="ru-RU"/>
        </w:rPr>
        <w:t xml:space="preserve">в </w:t>
      </w:r>
      <w:r w:rsidRPr="00440FE1">
        <w:rPr>
          <w:spacing w:val="-6"/>
          <w:lang w:val="ru-RU"/>
        </w:rPr>
        <w:t xml:space="preserve">произвольной </w:t>
      </w:r>
      <w:r w:rsidRPr="00440FE1">
        <w:rPr>
          <w:spacing w:val="-5"/>
          <w:lang w:val="ru-RU"/>
        </w:rPr>
        <w:t xml:space="preserve">форме </w:t>
      </w:r>
      <w:r w:rsidRPr="00440FE1">
        <w:rPr>
          <w:lang w:val="ru-RU"/>
        </w:rPr>
        <w:t xml:space="preserve">о </w:t>
      </w:r>
      <w:r w:rsidRPr="00440FE1">
        <w:rPr>
          <w:spacing w:val="-6"/>
          <w:lang w:val="ru-RU"/>
        </w:rPr>
        <w:t xml:space="preserve">признании российским гражданином </w:t>
      </w:r>
      <w:r w:rsidRPr="00440FE1">
        <w:rPr>
          <w:spacing w:val="-5"/>
          <w:lang w:val="ru-RU"/>
        </w:rPr>
        <w:t xml:space="preserve">своего </w:t>
      </w:r>
      <w:r w:rsidRPr="00440FE1">
        <w:rPr>
          <w:spacing w:val="-6"/>
          <w:lang w:val="ru-RU"/>
        </w:rPr>
        <w:t xml:space="preserve">статуса налогового нерезидента </w:t>
      </w:r>
      <w:r w:rsidRPr="00440FE1">
        <w:rPr>
          <w:lang w:val="ru-RU"/>
        </w:rPr>
        <w:t xml:space="preserve">в </w:t>
      </w:r>
      <w:r w:rsidRPr="00440FE1">
        <w:rPr>
          <w:spacing w:val="-6"/>
          <w:lang w:val="ru-RU"/>
        </w:rPr>
        <w:t xml:space="preserve">соответствии </w:t>
      </w:r>
      <w:r w:rsidRPr="00440FE1">
        <w:rPr>
          <w:spacing w:val="-3"/>
          <w:lang w:val="ru-RU"/>
        </w:rPr>
        <w:t xml:space="preserve">со </w:t>
      </w:r>
      <w:r w:rsidRPr="00440FE1">
        <w:rPr>
          <w:spacing w:val="-5"/>
          <w:lang w:val="ru-RU"/>
        </w:rPr>
        <w:t xml:space="preserve">статьей 207 </w:t>
      </w:r>
      <w:r w:rsidRPr="00440FE1">
        <w:rPr>
          <w:spacing w:val="-6"/>
          <w:lang w:val="ru-RU"/>
        </w:rPr>
        <w:t xml:space="preserve">Налогового </w:t>
      </w:r>
      <w:r w:rsidRPr="00440FE1">
        <w:rPr>
          <w:spacing w:val="-5"/>
          <w:lang w:val="ru-RU"/>
        </w:rPr>
        <w:t xml:space="preserve">кодекса </w:t>
      </w:r>
      <w:r w:rsidRPr="00440FE1">
        <w:rPr>
          <w:spacing w:val="-6"/>
          <w:lang w:val="ru-RU"/>
        </w:rPr>
        <w:t xml:space="preserve">Российской </w:t>
      </w:r>
      <w:r w:rsidRPr="00440FE1">
        <w:rPr>
          <w:spacing w:val="-5"/>
          <w:lang w:val="ru-RU"/>
        </w:rPr>
        <w:t xml:space="preserve">Федерации </w:t>
      </w:r>
      <w:r w:rsidRPr="00440FE1">
        <w:rPr>
          <w:spacing w:val="-3"/>
          <w:lang w:val="ru-RU"/>
        </w:rPr>
        <w:t xml:space="preserve">на </w:t>
      </w:r>
      <w:r w:rsidRPr="00440FE1">
        <w:rPr>
          <w:spacing w:val="-6"/>
          <w:lang w:val="ru-RU"/>
        </w:rPr>
        <w:t xml:space="preserve">соответствующую </w:t>
      </w:r>
      <w:r w:rsidRPr="00440FE1">
        <w:rPr>
          <w:spacing w:val="-4"/>
          <w:lang w:val="ru-RU"/>
        </w:rPr>
        <w:t xml:space="preserve">дату </w:t>
      </w:r>
      <w:r w:rsidRPr="00440FE1">
        <w:rPr>
          <w:spacing w:val="-5"/>
          <w:lang w:val="ru-RU"/>
        </w:rPr>
        <w:t>выплат.</w:t>
      </w:r>
    </w:p>
    <w:p w:rsidR="00A32B95" w:rsidRPr="00440FE1" w:rsidRDefault="00A32B95" w:rsidP="00A32B95">
      <w:pPr>
        <w:pStyle w:val="a3"/>
        <w:tabs>
          <w:tab w:val="left" w:pos="426"/>
        </w:tabs>
        <w:ind w:left="113" w:right="121"/>
        <w:rPr>
          <w:lang w:val="ru-RU"/>
        </w:rPr>
      </w:pPr>
      <w:r w:rsidRPr="00440FE1">
        <w:rPr>
          <w:lang w:val="ru-RU"/>
        </w:rPr>
        <w:t xml:space="preserve">В </w:t>
      </w:r>
      <w:r w:rsidRPr="00440FE1">
        <w:rPr>
          <w:spacing w:val="-5"/>
          <w:lang w:val="ru-RU"/>
        </w:rPr>
        <w:t xml:space="preserve">случае </w:t>
      </w:r>
      <w:r w:rsidRPr="00440FE1">
        <w:rPr>
          <w:spacing w:val="-3"/>
          <w:lang w:val="ru-RU"/>
        </w:rPr>
        <w:t xml:space="preserve">не </w:t>
      </w:r>
      <w:r w:rsidRPr="00440FE1">
        <w:rPr>
          <w:spacing w:val="-6"/>
          <w:lang w:val="ru-RU"/>
        </w:rPr>
        <w:t xml:space="preserve">предоставления </w:t>
      </w:r>
      <w:r w:rsidRPr="00440FE1">
        <w:rPr>
          <w:spacing w:val="-4"/>
          <w:lang w:val="ru-RU"/>
        </w:rPr>
        <w:t xml:space="preserve">или </w:t>
      </w:r>
      <w:r w:rsidRPr="00440FE1">
        <w:rPr>
          <w:spacing w:val="-6"/>
          <w:lang w:val="ru-RU"/>
        </w:rPr>
        <w:t xml:space="preserve">несвоевременного предоставления указанных документов </w:t>
      </w:r>
      <w:r w:rsidRPr="00440FE1">
        <w:rPr>
          <w:spacing w:val="-5"/>
          <w:lang w:val="ru-RU"/>
        </w:rPr>
        <w:t xml:space="preserve">Эмитент </w:t>
      </w:r>
      <w:r w:rsidRPr="00440FE1">
        <w:rPr>
          <w:spacing w:val="-3"/>
          <w:lang w:val="ru-RU"/>
        </w:rPr>
        <w:t xml:space="preserve">не </w:t>
      </w:r>
      <w:r w:rsidRPr="00440FE1">
        <w:rPr>
          <w:spacing w:val="-5"/>
          <w:lang w:val="ru-RU"/>
        </w:rPr>
        <w:t xml:space="preserve">несет </w:t>
      </w:r>
      <w:r w:rsidRPr="00440FE1">
        <w:rPr>
          <w:spacing w:val="-6"/>
          <w:lang w:val="ru-RU"/>
        </w:rPr>
        <w:t xml:space="preserve">ответственности </w:t>
      </w:r>
      <w:r w:rsidRPr="00440FE1">
        <w:rPr>
          <w:spacing w:val="-5"/>
          <w:lang w:val="ru-RU"/>
        </w:rPr>
        <w:t xml:space="preserve">перед </w:t>
      </w:r>
      <w:r w:rsidRPr="00440FE1">
        <w:rPr>
          <w:spacing w:val="-6"/>
          <w:lang w:val="ru-RU"/>
        </w:rPr>
        <w:t xml:space="preserve">владельцами </w:t>
      </w:r>
      <w:r w:rsidRPr="00440FE1">
        <w:rPr>
          <w:spacing w:val="-3"/>
          <w:lang w:val="ru-RU"/>
        </w:rPr>
        <w:t xml:space="preserve">за </w:t>
      </w:r>
      <w:r w:rsidRPr="00440FE1">
        <w:rPr>
          <w:spacing w:val="-6"/>
          <w:lang w:val="ru-RU"/>
        </w:rPr>
        <w:t xml:space="preserve">неприменение соответствующих </w:t>
      </w:r>
      <w:r w:rsidRPr="00440FE1">
        <w:rPr>
          <w:spacing w:val="-5"/>
          <w:lang w:val="ru-RU"/>
        </w:rPr>
        <w:t xml:space="preserve">ставок </w:t>
      </w:r>
      <w:r w:rsidRPr="00440FE1">
        <w:rPr>
          <w:spacing w:val="-6"/>
          <w:lang w:val="ru-RU"/>
        </w:rPr>
        <w:t>налогообложения.</w:t>
      </w:r>
    </w:p>
    <w:p w:rsidR="00A32B95" w:rsidRPr="00440FE1" w:rsidRDefault="00A32B95" w:rsidP="00A32B95">
      <w:pPr>
        <w:pStyle w:val="a3"/>
        <w:tabs>
          <w:tab w:val="left" w:pos="426"/>
        </w:tabs>
        <w:ind w:left="113" w:right="121"/>
        <w:rPr>
          <w:lang w:val="ru-RU"/>
        </w:rPr>
      </w:pPr>
      <w:r w:rsidRPr="00440FE1">
        <w:rPr>
          <w:lang w:val="ru-RU"/>
        </w:rPr>
        <w:t>В течение 3 (Трех) рабочих дней с даты получения вышеуказанных документов, Эмитент осуществляет их проверку.</w:t>
      </w:r>
    </w:p>
    <w:p w:rsidR="00A32B95" w:rsidRPr="00440FE1" w:rsidRDefault="00A32B95" w:rsidP="00A32B95">
      <w:pPr>
        <w:pStyle w:val="a3"/>
        <w:tabs>
          <w:tab w:val="left" w:pos="426"/>
        </w:tabs>
        <w:ind w:left="113" w:right="120"/>
        <w:rPr>
          <w:lang w:val="ru-RU"/>
        </w:rPr>
      </w:pPr>
      <w:r w:rsidRPr="00440FE1">
        <w:rPr>
          <w:spacing w:val="-5"/>
          <w:lang w:val="ru-RU"/>
        </w:rPr>
        <w:t xml:space="preserve">Эмитент </w:t>
      </w:r>
      <w:r w:rsidRPr="00440FE1">
        <w:rPr>
          <w:spacing w:val="-3"/>
          <w:lang w:val="ru-RU"/>
        </w:rPr>
        <w:t xml:space="preserve">не </w:t>
      </w:r>
      <w:r w:rsidRPr="00440FE1">
        <w:rPr>
          <w:spacing w:val="-6"/>
          <w:lang w:val="ru-RU"/>
        </w:rPr>
        <w:t xml:space="preserve">позднее, </w:t>
      </w:r>
      <w:r w:rsidRPr="00440FE1">
        <w:rPr>
          <w:spacing w:val="-5"/>
          <w:lang w:val="ru-RU"/>
        </w:rPr>
        <w:t xml:space="preserve">чем </w:t>
      </w:r>
      <w:r w:rsidRPr="00440FE1">
        <w:rPr>
          <w:spacing w:val="-3"/>
          <w:lang w:val="ru-RU"/>
        </w:rPr>
        <w:t xml:space="preserve">во </w:t>
      </w:r>
      <w:r w:rsidRPr="00440FE1">
        <w:rPr>
          <w:lang w:val="ru-RU"/>
        </w:rPr>
        <w:t xml:space="preserve">2 </w:t>
      </w:r>
      <w:r w:rsidRPr="00440FE1">
        <w:rPr>
          <w:spacing w:val="-5"/>
          <w:lang w:val="ru-RU"/>
        </w:rPr>
        <w:t xml:space="preserve">(Второй) рабочий </w:t>
      </w:r>
      <w:r w:rsidRPr="00440FE1">
        <w:rPr>
          <w:spacing w:val="-4"/>
          <w:lang w:val="ru-RU"/>
        </w:rPr>
        <w:t xml:space="preserve">день </w:t>
      </w:r>
      <w:r w:rsidRPr="00440FE1">
        <w:rPr>
          <w:lang w:val="ru-RU"/>
        </w:rPr>
        <w:t xml:space="preserve">с </w:t>
      </w:r>
      <w:r w:rsidRPr="00440FE1">
        <w:rPr>
          <w:spacing w:val="-5"/>
          <w:lang w:val="ru-RU"/>
        </w:rPr>
        <w:t xml:space="preserve">даты </w:t>
      </w:r>
      <w:r w:rsidRPr="00440FE1">
        <w:rPr>
          <w:spacing w:val="-6"/>
          <w:lang w:val="ru-RU"/>
        </w:rPr>
        <w:t xml:space="preserve">истечения </w:t>
      </w:r>
      <w:r w:rsidRPr="00440FE1">
        <w:rPr>
          <w:spacing w:val="-5"/>
          <w:lang w:val="ru-RU"/>
        </w:rPr>
        <w:t xml:space="preserve">срока </w:t>
      </w:r>
      <w:r w:rsidRPr="00440FE1">
        <w:rPr>
          <w:spacing w:val="-6"/>
          <w:lang w:val="ru-RU"/>
        </w:rPr>
        <w:t xml:space="preserve">рассмотрения Требования (заявления) </w:t>
      </w:r>
      <w:r w:rsidRPr="00440FE1">
        <w:rPr>
          <w:lang w:val="ru-RU"/>
        </w:rPr>
        <w:t xml:space="preserve">о </w:t>
      </w:r>
      <w:r w:rsidRPr="00440FE1">
        <w:rPr>
          <w:spacing w:val="-5"/>
          <w:lang w:val="ru-RU"/>
        </w:rPr>
        <w:t xml:space="preserve">досрочном </w:t>
      </w:r>
      <w:r w:rsidRPr="00440FE1">
        <w:rPr>
          <w:spacing w:val="-6"/>
          <w:lang w:val="ru-RU"/>
        </w:rPr>
        <w:t xml:space="preserve">погашении Облигаций письменно уведомляет </w:t>
      </w:r>
      <w:r w:rsidRPr="00440FE1">
        <w:rPr>
          <w:lang w:val="ru-RU"/>
        </w:rPr>
        <w:t xml:space="preserve">о </w:t>
      </w:r>
      <w:r w:rsidRPr="00440FE1">
        <w:rPr>
          <w:spacing w:val="-6"/>
          <w:lang w:val="ru-RU"/>
        </w:rPr>
        <w:t xml:space="preserve">принятом </w:t>
      </w:r>
      <w:r w:rsidRPr="00440FE1">
        <w:rPr>
          <w:spacing w:val="-5"/>
          <w:lang w:val="ru-RU"/>
        </w:rPr>
        <w:t xml:space="preserve">решении </w:t>
      </w:r>
      <w:r w:rsidRPr="00440FE1">
        <w:rPr>
          <w:spacing w:val="-3"/>
          <w:lang w:val="ru-RU"/>
        </w:rPr>
        <w:t xml:space="preserve">об </w:t>
      </w:r>
      <w:r w:rsidRPr="00440FE1">
        <w:rPr>
          <w:spacing w:val="-6"/>
          <w:lang w:val="ru-RU"/>
        </w:rPr>
        <w:t xml:space="preserve">удовлетворении </w:t>
      </w:r>
      <w:r w:rsidRPr="00440FE1">
        <w:rPr>
          <w:spacing w:val="-4"/>
          <w:lang w:val="ru-RU"/>
        </w:rPr>
        <w:t xml:space="preserve">либо </w:t>
      </w:r>
      <w:r w:rsidRPr="00440FE1">
        <w:rPr>
          <w:spacing w:val="-3"/>
          <w:lang w:val="ru-RU"/>
        </w:rPr>
        <w:t xml:space="preserve">об </w:t>
      </w:r>
      <w:r w:rsidRPr="00440FE1">
        <w:rPr>
          <w:spacing w:val="-5"/>
          <w:lang w:val="ru-RU"/>
        </w:rPr>
        <w:t xml:space="preserve">отказе </w:t>
      </w:r>
      <w:r w:rsidRPr="00440FE1">
        <w:rPr>
          <w:lang w:val="ru-RU"/>
        </w:rPr>
        <w:t xml:space="preserve">в </w:t>
      </w:r>
      <w:r w:rsidRPr="00440FE1">
        <w:rPr>
          <w:spacing w:val="-6"/>
          <w:lang w:val="ru-RU"/>
        </w:rPr>
        <w:t xml:space="preserve">удовлетворении </w:t>
      </w:r>
      <w:r w:rsidRPr="00440FE1">
        <w:rPr>
          <w:lang w:val="ru-RU"/>
        </w:rPr>
        <w:t xml:space="preserve">(с </w:t>
      </w:r>
      <w:r w:rsidRPr="00440FE1">
        <w:rPr>
          <w:spacing w:val="-6"/>
          <w:lang w:val="ru-RU"/>
        </w:rPr>
        <w:t xml:space="preserve">указанием оснований) </w:t>
      </w:r>
      <w:r w:rsidRPr="00440FE1">
        <w:rPr>
          <w:spacing w:val="-5"/>
          <w:lang w:val="ru-RU"/>
        </w:rPr>
        <w:t xml:space="preserve">Требования </w:t>
      </w:r>
      <w:r w:rsidRPr="00440FE1">
        <w:rPr>
          <w:spacing w:val="-6"/>
          <w:lang w:val="ru-RU"/>
        </w:rPr>
        <w:t>(заявления) владельца Облигаций или</w:t>
      </w:r>
      <w:r w:rsidRPr="00440FE1">
        <w:rPr>
          <w:spacing w:val="-5"/>
          <w:lang w:val="ru-RU"/>
        </w:rPr>
        <w:t xml:space="preserve"> лица, </w:t>
      </w:r>
      <w:r w:rsidRPr="00440FE1">
        <w:rPr>
          <w:spacing w:val="-6"/>
          <w:lang w:val="ru-RU"/>
        </w:rPr>
        <w:t xml:space="preserve">уполномоченного владельцем совершать действия, направленные </w:t>
      </w:r>
      <w:r w:rsidRPr="00440FE1">
        <w:rPr>
          <w:spacing w:val="-3"/>
          <w:lang w:val="ru-RU"/>
        </w:rPr>
        <w:t xml:space="preserve">на </w:t>
      </w:r>
      <w:r w:rsidRPr="00440FE1">
        <w:rPr>
          <w:spacing w:val="-6"/>
          <w:lang w:val="ru-RU"/>
        </w:rPr>
        <w:t xml:space="preserve">досрочное погашение Облигаций, направившего Требование (заявление) </w:t>
      </w:r>
      <w:r w:rsidRPr="00440FE1">
        <w:rPr>
          <w:lang w:val="ru-RU"/>
        </w:rPr>
        <w:t xml:space="preserve">о </w:t>
      </w:r>
      <w:r w:rsidRPr="00440FE1">
        <w:rPr>
          <w:spacing w:val="-6"/>
          <w:lang w:val="ru-RU"/>
        </w:rPr>
        <w:t>досрочном погашении Облигаций.</w:t>
      </w:r>
    </w:p>
    <w:p w:rsidR="00A32B95" w:rsidRPr="00440FE1" w:rsidRDefault="00A32B95" w:rsidP="00A32B95">
      <w:pPr>
        <w:pStyle w:val="a3"/>
        <w:tabs>
          <w:tab w:val="left" w:pos="426"/>
        </w:tabs>
        <w:ind w:left="113" w:right="119"/>
        <w:rPr>
          <w:lang w:val="ru-RU"/>
        </w:rPr>
      </w:pPr>
      <w:r w:rsidRPr="00440FE1">
        <w:rPr>
          <w:spacing w:val="-6"/>
          <w:lang w:val="ru-RU"/>
        </w:rPr>
        <w:t xml:space="preserve">Получение уведомления </w:t>
      </w:r>
      <w:r w:rsidRPr="00440FE1">
        <w:rPr>
          <w:spacing w:val="-4"/>
          <w:lang w:val="ru-RU"/>
        </w:rPr>
        <w:t xml:space="preserve">об </w:t>
      </w:r>
      <w:r w:rsidRPr="00440FE1">
        <w:rPr>
          <w:spacing w:val="-5"/>
          <w:lang w:val="ru-RU"/>
        </w:rPr>
        <w:t xml:space="preserve">отказе </w:t>
      </w:r>
      <w:r w:rsidRPr="00440FE1">
        <w:rPr>
          <w:lang w:val="ru-RU"/>
        </w:rPr>
        <w:t xml:space="preserve">в </w:t>
      </w:r>
      <w:r w:rsidRPr="00440FE1">
        <w:rPr>
          <w:spacing w:val="-6"/>
          <w:lang w:val="ru-RU"/>
        </w:rPr>
        <w:t xml:space="preserve">удовлетворении Требования (заявления) </w:t>
      </w:r>
      <w:r w:rsidRPr="00440FE1">
        <w:rPr>
          <w:lang w:val="ru-RU"/>
        </w:rPr>
        <w:t xml:space="preserve">о </w:t>
      </w:r>
      <w:r w:rsidRPr="00440FE1">
        <w:rPr>
          <w:spacing w:val="-5"/>
          <w:lang w:val="ru-RU"/>
        </w:rPr>
        <w:t xml:space="preserve">досрочном </w:t>
      </w:r>
      <w:r w:rsidRPr="00440FE1">
        <w:rPr>
          <w:spacing w:val="-6"/>
          <w:lang w:val="ru-RU"/>
        </w:rPr>
        <w:t xml:space="preserve">погашении Облигаций </w:t>
      </w:r>
      <w:r w:rsidRPr="00440FE1">
        <w:rPr>
          <w:spacing w:val="-3"/>
          <w:lang w:val="ru-RU"/>
        </w:rPr>
        <w:t xml:space="preserve">не </w:t>
      </w:r>
      <w:r w:rsidRPr="00440FE1">
        <w:rPr>
          <w:spacing w:val="-5"/>
          <w:lang w:val="ru-RU"/>
        </w:rPr>
        <w:t xml:space="preserve">лишает </w:t>
      </w:r>
      <w:r w:rsidRPr="00440FE1">
        <w:rPr>
          <w:spacing w:val="-6"/>
          <w:lang w:val="ru-RU"/>
        </w:rPr>
        <w:t xml:space="preserve">владельца Облигаций </w:t>
      </w:r>
      <w:r w:rsidRPr="00440FE1">
        <w:rPr>
          <w:spacing w:val="-5"/>
          <w:lang w:val="ru-RU"/>
        </w:rPr>
        <w:t xml:space="preserve">права, обратиться </w:t>
      </w:r>
      <w:r w:rsidRPr="00440FE1">
        <w:rPr>
          <w:lang w:val="ru-RU"/>
        </w:rPr>
        <w:t xml:space="preserve">с </w:t>
      </w:r>
      <w:r w:rsidRPr="00440FE1">
        <w:rPr>
          <w:spacing w:val="-5"/>
          <w:lang w:val="ru-RU"/>
        </w:rPr>
        <w:t xml:space="preserve">Требованиями </w:t>
      </w:r>
      <w:r w:rsidRPr="00440FE1">
        <w:rPr>
          <w:spacing w:val="-6"/>
          <w:lang w:val="ru-RU"/>
        </w:rPr>
        <w:t xml:space="preserve">(заявлениями) </w:t>
      </w:r>
      <w:r w:rsidRPr="00440FE1">
        <w:rPr>
          <w:lang w:val="ru-RU"/>
        </w:rPr>
        <w:t xml:space="preserve">о </w:t>
      </w:r>
      <w:r w:rsidRPr="00440FE1">
        <w:rPr>
          <w:spacing w:val="-5"/>
          <w:lang w:val="ru-RU"/>
        </w:rPr>
        <w:t xml:space="preserve">досрочном </w:t>
      </w:r>
      <w:r w:rsidRPr="00440FE1">
        <w:rPr>
          <w:spacing w:val="-6"/>
          <w:lang w:val="ru-RU"/>
        </w:rPr>
        <w:t>погашении Облигаций повторно.</w:t>
      </w:r>
    </w:p>
    <w:p w:rsidR="00A32B95" w:rsidRPr="00440FE1" w:rsidRDefault="00A32B95" w:rsidP="00A32B95">
      <w:pPr>
        <w:pStyle w:val="a3"/>
        <w:tabs>
          <w:tab w:val="left" w:pos="426"/>
        </w:tabs>
        <w:ind w:left="113" w:right="120"/>
        <w:rPr>
          <w:lang w:val="ru-RU"/>
        </w:rPr>
      </w:pPr>
      <w:r w:rsidRPr="00440FE1">
        <w:rPr>
          <w:lang w:val="ru-RU"/>
        </w:rPr>
        <w:t xml:space="preserve">В </w:t>
      </w:r>
      <w:r w:rsidRPr="00440FE1">
        <w:rPr>
          <w:spacing w:val="-5"/>
          <w:lang w:val="ru-RU"/>
        </w:rPr>
        <w:t xml:space="preserve">случае </w:t>
      </w:r>
      <w:r w:rsidRPr="00440FE1">
        <w:rPr>
          <w:spacing w:val="-6"/>
          <w:lang w:val="ru-RU"/>
        </w:rPr>
        <w:t xml:space="preserve">принятия решения </w:t>
      </w:r>
      <w:r w:rsidRPr="00440FE1">
        <w:rPr>
          <w:spacing w:val="-5"/>
          <w:lang w:val="ru-RU"/>
        </w:rPr>
        <w:t xml:space="preserve">Эмитентом </w:t>
      </w:r>
      <w:r w:rsidRPr="00440FE1">
        <w:rPr>
          <w:spacing w:val="-4"/>
          <w:lang w:val="ru-RU"/>
        </w:rPr>
        <w:t xml:space="preserve">об </w:t>
      </w:r>
      <w:r w:rsidRPr="00440FE1">
        <w:rPr>
          <w:spacing w:val="-6"/>
          <w:lang w:val="ru-RU"/>
        </w:rPr>
        <w:t xml:space="preserve">удовлетворении Требования </w:t>
      </w:r>
      <w:r w:rsidRPr="00440FE1">
        <w:rPr>
          <w:lang w:val="ru-RU"/>
        </w:rPr>
        <w:t xml:space="preserve">о </w:t>
      </w:r>
      <w:r w:rsidRPr="00440FE1">
        <w:rPr>
          <w:spacing w:val="-5"/>
          <w:lang w:val="ru-RU"/>
        </w:rPr>
        <w:t xml:space="preserve">досрочном </w:t>
      </w:r>
      <w:r w:rsidRPr="00440FE1">
        <w:rPr>
          <w:spacing w:val="-6"/>
          <w:lang w:val="ru-RU"/>
        </w:rPr>
        <w:t xml:space="preserve">погашении Облигаций, </w:t>
      </w:r>
      <w:r w:rsidRPr="00440FE1">
        <w:rPr>
          <w:spacing w:val="-5"/>
          <w:lang w:val="ru-RU"/>
        </w:rPr>
        <w:t xml:space="preserve">перевод </w:t>
      </w:r>
      <w:r w:rsidRPr="00440FE1">
        <w:rPr>
          <w:spacing w:val="-6"/>
          <w:lang w:val="ru-RU"/>
        </w:rPr>
        <w:t xml:space="preserve">Облигаций </w:t>
      </w:r>
      <w:r w:rsidRPr="00440FE1">
        <w:rPr>
          <w:spacing w:val="-4"/>
          <w:lang w:val="ru-RU"/>
        </w:rPr>
        <w:t xml:space="preserve">со </w:t>
      </w:r>
      <w:r w:rsidRPr="00440FE1">
        <w:rPr>
          <w:spacing w:val="-6"/>
          <w:lang w:val="ru-RU"/>
        </w:rPr>
        <w:t xml:space="preserve">счета </w:t>
      </w:r>
      <w:r w:rsidRPr="00440FE1">
        <w:rPr>
          <w:spacing w:val="-5"/>
          <w:lang w:val="ru-RU"/>
        </w:rPr>
        <w:t xml:space="preserve">депо, </w:t>
      </w:r>
      <w:r w:rsidRPr="00440FE1">
        <w:rPr>
          <w:spacing w:val="-6"/>
          <w:lang w:val="ru-RU"/>
        </w:rPr>
        <w:t xml:space="preserve">открытого </w:t>
      </w:r>
      <w:r w:rsidRPr="00440FE1">
        <w:rPr>
          <w:lang w:val="ru-RU"/>
        </w:rPr>
        <w:t xml:space="preserve">в </w:t>
      </w:r>
      <w:r w:rsidRPr="00440FE1">
        <w:rPr>
          <w:spacing w:val="-4"/>
          <w:lang w:val="ru-RU"/>
        </w:rPr>
        <w:t xml:space="preserve">НРД </w:t>
      </w:r>
      <w:r w:rsidRPr="00440FE1">
        <w:rPr>
          <w:spacing w:val="-5"/>
          <w:lang w:val="ru-RU"/>
        </w:rPr>
        <w:t xml:space="preserve">Владельцу </w:t>
      </w:r>
      <w:r w:rsidRPr="00440FE1">
        <w:rPr>
          <w:spacing w:val="-4"/>
          <w:lang w:val="ru-RU"/>
        </w:rPr>
        <w:t xml:space="preserve">или его </w:t>
      </w:r>
      <w:r w:rsidRPr="00440FE1">
        <w:rPr>
          <w:spacing w:val="-6"/>
          <w:lang w:val="ru-RU"/>
        </w:rPr>
        <w:t xml:space="preserve">уполномоченному </w:t>
      </w:r>
      <w:r w:rsidRPr="00440FE1">
        <w:rPr>
          <w:spacing w:val="-5"/>
          <w:lang w:val="ru-RU"/>
        </w:rPr>
        <w:t xml:space="preserve">лицу </w:t>
      </w:r>
      <w:r w:rsidRPr="00440FE1">
        <w:rPr>
          <w:spacing w:val="-3"/>
          <w:lang w:val="ru-RU"/>
        </w:rPr>
        <w:t xml:space="preserve">на </w:t>
      </w:r>
      <w:r w:rsidRPr="00440FE1">
        <w:rPr>
          <w:spacing w:val="-6"/>
          <w:lang w:val="ru-RU"/>
        </w:rPr>
        <w:t xml:space="preserve">эмиссионный </w:t>
      </w:r>
      <w:r w:rsidRPr="00440FE1">
        <w:rPr>
          <w:spacing w:val="-4"/>
          <w:lang w:val="ru-RU"/>
        </w:rPr>
        <w:t xml:space="preserve">счет </w:t>
      </w:r>
      <w:r w:rsidRPr="00440FE1">
        <w:rPr>
          <w:spacing w:val="-5"/>
          <w:lang w:val="ru-RU"/>
        </w:rPr>
        <w:t xml:space="preserve">Эмитента </w:t>
      </w:r>
      <w:r w:rsidRPr="00440FE1">
        <w:rPr>
          <w:lang w:val="ru-RU"/>
        </w:rPr>
        <w:t xml:space="preserve">в </w:t>
      </w:r>
      <w:r w:rsidRPr="00440FE1">
        <w:rPr>
          <w:spacing w:val="-5"/>
          <w:lang w:val="ru-RU"/>
        </w:rPr>
        <w:t xml:space="preserve">НРД, </w:t>
      </w:r>
      <w:r w:rsidRPr="00440FE1">
        <w:rPr>
          <w:spacing w:val="-6"/>
          <w:lang w:val="ru-RU"/>
        </w:rPr>
        <w:t xml:space="preserve">осуществляется </w:t>
      </w:r>
      <w:r w:rsidRPr="00440FE1">
        <w:rPr>
          <w:spacing w:val="-4"/>
          <w:lang w:val="ru-RU"/>
        </w:rPr>
        <w:t xml:space="preserve">по </w:t>
      </w:r>
      <w:r w:rsidRPr="00440FE1">
        <w:rPr>
          <w:spacing w:val="-6"/>
          <w:lang w:val="ru-RU"/>
        </w:rPr>
        <w:t xml:space="preserve">встречным поручениям </w:t>
      </w:r>
      <w:r w:rsidRPr="00440FE1">
        <w:rPr>
          <w:lang w:val="ru-RU"/>
        </w:rPr>
        <w:t xml:space="preserve">с </w:t>
      </w:r>
      <w:r w:rsidRPr="00440FE1">
        <w:rPr>
          <w:spacing w:val="-5"/>
          <w:lang w:val="ru-RU"/>
        </w:rPr>
        <w:t xml:space="preserve">контролем расчетов </w:t>
      </w:r>
      <w:r w:rsidRPr="00440FE1">
        <w:rPr>
          <w:spacing w:val="-4"/>
          <w:lang w:val="ru-RU"/>
        </w:rPr>
        <w:t xml:space="preserve">по </w:t>
      </w:r>
      <w:r w:rsidRPr="00440FE1">
        <w:rPr>
          <w:spacing w:val="-5"/>
          <w:lang w:val="ru-RU"/>
        </w:rPr>
        <w:t xml:space="preserve">денежным </w:t>
      </w:r>
      <w:r w:rsidRPr="00440FE1">
        <w:rPr>
          <w:spacing w:val="-6"/>
          <w:lang w:val="ru-RU"/>
        </w:rPr>
        <w:t>средствам.</w:t>
      </w:r>
    </w:p>
    <w:p w:rsidR="00A32B95" w:rsidRPr="00440FE1" w:rsidRDefault="00A32B95" w:rsidP="00A32B95">
      <w:pPr>
        <w:pStyle w:val="a3"/>
        <w:tabs>
          <w:tab w:val="left" w:pos="426"/>
        </w:tabs>
        <w:ind w:left="113" w:right="120"/>
        <w:rPr>
          <w:lang w:val="ru-RU"/>
        </w:rPr>
      </w:pPr>
      <w:r w:rsidRPr="00440FE1">
        <w:rPr>
          <w:spacing w:val="-4"/>
          <w:lang w:val="ru-RU"/>
        </w:rPr>
        <w:t xml:space="preserve">Для </w:t>
      </w:r>
      <w:r w:rsidRPr="00440FE1">
        <w:rPr>
          <w:spacing w:val="-6"/>
          <w:lang w:val="ru-RU"/>
        </w:rPr>
        <w:t xml:space="preserve">осуществления указанного перевода Эмитент </w:t>
      </w:r>
      <w:r w:rsidRPr="00440FE1">
        <w:rPr>
          <w:spacing w:val="-3"/>
          <w:lang w:val="ru-RU"/>
        </w:rPr>
        <w:t xml:space="preserve">не </w:t>
      </w:r>
      <w:r w:rsidRPr="00440FE1">
        <w:rPr>
          <w:spacing w:val="-5"/>
          <w:lang w:val="ru-RU"/>
        </w:rPr>
        <w:t xml:space="preserve">позднее, </w:t>
      </w:r>
      <w:r w:rsidRPr="00440FE1">
        <w:rPr>
          <w:spacing w:val="-4"/>
          <w:lang w:val="ru-RU"/>
        </w:rPr>
        <w:t xml:space="preserve">чем </w:t>
      </w:r>
      <w:r w:rsidRPr="00440FE1">
        <w:rPr>
          <w:spacing w:val="-3"/>
          <w:lang w:val="ru-RU"/>
        </w:rPr>
        <w:t xml:space="preserve">во </w:t>
      </w:r>
      <w:r w:rsidRPr="00440FE1">
        <w:rPr>
          <w:lang w:val="ru-RU"/>
        </w:rPr>
        <w:t xml:space="preserve">2 </w:t>
      </w:r>
      <w:r w:rsidRPr="00440FE1">
        <w:rPr>
          <w:spacing w:val="-6"/>
          <w:lang w:val="ru-RU"/>
        </w:rPr>
        <w:t xml:space="preserve">(Второй) </w:t>
      </w:r>
      <w:r w:rsidRPr="00440FE1">
        <w:rPr>
          <w:spacing w:val="-5"/>
          <w:lang w:val="ru-RU"/>
        </w:rPr>
        <w:t xml:space="preserve">рабочий </w:t>
      </w:r>
      <w:r w:rsidRPr="00440FE1">
        <w:rPr>
          <w:spacing w:val="-4"/>
          <w:lang w:val="ru-RU"/>
        </w:rPr>
        <w:t xml:space="preserve">день </w:t>
      </w:r>
      <w:r w:rsidRPr="00440FE1">
        <w:rPr>
          <w:lang w:val="ru-RU"/>
        </w:rPr>
        <w:t xml:space="preserve">с </w:t>
      </w:r>
      <w:r w:rsidRPr="00440FE1">
        <w:rPr>
          <w:spacing w:val="-5"/>
          <w:lang w:val="ru-RU"/>
        </w:rPr>
        <w:t xml:space="preserve">даты </w:t>
      </w:r>
      <w:r w:rsidRPr="00440FE1">
        <w:rPr>
          <w:spacing w:val="-6"/>
          <w:lang w:val="ru-RU"/>
        </w:rPr>
        <w:t xml:space="preserve">истечения </w:t>
      </w:r>
      <w:r w:rsidRPr="00440FE1">
        <w:rPr>
          <w:spacing w:val="-5"/>
          <w:lang w:val="ru-RU"/>
        </w:rPr>
        <w:t xml:space="preserve">срока </w:t>
      </w:r>
      <w:r w:rsidRPr="00440FE1">
        <w:rPr>
          <w:spacing w:val="-6"/>
          <w:lang w:val="ru-RU"/>
        </w:rPr>
        <w:t xml:space="preserve">рассмотрения </w:t>
      </w:r>
      <w:r w:rsidRPr="00440FE1">
        <w:rPr>
          <w:spacing w:val="-5"/>
          <w:lang w:val="ru-RU"/>
        </w:rPr>
        <w:t xml:space="preserve">Требования </w:t>
      </w:r>
      <w:r w:rsidRPr="00440FE1">
        <w:rPr>
          <w:spacing w:val="-6"/>
          <w:lang w:val="ru-RU"/>
        </w:rPr>
        <w:t xml:space="preserve">(заявления) </w:t>
      </w:r>
      <w:r w:rsidRPr="00440FE1">
        <w:rPr>
          <w:lang w:val="ru-RU"/>
        </w:rPr>
        <w:t xml:space="preserve">о </w:t>
      </w:r>
      <w:r w:rsidRPr="00440FE1">
        <w:rPr>
          <w:spacing w:val="-5"/>
          <w:lang w:val="ru-RU"/>
        </w:rPr>
        <w:t xml:space="preserve">досрочном </w:t>
      </w:r>
      <w:r w:rsidRPr="00440FE1">
        <w:rPr>
          <w:spacing w:val="-6"/>
          <w:lang w:val="ru-RU"/>
        </w:rPr>
        <w:t xml:space="preserve">погашении Облигаций письменно уведомляет </w:t>
      </w:r>
      <w:r w:rsidRPr="00440FE1">
        <w:rPr>
          <w:lang w:val="ru-RU"/>
        </w:rPr>
        <w:t xml:space="preserve">о </w:t>
      </w:r>
      <w:r w:rsidRPr="00440FE1">
        <w:rPr>
          <w:spacing w:val="-5"/>
          <w:lang w:val="ru-RU"/>
        </w:rPr>
        <w:t xml:space="preserve">принятом решении владельца </w:t>
      </w:r>
      <w:r w:rsidRPr="00440FE1">
        <w:rPr>
          <w:spacing w:val="-6"/>
          <w:lang w:val="ru-RU"/>
        </w:rPr>
        <w:t xml:space="preserve">Облигаций </w:t>
      </w:r>
      <w:r w:rsidRPr="00440FE1">
        <w:rPr>
          <w:spacing w:val="-4"/>
          <w:lang w:val="ru-RU"/>
        </w:rPr>
        <w:t xml:space="preserve">или </w:t>
      </w:r>
      <w:r w:rsidRPr="00440FE1">
        <w:rPr>
          <w:spacing w:val="-5"/>
          <w:lang w:val="ru-RU"/>
        </w:rPr>
        <w:t xml:space="preserve">лицо, </w:t>
      </w:r>
      <w:r w:rsidRPr="00440FE1">
        <w:rPr>
          <w:spacing w:val="-6"/>
          <w:lang w:val="ru-RU"/>
        </w:rPr>
        <w:t xml:space="preserve">уполномоченное </w:t>
      </w:r>
      <w:r w:rsidRPr="00440FE1">
        <w:rPr>
          <w:spacing w:val="-5"/>
          <w:lang w:val="ru-RU"/>
        </w:rPr>
        <w:t xml:space="preserve">владельцем </w:t>
      </w:r>
      <w:r w:rsidRPr="00440FE1">
        <w:rPr>
          <w:spacing w:val="-6"/>
          <w:lang w:val="ru-RU"/>
        </w:rPr>
        <w:t xml:space="preserve">совершать действия, направленные </w:t>
      </w:r>
      <w:r w:rsidRPr="00440FE1">
        <w:rPr>
          <w:spacing w:val="-3"/>
          <w:lang w:val="ru-RU"/>
        </w:rPr>
        <w:t xml:space="preserve">на </w:t>
      </w:r>
      <w:r w:rsidRPr="00440FE1">
        <w:rPr>
          <w:spacing w:val="-6"/>
          <w:lang w:val="ru-RU"/>
        </w:rPr>
        <w:t xml:space="preserve">досрочное погашение Облигаций, направившее Требование (заявление) </w:t>
      </w:r>
      <w:r w:rsidRPr="00440FE1">
        <w:rPr>
          <w:lang w:val="ru-RU"/>
        </w:rPr>
        <w:t xml:space="preserve">о  </w:t>
      </w:r>
      <w:r w:rsidRPr="00440FE1">
        <w:rPr>
          <w:spacing w:val="-5"/>
          <w:lang w:val="ru-RU"/>
        </w:rPr>
        <w:t xml:space="preserve">досрочном  погашении </w:t>
      </w:r>
      <w:r w:rsidRPr="00440FE1">
        <w:rPr>
          <w:spacing w:val="-6"/>
          <w:lang w:val="ru-RU"/>
        </w:rPr>
        <w:t xml:space="preserve">Облигаций, </w:t>
      </w:r>
      <w:r w:rsidRPr="00440FE1">
        <w:rPr>
          <w:lang w:val="ru-RU"/>
        </w:rPr>
        <w:t xml:space="preserve">и </w:t>
      </w:r>
      <w:r w:rsidRPr="00440FE1">
        <w:rPr>
          <w:spacing w:val="-5"/>
          <w:lang w:val="ru-RU"/>
        </w:rPr>
        <w:t xml:space="preserve">указывает </w:t>
      </w:r>
      <w:r w:rsidRPr="00440FE1">
        <w:rPr>
          <w:lang w:val="ru-RU"/>
        </w:rPr>
        <w:t xml:space="preserve">в </w:t>
      </w:r>
      <w:r w:rsidRPr="00440FE1">
        <w:rPr>
          <w:spacing w:val="-6"/>
          <w:lang w:val="ru-RU"/>
        </w:rPr>
        <w:t xml:space="preserve">Уведомлении </w:t>
      </w:r>
      <w:r w:rsidRPr="00440FE1">
        <w:rPr>
          <w:spacing w:val="-3"/>
          <w:lang w:val="ru-RU"/>
        </w:rPr>
        <w:t xml:space="preserve">об </w:t>
      </w:r>
      <w:r w:rsidRPr="00440FE1">
        <w:rPr>
          <w:spacing w:val="-6"/>
          <w:lang w:val="ru-RU"/>
        </w:rPr>
        <w:t xml:space="preserve">удовлетворении Требования (заявления) реквизиты, необходимые </w:t>
      </w:r>
      <w:r w:rsidRPr="00440FE1">
        <w:rPr>
          <w:spacing w:val="-4"/>
          <w:lang w:val="ru-RU"/>
        </w:rPr>
        <w:t xml:space="preserve">для </w:t>
      </w:r>
      <w:r w:rsidRPr="00440FE1">
        <w:rPr>
          <w:spacing w:val="-6"/>
          <w:lang w:val="ru-RU"/>
        </w:rPr>
        <w:t xml:space="preserve">заполнения поручения </w:t>
      </w:r>
      <w:r w:rsidRPr="00440FE1">
        <w:rPr>
          <w:spacing w:val="-4"/>
          <w:lang w:val="ru-RU"/>
        </w:rPr>
        <w:t xml:space="preserve">депо </w:t>
      </w:r>
      <w:r w:rsidRPr="00440FE1">
        <w:rPr>
          <w:spacing w:val="-3"/>
          <w:lang w:val="ru-RU"/>
        </w:rPr>
        <w:t xml:space="preserve">по </w:t>
      </w:r>
      <w:r w:rsidRPr="00440FE1">
        <w:rPr>
          <w:spacing w:val="-6"/>
          <w:lang w:val="ru-RU"/>
        </w:rPr>
        <w:t xml:space="preserve">форме, установленной </w:t>
      </w:r>
      <w:r w:rsidRPr="00440FE1">
        <w:rPr>
          <w:spacing w:val="-4"/>
          <w:lang w:val="ru-RU"/>
        </w:rPr>
        <w:t xml:space="preserve">для </w:t>
      </w:r>
      <w:r w:rsidRPr="00440FE1">
        <w:rPr>
          <w:spacing w:val="-5"/>
          <w:lang w:val="ru-RU"/>
        </w:rPr>
        <w:t xml:space="preserve">перевода ценных бумаг </w:t>
      </w:r>
      <w:r w:rsidRPr="00440FE1">
        <w:rPr>
          <w:lang w:val="ru-RU"/>
        </w:rPr>
        <w:t xml:space="preserve">с </w:t>
      </w:r>
      <w:r w:rsidRPr="00440FE1">
        <w:rPr>
          <w:spacing w:val="-6"/>
          <w:lang w:val="ru-RU"/>
        </w:rPr>
        <w:t xml:space="preserve">контролем </w:t>
      </w:r>
      <w:r w:rsidRPr="00440FE1">
        <w:rPr>
          <w:spacing w:val="-5"/>
          <w:lang w:val="ru-RU"/>
        </w:rPr>
        <w:t xml:space="preserve">расчетов </w:t>
      </w:r>
      <w:r w:rsidRPr="00440FE1">
        <w:rPr>
          <w:spacing w:val="-3"/>
          <w:lang w:val="ru-RU"/>
        </w:rPr>
        <w:t xml:space="preserve">по </w:t>
      </w:r>
      <w:r w:rsidRPr="00440FE1">
        <w:rPr>
          <w:spacing w:val="-5"/>
          <w:lang w:val="ru-RU"/>
        </w:rPr>
        <w:t>денежным</w:t>
      </w:r>
      <w:r w:rsidRPr="00440FE1">
        <w:rPr>
          <w:spacing w:val="-6"/>
          <w:lang w:val="ru-RU"/>
        </w:rPr>
        <w:t xml:space="preserve"> средствам.</w:t>
      </w:r>
    </w:p>
    <w:p w:rsidR="00A32B95" w:rsidRPr="00440FE1" w:rsidRDefault="00A32B95" w:rsidP="00A32B95">
      <w:pPr>
        <w:pStyle w:val="a3"/>
        <w:tabs>
          <w:tab w:val="left" w:pos="426"/>
        </w:tabs>
        <w:ind w:left="113" w:right="119"/>
        <w:rPr>
          <w:lang w:val="ru-RU"/>
        </w:rPr>
      </w:pPr>
      <w:r w:rsidRPr="006A47E8">
        <w:rPr>
          <w:spacing w:val="-5"/>
          <w:lang w:val="ru-RU"/>
        </w:rPr>
        <w:t xml:space="preserve">После </w:t>
      </w:r>
      <w:r w:rsidRPr="006A47E8">
        <w:rPr>
          <w:spacing w:val="-6"/>
          <w:lang w:val="ru-RU"/>
        </w:rPr>
        <w:t xml:space="preserve">направления </w:t>
      </w:r>
      <w:r w:rsidRPr="006A47E8">
        <w:rPr>
          <w:spacing w:val="-5"/>
          <w:lang w:val="ru-RU"/>
        </w:rPr>
        <w:t xml:space="preserve">таких </w:t>
      </w:r>
      <w:r w:rsidRPr="006A47E8">
        <w:rPr>
          <w:spacing w:val="-6"/>
          <w:lang w:val="ru-RU"/>
        </w:rPr>
        <w:t xml:space="preserve">уведомлений, Эмитент </w:t>
      </w:r>
      <w:r w:rsidRPr="006A47E8">
        <w:rPr>
          <w:spacing w:val="-5"/>
          <w:lang w:val="ru-RU"/>
        </w:rPr>
        <w:t xml:space="preserve">подает </w:t>
      </w:r>
      <w:r w:rsidRPr="006A47E8">
        <w:rPr>
          <w:lang w:val="ru-RU"/>
        </w:rPr>
        <w:t xml:space="preserve">в </w:t>
      </w:r>
      <w:r w:rsidRPr="006A47E8">
        <w:rPr>
          <w:spacing w:val="-4"/>
          <w:lang w:val="ru-RU"/>
        </w:rPr>
        <w:t xml:space="preserve">НРД </w:t>
      </w:r>
      <w:r w:rsidRPr="006A47E8">
        <w:rPr>
          <w:spacing w:val="-6"/>
          <w:lang w:val="ru-RU"/>
        </w:rPr>
        <w:t xml:space="preserve">встречное поручение </w:t>
      </w:r>
      <w:r w:rsidRPr="006A47E8">
        <w:rPr>
          <w:spacing w:val="-5"/>
          <w:lang w:val="ru-RU"/>
        </w:rPr>
        <w:t xml:space="preserve">депо </w:t>
      </w:r>
      <w:r w:rsidRPr="006A47E8">
        <w:rPr>
          <w:spacing w:val="-3"/>
          <w:lang w:val="ru-RU"/>
        </w:rPr>
        <w:t xml:space="preserve">на </w:t>
      </w:r>
      <w:r w:rsidRPr="006A47E8">
        <w:rPr>
          <w:spacing w:val="-5"/>
          <w:lang w:val="ru-RU"/>
        </w:rPr>
        <w:t xml:space="preserve">перевод </w:t>
      </w:r>
      <w:r w:rsidRPr="006A47E8">
        <w:rPr>
          <w:spacing w:val="-6"/>
          <w:lang w:val="ru-RU"/>
        </w:rPr>
        <w:t xml:space="preserve">Облигаций </w:t>
      </w:r>
      <w:r w:rsidRPr="006A47E8">
        <w:rPr>
          <w:spacing w:val="-4"/>
          <w:lang w:val="ru-RU"/>
        </w:rPr>
        <w:t xml:space="preserve">(по </w:t>
      </w:r>
      <w:r w:rsidRPr="006A47E8">
        <w:rPr>
          <w:spacing w:val="-5"/>
          <w:lang w:val="ru-RU"/>
        </w:rPr>
        <w:t xml:space="preserve">форме, </w:t>
      </w:r>
      <w:r w:rsidRPr="006A47E8">
        <w:rPr>
          <w:spacing w:val="-6"/>
          <w:lang w:val="ru-RU"/>
        </w:rPr>
        <w:t xml:space="preserve">установленной </w:t>
      </w:r>
      <w:r w:rsidRPr="006A47E8">
        <w:rPr>
          <w:spacing w:val="-4"/>
          <w:lang w:val="ru-RU"/>
        </w:rPr>
        <w:t xml:space="preserve">для </w:t>
      </w:r>
      <w:r w:rsidRPr="006A47E8">
        <w:rPr>
          <w:spacing w:val="-6"/>
          <w:lang w:val="ru-RU"/>
        </w:rPr>
        <w:t xml:space="preserve">перевода </w:t>
      </w:r>
      <w:r w:rsidRPr="006A47E8">
        <w:rPr>
          <w:spacing w:val="-5"/>
          <w:lang w:val="ru-RU"/>
        </w:rPr>
        <w:t xml:space="preserve">ценных бумаг </w:t>
      </w:r>
      <w:r w:rsidRPr="006A47E8">
        <w:rPr>
          <w:lang w:val="ru-RU"/>
        </w:rPr>
        <w:t xml:space="preserve">с </w:t>
      </w:r>
      <w:r w:rsidRPr="006A47E8">
        <w:rPr>
          <w:spacing w:val="-6"/>
          <w:lang w:val="ru-RU"/>
        </w:rPr>
        <w:t xml:space="preserve">контролем </w:t>
      </w:r>
      <w:r w:rsidRPr="006A47E8">
        <w:rPr>
          <w:spacing w:val="-5"/>
          <w:lang w:val="ru-RU"/>
        </w:rPr>
        <w:t xml:space="preserve">расчетов </w:t>
      </w:r>
      <w:r w:rsidRPr="006A47E8">
        <w:rPr>
          <w:spacing w:val="-4"/>
          <w:lang w:val="ru-RU"/>
        </w:rPr>
        <w:t xml:space="preserve">по </w:t>
      </w:r>
      <w:r w:rsidRPr="006A47E8">
        <w:rPr>
          <w:spacing w:val="-5"/>
          <w:lang w:val="ru-RU"/>
        </w:rPr>
        <w:t xml:space="preserve">денежным </w:t>
      </w:r>
      <w:r w:rsidRPr="006A47E8">
        <w:rPr>
          <w:spacing w:val="-6"/>
          <w:lang w:val="ru-RU"/>
        </w:rPr>
        <w:t xml:space="preserve">средствам) </w:t>
      </w:r>
      <w:r w:rsidRPr="006A47E8">
        <w:rPr>
          <w:spacing w:val="-4"/>
          <w:lang w:val="ru-RU"/>
        </w:rPr>
        <w:t xml:space="preserve">со </w:t>
      </w:r>
      <w:r w:rsidRPr="006A47E8">
        <w:rPr>
          <w:spacing w:val="-5"/>
          <w:lang w:val="ru-RU"/>
        </w:rPr>
        <w:t xml:space="preserve">счета депо, </w:t>
      </w:r>
      <w:r w:rsidRPr="006A47E8">
        <w:rPr>
          <w:spacing w:val="-6"/>
          <w:lang w:val="ru-RU"/>
        </w:rPr>
        <w:t xml:space="preserve">открытого </w:t>
      </w:r>
      <w:r w:rsidRPr="006A47E8">
        <w:rPr>
          <w:lang w:val="ru-RU"/>
        </w:rPr>
        <w:t xml:space="preserve">в </w:t>
      </w:r>
      <w:r w:rsidRPr="006A47E8">
        <w:rPr>
          <w:spacing w:val="-4"/>
          <w:lang w:val="ru-RU"/>
        </w:rPr>
        <w:t xml:space="preserve">НРД </w:t>
      </w:r>
      <w:r w:rsidRPr="006A47E8">
        <w:rPr>
          <w:spacing w:val="-5"/>
          <w:lang w:val="ru-RU"/>
        </w:rPr>
        <w:t xml:space="preserve">владельцу </w:t>
      </w:r>
      <w:r w:rsidRPr="006A47E8">
        <w:rPr>
          <w:spacing w:val="-6"/>
          <w:lang w:val="ru-RU"/>
        </w:rPr>
        <w:t xml:space="preserve">Облигаций </w:t>
      </w:r>
      <w:r w:rsidRPr="006A47E8">
        <w:rPr>
          <w:spacing w:val="-4"/>
          <w:lang w:val="ru-RU"/>
        </w:rPr>
        <w:t xml:space="preserve">или его </w:t>
      </w:r>
      <w:r w:rsidRPr="006A47E8">
        <w:rPr>
          <w:spacing w:val="-6"/>
          <w:lang w:val="ru-RU"/>
        </w:rPr>
        <w:t xml:space="preserve">уполномоченному лицу, </w:t>
      </w:r>
      <w:r w:rsidRPr="006A47E8">
        <w:rPr>
          <w:spacing w:val="-3"/>
          <w:lang w:val="ru-RU"/>
        </w:rPr>
        <w:t xml:space="preserve">на </w:t>
      </w:r>
      <w:r w:rsidRPr="006A47E8">
        <w:rPr>
          <w:spacing w:val="-4"/>
          <w:lang w:val="ru-RU"/>
        </w:rPr>
        <w:t xml:space="preserve">свой </w:t>
      </w:r>
      <w:r w:rsidRPr="006A47E8">
        <w:rPr>
          <w:spacing w:val="-6"/>
          <w:lang w:val="ru-RU"/>
        </w:rPr>
        <w:t xml:space="preserve">эмиссионный </w:t>
      </w:r>
      <w:r w:rsidRPr="006A47E8">
        <w:rPr>
          <w:spacing w:val="-4"/>
          <w:lang w:val="ru-RU"/>
        </w:rPr>
        <w:t xml:space="preserve">счет </w:t>
      </w:r>
      <w:r w:rsidRPr="006A47E8">
        <w:rPr>
          <w:lang w:val="ru-RU"/>
        </w:rPr>
        <w:t xml:space="preserve">в </w:t>
      </w:r>
      <w:r w:rsidRPr="006A47E8">
        <w:rPr>
          <w:spacing w:val="-6"/>
          <w:lang w:val="ru-RU"/>
        </w:rPr>
        <w:t xml:space="preserve">соответствии </w:t>
      </w:r>
      <w:r w:rsidRPr="006A47E8">
        <w:rPr>
          <w:lang w:val="ru-RU"/>
        </w:rPr>
        <w:t xml:space="preserve">с </w:t>
      </w:r>
      <w:r w:rsidRPr="006A47E8">
        <w:rPr>
          <w:spacing w:val="-6"/>
          <w:lang w:val="ru-RU"/>
        </w:rPr>
        <w:t xml:space="preserve">реквизитами, указанными </w:t>
      </w:r>
      <w:r w:rsidRPr="006A47E8">
        <w:rPr>
          <w:lang w:val="ru-RU"/>
        </w:rPr>
        <w:t xml:space="preserve">в </w:t>
      </w:r>
      <w:r w:rsidRPr="006A47E8">
        <w:rPr>
          <w:spacing w:val="-6"/>
          <w:lang w:val="ru-RU"/>
        </w:rPr>
        <w:t xml:space="preserve">Требовании (заявлении) </w:t>
      </w:r>
      <w:r w:rsidRPr="006A47E8">
        <w:rPr>
          <w:lang w:val="ru-RU"/>
        </w:rPr>
        <w:t xml:space="preserve">о </w:t>
      </w:r>
      <w:r w:rsidRPr="006A47E8">
        <w:rPr>
          <w:spacing w:val="-6"/>
          <w:lang w:val="ru-RU"/>
        </w:rPr>
        <w:t xml:space="preserve">досрочном </w:t>
      </w:r>
      <w:r w:rsidRPr="006A47E8">
        <w:rPr>
          <w:spacing w:val="-5"/>
          <w:lang w:val="ru-RU"/>
        </w:rPr>
        <w:t xml:space="preserve">погашении </w:t>
      </w:r>
      <w:r w:rsidRPr="006A47E8">
        <w:rPr>
          <w:spacing w:val="-6"/>
          <w:lang w:val="ru-RU"/>
        </w:rPr>
        <w:t xml:space="preserve">Облигаций, </w:t>
      </w:r>
      <w:r w:rsidRPr="006A47E8">
        <w:rPr>
          <w:lang w:val="ru-RU"/>
        </w:rPr>
        <w:t xml:space="preserve">а </w:t>
      </w:r>
      <w:r w:rsidRPr="006A47E8">
        <w:rPr>
          <w:spacing w:val="-5"/>
          <w:lang w:val="ru-RU"/>
        </w:rPr>
        <w:t xml:space="preserve">также Эмитент </w:t>
      </w:r>
      <w:r w:rsidRPr="006A47E8">
        <w:rPr>
          <w:spacing w:val="-4"/>
          <w:lang w:val="ru-RU"/>
        </w:rPr>
        <w:t xml:space="preserve">или его </w:t>
      </w:r>
      <w:r w:rsidRPr="006A47E8">
        <w:rPr>
          <w:spacing w:val="-6"/>
          <w:lang w:val="ru-RU"/>
        </w:rPr>
        <w:t xml:space="preserve">уполномоченное </w:t>
      </w:r>
      <w:r w:rsidRPr="006A47E8">
        <w:rPr>
          <w:spacing w:val="-5"/>
          <w:lang w:val="ru-RU"/>
        </w:rPr>
        <w:t xml:space="preserve">лицо подает </w:t>
      </w:r>
      <w:r w:rsidRPr="006A47E8">
        <w:rPr>
          <w:lang w:val="ru-RU"/>
        </w:rPr>
        <w:t xml:space="preserve">в </w:t>
      </w:r>
      <w:r w:rsidRPr="006A47E8">
        <w:rPr>
          <w:spacing w:val="-4"/>
          <w:lang w:val="ru-RU"/>
        </w:rPr>
        <w:t xml:space="preserve">НРД </w:t>
      </w:r>
      <w:r w:rsidRPr="006A47E8">
        <w:rPr>
          <w:spacing w:val="-6"/>
          <w:lang w:val="ru-RU"/>
        </w:rPr>
        <w:t xml:space="preserve">поручение </w:t>
      </w:r>
      <w:r w:rsidRPr="006A47E8">
        <w:rPr>
          <w:spacing w:val="-3"/>
          <w:lang w:val="ru-RU"/>
        </w:rPr>
        <w:t xml:space="preserve">на </w:t>
      </w:r>
      <w:r w:rsidRPr="006A47E8">
        <w:rPr>
          <w:spacing w:val="-5"/>
          <w:lang w:val="ru-RU"/>
        </w:rPr>
        <w:t xml:space="preserve">перевод денежных средств </w:t>
      </w:r>
      <w:r w:rsidRPr="006A47E8">
        <w:rPr>
          <w:spacing w:val="-3"/>
          <w:lang w:val="ru-RU"/>
        </w:rPr>
        <w:t xml:space="preserve">со </w:t>
      </w:r>
      <w:r w:rsidRPr="006A47E8">
        <w:rPr>
          <w:spacing w:val="-5"/>
          <w:lang w:val="ru-RU"/>
        </w:rPr>
        <w:t xml:space="preserve">своего </w:t>
      </w:r>
      <w:r w:rsidRPr="006A47E8">
        <w:rPr>
          <w:spacing w:val="-6"/>
          <w:lang w:val="ru-RU"/>
        </w:rPr>
        <w:t xml:space="preserve">банковского </w:t>
      </w:r>
      <w:r w:rsidRPr="006A47E8">
        <w:rPr>
          <w:spacing w:val="-5"/>
          <w:lang w:val="ru-RU"/>
        </w:rPr>
        <w:t xml:space="preserve">счета </w:t>
      </w:r>
      <w:r w:rsidRPr="006A47E8">
        <w:rPr>
          <w:spacing w:val="-4"/>
          <w:lang w:val="ru-RU"/>
        </w:rPr>
        <w:t xml:space="preserve">на </w:t>
      </w:r>
      <w:r w:rsidRPr="006A47E8">
        <w:rPr>
          <w:spacing w:val="-6"/>
          <w:lang w:val="ru-RU"/>
        </w:rPr>
        <w:t xml:space="preserve">банковский </w:t>
      </w:r>
      <w:r w:rsidRPr="006A47E8">
        <w:rPr>
          <w:spacing w:val="-5"/>
          <w:lang w:val="ru-RU"/>
        </w:rPr>
        <w:t xml:space="preserve">счет </w:t>
      </w:r>
      <w:r w:rsidRPr="006A47E8">
        <w:rPr>
          <w:spacing w:val="-6"/>
          <w:lang w:val="ru-RU"/>
        </w:rPr>
        <w:t xml:space="preserve">владельца Облигаций </w:t>
      </w:r>
      <w:r w:rsidRPr="006A47E8">
        <w:rPr>
          <w:spacing w:val="-4"/>
          <w:lang w:val="ru-RU"/>
        </w:rPr>
        <w:t xml:space="preserve">или </w:t>
      </w:r>
      <w:r w:rsidRPr="006A47E8">
        <w:rPr>
          <w:spacing w:val="-5"/>
          <w:lang w:val="ru-RU"/>
        </w:rPr>
        <w:t xml:space="preserve">лица, </w:t>
      </w:r>
      <w:r w:rsidRPr="006A47E8">
        <w:rPr>
          <w:spacing w:val="-6"/>
          <w:lang w:val="ru-RU"/>
        </w:rPr>
        <w:t xml:space="preserve">уполномоченного владельцем Облигаций получать </w:t>
      </w:r>
      <w:r w:rsidRPr="006A47E8">
        <w:rPr>
          <w:spacing w:val="-5"/>
          <w:lang w:val="ru-RU"/>
        </w:rPr>
        <w:t xml:space="preserve">суммы </w:t>
      </w:r>
      <w:r w:rsidRPr="006A47E8">
        <w:rPr>
          <w:spacing w:val="-6"/>
          <w:lang w:val="ru-RU"/>
        </w:rPr>
        <w:t xml:space="preserve">досрочного погашения </w:t>
      </w:r>
      <w:r w:rsidRPr="006A47E8">
        <w:rPr>
          <w:spacing w:val="-3"/>
          <w:lang w:val="ru-RU"/>
        </w:rPr>
        <w:t xml:space="preserve">по </w:t>
      </w:r>
      <w:r w:rsidRPr="006A47E8">
        <w:rPr>
          <w:spacing w:val="-6"/>
          <w:lang w:val="ru-RU"/>
        </w:rPr>
        <w:t xml:space="preserve">Облигациям, реквизиты которого указаны </w:t>
      </w:r>
      <w:r w:rsidRPr="006A47E8">
        <w:rPr>
          <w:lang w:val="ru-RU"/>
        </w:rPr>
        <w:t xml:space="preserve">в </w:t>
      </w:r>
      <w:r w:rsidRPr="006A47E8">
        <w:rPr>
          <w:spacing w:val="-6"/>
          <w:lang w:val="ru-RU"/>
        </w:rPr>
        <w:t xml:space="preserve">соответствующем Требовании (заявлении) </w:t>
      </w:r>
      <w:r w:rsidRPr="006A47E8">
        <w:rPr>
          <w:lang w:val="ru-RU"/>
        </w:rPr>
        <w:t xml:space="preserve">о </w:t>
      </w:r>
      <w:r w:rsidRPr="006A47E8">
        <w:rPr>
          <w:spacing w:val="-5"/>
          <w:lang w:val="ru-RU"/>
        </w:rPr>
        <w:t xml:space="preserve">досрочном </w:t>
      </w:r>
      <w:r w:rsidRPr="006A47E8">
        <w:rPr>
          <w:spacing w:val="-6"/>
          <w:lang w:val="ru-RU"/>
        </w:rPr>
        <w:t>погашении Облигаций.</w:t>
      </w:r>
    </w:p>
    <w:p w:rsidR="00A32B95" w:rsidRPr="00440FE1" w:rsidRDefault="00A32B95" w:rsidP="00A32B95">
      <w:pPr>
        <w:pStyle w:val="a3"/>
        <w:tabs>
          <w:tab w:val="left" w:pos="426"/>
        </w:tabs>
        <w:ind w:left="113" w:right="117"/>
        <w:rPr>
          <w:lang w:val="ru-RU"/>
        </w:rPr>
      </w:pPr>
      <w:r w:rsidRPr="00440FE1">
        <w:rPr>
          <w:spacing w:val="-5"/>
          <w:lang w:val="ru-RU"/>
        </w:rPr>
        <w:t xml:space="preserve">Владелец </w:t>
      </w:r>
      <w:r w:rsidRPr="00440FE1">
        <w:rPr>
          <w:spacing w:val="-6"/>
          <w:lang w:val="ru-RU"/>
        </w:rPr>
        <w:t xml:space="preserve">Облигаций </w:t>
      </w:r>
      <w:r w:rsidRPr="00440FE1">
        <w:rPr>
          <w:spacing w:val="-5"/>
          <w:lang w:val="ru-RU"/>
        </w:rPr>
        <w:t xml:space="preserve">или </w:t>
      </w:r>
      <w:r w:rsidRPr="00440FE1">
        <w:rPr>
          <w:spacing w:val="-4"/>
          <w:lang w:val="ru-RU"/>
        </w:rPr>
        <w:t xml:space="preserve">его </w:t>
      </w:r>
      <w:r w:rsidRPr="00440FE1">
        <w:rPr>
          <w:spacing w:val="-6"/>
          <w:lang w:val="ru-RU"/>
        </w:rPr>
        <w:t xml:space="preserve">уполномоченное </w:t>
      </w:r>
      <w:r w:rsidRPr="00440FE1">
        <w:rPr>
          <w:spacing w:val="-5"/>
          <w:lang w:val="ru-RU"/>
        </w:rPr>
        <w:t xml:space="preserve">лицо после </w:t>
      </w:r>
      <w:r w:rsidRPr="00440FE1">
        <w:rPr>
          <w:spacing w:val="-6"/>
          <w:lang w:val="ru-RU"/>
        </w:rPr>
        <w:t xml:space="preserve">получения уведомления </w:t>
      </w:r>
      <w:r w:rsidRPr="00440FE1">
        <w:rPr>
          <w:spacing w:val="-3"/>
          <w:lang w:val="ru-RU"/>
        </w:rPr>
        <w:t>об удовлетворении</w:t>
      </w:r>
      <w:r w:rsidRPr="00440FE1">
        <w:rPr>
          <w:spacing w:val="-6"/>
          <w:lang w:val="ru-RU"/>
        </w:rPr>
        <w:t xml:space="preserve"> Требования </w:t>
      </w:r>
      <w:r w:rsidRPr="00440FE1">
        <w:rPr>
          <w:spacing w:val="-5"/>
          <w:lang w:val="ru-RU"/>
        </w:rPr>
        <w:t xml:space="preserve">подает </w:t>
      </w:r>
      <w:r w:rsidRPr="00440FE1">
        <w:rPr>
          <w:lang w:val="ru-RU"/>
        </w:rPr>
        <w:t xml:space="preserve">в </w:t>
      </w:r>
      <w:r w:rsidRPr="00440FE1">
        <w:rPr>
          <w:spacing w:val="-4"/>
          <w:lang w:val="ru-RU"/>
        </w:rPr>
        <w:t xml:space="preserve">НРД </w:t>
      </w:r>
      <w:r w:rsidRPr="00440FE1">
        <w:rPr>
          <w:spacing w:val="-6"/>
          <w:lang w:val="ru-RU"/>
        </w:rPr>
        <w:t xml:space="preserve">поручение </w:t>
      </w:r>
      <w:r w:rsidRPr="00440FE1">
        <w:rPr>
          <w:spacing w:val="-3"/>
          <w:lang w:val="ru-RU"/>
        </w:rPr>
        <w:t xml:space="preserve">по </w:t>
      </w:r>
      <w:r w:rsidRPr="00440FE1">
        <w:rPr>
          <w:spacing w:val="-5"/>
          <w:lang w:val="ru-RU"/>
        </w:rPr>
        <w:t xml:space="preserve">форме, </w:t>
      </w:r>
      <w:r w:rsidRPr="00440FE1">
        <w:rPr>
          <w:spacing w:val="-6"/>
          <w:lang w:val="ru-RU"/>
        </w:rPr>
        <w:t xml:space="preserve">установленной </w:t>
      </w:r>
      <w:r w:rsidRPr="00440FE1">
        <w:rPr>
          <w:spacing w:val="-4"/>
          <w:lang w:val="ru-RU"/>
        </w:rPr>
        <w:t xml:space="preserve">для </w:t>
      </w:r>
      <w:r w:rsidRPr="00440FE1">
        <w:rPr>
          <w:spacing w:val="-6"/>
          <w:lang w:val="ru-RU"/>
        </w:rPr>
        <w:t xml:space="preserve">перевода ценных бумаг </w:t>
      </w:r>
      <w:r w:rsidRPr="00440FE1">
        <w:rPr>
          <w:lang w:val="ru-RU"/>
        </w:rPr>
        <w:t xml:space="preserve">с </w:t>
      </w:r>
      <w:r w:rsidRPr="00440FE1">
        <w:rPr>
          <w:spacing w:val="-6"/>
          <w:lang w:val="ru-RU"/>
        </w:rPr>
        <w:t xml:space="preserve">контролем расчетов </w:t>
      </w:r>
      <w:r w:rsidRPr="00440FE1">
        <w:rPr>
          <w:spacing w:val="-3"/>
          <w:lang w:val="ru-RU"/>
        </w:rPr>
        <w:t>по</w:t>
      </w:r>
      <w:r w:rsidRPr="00440FE1">
        <w:rPr>
          <w:spacing w:val="-7"/>
          <w:lang w:val="ru-RU"/>
        </w:rPr>
        <w:t xml:space="preserve"> </w:t>
      </w:r>
      <w:r w:rsidRPr="00440FE1">
        <w:rPr>
          <w:spacing w:val="-5"/>
          <w:lang w:val="ru-RU"/>
        </w:rPr>
        <w:t>денежным</w:t>
      </w:r>
      <w:r w:rsidRPr="00440FE1">
        <w:rPr>
          <w:spacing w:val="-10"/>
          <w:lang w:val="ru-RU"/>
        </w:rPr>
        <w:t xml:space="preserve"> </w:t>
      </w:r>
      <w:r w:rsidRPr="00440FE1">
        <w:rPr>
          <w:spacing w:val="-5"/>
          <w:lang w:val="ru-RU"/>
        </w:rPr>
        <w:lastRenderedPageBreak/>
        <w:t>средствам</w:t>
      </w:r>
      <w:r w:rsidRPr="00440FE1">
        <w:rPr>
          <w:spacing w:val="-10"/>
          <w:lang w:val="ru-RU"/>
        </w:rPr>
        <w:t xml:space="preserve"> </w:t>
      </w:r>
      <w:r w:rsidRPr="00440FE1">
        <w:rPr>
          <w:spacing w:val="-3"/>
          <w:lang w:val="ru-RU"/>
        </w:rPr>
        <w:t>на</w:t>
      </w:r>
      <w:r w:rsidRPr="00440FE1">
        <w:rPr>
          <w:spacing w:val="-9"/>
          <w:lang w:val="ru-RU"/>
        </w:rPr>
        <w:t xml:space="preserve"> </w:t>
      </w:r>
      <w:r w:rsidRPr="00440FE1">
        <w:rPr>
          <w:spacing w:val="-5"/>
          <w:lang w:val="ru-RU"/>
        </w:rPr>
        <w:t>перевод</w:t>
      </w:r>
      <w:r w:rsidRPr="00440FE1">
        <w:rPr>
          <w:spacing w:val="-7"/>
          <w:lang w:val="ru-RU"/>
        </w:rPr>
        <w:t xml:space="preserve"> </w:t>
      </w:r>
      <w:r w:rsidRPr="00440FE1">
        <w:rPr>
          <w:spacing w:val="-6"/>
          <w:lang w:val="ru-RU"/>
        </w:rPr>
        <w:t>Облигаций</w:t>
      </w:r>
      <w:r w:rsidRPr="00440FE1">
        <w:rPr>
          <w:spacing w:val="-10"/>
          <w:lang w:val="ru-RU"/>
        </w:rPr>
        <w:t xml:space="preserve"> </w:t>
      </w:r>
      <w:r w:rsidRPr="00440FE1">
        <w:rPr>
          <w:spacing w:val="-3"/>
          <w:lang w:val="ru-RU"/>
        </w:rPr>
        <w:t>со</w:t>
      </w:r>
      <w:r w:rsidRPr="00440FE1">
        <w:rPr>
          <w:spacing w:val="-9"/>
          <w:lang w:val="ru-RU"/>
        </w:rPr>
        <w:t xml:space="preserve"> </w:t>
      </w:r>
      <w:r w:rsidRPr="00440FE1">
        <w:rPr>
          <w:spacing w:val="-5"/>
          <w:lang w:val="ru-RU"/>
        </w:rPr>
        <w:t>своего</w:t>
      </w:r>
      <w:r w:rsidRPr="00440FE1">
        <w:rPr>
          <w:spacing w:val="-9"/>
          <w:lang w:val="ru-RU"/>
        </w:rPr>
        <w:t xml:space="preserve"> </w:t>
      </w:r>
      <w:r w:rsidRPr="00440FE1">
        <w:rPr>
          <w:spacing w:val="-5"/>
          <w:lang w:val="ru-RU"/>
        </w:rPr>
        <w:t>счета</w:t>
      </w:r>
      <w:r w:rsidRPr="00440FE1">
        <w:rPr>
          <w:spacing w:val="-9"/>
          <w:lang w:val="ru-RU"/>
        </w:rPr>
        <w:t xml:space="preserve"> </w:t>
      </w:r>
      <w:r w:rsidRPr="00440FE1">
        <w:rPr>
          <w:spacing w:val="-5"/>
          <w:lang w:val="ru-RU"/>
        </w:rPr>
        <w:t>депо</w:t>
      </w:r>
      <w:r w:rsidRPr="00440FE1">
        <w:rPr>
          <w:spacing w:val="-7"/>
          <w:lang w:val="ru-RU"/>
        </w:rPr>
        <w:t xml:space="preserve"> </w:t>
      </w:r>
      <w:r w:rsidRPr="00440FE1">
        <w:rPr>
          <w:lang w:val="ru-RU"/>
        </w:rPr>
        <w:t>в</w:t>
      </w:r>
      <w:r w:rsidRPr="00440FE1">
        <w:rPr>
          <w:spacing w:val="-8"/>
          <w:lang w:val="ru-RU"/>
        </w:rPr>
        <w:t xml:space="preserve"> </w:t>
      </w:r>
      <w:r w:rsidRPr="00440FE1">
        <w:rPr>
          <w:spacing w:val="-4"/>
          <w:lang w:val="ru-RU"/>
        </w:rPr>
        <w:t>НРД</w:t>
      </w:r>
      <w:r w:rsidRPr="00440FE1">
        <w:rPr>
          <w:spacing w:val="-9"/>
          <w:lang w:val="ru-RU"/>
        </w:rPr>
        <w:t xml:space="preserve"> </w:t>
      </w:r>
      <w:r w:rsidRPr="00440FE1">
        <w:rPr>
          <w:spacing w:val="-3"/>
          <w:lang w:val="ru-RU"/>
        </w:rPr>
        <w:t>на</w:t>
      </w:r>
      <w:r w:rsidRPr="00440FE1">
        <w:rPr>
          <w:spacing w:val="-7"/>
          <w:lang w:val="ru-RU"/>
        </w:rPr>
        <w:t xml:space="preserve"> </w:t>
      </w:r>
      <w:r w:rsidRPr="00440FE1">
        <w:rPr>
          <w:spacing w:val="-6"/>
          <w:lang w:val="ru-RU"/>
        </w:rPr>
        <w:t>эмиссионный</w:t>
      </w:r>
      <w:r w:rsidRPr="00440FE1">
        <w:rPr>
          <w:spacing w:val="-7"/>
          <w:lang w:val="ru-RU"/>
        </w:rPr>
        <w:t xml:space="preserve"> </w:t>
      </w:r>
      <w:r w:rsidRPr="00440FE1">
        <w:rPr>
          <w:spacing w:val="-5"/>
          <w:lang w:val="ru-RU"/>
        </w:rPr>
        <w:t>счет</w:t>
      </w:r>
      <w:r w:rsidRPr="00440FE1">
        <w:rPr>
          <w:spacing w:val="-7"/>
          <w:lang w:val="ru-RU"/>
        </w:rPr>
        <w:t xml:space="preserve"> </w:t>
      </w:r>
      <w:r w:rsidRPr="00440FE1">
        <w:rPr>
          <w:spacing w:val="-6"/>
          <w:lang w:val="ru-RU"/>
        </w:rPr>
        <w:t>Эмитента</w:t>
      </w:r>
      <w:r w:rsidRPr="00440FE1">
        <w:rPr>
          <w:spacing w:val="-9"/>
          <w:lang w:val="ru-RU"/>
        </w:rPr>
        <w:t xml:space="preserve"> </w:t>
      </w:r>
      <w:r w:rsidRPr="00440FE1">
        <w:rPr>
          <w:lang w:val="ru-RU"/>
        </w:rPr>
        <w:t>в</w:t>
      </w:r>
      <w:r w:rsidRPr="00440FE1">
        <w:rPr>
          <w:spacing w:val="-8"/>
          <w:lang w:val="ru-RU"/>
        </w:rPr>
        <w:t xml:space="preserve"> </w:t>
      </w:r>
      <w:r w:rsidRPr="00440FE1">
        <w:rPr>
          <w:spacing w:val="-4"/>
          <w:lang w:val="ru-RU"/>
        </w:rPr>
        <w:t xml:space="preserve">НРД </w:t>
      </w:r>
      <w:r w:rsidRPr="00440FE1">
        <w:rPr>
          <w:lang w:val="ru-RU"/>
        </w:rPr>
        <w:t xml:space="preserve">в </w:t>
      </w:r>
      <w:r w:rsidRPr="00440FE1">
        <w:rPr>
          <w:spacing w:val="-6"/>
          <w:lang w:val="ru-RU"/>
        </w:rPr>
        <w:t xml:space="preserve">соответствии </w:t>
      </w:r>
      <w:r w:rsidRPr="00440FE1">
        <w:rPr>
          <w:lang w:val="ru-RU"/>
        </w:rPr>
        <w:t xml:space="preserve">с </w:t>
      </w:r>
      <w:r w:rsidRPr="00440FE1">
        <w:rPr>
          <w:spacing w:val="-6"/>
          <w:lang w:val="ru-RU"/>
        </w:rPr>
        <w:t xml:space="preserve">реквизитами, указанными </w:t>
      </w:r>
      <w:r w:rsidRPr="00440FE1">
        <w:rPr>
          <w:lang w:val="ru-RU"/>
        </w:rPr>
        <w:t xml:space="preserve">в </w:t>
      </w:r>
      <w:r w:rsidRPr="00440FE1">
        <w:rPr>
          <w:spacing w:val="-6"/>
          <w:lang w:val="ru-RU"/>
        </w:rPr>
        <w:t xml:space="preserve">Уведомлении </w:t>
      </w:r>
      <w:r w:rsidRPr="00440FE1">
        <w:rPr>
          <w:spacing w:val="-4"/>
          <w:lang w:val="ru-RU"/>
        </w:rPr>
        <w:t xml:space="preserve">об </w:t>
      </w:r>
      <w:r w:rsidRPr="00440FE1">
        <w:rPr>
          <w:spacing w:val="-6"/>
          <w:lang w:val="ru-RU"/>
        </w:rPr>
        <w:t xml:space="preserve">удовлетворении </w:t>
      </w:r>
      <w:r w:rsidRPr="00440FE1">
        <w:rPr>
          <w:spacing w:val="-5"/>
          <w:lang w:val="ru-RU"/>
        </w:rPr>
        <w:t xml:space="preserve">Требования </w:t>
      </w:r>
      <w:r w:rsidRPr="00440FE1">
        <w:rPr>
          <w:spacing w:val="-6"/>
          <w:lang w:val="ru-RU"/>
        </w:rPr>
        <w:t xml:space="preserve">(заявления) </w:t>
      </w:r>
      <w:r w:rsidRPr="00440FE1">
        <w:rPr>
          <w:lang w:val="ru-RU"/>
        </w:rPr>
        <w:t xml:space="preserve">о </w:t>
      </w:r>
      <w:r w:rsidRPr="00440FE1">
        <w:rPr>
          <w:spacing w:val="-5"/>
          <w:lang w:val="ru-RU"/>
        </w:rPr>
        <w:t xml:space="preserve">досрочном </w:t>
      </w:r>
      <w:r w:rsidRPr="00440FE1">
        <w:rPr>
          <w:spacing w:val="-6"/>
          <w:lang w:val="ru-RU"/>
        </w:rPr>
        <w:t>погашении</w:t>
      </w:r>
      <w:r w:rsidRPr="00440FE1">
        <w:rPr>
          <w:spacing w:val="6"/>
          <w:lang w:val="ru-RU"/>
        </w:rPr>
        <w:t xml:space="preserve"> </w:t>
      </w:r>
      <w:r w:rsidRPr="00440FE1">
        <w:rPr>
          <w:spacing w:val="-6"/>
          <w:lang w:val="ru-RU"/>
        </w:rPr>
        <w:t>Облигаций.</w:t>
      </w:r>
    </w:p>
    <w:p w:rsidR="00A32B95" w:rsidRPr="00440FE1" w:rsidRDefault="00A32B95" w:rsidP="00A32B95">
      <w:pPr>
        <w:pStyle w:val="a3"/>
        <w:tabs>
          <w:tab w:val="left" w:pos="426"/>
        </w:tabs>
        <w:ind w:left="113" w:right="118"/>
        <w:rPr>
          <w:lang w:val="ru-RU"/>
        </w:rPr>
      </w:pPr>
      <w:r w:rsidRPr="00440FE1">
        <w:rPr>
          <w:lang w:val="ru-RU"/>
        </w:rPr>
        <w:t xml:space="preserve">В </w:t>
      </w:r>
      <w:r w:rsidRPr="00440FE1">
        <w:rPr>
          <w:spacing w:val="-6"/>
          <w:lang w:val="ru-RU"/>
        </w:rPr>
        <w:t xml:space="preserve">поручениях </w:t>
      </w:r>
      <w:r w:rsidRPr="00440FE1">
        <w:rPr>
          <w:spacing w:val="-4"/>
          <w:lang w:val="ru-RU"/>
        </w:rPr>
        <w:t xml:space="preserve">депо </w:t>
      </w:r>
      <w:r w:rsidRPr="00440FE1">
        <w:rPr>
          <w:spacing w:val="-3"/>
          <w:lang w:val="ru-RU"/>
        </w:rPr>
        <w:t xml:space="preserve">на </w:t>
      </w:r>
      <w:r w:rsidRPr="00440FE1">
        <w:rPr>
          <w:spacing w:val="-6"/>
          <w:lang w:val="ru-RU"/>
        </w:rPr>
        <w:t xml:space="preserve">перевод </w:t>
      </w:r>
      <w:r w:rsidRPr="00440FE1">
        <w:rPr>
          <w:spacing w:val="-5"/>
          <w:lang w:val="ru-RU"/>
        </w:rPr>
        <w:t xml:space="preserve">ценных бумаг </w:t>
      </w:r>
      <w:r w:rsidRPr="00440FE1">
        <w:rPr>
          <w:lang w:val="ru-RU"/>
        </w:rPr>
        <w:t xml:space="preserve">с </w:t>
      </w:r>
      <w:r w:rsidRPr="00440FE1">
        <w:rPr>
          <w:spacing w:val="-6"/>
          <w:lang w:val="ru-RU"/>
        </w:rPr>
        <w:t xml:space="preserve">контролем расчетов </w:t>
      </w:r>
      <w:r w:rsidRPr="00440FE1">
        <w:rPr>
          <w:spacing w:val="-3"/>
          <w:lang w:val="ru-RU"/>
        </w:rPr>
        <w:t xml:space="preserve">по </w:t>
      </w:r>
      <w:r w:rsidRPr="00440FE1">
        <w:rPr>
          <w:spacing w:val="-5"/>
          <w:lang w:val="ru-RU"/>
        </w:rPr>
        <w:t xml:space="preserve">денежным средствам </w:t>
      </w:r>
      <w:r w:rsidRPr="00440FE1">
        <w:rPr>
          <w:lang w:val="ru-RU"/>
        </w:rPr>
        <w:t xml:space="preserve">и в </w:t>
      </w:r>
      <w:r w:rsidRPr="00440FE1">
        <w:rPr>
          <w:spacing w:val="-6"/>
          <w:lang w:val="ru-RU"/>
        </w:rPr>
        <w:t xml:space="preserve">платежном поручении </w:t>
      </w:r>
      <w:r w:rsidRPr="00440FE1">
        <w:rPr>
          <w:spacing w:val="-3"/>
          <w:lang w:val="ru-RU"/>
        </w:rPr>
        <w:t xml:space="preserve">на </w:t>
      </w:r>
      <w:r w:rsidRPr="00440FE1">
        <w:rPr>
          <w:spacing w:val="-6"/>
          <w:lang w:val="ru-RU"/>
        </w:rPr>
        <w:t xml:space="preserve">перевод денежных </w:t>
      </w:r>
      <w:r w:rsidRPr="00440FE1">
        <w:rPr>
          <w:spacing w:val="-5"/>
          <w:lang w:val="ru-RU"/>
        </w:rPr>
        <w:t xml:space="preserve">средств </w:t>
      </w:r>
      <w:r w:rsidRPr="00440FE1">
        <w:rPr>
          <w:spacing w:val="-6"/>
          <w:lang w:val="ru-RU"/>
        </w:rPr>
        <w:t xml:space="preserve">стороны </w:t>
      </w:r>
      <w:r w:rsidRPr="00440FE1">
        <w:rPr>
          <w:spacing w:val="-5"/>
          <w:lang w:val="ru-RU"/>
        </w:rPr>
        <w:t xml:space="preserve">должны </w:t>
      </w:r>
      <w:r w:rsidRPr="00440FE1">
        <w:rPr>
          <w:spacing w:val="-6"/>
          <w:lang w:val="ru-RU"/>
        </w:rPr>
        <w:t xml:space="preserve">указать одинаковую </w:t>
      </w:r>
      <w:r w:rsidRPr="00440FE1">
        <w:rPr>
          <w:spacing w:val="-5"/>
          <w:lang w:val="ru-RU"/>
        </w:rPr>
        <w:t xml:space="preserve">дату </w:t>
      </w:r>
      <w:r w:rsidRPr="00440FE1">
        <w:rPr>
          <w:spacing w:val="-6"/>
          <w:lang w:val="ru-RU"/>
        </w:rPr>
        <w:t xml:space="preserve">исполнения </w:t>
      </w:r>
      <w:r w:rsidRPr="00440FE1">
        <w:rPr>
          <w:spacing w:val="-5"/>
          <w:lang w:val="ru-RU"/>
        </w:rPr>
        <w:t xml:space="preserve">(далее </w:t>
      </w:r>
      <w:r w:rsidRPr="00440FE1">
        <w:rPr>
          <w:lang w:val="ru-RU"/>
        </w:rPr>
        <w:t xml:space="preserve">– </w:t>
      </w:r>
      <w:r w:rsidRPr="00440FE1">
        <w:rPr>
          <w:spacing w:val="-5"/>
          <w:lang w:val="ru-RU"/>
        </w:rPr>
        <w:t xml:space="preserve">Дата </w:t>
      </w:r>
      <w:r w:rsidRPr="00440FE1">
        <w:rPr>
          <w:spacing w:val="-6"/>
          <w:lang w:val="ru-RU"/>
        </w:rPr>
        <w:t>исполнения).</w:t>
      </w:r>
    </w:p>
    <w:p w:rsidR="00A32B95" w:rsidRPr="00440FE1" w:rsidRDefault="00A32B95" w:rsidP="00A32B95">
      <w:pPr>
        <w:pStyle w:val="a3"/>
        <w:tabs>
          <w:tab w:val="left" w:pos="426"/>
        </w:tabs>
        <w:ind w:left="113" w:right="119"/>
        <w:rPr>
          <w:lang w:val="ru-RU"/>
        </w:rPr>
      </w:pPr>
      <w:r w:rsidRPr="00440FE1">
        <w:rPr>
          <w:spacing w:val="-4"/>
          <w:lang w:val="ru-RU"/>
        </w:rPr>
        <w:t xml:space="preserve">Дата </w:t>
      </w:r>
      <w:r w:rsidRPr="00440FE1">
        <w:rPr>
          <w:spacing w:val="-6"/>
          <w:lang w:val="ru-RU"/>
        </w:rPr>
        <w:t xml:space="preserve">исполнения </w:t>
      </w:r>
      <w:r w:rsidRPr="00440FE1">
        <w:rPr>
          <w:spacing w:val="-3"/>
          <w:lang w:val="ru-RU"/>
        </w:rPr>
        <w:t xml:space="preserve">не </w:t>
      </w:r>
      <w:r w:rsidRPr="00440FE1">
        <w:rPr>
          <w:spacing w:val="-5"/>
          <w:lang w:val="ru-RU"/>
        </w:rPr>
        <w:t xml:space="preserve">должна выпадать </w:t>
      </w:r>
      <w:r w:rsidRPr="00440FE1">
        <w:rPr>
          <w:spacing w:val="-3"/>
          <w:lang w:val="ru-RU"/>
        </w:rPr>
        <w:t xml:space="preserve">на </w:t>
      </w:r>
      <w:r w:rsidRPr="00440FE1">
        <w:rPr>
          <w:spacing w:val="-6"/>
          <w:lang w:val="ru-RU"/>
        </w:rPr>
        <w:t xml:space="preserve">нерабочий праздничный </w:t>
      </w:r>
      <w:r w:rsidRPr="00440FE1">
        <w:rPr>
          <w:spacing w:val="-4"/>
          <w:lang w:val="ru-RU"/>
        </w:rPr>
        <w:t xml:space="preserve">или </w:t>
      </w:r>
      <w:r w:rsidRPr="00440FE1">
        <w:rPr>
          <w:spacing w:val="-5"/>
          <w:lang w:val="ru-RU"/>
        </w:rPr>
        <w:t xml:space="preserve">выходной </w:t>
      </w:r>
      <w:r w:rsidRPr="00440FE1">
        <w:rPr>
          <w:spacing w:val="-4"/>
          <w:lang w:val="ru-RU"/>
        </w:rPr>
        <w:t xml:space="preserve">день </w:t>
      </w:r>
      <w:r w:rsidRPr="00440FE1">
        <w:rPr>
          <w:lang w:val="ru-RU"/>
        </w:rPr>
        <w:t xml:space="preserve">- </w:t>
      </w:r>
      <w:r w:rsidRPr="00440FE1">
        <w:rPr>
          <w:spacing w:val="-6"/>
          <w:lang w:val="ru-RU"/>
        </w:rPr>
        <w:t xml:space="preserve">независимо </w:t>
      </w:r>
      <w:r w:rsidRPr="00440FE1">
        <w:rPr>
          <w:spacing w:val="-3"/>
          <w:lang w:val="ru-RU"/>
        </w:rPr>
        <w:t xml:space="preserve">от </w:t>
      </w:r>
      <w:r w:rsidRPr="00440FE1">
        <w:rPr>
          <w:spacing w:val="-5"/>
          <w:lang w:val="ru-RU"/>
        </w:rPr>
        <w:t xml:space="preserve">того, будет </w:t>
      </w:r>
      <w:r w:rsidRPr="00440FE1">
        <w:rPr>
          <w:spacing w:val="-3"/>
          <w:lang w:val="ru-RU"/>
        </w:rPr>
        <w:t xml:space="preserve">ли </w:t>
      </w:r>
      <w:r w:rsidRPr="00440FE1">
        <w:rPr>
          <w:spacing w:val="-4"/>
          <w:lang w:val="ru-RU"/>
        </w:rPr>
        <w:t xml:space="preserve">это </w:t>
      </w:r>
      <w:r w:rsidRPr="00440FE1">
        <w:rPr>
          <w:spacing w:val="-6"/>
          <w:lang w:val="ru-RU"/>
        </w:rPr>
        <w:t xml:space="preserve">государственный выходной </w:t>
      </w:r>
      <w:r w:rsidRPr="00440FE1">
        <w:rPr>
          <w:spacing w:val="-5"/>
          <w:lang w:val="ru-RU"/>
        </w:rPr>
        <w:t xml:space="preserve">день </w:t>
      </w:r>
      <w:r w:rsidRPr="00440FE1">
        <w:rPr>
          <w:spacing w:val="-4"/>
          <w:lang w:val="ru-RU"/>
        </w:rPr>
        <w:t xml:space="preserve">или </w:t>
      </w:r>
      <w:r w:rsidRPr="00440FE1">
        <w:rPr>
          <w:spacing w:val="-6"/>
          <w:lang w:val="ru-RU"/>
        </w:rPr>
        <w:t xml:space="preserve">выходной </w:t>
      </w:r>
      <w:r w:rsidRPr="00440FE1">
        <w:rPr>
          <w:spacing w:val="-4"/>
          <w:lang w:val="ru-RU"/>
        </w:rPr>
        <w:t xml:space="preserve">день для </w:t>
      </w:r>
      <w:r w:rsidRPr="00440FE1">
        <w:rPr>
          <w:spacing w:val="-6"/>
          <w:lang w:val="ru-RU"/>
        </w:rPr>
        <w:t>расчетных операций.</w:t>
      </w:r>
    </w:p>
    <w:p w:rsidR="00A32B95" w:rsidRPr="00440FE1" w:rsidRDefault="00A32B95" w:rsidP="00A32B95">
      <w:pPr>
        <w:pStyle w:val="a3"/>
        <w:ind w:right="118"/>
        <w:rPr>
          <w:lang w:val="ru-RU"/>
        </w:rPr>
      </w:pPr>
      <w:r w:rsidRPr="00440FE1">
        <w:rPr>
          <w:spacing w:val="-5"/>
          <w:lang w:val="ru-RU"/>
        </w:rPr>
        <w:t xml:space="preserve">Досрочное </w:t>
      </w:r>
      <w:r w:rsidRPr="00440FE1">
        <w:rPr>
          <w:spacing w:val="-6"/>
          <w:lang w:val="ru-RU"/>
        </w:rPr>
        <w:t xml:space="preserve">погашение осуществляется </w:t>
      </w:r>
      <w:r w:rsidRPr="00440FE1">
        <w:rPr>
          <w:lang w:val="ru-RU"/>
        </w:rPr>
        <w:t xml:space="preserve">в </w:t>
      </w:r>
      <w:r w:rsidRPr="00440FE1">
        <w:rPr>
          <w:spacing w:val="-6"/>
          <w:lang w:val="ru-RU"/>
        </w:rPr>
        <w:t xml:space="preserve">отношении </w:t>
      </w:r>
      <w:r w:rsidRPr="00440FE1">
        <w:rPr>
          <w:spacing w:val="-4"/>
          <w:lang w:val="ru-RU"/>
        </w:rPr>
        <w:t xml:space="preserve">всех </w:t>
      </w:r>
      <w:r w:rsidRPr="00440FE1">
        <w:rPr>
          <w:spacing w:val="-6"/>
          <w:lang w:val="ru-RU"/>
        </w:rPr>
        <w:t xml:space="preserve">поступивших Требований (заявлений) </w:t>
      </w:r>
      <w:r w:rsidRPr="00440FE1">
        <w:rPr>
          <w:lang w:val="ru-RU"/>
        </w:rPr>
        <w:t xml:space="preserve">о </w:t>
      </w:r>
      <w:r w:rsidRPr="00440FE1">
        <w:rPr>
          <w:spacing w:val="-6"/>
          <w:lang w:val="ru-RU"/>
        </w:rPr>
        <w:t xml:space="preserve">досрочном </w:t>
      </w:r>
      <w:r w:rsidRPr="00440FE1">
        <w:rPr>
          <w:spacing w:val="-5"/>
          <w:lang w:val="ru-RU"/>
        </w:rPr>
        <w:t xml:space="preserve">погашении </w:t>
      </w:r>
      <w:r w:rsidRPr="00440FE1">
        <w:rPr>
          <w:spacing w:val="-6"/>
          <w:lang w:val="ru-RU"/>
        </w:rPr>
        <w:t xml:space="preserve">Облигаций, удовлетворяющих требованиям, указанным </w:t>
      </w:r>
      <w:r w:rsidRPr="00440FE1">
        <w:rPr>
          <w:spacing w:val="-5"/>
          <w:lang w:val="ru-RU"/>
        </w:rPr>
        <w:t xml:space="preserve">выше </w:t>
      </w:r>
      <w:r w:rsidRPr="00440FE1">
        <w:rPr>
          <w:lang w:val="ru-RU"/>
        </w:rPr>
        <w:t xml:space="preserve">в </w:t>
      </w:r>
      <w:r w:rsidRPr="00440FE1">
        <w:rPr>
          <w:spacing w:val="-6"/>
          <w:lang w:val="ru-RU"/>
        </w:rPr>
        <w:t>данном пункте.</w:t>
      </w:r>
    </w:p>
    <w:p w:rsidR="00A32B95" w:rsidRDefault="00A32B95" w:rsidP="00A32B95">
      <w:pPr>
        <w:pStyle w:val="a3"/>
        <w:ind w:left="113"/>
        <w:rPr>
          <w:lang w:val="ru-RU"/>
        </w:rPr>
      </w:pPr>
      <w:r w:rsidRPr="00440FE1">
        <w:rPr>
          <w:lang w:val="ru-RU"/>
        </w:rPr>
        <w:t>Облигации, погашенные Эмитентом досрочно, не могут быть выпущены в обращение.</w:t>
      </w:r>
    </w:p>
    <w:p w:rsidR="00A32B95" w:rsidRPr="00440FE1" w:rsidRDefault="00A32B95" w:rsidP="00A32B95">
      <w:pPr>
        <w:pStyle w:val="a3"/>
        <w:ind w:left="113" w:right="103"/>
        <w:rPr>
          <w:lang w:val="ru-RU"/>
        </w:rPr>
      </w:pPr>
      <w:r w:rsidRPr="00440FE1">
        <w:rPr>
          <w:lang w:val="ru-RU"/>
        </w:rPr>
        <w:t>После досрочного погашения Эмитентом Облигаций Эмитент публикует информацию о сроке исполнения обязательств в форме сообщений о существенных фактах «</w:t>
      </w:r>
      <w:r>
        <w:rPr>
          <w:lang w:val="ru-RU"/>
        </w:rPr>
        <w:t>О</w:t>
      </w:r>
      <w:r w:rsidRPr="00440FE1">
        <w:rPr>
          <w:lang w:val="ru-RU"/>
        </w:rPr>
        <w:t xml:space="preserve"> погашении эмиссионных ценных бумаг эмитента» и «</w:t>
      </w:r>
      <w:r>
        <w:rPr>
          <w:lang w:val="ru-RU"/>
        </w:rPr>
        <w:t>О</w:t>
      </w:r>
      <w:r w:rsidRPr="00440FE1">
        <w:rPr>
          <w:lang w:val="ru-RU"/>
        </w:rPr>
        <w:t xml:space="preserve"> выплаченных доходах по эмиссионным ценным бумагам эмитента».</w:t>
      </w:r>
    </w:p>
    <w:p w:rsidR="00A32B95" w:rsidRPr="00440FE1" w:rsidRDefault="00A32B95" w:rsidP="00A32B95">
      <w:pPr>
        <w:pStyle w:val="a3"/>
        <w:ind w:right="103"/>
        <w:rPr>
          <w:lang w:val="ru-RU"/>
        </w:rPr>
      </w:pPr>
      <w:r w:rsidRPr="00440FE1">
        <w:rPr>
          <w:lang w:val="ru-RU"/>
        </w:rPr>
        <w:t>Указанная информация (в том числе о количестве досрочно погашенных Облигаций) публикуется в следующие сроки с момента наступления соответствующего существенного факта:</w:t>
      </w:r>
    </w:p>
    <w:p w:rsidR="00A32B95" w:rsidRPr="00440FE1" w:rsidRDefault="00A32B95" w:rsidP="00A32B95">
      <w:pPr>
        <w:pStyle w:val="a4"/>
        <w:numPr>
          <w:ilvl w:val="0"/>
          <w:numId w:val="15"/>
        </w:numPr>
        <w:tabs>
          <w:tab w:val="left" w:pos="404"/>
        </w:tabs>
        <w:spacing w:before="2" w:line="252" w:lineRule="exact"/>
        <w:ind w:firstLine="0"/>
        <w:rPr>
          <w:lang w:val="ru-RU"/>
        </w:rPr>
      </w:pPr>
      <w:r w:rsidRPr="00440FE1">
        <w:rPr>
          <w:lang w:val="ru-RU"/>
        </w:rPr>
        <w:t>в ленте новостей - не позднее 1 (Одного)</w:t>
      </w:r>
      <w:r w:rsidRPr="00440FE1">
        <w:rPr>
          <w:spacing w:val="-3"/>
          <w:lang w:val="ru-RU"/>
        </w:rPr>
        <w:t xml:space="preserve"> </w:t>
      </w:r>
      <w:r w:rsidRPr="00440FE1">
        <w:rPr>
          <w:lang w:val="ru-RU"/>
        </w:rPr>
        <w:t>дня;</w:t>
      </w:r>
    </w:p>
    <w:p w:rsidR="00A32B95" w:rsidRPr="00440FE1" w:rsidRDefault="00A32B95" w:rsidP="00A32B95">
      <w:pPr>
        <w:pStyle w:val="a4"/>
        <w:tabs>
          <w:tab w:val="left" w:pos="551"/>
        </w:tabs>
        <w:ind w:right="104"/>
        <w:rPr>
          <w:lang w:val="ru-RU"/>
        </w:rPr>
      </w:pPr>
      <w:r>
        <w:rPr>
          <w:lang w:val="ru-RU"/>
        </w:rPr>
        <w:t xml:space="preserve">- </w:t>
      </w:r>
      <w:r w:rsidRPr="00440FE1">
        <w:rPr>
          <w:lang w:val="ru-RU"/>
        </w:rPr>
        <w:t xml:space="preserve">на странице Эмитента в сети Интернет: </w:t>
      </w:r>
      <w:hyperlink r:id="rId157">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hyperlink r:id="rId158">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 xml:space="preserve">/ </w:t>
        </w:r>
      </w:hyperlink>
      <w:r w:rsidRPr="00440FE1">
        <w:rPr>
          <w:lang w:val="ru-RU"/>
        </w:rPr>
        <w:t>не позднее 2 (Двух)</w:t>
      </w:r>
      <w:r w:rsidRPr="00440FE1">
        <w:rPr>
          <w:spacing w:val="-9"/>
          <w:lang w:val="ru-RU"/>
        </w:rPr>
        <w:t xml:space="preserve"> </w:t>
      </w:r>
      <w:r w:rsidRPr="00440FE1">
        <w:rPr>
          <w:lang w:val="ru-RU"/>
        </w:rPr>
        <w:t>дней.</w:t>
      </w:r>
    </w:p>
    <w:p w:rsidR="00A32B95" w:rsidRPr="00440FE1" w:rsidRDefault="00A32B95" w:rsidP="00A32B95">
      <w:pPr>
        <w:pStyle w:val="a3"/>
        <w:ind w:right="104"/>
        <w:rPr>
          <w:lang w:val="ru-RU"/>
        </w:rPr>
      </w:pPr>
      <w:r w:rsidRPr="00440FE1">
        <w:rPr>
          <w:lang w:val="ru-RU"/>
        </w:rPr>
        <w:t>При этом публикация на странице Эмитента в сети Интернет осуществляется после публикации в ленте новостей.</w:t>
      </w:r>
    </w:p>
    <w:p w:rsidR="00A32B95" w:rsidRPr="00440FE1" w:rsidRDefault="00A32B95" w:rsidP="00A32B95">
      <w:pPr>
        <w:pStyle w:val="a3"/>
        <w:spacing w:before="1"/>
        <w:ind w:right="103"/>
        <w:rPr>
          <w:lang w:val="ru-RU"/>
        </w:rPr>
      </w:pPr>
      <w:r w:rsidRPr="00440FE1">
        <w:rPr>
          <w:lang w:val="ru-RU"/>
        </w:rPr>
        <w:t xml:space="preserve">Текст сообщения о существенном факте должен быть доступен на странице в сети «Интернет» по адресу: </w:t>
      </w:r>
      <w:hyperlink r:id="rId159">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=35439</w:t>
        </w:r>
      </w:hyperlink>
      <w:r w:rsidRPr="00440FE1">
        <w:rPr>
          <w:color w:val="0000FF"/>
          <w:u w:val="single" w:color="0000FF"/>
          <w:lang w:val="ru-RU"/>
        </w:rPr>
        <w:t xml:space="preserve"> </w:t>
      </w:r>
      <w:r w:rsidRPr="00440FE1">
        <w:rPr>
          <w:lang w:val="ru-RU"/>
        </w:rPr>
        <w:t xml:space="preserve">и </w:t>
      </w:r>
      <w:hyperlink r:id="rId160">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w:t>
        </w:r>
      </w:hyperlink>
      <w:r w:rsidRPr="00440FE1">
        <w:rPr>
          <w:color w:val="0000FF"/>
          <w:u w:val="single" w:color="0000FF"/>
          <w:lang w:val="ru-RU"/>
        </w:rPr>
        <w:t xml:space="preserve"> </w:t>
      </w:r>
      <w:r w:rsidRPr="00440FE1">
        <w:rPr>
          <w:lang w:val="ru-RU"/>
        </w:rPr>
        <w:t>в течение не менее 12 (Двенадцати)  месяцев  с  даты  его  опубликования  в  сети  «Интернет»,  а  если  оно  опубликовано  в сети</w:t>
      </w:r>
    </w:p>
    <w:p w:rsidR="00A32B95" w:rsidRPr="00440FE1" w:rsidRDefault="00A32B95" w:rsidP="00A32B95">
      <w:pPr>
        <w:pStyle w:val="a3"/>
        <w:spacing w:line="252" w:lineRule="exact"/>
        <w:rPr>
          <w:lang w:val="ru-RU"/>
        </w:rPr>
      </w:pPr>
      <w:r w:rsidRPr="00440FE1">
        <w:rPr>
          <w:lang w:val="ru-RU"/>
        </w:rPr>
        <w:t>«Интернет» после истечения такого срока, – с даты его опубликования в сети «Интернет».</w:t>
      </w:r>
    </w:p>
    <w:p w:rsidR="00A32B95" w:rsidRPr="00440FE1" w:rsidRDefault="00A32B95" w:rsidP="00A32B95">
      <w:pPr>
        <w:pStyle w:val="a3"/>
        <w:ind w:right="101"/>
        <w:rPr>
          <w:lang w:val="ru-RU"/>
        </w:rPr>
      </w:pPr>
      <w:r w:rsidRPr="00440FE1">
        <w:rPr>
          <w:lang w:val="ru-RU"/>
        </w:rPr>
        <w:t xml:space="preserve">Иные условия и порядок досрочного погашения Облигаций по требованию их владельцев устанавливаются </w:t>
      </w:r>
      <w:r w:rsidRPr="00045B30">
        <w:rPr>
          <w:lang w:val="ru-RU"/>
        </w:rPr>
        <w:t>Условиями выпуска облигаций</w:t>
      </w:r>
      <w:r w:rsidRPr="00440FE1">
        <w:rPr>
          <w:u w:val="single"/>
          <w:lang w:val="ru-RU"/>
        </w:rPr>
        <w:t>,</w:t>
      </w:r>
      <w:r w:rsidRPr="00045B30">
        <w:rPr>
          <w:lang w:val="ru-RU"/>
        </w:rPr>
        <w:t xml:space="preserve"> </w:t>
      </w:r>
      <w:r w:rsidRPr="00440FE1">
        <w:rPr>
          <w:lang w:val="ru-RU"/>
        </w:rPr>
        <w:t>если Условиями выпуска облигаций предусмотрено досрочное погашения Облигаций по требованию их владельцев.</w:t>
      </w:r>
    </w:p>
    <w:p w:rsidR="00A32B95" w:rsidRPr="00440FE1" w:rsidRDefault="00A32B95" w:rsidP="00A32B95">
      <w:pPr>
        <w:pStyle w:val="a3"/>
        <w:spacing w:before="9"/>
        <w:ind w:left="0"/>
        <w:rPr>
          <w:sz w:val="21"/>
          <w:lang w:val="ru-RU"/>
        </w:rPr>
      </w:pPr>
    </w:p>
    <w:p w:rsidR="00A32B95" w:rsidRPr="00A9403F" w:rsidRDefault="00C0791A" w:rsidP="00C0791A">
      <w:pPr>
        <w:pStyle w:val="a4"/>
        <w:tabs>
          <w:tab w:val="left" w:pos="284"/>
          <w:tab w:val="left" w:pos="426"/>
        </w:tabs>
        <w:ind w:left="142"/>
        <w:rPr>
          <w:lang w:val="ru-RU"/>
        </w:rPr>
      </w:pPr>
      <w:r>
        <w:rPr>
          <w:b/>
          <w:lang w:val="ru-RU"/>
        </w:rPr>
        <w:t xml:space="preserve">2. </w:t>
      </w:r>
      <w:r w:rsidR="00A32B95" w:rsidRPr="00A9403F">
        <w:rPr>
          <w:b/>
          <w:lang w:val="ru-RU"/>
        </w:rPr>
        <w:t xml:space="preserve">Тип досрочного погашения: </w:t>
      </w:r>
      <w:r w:rsidR="00A32B95" w:rsidRPr="00A9403F">
        <w:rPr>
          <w:lang w:val="ru-RU"/>
        </w:rPr>
        <w:t>Досрочное погашение по усмотрению</w:t>
      </w:r>
      <w:r w:rsidR="00A32B95" w:rsidRPr="00A9403F">
        <w:rPr>
          <w:spacing w:val="-8"/>
          <w:lang w:val="ru-RU"/>
        </w:rPr>
        <w:t xml:space="preserve"> </w:t>
      </w:r>
      <w:r w:rsidR="00A32B95">
        <w:rPr>
          <w:lang w:val="ru-RU"/>
        </w:rPr>
        <w:t>Э</w:t>
      </w:r>
      <w:r w:rsidR="00A32B95" w:rsidRPr="00A9403F">
        <w:rPr>
          <w:lang w:val="ru-RU"/>
        </w:rPr>
        <w:t>митента.</w:t>
      </w:r>
    </w:p>
    <w:p w:rsidR="00A32B95" w:rsidRPr="00DA5DCB" w:rsidRDefault="00A32B95" w:rsidP="00A32B95">
      <w:pPr>
        <w:pStyle w:val="a3"/>
        <w:ind w:right="104"/>
        <w:rPr>
          <w:lang w:val="ru-RU"/>
        </w:rPr>
      </w:pPr>
      <w:r w:rsidRPr="004F2542">
        <w:rPr>
          <w:lang w:val="ru-RU"/>
        </w:rPr>
        <w:t xml:space="preserve">Досрочное погашение Облигаций по усмотрению Эмитента осуществляется в отношении всех Облигаций выпуска. </w:t>
      </w:r>
      <w:r w:rsidRPr="00440FE1">
        <w:rPr>
          <w:lang w:val="ru-RU"/>
        </w:rPr>
        <w:t xml:space="preserve">Приобретение Облигаций данного выпуска означает согласие приобретателя Облигаций с возможностью их досрочного погашения по усмотрению </w:t>
      </w:r>
      <w:r w:rsidRPr="00DA5DCB">
        <w:rPr>
          <w:lang w:val="ru-RU"/>
        </w:rPr>
        <w:t>Эмитента.</w:t>
      </w:r>
    </w:p>
    <w:p w:rsidR="00A32B95" w:rsidRPr="00440FE1" w:rsidRDefault="00A32B95" w:rsidP="00A32B95">
      <w:pPr>
        <w:pStyle w:val="a3"/>
        <w:rPr>
          <w:lang w:val="ru-RU"/>
        </w:rPr>
      </w:pPr>
      <w:r w:rsidRPr="00440FE1">
        <w:rPr>
          <w:lang w:val="ru-RU"/>
        </w:rPr>
        <w:t>Досрочное погашение Облигаций допускается после полной оплаты Облигаций.</w:t>
      </w:r>
    </w:p>
    <w:p w:rsidR="00A32B95" w:rsidRPr="004F2542" w:rsidRDefault="00A32B95" w:rsidP="00A32B95">
      <w:pPr>
        <w:pStyle w:val="a3"/>
        <w:ind w:right="102"/>
        <w:rPr>
          <w:lang w:val="ru-RU"/>
        </w:rPr>
      </w:pPr>
      <w:r w:rsidRPr="00440FE1">
        <w:rPr>
          <w:lang w:val="ru-RU"/>
        </w:rPr>
        <w:t xml:space="preserve">Решение о досрочном погашении Облигаций по усмотрению </w:t>
      </w:r>
      <w:r w:rsidRPr="004F2542">
        <w:rPr>
          <w:lang w:val="ru-RU"/>
        </w:rPr>
        <w:t>Эмитента, принимается Эмитентом и раскрывается не позднее, чем за 14 рабочих дней до даты досрочного погашения Облигаций, в порядке и сроки, указанные в п. 9.5. Программы облигаций, п. 9.5. настоящих Условий выпуска облигаций и п. 8.9.5. Проспекта ценных бумаг, с даты принятия указанного решения уполномоченным органом Эмитента.</w:t>
      </w:r>
    </w:p>
    <w:p w:rsidR="00A32B95" w:rsidRDefault="00A32B95" w:rsidP="00A32B95">
      <w:pPr>
        <w:pStyle w:val="a3"/>
        <w:ind w:right="111"/>
        <w:rPr>
          <w:lang w:val="ru-RU"/>
        </w:rPr>
      </w:pPr>
      <w:r w:rsidRPr="00440FE1">
        <w:rPr>
          <w:lang w:val="ru-RU"/>
        </w:rPr>
        <w:t>О принятом решении Эмитент уведомляет Биржу и НРД не позднее следующего дня после даты принятия решения.</w:t>
      </w:r>
    </w:p>
    <w:p w:rsidR="00A32B95" w:rsidRPr="00440FE1" w:rsidRDefault="00A32B95" w:rsidP="00A32B95">
      <w:pPr>
        <w:pStyle w:val="a3"/>
        <w:ind w:right="111"/>
        <w:rPr>
          <w:lang w:val="ru-RU"/>
        </w:rPr>
      </w:pPr>
    </w:p>
    <w:p w:rsidR="00A32B95" w:rsidRPr="00440FE1" w:rsidRDefault="00A32B95" w:rsidP="00A32B95">
      <w:pPr>
        <w:pStyle w:val="2"/>
        <w:ind w:right="5689"/>
        <w:rPr>
          <w:lang w:val="ru-RU"/>
        </w:rPr>
      </w:pPr>
      <w:r w:rsidRPr="00440FE1">
        <w:rPr>
          <w:lang w:val="ru-RU"/>
        </w:rPr>
        <w:t>Стоимость досрочного погашения облигаций: Порядок определения стоимости:</w:t>
      </w:r>
    </w:p>
    <w:p w:rsidR="00A32B95" w:rsidRPr="00440FE1" w:rsidRDefault="00A32B95" w:rsidP="00A32B95">
      <w:pPr>
        <w:pStyle w:val="a3"/>
        <w:ind w:left="113" w:right="106"/>
        <w:rPr>
          <w:lang w:val="ru-RU"/>
        </w:rPr>
      </w:pPr>
      <w:r w:rsidRPr="00440FE1">
        <w:rPr>
          <w:lang w:val="ru-RU"/>
        </w:rPr>
        <w:t>100 (Сто) процентов от непогашенной части номинальной стоимости Облигаций. При этом дополнительно выплачивается накопленный купонный доход, рассчитанный на дату досрочного погашения Облигаций.</w:t>
      </w:r>
    </w:p>
    <w:p w:rsidR="00A32B95" w:rsidRPr="00440FE1" w:rsidRDefault="00A32B95" w:rsidP="00A32B95">
      <w:pPr>
        <w:pStyle w:val="a3"/>
        <w:ind w:left="113" w:right="104"/>
        <w:rPr>
          <w:lang w:val="ru-RU"/>
        </w:rPr>
      </w:pPr>
      <w:r w:rsidRPr="00440FE1">
        <w:rPr>
          <w:lang w:val="ru-RU"/>
        </w:rPr>
        <w:t>В любой день между датой начала размещения и датой погашения облигаций величина НКД по Облигации рассчитывается по следующей формуле:</w:t>
      </w:r>
    </w:p>
    <w:p w:rsidR="00A32B95" w:rsidRPr="00025531" w:rsidRDefault="00A32B95" w:rsidP="00A32B95">
      <w:pPr>
        <w:pStyle w:val="a3"/>
        <w:ind w:left="113"/>
        <w:rPr>
          <w:lang w:val="ru-RU"/>
        </w:rPr>
      </w:pPr>
      <w:r w:rsidRPr="00025531">
        <w:rPr>
          <w:lang w:val="ru-RU"/>
        </w:rPr>
        <w:t>Порядок определения накопленного купонного дохода по Облигациям:</w:t>
      </w:r>
    </w:p>
    <w:p w:rsidR="00A32B95" w:rsidRPr="00A7663F" w:rsidRDefault="00A32B95" w:rsidP="00A32B95">
      <w:pPr>
        <w:pStyle w:val="3"/>
        <w:spacing w:before="1"/>
        <w:ind w:left="142" w:right="132"/>
        <w:jc w:val="both"/>
        <w:rPr>
          <w:i w:val="0"/>
        </w:rPr>
      </w:pPr>
      <w:r w:rsidRPr="00A7663F">
        <w:rPr>
          <w:i w:val="0"/>
        </w:rPr>
        <w:t>НКД = Cj * Nom * (T - T(j -1))/ 365/ 100%,</w:t>
      </w:r>
    </w:p>
    <w:p w:rsidR="00A32B95" w:rsidRPr="00A7663F" w:rsidRDefault="00A32B95" w:rsidP="00A32B95">
      <w:pPr>
        <w:spacing w:before="1" w:line="252" w:lineRule="exact"/>
        <w:ind w:left="142" w:right="132"/>
        <w:jc w:val="both"/>
        <w:rPr>
          <w:b/>
          <w:lang w:val="ru-RU"/>
        </w:rPr>
      </w:pPr>
      <w:r w:rsidRPr="00A7663F">
        <w:rPr>
          <w:b/>
          <w:lang w:val="ru-RU"/>
        </w:rPr>
        <w:t>где</w:t>
      </w:r>
    </w:p>
    <w:p w:rsidR="00A32B95" w:rsidRPr="00A7663F" w:rsidRDefault="00A32B95" w:rsidP="00A32B95">
      <w:pPr>
        <w:ind w:left="142" w:right="-60"/>
        <w:jc w:val="both"/>
        <w:rPr>
          <w:b/>
          <w:lang w:val="ru-RU"/>
        </w:rPr>
      </w:pPr>
      <w:r w:rsidRPr="00A7663F">
        <w:rPr>
          <w:b/>
        </w:rPr>
        <w:t>j</w:t>
      </w:r>
      <w:r w:rsidRPr="00A7663F">
        <w:rPr>
          <w:b/>
          <w:lang w:val="ru-RU"/>
        </w:rPr>
        <w:t xml:space="preserve"> - порядковый номер купонного периода, </w:t>
      </w:r>
      <w:r w:rsidRPr="00A7663F">
        <w:rPr>
          <w:b/>
        </w:rPr>
        <w:t>j</w:t>
      </w:r>
      <w:r w:rsidRPr="00A7663F">
        <w:rPr>
          <w:b/>
          <w:lang w:val="ru-RU"/>
        </w:rPr>
        <w:t xml:space="preserve"> =2,..,1</w:t>
      </w:r>
      <w:r w:rsidR="004F2D5D">
        <w:rPr>
          <w:b/>
          <w:lang w:val="ru-RU"/>
        </w:rPr>
        <w:t>4</w:t>
      </w:r>
      <w:r w:rsidRPr="00A7663F">
        <w:rPr>
          <w:b/>
          <w:lang w:val="ru-RU"/>
        </w:rPr>
        <w:t xml:space="preserve">; </w:t>
      </w:r>
      <w:r w:rsidRPr="00A7663F">
        <w:rPr>
          <w:b/>
        </w:rPr>
        <w:t>j</w:t>
      </w:r>
      <w:r w:rsidRPr="00A7663F">
        <w:rPr>
          <w:b/>
          <w:lang w:val="ru-RU"/>
        </w:rPr>
        <w:t xml:space="preserve"> может быть равен от 2 до 1</w:t>
      </w:r>
      <w:r w:rsidR="004F2D5D">
        <w:rPr>
          <w:b/>
          <w:lang w:val="ru-RU"/>
        </w:rPr>
        <w:t>4</w:t>
      </w:r>
      <w:r w:rsidRPr="00A7663F">
        <w:rPr>
          <w:b/>
          <w:lang w:val="ru-RU"/>
        </w:rPr>
        <w:t xml:space="preserve"> включительно; </w:t>
      </w:r>
    </w:p>
    <w:p w:rsidR="00A32B95" w:rsidRPr="00A7663F" w:rsidRDefault="00A32B95" w:rsidP="00A32B95">
      <w:pPr>
        <w:ind w:left="142" w:right="-60"/>
        <w:jc w:val="both"/>
        <w:rPr>
          <w:b/>
          <w:lang w:val="ru-RU"/>
        </w:rPr>
      </w:pPr>
      <w:r w:rsidRPr="00A7663F">
        <w:rPr>
          <w:b/>
          <w:lang w:val="ru-RU"/>
        </w:rPr>
        <w:t>НКД – накопленный купонный доход, в рублях;</w:t>
      </w:r>
    </w:p>
    <w:p w:rsidR="00A32B95" w:rsidRPr="00A7663F" w:rsidRDefault="00A32B95" w:rsidP="00A32B95">
      <w:pPr>
        <w:ind w:left="142" w:right="1638"/>
        <w:jc w:val="both"/>
        <w:rPr>
          <w:b/>
          <w:lang w:val="ru-RU"/>
        </w:rPr>
      </w:pPr>
      <w:r w:rsidRPr="00A7663F">
        <w:rPr>
          <w:b/>
        </w:rPr>
        <w:t>Nom</w:t>
      </w:r>
      <w:r w:rsidRPr="00A7663F">
        <w:rPr>
          <w:b/>
          <w:lang w:val="ru-RU"/>
        </w:rPr>
        <w:t xml:space="preserve"> –непогашенная часть номинальной стоимости одной Облигации, в рублях;</w:t>
      </w:r>
    </w:p>
    <w:p w:rsidR="00A32B95" w:rsidRPr="00A7663F" w:rsidRDefault="00A32B95" w:rsidP="00A32B95">
      <w:pPr>
        <w:ind w:left="142" w:right="1638"/>
        <w:jc w:val="both"/>
        <w:rPr>
          <w:b/>
          <w:lang w:val="ru-RU"/>
        </w:rPr>
      </w:pPr>
      <w:r w:rsidRPr="00A7663F">
        <w:rPr>
          <w:b/>
        </w:rPr>
        <w:t>C</w:t>
      </w:r>
      <w:r w:rsidRPr="00A7663F">
        <w:rPr>
          <w:b/>
          <w:lang w:val="ru-RU"/>
        </w:rPr>
        <w:t xml:space="preserve"> </w:t>
      </w:r>
      <w:r w:rsidRPr="00A7663F">
        <w:rPr>
          <w:b/>
        </w:rPr>
        <w:t>j</w:t>
      </w:r>
      <w:r w:rsidRPr="00A7663F">
        <w:rPr>
          <w:b/>
          <w:lang w:val="ru-RU"/>
        </w:rPr>
        <w:t xml:space="preserve"> - размер процентной ставки </w:t>
      </w:r>
      <w:r w:rsidRPr="00A7663F">
        <w:rPr>
          <w:b/>
        </w:rPr>
        <w:t>j</w:t>
      </w:r>
      <w:r w:rsidRPr="00A7663F">
        <w:rPr>
          <w:b/>
          <w:lang w:val="ru-RU"/>
        </w:rPr>
        <w:t>-того купона, в процентах годовых;</w:t>
      </w:r>
    </w:p>
    <w:p w:rsidR="00A32B95" w:rsidRPr="00A7663F" w:rsidRDefault="00A32B95" w:rsidP="00A32B95">
      <w:pPr>
        <w:spacing w:before="1" w:line="252" w:lineRule="exact"/>
        <w:ind w:left="142"/>
        <w:jc w:val="both"/>
        <w:rPr>
          <w:b/>
          <w:lang w:val="ru-RU"/>
        </w:rPr>
      </w:pPr>
      <w:r w:rsidRPr="00A7663F">
        <w:rPr>
          <w:b/>
        </w:rPr>
        <w:t>T</w:t>
      </w:r>
      <w:r w:rsidRPr="00A7663F">
        <w:rPr>
          <w:b/>
          <w:lang w:val="ru-RU"/>
        </w:rPr>
        <w:t>(</w:t>
      </w:r>
      <w:r w:rsidRPr="00A7663F">
        <w:rPr>
          <w:b/>
        </w:rPr>
        <w:t>j</w:t>
      </w:r>
      <w:r w:rsidRPr="00A7663F">
        <w:rPr>
          <w:b/>
          <w:lang w:val="ru-RU"/>
        </w:rPr>
        <w:t xml:space="preserve"> -1) - дата окончания (</w:t>
      </w:r>
      <w:r w:rsidRPr="00A7663F">
        <w:rPr>
          <w:b/>
        </w:rPr>
        <w:t>j</w:t>
      </w:r>
      <w:r w:rsidRPr="00A7663F">
        <w:rPr>
          <w:b/>
          <w:lang w:val="ru-RU"/>
        </w:rPr>
        <w:t>-1)- го купонного периода;</w:t>
      </w:r>
    </w:p>
    <w:p w:rsidR="00A32B95" w:rsidRPr="00A9403F" w:rsidRDefault="00A32B95" w:rsidP="00A32B95">
      <w:pPr>
        <w:spacing w:before="2"/>
        <w:ind w:left="142" w:right="132"/>
        <w:jc w:val="both"/>
        <w:rPr>
          <w:b/>
          <w:lang w:val="ru-RU"/>
        </w:rPr>
      </w:pPr>
      <w:r w:rsidRPr="00A7663F">
        <w:rPr>
          <w:b/>
        </w:rPr>
        <w:t>T</w:t>
      </w:r>
      <w:r w:rsidRPr="00A7663F">
        <w:rPr>
          <w:b/>
          <w:lang w:val="ru-RU"/>
        </w:rPr>
        <w:t xml:space="preserve"> - дата расчета накопленного купонного дохода внутри </w:t>
      </w:r>
      <w:r w:rsidRPr="00A7663F">
        <w:rPr>
          <w:b/>
        </w:rPr>
        <w:t>j</w:t>
      </w:r>
      <w:r w:rsidRPr="00A7663F">
        <w:rPr>
          <w:b/>
          <w:lang w:val="ru-RU"/>
        </w:rPr>
        <w:t xml:space="preserve"> –купонного периода.</w:t>
      </w:r>
    </w:p>
    <w:p w:rsidR="00A32B95" w:rsidRPr="00A9403F" w:rsidRDefault="00A32B95" w:rsidP="00A32B95">
      <w:pPr>
        <w:pStyle w:val="a3"/>
        <w:spacing w:before="6"/>
        <w:ind w:left="142"/>
        <w:rPr>
          <w:b/>
          <w:sz w:val="21"/>
          <w:lang w:val="ru-RU"/>
        </w:rPr>
      </w:pPr>
    </w:p>
    <w:p w:rsidR="00A32B95" w:rsidRPr="00440FE1" w:rsidRDefault="00A32B95" w:rsidP="00A32B95">
      <w:pPr>
        <w:pStyle w:val="a3"/>
        <w:spacing w:line="237" w:lineRule="auto"/>
        <w:ind w:left="122" w:right="107"/>
        <w:rPr>
          <w:lang w:val="ru-RU"/>
        </w:rPr>
      </w:pPr>
      <w:r w:rsidRPr="00440FE1">
        <w:rPr>
          <w:lang w:val="ru-RU"/>
        </w:rPr>
        <w:t>Величина накопленного купонного дохода рассчитывается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равна от 0 до 4, и изменяется, увеличиваясь на единицу, если следующая цифра равна от 5 до 9).</w:t>
      </w:r>
    </w:p>
    <w:p w:rsidR="00A32B95" w:rsidRPr="00440FE1" w:rsidRDefault="00A32B95" w:rsidP="00A32B95">
      <w:pPr>
        <w:pStyle w:val="a3"/>
        <w:spacing w:before="194"/>
        <w:ind w:right="102"/>
        <w:rPr>
          <w:lang w:val="ru-RU"/>
        </w:rPr>
      </w:pPr>
      <w:r w:rsidRPr="00440FE1">
        <w:rPr>
          <w:lang w:val="ru-RU"/>
        </w:rPr>
        <w:lastRenderedPageBreak/>
        <w:t>Если дата досрочного погашения Облигаций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w:t>
      </w:r>
    </w:p>
    <w:p w:rsidR="00A32B95" w:rsidRPr="00440FE1" w:rsidRDefault="00A32B95" w:rsidP="00A32B95">
      <w:pPr>
        <w:pStyle w:val="a3"/>
        <w:spacing w:before="51"/>
        <w:ind w:right="107"/>
        <w:rPr>
          <w:lang w:val="ru-RU"/>
        </w:rPr>
      </w:pPr>
      <w:r w:rsidRPr="00440FE1">
        <w:rPr>
          <w:lang w:val="ru-RU"/>
        </w:rPr>
        <w:t>нерабочим праздничным или выходным днем. Владелец Облигации не имеет права требовать начисления процентов или какой-либо иной компенсации за такую задержку в платеже.</w:t>
      </w:r>
    </w:p>
    <w:p w:rsidR="00A32B95" w:rsidRPr="00440FE1" w:rsidRDefault="00A32B95" w:rsidP="00A32B95">
      <w:pPr>
        <w:pStyle w:val="a3"/>
        <w:spacing w:before="5"/>
        <w:ind w:left="0"/>
        <w:rPr>
          <w:lang w:val="ru-RU"/>
        </w:rPr>
      </w:pPr>
    </w:p>
    <w:p w:rsidR="00A32B95" w:rsidRPr="00440FE1" w:rsidRDefault="00A32B95" w:rsidP="00A32B95">
      <w:pPr>
        <w:pStyle w:val="2"/>
        <w:ind w:right="108"/>
        <w:rPr>
          <w:lang w:val="ru-RU"/>
        </w:rPr>
      </w:pPr>
      <w:r w:rsidRPr="00440FE1">
        <w:rPr>
          <w:lang w:val="ru-RU"/>
        </w:rPr>
        <w:t>Срок (порядок определения срока), в течение которого облигации могут быть досрочно погашены эмитентом:</w:t>
      </w:r>
    </w:p>
    <w:p w:rsidR="00A32B95" w:rsidRPr="00440FE1" w:rsidRDefault="00A32B95" w:rsidP="00A32B95">
      <w:pPr>
        <w:pStyle w:val="a3"/>
        <w:ind w:right="103"/>
        <w:rPr>
          <w:lang w:val="ru-RU"/>
        </w:rPr>
      </w:pPr>
      <w:r w:rsidRPr="00440FE1">
        <w:rPr>
          <w:lang w:val="ru-RU"/>
        </w:rPr>
        <w:t>Досрочное погашение Облигаций отдельного выпуска не может быть начато ранее даты полной оплаты Облигаций.</w:t>
      </w:r>
    </w:p>
    <w:p w:rsidR="00A32B95" w:rsidRPr="00440FE1" w:rsidRDefault="00A32B95" w:rsidP="00A32B95">
      <w:pPr>
        <w:pStyle w:val="a3"/>
        <w:rPr>
          <w:lang w:val="ru-RU"/>
        </w:rPr>
      </w:pPr>
      <w:r w:rsidRPr="00440FE1">
        <w:rPr>
          <w:lang w:val="ru-RU"/>
        </w:rPr>
        <w:t>Дата начала и дата окончания досрочного погашения по усмотрению эмитента совпадают.</w:t>
      </w:r>
    </w:p>
    <w:p w:rsidR="00A32B95" w:rsidRPr="00440FE1" w:rsidRDefault="00A32B95" w:rsidP="00A32B95">
      <w:pPr>
        <w:pStyle w:val="a3"/>
        <w:ind w:left="0"/>
        <w:rPr>
          <w:lang w:val="ru-RU"/>
        </w:rPr>
      </w:pPr>
    </w:p>
    <w:p w:rsidR="00A32B95" w:rsidRPr="00DA5DCB" w:rsidRDefault="00A32B95" w:rsidP="00A32B95">
      <w:pPr>
        <w:pStyle w:val="2"/>
        <w:rPr>
          <w:lang w:val="ru-RU"/>
        </w:rPr>
      </w:pPr>
      <w:r w:rsidRPr="00440FE1">
        <w:rPr>
          <w:lang w:val="ru-RU"/>
        </w:rPr>
        <w:t xml:space="preserve">Дата, с которой возможно досрочное погашение Облигаций по усмотрению </w:t>
      </w:r>
      <w:r w:rsidRPr="00DA5DCB">
        <w:rPr>
          <w:lang w:val="ru-RU"/>
        </w:rPr>
        <w:t>Эмитента:</w:t>
      </w:r>
    </w:p>
    <w:p w:rsidR="00A32B95" w:rsidRPr="00440FE1" w:rsidRDefault="00A32B95" w:rsidP="00A32B95">
      <w:pPr>
        <w:pStyle w:val="a3"/>
        <w:rPr>
          <w:lang w:val="ru-RU"/>
        </w:rPr>
      </w:pPr>
      <w:r w:rsidRPr="000B5FAC">
        <w:rPr>
          <w:lang w:val="ru-RU"/>
        </w:rPr>
        <w:t>Дата окончания 2 (второго) – 1</w:t>
      </w:r>
      <w:r w:rsidR="004F2D5D">
        <w:rPr>
          <w:lang w:val="ru-RU"/>
        </w:rPr>
        <w:t>3</w:t>
      </w:r>
      <w:r w:rsidRPr="000B5FAC">
        <w:rPr>
          <w:lang w:val="ru-RU"/>
        </w:rPr>
        <w:t xml:space="preserve"> (</w:t>
      </w:r>
      <w:r w:rsidR="004F2D5D">
        <w:rPr>
          <w:lang w:val="ru-RU"/>
        </w:rPr>
        <w:t>три</w:t>
      </w:r>
      <w:r w:rsidRPr="000B5FAC">
        <w:rPr>
          <w:lang w:val="ru-RU"/>
        </w:rPr>
        <w:t>надцатого) купонных периодов.</w:t>
      </w:r>
    </w:p>
    <w:p w:rsidR="00A32B95" w:rsidRPr="00440FE1" w:rsidRDefault="00A32B95" w:rsidP="00A32B95">
      <w:pPr>
        <w:pStyle w:val="a3"/>
        <w:ind w:left="0"/>
        <w:rPr>
          <w:lang w:val="ru-RU"/>
        </w:rPr>
      </w:pPr>
    </w:p>
    <w:p w:rsidR="00A32B95" w:rsidRPr="00DA5DCB" w:rsidRDefault="00A32B95" w:rsidP="00A32B95">
      <w:pPr>
        <w:pStyle w:val="2"/>
        <w:ind w:right="102"/>
        <w:rPr>
          <w:lang w:val="ru-RU"/>
        </w:rPr>
      </w:pPr>
      <w:r w:rsidRPr="00440FE1">
        <w:rPr>
          <w:lang w:val="ru-RU"/>
        </w:rPr>
        <w:t xml:space="preserve">Порядок раскрытия информации о принятии решения о досрочном погашении Облигаций по усмотрению </w:t>
      </w:r>
      <w:r w:rsidRPr="00DA5DCB">
        <w:rPr>
          <w:lang w:val="ru-RU"/>
        </w:rPr>
        <w:t>Эмитента:</w:t>
      </w:r>
    </w:p>
    <w:p w:rsidR="00A32B95" w:rsidRPr="004F2542" w:rsidRDefault="00A32B95" w:rsidP="00A32B95">
      <w:pPr>
        <w:pStyle w:val="a3"/>
        <w:ind w:right="104"/>
        <w:rPr>
          <w:lang w:val="ru-RU"/>
        </w:rPr>
      </w:pPr>
      <w:r w:rsidRPr="00440FE1">
        <w:rPr>
          <w:lang w:val="ru-RU"/>
        </w:rPr>
        <w:t xml:space="preserve">Решение о досрочном погашении Облигаций по усмотрению </w:t>
      </w:r>
      <w:r w:rsidRPr="004F2542">
        <w:rPr>
          <w:lang w:val="ru-RU"/>
        </w:rPr>
        <w:t xml:space="preserve">Эмитента, принимается Эмитентом и раскрывается не позднее, чем за 14 (Четырнадцать) рабочих дней до даты досрочного погашения Облигаций в форме сообщения о существенном факте </w:t>
      </w:r>
      <w:r w:rsidRPr="004F2542">
        <w:rPr>
          <w:spacing w:val="-3"/>
          <w:lang w:val="ru-RU"/>
        </w:rPr>
        <w:t>«</w:t>
      </w:r>
      <w:r>
        <w:rPr>
          <w:spacing w:val="-3"/>
          <w:lang w:val="ru-RU"/>
        </w:rPr>
        <w:t>О</w:t>
      </w:r>
      <w:r w:rsidRPr="004F2542">
        <w:rPr>
          <w:spacing w:val="-3"/>
          <w:lang w:val="ru-RU"/>
        </w:rPr>
        <w:t xml:space="preserve"> </w:t>
      </w:r>
      <w:r w:rsidRPr="004F2542">
        <w:rPr>
          <w:lang w:val="ru-RU"/>
        </w:rPr>
        <w:t>возникновении у владельцев облигаций эмитента права требовать от эмитента досрочного погашения принадлежащих им облигаций эмитента» в следующие сроки с даты возникновения соответствующего</w:t>
      </w:r>
      <w:r w:rsidRPr="004F2542">
        <w:rPr>
          <w:spacing w:val="-12"/>
          <w:lang w:val="ru-RU"/>
        </w:rPr>
        <w:t xml:space="preserve"> </w:t>
      </w:r>
      <w:r w:rsidRPr="004F2542">
        <w:rPr>
          <w:lang w:val="ru-RU"/>
        </w:rPr>
        <w:t>события:</w:t>
      </w:r>
    </w:p>
    <w:p w:rsidR="00A32B95" w:rsidRPr="00440FE1" w:rsidRDefault="00A32B95" w:rsidP="00A32B95">
      <w:pPr>
        <w:pStyle w:val="a4"/>
        <w:numPr>
          <w:ilvl w:val="0"/>
          <w:numId w:val="14"/>
        </w:numPr>
        <w:tabs>
          <w:tab w:val="left" w:pos="351"/>
        </w:tabs>
        <w:ind w:firstLine="0"/>
        <w:rPr>
          <w:lang w:val="ru-RU"/>
        </w:rPr>
      </w:pPr>
      <w:r w:rsidRPr="00440FE1">
        <w:rPr>
          <w:lang w:val="ru-RU"/>
        </w:rPr>
        <w:t>в ленте новостей - не позднее 1 (Одного)</w:t>
      </w:r>
      <w:r w:rsidRPr="00440FE1">
        <w:rPr>
          <w:spacing w:val="-6"/>
          <w:lang w:val="ru-RU"/>
        </w:rPr>
        <w:t xml:space="preserve"> </w:t>
      </w:r>
      <w:r w:rsidRPr="00440FE1">
        <w:rPr>
          <w:lang w:val="ru-RU"/>
        </w:rPr>
        <w:t>дня;</w:t>
      </w:r>
    </w:p>
    <w:p w:rsidR="00A32B95" w:rsidRPr="00440FE1" w:rsidRDefault="00A32B95" w:rsidP="00A32B95">
      <w:pPr>
        <w:pStyle w:val="a4"/>
        <w:tabs>
          <w:tab w:val="left" w:pos="575"/>
        </w:tabs>
        <w:ind w:right="104"/>
        <w:rPr>
          <w:lang w:val="ru-RU"/>
        </w:rPr>
      </w:pPr>
      <w:r>
        <w:rPr>
          <w:lang w:val="ru-RU"/>
        </w:rPr>
        <w:t xml:space="preserve">- </w:t>
      </w:r>
      <w:r w:rsidRPr="00440FE1">
        <w:rPr>
          <w:lang w:val="ru-RU"/>
        </w:rPr>
        <w:t xml:space="preserve">на странице в сети Интернет по адресу: </w:t>
      </w:r>
      <w:hyperlink r:id="rId161">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hyperlink r:id="rId162">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 xml:space="preserve">/ </w:t>
        </w:r>
      </w:hyperlink>
      <w:r w:rsidRPr="00440FE1">
        <w:rPr>
          <w:lang w:val="ru-RU"/>
        </w:rPr>
        <w:t>не позднее 2 (Двух)</w:t>
      </w:r>
      <w:r w:rsidRPr="00440FE1">
        <w:rPr>
          <w:spacing w:val="-12"/>
          <w:lang w:val="ru-RU"/>
        </w:rPr>
        <w:t xml:space="preserve"> </w:t>
      </w:r>
      <w:r w:rsidRPr="00440FE1">
        <w:rPr>
          <w:lang w:val="ru-RU"/>
        </w:rPr>
        <w:t>дней;</w:t>
      </w:r>
    </w:p>
    <w:p w:rsidR="00A32B95" w:rsidRPr="00440FE1" w:rsidRDefault="00A32B95" w:rsidP="00A32B95">
      <w:pPr>
        <w:pStyle w:val="a3"/>
        <w:rPr>
          <w:lang w:val="ru-RU"/>
        </w:rPr>
      </w:pPr>
      <w:r w:rsidRPr="00440FE1">
        <w:rPr>
          <w:lang w:val="ru-RU"/>
        </w:rPr>
        <w:t>При этом публикация в сети Интернет осуществляется после публикации в ленте новостей.</w:t>
      </w:r>
    </w:p>
    <w:p w:rsidR="00A32B95" w:rsidRPr="00440FE1" w:rsidRDefault="00A32B95" w:rsidP="00A32B95">
      <w:pPr>
        <w:pStyle w:val="a3"/>
        <w:ind w:right="104"/>
        <w:rPr>
          <w:lang w:val="ru-RU"/>
        </w:rPr>
      </w:pPr>
      <w:r w:rsidRPr="00440FE1">
        <w:rPr>
          <w:lang w:val="ru-RU"/>
        </w:rPr>
        <w:t xml:space="preserve">Текст сообщения о существенном факте должен быть доступен на странице в сети «Интернет» по адресу </w:t>
      </w:r>
      <w:hyperlink r:id="rId163">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=35439</w:t>
        </w:r>
      </w:hyperlink>
      <w:r w:rsidRPr="00440FE1">
        <w:rPr>
          <w:color w:val="0000FF"/>
          <w:u w:val="single" w:color="0000FF"/>
          <w:lang w:val="ru-RU"/>
        </w:rPr>
        <w:t xml:space="preserve"> </w:t>
      </w:r>
      <w:r w:rsidRPr="00440FE1">
        <w:rPr>
          <w:lang w:val="ru-RU"/>
        </w:rPr>
        <w:t xml:space="preserve">и </w:t>
      </w:r>
      <w:hyperlink r:id="rId164">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w:t>
        </w:r>
      </w:hyperlink>
      <w:r w:rsidRPr="00440FE1">
        <w:rPr>
          <w:color w:val="0000FF"/>
          <w:u w:val="single" w:color="0000FF"/>
          <w:lang w:val="ru-RU"/>
        </w:rPr>
        <w:t xml:space="preserve"> </w:t>
      </w:r>
      <w:r w:rsidRPr="00440FE1">
        <w:rPr>
          <w:lang w:val="ru-RU"/>
        </w:rPr>
        <w:t>в течение не менее 12 (Двенадцати)  месяцев  с  даты  его  опубликования  в  сети  «Интернет»,  а  если  оно  опубликовано  в сети</w:t>
      </w:r>
    </w:p>
    <w:p w:rsidR="00A32B95" w:rsidRPr="00440FE1" w:rsidRDefault="00A32B95" w:rsidP="00A32B95">
      <w:pPr>
        <w:pStyle w:val="a3"/>
        <w:rPr>
          <w:lang w:val="ru-RU"/>
        </w:rPr>
      </w:pPr>
      <w:r w:rsidRPr="00440FE1">
        <w:rPr>
          <w:lang w:val="ru-RU"/>
        </w:rPr>
        <w:t>«Интернет» после истечения такого срока, – с даты его опубликования в сети «Интернет».</w:t>
      </w:r>
    </w:p>
    <w:p w:rsidR="0038454F" w:rsidRPr="0038454F" w:rsidRDefault="0038454F" w:rsidP="0038454F">
      <w:pPr>
        <w:ind w:left="142" w:right="82"/>
        <w:jc w:val="both"/>
        <w:rPr>
          <w:lang w:val="ru-RU"/>
        </w:rPr>
      </w:pPr>
      <w:r w:rsidRPr="0038454F">
        <w:rPr>
          <w:lang w:val="ru-RU"/>
        </w:rPr>
        <w:t>Данное сообщение должно содержать следующую информацию:</w:t>
      </w:r>
    </w:p>
    <w:p w:rsidR="0038454F" w:rsidRPr="0038454F" w:rsidRDefault="0038454F" w:rsidP="0038454F">
      <w:pPr>
        <w:autoSpaceDE w:val="0"/>
        <w:autoSpaceDN w:val="0"/>
        <w:adjustRightInd w:val="0"/>
        <w:ind w:left="142" w:right="82"/>
        <w:jc w:val="both"/>
        <w:rPr>
          <w:lang w:val="ru-RU"/>
        </w:rPr>
      </w:pPr>
      <w:r w:rsidRPr="0038454F">
        <w:rPr>
          <w:lang w:val="ru-RU"/>
        </w:rPr>
        <w:t>- серия и идентификационные признаки Облигаций Эмитента, у владельцев которых возникло право требовать от Эмитента досрочного погашения принадлежащих им Облигаций Эмитента;</w:t>
      </w:r>
    </w:p>
    <w:p w:rsidR="0038454F" w:rsidRPr="0038454F" w:rsidRDefault="0038454F" w:rsidP="0038454F">
      <w:pPr>
        <w:autoSpaceDE w:val="0"/>
        <w:autoSpaceDN w:val="0"/>
        <w:adjustRightInd w:val="0"/>
        <w:ind w:left="142" w:right="82"/>
        <w:jc w:val="both"/>
        <w:rPr>
          <w:lang w:val="ru-RU"/>
        </w:rPr>
      </w:pPr>
      <w:r w:rsidRPr="0038454F">
        <w:rPr>
          <w:lang w:val="ru-RU"/>
        </w:rPr>
        <w:t>- государственный регистрационный номер выпуска Облигаций Эмитента, у владельцев которых возникло право требовать от Эмитента досрочного погашения принадлежащих им Облигаций Эмитента, и дата его государственной регистрации;</w:t>
      </w:r>
    </w:p>
    <w:p w:rsidR="0038454F" w:rsidRPr="0038454F" w:rsidRDefault="0038454F" w:rsidP="0038454F">
      <w:pPr>
        <w:autoSpaceDE w:val="0"/>
        <w:autoSpaceDN w:val="0"/>
        <w:adjustRightInd w:val="0"/>
        <w:ind w:left="142" w:right="82"/>
        <w:jc w:val="both"/>
        <w:rPr>
          <w:lang w:val="ru-RU"/>
        </w:rPr>
      </w:pPr>
      <w:r w:rsidRPr="0038454F">
        <w:rPr>
          <w:lang w:val="ru-RU"/>
        </w:rPr>
        <w:t>- основание, повлекшее возникновение у владельцев Облигаций Эмитента права требовать от Эмитента досрочного погашения таких Облигаций, и дата возникновения такого основания;</w:t>
      </w:r>
    </w:p>
    <w:p w:rsidR="0038454F" w:rsidRPr="0038454F" w:rsidRDefault="0038454F" w:rsidP="0038454F">
      <w:pPr>
        <w:autoSpaceDE w:val="0"/>
        <w:autoSpaceDN w:val="0"/>
        <w:adjustRightInd w:val="0"/>
        <w:ind w:left="142" w:right="82"/>
        <w:jc w:val="both"/>
        <w:rPr>
          <w:lang w:val="ru-RU"/>
        </w:rPr>
      </w:pPr>
      <w:r w:rsidRPr="0038454F">
        <w:rPr>
          <w:lang w:val="ru-RU"/>
        </w:rPr>
        <w:t>- стоимость досрочного погашения Облигаций;</w:t>
      </w:r>
    </w:p>
    <w:p w:rsidR="0038454F" w:rsidRPr="0038454F" w:rsidRDefault="0038454F" w:rsidP="0038454F">
      <w:pPr>
        <w:autoSpaceDE w:val="0"/>
        <w:autoSpaceDN w:val="0"/>
        <w:adjustRightInd w:val="0"/>
        <w:ind w:left="142" w:right="82"/>
        <w:jc w:val="both"/>
        <w:rPr>
          <w:lang w:val="ru-RU"/>
        </w:rPr>
      </w:pPr>
      <w:r w:rsidRPr="0038454F">
        <w:rPr>
          <w:lang w:val="ru-RU"/>
        </w:rPr>
        <w:t>- порядок осуществления досрочного погашения Облигаций, в том числе срок (порядок определения срока), в течение которого владельцами Облигаций могут быть поданы заявления о досрочном погашении таких Облигаций.</w:t>
      </w:r>
    </w:p>
    <w:p w:rsidR="0038454F" w:rsidRPr="0038454F" w:rsidRDefault="0038454F" w:rsidP="0038454F">
      <w:pPr>
        <w:adjustRightInd w:val="0"/>
        <w:ind w:left="142" w:right="82"/>
        <w:jc w:val="both"/>
        <w:rPr>
          <w:bCs/>
          <w:iCs/>
          <w:lang w:val="ru-RU"/>
        </w:rPr>
      </w:pPr>
      <w:r w:rsidRPr="0038454F">
        <w:rPr>
          <w:bCs/>
          <w:iCs/>
          <w:lang w:val="ru-RU"/>
        </w:rPr>
        <w:t>О принятом решении Эмитент уведомляет Биржу и НРД не позднее следующего дня после даты принятия решения.</w:t>
      </w:r>
    </w:p>
    <w:p w:rsidR="00A32B95" w:rsidRPr="0038454F" w:rsidRDefault="00A32B95" w:rsidP="00A32B95">
      <w:pPr>
        <w:pStyle w:val="a3"/>
        <w:spacing w:before="5"/>
        <w:ind w:left="0"/>
        <w:rPr>
          <w:b/>
          <w:lang w:val="ru-RU"/>
        </w:rPr>
      </w:pPr>
    </w:p>
    <w:p w:rsidR="00A32B95" w:rsidRPr="00DA5DCB" w:rsidRDefault="00A32B95" w:rsidP="00A32B95">
      <w:pPr>
        <w:pStyle w:val="2"/>
        <w:rPr>
          <w:lang w:val="ru-RU"/>
        </w:rPr>
      </w:pPr>
      <w:r w:rsidRPr="00440FE1">
        <w:rPr>
          <w:lang w:val="ru-RU"/>
        </w:rPr>
        <w:t xml:space="preserve">Условия и порядок досрочного погашения по усмотрению </w:t>
      </w:r>
      <w:r w:rsidRPr="00DA5DCB">
        <w:rPr>
          <w:lang w:val="ru-RU"/>
        </w:rPr>
        <w:t>Эмитента:</w:t>
      </w:r>
    </w:p>
    <w:p w:rsidR="00A32B95" w:rsidRPr="00DA5DCB" w:rsidRDefault="00A32B95" w:rsidP="00A32B95">
      <w:pPr>
        <w:pStyle w:val="a3"/>
        <w:spacing w:before="7"/>
        <w:ind w:left="0"/>
        <w:rPr>
          <w:b/>
          <w:sz w:val="21"/>
          <w:lang w:val="ru-RU"/>
        </w:rPr>
      </w:pPr>
    </w:p>
    <w:p w:rsidR="00A32B95" w:rsidRPr="00440FE1" w:rsidRDefault="00A32B95" w:rsidP="00A32B95">
      <w:pPr>
        <w:pStyle w:val="a3"/>
        <w:ind w:right="103"/>
        <w:rPr>
          <w:lang w:val="ru-RU"/>
        </w:rPr>
      </w:pPr>
      <w:r w:rsidRPr="00440FE1">
        <w:rPr>
          <w:lang w:val="ru-RU"/>
        </w:rPr>
        <w:t>Если Дата досрочного погашения Облигаций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Облигаций не имеет права требовать начисления процентов или какой-либо иной компенсации за такую задержку в платеже.</w:t>
      </w:r>
    </w:p>
    <w:p w:rsidR="00A32B95" w:rsidRPr="00440FE1" w:rsidRDefault="00A32B95" w:rsidP="00A32B95">
      <w:pPr>
        <w:pStyle w:val="a3"/>
        <w:ind w:right="104"/>
        <w:rPr>
          <w:lang w:val="ru-RU"/>
        </w:rPr>
      </w:pPr>
      <w:r w:rsidRPr="00440FE1">
        <w:rPr>
          <w:lang w:val="ru-RU"/>
        </w:rPr>
        <w:t>Досрочное погашение Облигаций производится денежными средствами в валюте Российской Федерации в безналичном порядке. Возможность выбора владельцами Облигаций формы досрочного погашения Облигаций не предусмотрена.</w:t>
      </w:r>
    </w:p>
    <w:p w:rsidR="00A32B95" w:rsidRPr="00DA5DCB" w:rsidRDefault="00A32B95" w:rsidP="00A32B95">
      <w:pPr>
        <w:pStyle w:val="a3"/>
        <w:ind w:right="109"/>
        <w:rPr>
          <w:lang w:val="ru-RU"/>
        </w:rPr>
      </w:pPr>
      <w:r w:rsidRPr="00440FE1">
        <w:rPr>
          <w:lang w:val="ru-RU"/>
        </w:rPr>
        <w:t xml:space="preserve">Составление списка владельцев облигаций для исполнения Эмитентом обязательств по досрочному погашению </w:t>
      </w:r>
      <w:r w:rsidRPr="00DA5DCB">
        <w:rPr>
          <w:lang w:val="ru-RU"/>
        </w:rPr>
        <w:t>Облигаций не предусмотрено.</w:t>
      </w:r>
    </w:p>
    <w:p w:rsidR="00A32B95" w:rsidRPr="00440FE1" w:rsidRDefault="00A32B95" w:rsidP="00A32B95">
      <w:pPr>
        <w:pStyle w:val="a3"/>
        <w:ind w:right="105"/>
        <w:rPr>
          <w:lang w:val="ru-RU"/>
        </w:rPr>
      </w:pPr>
      <w:r w:rsidRPr="00440FE1">
        <w:rPr>
          <w:lang w:val="ru-RU"/>
        </w:rPr>
        <w:t>Владельцы и иные лица, осуществляющие в соответствии с федеральными законами права по Облигациям, получают выплаты по Облигациям через депозитарий, осуществляющий учет прав на ценные бумаги, депонентами которого они являются.</w:t>
      </w:r>
    </w:p>
    <w:p w:rsidR="00A32B95" w:rsidRPr="00440FE1" w:rsidRDefault="00A32B95" w:rsidP="00A32B95">
      <w:pPr>
        <w:pStyle w:val="a3"/>
        <w:ind w:left="0"/>
        <w:rPr>
          <w:lang w:val="ru-RU"/>
        </w:rPr>
      </w:pPr>
    </w:p>
    <w:p w:rsidR="00A32B95" w:rsidRPr="00440FE1" w:rsidRDefault="00A32B95" w:rsidP="00A32B95">
      <w:pPr>
        <w:pStyle w:val="a3"/>
        <w:ind w:left="113" w:right="108"/>
        <w:rPr>
          <w:lang w:val="ru-RU"/>
        </w:rPr>
      </w:pPr>
      <w:r w:rsidRPr="00440FE1">
        <w:rPr>
          <w:lang w:val="ru-RU"/>
        </w:rPr>
        <w:lastRenderedPageBreak/>
        <w:t>Депозитарный договор между депозитарием, осуществляющим учет прав на ценные бумаги, и депонентом должен содержать порядок передачи депоненту выплат по ценным бумагам.</w:t>
      </w:r>
    </w:p>
    <w:p w:rsidR="00A32B95" w:rsidRPr="00440FE1" w:rsidRDefault="00A32B95" w:rsidP="00A32B95">
      <w:pPr>
        <w:pStyle w:val="a3"/>
        <w:ind w:left="113" w:right="107"/>
        <w:rPr>
          <w:lang w:val="ru-RU"/>
        </w:rPr>
      </w:pPr>
      <w:r w:rsidRPr="00440FE1">
        <w:rPr>
          <w:lang w:val="ru-RU"/>
        </w:rPr>
        <w:t>Эмитент исполняет обязанность по осуществлению выплат по ценным бумагам путем перечисления денежных средств НРД. Указанная обязанность считается исполненной эмитентом с даты поступления денежных средств на счет НРД.</w:t>
      </w:r>
    </w:p>
    <w:p w:rsidR="00A32B95" w:rsidRPr="00440FE1" w:rsidRDefault="00A32B95" w:rsidP="00A32B95">
      <w:pPr>
        <w:pStyle w:val="a3"/>
        <w:ind w:left="113" w:right="108"/>
        <w:rPr>
          <w:lang w:val="ru-RU"/>
        </w:rPr>
      </w:pPr>
      <w:r w:rsidRPr="00440FE1">
        <w:rPr>
          <w:lang w:val="ru-RU"/>
        </w:rPr>
        <w:t>Досрочное погашение Облигаций производится в соответствии с порядком, установленным требованиями действующего законодательства Российской Федерации.</w:t>
      </w:r>
    </w:p>
    <w:p w:rsidR="00A32B95" w:rsidRPr="00440FE1" w:rsidRDefault="00A32B95" w:rsidP="00A32B95">
      <w:pPr>
        <w:pStyle w:val="a3"/>
        <w:spacing w:before="1"/>
        <w:rPr>
          <w:lang w:val="ru-RU"/>
        </w:rPr>
      </w:pPr>
      <w:r w:rsidRPr="00440FE1">
        <w:rPr>
          <w:lang w:val="ru-RU"/>
        </w:rPr>
        <w:t>Облигации, погашенные Эмитентом досрочно, не могут быть выпущены в обращение.</w:t>
      </w:r>
    </w:p>
    <w:p w:rsidR="00A32B95" w:rsidRPr="00440FE1" w:rsidRDefault="00A32B95" w:rsidP="00A32B95">
      <w:pPr>
        <w:pStyle w:val="a3"/>
        <w:ind w:right="107"/>
        <w:rPr>
          <w:lang w:val="ru-RU"/>
        </w:rPr>
      </w:pPr>
      <w:r w:rsidRPr="00440FE1">
        <w:rPr>
          <w:lang w:val="ru-RU"/>
        </w:rPr>
        <w:t>Списание Облигаций со счетов депо при досрочном погашении производится после исполнения Эмитентом всех обязательств перед владельцами Облигаций по выплате купонного дохода и номинальной стоимости Облигаций.</w:t>
      </w:r>
    </w:p>
    <w:p w:rsidR="00A32B95" w:rsidRPr="00440FE1" w:rsidRDefault="00A32B95" w:rsidP="00A32B95">
      <w:pPr>
        <w:pStyle w:val="a3"/>
        <w:rPr>
          <w:lang w:val="ru-RU"/>
        </w:rPr>
      </w:pPr>
      <w:r w:rsidRPr="00440FE1">
        <w:rPr>
          <w:lang w:val="ru-RU"/>
        </w:rPr>
        <w:t>Снятие Сертификата с хранения производится после списания всех Облигаций со счетов в НРД.</w:t>
      </w:r>
    </w:p>
    <w:p w:rsidR="00A32B95" w:rsidRPr="00440FE1" w:rsidRDefault="00A32B95" w:rsidP="00A32B95">
      <w:pPr>
        <w:pStyle w:val="a3"/>
        <w:spacing w:before="9"/>
        <w:ind w:left="0"/>
        <w:rPr>
          <w:sz w:val="17"/>
          <w:lang w:val="ru-RU"/>
        </w:rPr>
      </w:pPr>
    </w:p>
    <w:p w:rsidR="00A32B95" w:rsidRPr="00440FE1" w:rsidRDefault="00A32B95" w:rsidP="00A32B95">
      <w:pPr>
        <w:pStyle w:val="2"/>
        <w:spacing w:before="1" w:line="250" w:lineRule="exact"/>
        <w:rPr>
          <w:lang w:val="ru-RU"/>
        </w:rPr>
      </w:pPr>
      <w:r w:rsidRPr="00440FE1">
        <w:rPr>
          <w:lang w:val="ru-RU"/>
        </w:rPr>
        <w:t>Порядок раскрытия эмитентом информации об итогах досрочного погашения облигаций:</w:t>
      </w:r>
    </w:p>
    <w:p w:rsidR="00A32B95" w:rsidRPr="00440FE1" w:rsidRDefault="00A32B95" w:rsidP="00A32B95">
      <w:pPr>
        <w:pStyle w:val="a3"/>
        <w:ind w:right="104"/>
        <w:rPr>
          <w:lang w:val="ru-RU"/>
        </w:rPr>
      </w:pPr>
      <w:r w:rsidRPr="00440FE1">
        <w:rPr>
          <w:lang w:val="ru-RU"/>
        </w:rPr>
        <w:t>После досрочного погашения Эмитентом Облигаций Эмитент публикует информацию о сроке исполнения обязательств в форме сообщений о существенных фактах «</w:t>
      </w:r>
      <w:r>
        <w:rPr>
          <w:lang w:val="ru-RU"/>
        </w:rPr>
        <w:t>О</w:t>
      </w:r>
      <w:r w:rsidRPr="00440FE1">
        <w:rPr>
          <w:lang w:val="ru-RU"/>
        </w:rPr>
        <w:t xml:space="preserve"> погашении эмиссионных ценных бумаг эмитента» и «</w:t>
      </w:r>
      <w:r>
        <w:rPr>
          <w:lang w:val="ru-RU"/>
        </w:rPr>
        <w:t>О</w:t>
      </w:r>
      <w:r w:rsidRPr="00440FE1">
        <w:rPr>
          <w:lang w:val="ru-RU"/>
        </w:rPr>
        <w:t xml:space="preserve"> выплаченных доходах по эмиссионным ценным бумагам эмитента».</w:t>
      </w:r>
    </w:p>
    <w:p w:rsidR="00A32B95" w:rsidRPr="00440FE1" w:rsidRDefault="00A32B95" w:rsidP="00A32B95">
      <w:pPr>
        <w:pStyle w:val="a3"/>
        <w:ind w:right="107"/>
        <w:rPr>
          <w:lang w:val="ru-RU"/>
        </w:rPr>
      </w:pPr>
      <w:r w:rsidRPr="00440FE1">
        <w:rPr>
          <w:lang w:val="ru-RU"/>
        </w:rPr>
        <w:t>Указанная информация (в том числе о количестве досрочно погашенных Облигаций) публикуется в следующие сроки с момента наступления соответствующего существенного факта:</w:t>
      </w:r>
    </w:p>
    <w:p w:rsidR="00A32B95" w:rsidRPr="00440FE1" w:rsidRDefault="00A32B95" w:rsidP="00A32B95">
      <w:pPr>
        <w:pStyle w:val="a4"/>
        <w:numPr>
          <w:ilvl w:val="0"/>
          <w:numId w:val="13"/>
        </w:numPr>
        <w:tabs>
          <w:tab w:val="left" w:pos="284"/>
        </w:tabs>
        <w:spacing w:before="2" w:line="252" w:lineRule="exact"/>
        <w:ind w:firstLine="0"/>
        <w:rPr>
          <w:lang w:val="ru-RU"/>
        </w:rPr>
      </w:pPr>
      <w:r w:rsidRPr="00440FE1">
        <w:rPr>
          <w:lang w:val="ru-RU"/>
        </w:rPr>
        <w:t>в ленте новостей - не позднее 1 (Одного)</w:t>
      </w:r>
      <w:r w:rsidRPr="00440FE1">
        <w:rPr>
          <w:spacing w:val="-4"/>
          <w:lang w:val="ru-RU"/>
        </w:rPr>
        <w:t xml:space="preserve"> </w:t>
      </w:r>
      <w:r w:rsidRPr="00440FE1">
        <w:rPr>
          <w:lang w:val="ru-RU"/>
        </w:rPr>
        <w:t>дня;</w:t>
      </w:r>
    </w:p>
    <w:p w:rsidR="00A32B95" w:rsidRPr="00440FE1" w:rsidRDefault="00A32B95" w:rsidP="00A32B95">
      <w:pPr>
        <w:pStyle w:val="a4"/>
        <w:numPr>
          <w:ilvl w:val="0"/>
          <w:numId w:val="13"/>
        </w:numPr>
        <w:tabs>
          <w:tab w:val="left" w:pos="275"/>
        </w:tabs>
        <w:ind w:right="104" w:firstLine="0"/>
        <w:rPr>
          <w:lang w:val="ru-RU"/>
        </w:rPr>
      </w:pPr>
      <w:r w:rsidRPr="00440FE1">
        <w:rPr>
          <w:lang w:val="ru-RU"/>
        </w:rPr>
        <w:t xml:space="preserve">на странице Эмитента в сети Интернет  по адресу: </w:t>
      </w:r>
      <w:hyperlink r:id="rId165">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hyperlink r:id="rId166">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 xml:space="preserve">/ </w:t>
        </w:r>
      </w:hyperlink>
      <w:r w:rsidRPr="00440FE1">
        <w:rPr>
          <w:lang w:val="ru-RU"/>
        </w:rPr>
        <w:t>не позднее 2 (Двух)</w:t>
      </w:r>
      <w:r w:rsidRPr="00440FE1">
        <w:rPr>
          <w:spacing w:val="-13"/>
          <w:lang w:val="ru-RU"/>
        </w:rPr>
        <w:t xml:space="preserve"> </w:t>
      </w:r>
      <w:r w:rsidRPr="00440FE1">
        <w:rPr>
          <w:lang w:val="ru-RU"/>
        </w:rPr>
        <w:t>дней;</w:t>
      </w:r>
    </w:p>
    <w:p w:rsidR="00A32B95" w:rsidRPr="00440FE1" w:rsidRDefault="00A32B95" w:rsidP="00A32B95">
      <w:pPr>
        <w:pStyle w:val="a3"/>
        <w:spacing w:before="1"/>
        <w:ind w:right="102"/>
        <w:rPr>
          <w:lang w:val="ru-RU"/>
        </w:rPr>
      </w:pPr>
      <w:r w:rsidRPr="00440FE1">
        <w:rPr>
          <w:lang w:val="ru-RU"/>
        </w:rPr>
        <w:t>При этом публикация на странице Эмитента в сети Интернет осуществляется после публикации в ленте новостей.</w:t>
      </w:r>
    </w:p>
    <w:p w:rsidR="00A32B95" w:rsidRPr="00440FE1" w:rsidRDefault="00A32B95" w:rsidP="00A32B95">
      <w:pPr>
        <w:pStyle w:val="a3"/>
        <w:spacing w:before="1"/>
        <w:ind w:right="103"/>
        <w:rPr>
          <w:lang w:val="ru-RU"/>
        </w:rPr>
      </w:pPr>
      <w:r w:rsidRPr="00440FE1">
        <w:rPr>
          <w:lang w:val="ru-RU"/>
        </w:rPr>
        <w:t xml:space="preserve">Текст сообщения о существенном факте должен быть доступен на странице в сети «Интернет» по адресу: </w:t>
      </w:r>
      <w:hyperlink r:id="rId167">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=35439</w:t>
        </w:r>
      </w:hyperlink>
      <w:r w:rsidRPr="00440FE1">
        <w:rPr>
          <w:color w:val="0000FF"/>
          <w:u w:val="single" w:color="0000FF"/>
          <w:lang w:val="ru-RU"/>
        </w:rPr>
        <w:t xml:space="preserve"> </w:t>
      </w:r>
      <w:r w:rsidRPr="00440FE1">
        <w:rPr>
          <w:lang w:val="ru-RU"/>
        </w:rPr>
        <w:t xml:space="preserve">и </w:t>
      </w:r>
      <w:hyperlink r:id="rId168">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w:t>
        </w:r>
      </w:hyperlink>
      <w:r w:rsidRPr="00440FE1">
        <w:rPr>
          <w:color w:val="0000FF"/>
          <w:u w:val="single" w:color="0000FF"/>
          <w:lang w:val="ru-RU"/>
        </w:rPr>
        <w:t xml:space="preserve"> </w:t>
      </w:r>
      <w:r w:rsidRPr="00440FE1">
        <w:rPr>
          <w:lang w:val="ru-RU"/>
        </w:rPr>
        <w:t>в течение не менее 12 (Двенадцати)  месяцев  с  даты  его  опубликования  в  сети  «Интернет»,  а  если  оно  опубликовано  в сети</w:t>
      </w:r>
    </w:p>
    <w:p w:rsidR="00A32B95" w:rsidRPr="00440FE1" w:rsidRDefault="00A32B95" w:rsidP="00A32B95">
      <w:pPr>
        <w:pStyle w:val="a3"/>
        <w:spacing w:line="252" w:lineRule="exact"/>
        <w:rPr>
          <w:lang w:val="ru-RU"/>
        </w:rPr>
      </w:pPr>
      <w:r w:rsidRPr="00440FE1">
        <w:rPr>
          <w:lang w:val="ru-RU"/>
        </w:rPr>
        <w:t>«Интернет» после истечения такого срока, – с даты его опубликования в сети «Интернет».</w:t>
      </w:r>
    </w:p>
    <w:p w:rsidR="00A32B95" w:rsidRPr="00440FE1" w:rsidRDefault="00A32B95" w:rsidP="00A32B95">
      <w:pPr>
        <w:pStyle w:val="a3"/>
        <w:spacing w:before="5"/>
        <w:ind w:left="0"/>
        <w:rPr>
          <w:lang w:val="ru-RU"/>
        </w:rPr>
      </w:pPr>
    </w:p>
    <w:p w:rsidR="00A32B95" w:rsidRPr="00B332AD" w:rsidRDefault="00A32B95" w:rsidP="00A32B95">
      <w:pPr>
        <w:pStyle w:val="2"/>
        <w:ind w:right="109"/>
        <w:rPr>
          <w:b w:val="0"/>
          <w:lang w:val="ru-RU"/>
        </w:rPr>
      </w:pPr>
      <w:r w:rsidRPr="00440FE1">
        <w:rPr>
          <w:lang w:val="ru-RU"/>
        </w:rPr>
        <w:t xml:space="preserve">Иные условия и порядок досрочного погашения Облигаций, в зависимости от того, осуществляется ли досрочное погашение по усмотрению </w:t>
      </w:r>
      <w:r>
        <w:t>Эмитента или по требованию владельцев Облигаций:</w:t>
      </w:r>
      <w:r>
        <w:rPr>
          <w:lang w:val="ru-RU"/>
        </w:rPr>
        <w:t xml:space="preserve"> </w:t>
      </w:r>
      <w:r w:rsidRPr="00B332AD">
        <w:rPr>
          <w:b w:val="0"/>
          <w:lang w:val="ru-RU"/>
        </w:rPr>
        <w:t>Н</w:t>
      </w:r>
      <w:r w:rsidRPr="00B332AD">
        <w:rPr>
          <w:b w:val="0"/>
        </w:rPr>
        <w:t>ет</w:t>
      </w:r>
      <w:r w:rsidRPr="00B332AD">
        <w:rPr>
          <w:b w:val="0"/>
          <w:lang w:val="ru-RU"/>
        </w:rPr>
        <w:t>.</w:t>
      </w:r>
    </w:p>
    <w:p w:rsidR="00A32B95" w:rsidRDefault="00A32B95" w:rsidP="00A32B95">
      <w:pPr>
        <w:pStyle w:val="a3"/>
        <w:spacing w:before="2"/>
        <w:ind w:left="0"/>
      </w:pPr>
    </w:p>
    <w:p w:rsidR="00A32B95" w:rsidRPr="00440FE1" w:rsidRDefault="00A32B95" w:rsidP="00C0791A">
      <w:pPr>
        <w:pStyle w:val="2"/>
        <w:numPr>
          <w:ilvl w:val="1"/>
          <w:numId w:val="43"/>
        </w:numPr>
        <w:ind w:left="142" w:firstLine="0"/>
        <w:rPr>
          <w:lang w:val="ru-RU"/>
        </w:rPr>
      </w:pPr>
      <w:r w:rsidRPr="00440FE1">
        <w:rPr>
          <w:lang w:val="ru-RU"/>
        </w:rPr>
        <w:t>Сведения о платежных агентах по</w:t>
      </w:r>
      <w:r w:rsidRPr="00440FE1">
        <w:rPr>
          <w:spacing w:val="-4"/>
          <w:lang w:val="ru-RU"/>
        </w:rPr>
        <w:t xml:space="preserve"> </w:t>
      </w:r>
      <w:r w:rsidRPr="00440FE1">
        <w:rPr>
          <w:lang w:val="ru-RU"/>
        </w:rPr>
        <w:t>облигациям.</w:t>
      </w:r>
    </w:p>
    <w:p w:rsidR="00A32B95" w:rsidRPr="00E946DC" w:rsidRDefault="00A32B95" w:rsidP="00A32B95">
      <w:pPr>
        <w:pStyle w:val="a3"/>
        <w:ind w:left="142" w:right="1582"/>
        <w:rPr>
          <w:lang w:val="ru-RU"/>
        </w:rPr>
      </w:pPr>
      <w:r>
        <w:rPr>
          <w:lang w:val="ru-RU"/>
        </w:rPr>
        <w:t>На дату утверждения настоящих</w:t>
      </w:r>
      <w:r w:rsidRPr="00440FE1">
        <w:rPr>
          <w:lang w:val="ru-RU"/>
        </w:rPr>
        <w:t xml:space="preserve"> Условий выпуска облигаций платежный агент не назначен. </w:t>
      </w:r>
      <w:r w:rsidRPr="00E946DC">
        <w:rPr>
          <w:lang w:val="ru-RU"/>
        </w:rPr>
        <w:t>Эмитент может назначать платежных агентов и отменять такие назначения:</w:t>
      </w:r>
    </w:p>
    <w:p w:rsidR="00A32B95" w:rsidRDefault="00A32B95" w:rsidP="00A32B95">
      <w:pPr>
        <w:pStyle w:val="a4"/>
        <w:numPr>
          <w:ilvl w:val="0"/>
          <w:numId w:val="12"/>
        </w:numPr>
        <w:tabs>
          <w:tab w:val="left" w:pos="284"/>
        </w:tabs>
        <w:ind w:left="142" w:right="105" w:firstLine="0"/>
      </w:pPr>
      <w:r w:rsidRPr="00440FE1">
        <w:rPr>
          <w:lang w:val="ru-RU"/>
        </w:rPr>
        <w:t xml:space="preserve">при осуществлении досрочного погашения Облигаций по требованию их владельцев в соответствии с пп.1 п. 9.5. </w:t>
      </w:r>
      <w:r>
        <w:t>Программы</w:t>
      </w:r>
      <w:r>
        <w:rPr>
          <w:spacing w:val="-4"/>
        </w:rPr>
        <w:t xml:space="preserve"> </w:t>
      </w:r>
      <w:r>
        <w:t>Облигаций</w:t>
      </w:r>
      <w:r w:rsidR="00974A4F">
        <w:rPr>
          <w:lang w:val="ru-RU"/>
        </w:rPr>
        <w:t xml:space="preserve"> и п. 8.9.5. Проспекта ценных бумаг</w:t>
      </w:r>
      <w:r>
        <w:t>;</w:t>
      </w:r>
    </w:p>
    <w:p w:rsidR="00A32B95" w:rsidRPr="00440FE1" w:rsidRDefault="00A32B95" w:rsidP="00A32B95">
      <w:pPr>
        <w:pStyle w:val="a4"/>
        <w:numPr>
          <w:ilvl w:val="0"/>
          <w:numId w:val="12"/>
        </w:numPr>
        <w:tabs>
          <w:tab w:val="left" w:pos="284"/>
        </w:tabs>
        <w:ind w:left="142" w:right="104" w:firstLine="0"/>
        <w:rPr>
          <w:lang w:val="ru-RU"/>
        </w:rPr>
      </w:pPr>
      <w:r w:rsidRPr="00440FE1">
        <w:rPr>
          <w:lang w:val="ru-RU"/>
        </w:rPr>
        <w:t>при осуществлении платежей в пользу владельцев Облигаций по выплате номинальной стоимости Облигаций (последней непогашенной части номинальной стоимости) в случае отказа Эмитента от исполнения обязательства по выплате суммы основного долга (последней непогашенной части номинальной стоимости) по Облигациям в соответствии с п. 9.7 Программы</w:t>
      </w:r>
      <w:r w:rsidRPr="00440FE1">
        <w:rPr>
          <w:spacing w:val="-8"/>
          <w:lang w:val="ru-RU"/>
        </w:rPr>
        <w:t xml:space="preserve"> </w:t>
      </w:r>
      <w:r w:rsidRPr="00440FE1">
        <w:rPr>
          <w:lang w:val="ru-RU"/>
        </w:rPr>
        <w:t>Облигаций</w:t>
      </w:r>
      <w:r w:rsidR="00974A4F">
        <w:rPr>
          <w:lang w:val="ru-RU"/>
        </w:rPr>
        <w:t xml:space="preserve"> и п. 8.9.7. Проспекта ценных бумаг</w:t>
      </w:r>
      <w:r w:rsidRPr="00440FE1">
        <w:rPr>
          <w:lang w:val="ru-RU"/>
        </w:rPr>
        <w:t>;</w:t>
      </w:r>
    </w:p>
    <w:p w:rsidR="00A32B95" w:rsidRPr="00440FE1" w:rsidRDefault="00A32B95" w:rsidP="00A32B95">
      <w:pPr>
        <w:pStyle w:val="a4"/>
        <w:numPr>
          <w:ilvl w:val="0"/>
          <w:numId w:val="12"/>
        </w:numPr>
        <w:tabs>
          <w:tab w:val="left" w:pos="284"/>
        </w:tabs>
        <w:ind w:left="142" w:right="108" w:firstLine="0"/>
        <w:rPr>
          <w:lang w:val="ru-RU"/>
        </w:rPr>
      </w:pPr>
      <w:r w:rsidRPr="00440FE1">
        <w:rPr>
          <w:lang w:val="ru-RU"/>
        </w:rPr>
        <w:t>при осуществлении платежей в пользу владельцев Облигаций по выплате процентов за несвоевременную выплату доходов и/или суммы основного долга по Облигациям в соответствии со статьями 395 и 811 Гражданского кодекса Российской Федерации в случае дефолта или технического дефолта по Облигациям</w:t>
      </w:r>
      <w:r w:rsidRPr="00440FE1">
        <w:rPr>
          <w:spacing w:val="-5"/>
          <w:lang w:val="ru-RU"/>
        </w:rPr>
        <w:t xml:space="preserve"> </w:t>
      </w:r>
      <w:r w:rsidRPr="00440FE1">
        <w:rPr>
          <w:lang w:val="ru-RU"/>
        </w:rPr>
        <w:t>Эмитента.</w:t>
      </w:r>
    </w:p>
    <w:p w:rsidR="00A32B95" w:rsidRPr="00440FE1" w:rsidRDefault="00A32B95" w:rsidP="00A32B95">
      <w:pPr>
        <w:pStyle w:val="a3"/>
        <w:ind w:left="142"/>
        <w:rPr>
          <w:lang w:val="ru-RU"/>
        </w:rPr>
      </w:pPr>
      <w:r w:rsidRPr="00440FE1">
        <w:rPr>
          <w:lang w:val="ru-RU"/>
        </w:rPr>
        <w:t>Обязанности и функции Платежного агента:</w:t>
      </w:r>
    </w:p>
    <w:p w:rsidR="00A32B95" w:rsidRPr="00440FE1" w:rsidRDefault="00E75415" w:rsidP="00E75415">
      <w:pPr>
        <w:pStyle w:val="a4"/>
        <w:tabs>
          <w:tab w:val="left" w:pos="426"/>
        </w:tabs>
        <w:ind w:left="142" w:right="105"/>
        <w:rPr>
          <w:lang w:val="ru-RU"/>
        </w:rPr>
      </w:pPr>
      <w:r>
        <w:rPr>
          <w:lang w:val="ru-RU"/>
        </w:rPr>
        <w:t xml:space="preserve">1. </w:t>
      </w:r>
      <w:r w:rsidR="00A32B95" w:rsidRPr="00440FE1">
        <w:rPr>
          <w:lang w:val="ru-RU"/>
        </w:rPr>
        <w:t>От имени и за счет Эмитента осуществлять перечисление денежных средств указанным Эмитентом лицам, в соответствии с предоставленными Эмитентом данными, необходимыми для осуществления соответствующих платежей в пользу владельцев Облигаций, в порядке, установленном договором между Эмитентом и Платежным агентом (далее для целей настоящего пункта</w:t>
      </w:r>
      <w:r w:rsidR="00A32B95" w:rsidRPr="00440FE1">
        <w:rPr>
          <w:spacing w:val="-16"/>
          <w:lang w:val="ru-RU"/>
        </w:rPr>
        <w:t xml:space="preserve"> </w:t>
      </w:r>
      <w:r w:rsidR="00A32B95" w:rsidRPr="00440FE1">
        <w:rPr>
          <w:lang w:val="ru-RU"/>
        </w:rPr>
        <w:t>"Договор").</w:t>
      </w:r>
    </w:p>
    <w:p w:rsidR="00A32B95" w:rsidRPr="00440FE1" w:rsidRDefault="00E75415" w:rsidP="00E75415">
      <w:pPr>
        <w:pStyle w:val="a4"/>
        <w:tabs>
          <w:tab w:val="left" w:pos="426"/>
        </w:tabs>
        <w:ind w:left="142" w:right="101"/>
        <w:rPr>
          <w:lang w:val="ru-RU"/>
        </w:rPr>
      </w:pPr>
      <w:r>
        <w:rPr>
          <w:lang w:val="ru-RU"/>
        </w:rPr>
        <w:t xml:space="preserve">2. </w:t>
      </w:r>
      <w:r w:rsidR="00A32B95" w:rsidRPr="00440FE1">
        <w:rPr>
          <w:lang w:val="ru-RU"/>
        </w:rPr>
        <w:t>При этом денежные средства Эмитента, предназначенные для проведения Платежным агентом выплат по Облигациям, должны быть предварительно перечислены Эмитентом по указанным Платежным агентом реквизитам банковского счета в порядке и в сроки, установленные Условиями выпуска облигаций,</w:t>
      </w:r>
      <w:r w:rsidR="00A32B95" w:rsidRPr="00440FE1">
        <w:rPr>
          <w:spacing w:val="-3"/>
          <w:lang w:val="ru-RU"/>
        </w:rPr>
        <w:t xml:space="preserve"> </w:t>
      </w:r>
      <w:r w:rsidR="00A32B95" w:rsidRPr="00440FE1">
        <w:rPr>
          <w:lang w:val="ru-RU"/>
        </w:rPr>
        <w:t>Договором.</w:t>
      </w:r>
    </w:p>
    <w:p w:rsidR="00A32B95" w:rsidRPr="00440FE1" w:rsidRDefault="00E75415" w:rsidP="00E75415">
      <w:pPr>
        <w:pStyle w:val="a4"/>
        <w:tabs>
          <w:tab w:val="left" w:pos="426"/>
        </w:tabs>
        <w:ind w:left="142" w:right="107"/>
        <w:rPr>
          <w:lang w:val="ru-RU"/>
        </w:rPr>
      </w:pPr>
      <w:r>
        <w:rPr>
          <w:lang w:val="ru-RU"/>
        </w:rPr>
        <w:t xml:space="preserve">3. </w:t>
      </w:r>
      <w:r w:rsidR="00A32B95" w:rsidRPr="00440FE1">
        <w:rPr>
          <w:lang w:val="ru-RU"/>
        </w:rPr>
        <w:t>Предоставлять всем заинтересованным лицам информацию о сроках и условиях досрочного погашения Облигаций по требованию</w:t>
      </w:r>
      <w:r w:rsidR="00A32B95" w:rsidRPr="00440FE1">
        <w:rPr>
          <w:spacing w:val="-7"/>
          <w:lang w:val="ru-RU"/>
        </w:rPr>
        <w:t xml:space="preserve"> </w:t>
      </w:r>
      <w:r w:rsidR="00A32B95" w:rsidRPr="00440FE1">
        <w:rPr>
          <w:lang w:val="ru-RU"/>
        </w:rPr>
        <w:t>владельцев.</w:t>
      </w:r>
    </w:p>
    <w:p w:rsidR="00A32B95" w:rsidRPr="00440FE1" w:rsidRDefault="00E75415" w:rsidP="00E75415">
      <w:pPr>
        <w:pStyle w:val="a4"/>
        <w:tabs>
          <w:tab w:val="left" w:pos="426"/>
        </w:tabs>
        <w:ind w:left="142" w:right="100"/>
        <w:rPr>
          <w:lang w:val="ru-RU"/>
        </w:rPr>
      </w:pPr>
      <w:r>
        <w:rPr>
          <w:lang w:val="ru-RU"/>
        </w:rPr>
        <w:t xml:space="preserve">4. </w:t>
      </w:r>
      <w:r w:rsidR="00A32B95" w:rsidRPr="00440FE1">
        <w:rPr>
          <w:lang w:val="ru-RU"/>
        </w:rPr>
        <w:t>Соблюдать конфиденциальность информации, полученной в процессе исполнения обязательств, если эта информация не является общедоступной или не подлежит раскрытию в соответствии с нормативно- правовыми актами Российской</w:t>
      </w:r>
      <w:r w:rsidR="00A32B95" w:rsidRPr="00440FE1">
        <w:rPr>
          <w:spacing w:val="-4"/>
          <w:lang w:val="ru-RU"/>
        </w:rPr>
        <w:t xml:space="preserve"> </w:t>
      </w:r>
      <w:r w:rsidR="00A32B95" w:rsidRPr="00440FE1">
        <w:rPr>
          <w:lang w:val="ru-RU"/>
        </w:rPr>
        <w:t>Федерации.</w:t>
      </w:r>
    </w:p>
    <w:p w:rsidR="00A32B95" w:rsidRPr="00440FE1" w:rsidRDefault="00A32B95" w:rsidP="00A32B95">
      <w:pPr>
        <w:pStyle w:val="a3"/>
        <w:ind w:left="142" w:right="104"/>
        <w:rPr>
          <w:lang w:val="ru-RU"/>
        </w:rPr>
      </w:pPr>
      <w:r w:rsidRPr="00440FE1">
        <w:rPr>
          <w:lang w:val="ru-RU"/>
        </w:rPr>
        <w:t>Платежный агент не несет ответственности за неисполнение Эмитентом принятых на себя обязательств по Облигациям.</w:t>
      </w:r>
    </w:p>
    <w:p w:rsidR="00A32B95" w:rsidRPr="00440FE1" w:rsidRDefault="00A32B95" w:rsidP="00A32B95">
      <w:pPr>
        <w:pStyle w:val="a3"/>
        <w:ind w:left="142" w:right="102"/>
        <w:rPr>
          <w:lang w:val="ru-RU"/>
        </w:rPr>
      </w:pPr>
      <w:r w:rsidRPr="00440FE1">
        <w:rPr>
          <w:lang w:val="ru-RU"/>
        </w:rPr>
        <w:lastRenderedPageBreak/>
        <w:t>Информация о назначении платежных агентов или отмене назначения платежных агентов публикуется Эмитентом на страницах Эмитента в сети Интернет после публикации на ленте новостей в форме сообщения о существенном факте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а также об изменении сведений об указанных организациях».</w:t>
      </w:r>
    </w:p>
    <w:p w:rsidR="00A32B95" w:rsidRPr="00440FE1" w:rsidRDefault="00A32B95" w:rsidP="00A32B95">
      <w:pPr>
        <w:pStyle w:val="a3"/>
        <w:ind w:left="142" w:right="104"/>
        <w:rPr>
          <w:lang w:val="ru-RU"/>
        </w:rPr>
      </w:pPr>
      <w:r w:rsidRPr="00440FE1">
        <w:rPr>
          <w:lang w:val="ru-RU"/>
        </w:rPr>
        <w:t>В сообщении о назначении Эмитентом платежных агентов и (или) отмене таких назначений указываются полное и сокращенное фирменные наименования, место нахождения и почтовый адрес иного платежного агента (платежного агента, назначение которого отменено); номер и дата лицензии, на основании которой назначенное лицо может осуществлять функции платежного агента, и орган, выдавший указанную лицензию; функции платежного агента; дата, начиная с которой лицо начинает (прекращает) осуществлять функции платежного агента.</w:t>
      </w:r>
    </w:p>
    <w:p w:rsidR="00A32B95" w:rsidRPr="00440FE1" w:rsidRDefault="00A32B95" w:rsidP="00A32B95">
      <w:pPr>
        <w:pStyle w:val="a3"/>
        <w:ind w:left="142" w:right="106"/>
        <w:rPr>
          <w:lang w:val="ru-RU"/>
        </w:rPr>
      </w:pPr>
      <w:r w:rsidRPr="00440FE1">
        <w:rPr>
          <w:lang w:val="ru-RU"/>
        </w:rPr>
        <w:t>Официальное сообщение Эмитента публикуется Эмитентом в форме сообщения о существенном факте «</w:t>
      </w:r>
      <w:r>
        <w:rPr>
          <w:lang w:val="ru-RU"/>
        </w:rPr>
        <w:t>О</w:t>
      </w:r>
      <w:r w:rsidRPr="00440FE1">
        <w:rPr>
          <w:lang w:val="ru-RU"/>
        </w:rPr>
        <w:t xml:space="preserve">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с указанием их наименований, мест нахождения и размеров вознаграждений за оказываемые услуги, а также об изменении указанных сведений» в следующие сроки, с даты заключения договора либо с даты расторжения договора:</w:t>
      </w:r>
    </w:p>
    <w:p w:rsidR="00A32B95" w:rsidRPr="00440FE1" w:rsidRDefault="00A32B95" w:rsidP="00A32B95">
      <w:pPr>
        <w:pStyle w:val="a4"/>
        <w:numPr>
          <w:ilvl w:val="0"/>
          <w:numId w:val="10"/>
        </w:numPr>
        <w:tabs>
          <w:tab w:val="left" w:pos="240"/>
        </w:tabs>
        <w:ind w:left="142" w:firstLine="0"/>
        <w:rPr>
          <w:lang w:val="ru-RU"/>
        </w:rPr>
      </w:pPr>
      <w:r w:rsidRPr="00440FE1">
        <w:rPr>
          <w:lang w:val="ru-RU"/>
        </w:rPr>
        <w:t>в ленте новостей – не позднее 1 (Одного)</w:t>
      </w:r>
      <w:r w:rsidRPr="00440FE1">
        <w:rPr>
          <w:spacing w:val="-5"/>
          <w:lang w:val="ru-RU"/>
        </w:rPr>
        <w:t xml:space="preserve"> </w:t>
      </w:r>
      <w:r w:rsidRPr="00440FE1">
        <w:rPr>
          <w:lang w:val="ru-RU"/>
        </w:rPr>
        <w:t>дня;</w:t>
      </w:r>
    </w:p>
    <w:p w:rsidR="00A32B95" w:rsidRPr="00440FE1" w:rsidRDefault="00A32B95" w:rsidP="00A32B95">
      <w:pPr>
        <w:pStyle w:val="a4"/>
        <w:numPr>
          <w:ilvl w:val="0"/>
          <w:numId w:val="10"/>
        </w:numPr>
        <w:tabs>
          <w:tab w:val="left" w:pos="284"/>
        </w:tabs>
        <w:ind w:left="142" w:right="101" w:firstLine="0"/>
        <w:rPr>
          <w:lang w:val="ru-RU"/>
        </w:rPr>
      </w:pPr>
      <w:r w:rsidRPr="00440FE1">
        <w:rPr>
          <w:lang w:val="ru-RU"/>
        </w:rPr>
        <w:t xml:space="preserve">на странице Эмитента в сети Интернет </w:t>
      </w:r>
      <w:hyperlink r:id="rId169">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hyperlink r:id="rId170">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 xml:space="preserve">/ </w:t>
        </w:r>
      </w:hyperlink>
      <w:r w:rsidRPr="00440FE1">
        <w:rPr>
          <w:lang w:val="ru-RU"/>
        </w:rPr>
        <w:t>не позднее 2 (Двух)</w:t>
      </w:r>
      <w:r w:rsidRPr="00440FE1">
        <w:rPr>
          <w:spacing w:val="-9"/>
          <w:lang w:val="ru-RU"/>
        </w:rPr>
        <w:t xml:space="preserve"> </w:t>
      </w:r>
      <w:r w:rsidRPr="00440FE1">
        <w:rPr>
          <w:lang w:val="ru-RU"/>
        </w:rPr>
        <w:t>дней.</w:t>
      </w:r>
    </w:p>
    <w:p w:rsidR="00A32B95" w:rsidRPr="00440FE1" w:rsidRDefault="00A32B95" w:rsidP="00A32B95">
      <w:pPr>
        <w:pStyle w:val="a3"/>
        <w:ind w:left="142"/>
        <w:rPr>
          <w:lang w:val="ru-RU"/>
        </w:rPr>
      </w:pPr>
    </w:p>
    <w:p w:rsidR="00A32B95" w:rsidRDefault="00A32B95" w:rsidP="00C0791A">
      <w:pPr>
        <w:pStyle w:val="2"/>
        <w:numPr>
          <w:ilvl w:val="0"/>
          <w:numId w:val="43"/>
        </w:numPr>
        <w:tabs>
          <w:tab w:val="left" w:pos="426"/>
        </w:tabs>
        <w:ind w:left="142" w:firstLine="0"/>
      </w:pPr>
      <w:r>
        <w:rPr>
          <w:lang w:val="ru-RU"/>
        </w:rPr>
        <w:t xml:space="preserve"> </w:t>
      </w:r>
      <w:r>
        <w:t>Сведения о приобретении</w:t>
      </w:r>
      <w:r>
        <w:rPr>
          <w:spacing w:val="-3"/>
        </w:rPr>
        <w:t xml:space="preserve"> </w:t>
      </w:r>
      <w:r>
        <w:t>облигаций.</w:t>
      </w:r>
    </w:p>
    <w:p w:rsidR="00A32B95" w:rsidRPr="00440FE1" w:rsidRDefault="00A32B95" w:rsidP="00A32B95">
      <w:pPr>
        <w:ind w:left="142" w:right="3168"/>
        <w:jc w:val="both"/>
        <w:rPr>
          <w:b/>
          <w:lang w:val="ru-RU"/>
        </w:rPr>
      </w:pPr>
      <w:r w:rsidRPr="00440FE1">
        <w:rPr>
          <w:b/>
          <w:lang w:val="ru-RU"/>
        </w:rPr>
        <w:t>Предусматривается возможность приобретения облигаций Эмитентом. Условия и порядок приобретения облигаций:</w:t>
      </w:r>
    </w:p>
    <w:p w:rsidR="00A32B95" w:rsidRPr="004F2542" w:rsidRDefault="00A32B95" w:rsidP="00A32B95">
      <w:pPr>
        <w:pStyle w:val="a3"/>
        <w:ind w:left="142" w:right="132"/>
        <w:rPr>
          <w:lang w:val="ru-RU"/>
        </w:rPr>
      </w:pPr>
      <w:r w:rsidRPr="00440FE1">
        <w:rPr>
          <w:lang w:val="ru-RU"/>
        </w:rPr>
        <w:t xml:space="preserve">Решение о приобретении Облигаций принимается уполномоченным органом Эмитента с утверждением цены, срока приобретения Облигаций, при этом Эмитент вправе осуществить выкуп в размере, определенном решением Эмитента. </w:t>
      </w:r>
      <w:r w:rsidRPr="004F2542">
        <w:rPr>
          <w:lang w:val="ru-RU"/>
        </w:rPr>
        <w:t>Возможно принятие нескольких решений о приобретении Облигаций. Решение уполномоченного органа Эмитента о приобретении Облигаций по соглашению с владельцами Облигаций должно содержать:</w:t>
      </w:r>
    </w:p>
    <w:p w:rsidR="00A32B95" w:rsidRDefault="00A32B95" w:rsidP="00A32B95">
      <w:pPr>
        <w:pStyle w:val="a4"/>
        <w:numPr>
          <w:ilvl w:val="0"/>
          <w:numId w:val="9"/>
        </w:numPr>
        <w:tabs>
          <w:tab w:val="left" w:pos="238"/>
        </w:tabs>
        <w:ind w:left="142" w:firstLine="0"/>
      </w:pPr>
      <w:r>
        <w:t>количество приобретаемых</w:t>
      </w:r>
      <w:r>
        <w:rPr>
          <w:spacing w:val="1"/>
        </w:rPr>
        <w:t xml:space="preserve"> </w:t>
      </w:r>
      <w:r>
        <w:t>Облигаций;</w:t>
      </w:r>
    </w:p>
    <w:p w:rsidR="00A32B95" w:rsidRPr="00440FE1" w:rsidRDefault="00A32B95" w:rsidP="00A32B95">
      <w:pPr>
        <w:pStyle w:val="a4"/>
        <w:numPr>
          <w:ilvl w:val="0"/>
          <w:numId w:val="9"/>
        </w:numPr>
        <w:tabs>
          <w:tab w:val="left" w:pos="238"/>
        </w:tabs>
        <w:ind w:left="142" w:firstLine="0"/>
        <w:rPr>
          <w:lang w:val="ru-RU"/>
        </w:rPr>
      </w:pPr>
      <w:r w:rsidRPr="00440FE1">
        <w:rPr>
          <w:lang w:val="ru-RU"/>
        </w:rPr>
        <w:t>срок принятия владельцами Облигаций предложения Эмитента о приобретении</w:t>
      </w:r>
      <w:r w:rsidRPr="00440FE1">
        <w:rPr>
          <w:spacing w:val="-15"/>
          <w:lang w:val="ru-RU"/>
        </w:rPr>
        <w:t xml:space="preserve"> </w:t>
      </w:r>
      <w:r w:rsidRPr="00440FE1">
        <w:rPr>
          <w:lang w:val="ru-RU"/>
        </w:rPr>
        <w:t>Облигаций;</w:t>
      </w:r>
    </w:p>
    <w:p w:rsidR="00A32B95" w:rsidRDefault="00A32B95" w:rsidP="00A32B95">
      <w:pPr>
        <w:pStyle w:val="a4"/>
        <w:numPr>
          <w:ilvl w:val="0"/>
          <w:numId w:val="9"/>
        </w:numPr>
        <w:tabs>
          <w:tab w:val="left" w:pos="238"/>
        </w:tabs>
        <w:ind w:left="142" w:firstLine="0"/>
      </w:pPr>
      <w:r>
        <w:t>дата приобретения</w:t>
      </w:r>
      <w:r>
        <w:rPr>
          <w:spacing w:val="-1"/>
        </w:rPr>
        <w:t xml:space="preserve"> </w:t>
      </w:r>
      <w:r>
        <w:t>Облигаций;</w:t>
      </w:r>
    </w:p>
    <w:p w:rsidR="00A32B95" w:rsidRPr="00440FE1" w:rsidRDefault="00A32B95" w:rsidP="00A32B95">
      <w:pPr>
        <w:pStyle w:val="a4"/>
        <w:numPr>
          <w:ilvl w:val="0"/>
          <w:numId w:val="9"/>
        </w:numPr>
        <w:tabs>
          <w:tab w:val="left" w:pos="240"/>
        </w:tabs>
        <w:ind w:left="142" w:firstLine="0"/>
        <w:rPr>
          <w:lang w:val="ru-RU"/>
        </w:rPr>
      </w:pPr>
      <w:r w:rsidRPr="00440FE1">
        <w:rPr>
          <w:lang w:val="ru-RU"/>
        </w:rPr>
        <w:t>цену приобретения Облигаций или порядок ее</w:t>
      </w:r>
      <w:r w:rsidRPr="00440FE1">
        <w:rPr>
          <w:spacing w:val="-8"/>
          <w:lang w:val="ru-RU"/>
        </w:rPr>
        <w:t xml:space="preserve"> </w:t>
      </w:r>
      <w:r w:rsidRPr="00440FE1">
        <w:rPr>
          <w:lang w:val="ru-RU"/>
        </w:rPr>
        <w:t>определения;</w:t>
      </w:r>
    </w:p>
    <w:p w:rsidR="00A32B95" w:rsidRDefault="00A32B95" w:rsidP="00A32B95">
      <w:pPr>
        <w:pStyle w:val="a4"/>
        <w:numPr>
          <w:ilvl w:val="0"/>
          <w:numId w:val="9"/>
        </w:numPr>
        <w:tabs>
          <w:tab w:val="left" w:pos="301"/>
        </w:tabs>
        <w:ind w:left="142" w:right="105" w:firstLine="0"/>
        <w:rPr>
          <w:lang w:val="ru-RU"/>
        </w:rPr>
      </w:pPr>
      <w:r w:rsidRPr="004F2542">
        <w:rPr>
          <w:lang w:val="ru-RU"/>
        </w:rPr>
        <w:t>при наличии Агента по приобретению Облигаций по соглашению с их владельцами, его полное и сокращенное фирменные наименования, место нахождения; номер, дата выдачи и срок действия лицензии на осуществление брокерской деятельности, орган, выдавший указанную</w:t>
      </w:r>
      <w:r w:rsidRPr="004F2542">
        <w:rPr>
          <w:spacing w:val="-14"/>
          <w:lang w:val="ru-RU"/>
        </w:rPr>
        <w:t xml:space="preserve"> </w:t>
      </w:r>
      <w:r w:rsidRPr="004F2542">
        <w:rPr>
          <w:lang w:val="ru-RU"/>
        </w:rPr>
        <w:t>лицензию.</w:t>
      </w:r>
    </w:p>
    <w:p w:rsidR="00A32B95" w:rsidRPr="00440FE1" w:rsidRDefault="00A32B95" w:rsidP="00A32B95">
      <w:pPr>
        <w:pStyle w:val="a3"/>
        <w:ind w:left="142" w:right="103"/>
        <w:rPr>
          <w:lang w:val="ru-RU"/>
        </w:rPr>
      </w:pPr>
      <w:r w:rsidRPr="00440FE1">
        <w:rPr>
          <w:lang w:val="ru-RU"/>
        </w:rPr>
        <w:t>Эмитент имеет право приобретать Облигации настоящего выпуска путем заключения сделок купли</w:t>
      </w:r>
      <w:r>
        <w:rPr>
          <w:lang w:val="ru-RU"/>
        </w:rPr>
        <w:t xml:space="preserve"> </w:t>
      </w:r>
      <w:r w:rsidRPr="00440FE1">
        <w:rPr>
          <w:lang w:val="ru-RU"/>
        </w:rPr>
        <w:t>- продажи Облигаций с владельцами Облигаций в соответствии с законодательством Российской Федерации, в том числе на основании публичных безотзывных оферт Эмитента.</w:t>
      </w:r>
    </w:p>
    <w:p w:rsidR="00A32B95" w:rsidRPr="00690E5E" w:rsidRDefault="00A32B95" w:rsidP="00A32B95">
      <w:pPr>
        <w:pStyle w:val="a3"/>
        <w:ind w:left="142" w:right="105"/>
        <w:rPr>
          <w:lang w:val="ru-RU"/>
        </w:rPr>
      </w:pPr>
      <w:r w:rsidRPr="00690E5E">
        <w:rPr>
          <w:lang w:val="ru-RU"/>
        </w:rPr>
        <w:t>Эмитент может принимать отдельные решения о приобретении Облигаций по соглашению с их владельцами. Такие решения принимаются Эмитентом с утверждением цены, срока, порядка приобретения Облигаций и общего количества приобретаемых Эмитентом Облигаций. Эмитент вправе приобрести (выкупить) как весь выпуск Облигаций, так и его часть.</w:t>
      </w:r>
    </w:p>
    <w:p w:rsidR="00A32B95" w:rsidRDefault="00A32B95" w:rsidP="00A32B95">
      <w:pPr>
        <w:pStyle w:val="a3"/>
        <w:ind w:left="142" w:right="104"/>
        <w:rPr>
          <w:lang w:val="ru-RU"/>
        </w:rPr>
      </w:pPr>
      <w:r w:rsidRPr="00690E5E">
        <w:rPr>
          <w:lang w:val="ru-RU"/>
        </w:rPr>
        <w:t>В случае принятия владельцами Облигаций предложения об их приобретении Эмитентом в отношении большего количества Облигаций, чем указано в таком предложении, Эмитент приобретает Облигации у владельцев пропорционально заявленным требованиям при соблюдении условия о приобретении только целых Облигаций.</w:t>
      </w:r>
    </w:p>
    <w:p w:rsidR="00A32B95" w:rsidRDefault="00A32B95" w:rsidP="00A32B95">
      <w:pPr>
        <w:pStyle w:val="a3"/>
        <w:ind w:left="142" w:right="106"/>
        <w:rPr>
          <w:lang w:val="ru-RU"/>
        </w:rPr>
      </w:pPr>
      <w:r w:rsidRPr="00690E5E">
        <w:rPr>
          <w:lang w:val="ru-RU"/>
        </w:rPr>
        <w:t>В последующем приобретенные Эмитентом Облигации могут быть вновь выпущены в обращение на вторичный рынок (при условии соблюдения</w:t>
      </w:r>
      <w:r w:rsidRPr="00440FE1">
        <w:rPr>
          <w:lang w:val="ru-RU"/>
        </w:rPr>
        <w:t xml:space="preserve"> Эмитентом требований законодательства Российской Федерации).</w:t>
      </w:r>
    </w:p>
    <w:p w:rsidR="00A32B95" w:rsidRPr="004F2542" w:rsidRDefault="00A32B95" w:rsidP="00A32B95">
      <w:pPr>
        <w:pStyle w:val="a3"/>
        <w:ind w:left="142" w:right="103"/>
        <w:rPr>
          <w:lang w:val="ru-RU"/>
        </w:rPr>
      </w:pPr>
      <w:r w:rsidRPr="00440FE1">
        <w:rPr>
          <w:lang w:val="ru-RU"/>
        </w:rPr>
        <w:t xml:space="preserve">В случае если сделка или несколько сделок по приобретению </w:t>
      </w:r>
      <w:r w:rsidRPr="004F2542">
        <w:rPr>
          <w:lang w:val="ru-RU"/>
        </w:rPr>
        <w:t>Эмитентом своих Облигаций по соглашению с их владельцами будут признаваться крупными сделками, такие сделки должны быть одобрены в соответствии с законодательством Российской</w:t>
      </w:r>
      <w:r w:rsidRPr="004F2542">
        <w:rPr>
          <w:spacing w:val="-6"/>
          <w:lang w:val="ru-RU"/>
        </w:rPr>
        <w:t xml:space="preserve"> </w:t>
      </w:r>
      <w:r w:rsidRPr="004F2542">
        <w:rPr>
          <w:lang w:val="ru-RU"/>
        </w:rPr>
        <w:t>Федерации.</w:t>
      </w:r>
    </w:p>
    <w:p w:rsidR="00A32B95" w:rsidRPr="00440FE1" w:rsidRDefault="00A32B95" w:rsidP="00A32B95">
      <w:pPr>
        <w:pStyle w:val="a3"/>
        <w:ind w:left="142" w:right="102"/>
        <w:rPr>
          <w:lang w:val="ru-RU"/>
        </w:rPr>
      </w:pPr>
      <w:r w:rsidRPr="00440FE1">
        <w:rPr>
          <w:lang w:val="ru-RU"/>
        </w:rPr>
        <w:t>В случае приобретения Эмитентом Облигаций они поступают на счет депо Эмитента в НРД, предназначенный для учета прав на выпущенные им ценные бумаги. В последующем приобретенные Эмитентом Облигации могут вновь обращаться на вторичном рынке (при условии соблюдения Эмитентом требований законодательства Российской Федерации).</w:t>
      </w:r>
    </w:p>
    <w:p w:rsidR="00A32B95" w:rsidRPr="004F2542" w:rsidRDefault="00A32B95" w:rsidP="00A32B95">
      <w:pPr>
        <w:pStyle w:val="a3"/>
        <w:ind w:left="142"/>
        <w:rPr>
          <w:lang w:val="ru-RU"/>
        </w:rPr>
      </w:pPr>
      <w:r w:rsidRPr="00440FE1">
        <w:rPr>
          <w:lang w:val="ru-RU"/>
        </w:rPr>
        <w:t xml:space="preserve">Эмитент вправе назначать Агентов по приобретению </w:t>
      </w:r>
      <w:r w:rsidRPr="004F2542">
        <w:rPr>
          <w:lang w:val="ru-RU"/>
        </w:rPr>
        <w:t>Облигаций и отменять такие назначения.</w:t>
      </w:r>
    </w:p>
    <w:p w:rsidR="00A32B95" w:rsidRPr="00440FE1" w:rsidRDefault="00A32B95" w:rsidP="00A32B95">
      <w:pPr>
        <w:pStyle w:val="a3"/>
        <w:ind w:left="142" w:right="108"/>
        <w:rPr>
          <w:lang w:val="ru-RU"/>
        </w:rPr>
      </w:pPr>
      <w:r w:rsidRPr="00440FE1">
        <w:rPr>
          <w:lang w:val="ru-RU"/>
        </w:rPr>
        <w:t>В таком случае, Эмитент обязан опубликовать информационное сообщение, содержащее следующую информацию:</w:t>
      </w:r>
    </w:p>
    <w:p w:rsidR="00A32B95" w:rsidRDefault="00A32B95" w:rsidP="00A32B95">
      <w:pPr>
        <w:pStyle w:val="a4"/>
        <w:numPr>
          <w:ilvl w:val="0"/>
          <w:numId w:val="8"/>
        </w:numPr>
        <w:tabs>
          <w:tab w:val="left" w:pos="313"/>
        </w:tabs>
        <w:ind w:left="142" w:right="104" w:firstLine="0"/>
      </w:pPr>
      <w:r w:rsidRPr="00440FE1">
        <w:rPr>
          <w:lang w:val="ru-RU"/>
        </w:rPr>
        <w:t xml:space="preserve">полное и сокращенное наименования лица, которому переданы функции Агента по приобретению </w:t>
      </w:r>
      <w:r>
        <w:t>Облигаций по соглашению с их</w:t>
      </w:r>
      <w:r>
        <w:rPr>
          <w:spacing w:val="-9"/>
        </w:rPr>
        <w:t xml:space="preserve"> </w:t>
      </w:r>
      <w:r>
        <w:t>владельцами;</w:t>
      </w:r>
    </w:p>
    <w:p w:rsidR="00A32B95" w:rsidRPr="00440FE1" w:rsidRDefault="00A32B95" w:rsidP="00A32B95">
      <w:pPr>
        <w:pStyle w:val="a4"/>
        <w:numPr>
          <w:ilvl w:val="0"/>
          <w:numId w:val="8"/>
        </w:numPr>
        <w:tabs>
          <w:tab w:val="left" w:pos="306"/>
        </w:tabs>
        <w:ind w:left="142" w:right="109" w:firstLine="0"/>
        <w:rPr>
          <w:lang w:val="ru-RU"/>
        </w:rPr>
      </w:pPr>
      <w:r w:rsidRPr="00440FE1">
        <w:rPr>
          <w:lang w:val="ru-RU"/>
        </w:rPr>
        <w:lastRenderedPageBreak/>
        <w:t>его место нахождения, а также адрес и номер факса для направления заявлений в соответствии с порядком, установленным</w:t>
      </w:r>
      <w:r w:rsidRPr="00440FE1">
        <w:rPr>
          <w:spacing w:val="-2"/>
          <w:lang w:val="ru-RU"/>
        </w:rPr>
        <w:t xml:space="preserve"> </w:t>
      </w:r>
      <w:r w:rsidRPr="00440FE1">
        <w:rPr>
          <w:lang w:val="ru-RU"/>
        </w:rPr>
        <w:t>ниже;</w:t>
      </w:r>
    </w:p>
    <w:p w:rsidR="00A32B95" w:rsidRPr="00440FE1" w:rsidRDefault="00A32B95" w:rsidP="00A32B95">
      <w:pPr>
        <w:pStyle w:val="a4"/>
        <w:numPr>
          <w:ilvl w:val="0"/>
          <w:numId w:val="8"/>
        </w:numPr>
        <w:tabs>
          <w:tab w:val="left" w:pos="258"/>
        </w:tabs>
        <w:ind w:left="142" w:right="104" w:firstLine="0"/>
        <w:rPr>
          <w:lang w:val="ru-RU"/>
        </w:rPr>
      </w:pPr>
      <w:r w:rsidRPr="00440FE1">
        <w:rPr>
          <w:lang w:val="ru-RU"/>
        </w:rPr>
        <w:t>сведения о лицензии на осуществление профессиональной деятельности на рынке ценных бумаг: номер, дата выдачи, срок действия, орган, выдавший</w:t>
      </w:r>
      <w:r w:rsidRPr="00440FE1">
        <w:rPr>
          <w:spacing w:val="-9"/>
          <w:lang w:val="ru-RU"/>
        </w:rPr>
        <w:t xml:space="preserve"> </w:t>
      </w:r>
      <w:r w:rsidRPr="00440FE1">
        <w:rPr>
          <w:lang w:val="ru-RU"/>
        </w:rPr>
        <w:t>лицензию;</w:t>
      </w:r>
    </w:p>
    <w:p w:rsidR="00A32B95" w:rsidRPr="004F2542" w:rsidRDefault="00A32B95" w:rsidP="00A32B95">
      <w:pPr>
        <w:pStyle w:val="a4"/>
        <w:numPr>
          <w:ilvl w:val="0"/>
          <w:numId w:val="8"/>
        </w:numPr>
        <w:tabs>
          <w:tab w:val="left" w:pos="265"/>
        </w:tabs>
        <w:ind w:left="142" w:right="108" w:firstLine="0"/>
        <w:rPr>
          <w:lang w:val="ru-RU"/>
        </w:rPr>
      </w:pPr>
      <w:r w:rsidRPr="00440FE1">
        <w:rPr>
          <w:lang w:val="ru-RU"/>
        </w:rPr>
        <w:t xml:space="preserve">подтверждение, что назначенный Агент по приобретению </w:t>
      </w:r>
      <w:r w:rsidRPr="004F2542">
        <w:rPr>
          <w:lang w:val="ru-RU"/>
        </w:rPr>
        <w:t>Облигаций по соглашению с их владельцами является участником торгов Организатора торговли, через которого будет осуществлять</w:t>
      </w:r>
      <w:r w:rsidRPr="004F2542">
        <w:rPr>
          <w:spacing w:val="-18"/>
          <w:lang w:val="ru-RU"/>
        </w:rPr>
        <w:t xml:space="preserve"> </w:t>
      </w:r>
      <w:r w:rsidRPr="004F2542">
        <w:rPr>
          <w:lang w:val="ru-RU"/>
        </w:rPr>
        <w:t>приобретение.</w:t>
      </w:r>
    </w:p>
    <w:p w:rsidR="00A32B95" w:rsidRPr="00440FE1" w:rsidRDefault="00A32B95" w:rsidP="00A32B95">
      <w:pPr>
        <w:pStyle w:val="a3"/>
        <w:ind w:left="142" w:right="109"/>
        <w:rPr>
          <w:lang w:val="ru-RU"/>
        </w:rPr>
      </w:pPr>
      <w:r w:rsidRPr="00440FE1">
        <w:rPr>
          <w:lang w:val="ru-RU"/>
        </w:rPr>
        <w:t>Данное информационное сообщение публикуется не позднее, чем за 15 (пятнадцать) дней до Даты приобретения, определяемой в соответствии с порядком, указанном ниже, в следующих источниках:</w:t>
      </w:r>
    </w:p>
    <w:p w:rsidR="00A32B95" w:rsidRDefault="00A32B95" w:rsidP="00A32B95">
      <w:pPr>
        <w:pStyle w:val="a4"/>
        <w:tabs>
          <w:tab w:val="left" w:pos="459"/>
        </w:tabs>
        <w:ind w:left="142"/>
      </w:pPr>
      <w:r>
        <w:rPr>
          <w:lang w:val="ru-RU"/>
        </w:rPr>
        <w:t xml:space="preserve">- </w:t>
      </w:r>
      <w:r>
        <w:t>в ленте</w:t>
      </w:r>
      <w:r>
        <w:rPr>
          <w:spacing w:val="2"/>
        </w:rPr>
        <w:t xml:space="preserve"> </w:t>
      </w:r>
      <w:r>
        <w:t>новостей;</w:t>
      </w:r>
    </w:p>
    <w:p w:rsidR="00A32B95" w:rsidRDefault="00A32B95" w:rsidP="00A32B95">
      <w:pPr>
        <w:pStyle w:val="a4"/>
        <w:numPr>
          <w:ilvl w:val="0"/>
          <w:numId w:val="8"/>
        </w:numPr>
        <w:tabs>
          <w:tab w:val="left" w:pos="240"/>
        </w:tabs>
        <w:ind w:left="142" w:right="161" w:firstLine="0"/>
        <w:rPr>
          <w:lang w:val="ru-RU"/>
        </w:rPr>
      </w:pPr>
      <w:r w:rsidRPr="00440FE1">
        <w:rPr>
          <w:lang w:val="ru-RU"/>
        </w:rPr>
        <w:t xml:space="preserve">на странице в сети Интернет </w:t>
      </w:r>
      <w:hyperlink r:id="rId171">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hyperlink r:id="rId172">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w:t>
        </w:r>
      </w:hyperlink>
      <w:r w:rsidRPr="00440FE1">
        <w:rPr>
          <w:lang w:val="ru-RU"/>
        </w:rPr>
        <w:t>; При этом публикация в сети Интернет осуществляется после публикации в ленте</w:t>
      </w:r>
      <w:r w:rsidRPr="00440FE1">
        <w:rPr>
          <w:spacing w:val="-8"/>
          <w:lang w:val="ru-RU"/>
        </w:rPr>
        <w:t xml:space="preserve"> </w:t>
      </w:r>
      <w:r w:rsidRPr="00440FE1">
        <w:rPr>
          <w:lang w:val="ru-RU"/>
        </w:rPr>
        <w:t>новостей.</w:t>
      </w:r>
    </w:p>
    <w:p w:rsidR="0038454F" w:rsidRDefault="0038454F" w:rsidP="0038454F">
      <w:pPr>
        <w:pStyle w:val="a4"/>
        <w:tabs>
          <w:tab w:val="left" w:pos="240"/>
        </w:tabs>
        <w:ind w:left="142" w:right="161"/>
        <w:rPr>
          <w:lang w:val="ru-RU"/>
        </w:rPr>
      </w:pPr>
    </w:p>
    <w:p w:rsidR="0038454F" w:rsidRPr="00045B30" w:rsidRDefault="0038454F" w:rsidP="0038454F">
      <w:pPr>
        <w:ind w:left="142" w:right="224"/>
        <w:jc w:val="both"/>
        <w:rPr>
          <w:lang w:val="ru-RU"/>
        </w:rPr>
      </w:pPr>
      <w:r w:rsidRPr="00045B30">
        <w:rPr>
          <w:lang w:val="ru-RU"/>
        </w:rPr>
        <w:t>Порядок реализации лицами, осуществляющими права по ценным бумагам, права требовать от эмитента приобретения Облигаций:</w:t>
      </w:r>
    </w:p>
    <w:p w:rsidR="0038454F" w:rsidRPr="0038454F" w:rsidRDefault="0038454F" w:rsidP="0038454F">
      <w:pPr>
        <w:ind w:left="142" w:right="224"/>
        <w:jc w:val="both"/>
        <w:rPr>
          <w:bCs/>
          <w:iCs/>
          <w:lang w:val="ru-RU"/>
        </w:rPr>
      </w:pPr>
      <w:r w:rsidRPr="0038454F">
        <w:rPr>
          <w:bCs/>
          <w:iCs/>
          <w:lang w:val="ru-RU"/>
        </w:rPr>
        <w:t xml:space="preserve">Лицо, осуществляющее права по ценным бумагам, реализует право требовать приобретения принадлежащих ему Облигаций по правилам, установленным действующим законодательством Российской Федерации. </w:t>
      </w:r>
    </w:p>
    <w:p w:rsidR="0038454F" w:rsidRPr="0038454F" w:rsidRDefault="0038454F" w:rsidP="0038454F">
      <w:pPr>
        <w:ind w:left="142" w:right="224"/>
        <w:jc w:val="both"/>
        <w:rPr>
          <w:bCs/>
          <w:iCs/>
          <w:lang w:val="ru-RU"/>
        </w:rPr>
      </w:pPr>
      <w:r w:rsidRPr="0038454F">
        <w:rPr>
          <w:bCs/>
          <w:iCs/>
          <w:lang w:val="ru-RU"/>
        </w:rPr>
        <w:t>Требование (уведомление) о приобретении Облигаций должно содержать сведения, предусмотренные законодательством Российской Федерации, а также сведения, позволяющие идентифицировать участника организованных торгов, от имени которого будет выставлена заявка на продажу Облигаций.</w:t>
      </w:r>
    </w:p>
    <w:p w:rsidR="00A32B95" w:rsidRDefault="00A32B95" w:rsidP="00A32B95">
      <w:pPr>
        <w:pStyle w:val="a3"/>
        <w:ind w:left="142" w:right="100"/>
        <w:rPr>
          <w:lang w:val="ru-RU"/>
        </w:rPr>
      </w:pPr>
      <w:r w:rsidRPr="00440FE1">
        <w:rPr>
          <w:lang w:val="ru-RU"/>
        </w:rPr>
        <w:t xml:space="preserve">Владелец Облигаций или уполномоченное им лицо, в том числе номинальный держатель Облигаций, направляет по адресу Эмитента/Агента по приобретению </w:t>
      </w:r>
      <w:r w:rsidRPr="004F2542">
        <w:rPr>
          <w:lang w:val="ru-RU"/>
        </w:rPr>
        <w:t xml:space="preserve">Облигаций по соглашению с их владельцами заказное письмо с уведомлением о вручении и описью вложения или вручает под расписку уполномоченному лицу Эмитента/Агента по приобретению Облигаций по соглашению с их владельцами письменное уведомление о намерении продать Эмитенту определенное количество Облигаций (далее </w:t>
      </w:r>
      <w:r>
        <w:rPr>
          <w:lang w:val="ru-RU"/>
        </w:rPr>
        <w:t>–</w:t>
      </w:r>
      <w:r w:rsidRPr="004F2542">
        <w:rPr>
          <w:lang w:val="ru-RU"/>
        </w:rPr>
        <w:t xml:space="preserve"> </w:t>
      </w:r>
      <w:r>
        <w:rPr>
          <w:lang w:val="ru-RU"/>
        </w:rPr>
        <w:t>«</w:t>
      </w:r>
      <w:r w:rsidRPr="004F2542">
        <w:rPr>
          <w:lang w:val="ru-RU"/>
        </w:rPr>
        <w:t>Уведомление</w:t>
      </w:r>
      <w:r>
        <w:rPr>
          <w:lang w:val="ru-RU"/>
        </w:rPr>
        <w:t>»</w:t>
      </w:r>
      <w:r w:rsidRPr="004F2542">
        <w:rPr>
          <w:lang w:val="ru-RU"/>
        </w:rPr>
        <w:t>).</w:t>
      </w:r>
    </w:p>
    <w:p w:rsidR="00A32B95" w:rsidRPr="004F2542" w:rsidRDefault="00A32B95" w:rsidP="00A32B95">
      <w:pPr>
        <w:pStyle w:val="a3"/>
        <w:ind w:left="142" w:right="104"/>
        <w:rPr>
          <w:lang w:val="ru-RU"/>
        </w:rPr>
      </w:pPr>
      <w:r w:rsidRPr="00440FE1">
        <w:rPr>
          <w:lang w:val="ru-RU"/>
        </w:rPr>
        <w:t xml:space="preserve">Уведомление должно быть получено Эмитентом/Агентом по приобретению </w:t>
      </w:r>
      <w:r w:rsidRPr="004F2542">
        <w:rPr>
          <w:lang w:val="ru-RU"/>
        </w:rPr>
        <w:t xml:space="preserve">Облигаций по соглашению с их владельцами или вручено </w:t>
      </w:r>
      <w:r>
        <w:rPr>
          <w:lang w:val="ru-RU"/>
        </w:rPr>
        <w:t>уполномоченному лицу Эмитентом/</w:t>
      </w:r>
      <w:r w:rsidRPr="004F2542">
        <w:rPr>
          <w:lang w:val="ru-RU"/>
        </w:rPr>
        <w:t xml:space="preserve">Агента по приобретению Облигаций по соглашению с их владельцами в течение </w:t>
      </w:r>
      <w:r>
        <w:t>c</w:t>
      </w:r>
      <w:r w:rsidRPr="004F2542">
        <w:rPr>
          <w:lang w:val="ru-RU"/>
        </w:rPr>
        <w:t>рока принятия владельцами Облигаций предложения Эмитента о приобретении</w:t>
      </w:r>
      <w:r w:rsidRPr="004F2542">
        <w:rPr>
          <w:spacing w:val="-5"/>
          <w:lang w:val="ru-RU"/>
        </w:rPr>
        <w:t xml:space="preserve"> </w:t>
      </w:r>
      <w:r w:rsidRPr="004F2542">
        <w:rPr>
          <w:lang w:val="ru-RU"/>
        </w:rPr>
        <w:t>Облигаций.</w:t>
      </w:r>
    </w:p>
    <w:p w:rsidR="00A32B95" w:rsidRDefault="00A32B95" w:rsidP="00A32B95">
      <w:pPr>
        <w:pStyle w:val="a3"/>
        <w:ind w:left="142" w:right="107"/>
      </w:pPr>
      <w:r w:rsidRPr="00440FE1">
        <w:rPr>
          <w:lang w:val="ru-RU"/>
        </w:rPr>
        <w:t xml:space="preserve">Уведомление считается полученным Эмитентом/Агентом по приобретению </w:t>
      </w:r>
      <w:r>
        <w:t>Облигаций по соглашению с их владельцами, если:</w:t>
      </w:r>
    </w:p>
    <w:p w:rsidR="00A32B95" w:rsidRPr="00465A8A" w:rsidRDefault="00A32B95" w:rsidP="00A32B95">
      <w:pPr>
        <w:pStyle w:val="a4"/>
        <w:numPr>
          <w:ilvl w:val="0"/>
          <w:numId w:val="7"/>
        </w:numPr>
        <w:tabs>
          <w:tab w:val="left" w:pos="299"/>
        </w:tabs>
        <w:ind w:left="142" w:right="104" w:firstLine="0"/>
      </w:pPr>
      <w:r w:rsidRPr="00440FE1">
        <w:rPr>
          <w:lang w:val="ru-RU"/>
        </w:rPr>
        <w:t xml:space="preserve">на уведомлении о вручении почтовой корреспонденции проставлена отметка о получении почтовой корреспонденции Эмитентом/Агентом по приобретению </w:t>
      </w:r>
      <w:r>
        <w:t>Облигаций по соглашению с их</w:t>
      </w:r>
      <w:r>
        <w:rPr>
          <w:spacing w:val="-20"/>
        </w:rPr>
        <w:t xml:space="preserve"> </w:t>
      </w:r>
      <w:r>
        <w:t>владельцами;</w:t>
      </w:r>
    </w:p>
    <w:p w:rsidR="00A32B95" w:rsidRPr="004F2542" w:rsidRDefault="00A32B95" w:rsidP="00A32B95">
      <w:pPr>
        <w:pStyle w:val="a4"/>
        <w:numPr>
          <w:ilvl w:val="0"/>
          <w:numId w:val="7"/>
        </w:numPr>
        <w:tabs>
          <w:tab w:val="left" w:pos="243"/>
        </w:tabs>
        <w:ind w:left="142" w:right="167" w:firstLine="0"/>
        <w:rPr>
          <w:lang w:val="ru-RU"/>
        </w:rPr>
      </w:pPr>
      <w:r w:rsidRPr="00440FE1">
        <w:rPr>
          <w:lang w:val="ru-RU"/>
        </w:rPr>
        <w:t xml:space="preserve">на уведомлении о вручении почтовой корреспонденции проставлена отметка о том, что Эмитент/Агент по приобретению </w:t>
      </w:r>
      <w:r w:rsidRPr="004F2542">
        <w:rPr>
          <w:lang w:val="ru-RU"/>
        </w:rPr>
        <w:t>Облигаций по соглашению с их владельцами отказался от получения почтовой корреспонденции;</w:t>
      </w:r>
    </w:p>
    <w:p w:rsidR="00A32B95" w:rsidRPr="004F2542" w:rsidRDefault="00A32B95" w:rsidP="00A32B95">
      <w:pPr>
        <w:pStyle w:val="a4"/>
        <w:numPr>
          <w:ilvl w:val="0"/>
          <w:numId w:val="7"/>
        </w:numPr>
        <w:tabs>
          <w:tab w:val="left" w:pos="306"/>
        </w:tabs>
        <w:ind w:left="142" w:right="166" w:firstLine="0"/>
        <w:rPr>
          <w:lang w:val="ru-RU"/>
        </w:rPr>
      </w:pPr>
      <w:r w:rsidRPr="00440FE1">
        <w:rPr>
          <w:lang w:val="ru-RU"/>
        </w:rPr>
        <w:t xml:space="preserve">если Уведомление не вручено Эмитенту/Агенту по приобретению </w:t>
      </w:r>
      <w:r w:rsidRPr="004F2542">
        <w:rPr>
          <w:lang w:val="ru-RU"/>
        </w:rPr>
        <w:t>Облигаций по соглашению с их владельцами в связи с его отсутствием по адресу, по которому направлена почтовая</w:t>
      </w:r>
      <w:r w:rsidRPr="004F2542">
        <w:rPr>
          <w:spacing w:val="-13"/>
          <w:lang w:val="ru-RU"/>
        </w:rPr>
        <w:t xml:space="preserve"> </w:t>
      </w:r>
      <w:r w:rsidRPr="004F2542">
        <w:rPr>
          <w:lang w:val="ru-RU"/>
        </w:rPr>
        <w:t>корреспонденция.</w:t>
      </w:r>
    </w:p>
    <w:p w:rsidR="00A32B95" w:rsidRDefault="00A32B95" w:rsidP="00A32B95">
      <w:pPr>
        <w:pStyle w:val="a3"/>
        <w:ind w:left="142" w:right="166"/>
      </w:pPr>
      <w:r w:rsidRPr="00440FE1">
        <w:rPr>
          <w:lang w:val="ru-RU"/>
        </w:rPr>
        <w:t xml:space="preserve">Уведомление считается врученным уполномоченному лицу Эмитента/Агента по приобретению </w:t>
      </w:r>
      <w:r>
        <w:t>Облигаций по соглашению с их владельцами, если:</w:t>
      </w:r>
    </w:p>
    <w:p w:rsidR="00A32B95" w:rsidRDefault="00A32B95" w:rsidP="00A32B95">
      <w:pPr>
        <w:pStyle w:val="a4"/>
        <w:numPr>
          <w:ilvl w:val="0"/>
          <w:numId w:val="7"/>
        </w:numPr>
        <w:tabs>
          <w:tab w:val="left" w:pos="263"/>
        </w:tabs>
        <w:ind w:left="142" w:right="164" w:firstLine="0"/>
      </w:pPr>
      <w:r w:rsidRPr="00440FE1">
        <w:rPr>
          <w:lang w:val="ru-RU"/>
        </w:rPr>
        <w:t xml:space="preserve">на копии Уведомления, оставшейся у владельца Облигаций или уполномоченного им лица, в том числе номинального держателя Облигаций, проставлена подпись уполномоченного лица Эмитента/Агента по приобретению </w:t>
      </w:r>
      <w:r>
        <w:t>Облигаций по соглашению с их владельцами о получении</w:t>
      </w:r>
      <w:r>
        <w:rPr>
          <w:spacing w:val="-21"/>
        </w:rPr>
        <w:t xml:space="preserve"> </w:t>
      </w:r>
      <w:r>
        <w:t>Уведомления;</w:t>
      </w:r>
    </w:p>
    <w:p w:rsidR="00A32B95" w:rsidRDefault="00A32B95" w:rsidP="00A32B95">
      <w:pPr>
        <w:pStyle w:val="a4"/>
        <w:numPr>
          <w:ilvl w:val="0"/>
          <w:numId w:val="7"/>
        </w:numPr>
        <w:tabs>
          <w:tab w:val="left" w:pos="368"/>
        </w:tabs>
        <w:ind w:left="142" w:right="166" w:firstLine="0"/>
        <w:rPr>
          <w:lang w:val="ru-RU"/>
        </w:rPr>
      </w:pPr>
      <w:r w:rsidRPr="00C7499B">
        <w:rPr>
          <w:lang w:val="ru-RU"/>
        </w:rPr>
        <w:t>на Уведомлении проставлена отметка о том, что уполномоченное лицо Эмитента/Агента по приобретению Облигаций по соглашению с их владельцами отказалось от получения Уведомления, и верность такой отметки засвидетельствована незаинтересованными</w:t>
      </w:r>
      <w:r w:rsidRPr="00C7499B">
        <w:rPr>
          <w:spacing w:val="-9"/>
          <w:lang w:val="ru-RU"/>
        </w:rPr>
        <w:t xml:space="preserve"> </w:t>
      </w:r>
      <w:r w:rsidRPr="00C7499B">
        <w:rPr>
          <w:lang w:val="ru-RU"/>
        </w:rPr>
        <w:t>лицами.</w:t>
      </w:r>
    </w:p>
    <w:p w:rsidR="00A32B95" w:rsidRPr="00C7499B" w:rsidRDefault="00A32B95" w:rsidP="00A32B95">
      <w:pPr>
        <w:pStyle w:val="a4"/>
        <w:tabs>
          <w:tab w:val="left" w:pos="368"/>
        </w:tabs>
        <w:ind w:left="142" w:right="166"/>
        <w:rPr>
          <w:lang w:val="ru-RU"/>
        </w:rPr>
      </w:pPr>
    </w:p>
    <w:p w:rsidR="00A32B95" w:rsidRPr="00440FE1" w:rsidRDefault="00A32B95" w:rsidP="00A32B95">
      <w:pPr>
        <w:pStyle w:val="a3"/>
        <w:ind w:left="142" w:right="167"/>
        <w:rPr>
          <w:lang w:val="ru-RU"/>
        </w:rPr>
      </w:pPr>
      <w:r w:rsidRPr="00440FE1">
        <w:rPr>
          <w:lang w:val="ru-RU"/>
        </w:rPr>
        <w:t>Уведомление о намерении владельца Облигаций или уполномоченного владельцем на распоряжение Облигациями продать Эмитенту определенное количество Облигаций должно быть составлено по следующей форме:</w:t>
      </w:r>
    </w:p>
    <w:p w:rsidR="00A32B95" w:rsidRPr="00440FE1" w:rsidRDefault="00A32B95" w:rsidP="00A32B95">
      <w:pPr>
        <w:pStyle w:val="a3"/>
        <w:ind w:left="142"/>
        <w:rPr>
          <w:sz w:val="11"/>
          <w:lang w:val="ru-RU"/>
        </w:rPr>
      </w:pPr>
    </w:p>
    <w:p w:rsidR="00A32B95" w:rsidRPr="00690E5E" w:rsidRDefault="00A32B95" w:rsidP="00A32B95">
      <w:pPr>
        <w:pStyle w:val="a3"/>
        <w:rPr>
          <w:lang w:val="ru-RU"/>
        </w:rPr>
      </w:pPr>
      <w:r w:rsidRPr="00690E5E">
        <w:rPr>
          <w:lang w:val="ru-RU"/>
        </w:rPr>
        <w:t>Настоящим</w:t>
      </w:r>
      <w:r>
        <w:rPr>
          <w:lang w:val="ru-RU"/>
        </w:rPr>
        <w:t>________________</w:t>
      </w:r>
      <w:r w:rsidRPr="00690E5E">
        <w:rPr>
          <w:u w:val="single"/>
          <w:lang w:val="ru-RU"/>
        </w:rPr>
        <w:tab/>
      </w:r>
      <w:r w:rsidRPr="00690E5E">
        <w:rPr>
          <w:lang w:val="ru-RU"/>
        </w:rPr>
        <w:t xml:space="preserve">(полное   наименование   (Ф.И.О.)   владельца   Облигаций   или  </w:t>
      </w:r>
      <w:r w:rsidRPr="00690E5E">
        <w:rPr>
          <w:spacing w:val="22"/>
          <w:lang w:val="ru-RU"/>
        </w:rPr>
        <w:t xml:space="preserve"> </w:t>
      </w:r>
      <w:r w:rsidRPr="00690E5E">
        <w:rPr>
          <w:lang w:val="ru-RU"/>
        </w:rPr>
        <w:t>лица</w:t>
      </w:r>
    </w:p>
    <w:p w:rsidR="00A32B95" w:rsidRPr="00690E5E" w:rsidRDefault="00A32B95" w:rsidP="00A32B95">
      <w:pPr>
        <w:pStyle w:val="a3"/>
        <w:rPr>
          <w:lang w:val="ru-RU"/>
        </w:rPr>
      </w:pPr>
      <w:r w:rsidRPr="00690E5E">
        <w:rPr>
          <w:lang w:val="ru-RU"/>
        </w:rPr>
        <w:t>уполномоченного владельцем на распоряжение Облигациями) сообщает о намерении продать Обществу с ограниченной</w:t>
      </w:r>
      <w:r w:rsidRPr="00690E5E">
        <w:rPr>
          <w:lang w:val="ru-RU"/>
        </w:rPr>
        <w:tab/>
        <w:t>ответственностью</w:t>
      </w:r>
      <w:r w:rsidRPr="00690E5E">
        <w:rPr>
          <w:lang w:val="ru-RU"/>
        </w:rPr>
        <w:tab/>
        <w:t>"Концессии</w:t>
      </w:r>
      <w:r>
        <w:rPr>
          <w:lang w:val="ru-RU"/>
        </w:rPr>
        <w:t xml:space="preserve"> </w:t>
      </w:r>
      <w:r w:rsidRPr="00690E5E">
        <w:rPr>
          <w:lang w:val="ru-RU"/>
        </w:rPr>
        <w:t>водоснабжения"</w:t>
      </w:r>
      <w:r w:rsidRPr="00690E5E">
        <w:rPr>
          <w:lang w:val="ru-RU"/>
        </w:rPr>
        <w:tab/>
        <w:t>документарные</w:t>
      </w:r>
      <w:r w:rsidRPr="00690E5E">
        <w:rPr>
          <w:lang w:val="ru-RU"/>
        </w:rPr>
        <w:tab/>
      </w:r>
      <w:r w:rsidRPr="00690E5E">
        <w:rPr>
          <w:spacing w:val="-1"/>
          <w:lang w:val="ru-RU"/>
        </w:rPr>
        <w:t>неконвертируемые</w:t>
      </w:r>
    </w:p>
    <w:p w:rsidR="00A32B95" w:rsidRPr="00690E5E" w:rsidRDefault="00A32B95" w:rsidP="00A32B95">
      <w:pPr>
        <w:pStyle w:val="a3"/>
        <w:rPr>
          <w:lang w:val="ru-RU"/>
        </w:rPr>
      </w:pPr>
      <w:r w:rsidRPr="00690E5E">
        <w:rPr>
          <w:lang w:val="ru-RU"/>
        </w:rPr>
        <w:t xml:space="preserve">процентные   облигации   на </w:t>
      </w:r>
      <w:r>
        <w:rPr>
          <w:lang w:val="ru-RU"/>
        </w:rPr>
        <w:t xml:space="preserve">предъявителя сеии </w:t>
      </w:r>
      <w:r w:rsidRPr="00690E5E">
        <w:rPr>
          <w:u w:val="single"/>
          <w:lang w:val="ru-RU"/>
        </w:rPr>
        <w:tab/>
      </w:r>
      <w:r w:rsidRPr="00690E5E">
        <w:rPr>
          <w:lang w:val="ru-RU"/>
        </w:rPr>
        <w:t xml:space="preserve">с   обязательным   централизованным </w:t>
      </w:r>
      <w:r>
        <w:rPr>
          <w:lang w:val="ru-RU"/>
        </w:rPr>
        <w:t>хранением</w:t>
      </w:r>
      <w:r w:rsidRPr="00690E5E">
        <w:rPr>
          <w:lang w:val="ru-RU"/>
        </w:rPr>
        <w:t>,</w:t>
      </w:r>
    </w:p>
    <w:p w:rsidR="00A32B95" w:rsidRDefault="00A32B95" w:rsidP="00A32B95">
      <w:pPr>
        <w:pStyle w:val="a3"/>
        <w:rPr>
          <w:lang w:val="ru-RU"/>
        </w:rPr>
      </w:pPr>
      <w:r w:rsidRPr="00690E5E">
        <w:rPr>
          <w:lang w:val="ru-RU"/>
        </w:rPr>
        <w:t>государственный регистрационный</w:t>
      </w:r>
      <w:r w:rsidRPr="00690E5E">
        <w:rPr>
          <w:spacing w:val="43"/>
          <w:lang w:val="ru-RU"/>
        </w:rPr>
        <w:t xml:space="preserve"> </w:t>
      </w:r>
      <w:r w:rsidRPr="00690E5E">
        <w:rPr>
          <w:lang w:val="ru-RU"/>
        </w:rPr>
        <w:t>номер</w:t>
      </w:r>
      <w:r w:rsidRPr="00690E5E">
        <w:rPr>
          <w:spacing w:val="48"/>
          <w:lang w:val="ru-RU"/>
        </w:rPr>
        <w:t xml:space="preserve"> </w:t>
      </w:r>
      <w:r w:rsidRPr="00690E5E">
        <w:rPr>
          <w:lang w:val="ru-RU"/>
        </w:rPr>
        <w:t>выпуска</w:t>
      </w:r>
      <w:r w:rsidRPr="00690E5E">
        <w:rPr>
          <w:u w:val="single"/>
          <w:lang w:val="ru-RU"/>
        </w:rPr>
        <w:t xml:space="preserve"> </w:t>
      </w:r>
      <w:r w:rsidRPr="00690E5E">
        <w:rPr>
          <w:u w:val="single"/>
          <w:lang w:val="ru-RU"/>
        </w:rPr>
        <w:tab/>
      </w:r>
      <w:r w:rsidRPr="00690E5E">
        <w:rPr>
          <w:lang w:val="ru-RU"/>
        </w:rPr>
        <w:t>,</w:t>
      </w:r>
      <w:r w:rsidRPr="00690E5E">
        <w:rPr>
          <w:spacing w:val="50"/>
          <w:lang w:val="ru-RU"/>
        </w:rPr>
        <w:t xml:space="preserve"> </w:t>
      </w:r>
      <w:r w:rsidRPr="00690E5E">
        <w:rPr>
          <w:lang w:val="ru-RU"/>
        </w:rPr>
        <w:t xml:space="preserve">принадлежащие </w:t>
      </w:r>
      <w:r w:rsidRPr="00690E5E">
        <w:rPr>
          <w:spacing w:val="-5"/>
          <w:lang w:val="ru-RU"/>
        </w:rPr>
        <w:t xml:space="preserve"> </w:t>
      </w:r>
      <w:r w:rsidRPr="00690E5E">
        <w:rPr>
          <w:u w:val="single"/>
          <w:lang w:val="ru-RU"/>
        </w:rPr>
        <w:t xml:space="preserve"> </w:t>
      </w:r>
      <w:r w:rsidRPr="00690E5E">
        <w:rPr>
          <w:u w:val="single"/>
          <w:lang w:val="ru-RU"/>
        </w:rPr>
        <w:tab/>
      </w:r>
      <w:r w:rsidRPr="00690E5E">
        <w:rPr>
          <w:lang w:val="ru-RU"/>
        </w:rPr>
        <w:t xml:space="preserve"> (Ф.И.О.  владельца Облигаций -  для физического лица, полное наименование владельца Облигаций</w:t>
      </w:r>
      <w:r w:rsidRPr="00690E5E">
        <w:rPr>
          <w:spacing w:val="-19"/>
          <w:lang w:val="ru-RU"/>
        </w:rPr>
        <w:t xml:space="preserve"> </w:t>
      </w:r>
      <w:r w:rsidRPr="00690E5E">
        <w:rPr>
          <w:lang w:val="ru-RU"/>
        </w:rPr>
        <w:t>-</w:t>
      </w:r>
      <w:r w:rsidRPr="00690E5E">
        <w:rPr>
          <w:spacing w:val="49"/>
          <w:lang w:val="ru-RU"/>
        </w:rPr>
        <w:t xml:space="preserve"> </w:t>
      </w:r>
      <w:r w:rsidRPr="00690E5E">
        <w:rPr>
          <w:lang w:val="ru-RU"/>
        </w:rPr>
        <w:t>для юридического лица) в соответствии с условиями Проспекта ценных бумаг и Условиями выпуска облигаций.</w:t>
      </w:r>
    </w:p>
    <w:p w:rsidR="00A32B95" w:rsidRPr="00690E5E" w:rsidRDefault="00A32B95" w:rsidP="00A32B95">
      <w:pPr>
        <w:pStyle w:val="a3"/>
        <w:rPr>
          <w:lang w:val="ru-RU"/>
        </w:rPr>
      </w:pPr>
      <w:r w:rsidRPr="00690E5E">
        <w:rPr>
          <w:lang w:val="ru-RU"/>
        </w:rPr>
        <w:t>Полное наименование (Ф.И.О) владельца Облигаций / лицо уполномоченное владельцем на распоряжение Облигациями:</w:t>
      </w:r>
    </w:p>
    <w:p w:rsidR="00A32B95" w:rsidRPr="00690E5E" w:rsidRDefault="00A32B95" w:rsidP="00A32B95">
      <w:pPr>
        <w:pStyle w:val="a3"/>
        <w:rPr>
          <w:lang w:val="ru-RU"/>
        </w:rPr>
      </w:pPr>
      <w:r w:rsidRPr="00690E5E">
        <w:rPr>
          <w:lang w:val="ru-RU"/>
        </w:rPr>
        <w:t xml:space="preserve">ИНН владельца Облигаций / лица уполномоченного владельцем на распоряжение Облигациями: Количество </w:t>
      </w:r>
      <w:r w:rsidRPr="00690E5E">
        <w:rPr>
          <w:lang w:val="ru-RU"/>
        </w:rPr>
        <w:lastRenderedPageBreak/>
        <w:t>предлагаемых к продаже Облигаций:</w:t>
      </w:r>
    </w:p>
    <w:p w:rsidR="00A32B95" w:rsidRPr="00690E5E" w:rsidRDefault="00A32B95" w:rsidP="00A32B95">
      <w:pPr>
        <w:pStyle w:val="a3"/>
        <w:rPr>
          <w:lang w:val="ru-RU"/>
        </w:rPr>
      </w:pPr>
      <w:r w:rsidRPr="00690E5E">
        <w:rPr>
          <w:lang w:val="ru-RU"/>
        </w:rPr>
        <w:t>Наименование Участника торгов Биржи, который по поручению и за счет владельца Облигаций / лица уполномоченного владельцем на распоряжение Облигациями будет выставлять в Торговую систему Биржи заявку на продажу</w:t>
      </w:r>
      <w:r w:rsidRPr="00690E5E">
        <w:rPr>
          <w:spacing w:val="-7"/>
          <w:lang w:val="ru-RU"/>
        </w:rPr>
        <w:t xml:space="preserve"> </w:t>
      </w:r>
      <w:r w:rsidRPr="00690E5E">
        <w:rPr>
          <w:lang w:val="ru-RU"/>
        </w:rPr>
        <w:t>Облигаций:</w:t>
      </w:r>
    </w:p>
    <w:p w:rsidR="00A32B95" w:rsidRPr="00690E5E" w:rsidRDefault="00A32B95" w:rsidP="00A32B95">
      <w:pPr>
        <w:pStyle w:val="a3"/>
        <w:rPr>
          <w:lang w:val="ru-RU"/>
        </w:rPr>
      </w:pPr>
      <w:r w:rsidRPr="00690E5E">
        <w:rPr>
          <w:lang w:val="ru-RU"/>
        </w:rPr>
        <w:t>Подпись владельца Облигаций - для физического лица</w:t>
      </w:r>
    </w:p>
    <w:p w:rsidR="00A32B95" w:rsidRPr="00690E5E" w:rsidRDefault="00A32B95" w:rsidP="00A32B95">
      <w:pPr>
        <w:pStyle w:val="a3"/>
        <w:rPr>
          <w:lang w:val="ru-RU"/>
        </w:rPr>
      </w:pPr>
      <w:r w:rsidRPr="00690E5E">
        <w:rPr>
          <w:lang w:val="ru-RU"/>
        </w:rPr>
        <w:t>Подпись и печать владельца Облигаций или лица уполномоченного владельцем на распоряжение облигациями - для юридического лица.</w:t>
      </w:r>
    </w:p>
    <w:p w:rsidR="00A32B95" w:rsidRPr="00440FE1" w:rsidRDefault="00A32B95" w:rsidP="00A32B95">
      <w:pPr>
        <w:pStyle w:val="a3"/>
        <w:ind w:left="142" w:right="165"/>
        <w:rPr>
          <w:lang w:val="ru-RU"/>
        </w:rPr>
      </w:pPr>
      <w:r w:rsidRPr="00440FE1">
        <w:rPr>
          <w:lang w:val="ru-RU"/>
        </w:rPr>
        <w:t>К Уведомлению прилагается доверенность или иные документы, подтверждающие полномочия уполномоченного лица владельца Облигаций, в том числе номинального держателя, на подписание Уведомления.</w:t>
      </w:r>
    </w:p>
    <w:p w:rsidR="00A32B95" w:rsidRPr="004F2542" w:rsidRDefault="00A32B95" w:rsidP="00A32B95">
      <w:pPr>
        <w:pStyle w:val="a3"/>
        <w:ind w:left="142" w:right="167"/>
        <w:rPr>
          <w:lang w:val="ru-RU"/>
        </w:rPr>
      </w:pPr>
      <w:r w:rsidRPr="00440FE1">
        <w:rPr>
          <w:lang w:val="ru-RU"/>
        </w:rPr>
        <w:t xml:space="preserve">Эмитент не обязан приобретать Облигации по соглашению с владельцами Облигаций, которые не обеспечили своевременное получение Эмитентом/Агентом по приобретению </w:t>
      </w:r>
      <w:r w:rsidRPr="004F2542">
        <w:rPr>
          <w:lang w:val="ru-RU"/>
        </w:rPr>
        <w:t>Облигаций по соглашению с их владельцами или вручение уполномоченному лицу Эмитента/Агента по приобретению Облигаций по соглашению с их владельцами Уведомлений или составили Уведомления с нарушением установленный формы.</w:t>
      </w:r>
    </w:p>
    <w:p w:rsidR="00A32B95" w:rsidRPr="00440FE1" w:rsidRDefault="00A32B95" w:rsidP="00A32B95">
      <w:pPr>
        <w:pStyle w:val="a3"/>
        <w:ind w:left="142" w:right="166"/>
        <w:rPr>
          <w:lang w:val="ru-RU"/>
        </w:rPr>
      </w:pPr>
      <w:r w:rsidRPr="00440FE1">
        <w:rPr>
          <w:lang w:val="ru-RU"/>
        </w:rPr>
        <w:t xml:space="preserve">Приобретение Эмитентом Облигаций осуществляется на </w:t>
      </w:r>
      <w:r>
        <w:rPr>
          <w:lang w:val="ru-RU"/>
        </w:rPr>
        <w:t>Бирже</w:t>
      </w:r>
      <w:r w:rsidRPr="00440FE1">
        <w:rPr>
          <w:lang w:val="ru-RU"/>
        </w:rPr>
        <w:t xml:space="preserve"> в соответствии с Правилами Биржи и нормативными документами, регулирующими деятельность организатора торговли на финансовом рынке, с использованием Системы торгов Биржи и системы клиринга Клиринговой организации.</w:t>
      </w:r>
    </w:p>
    <w:p w:rsidR="00A32B95" w:rsidRPr="00440FE1" w:rsidRDefault="00A32B95" w:rsidP="00A32B95">
      <w:pPr>
        <w:pStyle w:val="a3"/>
        <w:ind w:left="142"/>
        <w:rPr>
          <w:sz w:val="17"/>
          <w:lang w:val="ru-RU"/>
        </w:rPr>
      </w:pPr>
    </w:p>
    <w:p w:rsidR="00A32B95" w:rsidRPr="00B54ABB" w:rsidRDefault="00A32B95" w:rsidP="00B54ABB">
      <w:pPr>
        <w:pStyle w:val="3"/>
        <w:ind w:left="142" w:right="199"/>
        <w:jc w:val="both"/>
        <w:rPr>
          <w:b w:val="0"/>
          <w:sz w:val="21"/>
          <w:lang w:val="ru-RU"/>
        </w:rPr>
      </w:pPr>
      <w:r w:rsidRPr="003822AB">
        <w:rPr>
          <w:i w:val="0"/>
          <w:lang w:val="ru-RU"/>
        </w:rPr>
        <w:t xml:space="preserve">Агентом по приобретению Облигаций по соглашению с их владельцами на торгах Биржи за счет и по поручению </w:t>
      </w:r>
      <w:r w:rsidRPr="00D35C73">
        <w:rPr>
          <w:i w:val="0"/>
          <w:lang w:val="ru-RU"/>
        </w:rPr>
        <w:t xml:space="preserve">Эмитента выступает </w:t>
      </w:r>
      <w:r w:rsidR="00B54ABB">
        <w:rPr>
          <w:i w:val="0"/>
          <w:lang w:val="ru-RU"/>
        </w:rPr>
        <w:t>следующее лицо:</w:t>
      </w:r>
    </w:p>
    <w:p w:rsidR="00A32B95" w:rsidRPr="007F3438" w:rsidRDefault="00A32B95" w:rsidP="00E75415">
      <w:pPr>
        <w:pStyle w:val="a4"/>
        <w:tabs>
          <w:tab w:val="left" w:pos="426"/>
        </w:tabs>
        <w:ind w:left="142" w:right="1111"/>
        <w:rPr>
          <w:lang w:val="ru-RU"/>
        </w:rPr>
      </w:pPr>
      <w:r w:rsidRPr="003822AB">
        <w:rPr>
          <w:b/>
          <w:lang w:val="ru-RU"/>
        </w:rPr>
        <w:t xml:space="preserve">Полное фирменное наименование: </w:t>
      </w:r>
      <w:r w:rsidRPr="007F3438">
        <w:rPr>
          <w:lang w:val="ru-RU"/>
        </w:rPr>
        <w:t>Закрытое акционерное общество «Инвестиционная компания «Лидер»;</w:t>
      </w:r>
    </w:p>
    <w:p w:rsidR="00A32B95" w:rsidRPr="007F3438" w:rsidRDefault="00A32B95" w:rsidP="00A32B95">
      <w:pPr>
        <w:ind w:left="142"/>
        <w:jc w:val="both"/>
        <w:rPr>
          <w:lang w:val="ru-RU"/>
        </w:rPr>
      </w:pPr>
      <w:r w:rsidRPr="003822AB">
        <w:rPr>
          <w:b/>
          <w:lang w:val="ru-RU"/>
        </w:rPr>
        <w:t xml:space="preserve">Сокращенное фирменное наименование: </w:t>
      </w:r>
      <w:r w:rsidRPr="007F3438">
        <w:rPr>
          <w:lang w:val="ru-RU"/>
        </w:rPr>
        <w:t>ЗАО «ИК «Лидер»;</w:t>
      </w:r>
    </w:p>
    <w:p w:rsidR="00A32B95" w:rsidRPr="007F3438" w:rsidRDefault="00A32B95" w:rsidP="00A32B95">
      <w:pPr>
        <w:ind w:left="142"/>
        <w:jc w:val="both"/>
        <w:rPr>
          <w:lang w:val="ru-RU"/>
        </w:rPr>
      </w:pPr>
      <w:r w:rsidRPr="003822AB">
        <w:rPr>
          <w:b/>
          <w:lang w:val="ru-RU"/>
        </w:rPr>
        <w:t xml:space="preserve">Место нахождения: </w:t>
      </w:r>
      <w:r w:rsidRPr="007F3438">
        <w:rPr>
          <w:lang w:val="ru-RU"/>
        </w:rPr>
        <w:t>117556, Москва, Варшавское шоссе, дом 95, корпус 1;</w:t>
      </w:r>
    </w:p>
    <w:p w:rsidR="00A32B95" w:rsidRPr="007F3438" w:rsidRDefault="00A32B95" w:rsidP="00A32B95">
      <w:pPr>
        <w:pStyle w:val="a3"/>
        <w:ind w:left="142" w:right="942"/>
        <w:rPr>
          <w:lang w:val="ru-RU"/>
        </w:rPr>
      </w:pPr>
      <w:r w:rsidRPr="003822AB">
        <w:rPr>
          <w:b/>
          <w:lang w:val="ru-RU"/>
        </w:rPr>
        <w:t xml:space="preserve">Номер лицензии профессионального участника рынка ценных бумаг на осуществление брокерской деятельности: </w:t>
      </w:r>
      <w:r w:rsidRPr="007F3438">
        <w:rPr>
          <w:lang w:val="ru-RU"/>
        </w:rPr>
        <w:t>№ 077-13410-100000;</w:t>
      </w:r>
    </w:p>
    <w:p w:rsidR="00A32B95" w:rsidRPr="007F3438" w:rsidRDefault="00A32B95" w:rsidP="00A32B95">
      <w:pPr>
        <w:ind w:left="142"/>
        <w:jc w:val="both"/>
        <w:rPr>
          <w:lang w:val="ru-RU"/>
        </w:rPr>
      </w:pPr>
      <w:r w:rsidRPr="003822AB">
        <w:rPr>
          <w:b/>
          <w:lang w:val="ru-RU"/>
        </w:rPr>
        <w:t xml:space="preserve">Дата выдачи: </w:t>
      </w:r>
      <w:r w:rsidRPr="007F3438">
        <w:rPr>
          <w:lang w:val="ru-RU"/>
        </w:rPr>
        <w:t>28.12.2010;</w:t>
      </w:r>
    </w:p>
    <w:p w:rsidR="00A32B95" w:rsidRPr="007F3438" w:rsidRDefault="00A32B95" w:rsidP="00A32B95">
      <w:pPr>
        <w:ind w:left="142"/>
        <w:jc w:val="both"/>
        <w:rPr>
          <w:lang w:val="ru-RU"/>
        </w:rPr>
      </w:pPr>
      <w:r w:rsidRPr="003822AB">
        <w:rPr>
          <w:b/>
          <w:lang w:val="ru-RU"/>
        </w:rPr>
        <w:t xml:space="preserve">Срок действия лицензии: </w:t>
      </w:r>
      <w:r w:rsidRPr="007F3438">
        <w:rPr>
          <w:lang w:val="ru-RU"/>
        </w:rPr>
        <w:t>без ограничения срока действия;</w:t>
      </w:r>
    </w:p>
    <w:p w:rsidR="00A32B95" w:rsidRPr="007F3438" w:rsidRDefault="00A32B95" w:rsidP="00A32B95">
      <w:pPr>
        <w:ind w:left="142"/>
        <w:jc w:val="both"/>
        <w:rPr>
          <w:lang w:val="ru-RU"/>
        </w:rPr>
      </w:pPr>
      <w:r w:rsidRPr="003822AB">
        <w:rPr>
          <w:b/>
          <w:lang w:val="ru-RU"/>
        </w:rPr>
        <w:t xml:space="preserve">Орган, выдавший лицензию: </w:t>
      </w:r>
      <w:r w:rsidRPr="007F3438">
        <w:rPr>
          <w:lang w:val="ru-RU"/>
        </w:rPr>
        <w:t>ФСФР России.</w:t>
      </w:r>
    </w:p>
    <w:p w:rsidR="00A32B95" w:rsidRDefault="00A32B95" w:rsidP="00A32B95">
      <w:pPr>
        <w:ind w:left="142"/>
        <w:jc w:val="both"/>
        <w:rPr>
          <w:lang w:val="ru-RU"/>
        </w:rPr>
      </w:pPr>
    </w:p>
    <w:p w:rsidR="00A32B95" w:rsidRDefault="00A32B95" w:rsidP="00A32B95">
      <w:pPr>
        <w:ind w:left="142"/>
        <w:jc w:val="both"/>
        <w:rPr>
          <w:b/>
          <w:lang w:val="ru-RU"/>
        </w:rPr>
      </w:pPr>
      <w:r w:rsidRPr="00440FE1">
        <w:rPr>
          <w:lang w:val="ru-RU"/>
        </w:rPr>
        <w:t xml:space="preserve">Эмитент вправе привлекать иных лиц в качестве Агента по приобретению </w:t>
      </w:r>
      <w:r w:rsidRPr="004F2542">
        <w:rPr>
          <w:lang w:val="ru-RU"/>
        </w:rPr>
        <w:t>Облигаций по соглашению с их</w:t>
      </w:r>
      <w:r>
        <w:rPr>
          <w:lang w:val="ru-RU"/>
        </w:rPr>
        <w:t xml:space="preserve"> </w:t>
      </w:r>
      <w:r w:rsidRPr="004F2542">
        <w:rPr>
          <w:lang w:val="ru-RU"/>
        </w:rPr>
        <w:t xml:space="preserve">владельцами на торгах </w:t>
      </w:r>
      <w:r>
        <w:rPr>
          <w:lang w:val="ru-RU"/>
        </w:rPr>
        <w:t>Биржи</w:t>
      </w:r>
      <w:r w:rsidRPr="004F2542">
        <w:rPr>
          <w:lang w:val="ru-RU"/>
        </w:rPr>
        <w:t xml:space="preserve"> за счет и по поручению Эмитента. </w:t>
      </w:r>
      <w:r w:rsidRPr="00440FE1">
        <w:rPr>
          <w:lang w:val="ru-RU"/>
        </w:rPr>
        <w:t xml:space="preserve">Информация об этом раскрывается Эмитентом в Сообщении владельцам облигаций о принятом уполномоченным органом Эмитента решении о приобретении облигаций по соглашению с их владельцами в соответствие с изложенным ниже </w:t>
      </w:r>
      <w:r w:rsidRPr="00440FE1">
        <w:rPr>
          <w:b/>
          <w:lang w:val="ru-RU"/>
        </w:rPr>
        <w:t>Порядком раскрытия эмитентом информации об условиях приобретения облигаций.</w:t>
      </w:r>
    </w:p>
    <w:p w:rsidR="00A32B95" w:rsidRPr="00440FE1" w:rsidRDefault="00A32B95" w:rsidP="00A32B95">
      <w:pPr>
        <w:pStyle w:val="a3"/>
        <w:ind w:left="142" w:right="103"/>
        <w:rPr>
          <w:lang w:val="ru-RU"/>
        </w:rPr>
      </w:pPr>
      <w:r w:rsidRPr="00440FE1">
        <w:rPr>
          <w:lang w:val="ru-RU"/>
        </w:rPr>
        <w:t xml:space="preserve">В Дату приобретения Облигаций с 11 часов 00 минут до 13 часов 00 минут по московскому времени владелец Облигаций, являющийся участником торгов Биржи, или участник торгов Биржи, действующий по поручению и за счет владельца Облигаций, не являющегося участником торгов Биржи, направляет в систему торгов Биржи в соответствии с действующими на Дату приобретения Правилами торгов Биржи заявку на продажу Облигаций, адресованную </w:t>
      </w:r>
      <w:r w:rsidRPr="004F2542">
        <w:rPr>
          <w:lang w:val="ru-RU"/>
        </w:rPr>
        <w:t xml:space="preserve">Агенту по приобретению Облигаций по соглашению с их владельцами, с указанием цены приобретения. </w:t>
      </w:r>
      <w:r w:rsidRPr="00440FE1">
        <w:rPr>
          <w:lang w:val="ru-RU"/>
        </w:rPr>
        <w:t>Заявки, поданные в иной период времени, не рассматриваются.</w:t>
      </w:r>
    </w:p>
    <w:p w:rsidR="00A32B95" w:rsidRPr="004F2542" w:rsidRDefault="00A32B95" w:rsidP="00A32B95">
      <w:pPr>
        <w:pStyle w:val="a3"/>
        <w:ind w:left="142" w:right="106"/>
        <w:rPr>
          <w:lang w:val="ru-RU"/>
        </w:rPr>
      </w:pPr>
      <w:r w:rsidRPr="00440FE1">
        <w:rPr>
          <w:lang w:val="ru-RU"/>
        </w:rPr>
        <w:t xml:space="preserve">Количество Облигаций, указанное в данной заявке, не может превышать количества Облигаций, ранее указанного в Уведомлении, направленному Агенту по приобретению </w:t>
      </w:r>
      <w:r w:rsidRPr="004F2542">
        <w:rPr>
          <w:lang w:val="ru-RU"/>
        </w:rPr>
        <w:t>Облигаций по соглашению с их владельцами.</w:t>
      </w:r>
    </w:p>
    <w:p w:rsidR="00A32B95" w:rsidRPr="004F2542" w:rsidRDefault="00A32B95" w:rsidP="00A32B95">
      <w:pPr>
        <w:pStyle w:val="a3"/>
        <w:ind w:left="142" w:right="102"/>
        <w:rPr>
          <w:lang w:val="ru-RU"/>
        </w:rPr>
      </w:pPr>
      <w:r w:rsidRPr="00440FE1">
        <w:rPr>
          <w:lang w:val="ru-RU"/>
        </w:rPr>
        <w:t xml:space="preserve">Количество Облигаций, указанное в данной заявке, не может превышать количества Облигаций, ранее указанного в Уведомлении, направленному Агенту по приобретению </w:t>
      </w:r>
      <w:r w:rsidRPr="004F2542">
        <w:rPr>
          <w:lang w:val="ru-RU"/>
        </w:rPr>
        <w:t>Облигаций по соглашению с их владельцами.</w:t>
      </w:r>
    </w:p>
    <w:p w:rsidR="00A32B95" w:rsidRPr="004F2542" w:rsidRDefault="00A32B95" w:rsidP="00A32B95">
      <w:pPr>
        <w:pStyle w:val="a3"/>
        <w:ind w:left="142" w:right="102"/>
        <w:rPr>
          <w:lang w:val="ru-RU"/>
        </w:rPr>
      </w:pPr>
      <w:r w:rsidRPr="00440FE1">
        <w:rPr>
          <w:lang w:val="ru-RU"/>
        </w:rPr>
        <w:t xml:space="preserve">В Дату приобретения Облигаций с 16 часов 00 минут до 18 часов 00 минут по московскому времени Агент по приобретению </w:t>
      </w:r>
      <w:r w:rsidRPr="004F2542">
        <w:rPr>
          <w:lang w:val="ru-RU"/>
        </w:rPr>
        <w:t>Облигаций по соглашению с их владельцами за счет и по поручению Эмитента заключает с владельцами Облигаций, являющимися участниками торгов Биржи, или участниками торгов Биржи, действующими по поручению и за счет владельцев Облигаций, сделки, направленные на приобретение Облигаций по соглашению с владельцами Облигаций, путем направления в систему торгов Биржи владельцам Облигаций, являющимся участниками торгов Биржи, или участникам торгов Биржи, действующими по поручению и за счет владельцев Облигаций, встречных адресных заявок на покупку Облигаций.</w:t>
      </w:r>
    </w:p>
    <w:p w:rsidR="00A32B95" w:rsidRPr="004F2542" w:rsidRDefault="00A32B95" w:rsidP="00A32B95">
      <w:pPr>
        <w:pStyle w:val="a3"/>
        <w:ind w:left="142" w:right="108"/>
        <w:rPr>
          <w:lang w:val="ru-RU"/>
        </w:rPr>
      </w:pPr>
      <w:r w:rsidRPr="00440FE1">
        <w:rPr>
          <w:lang w:val="ru-RU"/>
        </w:rPr>
        <w:t xml:space="preserve">В случае, если сделки по приобретению </w:t>
      </w:r>
      <w:r w:rsidRPr="004F2542">
        <w:rPr>
          <w:lang w:val="ru-RU"/>
        </w:rPr>
        <w:t>Облигаций по соглашению с владельцами Облигаций, будут обладать признаками крупной сделки такие сделки должны быть одобрены в соответствии с Федеральным законом «Об обществах с ограниченной ответственностью».</w:t>
      </w:r>
    </w:p>
    <w:p w:rsidR="00A32B95" w:rsidRPr="004F2542" w:rsidRDefault="00A32B95" w:rsidP="00A32B95">
      <w:pPr>
        <w:pStyle w:val="a3"/>
        <w:ind w:left="142" w:right="101"/>
        <w:rPr>
          <w:lang w:val="ru-RU"/>
        </w:rPr>
      </w:pPr>
      <w:r w:rsidRPr="004F2542">
        <w:rPr>
          <w:lang w:val="ru-RU"/>
        </w:rPr>
        <w:t xml:space="preserve">Обязательство Эмитента по приобретению Облигаций по соглашению с владельцами Облигаций считается исполненным в момент зачисления денежных средств в сумме, равной Цене приобретения Облигаций соответствующего количества Облигаций и НКД по Облигациям, на счет владельца Облигаций, </w:t>
      </w:r>
      <w:r w:rsidRPr="004F2542">
        <w:rPr>
          <w:lang w:val="ru-RU"/>
        </w:rPr>
        <w:lastRenderedPageBreak/>
        <w:t>являющегося Участником торгов, или Участника торгов, действующего по поручению и за счет владельца Облигаций, в соответствии с условиями осуществления клиринговой деятельности Клиринговой организации.</w:t>
      </w:r>
    </w:p>
    <w:p w:rsidR="00A32B95" w:rsidRPr="00440FE1" w:rsidRDefault="00A32B95" w:rsidP="00A32B95">
      <w:pPr>
        <w:pStyle w:val="a3"/>
        <w:ind w:left="142" w:right="105"/>
        <w:rPr>
          <w:lang w:val="ru-RU"/>
        </w:rPr>
      </w:pPr>
      <w:r w:rsidRPr="00440FE1">
        <w:rPr>
          <w:lang w:val="ru-RU"/>
        </w:rPr>
        <w:t>Обязательства владельца Облигаций выполняются на условиях «поставка против платежа» и считаются исполненными в момент зачисления соответствующего количества Облигаций, указанного в заявке на продажу Облигаций, на счет депо Эмитента в НРД.</w:t>
      </w:r>
    </w:p>
    <w:p w:rsidR="00A32B95" w:rsidRPr="00440FE1" w:rsidRDefault="00A32B95" w:rsidP="00A32B95">
      <w:pPr>
        <w:pStyle w:val="a3"/>
        <w:ind w:left="142" w:right="105"/>
        <w:rPr>
          <w:lang w:val="ru-RU"/>
        </w:rPr>
      </w:pPr>
      <w:r w:rsidRPr="00440FE1">
        <w:rPr>
          <w:lang w:val="ru-RU"/>
        </w:rPr>
        <w:t>Облигации, приобретенные по соглашению с владельцами Облигаций, зачисляются на счет депо Эмитента в НРД, предназначенный для учета прав на выпущенные им ценные бумаги и в последующем могут быть вновь выпущены в обращение до наступления Даты погашения</w:t>
      </w:r>
      <w:r w:rsidRPr="00440FE1">
        <w:rPr>
          <w:spacing w:val="-11"/>
          <w:lang w:val="ru-RU"/>
        </w:rPr>
        <w:t xml:space="preserve"> </w:t>
      </w:r>
      <w:r w:rsidRPr="00440FE1">
        <w:rPr>
          <w:lang w:val="ru-RU"/>
        </w:rPr>
        <w:t>Облигаций.</w:t>
      </w:r>
    </w:p>
    <w:p w:rsidR="00A32B95" w:rsidRDefault="00A32B95" w:rsidP="00A32B95">
      <w:pPr>
        <w:ind w:left="142"/>
        <w:jc w:val="both"/>
        <w:rPr>
          <w:lang w:val="ru-RU"/>
        </w:rPr>
      </w:pPr>
    </w:p>
    <w:p w:rsidR="00A32B95" w:rsidRPr="00440FE1" w:rsidRDefault="00A32B95" w:rsidP="00A32B95">
      <w:pPr>
        <w:pStyle w:val="2"/>
        <w:ind w:left="142"/>
        <w:rPr>
          <w:lang w:val="ru-RU"/>
        </w:rPr>
      </w:pPr>
      <w:r w:rsidRPr="00440FE1">
        <w:rPr>
          <w:lang w:val="ru-RU"/>
        </w:rPr>
        <w:t>Срок приобретения Эмитентом облигаций или порядок его определения:</w:t>
      </w:r>
    </w:p>
    <w:p w:rsidR="00A32B95" w:rsidRPr="00440FE1" w:rsidRDefault="00A32B95" w:rsidP="00A32B95">
      <w:pPr>
        <w:pStyle w:val="a3"/>
        <w:ind w:left="142"/>
        <w:rPr>
          <w:lang w:val="ru-RU"/>
        </w:rPr>
      </w:pPr>
      <w:r w:rsidRPr="00440FE1">
        <w:rPr>
          <w:lang w:val="ru-RU"/>
        </w:rPr>
        <w:t>Срок приобретения Облигаций Эмитентом не может наступать ранее полной оплаты Облигаций.</w:t>
      </w:r>
    </w:p>
    <w:p w:rsidR="00A32B95" w:rsidRPr="00440FE1" w:rsidRDefault="00A32B95" w:rsidP="00A32B95">
      <w:pPr>
        <w:pStyle w:val="a3"/>
        <w:ind w:left="142" w:right="132"/>
        <w:rPr>
          <w:lang w:val="ru-RU"/>
        </w:rPr>
      </w:pPr>
      <w:r w:rsidRPr="00C32215">
        <w:rPr>
          <w:lang w:val="ru-RU"/>
        </w:rPr>
        <w:t>Срок, в течение которого владельцами облигаций может быть направлено Уведомление о намерении продать Эмитенту определенное количество Облигаций, не может быть менее пяти рабочих дней.</w:t>
      </w:r>
    </w:p>
    <w:p w:rsidR="00A32B95" w:rsidRPr="00440FE1" w:rsidRDefault="00A32B95" w:rsidP="00A32B95">
      <w:pPr>
        <w:pStyle w:val="a3"/>
        <w:ind w:left="142"/>
        <w:rPr>
          <w:lang w:val="ru-RU"/>
        </w:rPr>
      </w:pPr>
    </w:p>
    <w:p w:rsidR="00A32B95" w:rsidRPr="00440FE1" w:rsidRDefault="00A32B95" w:rsidP="00A32B95">
      <w:pPr>
        <w:pStyle w:val="2"/>
        <w:ind w:left="142"/>
        <w:rPr>
          <w:b w:val="0"/>
          <w:lang w:val="ru-RU"/>
        </w:rPr>
      </w:pPr>
      <w:r w:rsidRPr="00440FE1">
        <w:rPr>
          <w:lang w:val="ru-RU"/>
        </w:rPr>
        <w:t>Иные условия приобретения облигаций</w:t>
      </w:r>
      <w:r w:rsidRPr="00440FE1">
        <w:rPr>
          <w:b w:val="0"/>
          <w:lang w:val="ru-RU"/>
        </w:rPr>
        <w:t xml:space="preserve">: </w:t>
      </w:r>
      <w:r>
        <w:rPr>
          <w:b w:val="0"/>
          <w:lang w:val="ru-RU"/>
        </w:rPr>
        <w:t>Н</w:t>
      </w:r>
      <w:r w:rsidRPr="00440FE1">
        <w:rPr>
          <w:b w:val="0"/>
          <w:lang w:val="ru-RU"/>
        </w:rPr>
        <w:t>ет.</w:t>
      </w:r>
    </w:p>
    <w:p w:rsidR="00A32B95" w:rsidRPr="00440FE1" w:rsidRDefault="00A32B95" w:rsidP="00A32B95">
      <w:pPr>
        <w:ind w:left="142"/>
        <w:jc w:val="both"/>
        <w:rPr>
          <w:b/>
          <w:lang w:val="ru-RU"/>
        </w:rPr>
      </w:pPr>
      <w:r w:rsidRPr="00440FE1">
        <w:rPr>
          <w:b/>
          <w:lang w:val="ru-RU"/>
        </w:rPr>
        <w:t>Порядок раскрытия эмитентом информации об условиях приобретения облигаций:</w:t>
      </w:r>
    </w:p>
    <w:p w:rsidR="00A32B95" w:rsidRPr="00440FE1" w:rsidRDefault="00A32B95" w:rsidP="00A32B95">
      <w:pPr>
        <w:ind w:left="142"/>
        <w:jc w:val="both"/>
        <w:rPr>
          <w:lang w:val="ru-RU"/>
        </w:rPr>
      </w:pPr>
      <w:r w:rsidRPr="00440FE1">
        <w:rPr>
          <w:lang w:val="ru-RU"/>
        </w:rPr>
        <w:t xml:space="preserve">Сообщение владельцам </w:t>
      </w:r>
      <w:r>
        <w:rPr>
          <w:lang w:val="ru-RU"/>
        </w:rPr>
        <w:t>О</w:t>
      </w:r>
      <w:r w:rsidRPr="00440FE1">
        <w:rPr>
          <w:lang w:val="ru-RU"/>
        </w:rPr>
        <w:t xml:space="preserve">блигаций о принятом уполномоченным органом Эмитента решении о приобретении </w:t>
      </w:r>
      <w:r>
        <w:rPr>
          <w:lang w:val="ru-RU"/>
        </w:rPr>
        <w:t>О</w:t>
      </w:r>
      <w:r w:rsidRPr="00440FE1">
        <w:rPr>
          <w:lang w:val="ru-RU"/>
        </w:rPr>
        <w:t>блигаций по соглашению с их владельцами должно быть опубликовано Эмитентом в следующем порядке и сроки с даты составления протокола (даты истечения срока, установленного законодательством Российской Федерации для составления протокола) заседания уполномоченного органа Эмитента, на котором принято</w:t>
      </w:r>
      <w:r>
        <w:rPr>
          <w:lang w:val="ru-RU"/>
        </w:rPr>
        <w:t xml:space="preserve"> </w:t>
      </w:r>
      <w:r w:rsidRPr="00440FE1">
        <w:rPr>
          <w:lang w:val="ru-RU"/>
        </w:rPr>
        <w:t xml:space="preserve">решение о приобретении Облигаций, но не позднее чем за 7 (Семь) рабочих дней до даты начала срока принятия предложений о приобретении </w:t>
      </w:r>
      <w:r>
        <w:rPr>
          <w:lang w:val="ru-RU"/>
        </w:rPr>
        <w:t>О</w:t>
      </w:r>
      <w:r w:rsidRPr="00440FE1">
        <w:rPr>
          <w:lang w:val="ru-RU"/>
        </w:rPr>
        <w:t>блигаций:</w:t>
      </w:r>
    </w:p>
    <w:p w:rsidR="00A32B95" w:rsidRPr="00440FE1" w:rsidRDefault="00A32B95" w:rsidP="00A32B95">
      <w:pPr>
        <w:pStyle w:val="a4"/>
        <w:numPr>
          <w:ilvl w:val="0"/>
          <w:numId w:val="5"/>
        </w:numPr>
        <w:tabs>
          <w:tab w:val="left" w:pos="284"/>
        </w:tabs>
        <w:ind w:left="142" w:firstLine="0"/>
        <w:rPr>
          <w:lang w:val="ru-RU"/>
        </w:rPr>
      </w:pPr>
      <w:r w:rsidRPr="00440FE1">
        <w:rPr>
          <w:lang w:val="ru-RU"/>
        </w:rPr>
        <w:t>в ленте новостей – не позднее 1 (Одного)</w:t>
      </w:r>
      <w:r w:rsidRPr="00440FE1">
        <w:rPr>
          <w:spacing w:val="-2"/>
          <w:lang w:val="ru-RU"/>
        </w:rPr>
        <w:t xml:space="preserve"> </w:t>
      </w:r>
      <w:r w:rsidRPr="00440FE1">
        <w:rPr>
          <w:lang w:val="ru-RU"/>
        </w:rPr>
        <w:t>дня,</w:t>
      </w:r>
    </w:p>
    <w:p w:rsidR="00A32B95" w:rsidRPr="00440FE1" w:rsidRDefault="00A32B95" w:rsidP="00A32B95">
      <w:pPr>
        <w:pStyle w:val="a4"/>
        <w:numPr>
          <w:ilvl w:val="0"/>
          <w:numId w:val="5"/>
        </w:numPr>
        <w:tabs>
          <w:tab w:val="left" w:pos="255"/>
        </w:tabs>
        <w:ind w:left="142" w:right="104" w:firstLine="0"/>
        <w:rPr>
          <w:lang w:val="ru-RU"/>
        </w:rPr>
      </w:pPr>
      <w:r w:rsidRPr="00440FE1">
        <w:rPr>
          <w:lang w:val="ru-RU"/>
        </w:rPr>
        <w:t xml:space="preserve">на странице в сети Интернет </w:t>
      </w:r>
      <w:hyperlink r:id="rId173">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hyperlink r:id="rId174">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 xml:space="preserve">/ </w:t>
        </w:r>
      </w:hyperlink>
      <w:r w:rsidRPr="00440FE1">
        <w:rPr>
          <w:lang w:val="ru-RU"/>
        </w:rPr>
        <w:t>не позднее 2 (Двух)</w:t>
      </w:r>
      <w:r w:rsidRPr="00440FE1">
        <w:rPr>
          <w:spacing w:val="-3"/>
          <w:lang w:val="ru-RU"/>
        </w:rPr>
        <w:t xml:space="preserve"> </w:t>
      </w:r>
      <w:r w:rsidRPr="00440FE1">
        <w:rPr>
          <w:lang w:val="ru-RU"/>
        </w:rPr>
        <w:t>дней.</w:t>
      </w:r>
    </w:p>
    <w:p w:rsidR="00A32B95" w:rsidRPr="00440FE1" w:rsidRDefault="00A32B95" w:rsidP="00A32B95">
      <w:pPr>
        <w:pStyle w:val="a3"/>
        <w:ind w:left="142"/>
        <w:rPr>
          <w:lang w:val="ru-RU"/>
        </w:rPr>
      </w:pPr>
      <w:r w:rsidRPr="00440FE1">
        <w:rPr>
          <w:lang w:val="ru-RU"/>
        </w:rPr>
        <w:t>При этом публикация в сети Интернет осуществляется после публикации в ленте новостей.</w:t>
      </w:r>
    </w:p>
    <w:p w:rsidR="00A32B95" w:rsidRPr="00440FE1" w:rsidRDefault="00A32B95" w:rsidP="00A32B95">
      <w:pPr>
        <w:pStyle w:val="a3"/>
        <w:ind w:left="142"/>
        <w:rPr>
          <w:lang w:val="ru-RU"/>
        </w:rPr>
      </w:pPr>
      <w:r w:rsidRPr="00440FE1">
        <w:rPr>
          <w:lang w:val="ru-RU"/>
        </w:rPr>
        <w:t>Сообщение о принятом решении о приобретении Облигаций должно содержать следующую информацию:</w:t>
      </w:r>
    </w:p>
    <w:p w:rsidR="00A32B95" w:rsidRPr="00440FE1" w:rsidRDefault="00A32B95" w:rsidP="00A32B95">
      <w:pPr>
        <w:pStyle w:val="a4"/>
        <w:numPr>
          <w:ilvl w:val="0"/>
          <w:numId w:val="4"/>
        </w:numPr>
        <w:tabs>
          <w:tab w:val="left" w:pos="426"/>
        </w:tabs>
        <w:ind w:left="142" w:right="107" w:firstLine="0"/>
        <w:rPr>
          <w:lang w:val="ru-RU"/>
        </w:rPr>
      </w:pPr>
      <w:r w:rsidRPr="00440FE1">
        <w:rPr>
          <w:lang w:val="ru-RU"/>
        </w:rPr>
        <w:t>дату проведения заседания уполномоченного органа Эмитента, на котором принято решение о приобретении Облигаций</w:t>
      </w:r>
      <w:r w:rsidRPr="00440FE1">
        <w:rPr>
          <w:spacing w:val="-6"/>
          <w:lang w:val="ru-RU"/>
        </w:rPr>
        <w:t xml:space="preserve"> </w:t>
      </w:r>
      <w:r w:rsidRPr="00440FE1">
        <w:rPr>
          <w:lang w:val="ru-RU"/>
        </w:rPr>
        <w:t>выпуска;</w:t>
      </w:r>
    </w:p>
    <w:p w:rsidR="00A32B95" w:rsidRPr="00440FE1" w:rsidRDefault="00A32B95" w:rsidP="00A32B95">
      <w:pPr>
        <w:pStyle w:val="a4"/>
        <w:numPr>
          <w:ilvl w:val="0"/>
          <w:numId w:val="4"/>
        </w:numPr>
        <w:tabs>
          <w:tab w:val="left" w:pos="426"/>
        </w:tabs>
        <w:ind w:left="142" w:right="107" w:firstLine="0"/>
        <w:rPr>
          <w:lang w:val="ru-RU"/>
        </w:rPr>
      </w:pPr>
      <w:r w:rsidRPr="00440FE1">
        <w:rPr>
          <w:lang w:val="ru-RU"/>
        </w:rPr>
        <w:t>дату составления и номер протокола заседания уполномоченного органа Эмитента, на котором принято решение о приобретении Облигаций</w:t>
      </w:r>
      <w:r w:rsidRPr="00440FE1">
        <w:rPr>
          <w:spacing w:val="-7"/>
          <w:lang w:val="ru-RU"/>
        </w:rPr>
        <w:t xml:space="preserve"> </w:t>
      </w:r>
      <w:r w:rsidRPr="00440FE1">
        <w:rPr>
          <w:lang w:val="ru-RU"/>
        </w:rPr>
        <w:t>выпуска;</w:t>
      </w:r>
    </w:p>
    <w:p w:rsidR="00A32B95" w:rsidRPr="00440FE1" w:rsidRDefault="00A32B95" w:rsidP="00A32B95">
      <w:pPr>
        <w:pStyle w:val="a4"/>
        <w:numPr>
          <w:ilvl w:val="0"/>
          <w:numId w:val="4"/>
        </w:numPr>
        <w:tabs>
          <w:tab w:val="left" w:pos="426"/>
        </w:tabs>
        <w:ind w:left="142" w:right="106" w:firstLine="0"/>
        <w:rPr>
          <w:lang w:val="ru-RU"/>
        </w:rPr>
      </w:pPr>
      <w:r w:rsidRPr="00440FE1">
        <w:rPr>
          <w:lang w:val="ru-RU"/>
        </w:rPr>
        <w:t>серию и форму Облигаций, государственный регистрационный номер и дату государственной регистрации выпуска</w:t>
      </w:r>
      <w:r w:rsidRPr="00440FE1">
        <w:rPr>
          <w:spacing w:val="-4"/>
          <w:lang w:val="ru-RU"/>
        </w:rPr>
        <w:t xml:space="preserve"> </w:t>
      </w:r>
      <w:r w:rsidRPr="00440FE1">
        <w:rPr>
          <w:lang w:val="ru-RU"/>
        </w:rPr>
        <w:t>Облигаций;</w:t>
      </w:r>
    </w:p>
    <w:p w:rsidR="00A32B95" w:rsidRDefault="00A32B95" w:rsidP="00A32B95">
      <w:pPr>
        <w:pStyle w:val="a4"/>
        <w:numPr>
          <w:ilvl w:val="0"/>
          <w:numId w:val="4"/>
        </w:numPr>
        <w:tabs>
          <w:tab w:val="left" w:pos="426"/>
        </w:tabs>
        <w:ind w:left="142" w:firstLine="0"/>
      </w:pPr>
      <w:r>
        <w:t>количество приобретаемых</w:t>
      </w:r>
      <w:r>
        <w:rPr>
          <w:spacing w:val="-5"/>
        </w:rPr>
        <w:t xml:space="preserve"> </w:t>
      </w:r>
      <w:r>
        <w:t>Облигаций;</w:t>
      </w:r>
    </w:p>
    <w:p w:rsidR="00A32B95" w:rsidRPr="00440FE1" w:rsidRDefault="00A32B95" w:rsidP="00A32B95">
      <w:pPr>
        <w:pStyle w:val="a4"/>
        <w:numPr>
          <w:ilvl w:val="0"/>
          <w:numId w:val="4"/>
        </w:numPr>
        <w:tabs>
          <w:tab w:val="left" w:pos="426"/>
        </w:tabs>
        <w:ind w:left="142" w:right="105" w:firstLine="0"/>
        <w:rPr>
          <w:lang w:val="ru-RU"/>
        </w:rPr>
      </w:pPr>
      <w:r w:rsidRPr="00440FE1">
        <w:rPr>
          <w:lang w:val="ru-RU"/>
        </w:rPr>
        <w:t>срок, в течение которого владелец Облигации может передать Агенту Эмитента письменное уведомление о намерении продать Эмитенту определенное количество Облигаций на установленных в решении Эмитента о приобретении Облигаций и изложенных в опубликованном сообщении о приобретении Облигаций</w:t>
      </w:r>
      <w:r w:rsidRPr="00440FE1">
        <w:rPr>
          <w:spacing w:val="-7"/>
          <w:lang w:val="ru-RU"/>
        </w:rPr>
        <w:t xml:space="preserve"> </w:t>
      </w:r>
      <w:r w:rsidRPr="00440FE1">
        <w:rPr>
          <w:lang w:val="ru-RU"/>
        </w:rPr>
        <w:t>условиях;</w:t>
      </w:r>
    </w:p>
    <w:p w:rsidR="00A32B95" w:rsidRPr="00440FE1" w:rsidRDefault="00A32B95" w:rsidP="00A32B95">
      <w:pPr>
        <w:pStyle w:val="a4"/>
        <w:numPr>
          <w:ilvl w:val="0"/>
          <w:numId w:val="4"/>
        </w:numPr>
        <w:tabs>
          <w:tab w:val="left" w:pos="426"/>
        </w:tabs>
        <w:ind w:left="142" w:firstLine="0"/>
        <w:rPr>
          <w:lang w:val="ru-RU"/>
        </w:rPr>
      </w:pPr>
      <w:r w:rsidRPr="00440FE1">
        <w:rPr>
          <w:lang w:val="ru-RU"/>
        </w:rPr>
        <w:t>дату начала приобретения Эмитентом Облигаций</w:t>
      </w:r>
      <w:r w:rsidRPr="00440FE1">
        <w:rPr>
          <w:spacing w:val="-11"/>
          <w:lang w:val="ru-RU"/>
        </w:rPr>
        <w:t xml:space="preserve"> </w:t>
      </w:r>
      <w:r w:rsidRPr="00440FE1">
        <w:rPr>
          <w:lang w:val="ru-RU"/>
        </w:rPr>
        <w:t>выпуска;</w:t>
      </w:r>
    </w:p>
    <w:p w:rsidR="00A32B95" w:rsidRPr="00440FE1" w:rsidRDefault="00A32B95" w:rsidP="00A32B95">
      <w:pPr>
        <w:pStyle w:val="a4"/>
        <w:numPr>
          <w:ilvl w:val="0"/>
          <w:numId w:val="4"/>
        </w:numPr>
        <w:tabs>
          <w:tab w:val="left" w:pos="426"/>
        </w:tabs>
        <w:ind w:left="142" w:firstLine="0"/>
        <w:rPr>
          <w:lang w:val="ru-RU"/>
        </w:rPr>
      </w:pPr>
      <w:r w:rsidRPr="00440FE1">
        <w:rPr>
          <w:lang w:val="ru-RU"/>
        </w:rPr>
        <w:t>дату окончания приобретения Эмитентом Облигаций</w:t>
      </w:r>
      <w:r w:rsidRPr="00440FE1">
        <w:rPr>
          <w:spacing w:val="-13"/>
          <w:lang w:val="ru-RU"/>
        </w:rPr>
        <w:t xml:space="preserve"> </w:t>
      </w:r>
      <w:r w:rsidRPr="00440FE1">
        <w:rPr>
          <w:lang w:val="ru-RU"/>
        </w:rPr>
        <w:t>выпуска;</w:t>
      </w:r>
    </w:p>
    <w:p w:rsidR="00A32B95" w:rsidRPr="00440FE1" w:rsidRDefault="00A32B95" w:rsidP="00A32B95">
      <w:pPr>
        <w:pStyle w:val="a4"/>
        <w:numPr>
          <w:ilvl w:val="0"/>
          <w:numId w:val="4"/>
        </w:numPr>
        <w:tabs>
          <w:tab w:val="left" w:pos="426"/>
        </w:tabs>
        <w:ind w:left="142" w:firstLine="0"/>
        <w:rPr>
          <w:lang w:val="ru-RU"/>
        </w:rPr>
      </w:pPr>
      <w:r w:rsidRPr="00440FE1">
        <w:rPr>
          <w:lang w:val="ru-RU"/>
        </w:rPr>
        <w:t>цену приобретения Облигаций выпуска или порядок ее</w:t>
      </w:r>
      <w:r w:rsidRPr="00440FE1">
        <w:rPr>
          <w:spacing w:val="-9"/>
          <w:lang w:val="ru-RU"/>
        </w:rPr>
        <w:t xml:space="preserve"> </w:t>
      </w:r>
      <w:r w:rsidRPr="00440FE1">
        <w:rPr>
          <w:lang w:val="ru-RU"/>
        </w:rPr>
        <w:t>определения;</w:t>
      </w:r>
    </w:p>
    <w:p w:rsidR="00A32B95" w:rsidRDefault="00A32B95" w:rsidP="00A32B95">
      <w:pPr>
        <w:pStyle w:val="a4"/>
        <w:numPr>
          <w:ilvl w:val="0"/>
          <w:numId w:val="4"/>
        </w:numPr>
        <w:tabs>
          <w:tab w:val="left" w:pos="426"/>
        </w:tabs>
        <w:ind w:left="142" w:firstLine="0"/>
      </w:pPr>
      <w:r>
        <w:t>порядок приобретения Облигаций</w:t>
      </w:r>
      <w:r>
        <w:rPr>
          <w:spacing w:val="-8"/>
        </w:rPr>
        <w:t xml:space="preserve"> </w:t>
      </w:r>
      <w:r>
        <w:t>выпуска;</w:t>
      </w:r>
    </w:p>
    <w:p w:rsidR="00A32B95" w:rsidRDefault="00A32B95" w:rsidP="00A32B95">
      <w:pPr>
        <w:pStyle w:val="a4"/>
        <w:numPr>
          <w:ilvl w:val="0"/>
          <w:numId w:val="4"/>
        </w:numPr>
        <w:tabs>
          <w:tab w:val="left" w:pos="426"/>
        </w:tabs>
        <w:ind w:left="142" w:firstLine="0"/>
      </w:pPr>
      <w:r>
        <w:t>форму и срок</w:t>
      </w:r>
      <w:r>
        <w:rPr>
          <w:spacing w:val="-1"/>
        </w:rPr>
        <w:t xml:space="preserve"> </w:t>
      </w:r>
      <w:r>
        <w:t>оплаты;</w:t>
      </w:r>
    </w:p>
    <w:p w:rsidR="00A32B95" w:rsidRPr="00440FE1" w:rsidRDefault="00A32B95" w:rsidP="00A32B95">
      <w:pPr>
        <w:pStyle w:val="a4"/>
        <w:numPr>
          <w:ilvl w:val="0"/>
          <w:numId w:val="4"/>
        </w:numPr>
        <w:tabs>
          <w:tab w:val="left" w:pos="426"/>
        </w:tabs>
        <w:ind w:left="142" w:right="107" w:firstLine="0"/>
        <w:rPr>
          <w:lang w:val="ru-RU"/>
        </w:rPr>
      </w:pPr>
      <w:r w:rsidRPr="00440FE1">
        <w:rPr>
          <w:lang w:val="ru-RU"/>
        </w:rPr>
        <w:t>наименование Агента, уполномоченного Эмитентом на приобретение (выкуп) Облигаций, его местонахождение, сведения о реквизитах его лицензии профессионального участника рынка ценных</w:t>
      </w:r>
      <w:r w:rsidRPr="00440FE1">
        <w:rPr>
          <w:spacing w:val="-16"/>
          <w:lang w:val="ru-RU"/>
        </w:rPr>
        <w:t xml:space="preserve"> </w:t>
      </w:r>
      <w:r w:rsidRPr="00440FE1">
        <w:rPr>
          <w:lang w:val="ru-RU"/>
        </w:rPr>
        <w:t>бумаг.</w:t>
      </w:r>
    </w:p>
    <w:p w:rsidR="00A32B95" w:rsidRPr="000E4FC4" w:rsidRDefault="00A32B95" w:rsidP="00A32B95">
      <w:pPr>
        <w:pStyle w:val="a3"/>
        <w:ind w:left="142"/>
        <w:rPr>
          <w:lang w:val="ru-RU"/>
        </w:rPr>
      </w:pPr>
    </w:p>
    <w:p w:rsidR="00A32B95" w:rsidRPr="00440FE1" w:rsidRDefault="00A32B95" w:rsidP="00A32B95">
      <w:pPr>
        <w:pStyle w:val="a3"/>
        <w:ind w:left="142" w:right="101"/>
        <w:rPr>
          <w:lang w:val="ru-RU"/>
        </w:rPr>
      </w:pPr>
      <w:r w:rsidRPr="00440FE1">
        <w:rPr>
          <w:lang w:val="ru-RU"/>
        </w:rPr>
        <w:t>Указанное сообщение о принятом решении о приобретении Облигаций Эмитентом по соглашению с их владельцами будет составлять безотзывную публичную оферту о заключении договора купли-продажи о приобретении, содержащую все существенные условия договора купли-продажи Облигаций выпуска, из которой усматривается воля Эмитента приобрести Облигации на указанных в публикации условиях у любого владельца Облигаций, изъявившего волю акцептовать оферту.</w:t>
      </w:r>
    </w:p>
    <w:p w:rsidR="00A32B95" w:rsidRPr="00440FE1" w:rsidRDefault="00A32B95" w:rsidP="00A32B95">
      <w:pPr>
        <w:pStyle w:val="a3"/>
        <w:ind w:left="142"/>
        <w:rPr>
          <w:lang w:val="ru-RU"/>
        </w:rPr>
      </w:pPr>
    </w:p>
    <w:p w:rsidR="00A32B95" w:rsidRPr="00440FE1" w:rsidRDefault="00A32B95" w:rsidP="00A32B95">
      <w:pPr>
        <w:pStyle w:val="2"/>
        <w:ind w:left="142"/>
        <w:rPr>
          <w:lang w:val="ru-RU"/>
        </w:rPr>
      </w:pPr>
      <w:r w:rsidRPr="00440FE1">
        <w:rPr>
          <w:lang w:val="ru-RU"/>
        </w:rPr>
        <w:t>Порядок раскрытия эмитентом информации об итогах приобретения облигаций:</w:t>
      </w:r>
    </w:p>
    <w:p w:rsidR="00A32B95" w:rsidRPr="00440FE1" w:rsidRDefault="00A32B95" w:rsidP="00A32B95">
      <w:pPr>
        <w:pStyle w:val="a3"/>
        <w:ind w:left="142" w:right="102"/>
        <w:rPr>
          <w:lang w:val="ru-RU"/>
        </w:rPr>
      </w:pPr>
      <w:r w:rsidRPr="00440FE1">
        <w:rPr>
          <w:lang w:val="ru-RU"/>
        </w:rPr>
        <w:t xml:space="preserve">После окончания установленного срока приобретения Эмитентом Облигаций по соглашению с  владельцами Облигаций, Эмитент публикует информацию о приобретении облигаций (в том числе, о количестве приобретенных облигаций) в форме сообщения о существенном факте </w:t>
      </w:r>
      <w:r w:rsidRPr="00440FE1">
        <w:rPr>
          <w:spacing w:val="-3"/>
          <w:lang w:val="ru-RU"/>
        </w:rPr>
        <w:t xml:space="preserve">«о </w:t>
      </w:r>
      <w:r w:rsidRPr="00440FE1">
        <w:rPr>
          <w:lang w:val="ru-RU"/>
        </w:rPr>
        <w:t>сведениях, оказывающих, по мнению эмитента, существенное влияние на стоимость его эмиссионных ценных бумаг»  в следующие сроки с даты окончания срока приобретения облигаций, определенного в соответствии с Программой облигаций, Условиями выпуска облигаций и Проспектом ценных</w:t>
      </w:r>
      <w:r w:rsidRPr="00440FE1">
        <w:rPr>
          <w:spacing w:val="-11"/>
          <w:lang w:val="ru-RU"/>
        </w:rPr>
        <w:t xml:space="preserve"> </w:t>
      </w:r>
      <w:r w:rsidRPr="00440FE1">
        <w:rPr>
          <w:lang w:val="ru-RU"/>
        </w:rPr>
        <w:t>бумаг:</w:t>
      </w:r>
    </w:p>
    <w:p w:rsidR="00A32B95" w:rsidRPr="00440FE1" w:rsidRDefault="00A32B95" w:rsidP="00A32B95">
      <w:pPr>
        <w:pStyle w:val="a4"/>
        <w:tabs>
          <w:tab w:val="left" w:pos="515"/>
        </w:tabs>
        <w:ind w:left="142"/>
        <w:rPr>
          <w:lang w:val="ru-RU"/>
        </w:rPr>
      </w:pPr>
      <w:r>
        <w:rPr>
          <w:lang w:val="ru-RU"/>
        </w:rPr>
        <w:t xml:space="preserve">- </w:t>
      </w:r>
      <w:r w:rsidRPr="00440FE1">
        <w:rPr>
          <w:lang w:val="ru-RU"/>
        </w:rPr>
        <w:t>в ленте новостей – не позднее 1 (Одного)</w:t>
      </w:r>
      <w:r w:rsidRPr="00440FE1">
        <w:rPr>
          <w:spacing w:val="-5"/>
          <w:lang w:val="ru-RU"/>
        </w:rPr>
        <w:t xml:space="preserve"> </w:t>
      </w:r>
      <w:r w:rsidRPr="00440FE1">
        <w:rPr>
          <w:lang w:val="ru-RU"/>
        </w:rPr>
        <w:t>дня;</w:t>
      </w:r>
    </w:p>
    <w:p w:rsidR="00A32B95" w:rsidRPr="00440FE1" w:rsidRDefault="00A32B95" w:rsidP="00A32B95">
      <w:pPr>
        <w:pStyle w:val="a4"/>
        <w:numPr>
          <w:ilvl w:val="0"/>
          <w:numId w:val="3"/>
        </w:numPr>
        <w:tabs>
          <w:tab w:val="left" w:pos="255"/>
        </w:tabs>
        <w:ind w:left="142" w:firstLine="0"/>
        <w:rPr>
          <w:lang w:val="ru-RU"/>
        </w:rPr>
      </w:pPr>
      <w:r w:rsidRPr="00440FE1">
        <w:rPr>
          <w:lang w:val="ru-RU"/>
        </w:rPr>
        <w:lastRenderedPageBreak/>
        <w:t xml:space="preserve">на странице в сети Интернет </w:t>
      </w:r>
      <w:hyperlink r:id="rId175">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r w:rsidRPr="00440FE1">
        <w:rPr>
          <w:spacing w:val="24"/>
          <w:lang w:val="ru-RU"/>
        </w:rPr>
        <w:t xml:space="preserve"> </w:t>
      </w:r>
      <w:hyperlink r:id="rId176">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w:t>
        </w:r>
      </w:hyperlink>
    </w:p>
    <w:p w:rsidR="00A32B95" w:rsidRPr="00440FE1" w:rsidRDefault="00A32B95" w:rsidP="00A32B95">
      <w:pPr>
        <w:pStyle w:val="a3"/>
        <w:ind w:left="142"/>
        <w:rPr>
          <w:lang w:val="ru-RU"/>
        </w:rPr>
      </w:pPr>
      <w:r w:rsidRPr="00440FE1">
        <w:rPr>
          <w:lang w:val="ru-RU"/>
        </w:rPr>
        <w:t>-</w:t>
      </w:r>
      <w:r>
        <w:rPr>
          <w:lang w:val="ru-RU"/>
        </w:rPr>
        <w:t xml:space="preserve"> </w:t>
      </w:r>
      <w:r w:rsidRPr="00440FE1">
        <w:rPr>
          <w:lang w:val="ru-RU"/>
        </w:rPr>
        <w:t>не позднее 2 (Двух) дней;</w:t>
      </w:r>
    </w:p>
    <w:p w:rsidR="00A32B95" w:rsidRPr="00440FE1" w:rsidRDefault="00A32B95" w:rsidP="00A32B95">
      <w:pPr>
        <w:pStyle w:val="a3"/>
        <w:ind w:left="142"/>
        <w:rPr>
          <w:lang w:val="ru-RU"/>
        </w:rPr>
      </w:pPr>
      <w:r w:rsidRPr="00440FE1">
        <w:rPr>
          <w:lang w:val="ru-RU"/>
        </w:rPr>
        <w:t>При этом публикация в сети Интернет осуществляется после публикации в ленте новостей.</w:t>
      </w:r>
    </w:p>
    <w:p w:rsidR="00A32B95" w:rsidRPr="00440FE1" w:rsidRDefault="00A32B95" w:rsidP="00A32B95">
      <w:pPr>
        <w:pStyle w:val="a3"/>
        <w:ind w:left="142" w:right="102"/>
        <w:rPr>
          <w:lang w:val="ru-RU"/>
        </w:rPr>
      </w:pPr>
      <w:r w:rsidRPr="00440FE1">
        <w:rPr>
          <w:lang w:val="ru-RU"/>
        </w:rPr>
        <w:t xml:space="preserve">Текст сообщения о существенном факте должен быть доступен на странице в сети «Интернет» по адресу: </w:t>
      </w:r>
      <w:hyperlink r:id="rId177">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=35439</w:t>
        </w:r>
      </w:hyperlink>
      <w:r w:rsidRPr="00440FE1">
        <w:rPr>
          <w:color w:val="0000FF"/>
          <w:u w:val="single" w:color="0000FF"/>
          <w:lang w:val="ru-RU"/>
        </w:rPr>
        <w:t xml:space="preserve"> </w:t>
      </w:r>
      <w:r w:rsidRPr="00440FE1">
        <w:rPr>
          <w:lang w:val="ru-RU"/>
        </w:rPr>
        <w:t xml:space="preserve">и </w:t>
      </w:r>
      <w:hyperlink r:id="rId178">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w:t>
        </w:r>
      </w:hyperlink>
      <w:r w:rsidRPr="00440FE1">
        <w:rPr>
          <w:color w:val="0000FF"/>
          <w:u w:val="single" w:color="0000FF"/>
          <w:lang w:val="ru-RU"/>
        </w:rPr>
        <w:t xml:space="preserve"> </w:t>
      </w:r>
      <w:r w:rsidRPr="00440FE1">
        <w:rPr>
          <w:lang w:val="ru-RU"/>
        </w:rPr>
        <w:t>в течение не менее 12 (Двенадцати) месяцев с даты его опубликования в сети «Интернет», а если оно опубликовано в сети «Интернет»</w:t>
      </w:r>
      <w:r>
        <w:rPr>
          <w:lang w:val="ru-RU"/>
        </w:rPr>
        <w:t xml:space="preserve"> </w:t>
      </w:r>
      <w:r w:rsidRPr="00440FE1">
        <w:rPr>
          <w:lang w:val="ru-RU"/>
        </w:rPr>
        <w:t>после истечения такого срока, – с даты его опубликования в сети «Интернет». Раскрытие указанной информации эмитентом иному юридическому лицу не поручалось.</w:t>
      </w:r>
    </w:p>
    <w:p w:rsidR="00A32B95" w:rsidRPr="00440FE1" w:rsidRDefault="00A32B95" w:rsidP="00A32B95">
      <w:pPr>
        <w:pStyle w:val="a3"/>
        <w:ind w:left="142" w:right="105"/>
        <w:rPr>
          <w:lang w:val="ru-RU"/>
        </w:rPr>
      </w:pPr>
      <w:r w:rsidRPr="00440FE1">
        <w:rPr>
          <w:lang w:val="ru-RU"/>
        </w:rPr>
        <w:t>Возможность приобретения облигаций эмитентом по требованию владельца (владельцев) облигаций с возможностью их дальнейшего обращения до истечения срока погашения не предусмотрена.</w:t>
      </w:r>
    </w:p>
    <w:p w:rsidR="00A32B95" w:rsidRPr="00440FE1" w:rsidRDefault="00A32B95" w:rsidP="00A32B95">
      <w:pPr>
        <w:pStyle w:val="a3"/>
        <w:ind w:left="142"/>
        <w:rPr>
          <w:lang w:val="ru-RU"/>
        </w:rPr>
      </w:pPr>
    </w:p>
    <w:p w:rsidR="00A32B95" w:rsidRPr="00C7499B" w:rsidRDefault="00A32B95" w:rsidP="00C0791A">
      <w:pPr>
        <w:pStyle w:val="a4"/>
        <w:numPr>
          <w:ilvl w:val="0"/>
          <w:numId w:val="43"/>
        </w:numPr>
        <w:tabs>
          <w:tab w:val="left" w:pos="426"/>
        </w:tabs>
        <w:ind w:left="142" w:right="102" w:firstLine="0"/>
        <w:rPr>
          <w:lang w:val="ru-RU"/>
        </w:rPr>
      </w:pPr>
      <w:r>
        <w:rPr>
          <w:b/>
          <w:lang w:val="ru-RU"/>
        </w:rPr>
        <w:t xml:space="preserve"> </w:t>
      </w:r>
      <w:r w:rsidRPr="00C7499B">
        <w:rPr>
          <w:b/>
          <w:lang w:val="ru-RU"/>
        </w:rPr>
        <w:t xml:space="preserve">Порядок раскрытия эмитентом информации о выпуске (дополнительном выпуске) облигаций </w:t>
      </w:r>
      <w:r w:rsidRPr="00C7499B">
        <w:rPr>
          <w:lang w:val="ru-RU"/>
        </w:rPr>
        <w:t xml:space="preserve">Эмитент осуществляет раскрытие информации на этапах эмиссии ценных бумаг, а также обязуется раскрывать информацию в форме сообщений о существенных фактах в порядке, установленном Федеральным законом от 22.04.1996 № 39-ФЗ </w:t>
      </w:r>
      <w:r w:rsidRPr="00C7499B">
        <w:rPr>
          <w:spacing w:val="-3"/>
          <w:lang w:val="ru-RU"/>
        </w:rPr>
        <w:t xml:space="preserve">«О </w:t>
      </w:r>
      <w:r w:rsidRPr="00C7499B">
        <w:rPr>
          <w:lang w:val="ru-RU"/>
        </w:rPr>
        <w:t xml:space="preserve">рынке ценных бумаг», а также Положением Банка России от 30 декабря 2014 г. </w:t>
      </w:r>
      <w:r>
        <w:t>N</w:t>
      </w:r>
      <w:r w:rsidRPr="00C7499B">
        <w:rPr>
          <w:lang w:val="ru-RU"/>
        </w:rPr>
        <w:t xml:space="preserve"> 454-П </w:t>
      </w:r>
      <w:r>
        <w:rPr>
          <w:lang w:val="ru-RU"/>
        </w:rPr>
        <w:t>«</w:t>
      </w:r>
      <w:r w:rsidRPr="00C7499B">
        <w:rPr>
          <w:lang w:val="ru-RU"/>
        </w:rPr>
        <w:t>О раскрытии информации эмитентами эмиссионных ценных бумаг</w:t>
      </w:r>
      <w:r>
        <w:rPr>
          <w:lang w:val="ru-RU"/>
        </w:rPr>
        <w:t xml:space="preserve">» </w:t>
      </w:r>
      <w:r w:rsidRPr="00C7499B">
        <w:rPr>
          <w:lang w:val="ru-RU"/>
        </w:rPr>
        <w:t>(далее – Положение) в порядке и сроки, предусмотренные Положением, Программой облигаций, Условиями выпуска облигаций и Проспектом ценных бумаг. В случае внесения изменений в законодательство о порядке раскрытия информации Эмитент обязан руководствоваться законодательством, действующим на момент каждого этапа процедуры эмиссии ценных</w:t>
      </w:r>
      <w:r w:rsidRPr="00C7499B">
        <w:rPr>
          <w:spacing w:val="-7"/>
          <w:lang w:val="ru-RU"/>
        </w:rPr>
        <w:t xml:space="preserve"> </w:t>
      </w:r>
      <w:r w:rsidRPr="00C7499B">
        <w:rPr>
          <w:lang w:val="ru-RU"/>
        </w:rPr>
        <w:t>бумаг.</w:t>
      </w:r>
    </w:p>
    <w:p w:rsidR="00A32B95" w:rsidRPr="00440FE1" w:rsidRDefault="00A32B95" w:rsidP="00A32B95">
      <w:pPr>
        <w:pStyle w:val="a3"/>
        <w:ind w:left="142" w:right="103"/>
        <w:rPr>
          <w:lang w:val="ru-RU"/>
        </w:rPr>
      </w:pPr>
      <w:r w:rsidRPr="00440FE1">
        <w:rPr>
          <w:lang w:val="ru-RU"/>
        </w:rPr>
        <w:t>Эмитент обязан раскрывать информацию в форме ежеквартального отчета эмитента начиная с квартала, в течение которого началось размещение ценных бумаг, в отношении которых зарегистрирован Проспект ценных бумаг.</w:t>
      </w:r>
    </w:p>
    <w:p w:rsidR="00A32B95" w:rsidRPr="00440FE1" w:rsidRDefault="00A32B95" w:rsidP="00A32B95">
      <w:pPr>
        <w:pStyle w:val="a3"/>
        <w:ind w:left="142" w:right="106"/>
        <w:rPr>
          <w:lang w:val="ru-RU"/>
        </w:rPr>
      </w:pPr>
      <w:r w:rsidRPr="00440FE1">
        <w:rPr>
          <w:lang w:val="ru-RU"/>
        </w:rPr>
        <w:t>Эмитент обязан раскрывать информацию в форме сообщений о существенных фактах с даты, следующей за днем начала размещения ценных бумаг, в отношении которых зарегистрирован Проспект ценных бумаг.</w:t>
      </w:r>
    </w:p>
    <w:p w:rsidR="00A32B95" w:rsidRPr="00440FE1" w:rsidRDefault="00A32B95" w:rsidP="00A32B95">
      <w:pPr>
        <w:pStyle w:val="a3"/>
        <w:ind w:left="142" w:right="102"/>
        <w:rPr>
          <w:lang w:val="ru-RU"/>
        </w:rPr>
      </w:pPr>
      <w:r w:rsidRPr="00440FE1">
        <w:rPr>
          <w:lang w:val="ru-RU"/>
        </w:rPr>
        <w:t>В случае, если на момент наступления события, о котором Эмитент должен раскрыть информацию в соответствии с действующими федеральными законами, а также нормативными правовыми актами федерального органа исполнительной власти по рынку ценных бумаг, установлен иной порядок и сроки раскрытия информации о таком событии, нежели порядок и сроки, предусмотренные Программой облигаций, Условиями выпуска облигаций и Проспектом ценных бумаг, информация о таком событии раскрывается в порядке и сроки, предусмотренные федеральными законами, а также нормативными правовыми актами федерального органа исполнительной власти по рынку ценных бумаг, действующими на момент наступления события.</w:t>
      </w:r>
    </w:p>
    <w:p w:rsidR="00A32B95" w:rsidRPr="00440FE1" w:rsidRDefault="00A32B95" w:rsidP="00A32B95">
      <w:pPr>
        <w:pStyle w:val="a3"/>
        <w:ind w:left="142"/>
        <w:rPr>
          <w:lang w:val="ru-RU"/>
        </w:rPr>
      </w:pPr>
    </w:p>
    <w:p w:rsidR="00A32B95" w:rsidRPr="00440FE1" w:rsidRDefault="00A32B95" w:rsidP="00A32B95">
      <w:pPr>
        <w:pStyle w:val="a3"/>
        <w:ind w:left="142" w:right="106"/>
        <w:rPr>
          <w:lang w:val="ru-RU"/>
        </w:rPr>
      </w:pPr>
      <w:r w:rsidRPr="00440FE1">
        <w:rPr>
          <w:lang w:val="ru-RU"/>
        </w:rPr>
        <w:t>Государственная регистрация Условий выпуска ценных бумаг не сопровождается регистрацией проспекта ценных бумаг.</w:t>
      </w:r>
    </w:p>
    <w:p w:rsidR="00A32B95" w:rsidRPr="00440FE1" w:rsidRDefault="00A32B95" w:rsidP="00A32B95">
      <w:pPr>
        <w:pStyle w:val="a3"/>
        <w:ind w:left="142" w:right="111"/>
        <w:rPr>
          <w:lang w:val="ru-RU"/>
        </w:rPr>
      </w:pPr>
      <w:r w:rsidRPr="00440FE1">
        <w:rPr>
          <w:lang w:val="ru-RU"/>
        </w:rPr>
        <w:t>Проспект ценных бумаг зарегистрирован Банком России одновременно с государственной регистрацией Программы облигаций 22.10.2015.</w:t>
      </w:r>
    </w:p>
    <w:p w:rsidR="00A32B95" w:rsidRPr="00440FE1" w:rsidRDefault="00A32B95" w:rsidP="00A32B95">
      <w:pPr>
        <w:pStyle w:val="a3"/>
        <w:ind w:left="142"/>
        <w:rPr>
          <w:lang w:val="ru-RU"/>
        </w:rPr>
      </w:pPr>
    </w:p>
    <w:p w:rsidR="00A32B95" w:rsidRPr="00440FE1" w:rsidRDefault="00A32B95" w:rsidP="00A32B95">
      <w:pPr>
        <w:pStyle w:val="2"/>
        <w:ind w:left="142"/>
        <w:rPr>
          <w:lang w:val="ru-RU"/>
        </w:rPr>
      </w:pPr>
      <w:r w:rsidRPr="00440FE1">
        <w:rPr>
          <w:lang w:val="ru-RU"/>
        </w:rPr>
        <w:t>Порядок раскрытия информации на каждом этапе процедуры эмиссии ценных бумаг:</w:t>
      </w:r>
    </w:p>
    <w:p w:rsidR="0038454F" w:rsidRPr="0038454F" w:rsidRDefault="0038454F" w:rsidP="0038454F">
      <w:pPr>
        <w:autoSpaceDE w:val="0"/>
        <w:autoSpaceDN w:val="0"/>
        <w:ind w:left="142" w:right="82"/>
        <w:jc w:val="both"/>
        <w:rPr>
          <w:bCs/>
          <w:iCs/>
          <w:lang w:val="ru-RU"/>
        </w:rPr>
      </w:pPr>
      <w:r w:rsidRPr="0038454F">
        <w:rPr>
          <w:bCs/>
          <w:iCs/>
          <w:lang w:val="ru-RU"/>
        </w:rPr>
        <w:t xml:space="preserve">Начиная с квартала, в течение которого началось размещение ценных бумаг, в отношении которых зарегистрирован Проспект ценных бумаг, Эмитент обязан раскрывать информацию на каждом этапе процедуры эмиссии ценных бумаг в порядке, установленном Положением о раскрытии информации. </w:t>
      </w:r>
    </w:p>
    <w:p w:rsidR="0038454F" w:rsidRPr="0038454F" w:rsidRDefault="0038454F" w:rsidP="0038454F">
      <w:pPr>
        <w:autoSpaceDE w:val="0"/>
        <w:autoSpaceDN w:val="0"/>
        <w:adjustRightInd w:val="0"/>
        <w:ind w:left="142" w:right="82"/>
        <w:jc w:val="both"/>
        <w:rPr>
          <w:bCs/>
          <w:iCs/>
          <w:lang w:val="ru-RU"/>
        </w:rPr>
      </w:pPr>
      <w:r w:rsidRPr="0038454F">
        <w:rPr>
          <w:bCs/>
          <w:iCs/>
          <w:lang w:val="ru-RU"/>
        </w:rPr>
        <w:t>Информация раскрывается на следующих этапах процедуры эмиссии ценных бумаг:</w:t>
      </w:r>
    </w:p>
    <w:p w:rsidR="0038454F" w:rsidRPr="0038454F" w:rsidRDefault="0038454F" w:rsidP="0038454F">
      <w:pPr>
        <w:autoSpaceDE w:val="0"/>
        <w:autoSpaceDN w:val="0"/>
        <w:adjustRightInd w:val="0"/>
        <w:ind w:left="142" w:right="82"/>
        <w:jc w:val="both"/>
        <w:rPr>
          <w:bCs/>
          <w:iCs/>
          <w:lang w:val="ru-RU"/>
        </w:rPr>
      </w:pPr>
      <w:r w:rsidRPr="0038454F">
        <w:rPr>
          <w:bCs/>
          <w:iCs/>
          <w:lang w:val="ru-RU"/>
        </w:rPr>
        <w:t>а) на этапе государственной регистрации программы облигаций;</w:t>
      </w:r>
    </w:p>
    <w:p w:rsidR="0038454F" w:rsidRPr="0038454F" w:rsidRDefault="0038454F" w:rsidP="0038454F">
      <w:pPr>
        <w:autoSpaceDE w:val="0"/>
        <w:autoSpaceDN w:val="0"/>
        <w:adjustRightInd w:val="0"/>
        <w:ind w:left="142" w:right="82"/>
        <w:jc w:val="both"/>
        <w:rPr>
          <w:rFonts w:eastAsia="@Times New Roman,BoldItalic"/>
          <w:bCs/>
          <w:iCs/>
          <w:lang w:val="ru-RU"/>
        </w:rPr>
      </w:pPr>
      <w:r w:rsidRPr="0038454F">
        <w:rPr>
          <w:rFonts w:eastAsia="@Times New Roman,BoldItalic"/>
          <w:bCs/>
          <w:iCs/>
          <w:lang w:val="ru-RU"/>
        </w:rPr>
        <w:t xml:space="preserve">б) на этапе утверждения </w:t>
      </w:r>
      <w:r w:rsidRPr="0038454F">
        <w:rPr>
          <w:rFonts w:eastAsia="@Times New Roman,BoldItalic"/>
          <w:lang w:val="ru-RU"/>
        </w:rPr>
        <w:t xml:space="preserve">документа, содержащего условия отдельного выпуска облигаций, размещаемых в рамках программы облигаций </w:t>
      </w:r>
      <w:r w:rsidRPr="0038454F">
        <w:rPr>
          <w:rFonts w:eastAsia="@Times New Roman,BoldItalic"/>
          <w:bCs/>
          <w:iCs/>
          <w:lang w:val="ru-RU"/>
        </w:rPr>
        <w:t>(Условий выпуска облигаций);</w:t>
      </w:r>
    </w:p>
    <w:p w:rsidR="0038454F" w:rsidRPr="0038454F" w:rsidRDefault="0038454F" w:rsidP="0038454F">
      <w:pPr>
        <w:autoSpaceDE w:val="0"/>
        <w:autoSpaceDN w:val="0"/>
        <w:adjustRightInd w:val="0"/>
        <w:ind w:left="142" w:right="82"/>
        <w:jc w:val="both"/>
        <w:rPr>
          <w:bCs/>
          <w:iCs/>
          <w:lang w:val="ru-RU"/>
        </w:rPr>
      </w:pPr>
      <w:r w:rsidRPr="0038454F">
        <w:rPr>
          <w:bCs/>
          <w:iCs/>
          <w:lang w:val="ru-RU"/>
        </w:rPr>
        <w:t>в) на этапе государственной регистрации выпуска ценных бумаг (Условий выпуска облигаций);</w:t>
      </w:r>
    </w:p>
    <w:p w:rsidR="0038454F" w:rsidRPr="0038454F" w:rsidRDefault="0038454F" w:rsidP="0038454F">
      <w:pPr>
        <w:autoSpaceDE w:val="0"/>
        <w:autoSpaceDN w:val="0"/>
        <w:adjustRightInd w:val="0"/>
        <w:ind w:left="142" w:right="82"/>
        <w:jc w:val="both"/>
        <w:rPr>
          <w:bCs/>
          <w:iCs/>
          <w:lang w:val="ru-RU"/>
        </w:rPr>
      </w:pPr>
      <w:r w:rsidRPr="0038454F">
        <w:rPr>
          <w:bCs/>
          <w:iCs/>
          <w:lang w:val="ru-RU"/>
        </w:rPr>
        <w:t>г) на этапе размещения ценных бумаг;</w:t>
      </w:r>
    </w:p>
    <w:p w:rsidR="0038454F" w:rsidRPr="0038454F" w:rsidRDefault="0038454F" w:rsidP="0038454F">
      <w:pPr>
        <w:autoSpaceDE w:val="0"/>
        <w:autoSpaceDN w:val="0"/>
        <w:adjustRightInd w:val="0"/>
        <w:ind w:left="142" w:right="82"/>
        <w:jc w:val="both"/>
        <w:rPr>
          <w:bCs/>
          <w:iCs/>
          <w:lang w:val="ru-RU"/>
        </w:rPr>
      </w:pPr>
      <w:r w:rsidRPr="0038454F">
        <w:rPr>
          <w:bCs/>
          <w:iCs/>
          <w:lang w:val="ru-RU"/>
        </w:rPr>
        <w:t>д) на этапе государственной регистрации отчета об итогах выпуска ценных бумаг, а если в соответствии с Федеральным законом «О рынке ценных бумаг» или иными федеральными законами эмиссия ценных бумаг осуществляется без государственной регистрации отчета об итогах выпуска ценных бумаг, - на этапе представления в регистрирующий орган уведомления об итогах выпуска ценных бумаг.</w:t>
      </w:r>
    </w:p>
    <w:p w:rsidR="0038454F" w:rsidRPr="0038454F" w:rsidRDefault="0038454F" w:rsidP="0038454F">
      <w:pPr>
        <w:autoSpaceDE w:val="0"/>
        <w:autoSpaceDN w:val="0"/>
        <w:adjustRightInd w:val="0"/>
        <w:ind w:left="142" w:right="82"/>
        <w:jc w:val="both"/>
        <w:rPr>
          <w:b/>
          <w:bCs/>
          <w:i/>
          <w:iCs/>
          <w:lang w:val="ru-RU"/>
        </w:rPr>
      </w:pPr>
    </w:p>
    <w:p w:rsidR="0038454F" w:rsidRPr="0038454F" w:rsidRDefault="0038454F" w:rsidP="0038454F">
      <w:pPr>
        <w:autoSpaceDE w:val="0"/>
        <w:autoSpaceDN w:val="0"/>
        <w:ind w:left="142" w:right="82"/>
        <w:jc w:val="both"/>
        <w:rPr>
          <w:bCs/>
          <w:iCs/>
          <w:lang w:val="ru-RU"/>
        </w:rPr>
      </w:pPr>
      <w:r w:rsidRPr="0038454F">
        <w:rPr>
          <w:bCs/>
          <w:iCs/>
          <w:lang w:val="ru-RU"/>
        </w:rPr>
        <w:t>Сообщения, раскрываемые на этапах процедуры эмиссии ценных бумаг, подлежат раскрытию путем их опубликования эмитентом на странице в сети Интернет, тексты этих сообщений должны быть доступны на странице в сети Интернет в течение не менее 12 месяцев с даты истечения срока, установленного Положением о раскрытии информации для их опубликования в сети Интернет, а если они опубликованы в сети Интернет после истечения такого срока, - с даты их опубликования в сети Интернет.</w:t>
      </w:r>
    </w:p>
    <w:p w:rsidR="0038454F" w:rsidRPr="0038454F" w:rsidRDefault="0038454F" w:rsidP="0038454F">
      <w:pPr>
        <w:autoSpaceDE w:val="0"/>
        <w:autoSpaceDN w:val="0"/>
        <w:ind w:left="142" w:right="82"/>
        <w:jc w:val="both"/>
        <w:rPr>
          <w:bCs/>
          <w:iCs/>
          <w:lang w:val="ru-RU"/>
        </w:rPr>
      </w:pPr>
      <w:r w:rsidRPr="0038454F">
        <w:rPr>
          <w:bCs/>
          <w:iCs/>
          <w:lang w:val="ru-RU"/>
        </w:rPr>
        <w:t>Для раскрытия информации эмитент использует ленту новостей «Интерфакс».</w:t>
      </w:r>
    </w:p>
    <w:p w:rsidR="00A32B95" w:rsidRDefault="00A32B95" w:rsidP="00A32B95">
      <w:pPr>
        <w:ind w:left="142"/>
        <w:jc w:val="both"/>
        <w:rPr>
          <w:lang w:val="ru-RU"/>
        </w:rPr>
      </w:pPr>
    </w:p>
    <w:p w:rsidR="00045B30" w:rsidRDefault="00045B30" w:rsidP="00A32B95">
      <w:pPr>
        <w:ind w:left="142"/>
        <w:jc w:val="both"/>
        <w:rPr>
          <w:lang w:val="ru-RU"/>
        </w:rPr>
      </w:pPr>
    </w:p>
    <w:p w:rsidR="00A32B95" w:rsidRDefault="00A32B95" w:rsidP="00A32B95">
      <w:pPr>
        <w:pStyle w:val="2"/>
        <w:ind w:left="142"/>
        <w:rPr>
          <w:lang w:val="ru-RU"/>
        </w:rPr>
      </w:pPr>
      <w:r w:rsidRPr="00440FE1">
        <w:rPr>
          <w:lang w:val="ru-RU"/>
        </w:rPr>
        <w:t>Формы, способы, сроки раскрытия соответствующей информации:</w:t>
      </w:r>
    </w:p>
    <w:p w:rsidR="00A32B95" w:rsidRPr="00FE5704" w:rsidRDefault="00A32B95" w:rsidP="00A32B95">
      <w:pPr>
        <w:pStyle w:val="a4"/>
        <w:tabs>
          <w:tab w:val="left" w:pos="423"/>
        </w:tabs>
        <w:ind w:left="142" w:right="102"/>
        <w:rPr>
          <w:lang w:val="ru-RU"/>
        </w:rPr>
      </w:pPr>
      <w:r>
        <w:rPr>
          <w:lang w:val="ru-RU"/>
        </w:rPr>
        <w:t xml:space="preserve">1. </w:t>
      </w:r>
      <w:r w:rsidRPr="00FE5704">
        <w:rPr>
          <w:lang w:val="ru-RU"/>
        </w:rPr>
        <w:t>Сообщение о существенном факте «Об этапах процедуры эмиссии эмиссионных ценных бумаг эмитента» (</w:t>
      </w:r>
      <w:r>
        <w:rPr>
          <w:lang w:val="ru-RU"/>
        </w:rPr>
        <w:t>о</w:t>
      </w:r>
      <w:r w:rsidRPr="00FE5704">
        <w:rPr>
          <w:lang w:val="ru-RU"/>
        </w:rPr>
        <w:t>б утверждении документа, содержащего условия отдельного выпуска (дополнительного выпуска) облигаций, размещаемых в рамках программы облигаций)</w:t>
      </w:r>
      <w:r>
        <w:rPr>
          <w:lang w:val="ru-RU"/>
        </w:rPr>
        <w:t xml:space="preserve"> должно быть опубликовано</w:t>
      </w:r>
      <w:r w:rsidRPr="00FE5704">
        <w:rPr>
          <w:lang w:val="ru-RU"/>
        </w:rPr>
        <w:t xml:space="preserve"> </w:t>
      </w:r>
      <w:r>
        <w:rPr>
          <w:lang w:val="ru-RU"/>
        </w:rPr>
        <w:t xml:space="preserve">эмитентом </w:t>
      </w:r>
      <w:r w:rsidRPr="00FE5704">
        <w:rPr>
          <w:lang w:val="ru-RU"/>
        </w:rPr>
        <w:t xml:space="preserve">в следующие сроки: </w:t>
      </w:r>
    </w:p>
    <w:p w:rsidR="00A32B95" w:rsidRPr="00FE5704" w:rsidRDefault="00A32B95" w:rsidP="00A32B95">
      <w:pPr>
        <w:pStyle w:val="a4"/>
        <w:tabs>
          <w:tab w:val="left" w:pos="423"/>
        </w:tabs>
        <w:ind w:left="142" w:right="102"/>
        <w:rPr>
          <w:lang w:val="ru-RU"/>
        </w:rPr>
      </w:pPr>
      <w:r w:rsidRPr="00FE5704">
        <w:rPr>
          <w:lang w:val="ru-RU"/>
        </w:rPr>
        <w:t>- с даты принятия уполномоченным органом управления эмитента решения об утверждении документа, содержащего условия отдельного выпуска (дополнительного выпуска) облигаций, размещаемых в рамках программы облигаций, а если такое решение принято коллегиальным органом управления (общим собранием акционеров (участников), советом директоров (наблюдательным советом), коллегиальным исполнительным органом) эмитента, - с даты составления протокола (дата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указанное</w:t>
      </w:r>
      <w:r w:rsidRPr="00FE5704">
        <w:rPr>
          <w:spacing w:val="-11"/>
          <w:lang w:val="ru-RU"/>
        </w:rPr>
        <w:t xml:space="preserve"> </w:t>
      </w:r>
      <w:r w:rsidRPr="00FE5704">
        <w:rPr>
          <w:lang w:val="ru-RU"/>
        </w:rPr>
        <w:t>решение:</w:t>
      </w:r>
    </w:p>
    <w:p w:rsidR="00A32B95" w:rsidRPr="00FE5704" w:rsidRDefault="00A32B95" w:rsidP="00A32B95">
      <w:pPr>
        <w:pStyle w:val="a4"/>
        <w:numPr>
          <w:ilvl w:val="0"/>
          <w:numId w:val="3"/>
        </w:numPr>
        <w:tabs>
          <w:tab w:val="left" w:pos="240"/>
        </w:tabs>
        <w:ind w:left="142" w:firstLine="0"/>
        <w:rPr>
          <w:lang w:val="ru-RU"/>
        </w:rPr>
      </w:pPr>
      <w:r w:rsidRPr="00FE5704">
        <w:rPr>
          <w:lang w:val="ru-RU"/>
        </w:rPr>
        <w:t>в ленте новостей - не позднее 1 (Одного)</w:t>
      </w:r>
      <w:r w:rsidRPr="00FE5704">
        <w:rPr>
          <w:spacing w:val="-5"/>
          <w:lang w:val="ru-RU"/>
        </w:rPr>
        <w:t xml:space="preserve"> </w:t>
      </w:r>
      <w:r w:rsidRPr="00FE5704">
        <w:rPr>
          <w:lang w:val="ru-RU"/>
        </w:rPr>
        <w:t>дня;</w:t>
      </w:r>
    </w:p>
    <w:p w:rsidR="00A32B95" w:rsidRPr="00FE5704" w:rsidRDefault="00A32B95" w:rsidP="00A32B95">
      <w:pPr>
        <w:pStyle w:val="a4"/>
        <w:numPr>
          <w:ilvl w:val="0"/>
          <w:numId w:val="3"/>
        </w:numPr>
        <w:tabs>
          <w:tab w:val="left" w:pos="349"/>
        </w:tabs>
        <w:ind w:left="142" w:right="101" w:firstLine="0"/>
        <w:rPr>
          <w:lang w:val="ru-RU"/>
        </w:rPr>
      </w:pPr>
      <w:r w:rsidRPr="00FE5704">
        <w:rPr>
          <w:lang w:val="ru-RU"/>
        </w:rPr>
        <w:t xml:space="preserve">на странице в сети Интернет по адресу </w:t>
      </w:r>
      <w:hyperlink r:id="rId179">
        <w:r w:rsidRPr="00FE5704">
          <w:rPr>
            <w:color w:val="0000FF"/>
            <w:u w:val="single" w:color="0000FF"/>
          </w:rPr>
          <w:t>http</w:t>
        </w:r>
        <w:r w:rsidRPr="00FE5704">
          <w:rPr>
            <w:color w:val="0000FF"/>
            <w:u w:val="single" w:color="0000FF"/>
            <w:lang w:val="ru-RU"/>
          </w:rPr>
          <w:t>://</w:t>
        </w:r>
        <w:r w:rsidRPr="00FE5704">
          <w:rPr>
            <w:color w:val="0000FF"/>
            <w:u w:val="single" w:color="0000FF"/>
          </w:rPr>
          <w:t>www</w:t>
        </w:r>
        <w:r w:rsidRPr="00FE5704">
          <w:rPr>
            <w:color w:val="0000FF"/>
            <w:u w:val="single" w:color="0000FF"/>
            <w:lang w:val="ru-RU"/>
          </w:rPr>
          <w:t>.</w:t>
        </w:r>
        <w:r w:rsidRPr="00FE5704">
          <w:rPr>
            <w:color w:val="0000FF"/>
            <w:u w:val="single" w:color="0000FF"/>
          </w:rPr>
          <w:t>e</w:t>
        </w:r>
        <w:r w:rsidRPr="00FE5704">
          <w:rPr>
            <w:color w:val="0000FF"/>
            <w:u w:val="single" w:color="0000FF"/>
            <w:lang w:val="ru-RU"/>
          </w:rPr>
          <w:t>-</w:t>
        </w:r>
        <w:r w:rsidRPr="00FE5704">
          <w:rPr>
            <w:color w:val="0000FF"/>
            <w:u w:val="single" w:color="0000FF"/>
          </w:rPr>
          <w:t>disclosure</w:t>
        </w:r>
        <w:r w:rsidRPr="00FE5704">
          <w:rPr>
            <w:color w:val="0000FF"/>
            <w:u w:val="single" w:color="0000FF"/>
            <w:lang w:val="ru-RU"/>
          </w:rPr>
          <w:t>.</w:t>
        </w:r>
        <w:r w:rsidRPr="00FE5704">
          <w:rPr>
            <w:color w:val="0000FF"/>
            <w:u w:val="single" w:color="0000FF"/>
          </w:rPr>
          <w:t>ru</w:t>
        </w:r>
        <w:r w:rsidRPr="00FE5704">
          <w:rPr>
            <w:color w:val="0000FF"/>
            <w:u w:val="single" w:color="0000FF"/>
            <w:lang w:val="ru-RU"/>
          </w:rPr>
          <w:t>/</w:t>
        </w:r>
        <w:r w:rsidRPr="00FE5704">
          <w:rPr>
            <w:color w:val="0000FF"/>
            <w:u w:val="single" w:color="0000FF"/>
          </w:rPr>
          <w:t>portal</w:t>
        </w:r>
        <w:r w:rsidRPr="00FE5704">
          <w:rPr>
            <w:color w:val="0000FF"/>
            <w:u w:val="single" w:color="0000FF"/>
            <w:lang w:val="ru-RU"/>
          </w:rPr>
          <w:t>/</w:t>
        </w:r>
        <w:r w:rsidRPr="00FE5704">
          <w:rPr>
            <w:color w:val="0000FF"/>
            <w:u w:val="single" w:color="0000FF"/>
          </w:rPr>
          <w:t>company</w:t>
        </w:r>
        <w:r w:rsidRPr="00FE5704">
          <w:rPr>
            <w:color w:val="0000FF"/>
            <w:u w:val="single" w:color="0000FF"/>
            <w:lang w:val="ru-RU"/>
          </w:rPr>
          <w:t>.</w:t>
        </w:r>
        <w:r w:rsidRPr="00FE5704">
          <w:rPr>
            <w:color w:val="0000FF"/>
            <w:u w:val="single" w:color="0000FF"/>
          </w:rPr>
          <w:t>aspx</w:t>
        </w:r>
        <w:r w:rsidRPr="00FE5704">
          <w:rPr>
            <w:color w:val="0000FF"/>
            <w:u w:val="single" w:color="0000FF"/>
            <w:lang w:val="ru-RU"/>
          </w:rPr>
          <w:t>?</w:t>
        </w:r>
        <w:r w:rsidRPr="00FE5704">
          <w:rPr>
            <w:color w:val="0000FF"/>
            <w:u w:val="single" w:color="0000FF"/>
          </w:rPr>
          <w:t>id</w:t>
        </w:r>
        <w:r w:rsidRPr="00FE5704">
          <w:rPr>
            <w:color w:val="0000FF"/>
            <w:u w:val="single" w:color="0000FF"/>
            <w:lang w:val="ru-RU"/>
          </w:rPr>
          <w:t xml:space="preserve">=35439 </w:t>
        </w:r>
      </w:hyperlink>
      <w:r w:rsidRPr="00FE5704">
        <w:rPr>
          <w:lang w:val="ru-RU"/>
        </w:rPr>
        <w:t xml:space="preserve">и </w:t>
      </w:r>
      <w:hyperlink r:id="rId180">
        <w:r w:rsidRPr="00FE5704">
          <w:rPr>
            <w:color w:val="0000FF"/>
            <w:u w:val="single" w:color="0000FF"/>
          </w:rPr>
          <w:t>http</w:t>
        </w:r>
        <w:r w:rsidRPr="00FE5704">
          <w:rPr>
            <w:color w:val="0000FF"/>
            <w:u w:val="single" w:color="0000FF"/>
            <w:lang w:val="ru-RU"/>
          </w:rPr>
          <w:t>://</w:t>
        </w:r>
        <w:r w:rsidRPr="00FE5704">
          <w:rPr>
            <w:color w:val="0000FF"/>
            <w:u w:val="single" w:color="0000FF"/>
          </w:rPr>
          <w:t>investvoda</w:t>
        </w:r>
        <w:r w:rsidRPr="00FE5704">
          <w:rPr>
            <w:color w:val="0000FF"/>
            <w:u w:val="single" w:color="0000FF"/>
            <w:lang w:val="ru-RU"/>
          </w:rPr>
          <w:t>.</w:t>
        </w:r>
        <w:r w:rsidRPr="00FE5704">
          <w:rPr>
            <w:color w:val="0000FF"/>
            <w:u w:val="single" w:color="0000FF"/>
          </w:rPr>
          <w:t>ru</w:t>
        </w:r>
        <w:r w:rsidRPr="00FE5704">
          <w:rPr>
            <w:color w:val="0000FF"/>
            <w:u w:val="single" w:color="0000FF"/>
            <w:lang w:val="ru-RU"/>
          </w:rPr>
          <w:t xml:space="preserve">/ </w:t>
        </w:r>
      </w:hyperlink>
      <w:r w:rsidRPr="00FE5704">
        <w:rPr>
          <w:lang w:val="ru-RU"/>
        </w:rPr>
        <w:t>не позднее 2 (Двух)</w:t>
      </w:r>
      <w:r w:rsidRPr="00FE5704">
        <w:rPr>
          <w:spacing w:val="-10"/>
          <w:lang w:val="ru-RU"/>
        </w:rPr>
        <w:t xml:space="preserve"> </w:t>
      </w:r>
      <w:r w:rsidRPr="00FE5704">
        <w:rPr>
          <w:lang w:val="ru-RU"/>
        </w:rPr>
        <w:t>дней.</w:t>
      </w:r>
    </w:p>
    <w:p w:rsidR="00A32B95" w:rsidRPr="00440FE1" w:rsidRDefault="00A32B95" w:rsidP="00A32B95">
      <w:pPr>
        <w:pStyle w:val="a4"/>
        <w:tabs>
          <w:tab w:val="left" w:pos="407"/>
        </w:tabs>
        <w:ind w:left="142" w:right="102"/>
        <w:rPr>
          <w:lang w:val="ru-RU"/>
        </w:rPr>
      </w:pPr>
      <w:r>
        <w:rPr>
          <w:lang w:val="ru-RU"/>
        </w:rPr>
        <w:t xml:space="preserve">2. </w:t>
      </w:r>
      <w:r w:rsidRPr="00440FE1">
        <w:rPr>
          <w:lang w:val="ru-RU"/>
        </w:rPr>
        <w:t>Сообщение о государственной регистрации выпуска ценных бумаг (Условий выпуска облигаций), должно быть опубликовано Эмитентом в форме сообщения о существенном факте «</w:t>
      </w:r>
      <w:r>
        <w:rPr>
          <w:lang w:val="ru-RU"/>
        </w:rPr>
        <w:t>О</w:t>
      </w:r>
      <w:r w:rsidRPr="00440FE1">
        <w:rPr>
          <w:lang w:val="ru-RU"/>
        </w:rPr>
        <w:t>б этапах процедуры эмиссии эмиссионных ценных бумаг эмитента» (сведения о государственной регистрации выпуска ценных бумаг) в следующие сроки с даты опубликования информации о государственной регистрации выпуска ценных бумаг (Условий выпуска Облигаций) на странице регистрирующего органа в сети Интернет или даты получения Эмитентом письменного уведомления регистрирующего органа о государственной регистрации выпуска ценных бумаг (Условий выпуска Облигаций) посредством почтовой, факсимильной, электронной связи, вручения под роспись в зависимости от того, какая из указанных дат наступит</w:t>
      </w:r>
      <w:r w:rsidRPr="00440FE1">
        <w:rPr>
          <w:spacing w:val="-11"/>
          <w:lang w:val="ru-RU"/>
        </w:rPr>
        <w:t xml:space="preserve"> </w:t>
      </w:r>
      <w:r w:rsidRPr="00440FE1">
        <w:rPr>
          <w:lang w:val="ru-RU"/>
        </w:rPr>
        <w:t>раньше:</w:t>
      </w:r>
    </w:p>
    <w:p w:rsidR="00A32B95" w:rsidRPr="00440FE1" w:rsidRDefault="00A32B95" w:rsidP="00A32B95">
      <w:pPr>
        <w:pStyle w:val="a4"/>
        <w:numPr>
          <w:ilvl w:val="0"/>
          <w:numId w:val="3"/>
        </w:numPr>
        <w:tabs>
          <w:tab w:val="left" w:pos="240"/>
        </w:tabs>
        <w:ind w:left="142" w:firstLine="0"/>
        <w:rPr>
          <w:lang w:val="ru-RU"/>
        </w:rPr>
      </w:pPr>
      <w:r w:rsidRPr="00440FE1">
        <w:rPr>
          <w:lang w:val="ru-RU"/>
        </w:rPr>
        <w:t>в ленте новостей - не позднее 1 (Одного)</w:t>
      </w:r>
      <w:r w:rsidRPr="00440FE1">
        <w:rPr>
          <w:spacing w:val="-5"/>
          <w:lang w:val="ru-RU"/>
        </w:rPr>
        <w:t xml:space="preserve"> </w:t>
      </w:r>
      <w:r w:rsidRPr="00440FE1">
        <w:rPr>
          <w:lang w:val="ru-RU"/>
        </w:rPr>
        <w:t>дня;</w:t>
      </w:r>
    </w:p>
    <w:p w:rsidR="00A32B95" w:rsidRDefault="00A32B95" w:rsidP="00A32B95">
      <w:pPr>
        <w:pStyle w:val="a4"/>
        <w:numPr>
          <w:ilvl w:val="0"/>
          <w:numId w:val="3"/>
        </w:numPr>
        <w:tabs>
          <w:tab w:val="left" w:pos="243"/>
        </w:tabs>
        <w:ind w:left="142" w:right="101" w:firstLine="0"/>
        <w:rPr>
          <w:lang w:val="ru-RU"/>
        </w:rPr>
      </w:pPr>
      <w:r w:rsidRPr="00440FE1">
        <w:rPr>
          <w:lang w:val="ru-RU"/>
        </w:rPr>
        <w:t xml:space="preserve">на странице Эмитента в сети Интернет по адресу </w:t>
      </w:r>
      <w:hyperlink r:id="rId181">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hyperlink r:id="rId182">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 xml:space="preserve">/ </w:t>
        </w:r>
      </w:hyperlink>
      <w:r w:rsidRPr="00440FE1">
        <w:rPr>
          <w:lang w:val="ru-RU"/>
        </w:rPr>
        <w:t>не позднее 2 (Двух)</w:t>
      </w:r>
      <w:r w:rsidRPr="00440FE1">
        <w:rPr>
          <w:spacing w:val="-12"/>
          <w:lang w:val="ru-RU"/>
        </w:rPr>
        <w:t xml:space="preserve"> </w:t>
      </w:r>
      <w:r w:rsidRPr="00440FE1">
        <w:rPr>
          <w:lang w:val="ru-RU"/>
        </w:rPr>
        <w:t>дней;</w:t>
      </w:r>
    </w:p>
    <w:p w:rsidR="00A32B95" w:rsidRDefault="00A32B95" w:rsidP="00A32B95">
      <w:pPr>
        <w:pStyle w:val="a3"/>
        <w:ind w:left="142" w:right="101"/>
        <w:rPr>
          <w:lang w:val="ru-RU"/>
        </w:rPr>
      </w:pPr>
      <w:r w:rsidRPr="00440FE1">
        <w:rPr>
          <w:lang w:val="ru-RU"/>
        </w:rPr>
        <w:t xml:space="preserve">Эмитент обязан опубликовать текст зарегистрированных Условий выпуска облигаций на странице в сети Интернет по адресу: </w:t>
      </w:r>
      <w:hyperlink r:id="rId183">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=35439</w:t>
        </w:r>
      </w:hyperlink>
      <w:r w:rsidRPr="00440FE1">
        <w:rPr>
          <w:color w:val="0000FF"/>
          <w:u w:val="single" w:color="0000FF"/>
          <w:lang w:val="ru-RU"/>
        </w:rPr>
        <w:t xml:space="preserve"> </w:t>
      </w:r>
      <w:r w:rsidRPr="00440FE1">
        <w:rPr>
          <w:lang w:val="ru-RU"/>
        </w:rPr>
        <w:t xml:space="preserve">и </w:t>
      </w:r>
      <w:hyperlink r:id="rId184">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w:t>
        </w:r>
      </w:hyperlink>
      <w:r w:rsidRPr="00440FE1">
        <w:rPr>
          <w:color w:val="0000FF"/>
          <w:u w:val="single" w:color="0000FF"/>
          <w:lang w:val="ru-RU"/>
        </w:rPr>
        <w:t xml:space="preserve">  </w:t>
      </w:r>
      <w:r w:rsidRPr="00440FE1">
        <w:rPr>
          <w:lang w:val="ru-RU"/>
        </w:rPr>
        <w:t>в срок не позднее даты начала размещения ценных бумаг.</w:t>
      </w:r>
    </w:p>
    <w:p w:rsidR="00A32B95" w:rsidRDefault="00A32B95" w:rsidP="00A32B95">
      <w:pPr>
        <w:pStyle w:val="a3"/>
        <w:ind w:left="142" w:right="104"/>
        <w:rPr>
          <w:lang w:val="ru-RU"/>
        </w:rPr>
      </w:pPr>
      <w:r w:rsidRPr="00440FE1">
        <w:rPr>
          <w:lang w:val="ru-RU"/>
        </w:rPr>
        <w:t xml:space="preserve">При опубликовании текста Условий выпуска облигаций на странице в сети Интернет должны быть указаны государственный регистрационный номер Условий выпуска Облигаций, дата государственной регистрации и наименование регистрирующего органа, осуществившего государственную регистрацию </w:t>
      </w:r>
      <w:r w:rsidRPr="004F2542">
        <w:rPr>
          <w:lang w:val="ru-RU"/>
        </w:rPr>
        <w:t>Условий выпуска Облигаций.</w:t>
      </w:r>
    </w:p>
    <w:p w:rsidR="00A32B95" w:rsidRDefault="00A32B95" w:rsidP="00A32B95">
      <w:pPr>
        <w:pStyle w:val="a3"/>
        <w:ind w:left="142" w:right="102"/>
        <w:rPr>
          <w:lang w:val="ru-RU"/>
        </w:rPr>
      </w:pPr>
      <w:r w:rsidRPr="00440FE1">
        <w:rPr>
          <w:lang w:val="ru-RU"/>
        </w:rPr>
        <w:t xml:space="preserve">Текст зарегистрированных Условий выпуска облигаций должен быть доступен в сети Интернет по адресу </w:t>
      </w:r>
      <w:hyperlink r:id="rId185">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=35439</w:t>
        </w:r>
      </w:hyperlink>
      <w:r w:rsidRPr="00440FE1">
        <w:rPr>
          <w:color w:val="0000FF"/>
          <w:u w:val="single" w:color="0000FF"/>
          <w:lang w:val="ru-RU"/>
        </w:rPr>
        <w:t xml:space="preserve"> </w:t>
      </w:r>
      <w:r w:rsidRPr="00440FE1">
        <w:rPr>
          <w:lang w:val="ru-RU"/>
        </w:rPr>
        <w:t xml:space="preserve">и </w:t>
      </w:r>
      <w:hyperlink r:id="rId186">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w:t>
        </w:r>
      </w:hyperlink>
      <w:r w:rsidRPr="00440FE1">
        <w:rPr>
          <w:color w:val="0000FF"/>
          <w:u w:val="single" w:color="0000FF"/>
          <w:lang w:val="ru-RU"/>
        </w:rPr>
        <w:t xml:space="preserve"> </w:t>
      </w:r>
      <w:r w:rsidRPr="00440FE1">
        <w:rPr>
          <w:lang w:val="ru-RU"/>
        </w:rPr>
        <w:t>с даты его опубликования в сети Интернет и до погашения (аннулирования) всех ценных бумаг в отношении которых зарегистрирована Программа облигаций.</w:t>
      </w:r>
    </w:p>
    <w:p w:rsidR="00A32B95" w:rsidRDefault="00A32B95" w:rsidP="00A32B95">
      <w:pPr>
        <w:pStyle w:val="a3"/>
        <w:ind w:left="142" w:right="101"/>
        <w:rPr>
          <w:lang w:val="ru-RU"/>
        </w:rPr>
      </w:pPr>
      <w:r w:rsidRPr="00440FE1">
        <w:rPr>
          <w:lang w:val="ru-RU"/>
        </w:rPr>
        <w:t xml:space="preserve">Эмитент обязан опубликовать текст зарегистрированных Условий выпуска облигаций на странице в сети Интернет по адресу: </w:t>
      </w:r>
      <w:hyperlink r:id="rId187">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=35439</w:t>
        </w:r>
      </w:hyperlink>
      <w:r w:rsidRPr="00440FE1">
        <w:rPr>
          <w:color w:val="0000FF"/>
          <w:u w:val="single" w:color="0000FF"/>
          <w:lang w:val="ru-RU"/>
        </w:rPr>
        <w:t xml:space="preserve"> </w:t>
      </w:r>
      <w:r w:rsidRPr="00440FE1">
        <w:rPr>
          <w:lang w:val="ru-RU"/>
        </w:rPr>
        <w:t xml:space="preserve">и </w:t>
      </w:r>
      <w:hyperlink r:id="rId188">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w:t>
        </w:r>
      </w:hyperlink>
      <w:r w:rsidRPr="00440FE1">
        <w:rPr>
          <w:color w:val="0000FF"/>
          <w:u w:val="single" w:color="0000FF"/>
          <w:lang w:val="ru-RU"/>
        </w:rPr>
        <w:t xml:space="preserve">  </w:t>
      </w:r>
      <w:r w:rsidRPr="00440FE1">
        <w:rPr>
          <w:lang w:val="ru-RU"/>
        </w:rPr>
        <w:t>в срок не позднее даты начала размещения ценных бумаг.</w:t>
      </w:r>
    </w:p>
    <w:p w:rsidR="00A32B95" w:rsidRPr="00440FE1" w:rsidRDefault="00A32B95" w:rsidP="00A32B95">
      <w:pPr>
        <w:pStyle w:val="a3"/>
        <w:ind w:left="142" w:right="101"/>
        <w:rPr>
          <w:lang w:val="ru-RU"/>
        </w:rPr>
      </w:pPr>
    </w:p>
    <w:p w:rsidR="00A32B95" w:rsidRPr="00440FE1" w:rsidRDefault="00A32B95" w:rsidP="00A32B95">
      <w:pPr>
        <w:pStyle w:val="a3"/>
        <w:ind w:left="142" w:right="109"/>
        <w:rPr>
          <w:lang w:val="ru-RU"/>
        </w:rPr>
      </w:pPr>
      <w:r w:rsidRPr="00440FE1">
        <w:rPr>
          <w:lang w:val="ru-RU"/>
        </w:rPr>
        <w:t>Все заинтересованные лица могут ознакомиться с Программой облигаций, Условиями выпуска облигаций и Проспектом ценных бумаг и получить их копии по адресу:</w:t>
      </w:r>
      <w:r>
        <w:rPr>
          <w:lang w:val="ru-RU"/>
        </w:rPr>
        <w:t xml:space="preserve"> </w:t>
      </w:r>
      <w:r w:rsidRPr="00440FE1">
        <w:rPr>
          <w:lang w:val="ru-RU"/>
        </w:rPr>
        <w:t xml:space="preserve">ООО «Концессии водоснабжения», 400050, г. Волгоград, ул. им. </w:t>
      </w:r>
      <w:r w:rsidRPr="004F2542">
        <w:rPr>
          <w:lang w:val="ru-RU"/>
        </w:rPr>
        <w:t xml:space="preserve">Пархоменко, </w:t>
      </w:r>
      <w:r w:rsidR="00D35C73">
        <w:rPr>
          <w:lang w:val="ru-RU"/>
        </w:rPr>
        <w:t>47А</w:t>
      </w:r>
      <w:r w:rsidRPr="004F2542">
        <w:rPr>
          <w:lang w:val="ru-RU"/>
        </w:rPr>
        <w:t xml:space="preserve">, </w:t>
      </w:r>
      <w:r w:rsidRPr="00440FE1">
        <w:rPr>
          <w:lang w:val="ru-RU"/>
        </w:rPr>
        <w:t>тел.: (8442) 99-67-96, факс: (8442) 99-67-96</w:t>
      </w:r>
      <w:r>
        <w:rPr>
          <w:lang w:val="ru-RU"/>
        </w:rPr>
        <w:t>,</w:t>
      </w:r>
    </w:p>
    <w:p w:rsidR="00A32B95" w:rsidRDefault="00A32B95" w:rsidP="00A32B95">
      <w:pPr>
        <w:pStyle w:val="a3"/>
        <w:ind w:left="142" w:right="104"/>
        <w:rPr>
          <w:lang w:val="ru-RU"/>
        </w:rPr>
      </w:pPr>
      <w:r w:rsidRPr="00440FE1">
        <w:rPr>
          <w:lang w:val="ru-RU"/>
        </w:rPr>
        <w:t xml:space="preserve">адрес страницы Эмитента в сети Интернет: </w:t>
      </w:r>
      <w:hyperlink r:id="rId189">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=35439</w:t>
        </w:r>
      </w:hyperlink>
      <w:r w:rsidRPr="00440FE1">
        <w:rPr>
          <w:color w:val="0000FF"/>
          <w:u w:val="single" w:color="0000FF"/>
          <w:lang w:val="ru-RU"/>
        </w:rPr>
        <w:t xml:space="preserve"> </w:t>
      </w:r>
      <w:r w:rsidRPr="00440FE1">
        <w:rPr>
          <w:lang w:val="ru-RU"/>
        </w:rPr>
        <w:t xml:space="preserve">и </w:t>
      </w:r>
      <w:hyperlink r:id="rId190">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w:t>
        </w:r>
        <w:r w:rsidRPr="00440FE1">
          <w:rPr>
            <w:lang w:val="ru-RU"/>
          </w:rPr>
          <w:t>.</w:t>
        </w:r>
      </w:hyperlink>
    </w:p>
    <w:p w:rsidR="00A32B95" w:rsidRDefault="00A32B95" w:rsidP="00A32B95">
      <w:pPr>
        <w:pStyle w:val="a3"/>
        <w:ind w:left="142" w:right="107"/>
        <w:rPr>
          <w:lang w:val="ru-RU"/>
        </w:rPr>
      </w:pPr>
      <w:r w:rsidRPr="00440FE1">
        <w:rPr>
          <w:lang w:val="ru-RU"/>
        </w:rPr>
        <w:t>Эмитент обязан предоставить копии указанных документов владельцам ценных бумаг Эмитента и иным заинтересованным лицам по их требованию за плату, не превышающую расходы по изготовлению такой копии и ее пересылке, в срок не более 7 (Семи) дней с даты предъявления требования.</w:t>
      </w:r>
    </w:p>
    <w:p w:rsidR="00A32B95" w:rsidRPr="00440FE1" w:rsidRDefault="00A32B95" w:rsidP="00A32B95">
      <w:pPr>
        <w:pStyle w:val="a3"/>
        <w:ind w:left="142" w:right="107"/>
        <w:rPr>
          <w:lang w:val="ru-RU"/>
        </w:rPr>
      </w:pPr>
    </w:p>
    <w:p w:rsidR="00A32B95" w:rsidRPr="00440FE1" w:rsidRDefault="00A32B95" w:rsidP="00A32B95">
      <w:pPr>
        <w:pStyle w:val="a4"/>
        <w:tabs>
          <w:tab w:val="left" w:pos="334"/>
        </w:tabs>
        <w:ind w:left="142" w:right="322"/>
        <w:rPr>
          <w:lang w:val="ru-RU"/>
        </w:rPr>
      </w:pPr>
      <w:r>
        <w:rPr>
          <w:lang w:val="ru-RU"/>
        </w:rPr>
        <w:t xml:space="preserve">3. </w:t>
      </w:r>
      <w:r w:rsidRPr="00440FE1">
        <w:rPr>
          <w:lang w:val="ru-RU"/>
        </w:rPr>
        <w:t>Не позднее чем за 1 (Один) день до даты начала размещения Облигаций Эмитент принимает решение о величине процентной ставки по первому</w:t>
      </w:r>
      <w:r w:rsidRPr="00440FE1">
        <w:rPr>
          <w:spacing w:val="-13"/>
          <w:lang w:val="ru-RU"/>
        </w:rPr>
        <w:t xml:space="preserve"> </w:t>
      </w:r>
      <w:r w:rsidRPr="00440FE1">
        <w:rPr>
          <w:lang w:val="ru-RU"/>
        </w:rPr>
        <w:t>купону:</w:t>
      </w:r>
    </w:p>
    <w:p w:rsidR="00A32B95" w:rsidRPr="00440FE1" w:rsidRDefault="00A32B95" w:rsidP="00A32B95">
      <w:pPr>
        <w:pStyle w:val="a3"/>
        <w:ind w:left="142" w:right="103"/>
        <w:rPr>
          <w:lang w:val="ru-RU"/>
        </w:rPr>
      </w:pPr>
      <w:r w:rsidRPr="00440FE1">
        <w:rPr>
          <w:lang w:val="ru-RU"/>
        </w:rPr>
        <w:t>Информация о величине процентной ставки по первому купону Облигаций установленной решением уполномоченного органа управления Эмитента, раскрывается Эмитентом в форме сообщения о существенных фактах «</w:t>
      </w:r>
      <w:r>
        <w:rPr>
          <w:lang w:val="ru-RU"/>
        </w:rPr>
        <w:t>О</w:t>
      </w:r>
      <w:r w:rsidRPr="00440FE1">
        <w:rPr>
          <w:lang w:val="ru-RU"/>
        </w:rPr>
        <w:t xml:space="preserve"> начисленных и (или) выплаченных доходах по эмиссионным ценным бумагам эмитента»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определении процентной ставки по первому купону, или с даты принятия такого решения уполномоченным органом Эмитента,  если</w:t>
      </w:r>
      <w:r>
        <w:rPr>
          <w:lang w:val="ru-RU"/>
        </w:rPr>
        <w:t xml:space="preserve"> </w:t>
      </w:r>
      <w:r w:rsidRPr="00440FE1">
        <w:rPr>
          <w:lang w:val="ru-RU"/>
        </w:rPr>
        <w:t xml:space="preserve">составление протокола не требуется и не позднее чем за 1 (Один) день до даты начала размещения </w:t>
      </w:r>
      <w:r w:rsidRPr="00440FE1">
        <w:rPr>
          <w:lang w:val="ru-RU"/>
        </w:rPr>
        <w:lastRenderedPageBreak/>
        <w:t>Облигаций:</w:t>
      </w:r>
    </w:p>
    <w:p w:rsidR="00A32B95" w:rsidRPr="00440FE1" w:rsidRDefault="00A32B95" w:rsidP="00A32B95">
      <w:pPr>
        <w:pStyle w:val="a4"/>
        <w:numPr>
          <w:ilvl w:val="0"/>
          <w:numId w:val="3"/>
        </w:numPr>
        <w:tabs>
          <w:tab w:val="left" w:pos="240"/>
        </w:tabs>
        <w:ind w:left="142" w:firstLine="0"/>
        <w:rPr>
          <w:lang w:val="ru-RU"/>
        </w:rPr>
      </w:pPr>
      <w:r w:rsidRPr="00440FE1">
        <w:rPr>
          <w:lang w:val="ru-RU"/>
        </w:rPr>
        <w:t>в ленте новостей - не позднее 1 (Одного)</w:t>
      </w:r>
      <w:r w:rsidRPr="00440FE1">
        <w:rPr>
          <w:spacing w:val="-5"/>
          <w:lang w:val="ru-RU"/>
        </w:rPr>
        <w:t xml:space="preserve"> </w:t>
      </w:r>
      <w:r w:rsidRPr="00440FE1">
        <w:rPr>
          <w:lang w:val="ru-RU"/>
        </w:rPr>
        <w:t>дня;</w:t>
      </w:r>
    </w:p>
    <w:p w:rsidR="00A32B95" w:rsidRPr="00440FE1" w:rsidRDefault="00A32B95" w:rsidP="00A32B95">
      <w:pPr>
        <w:pStyle w:val="a4"/>
        <w:tabs>
          <w:tab w:val="left" w:pos="349"/>
        </w:tabs>
        <w:ind w:left="142" w:right="101"/>
        <w:rPr>
          <w:lang w:val="ru-RU"/>
        </w:rPr>
      </w:pPr>
      <w:r>
        <w:rPr>
          <w:lang w:val="ru-RU"/>
        </w:rPr>
        <w:t xml:space="preserve">- </w:t>
      </w:r>
      <w:r w:rsidRPr="00440FE1">
        <w:rPr>
          <w:lang w:val="ru-RU"/>
        </w:rPr>
        <w:t xml:space="preserve">на странице в сети Интернет по адресу </w:t>
      </w:r>
      <w:hyperlink r:id="rId191">
        <w:r>
          <w:rPr>
            <w:u w:val="single"/>
          </w:rPr>
          <w:t>http</w:t>
        </w:r>
        <w:r w:rsidRPr="00440FE1">
          <w:rPr>
            <w:u w:val="single"/>
            <w:lang w:val="ru-RU"/>
          </w:rPr>
          <w:t>://</w:t>
        </w:r>
        <w:r>
          <w:rPr>
            <w:u w:val="single"/>
          </w:rPr>
          <w:t>www</w:t>
        </w:r>
        <w:r w:rsidRPr="00440FE1">
          <w:rPr>
            <w:u w:val="single"/>
            <w:lang w:val="ru-RU"/>
          </w:rPr>
          <w:t>.</w:t>
        </w:r>
        <w:r>
          <w:rPr>
            <w:u w:val="single"/>
          </w:rPr>
          <w:t>e</w:t>
        </w:r>
        <w:r w:rsidRPr="00440FE1">
          <w:rPr>
            <w:u w:val="single"/>
            <w:lang w:val="ru-RU"/>
          </w:rPr>
          <w:t>-</w:t>
        </w:r>
        <w:r>
          <w:rPr>
            <w:u w:val="single"/>
          </w:rPr>
          <w:t>disclosure</w:t>
        </w:r>
        <w:r w:rsidRPr="00440FE1">
          <w:rPr>
            <w:u w:val="single"/>
            <w:lang w:val="ru-RU"/>
          </w:rPr>
          <w:t>.</w:t>
        </w:r>
        <w:r>
          <w:rPr>
            <w:u w:val="single"/>
          </w:rPr>
          <w:t>ru</w:t>
        </w:r>
        <w:r w:rsidRPr="00440FE1">
          <w:rPr>
            <w:u w:val="single"/>
            <w:lang w:val="ru-RU"/>
          </w:rPr>
          <w:t>/</w:t>
        </w:r>
        <w:r>
          <w:rPr>
            <w:u w:val="single"/>
          </w:rPr>
          <w:t>portal</w:t>
        </w:r>
        <w:r w:rsidRPr="00440FE1">
          <w:rPr>
            <w:u w:val="single"/>
            <w:lang w:val="ru-RU"/>
          </w:rPr>
          <w:t>/</w:t>
        </w:r>
        <w:r>
          <w:rPr>
            <w:u w:val="single"/>
          </w:rPr>
          <w:t>company</w:t>
        </w:r>
        <w:r w:rsidRPr="00440FE1">
          <w:rPr>
            <w:u w:val="single"/>
            <w:lang w:val="ru-RU"/>
          </w:rPr>
          <w:t>.</w:t>
        </w:r>
        <w:r>
          <w:rPr>
            <w:u w:val="single"/>
          </w:rPr>
          <w:t>aspx</w:t>
        </w:r>
        <w:r w:rsidRPr="00440FE1">
          <w:rPr>
            <w:u w:val="single"/>
            <w:lang w:val="ru-RU"/>
          </w:rPr>
          <w:t>?</w:t>
        </w:r>
        <w:r>
          <w:rPr>
            <w:u w:val="single"/>
          </w:rPr>
          <w:t>id</w:t>
        </w:r>
        <w:r w:rsidRPr="00440FE1">
          <w:rPr>
            <w:u w:val="single"/>
            <w:lang w:val="ru-RU"/>
          </w:rPr>
          <w:t xml:space="preserve">=35439 </w:t>
        </w:r>
      </w:hyperlink>
      <w:r w:rsidRPr="00440FE1">
        <w:rPr>
          <w:lang w:val="ru-RU"/>
        </w:rPr>
        <w:t xml:space="preserve">и </w:t>
      </w:r>
      <w:hyperlink r:id="rId192">
        <w:r>
          <w:rPr>
            <w:u w:val="single"/>
          </w:rPr>
          <w:t>http</w:t>
        </w:r>
        <w:r w:rsidRPr="00440FE1">
          <w:rPr>
            <w:u w:val="single"/>
            <w:lang w:val="ru-RU"/>
          </w:rPr>
          <w:t>://</w:t>
        </w:r>
        <w:r>
          <w:rPr>
            <w:u w:val="single"/>
          </w:rPr>
          <w:t>investvoda</w:t>
        </w:r>
        <w:r w:rsidRPr="00440FE1">
          <w:rPr>
            <w:u w:val="single"/>
            <w:lang w:val="ru-RU"/>
          </w:rPr>
          <w:t>.</w:t>
        </w:r>
        <w:r>
          <w:rPr>
            <w:u w:val="single"/>
          </w:rPr>
          <w:t>ru</w:t>
        </w:r>
        <w:r w:rsidRPr="00440FE1">
          <w:rPr>
            <w:u w:val="single"/>
            <w:lang w:val="ru-RU"/>
          </w:rPr>
          <w:t xml:space="preserve">/ </w:t>
        </w:r>
      </w:hyperlink>
      <w:r w:rsidRPr="00440FE1">
        <w:rPr>
          <w:lang w:val="ru-RU"/>
        </w:rPr>
        <w:t>- не позднее 2 (Двух)</w:t>
      </w:r>
      <w:r w:rsidRPr="00440FE1">
        <w:rPr>
          <w:spacing w:val="-10"/>
          <w:lang w:val="ru-RU"/>
        </w:rPr>
        <w:t xml:space="preserve"> </w:t>
      </w:r>
      <w:r w:rsidRPr="00440FE1">
        <w:rPr>
          <w:lang w:val="ru-RU"/>
        </w:rPr>
        <w:t>дней.</w:t>
      </w:r>
    </w:p>
    <w:p w:rsidR="00A32B95" w:rsidRDefault="00A32B95" w:rsidP="00A32B95">
      <w:pPr>
        <w:pStyle w:val="a3"/>
        <w:ind w:left="142"/>
        <w:rPr>
          <w:lang w:val="ru-RU"/>
        </w:rPr>
      </w:pPr>
      <w:r w:rsidRPr="00440FE1">
        <w:rPr>
          <w:lang w:val="ru-RU"/>
        </w:rPr>
        <w:t>При этом публикация в сети Интернет осуществляется после публикации в ленте новостей.</w:t>
      </w:r>
    </w:p>
    <w:p w:rsidR="00045B30" w:rsidRDefault="00045B30" w:rsidP="00A32B95">
      <w:pPr>
        <w:pStyle w:val="a3"/>
        <w:ind w:left="142" w:right="103"/>
        <w:rPr>
          <w:lang w:val="ru-RU"/>
        </w:rPr>
      </w:pPr>
    </w:p>
    <w:p w:rsidR="00A32B95" w:rsidRDefault="00A32B95" w:rsidP="00A32B95">
      <w:pPr>
        <w:pStyle w:val="a3"/>
        <w:ind w:left="142" w:right="103"/>
        <w:rPr>
          <w:lang w:val="ru-RU"/>
        </w:rPr>
      </w:pPr>
      <w:r w:rsidRPr="00440FE1">
        <w:rPr>
          <w:lang w:val="ru-RU"/>
        </w:rPr>
        <w:t xml:space="preserve">Текст сообщения о существенном факте должен быть доступен на странице в сети «Интернет» по адресу: </w:t>
      </w:r>
      <w:hyperlink r:id="rId193">
        <w:r>
          <w:rPr>
            <w:u w:val="single"/>
          </w:rPr>
          <w:t>http</w:t>
        </w:r>
        <w:r w:rsidRPr="00440FE1">
          <w:rPr>
            <w:u w:val="single"/>
            <w:lang w:val="ru-RU"/>
          </w:rPr>
          <w:t>://</w:t>
        </w:r>
        <w:r>
          <w:rPr>
            <w:u w:val="single"/>
          </w:rPr>
          <w:t>www</w:t>
        </w:r>
        <w:r w:rsidRPr="00440FE1">
          <w:rPr>
            <w:u w:val="single"/>
            <w:lang w:val="ru-RU"/>
          </w:rPr>
          <w:t>.</w:t>
        </w:r>
        <w:r>
          <w:rPr>
            <w:u w:val="single"/>
          </w:rPr>
          <w:t>e</w:t>
        </w:r>
        <w:r w:rsidRPr="00440FE1">
          <w:rPr>
            <w:u w:val="single"/>
            <w:lang w:val="ru-RU"/>
          </w:rPr>
          <w:t>-</w:t>
        </w:r>
        <w:r>
          <w:rPr>
            <w:u w:val="single"/>
          </w:rPr>
          <w:t>disclosure</w:t>
        </w:r>
        <w:r w:rsidRPr="00440FE1">
          <w:rPr>
            <w:u w:val="single"/>
            <w:lang w:val="ru-RU"/>
          </w:rPr>
          <w:t>.</w:t>
        </w:r>
        <w:r>
          <w:rPr>
            <w:u w:val="single"/>
          </w:rPr>
          <w:t>ru</w:t>
        </w:r>
        <w:r w:rsidRPr="00440FE1">
          <w:rPr>
            <w:u w:val="single"/>
            <w:lang w:val="ru-RU"/>
          </w:rPr>
          <w:t>/</w:t>
        </w:r>
        <w:r>
          <w:rPr>
            <w:u w:val="single"/>
          </w:rPr>
          <w:t>portal</w:t>
        </w:r>
        <w:r w:rsidRPr="00440FE1">
          <w:rPr>
            <w:u w:val="single"/>
            <w:lang w:val="ru-RU"/>
          </w:rPr>
          <w:t>/</w:t>
        </w:r>
        <w:r>
          <w:rPr>
            <w:u w:val="single"/>
          </w:rPr>
          <w:t>company</w:t>
        </w:r>
        <w:r w:rsidRPr="00440FE1">
          <w:rPr>
            <w:u w:val="single"/>
            <w:lang w:val="ru-RU"/>
          </w:rPr>
          <w:t>.</w:t>
        </w:r>
        <w:r>
          <w:rPr>
            <w:u w:val="single"/>
          </w:rPr>
          <w:t>aspx</w:t>
        </w:r>
        <w:r w:rsidRPr="00440FE1">
          <w:rPr>
            <w:u w:val="single"/>
            <w:lang w:val="ru-RU"/>
          </w:rPr>
          <w:t>?</w:t>
        </w:r>
        <w:r>
          <w:rPr>
            <w:u w:val="single"/>
          </w:rPr>
          <w:t>id</w:t>
        </w:r>
        <w:r w:rsidRPr="00440FE1">
          <w:rPr>
            <w:u w:val="single"/>
            <w:lang w:val="ru-RU"/>
          </w:rPr>
          <w:t xml:space="preserve">=35439 </w:t>
        </w:r>
      </w:hyperlink>
      <w:r w:rsidRPr="00440FE1">
        <w:rPr>
          <w:lang w:val="ru-RU"/>
        </w:rPr>
        <w:t xml:space="preserve">и </w:t>
      </w:r>
      <w:hyperlink r:id="rId194">
        <w:r>
          <w:rPr>
            <w:u w:val="single"/>
          </w:rPr>
          <w:t>http</w:t>
        </w:r>
        <w:r w:rsidRPr="00440FE1">
          <w:rPr>
            <w:u w:val="single"/>
            <w:lang w:val="ru-RU"/>
          </w:rPr>
          <w:t>://</w:t>
        </w:r>
        <w:r>
          <w:rPr>
            <w:u w:val="single"/>
          </w:rPr>
          <w:t>investvoda</w:t>
        </w:r>
        <w:r w:rsidRPr="00440FE1">
          <w:rPr>
            <w:u w:val="single"/>
            <w:lang w:val="ru-RU"/>
          </w:rPr>
          <w:t>.</w:t>
        </w:r>
        <w:r>
          <w:rPr>
            <w:u w:val="single"/>
          </w:rPr>
          <w:t>ru</w:t>
        </w:r>
        <w:r w:rsidRPr="00440FE1">
          <w:rPr>
            <w:u w:val="single"/>
            <w:lang w:val="ru-RU"/>
          </w:rPr>
          <w:t>/</w:t>
        </w:r>
      </w:hyperlink>
      <w:r>
        <w:rPr>
          <w:lang w:val="ru-RU"/>
        </w:rPr>
        <w:t xml:space="preserve"> </w:t>
      </w:r>
      <w:r w:rsidRPr="00440FE1">
        <w:rPr>
          <w:lang w:val="ru-RU"/>
        </w:rPr>
        <w:t>в течение не менее 12 (Двенадцати) месяцев с даты его опубликования в сети «Интернет», а если оно</w:t>
      </w:r>
      <w:r>
        <w:rPr>
          <w:lang w:val="ru-RU"/>
        </w:rPr>
        <w:t xml:space="preserve"> опубликовано</w:t>
      </w:r>
      <w:r w:rsidRPr="00440FE1">
        <w:rPr>
          <w:lang w:val="ru-RU"/>
        </w:rPr>
        <w:t xml:space="preserve"> в сети «Интернет» после истечения такого срока, – с даты его опубликования в  сети</w:t>
      </w:r>
      <w:r>
        <w:rPr>
          <w:lang w:val="ru-RU"/>
        </w:rPr>
        <w:t xml:space="preserve"> </w:t>
      </w:r>
      <w:r w:rsidRPr="00440FE1">
        <w:rPr>
          <w:lang w:val="ru-RU"/>
        </w:rPr>
        <w:t xml:space="preserve"> «Интернет».</w:t>
      </w:r>
    </w:p>
    <w:p w:rsidR="00045B30" w:rsidRDefault="00045B30" w:rsidP="00A32B95">
      <w:pPr>
        <w:pStyle w:val="a3"/>
        <w:ind w:left="142" w:right="107"/>
        <w:rPr>
          <w:lang w:val="ru-RU"/>
        </w:rPr>
      </w:pPr>
    </w:p>
    <w:p w:rsidR="00A32B95" w:rsidRDefault="00A32B95" w:rsidP="00A32B95">
      <w:pPr>
        <w:pStyle w:val="a3"/>
        <w:ind w:left="142" w:right="107"/>
        <w:rPr>
          <w:lang w:val="ru-RU"/>
        </w:rPr>
      </w:pPr>
      <w:r w:rsidRPr="00440FE1">
        <w:rPr>
          <w:lang w:val="ru-RU"/>
        </w:rPr>
        <w:t>Эмитент сообщает о принятом решении о величине процентной ставки по первому купону Организатору торговли в письменном виде не позднее даты принятия такого решения уполномоченным органом управления Эмитента.</w:t>
      </w:r>
    </w:p>
    <w:p w:rsidR="00A32B95" w:rsidRPr="00440FE1" w:rsidRDefault="00A32B95" w:rsidP="00A32B95">
      <w:pPr>
        <w:pStyle w:val="a3"/>
        <w:ind w:left="142" w:right="107"/>
        <w:rPr>
          <w:lang w:val="ru-RU"/>
        </w:rPr>
      </w:pPr>
    </w:p>
    <w:p w:rsidR="00A32B95" w:rsidRPr="00440FE1" w:rsidRDefault="00A32B95" w:rsidP="00A32B95">
      <w:pPr>
        <w:pStyle w:val="a4"/>
        <w:tabs>
          <w:tab w:val="left" w:pos="334"/>
        </w:tabs>
        <w:ind w:left="142"/>
        <w:rPr>
          <w:lang w:val="ru-RU"/>
        </w:rPr>
      </w:pPr>
      <w:r>
        <w:rPr>
          <w:lang w:val="ru-RU"/>
        </w:rPr>
        <w:t xml:space="preserve">4. </w:t>
      </w:r>
      <w:r w:rsidRPr="00440FE1">
        <w:rPr>
          <w:lang w:val="ru-RU"/>
        </w:rPr>
        <w:t>На этапе размещения Облигаций Эмитент обязан раскрывать информацию в</w:t>
      </w:r>
      <w:r w:rsidRPr="00440FE1">
        <w:rPr>
          <w:spacing w:val="-16"/>
          <w:lang w:val="ru-RU"/>
        </w:rPr>
        <w:t xml:space="preserve"> </w:t>
      </w:r>
      <w:r w:rsidRPr="00440FE1">
        <w:rPr>
          <w:lang w:val="ru-RU"/>
        </w:rPr>
        <w:t>форме:</w:t>
      </w:r>
    </w:p>
    <w:p w:rsidR="00A32B95" w:rsidRPr="00440FE1" w:rsidRDefault="00A32B95" w:rsidP="00A32B95">
      <w:pPr>
        <w:pStyle w:val="a4"/>
        <w:numPr>
          <w:ilvl w:val="0"/>
          <w:numId w:val="3"/>
        </w:numPr>
        <w:tabs>
          <w:tab w:val="left" w:pos="238"/>
        </w:tabs>
        <w:ind w:left="142" w:firstLine="0"/>
        <w:rPr>
          <w:lang w:val="ru-RU"/>
        </w:rPr>
      </w:pPr>
      <w:r w:rsidRPr="00440FE1">
        <w:rPr>
          <w:lang w:val="ru-RU"/>
        </w:rPr>
        <w:t>сообщения о дате начала размещения ценных</w:t>
      </w:r>
      <w:r w:rsidRPr="00440FE1">
        <w:rPr>
          <w:spacing w:val="-5"/>
          <w:lang w:val="ru-RU"/>
        </w:rPr>
        <w:t xml:space="preserve"> </w:t>
      </w:r>
      <w:r w:rsidRPr="00440FE1">
        <w:rPr>
          <w:lang w:val="ru-RU"/>
        </w:rPr>
        <w:t>бумаг;</w:t>
      </w:r>
    </w:p>
    <w:p w:rsidR="00A32B95" w:rsidRPr="00440FE1" w:rsidRDefault="00A32B95" w:rsidP="00A32B95">
      <w:pPr>
        <w:pStyle w:val="a4"/>
        <w:numPr>
          <w:ilvl w:val="0"/>
          <w:numId w:val="3"/>
        </w:numPr>
        <w:tabs>
          <w:tab w:val="left" w:pos="238"/>
        </w:tabs>
        <w:ind w:left="142" w:firstLine="0"/>
        <w:rPr>
          <w:lang w:val="ru-RU"/>
        </w:rPr>
      </w:pPr>
      <w:r w:rsidRPr="00440FE1">
        <w:rPr>
          <w:lang w:val="ru-RU"/>
        </w:rPr>
        <w:t>сообщения об изменении даты начала размещения ценных</w:t>
      </w:r>
      <w:r w:rsidRPr="00440FE1">
        <w:rPr>
          <w:spacing w:val="-5"/>
          <w:lang w:val="ru-RU"/>
        </w:rPr>
        <w:t xml:space="preserve"> </w:t>
      </w:r>
      <w:r w:rsidRPr="00440FE1">
        <w:rPr>
          <w:lang w:val="ru-RU"/>
        </w:rPr>
        <w:t>бумаг;</w:t>
      </w:r>
    </w:p>
    <w:p w:rsidR="00A32B95" w:rsidRPr="00440FE1" w:rsidRDefault="00A32B95" w:rsidP="00A32B95">
      <w:pPr>
        <w:pStyle w:val="a4"/>
        <w:numPr>
          <w:ilvl w:val="0"/>
          <w:numId w:val="3"/>
        </w:numPr>
        <w:tabs>
          <w:tab w:val="left" w:pos="238"/>
        </w:tabs>
        <w:ind w:left="142" w:firstLine="0"/>
        <w:rPr>
          <w:lang w:val="ru-RU"/>
        </w:rPr>
      </w:pPr>
      <w:r w:rsidRPr="00440FE1">
        <w:rPr>
          <w:lang w:val="ru-RU"/>
        </w:rPr>
        <w:t>сообщения о приостановлении размещения ценных</w:t>
      </w:r>
      <w:r w:rsidRPr="00440FE1">
        <w:rPr>
          <w:spacing w:val="-3"/>
          <w:lang w:val="ru-RU"/>
        </w:rPr>
        <w:t xml:space="preserve"> </w:t>
      </w:r>
      <w:r w:rsidRPr="00440FE1">
        <w:rPr>
          <w:lang w:val="ru-RU"/>
        </w:rPr>
        <w:t>бумаг;</w:t>
      </w:r>
    </w:p>
    <w:p w:rsidR="00A32B95" w:rsidRPr="00440FE1" w:rsidRDefault="00A32B95" w:rsidP="00A32B95">
      <w:pPr>
        <w:pStyle w:val="a4"/>
        <w:numPr>
          <w:ilvl w:val="0"/>
          <w:numId w:val="3"/>
        </w:numPr>
        <w:tabs>
          <w:tab w:val="left" w:pos="238"/>
        </w:tabs>
        <w:ind w:left="142" w:firstLine="0"/>
        <w:rPr>
          <w:lang w:val="ru-RU"/>
        </w:rPr>
      </w:pPr>
      <w:r w:rsidRPr="00440FE1">
        <w:rPr>
          <w:lang w:val="ru-RU"/>
        </w:rPr>
        <w:t>сообщения о возобновлении размещения ценных</w:t>
      </w:r>
      <w:r w:rsidRPr="00440FE1">
        <w:rPr>
          <w:spacing w:val="-4"/>
          <w:lang w:val="ru-RU"/>
        </w:rPr>
        <w:t xml:space="preserve"> </w:t>
      </w:r>
      <w:r w:rsidRPr="00440FE1">
        <w:rPr>
          <w:lang w:val="ru-RU"/>
        </w:rPr>
        <w:t>бумаг;</w:t>
      </w:r>
    </w:p>
    <w:p w:rsidR="00A32B95" w:rsidRDefault="00A32B95" w:rsidP="00A32B95">
      <w:pPr>
        <w:pStyle w:val="a4"/>
        <w:numPr>
          <w:ilvl w:val="0"/>
          <w:numId w:val="3"/>
        </w:numPr>
        <w:tabs>
          <w:tab w:val="left" w:pos="238"/>
        </w:tabs>
        <w:ind w:left="142" w:firstLine="0"/>
        <w:rPr>
          <w:lang w:val="ru-RU"/>
        </w:rPr>
      </w:pPr>
      <w:r w:rsidRPr="00440FE1">
        <w:rPr>
          <w:lang w:val="ru-RU"/>
        </w:rPr>
        <w:t>сообщения о завершении размещения ценных</w:t>
      </w:r>
      <w:r w:rsidRPr="00440FE1">
        <w:rPr>
          <w:spacing w:val="-1"/>
          <w:lang w:val="ru-RU"/>
        </w:rPr>
        <w:t xml:space="preserve"> </w:t>
      </w:r>
      <w:r>
        <w:rPr>
          <w:lang w:val="ru-RU"/>
        </w:rPr>
        <w:t>бумаг.</w:t>
      </w:r>
    </w:p>
    <w:p w:rsidR="00A32B95" w:rsidRPr="00440FE1" w:rsidRDefault="00A32B95" w:rsidP="00A32B95">
      <w:pPr>
        <w:pStyle w:val="a4"/>
        <w:tabs>
          <w:tab w:val="left" w:pos="238"/>
        </w:tabs>
        <w:ind w:left="142"/>
        <w:rPr>
          <w:lang w:val="ru-RU"/>
        </w:rPr>
      </w:pPr>
    </w:p>
    <w:p w:rsidR="00A32B95" w:rsidRPr="00C10A40" w:rsidRDefault="00A32B95" w:rsidP="00A32B95">
      <w:pPr>
        <w:tabs>
          <w:tab w:val="left" w:pos="504"/>
        </w:tabs>
        <w:ind w:left="142" w:right="105"/>
        <w:rPr>
          <w:lang w:val="ru-RU"/>
        </w:rPr>
      </w:pPr>
      <w:r>
        <w:rPr>
          <w:lang w:val="ru-RU"/>
        </w:rPr>
        <w:t xml:space="preserve">4.1. </w:t>
      </w:r>
      <w:r w:rsidRPr="00C10A40">
        <w:rPr>
          <w:lang w:val="ru-RU"/>
        </w:rPr>
        <w:t>Сообщение о Дате начала размещения Облигаций должно быть опубликовано Эмитентом в следующие сроки:</w:t>
      </w:r>
    </w:p>
    <w:p w:rsidR="00A32B95" w:rsidRPr="00440FE1" w:rsidRDefault="00A32B95" w:rsidP="00A32B95">
      <w:pPr>
        <w:pStyle w:val="a4"/>
        <w:numPr>
          <w:ilvl w:val="0"/>
          <w:numId w:val="3"/>
        </w:numPr>
        <w:tabs>
          <w:tab w:val="left" w:pos="240"/>
        </w:tabs>
        <w:ind w:left="142" w:firstLine="0"/>
        <w:rPr>
          <w:lang w:val="ru-RU"/>
        </w:rPr>
      </w:pPr>
      <w:r w:rsidRPr="00440FE1">
        <w:rPr>
          <w:lang w:val="ru-RU"/>
        </w:rPr>
        <w:t>в ленте новостей - не позднее чем за 1 (Один) день до Даты начала размещения</w:t>
      </w:r>
      <w:r w:rsidRPr="00440FE1">
        <w:rPr>
          <w:spacing w:val="-12"/>
          <w:lang w:val="ru-RU"/>
        </w:rPr>
        <w:t xml:space="preserve"> </w:t>
      </w:r>
      <w:r w:rsidRPr="00440FE1">
        <w:rPr>
          <w:lang w:val="ru-RU"/>
        </w:rPr>
        <w:t>Облигаций;</w:t>
      </w:r>
    </w:p>
    <w:p w:rsidR="00A32B95" w:rsidRPr="00C10A40" w:rsidRDefault="00A32B95" w:rsidP="00A32B95">
      <w:pPr>
        <w:pStyle w:val="a4"/>
        <w:numPr>
          <w:ilvl w:val="0"/>
          <w:numId w:val="3"/>
        </w:numPr>
        <w:tabs>
          <w:tab w:val="left" w:pos="243"/>
        </w:tabs>
        <w:ind w:left="142" w:right="101" w:firstLine="0"/>
        <w:rPr>
          <w:lang w:val="ru-RU"/>
        </w:rPr>
      </w:pPr>
      <w:r w:rsidRPr="00C10A40">
        <w:rPr>
          <w:lang w:val="ru-RU"/>
        </w:rPr>
        <w:t>на странице Эмитента в сети Интернет по адресу</w:t>
      </w:r>
      <w:r>
        <w:rPr>
          <w:lang w:val="ru-RU"/>
        </w:rPr>
        <w:t>:</w:t>
      </w:r>
      <w:r w:rsidRPr="00C10A40">
        <w:rPr>
          <w:lang w:val="ru-RU"/>
        </w:rPr>
        <w:t xml:space="preserve"> </w:t>
      </w:r>
      <w:hyperlink r:id="rId195">
        <w:r w:rsidRPr="00C10A40">
          <w:rPr>
            <w:color w:val="0000FF"/>
            <w:u w:val="single" w:color="0000FF"/>
          </w:rPr>
          <w:t>http</w:t>
        </w:r>
        <w:r w:rsidRPr="00C10A40">
          <w:rPr>
            <w:color w:val="0000FF"/>
            <w:u w:val="single" w:color="0000FF"/>
            <w:lang w:val="ru-RU"/>
          </w:rPr>
          <w:t>://</w:t>
        </w:r>
        <w:r w:rsidRPr="00C10A40">
          <w:rPr>
            <w:color w:val="0000FF"/>
            <w:u w:val="single" w:color="0000FF"/>
          </w:rPr>
          <w:t>www</w:t>
        </w:r>
        <w:r w:rsidRPr="00C10A40">
          <w:rPr>
            <w:color w:val="0000FF"/>
            <w:u w:val="single" w:color="0000FF"/>
            <w:lang w:val="ru-RU"/>
          </w:rPr>
          <w:t>.</w:t>
        </w:r>
        <w:r w:rsidRPr="00C10A40">
          <w:rPr>
            <w:color w:val="0000FF"/>
            <w:u w:val="single" w:color="0000FF"/>
          </w:rPr>
          <w:t>e</w:t>
        </w:r>
        <w:r w:rsidRPr="00C10A40">
          <w:rPr>
            <w:color w:val="0000FF"/>
            <w:u w:val="single" w:color="0000FF"/>
            <w:lang w:val="ru-RU"/>
          </w:rPr>
          <w:t>-</w:t>
        </w:r>
        <w:r w:rsidRPr="00C10A40">
          <w:rPr>
            <w:color w:val="0000FF"/>
            <w:u w:val="single" w:color="0000FF"/>
          </w:rPr>
          <w:t>disclosure</w:t>
        </w:r>
        <w:r w:rsidRPr="00C10A40">
          <w:rPr>
            <w:color w:val="0000FF"/>
            <w:u w:val="single" w:color="0000FF"/>
            <w:lang w:val="ru-RU"/>
          </w:rPr>
          <w:t>.</w:t>
        </w:r>
        <w:r w:rsidRPr="00C10A40">
          <w:rPr>
            <w:color w:val="0000FF"/>
            <w:u w:val="single" w:color="0000FF"/>
          </w:rPr>
          <w:t>ru</w:t>
        </w:r>
        <w:r w:rsidRPr="00C10A40">
          <w:rPr>
            <w:color w:val="0000FF"/>
            <w:u w:val="single" w:color="0000FF"/>
            <w:lang w:val="ru-RU"/>
          </w:rPr>
          <w:t>/</w:t>
        </w:r>
        <w:r w:rsidRPr="00C10A40">
          <w:rPr>
            <w:color w:val="0000FF"/>
            <w:u w:val="single" w:color="0000FF"/>
          </w:rPr>
          <w:t>portal</w:t>
        </w:r>
        <w:r w:rsidRPr="00C10A40">
          <w:rPr>
            <w:color w:val="0000FF"/>
            <w:u w:val="single" w:color="0000FF"/>
            <w:lang w:val="ru-RU"/>
          </w:rPr>
          <w:t>/</w:t>
        </w:r>
        <w:r w:rsidRPr="00C10A40">
          <w:rPr>
            <w:color w:val="0000FF"/>
            <w:u w:val="single" w:color="0000FF"/>
          </w:rPr>
          <w:t>company</w:t>
        </w:r>
        <w:r w:rsidRPr="00C10A40">
          <w:rPr>
            <w:color w:val="0000FF"/>
            <w:u w:val="single" w:color="0000FF"/>
            <w:lang w:val="ru-RU"/>
          </w:rPr>
          <w:t>.</w:t>
        </w:r>
        <w:r w:rsidRPr="00C10A40">
          <w:rPr>
            <w:color w:val="0000FF"/>
            <w:u w:val="single" w:color="0000FF"/>
          </w:rPr>
          <w:t>aspx</w:t>
        </w:r>
        <w:r w:rsidRPr="00C10A40">
          <w:rPr>
            <w:color w:val="0000FF"/>
            <w:u w:val="single" w:color="0000FF"/>
            <w:lang w:val="ru-RU"/>
          </w:rPr>
          <w:t>?</w:t>
        </w:r>
        <w:r w:rsidRPr="00C10A40">
          <w:rPr>
            <w:color w:val="0000FF"/>
            <w:u w:val="single" w:color="0000FF"/>
          </w:rPr>
          <w:t>id</w:t>
        </w:r>
        <w:r w:rsidRPr="00C10A40">
          <w:rPr>
            <w:color w:val="0000FF"/>
            <w:u w:val="single" w:color="0000FF"/>
            <w:lang w:val="ru-RU"/>
          </w:rPr>
          <w:t xml:space="preserve">=35439 </w:t>
        </w:r>
      </w:hyperlink>
      <w:r w:rsidRPr="00C10A40">
        <w:rPr>
          <w:lang w:val="ru-RU"/>
        </w:rPr>
        <w:t xml:space="preserve">и </w:t>
      </w:r>
      <w:hyperlink r:id="rId196">
        <w:r w:rsidRPr="00C10A40">
          <w:rPr>
            <w:color w:val="0000FF"/>
            <w:u w:val="single" w:color="0000FF"/>
          </w:rPr>
          <w:t>http</w:t>
        </w:r>
        <w:r w:rsidRPr="00C10A40">
          <w:rPr>
            <w:color w:val="0000FF"/>
            <w:u w:val="single" w:color="0000FF"/>
            <w:lang w:val="ru-RU"/>
          </w:rPr>
          <w:t>://</w:t>
        </w:r>
        <w:r w:rsidRPr="00C10A40">
          <w:rPr>
            <w:color w:val="0000FF"/>
            <w:u w:val="single" w:color="0000FF"/>
          </w:rPr>
          <w:t>investvoda</w:t>
        </w:r>
        <w:r w:rsidRPr="00C10A40">
          <w:rPr>
            <w:color w:val="0000FF"/>
            <w:u w:val="single" w:color="0000FF"/>
            <w:lang w:val="ru-RU"/>
          </w:rPr>
          <w:t>.</w:t>
        </w:r>
        <w:r w:rsidRPr="00C10A40">
          <w:rPr>
            <w:color w:val="0000FF"/>
            <w:u w:val="single" w:color="0000FF"/>
          </w:rPr>
          <w:t>ru</w:t>
        </w:r>
        <w:r w:rsidRPr="00C10A40">
          <w:rPr>
            <w:color w:val="0000FF"/>
            <w:u w:val="single" w:color="0000FF"/>
            <w:lang w:val="ru-RU"/>
          </w:rPr>
          <w:t xml:space="preserve">/ </w:t>
        </w:r>
      </w:hyperlink>
      <w:r>
        <w:rPr>
          <w:color w:val="0000FF"/>
          <w:u w:val="single" w:color="0000FF"/>
          <w:lang w:val="ru-RU"/>
        </w:rPr>
        <w:t xml:space="preserve"> - </w:t>
      </w:r>
      <w:r w:rsidRPr="00C10A40">
        <w:rPr>
          <w:lang w:val="ru-RU"/>
        </w:rPr>
        <w:t xml:space="preserve"> не позднее чем за 1 (Один) день до Даты начала размещения</w:t>
      </w:r>
      <w:r w:rsidRPr="00C10A40">
        <w:rPr>
          <w:spacing w:val="-22"/>
          <w:lang w:val="ru-RU"/>
        </w:rPr>
        <w:t xml:space="preserve"> </w:t>
      </w:r>
      <w:r w:rsidRPr="00C10A40">
        <w:rPr>
          <w:lang w:val="ru-RU"/>
        </w:rPr>
        <w:t>Облигаций.</w:t>
      </w:r>
    </w:p>
    <w:p w:rsidR="00A32B95" w:rsidRPr="00440FE1" w:rsidRDefault="00A32B95" w:rsidP="00A32B95">
      <w:pPr>
        <w:pStyle w:val="a3"/>
        <w:ind w:left="142" w:right="103"/>
        <w:rPr>
          <w:lang w:val="ru-RU"/>
        </w:rPr>
      </w:pPr>
      <w:r w:rsidRPr="00440FE1">
        <w:rPr>
          <w:lang w:val="ru-RU"/>
        </w:rPr>
        <w:t>Публикация сообщения о Дате начала размещения Облигаций в сети Интернет по адресу</w:t>
      </w:r>
      <w:r>
        <w:rPr>
          <w:lang w:val="ru-RU"/>
        </w:rPr>
        <w:t>:</w:t>
      </w:r>
      <w:r w:rsidRPr="00440FE1">
        <w:rPr>
          <w:lang w:val="ru-RU"/>
        </w:rPr>
        <w:t xml:space="preserve"> </w:t>
      </w:r>
      <w:hyperlink r:id="rId197">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hyperlink>
      <w:r w:rsidRPr="00440FE1">
        <w:rPr>
          <w:color w:val="0000FF"/>
          <w:u w:val="single" w:color="0000FF"/>
          <w:lang w:val="ru-RU"/>
        </w:rPr>
        <w:t xml:space="preserve"> </w:t>
      </w:r>
      <w:hyperlink r:id="rId198">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hyperlink r:id="rId199">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 xml:space="preserve">/ </w:t>
        </w:r>
      </w:hyperlink>
      <w:r w:rsidRPr="00440FE1">
        <w:rPr>
          <w:lang w:val="ru-RU"/>
        </w:rPr>
        <w:t>осуществляется после публикации данного сообщения в ленте новостей.</w:t>
      </w:r>
    </w:p>
    <w:p w:rsidR="00A32B95" w:rsidRDefault="00A32B95" w:rsidP="00A32B95">
      <w:pPr>
        <w:pStyle w:val="a3"/>
        <w:ind w:left="142" w:right="104"/>
        <w:rPr>
          <w:lang w:val="ru-RU"/>
        </w:rPr>
      </w:pPr>
      <w:r w:rsidRPr="00440FE1">
        <w:rPr>
          <w:lang w:val="ru-RU"/>
        </w:rPr>
        <w:t>В случае раскрытия Эмитентом сообщения о дате начала размещения (изменении даты начала размещения) ценных бумаг в соответствии с требованиями главы 5 Положения о раскрытии информации, раскрытие сообщения о существенном факте о начале размещения ценных бумаг не требуется.</w:t>
      </w:r>
    </w:p>
    <w:p w:rsidR="00A32B95" w:rsidRPr="00440FE1" w:rsidRDefault="00A32B95" w:rsidP="00A32B95">
      <w:pPr>
        <w:pStyle w:val="a3"/>
        <w:ind w:left="142" w:right="104"/>
        <w:rPr>
          <w:lang w:val="ru-RU"/>
        </w:rPr>
      </w:pPr>
    </w:p>
    <w:p w:rsidR="00A32B95" w:rsidRPr="00C0791A" w:rsidRDefault="00C0791A" w:rsidP="00C0791A">
      <w:pPr>
        <w:tabs>
          <w:tab w:val="left" w:pos="555"/>
        </w:tabs>
        <w:ind w:left="142" w:right="103"/>
        <w:rPr>
          <w:lang w:val="ru-RU"/>
        </w:rPr>
      </w:pPr>
      <w:r>
        <w:rPr>
          <w:lang w:val="ru-RU"/>
        </w:rPr>
        <w:t xml:space="preserve">4.2. </w:t>
      </w:r>
      <w:r w:rsidR="00A32B95" w:rsidRPr="00C0791A">
        <w:rPr>
          <w:lang w:val="ru-RU"/>
        </w:rPr>
        <w:t xml:space="preserve">В случае принятия Эмитентом решения о переносе (изменении) даты начала размещения ценных бумаг, информация о которой была раскрыта в соответствии с установленным выше порядком, Эмитент обязан опубликовать сообщение об изменении даты начала размещения ценных бумаг в ленте новостей и  на странице Эмитента в сети Интернет по адресу: </w:t>
      </w:r>
      <w:hyperlink r:id="rId200">
        <w:r w:rsidR="00A32B95" w:rsidRPr="00C0791A">
          <w:rPr>
            <w:color w:val="0000FF"/>
            <w:u w:val="single" w:color="0000FF"/>
          </w:rPr>
          <w:t>http</w:t>
        </w:r>
        <w:r w:rsidR="00A32B95" w:rsidRPr="00C0791A">
          <w:rPr>
            <w:color w:val="0000FF"/>
            <w:u w:val="single" w:color="0000FF"/>
            <w:lang w:val="ru-RU"/>
          </w:rPr>
          <w:t>://</w:t>
        </w:r>
        <w:r w:rsidR="00A32B95" w:rsidRPr="00C0791A">
          <w:rPr>
            <w:color w:val="0000FF"/>
            <w:u w:val="single" w:color="0000FF"/>
          </w:rPr>
          <w:t>www</w:t>
        </w:r>
        <w:r w:rsidR="00A32B95" w:rsidRPr="00C0791A">
          <w:rPr>
            <w:color w:val="0000FF"/>
            <w:u w:val="single" w:color="0000FF"/>
            <w:lang w:val="ru-RU"/>
          </w:rPr>
          <w:t>.</w:t>
        </w:r>
        <w:r w:rsidR="00A32B95" w:rsidRPr="00C0791A">
          <w:rPr>
            <w:color w:val="0000FF"/>
            <w:u w:val="single" w:color="0000FF"/>
          </w:rPr>
          <w:t>e</w:t>
        </w:r>
        <w:r w:rsidR="00A32B95" w:rsidRPr="00C0791A">
          <w:rPr>
            <w:color w:val="0000FF"/>
            <w:u w:val="single" w:color="0000FF"/>
            <w:lang w:val="ru-RU"/>
          </w:rPr>
          <w:t>-</w:t>
        </w:r>
        <w:r w:rsidR="00A32B95" w:rsidRPr="00C0791A">
          <w:rPr>
            <w:color w:val="0000FF"/>
            <w:u w:val="single" w:color="0000FF"/>
          </w:rPr>
          <w:t>disclosure</w:t>
        </w:r>
        <w:r w:rsidR="00A32B95" w:rsidRPr="00C0791A">
          <w:rPr>
            <w:color w:val="0000FF"/>
            <w:u w:val="single" w:color="0000FF"/>
            <w:lang w:val="ru-RU"/>
          </w:rPr>
          <w:t>.</w:t>
        </w:r>
        <w:r w:rsidR="00A32B95" w:rsidRPr="00C0791A">
          <w:rPr>
            <w:color w:val="0000FF"/>
            <w:u w:val="single" w:color="0000FF"/>
          </w:rPr>
          <w:t>ru</w:t>
        </w:r>
        <w:r w:rsidR="00A32B95" w:rsidRPr="00C0791A">
          <w:rPr>
            <w:color w:val="0000FF"/>
            <w:u w:val="single" w:color="0000FF"/>
            <w:lang w:val="ru-RU"/>
          </w:rPr>
          <w:t>/</w:t>
        </w:r>
        <w:r w:rsidR="00A32B95" w:rsidRPr="00C0791A">
          <w:rPr>
            <w:color w:val="0000FF"/>
            <w:u w:val="single" w:color="0000FF"/>
          </w:rPr>
          <w:t>portal</w:t>
        </w:r>
        <w:r w:rsidR="00A32B95" w:rsidRPr="00C0791A">
          <w:rPr>
            <w:color w:val="0000FF"/>
            <w:u w:val="single" w:color="0000FF"/>
            <w:lang w:val="ru-RU"/>
          </w:rPr>
          <w:t>/</w:t>
        </w:r>
        <w:r w:rsidR="00A32B95" w:rsidRPr="00C0791A">
          <w:rPr>
            <w:color w:val="0000FF"/>
            <w:u w:val="single" w:color="0000FF"/>
          </w:rPr>
          <w:t>company</w:t>
        </w:r>
        <w:r w:rsidR="00A32B95" w:rsidRPr="00C0791A">
          <w:rPr>
            <w:color w:val="0000FF"/>
            <w:u w:val="single" w:color="0000FF"/>
            <w:lang w:val="ru-RU"/>
          </w:rPr>
          <w:t>.</w:t>
        </w:r>
        <w:r w:rsidR="00A32B95" w:rsidRPr="00C0791A">
          <w:rPr>
            <w:color w:val="0000FF"/>
            <w:u w:val="single" w:color="0000FF"/>
          </w:rPr>
          <w:t>aspx</w:t>
        </w:r>
        <w:r w:rsidR="00A32B95" w:rsidRPr="00C0791A">
          <w:rPr>
            <w:color w:val="0000FF"/>
            <w:u w:val="single" w:color="0000FF"/>
            <w:lang w:val="ru-RU"/>
          </w:rPr>
          <w:t>?</w:t>
        </w:r>
        <w:r w:rsidR="00A32B95" w:rsidRPr="00C0791A">
          <w:rPr>
            <w:color w:val="0000FF"/>
            <w:u w:val="single" w:color="0000FF"/>
          </w:rPr>
          <w:t>id</w:t>
        </w:r>
        <w:r w:rsidR="00A32B95" w:rsidRPr="00C0791A">
          <w:rPr>
            <w:color w:val="0000FF"/>
            <w:u w:val="single" w:color="0000FF"/>
            <w:lang w:val="ru-RU"/>
          </w:rPr>
          <w:t xml:space="preserve">=35439 </w:t>
        </w:r>
      </w:hyperlink>
      <w:r w:rsidR="00A32B95" w:rsidRPr="00C0791A">
        <w:rPr>
          <w:lang w:val="ru-RU"/>
        </w:rPr>
        <w:t xml:space="preserve">и </w:t>
      </w:r>
      <w:hyperlink r:id="rId201">
        <w:r w:rsidR="00A32B95" w:rsidRPr="00C0791A">
          <w:rPr>
            <w:color w:val="0000FF"/>
            <w:u w:val="single" w:color="0000FF"/>
          </w:rPr>
          <w:t>http</w:t>
        </w:r>
        <w:r w:rsidR="00A32B95" w:rsidRPr="00C0791A">
          <w:rPr>
            <w:color w:val="0000FF"/>
            <w:u w:val="single" w:color="0000FF"/>
            <w:lang w:val="ru-RU"/>
          </w:rPr>
          <w:t>://</w:t>
        </w:r>
        <w:r w:rsidR="00A32B95" w:rsidRPr="00C0791A">
          <w:rPr>
            <w:color w:val="0000FF"/>
            <w:u w:val="single" w:color="0000FF"/>
          </w:rPr>
          <w:t>investvoda</w:t>
        </w:r>
        <w:r w:rsidR="00A32B95" w:rsidRPr="00C0791A">
          <w:rPr>
            <w:color w:val="0000FF"/>
            <w:u w:val="single" w:color="0000FF"/>
            <w:lang w:val="ru-RU"/>
          </w:rPr>
          <w:t>.</w:t>
        </w:r>
        <w:r w:rsidR="00A32B95" w:rsidRPr="00C0791A">
          <w:rPr>
            <w:color w:val="0000FF"/>
            <w:u w:val="single" w:color="0000FF"/>
          </w:rPr>
          <w:t>ru</w:t>
        </w:r>
        <w:r w:rsidR="00A32B95" w:rsidRPr="00C0791A">
          <w:rPr>
            <w:color w:val="0000FF"/>
            <w:u w:val="single" w:color="0000FF"/>
            <w:lang w:val="ru-RU"/>
          </w:rPr>
          <w:t xml:space="preserve">/  </w:t>
        </w:r>
      </w:hyperlink>
      <w:r w:rsidR="00A32B95" w:rsidRPr="00C0791A">
        <w:rPr>
          <w:lang w:val="ru-RU"/>
        </w:rPr>
        <w:t>не позднее 1 (Одного) дня до наступления такой</w:t>
      </w:r>
      <w:r w:rsidR="00A32B95" w:rsidRPr="00C0791A">
        <w:rPr>
          <w:spacing w:val="-17"/>
          <w:lang w:val="ru-RU"/>
        </w:rPr>
        <w:t xml:space="preserve"> </w:t>
      </w:r>
      <w:r w:rsidR="00A32B95" w:rsidRPr="00C0791A">
        <w:rPr>
          <w:lang w:val="ru-RU"/>
        </w:rPr>
        <w:t>даты.</w:t>
      </w:r>
    </w:p>
    <w:p w:rsidR="00A32B95" w:rsidRDefault="00A32B95" w:rsidP="00A32B95">
      <w:pPr>
        <w:pStyle w:val="a3"/>
        <w:ind w:left="142" w:right="103"/>
        <w:rPr>
          <w:lang w:val="ru-RU"/>
        </w:rPr>
      </w:pPr>
      <w:r w:rsidRPr="00440FE1">
        <w:rPr>
          <w:lang w:val="ru-RU"/>
        </w:rPr>
        <w:t>При этом публикация на странице Эмитента в сети Интернет осуществляется после публикации в ленте новостей.</w:t>
      </w:r>
    </w:p>
    <w:p w:rsidR="00A32B95" w:rsidRPr="00440FE1" w:rsidRDefault="00A32B95" w:rsidP="00A32B95">
      <w:pPr>
        <w:pStyle w:val="a3"/>
        <w:ind w:left="142" w:right="103"/>
        <w:rPr>
          <w:lang w:val="ru-RU"/>
        </w:rPr>
      </w:pPr>
    </w:p>
    <w:p w:rsidR="00A32B95" w:rsidRDefault="00A32B95" w:rsidP="00A32B95">
      <w:pPr>
        <w:pStyle w:val="a4"/>
        <w:tabs>
          <w:tab w:val="left" w:pos="560"/>
        </w:tabs>
        <w:ind w:left="142" w:right="103"/>
        <w:rPr>
          <w:lang w:val="ru-RU"/>
        </w:rPr>
      </w:pPr>
      <w:r>
        <w:rPr>
          <w:lang w:val="ru-RU"/>
        </w:rPr>
        <w:t xml:space="preserve">4.3. </w:t>
      </w:r>
      <w:r w:rsidRPr="00440FE1">
        <w:rPr>
          <w:lang w:val="ru-RU"/>
        </w:rPr>
        <w:t xml:space="preserve">В случае, если в течение срока размещения Облигаций Эмитент принимает решение о внесении изменений в Программу облигаций и/или Условия выпуска облигаций и/или в Проспект ценных бумаг и/или в случае получения Эмитентом в течение срока размещения Облигаций письменного требования (предписания, определения) Банка России, органа государственной власти о приостановлении размещения ценных бумаг (далее - уполномоченный орган), а если в соответствии с Федеральным законом </w:t>
      </w:r>
      <w:r w:rsidRPr="00440FE1">
        <w:rPr>
          <w:spacing w:val="-3"/>
          <w:lang w:val="ru-RU"/>
        </w:rPr>
        <w:t xml:space="preserve">«О </w:t>
      </w:r>
      <w:r w:rsidRPr="00440FE1">
        <w:rPr>
          <w:lang w:val="ru-RU"/>
        </w:rPr>
        <w:t>рынке ценных бумаг» или иными федеральными законами выпуск ценных бумаг эмитента не подлежит государственной регистрации – также иного уполномоченного органа в соответствии с законодательством Российской Федерации направлять такое требование, эмитент обязан приостановить размещение ценных бумаг и опубликовать сообщение о приостановлении размещения ценных бумаг в ленте новостей и на странице в сети</w:t>
      </w:r>
      <w:r w:rsidRPr="00440FE1">
        <w:rPr>
          <w:spacing w:val="-4"/>
          <w:lang w:val="ru-RU"/>
        </w:rPr>
        <w:t xml:space="preserve"> </w:t>
      </w:r>
      <w:r w:rsidRPr="00440FE1">
        <w:rPr>
          <w:lang w:val="ru-RU"/>
        </w:rPr>
        <w:t>Интернет.</w:t>
      </w:r>
    </w:p>
    <w:p w:rsidR="00A32B95" w:rsidRPr="00003211" w:rsidRDefault="00A32B95" w:rsidP="00A32B95">
      <w:pPr>
        <w:pStyle w:val="a3"/>
        <w:ind w:left="142"/>
        <w:rPr>
          <w:lang w:val="ru-RU"/>
        </w:rPr>
      </w:pPr>
      <w:r w:rsidRPr="00440FE1">
        <w:rPr>
          <w:lang w:val="ru-RU"/>
        </w:rPr>
        <w:t xml:space="preserve">Сообщение о приостановлении размещения Облигаций должно быть опубликовано Эмитентом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 внесении изменений Программу облигаций и/или Условия выпуска облигаций и (или) Проспект ценных бумаг, а в случае изменения условий, установленных решением о размещении Облигаций, -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изменении таких условий, либо даты получения Эмитентом письменного требования (предписания, определения) уполномоченного органа о </w:t>
      </w:r>
      <w:r w:rsidRPr="00440FE1">
        <w:rPr>
          <w:lang w:val="ru-RU"/>
        </w:rPr>
        <w:lastRenderedPageBreak/>
        <w:t>приостановлении размещения Облигаций посредством почтовой,  факсимильной,</w:t>
      </w:r>
      <w:r w:rsidRPr="00440FE1">
        <w:rPr>
          <w:spacing w:val="27"/>
          <w:lang w:val="ru-RU"/>
        </w:rPr>
        <w:t xml:space="preserve"> </w:t>
      </w:r>
      <w:r w:rsidRPr="00440FE1">
        <w:rPr>
          <w:lang w:val="ru-RU"/>
        </w:rPr>
        <w:t>электронной</w:t>
      </w:r>
      <w:r w:rsidRPr="00440FE1">
        <w:rPr>
          <w:spacing w:val="26"/>
          <w:lang w:val="ru-RU"/>
        </w:rPr>
        <w:t xml:space="preserve"> </w:t>
      </w:r>
      <w:r w:rsidRPr="00440FE1">
        <w:rPr>
          <w:lang w:val="ru-RU"/>
        </w:rPr>
        <w:t>связи,</w:t>
      </w:r>
      <w:r w:rsidRPr="00440FE1">
        <w:rPr>
          <w:spacing w:val="27"/>
          <w:lang w:val="ru-RU"/>
        </w:rPr>
        <w:t xml:space="preserve"> </w:t>
      </w:r>
      <w:r w:rsidRPr="00440FE1">
        <w:rPr>
          <w:lang w:val="ru-RU"/>
        </w:rPr>
        <w:t>вручения</w:t>
      </w:r>
      <w:r w:rsidRPr="00440FE1">
        <w:rPr>
          <w:spacing w:val="27"/>
          <w:lang w:val="ru-RU"/>
        </w:rPr>
        <w:t xml:space="preserve"> </w:t>
      </w:r>
      <w:r w:rsidRPr="00440FE1">
        <w:rPr>
          <w:lang w:val="ru-RU"/>
        </w:rPr>
        <w:t>под</w:t>
      </w:r>
      <w:r w:rsidRPr="00440FE1">
        <w:rPr>
          <w:spacing w:val="30"/>
          <w:lang w:val="ru-RU"/>
        </w:rPr>
        <w:t xml:space="preserve"> </w:t>
      </w:r>
      <w:r w:rsidRPr="00440FE1">
        <w:rPr>
          <w:lang w:val="ru-RU"/>
        </w:rPr>
        <w:t>роспись</w:t>
      </w:r>
      <w:r w:rsidRPr="00440FE1">
        <w:rPr>
          <w:spacing w:val="28"/>
          <w:lang w:val="ru-RU"/>
        </w:rPr>
        <w:t xml:space="preserve"> </w:t>
      </w:r>
      <w:r w:rsidRPr="00440FE1">
        <w:rPr>
          <w:lang w:val="ru-RU"/>
        </w:rPr>
        <w:t>в</w:t>
      </w:r>
      <w:r w:rsidRPr="00440FE1">
        <w:rPr>
          <w:spacing w:val="26"/>
          <w:lang w:val="ru-RU"/>
        </w:rPr>
        <w:t xml:space="preserve"> </w:t>
      </w:r>
      <w:r w:rsidRPr="00440FE1">
        <w:rPr>
          <w:lang w:val="ru-RU"/>
        </w:rPr>
        <w:t>зависимости</w:t>
      </w:r>
      <w:r w:rsidRPr="00440FE1">
        <w:rPr>
          <w:spacing w:val="27"/>
          <w:lang w:val="ru-RU"/>
        </w:rPr>
        <w:t xml:space="preserve"> </w:t>
      </w:r>
      <w:r w:rsidRPr="00440FE1">
        <w:rPr>
          <w:lang w:val="ru-RU"/>
        </w:rPr>
        <w:t>от</w:t>
      </w:r>
      <w:r w:rsidRPr="00440FE1">
        <w:rPr>
          <w:spacing w:val="27"/>
          <w:lang w:val="ru-RU"/>
        </w:rPr>
        <w:t xml:space="preserve"> </w:t>
      </w:r>
      <w:r w:rsidRPr="00440FE1">
        <w:rPr>
          <w:lang w:val="ru-RU"/>
        </w:rPr>
        <w:t>того,</w:t>
      </w:r>
      <w:r w:rsidRPr="00440FE1">
        <w:rPr>
          <w:spacing w:val="27"/>
          <w:lang w:val="ru-RU"/>
        </w:rPr>
        <w:t xml:space="preserve"> </w:t>
      </w:r>
      <w:r w:rsidRPr="00440FE1">
        <w:rPr>
          <w:lang w:val="ru-RU"/>
        </w:rPr>
        <w:t>какая</w:t>
      </w:r>
      <w:r w:rsidRPr="00440FE1">
        <w:rPr>
          <w:spacing w:val="27"/>
          <w:lang w:val="ru-RU"/>
        </w:rPr>
        <w:t xml:space="preserve"> </w:t>
      </w:r>
      <w:r w:rsidRPr="00440FE1">
        <w:rPr>
          <w:lang w:val="ru-RU"/>
        </w:rPr>
        <w:t>из</w:t>
      </w:r>
      <w:r w:rsidRPr="00440FE1">
        <w:rPr>
          <w:spacing w:val="26"/>
          <w:lang w:val="ru-RU"/>
        </w:rPr>
        <w:t xml:space="preserve"> </w:t>
      </w:r>
      <w:r w:rsidRPr="00440FE1">
        <w:rPr>
          <w:lang w:val="ru-RU"/>
        </w:rPr>
        <w:t>указанных</w:t>
      </w:r>
      <w:r w:rsidRPr="00440FE1">
        <w:rPr>
          <w:spacing w:val="28"/>
          <w:lang w:val="ru-RU"/>
        </w:rPr>
        <w:t xml:space="preserve"> </w:t>
      </w:r>
      <w:r w:rsidRPr="00440FE1">
        <w:rPr>
          <w:lang w:val="ru-RU"/>
        </w:rPr>
        <w:t>дат</w:t>
      </w:r>
      <w:r>
        <w:rPr>
          <w:lang w:val="ru-RU"/>
        </w:rPr>
        <w:t xml:space="preserve"> </w:t>
      </w:r>
      <w:r w:rsidRPr="00003211">
        <w:rPr>
          <w:lang w:val="ru-RU"/>
        </w:rPr>
        <w:t>наступит раньше:</w:t>
      </w:r>
    </w:p>
    <w:p w:rsidR="00A32B95" w:rsidRPr="00440FE1" w:rsidRDefault="00A32B95" w:rsidP="00A32B95">
      <w:pPr>
        <w:pStyle w:val="a4"/>
        <w:numPr>
          <w:ilvl w:val="0"/>
          <w:numId w:val="3"/>
        </w:numPr>
        <w:tabs>
          <w:tab w:val="left" w:pos="240"/>
        </w:tabs>
        <w:ind w:left="142" w:firstLine="0"/>
        <w:rPr>
          <w:lang w:val="ru-RU"/>
        </w:rPr>
      </w:pPr>
      <w:r w:rsidRPr="00440FE1">
        <w:rPr>
          <w:lang w:val="ru-RU"/>
        </w:rPr>
        <w:t>в ленте новостей - не позднее 1 (Одного)</w:t>
      </w:r>
      <w:r w:rsidRPr="00440FE1">
        <w:rPr>
          <w:spacing w:val="-5"/>
          <w:lang w:val="ru-RU"/>
        </w:rPr>
        <w:t xml:space="preserve"> </w:t>
      </w:r>
      <w:r w:rsidRPr="00440FE1">
        <w:rPr>
          <w:lang w:val="ru-RU"/>
        </w:rPr>
        <w:t>дня;</w:t>
      </w:r>
    </w:p>
    <w:p w:rsidR="00A32B95" w:rsidRDefault="00A32B95" w:rsidP="00A32B95">
      <w:pPr>
        <w:pStyle w:val="a4"/>
        <w:numPr>
          <w:ilvl w:val="0"/>
          <w:numId w:val="3"/>
        </w:numPr>
        <w:tabs>
          <w:tab w:val="left" w:pos="243"/>
        </w:tabs>
        <w:ind w:left="142" w:right="101" w:firstLine="0"/>
        <w:rPr>
          <w:lang w:val="ru-RU"/>
        </w:rPr>
      </w:pPr>
      <w:r w:rsidRPr="00440FE1">
        <w:rPr>
          <w:lang w:val="ru-RU"/>
        </w:rPr>
        <w:t xml:space="preserve">на странице Эмитента в сети Интернет по адресу </w:t>
      </w:r>
      <w:hyperlink r:id="rId202">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hyperlink r:id="rId203">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 xml:space="preserve">/ </w:t>
        </w:r>
      </w:hyperlink>
      <w:r w:rsidRPr="00440FE1">
        <w:rPr>
          <w:lang w:val="ru-RU"/>
        </w:rPr>
        <w:t>- не позднее 2 (Двух)</w:t>
      </w:r>
      <w:r w:rsidRPr="00440FE1">
        <w:rPr>
          <w:spacing w:val="-9"/>
          <w:lang w:val="ru-RU"/>
        </w:rPr>
        <w:t xml:space="preserve"> </w:t>
      </w:r>
      <w:r w:rsidRPr="00440FE1">
        <w:rPr>
          <w:lang w:val="ru-RU"/>
        </w:rPr>
        <w:t>дней.</w:t>
      </w:r>
    </w:p>
    <w:p w:rsidR="00A32B95" w:rsidRPr="00440FE1" w:rsidRDefault="00A32B95" w:rsidP="00A32B95">
      <w:pPr>
        <w:pStyle w:val="a4"/>
        <w:tabs>
          <w:tab w:val="left" w:pos="243"/>
        </w:tabs>
        <w:ind w:left="142" w:right="101"/>
        <w:rPr>
          <w:lang w:val="ru-RU"/>
        </w:rPr>
      </w:pPr>
    </w:p>
    <w:p w:rsidR="00A32B95" w:rsidRDefault="00A32B95" w:rsidP="00A32B95">
      <w:pPr>
        <w:pStyle w:val="a3"/>
        <w:ind w:left="142" w:right="103"/>
        <w:rPr>
          <w:lang w:val="ru-RU"/>
        </w:rPr>
      </w:pPr>
      <w:r w:rsidRPr="00440FE1">
        <w:rPr>
          <w:lang w:val="ru-RU"/>
        </w:rPr>
        <w:t xml:space="preserve">В случае если размещение Облигаций приостанавливается в связи с принятием регистрирующим органом решения о приостановлении эмиссии Облигаций, информация о приостановлении размещения Облигаций раскрывается Эмитентом в форме сообщения о существенном факте </w:t>
      </w:r>
      <w:r>
        <w:rPr>
          <w:lang w:val="ru-RU"/>
        </w:rPr>
        <w:t>«</w:t>
      </w:r>
      <w:r w:rsidRPr="00440FE1">
        <w:rPr>
          <w:lang w:val="ru-RU"/>
        </w:rPr>
        <w:t>Сведения о приостановлении и возобновлении эмиссии ценных бумаг</w:t>
      </w:r>
      <w:r>
        <w:rPr>
          <w:lang w:val="ru-RU"/>
        </w:rPr>
        <w:t>»</w:t>
      </w:r>
      <w:r w:rsidRPr="00440FE1">
        <w:rPr>
          <w:lang w:val="ru-RU"/>
        </w:rPr>
        <w:t>.</w:t>
      </w:r>
    </w:p>
    <w:p w:rsidR="00A32B95" w:rsidRPr="00440FE1" w:rsidRDefault="00A32B95" w:rsidP="00A32B95">
      <w:pPr>
        <w:pStyle w:val="a3"/>
        <w:ind w:left="142" w:right="106"/>
        <w:rPr>
          <w:lang w:val="ru-RU"/>
        </w:rPr>
      </w:pPr>
      <w:r w:rsidRPr="00440FE1">
        <w:rPr>
          <w:lang w:val="ru-RU"/>
        </w:rPr>
        <w:t xml:space="preserve">Сообщение о существенном факте </w:t>
      </w:r>
      <w:r>
        <w:rPr>
          <w:lang w:val="ru-RU"/>
        </w:rPr>
        <w:t>«С</w:t>
      </w:r>
      <w:r w:rsidRPr="00440FE1">
        <w:rPr>
          <w:lang w:val="ru-RU"/>
        </w:rPr>
        <w:t>ведения о приостановлении и возобновлении эмиссии ценных бумаг</w:t>
      </w:r>
      <w:r>
        <w:rPr>
          <w:lang w:val="ru-RU"/>
        </w:rPr>
        <w:t>»</w:t>
      </w:r>
      <w:r w:rsidRPr="00440FE1">
        <w:rPr>
          <w:lang w:val="ru-RU"/>
        </w:rPr>
        <w:t xml:space="preserve"> должно быть опубликовано Эмитентом в следующие сроки с момента наступления существенного факта, содержащего сведения о приостановлении эмиссии Облигаций - даты опубликования информации о</w:t>
      </w:r>
      <w:r w:rsidRPr="009875CC">
        <w:rPr>
          <w:lang w:val="ru-RU"/>
        </w:rPr>
        <w:t xml:space="preserve"> </w:t>
      </w:r>
      <w:r>
        <w:rPr>
          <w:lang w:val="ru-RU"/>
        </w:rPr>
        <w:t xml:space="preserve">приостановлении </w:t>
      </w:r>
      <w:r w:rsidRPr="00440FE1">
        <w:rPr>
          <w:lang w:val="ru-RU"/>
        </w:rPr>
        <w:t>эмиссии Облигаций на странице регистрирующего органа в сети Интернет или даты получения Эмитентом письменного уведомления регистрирующего органа о приостановлении эмиссии Облигаций посредством почтовой, факсимильной, электронной связи, вручения под роспись в зависимости от того, какая из указанных дат наступит раньше:</w:t>
      </w:r>
    </w:p>
    <w:p w:rsidR="00A32B95" w:rsidRPr="00440FE1" w:rsidRDefault="00A32B95" w:rsidP="00A32B95">
      <w:pPr>
        <w:pStyle w:val="a4"/>
        <w:numPr>
          <w:ilvl w:val="0"/>
          <w:numId w:val="3"/>
        </w:numPr>
        <w:tabs>
          <w:tab w:val="left" w:pos="240"/>
        </w:tabs>
        <w:ind w:left="142" w:firstLine="0"/>
        <w:rPr>
          <w:lang w:val="ru-RU"/>
        </w:rPr>
      </w:pPr>
      <w:r w:rsidRPr="00440FE1">
        <w:rPr>
          <w:lang w:val="ru-RU"/>
        </w:rPr>
        <w:t>в ленте новостей - не позднее 1 (Одного)</w:t>
      </w:r>
      <w:r w:rsidRPr="00440FE1">
        <w:rPr>
          <w:spacing w:val="-5"/>
          <w:lang w:val="ru-RU"/>
        </w:rPr>
        <w:t xml:space="preserve"> </w:t>
      </w:r>
      <w:r w:rsidRPr="00440FE1">
        <w:rPr>
          <w:lang w:val="ru-RU"/>
        </w:rPr>
        <w:t>дня;</w:t>
      </w:r>
    </w:p>
    <w:p w:rsidR="00A32B95" w:rsidRDefault="00A32B95" w:rsidP="00A32B95">
      <w:pPr>
        <w:pStyle w:val="a4"/>
        <w:numPr>
          <w:ilvl w:val="0"/>
          <w:numId w:val="3"/>
        </w:numPr>
        <w:tabs>
          <w:tab w:val="left" w:pos="243"/>
        </w:tabs>
        <w:ind w:left="142" w:right="101" w:firstLine="0"/>
        <w:rPr>
          <w:lang w:val="ru-RU"/>
        </w:rPr>
      </w:pPr>
      <w:r w:rsidRPr="00440FE1">
        <w:rPr>
          <w:lang w:val="ru-RU"/>
        </w:rPr>
        <w:t xml:space="preserve">на странице Эмитента в сети Интернет по адресу </w:t>
      </w:r>
      <w:hyperlink r:id="rId204">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hyperlink r:id="rId205">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 xml:space="preserve">/  </w:t>
        </w:r>
      </w:hyperlink>
      <w:r w:rsidRPr="00440FE1">
        <w:rPr>
          <w:lang w:val="ru-RU"/>
        </w:rPr>
        <w:t>- не позднее 2 (Двух)</w:t>
      </w:r>
      <w:r w:rsidRPr="00440FE1">
        <w:rPr>
          <w:spacing w:val="-10"/>
          <w:lang w:val="ru-RU"/>
        </w:rPr>
        <w:t xml:space="preserve"> </w:t>
      </w:r>
      <w:r w:rsidRPr="00440FE1">
        <w:rPr>
          <w:lang w:val="ru-RU"/>
        </w:rPr>
        <w:t>дней.</w:t>
      </w:r>
    </w:p>
    <w:p w:rsidR="00A32B95" w:rsidRPr="00440FE1" w:rsidRDefault="00A32B95" w:rsidP="00A32B95">
      <w:pPr>
        <w:pStyle w:val="a4"/>
        <w:tabs>
          <w:tab w:val="left" w:pos="243"/>
        </w:tabs>
        <w:ind w:left="142" w:right="101"/>
        <w:rPr>
          <w:lang w:val="ru-RU"/>
        </w:rPr>
      </w:pPr>
    </w:p>
    <w:p w:rsidR="00A32B95" w:rsidRDefault="00A32B95" w:rsidP="00A32B95">
      <w:pPr>
        <w:pStyle w:val="a3"/>
        <w:ind w:left="142" w:right="101"/>
        <w:rPr>
          <w:lang w:val="ru-RU"/>
        </w:rPr>
      </w:pPr>
      <w:r w:rsidRPr="00440FE1">
        <w:rPr>
          <w:lang w:val="ru-RU"/>
        </w:rPr>
        <w:t xml:space="preserve">Публикация сообщения о существенном факте "сведения о приостановлении и возобновлении эмиссии ценных бумаг" в сети Интернет по адресу </w:t>
      </w:r>
      <w:hyperlink r:id="rId206">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=35439</w:t>
        </w:r>
      </w:hyperlink>
      <w:r w:rsidRPr="00440FE1">
        <w:rPr>
          <w:color w:val="0000FF"/>
          <w:u w:val="single" w:color="0000FF"/>
          <w:lang w:val="ru-RU"/>
        </w:rPr>
        <w:t xml:space="preserve"> </w:t>
      </w:r>
      <w:r w:rsidRPr="00440FE1">
        <w:rPr>
          <w:lang w:val="ru-RU"/>
        </w:rPr>
        <w:t xml:space="preserve">и </w:t>
      </w:r>
      <w:hyperlink r:id="rId207">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 xml:space="preserve">/ </w:t>
        </w:r>
      </w:hyperlink>
      <w:r w:rsidRPr="00440FE1">
        <w:rPr>
          <w:lang w:val="ru-RU"/>
        </w:rPr>
        <w:t>осуществляется после публикации данного сообщения в ленте новостей.</w:t>
      </w:r>
    </w:p>
    <w:p w:rsidR="00A32B95" w:rsidRPr="00440FE1" w:rsidRDefault="00A32B95" w:rsidP="00A32B95">
      <w:pPr>
        <w:pStyle w:val="a3"/>
        <w:ind w:left="142" w:right="101"/>
        <w:rPr>
          <w:lang w:val="ru-RU"/>
        </w:rPr>
      </w:pPr>
    </w:p>
    <w:p w:rsidR="00A32B95" w:rsidRDefault="00A32B95" w:rsidP="00A32B95">
      <w:pPr>
        <w:pStyle w:val="a3"/>
        <w:ind w:left="142" w:right="101"/>
        <w:rPr>
          <w:lang w:val="ru-RU"/>
        </w:rPr>
      </w:pPr>
      <w:r w:rsidRPr="00440FE1">
        <w:rPr>
          <w:lang w:val="ru-RU"/>
        </w:rPr>
        <w:t>Текст сообщения о существенном факте должен быть доступен на странице Эмитента в сети Интернет в течение не менее 12 (Двенадцати) месяцев с даты истечения срока, установленного Положением о раскрытии информации для его опубликования в сети Интернет, а если он опубликован в сети Интернет после истечения такого срока, - с даты его опубликования в сети Интернет.</w:t>
      </w:r>
    </w:p>
    <w:p w:rsidR="00A32B95" w:rsidRPr="00440FE1" w:rsidRDefault="00A32B95" w:rsidP="00A32B95">
      <w:pPr>
        <w:pStyle w:val="a3"/>
        <w:ind w:left="142" w:right="101"/>
        <w:rPr>
          <w:lang w:val="ru-RU"/>
        </w:rPr>
      </w:pPr>
    </w:p>
    <w:p w:rsidR="00A32B95" w:rsidRPr="00C10A40" w:rsidRDefault="00C0791A" w:rsidP="00C0791A">
      <w:pPr>
        <w:pStyle w:val="a4"/>
        <w:tabs>
          <w:tab w:val="left" w:pos="519"/>
        </w:tabs>
        <w:ind w:left="142" w:right="103"/>
        <w:rPr>
          <w:lang w:val="ru-RU"/>
        </w:rPr>
      </w:pPr>
      <w:r>
        <w:rPr>
          <w:lang w:val="ru-RU"/>
        </w:rPr>
        <w:t xml:space="preserve">4.4. </w:t>
      </w:r>
      <w:r w:rsidR="00A32B95" w:rsidRPr="00C10A40">
        <w:rPr>
          <w:lang w:val="ru-RU"/>
        </w:rPr>
        <w:t>После регистрации в течение срока размещения Облигаций изменений в Программу облигаций и/или Условия выпуска облигаций и (или) Проспект ценных бумаг, принятия решения об отказе в регистрации таких изменений или получения в течение срока размещения Облигаций письменного уведомления (определения, решения) уполномоченного органа о разрешении возобновления размещения Облигаций (прекращении действия оснований для приостановления размещения Облигаций) Эмитент обязан опубликовать сообщение о возобновлении размещения</w:t>
      </w:r>
      <w:r w:rsidR="00A32B95" w:rsidRPr="00C10A40">
        <w:rPr>
          <w:spacing w:val="-8"/>
          <w:lang w:val="ru-RU"/>
        </w:rPr>
        <w:t xml:space="preserve"> </w:t>
      </w:r>
      <w:r w:rsidR="00A32B95" w:rsidRPr="00C10A40">
        <w:rPr>
          <w:lang w:val="ru-RU"/>
        </w:rPr>
        <w:t>Облигаций.</w:t>
      </w:r>
    </w:p>
    <w:p w:rsidR="00A32B95" w:rsidRPr="00440FE1" w:rsidRDefault="00A32B95" w:rsidP="00A32B95">
      <w:pPr>
        <w:pStyle w:val="a3"/>
        <w:ind w:left="142" w:right="103"/>
        <w:rPr>
          <w:lang w:val="ru-RU"/>
        </w:rPr>
      </w:pPr>
      <w:r w:rsidRPr="00440FE1">
        <w:rPr>
          <w:lang w:val="ru-RU"/>
        </w:rPr>
        <w:t>Сообщение о возобновлении размещения Облигаций должно быть опубликовано Эмитентом в следующие сроки с даты опубликования информации о регистрации изменений Программу облигаций и/или Условия выпуска облигаций и (или) Проспект ценных бумаг или об отказе в регистрации таких изменений на странице регистрирующего органа в сети Интернет или с даты получения Эмитентом письменного уведомления регистрирующего органа о регистрации изменений в Программу облигаций и/или Условия выпуска облигаций и (или) Проспект ценных бумаг или об отказе в регистрации таких изменений либо письменного уведомления (определения, решения) уполномоченного органа о возобновлении размещения Облигаций (прекращении действия оснований для приостановления размещения Облигаций) посредством почтовой, факсимильной, электронной связи, вручения под роспись в зависимости от того, какая из указанных дат наступит раньше:</w:t>
      </w:r>
    </w:p>
    <w:p w:rsidR="00A32B95" w:rsidRPr="00440FE1" w:rsidRDefault="00A32B95" w:rsidP="00A32B95">
      <w:pPr>
        <w:pStyle w:val="a4"/>
        <w:numPr>
          <w:ilvl w:val="0"/>
          <w:numId w:val="3"/>
        </w:numPr>
        <w:tabs>
          <w:tab w:val="left" w:pos="240"/>
        </w:tabs>
        <w:ind w:left="142" w:firstLine="0"/>
        <w:rPr>
          <w:lang w:val="ru-RU"/>
        </w:rPr>
      </w:pPr>
      <w:r w:rsidRPr="00440FE1">
        <w:rPr>
          <w:lang w:val="ru-RU"/>
        </w:rPr>
        <w:t>в ленте новостей - не позднее 1 (Одного)</w:t>
      </w:r>
      <w:r w:rsidRPr="00440FE1">
        <w:rPr>
          <w:spacing w:val="-5"/>
          <w:lang w:val="ru-RU"/>
        </w:rPr>
        <w:t xml:space="preserve"> </w:t>
      </w:r>
      <w:r w:rsidRPr="00440FE1">
        <w:rPr>
          <w:lang w:val="ru-RU"/>
        </w:rPr>
        <w:t>дня;</w:t>
      </w:r>
    </w:p>
    <w:p w:rsidR="00A32B95" w:rsidRDefault="00A32B95" w:rsidP="00A32B95">
      <w:pPr>
        <w:pStyle w:val="a4"/>
        <w:numPr>
          <w:ilvl w:val="0"/>
          <w:numId w:val="3"/>
        </w:numPr>
        <w:tabs>
          <w:tab w:val="left" w:pos="243"/>
        </w:tabs>
        <w:ind w:left="142" w:right="101" w:firstLine="0"/>
        <w:rPr>
          <w:lang w:val="ru-RU"/>
        </w:rPr>
      </w:pPr>
      <w:r w:rsidRPr="00440FE1">
        <w:rPr>
          <w:lang w:val="ru-RU"/>
        </w:rPr>
        <w:t xml:space="preserve">на странице Эмитента в сети Интернет по адресу </w:t>
      </w:r>
      <w:hyperlink r:id="rId208">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hyperlink r:id="rId209">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 xml:space="preserve">/ </w:t>
        </w:r>
      </w:hyperlink>
      <w:r w:rsidRPr="00440FE1">
        <w:rPr>
          <w:lang w:val="ru-RU"/>
        </w:rPr>
        <w:t>- не позднее 2 (Двух)</w:t>
      </w:r>
      <w:r w:rsidRPr="00440FE1">
        <w:rPr>
          <w:spacing w:val="-10"/>
          <w:lang w:val="ru-RU"/>
        </w:rPr>
        <w:t xml:space="preserve"> </w:t>
      </w:r>
      <w:r w:rsidRPr="00440FE1">
        <w:rPr>
          <w:lang w:val="ru-RU"/>
        </w:rPr>
        <w:t>дней.</w:t>
      </w:r>
    </w:p>
    <w:p w:rsidR="00A32B95" w:rsidRPr="00440FE1" w:rsidRDefault="00A32B95" w:rsidP="00A32B95">
      <w:pPr>
        <w:pStyle w:val="a4"/>
        <w:tabs>
          <w:tab w:val="left" w:pos="243"/>
        </w:tabs>
        <w:ind w:left="142" w:right="101"/>
        <w:rPr>
          <w:lang w:val="ru-RU"/>
        </w:rPr>
      </w:pPr>
    </w:p>
    <w:p w:rsidR="00A32B95" w:rsidRPr="00440FE1" w:rsidRDefault="00A32B95" w:rsidP="00A32B95">
      <w:pPr>
        <w:pStyle w:val="a3"/>
        <w:ind w:left="142" w:right="102"/>
        <w:rPr>
          <w:lang w:val="ru-RU"/>
        </w:rPr>
      </w:pPr>
      <w:r w:rsidRPr="00440FE1">
        <w:rPr>
          <w:lang w:val="ru-RU"/>
        </w:rPr>
        <w:t xml:space="preserve">В случае, если размещение Облигаций возобновляется в связи с принятием регистрирующим органом решения о возобновлении эмиссии Облигаций, информация о возобновлении размещения Облигаций раскрывается Эмитентом в форме сообщения о существенном факте </w:t>
      </w:r>
      <w:r>
        <w:rPr>
          <w:lang w:val="ru-RU"/>
        </w:rPr>
        <w:t>«</w:t>
      </w:r>
      <w:r w:rsidRPr="00440FE1">
        <w:rPr>
          <w:lang w:val="ru-RU"/>
        </w:rPr>
        <w:t>Сведения о приостановлении и возобновлении эмиссии ценных бумаг</w:t>
      </w:r>
      <w:r>
        <w:rPr>
          <w:lang w:val="ru-RU"/>
        </w:rPr>
        <w:t>»</w:t>
      </w:r>
      <w:r w:rsidRPr="00440FE1">
        <w:rPr>
          <w:lang w:val="ru-RU"/>
        </w:rPr>
        <w:t>.</w:t>
      </w:r>
    </w:p>
    <w:p w:rsidR="00A32B95" w:rsidRPr="00440FE1" w:rsidRDefault="00A32B95" w:rsidP="00A32B95">
      <w:pPr>
        <w:pStyle w:val="a3"/>
        <w:ind w:left="142" w:right="104"/>
        <w:rPr>
          <w:lang w:val="ru-RU"/>
        </w:rPr>
      </w:pPr>
      <w:r w:rsidRPr="00440FE1">
        <w:rPr>
          <w:lang w:val="ru-RU"/>
        </w:rPr>
        <w:t xml:space="preserve">Сообщение о существенном факте </w:t>
      </w:r>
      <w:r>
        <w:rPr>
          <w:lang w:val="ru-RU"/>
        </w:rPr>
        <w:t>«С</w:t>
      </w:r>
      <w:r w:rsidRPr="00440FE1">
        <w:rPr>
          <w:lang w:val="ru-RU"/>
        </w:rPr>
        <w:t>ведения о приостановлении и возобновлении эмиссии ценных бумаг</w:t>
      </w:r>
      <w:r>
        <w:rPr>
          <w:lang w:val="ru-RU"/>
        </w:rPr>
        <w:t>»</w:t>
      </w:r>
      <w:r w:rsidRPr="00440FE1">
        <w:rPr>
          <w:lang w:val="ru-RU"/>
        </w:rPr>
        <w:t xml:space="preserve"> должно быть опубликовано Эмитентом в следующие сроки с момента наступления существенного факта, содержащего сведения о возобновлении эмиссии Облигаций - даты опубликования информации о возобновлении эмиссии Облигаций на странице регистрирующего органа в сети Интернет или даты получения Эмитентом письменного уведомления регистрирующего органа о возобновлении эмиссии Облигаций посредством почтовой, факсимильной, электронной связи, вручения под роспись в зависимости от того, какая из указанных дат наступит раньше:</w:t>
      </w:r>
    </w:p>
    <w:p w:rsidR="00A32B95" w:rsidRPr="00440FE1" w:rsidRDefault="00A32B95" w:rsidP="00A32B95">
      <w:pPr>
        <w:pStyle w:val="a4"/>
        <w:numPr>
          <w:ilvl w:val="0"/>
          <w:numId w:val="3"/>
        </w:numPr>
        <w:tabs>
          <w:tab w:val="left" w:pos="240"/>
        </w:tabs>
        <w:ind w:left="142" w:firstLine="0"/>
        <w:rPr>
          <w:lang w:val="ru-RU"/>
        </w:rPr>
      </w:pPr>
      <w:r w:rsidRPr="00440FE1">
        <w:rPr>
          <w:lang w:val="ru-RU"/>
        </w:rPr>
        <w:lastRenderedPageBreak/>
        <w:t>в ленте новостей - не позднее 1 (Одного)</w:t>
      </w:r>
      <w:r w:rsidRPr="00440FE1">
        <w:rPr>
          <w:spacing w:val="-5"/>
          <w:lang w:val="ru-RU"/>
        </w:rPr>
        <w:t xml:space="preserve"> </w:t>
      </w:r>
      <w:r w:rsidRPr="00440FE1">
        <w:rPr>
          <w:lang w:val="ru-RU"/>
        </w:rPr>
        <w:t>дня;</w:t>
      </w:r>
    </w:p>
    <w:p w:rsidR="00A32B95" w:rsidRPr="00440FE1" w:rsidRDefault="00A32B95" w:rsidP="00A32B95">
      <w:pPr>
        <w:pStyle w:val="a4"/>
        <w:numPr>
          <w:ilvl w:val="0"/>
          <w:numId w:val="3"/>
        </w:numPr>
        <w:tabs>
          <w:tab w:val="left" w:pos="243"/>
        </w:tabs>
        <w:ind w:left="142" w:right="101" w:firstLine="0"/>
        <w:rPr>
          <w:lang w:val="ru-RU"/>
        </w:rPr>
      </w:pPr>
      <w:r w:rsidRPr="00440FE1">
        <w:rPr>
          <w:lang w:val="ru-RU"/>
        </w:rPr>
        <w:t xml:space="preserve">на странице Эмитента в сети Интернет по адресу </w:t>
      </w:r>
      <w:hyperlink r:id="rId210">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hyperlink r:id="rId211">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 xml:space="preserve">/ </w:t>
        </w:r>
      </w:hyperlink>
      <w:r w:rsidRPr="00440FE1">
        <w:rPr>
          <w:lang w:val="ru-RU"/>
        </w:rPr>
        <w:t>- не позднее 2 (Двух)</w:t>
      </w:r>
      <w:r w:rsidRPr="00440FE1">
        <w:rPr>
          <w:spacing w:val="-10"/>
          <w:lang w:val="ru-RU"/>
        </w:rPr>
        <w:t xml:space="preserve"> </w:t>
      </w:r>
      <w:r w:rsidRPr="00440FE1">
        <w:rPr>
          <w:lang w:val="ru-RU"/>
        </w:rPr>
        <w:t>дней.</w:t>
      </w:r>
    </w:p>
    <w:p w:rsidR="00A32B95" w:rsidRPr="00440FE1" w:rsidRDefault="00A32B95" w:rsidP="00A32B95">
      <w:pPr>
        <w:pStyle w:val="a3"/>
        <w:ind w:left="142"/>
        <w:rPr>
          <w:sz w:val="15"/>
          <w:lang w:val="ru-RU"/>
        </w:rPr>
      </w:pPr>
    </w:p>
    <w:p w:rsidR="00A32B95" w:rsidRDefault="00A32B95" w:rsidP="00A32B95">
      <w:pPr>
        <w:pStyle w:val="a3"/>
        <w:ind w:left="142"/>
        <w:rPr>
          <w:lang w:val="ru-RU"/>
        </w:rPr>
      </w:pPr>
      <w:r w:rsidRPr="00440FE1">
        <w:rPr>
          <w:lang w:val="ru-RU"/>
        </w:rPr>
        <w:t xml:space="preserve">Публикация сообщения о существенном факте </w:t>
      </w:r>
      <w:r>
        <w:rPr>
          <w:lang w:val="ru-RU"/>
        </w:rPr>
        <w:t>«</w:t>
      </w:r>
      <w:r w:rsidRPr="00440FE1">
        <w:rPr>
          <w:lang w:val="ru-RU"/>
        </w:rPr>
        <w:t xml:space="preserve">Сведения о приостановлении и возобновлении эмиссии ценных   бумаг"   в   сети   Интернет   по   адресу   </w:t>
      </w:r>
      <w:hyperlink r:id="rId212">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=35439</w:t>
        </w:r>
      </w:hyperlink>
      <w:r w:rsidRPr="00440FE1">
        <w:rPr>
          <w:color w:val="0000FF"/>
          <w:u w:val="single" w:color="0000FF"/>
          <w:lang w:val="ru-RU"/>
        </w:rPr>
        <w:t xml:space="preserve"> </w:t>
      </w:r>
      <w:r w:rsidRPr="00440FE1">
        <w:rPr>
          <w:lang w:val="ru-RU"/>
        </w:rPr>
        <w:t>и</w:t>
      </w:r>
      <w:hyperlink r:id="rId213">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 xml:space="preserve">/ </w:t>
        </w:r>
      </w:hyperlink>
      <w:r w:rsidRPr="00440FE1">
        <w:rPr>
          <w:lang w:val="ru-RU"/>
        </w:rPr>
        <w:t>осуществляется после публикации данного сообщения в ленте новостей.</w:t>
      </w:r>
    </w:p>
    <w:p w:rsidR="00A32B95" w:rsidRPr="00440FE1" w:rsidRDefault="00A32B95" w:rsidP="00A32B95">
      <w:pPr>
        <w:pStyle w:val="a3"/>
        <w:ind w:left="142"/>
        <w:rPr>
          <w:lang w:val="ru-RU"/>
        </w:rPr>
      </w:pPr>
    </w:p>
    <w:p w:rsidR="00A32B95" w:rsidRDefault="00A32B95" w:rsidP="0038454F">
      <w:pPr>
        <w:pStyle w:val="a3"/>
        <w:ind w:left="142" w:right="105"/>
        <w:rPr>
          <w:lang w:val="ru-RU"/>
        </w:rPr>
      </w:pPr>
      <w:r w:rsidRPr="00440FE1">
        <w:rPr>
          <w:lang w:val="ru-RU"/>
        </w:rPr>
        <w:t>Текст сообщения о существенном факте должен быть доступен на странице Эмитента в сети Интернет в течение не менее 12 (Двенадцати) месяцев с даты истечения срока, установленного Положением о раскрытии информации для его опубликования в сети Интернет, а если он опубликован в сети Интернет после истечения такого срока, - с даты его опубликования в сети Интернет.</w:t>
      </w:r>
    </w:p>
    <w:p w:rsidR="0038454F" w:rsidRPr="0038454F" w:rsidRDefault="0038454F" w:rsidP="0038454F">
      <w:pPr>
        <w:tabs>
          <w:tab w:val="left" w:pos="142"/>
          <w:tab w:val="left" w:pos="540"/>
        </w:tabs>
        <w:autoSpaceDE w:val="0"/>
        <w:autoSpaceDN w:val="0"/>
        <w:ind w:left="142" w:right="105"/>
        <w:jc w:val="both"/>
        <w:rPr>
          <w:bCs/>
          <w:iCs/>
          <w:lang w:val="ru-RU"/>
        </w:rPr>
      </w:pPr>
      <w:r w:rsidRPr="0038454F">
        <w:rPr>
          <w:bCs/>
          <w:iCs/>
          <w:lang w:val="ru-RU"/>
        </w:rPr>
        <w:t xml:space="preserve">В случае регистрации изменений в Программу облигаций, в Условия выпуска облигаций в рамках Программы облигаций и (или) в Проспект ценных бумаг Эмитент обязан опубликовать текст зарегистрированных изменений в Программу облигаций, в Условия выпуска облигаций в рамках программы облигаций и (или) в Проспект ценных бумаг на странице в сети Интернет  по адресу: </w:t>
      </w:r>
      <w:hyperlink r:id="rId214" w:history="1">
        <w:r w:rsidRPr="00CA55DE">
          <w:rPr>
            <w:color w:val="0000FF"/>
            <w:u w:val="single"/>
          </w:rPr>
          <w:t>http</w:t>
        </w:r>
        <w:r w:rsidRPr="0038454F">
          <w:rPr>
            <w:color w:val="0000FF"/>
            <w:u w:val="single"/>
            <w:lang w:val="ru-RU"/>
          </w:rPr>
          <w:t>://</w:t>
        </w:r>
        <w:r w:rsidRPr="00CA55DE">
          <w:rPr>
            <w:color w:val="0000FF"/>
            <w:u w:val="single"/>
          </w:rPr>
          <w:t>www</w:t>
        </w:r>
        <w:r w:rsidRPr="0038454F">
          <w:rPr>
            <w:color w:val="0000FF"/>
            <w:u w:val="single"/>
            <w:lang w:val="ru-RU"/>
          </w:rPr>
          <w:t>.</w:t>
        </w:r>
        <w:r w:rsidRPr="00CA55DE">
          <w:rPr>
            <w:color w:val="0000FF"/>
            <w:u w:val="single"/>
          </w:rPr>
          <w:t>e</w:t>
        </w:r>
        <w:r w:rsidRPr="0038454F">
          <w:rPr>
            <w:color w:val="0000FF"/>
            <w:u w:val="single"/>
            <w:lang w:val="ru-RU"/>
          </w:rPr>
          <w:t>-</w:t>
        </w:r>
        <w:r w:rsidRPr="00CA55DE">
          <w:rPr>
            <w:color w:val="0000FF"/>
            <w:u w:val="single"/>
          </w:rPr>
          <w:t>disclosure</w:t>
        </w:r>
        <w:r w:rsidRPr="0038454F">
          <w:rPr>
            <w:color w:val="0000FF"/>
            <w:u w:val="single"/>
            <w:lang w:val="ru-RU"/>
          </w:rPr>
          <w:t>.</w:t>
        </w:r>
        <w:r w:rsidRPr="00CA55DE">
          <w:rPr>
            <w:color w:val="0000FF"/>
            <w:u w:val="single"/>
          </w:rPr>
          <w:t>ru</w:t>
        </w:r>
        <w:r w:rsidRPr="0038454F">
          <w:rPr>
            <w:color w:val="0000FF"/>
            <w:u w:val="single"/>
            <w:lang w:val="ru-RU"/>
          </w:rPr>
          <w:t>/</w:t>
        </w:r>
        <w:r w:rsidRPr="00CA55DE">
          <w:rPr>
            <w:color w:val="0000FF"/>
            <w:u w:val="single"/>
          </w:rPr>
          <w:t>portal</w:t>
        </w:r>
        <w:r w:rsidRPr="0038454F">
          <w:rPr>
            <w:color w:val="0000FF"/>
            <w:u w:val="single"/>
            <w:lang w:val="ru-RU"/>
          </w:rPr>
          <w:t>/</w:t>
        </w:r>
        <w:r w:rsidRPr="00CA55DE">
          <w:rPr>
            <w:color w:val="0000FF"/>
            <w:u w:val="single"/>
          </w:rPr>
          <w:t>company</w:t>
        </w:r>
        <w:r w:rsidRPr="0038454F">
          <w:rPr>
            <w:color w:val="0000FF"/>
            <w:u w:val="single"/>
            <w:lang w:val="ru-RU"/>
          </w:rPr>
          <w:t>.</w:t>
        </w:r>
        <w:r w:rsidRPr="00CA55DE">
          <w:rPr>
            <w:color w:val="0000FF"/>
            <w:u w:val="single"/>
          </w:rPr>
          <w:t>aspx</w:t>
        </w:r>
        <w:r w:rsidRPr="0038454F">
          <w:rPr>
            <w:color w:val="0000FF"/>
            <w:u w:val="single"/>
            <w:lang w:val="ru-RU"/>
          </w:rPr>
          <w:t>?</w:t>
        </w:r>
        <w:r w:rsidRPr="00CA55DE">
          <w:rPr>
            <w:color w:val="0000FF"/>
            <w:u w:val="single"/>
          </w:rPr>
          <w:t>id</w:t>
        </w:r>
        <w:r w:rsidRPr="0038454F">
          <w:rPr>
            <w:color w:val="0000FF"/>
            <w:u w:val="single"/>
            <w:lang w:val="ru-RU"/>
          </w:rPr>
          <w:t>=36590</w:t>
        </w:r>
      </w:hyperlink>
      <w:r w:rsidRPr="0038454F">
        <w:rPr>
          <w:color w:val="0000FF"/>
          <w:lang w:val="ru-RU"/>
        </w:rPr>
        <w:t xml:space="preserve"> и </w:t>
      </w:r>
      <w:hyperlink r:id="rId215" w:history="1">
        <w:r w:rsidRPr="00CA55DE">
          <w:rPr>
            <w:bCs/>
            <w:iCs/>
            <w:color w:val="0000FF"/>
            <w:u w:val="single"/>
          </w:rPr>
          <w:t>http</w:t>
        </w:r>
        <w:r w:rsidRPr="0038454F">
          <w:rPr>
            <w:bCs/>
            <w:iCs/>
            <w:color w:val="0000FF"/>
            <w:u w:val="single"/>
            <w:lang w:val="ru-RU"/>
          </w:rPr>
          <w:t>://</w:t>
        </w:r>
        <w:r w:rsidRPr="00CA55DE">
          <w:rPr>
            <w:bCs/>
            <w:iCs/>
            <w:color w:val="0000FF"/>
            <w:u w:val="single"/>
          </w:rPr>
          <w:t>teplovolgograd</w:t>
        </w:r>
        <w:r w:rsidRPr="0038454F">
          <w:rPr>
            <w:bCs/>
            <w:iCs/>
            <w:color w:val="0000FF"/>
            <w:u w:val="single"/>
            <w:lang w:val="ru-RU"/>
          </w:rPr>
          <w:t>.</w:t>
        </w:r>
        <w:r w:rsidRPr="00CA55DE">
          <w:rPr>
            <w:bCs/>
            <w:iCs/>
            <w:color w:val="0000FF"/>
            <w:u w:val="single"/>
          </w:rPr>
          <w:t>ru</w:t>
        </w:r>
        <w:r w:rsidRPr="0038454F">
          <w:rPr>
            <w:bCs/>
            <w:iCs/>
            <w:color w:val="0000FF"/>
            <w:u w:val="single"/>
            <w:lang w:val="ru-RU"/>
          </w:rPr>
          <w:t>/</w:t>
        </w:r>
      </w:hyperlink>
      <w:r w:rsidRPr="0038454F">
        <w:rPr>
          <w:lang w:val="ru-RU"/>
        </w:rPr>
        <w:t xml:space="preserve"> </w:t>
      </w:r>
      <w:r w:rsidRPr="0038454F">
        <w:rPr>
          <w:bCs/>
          <w:iCs/>
          <w:lang w:val="ru-RU"/>
        </w:rPr>
        <w:t xml:space="preserve">в срок не более двух дней с даты опубликования информации о регистрации указанных изменений на странице регистрирующего органа в сети Интернет или с даты получения Эмитентом письменного уведомления регистрирующего органа о регистрации указанных изменений посредством почтовой, факсимильной, электронной связи, вручения под подпись, в зависимости от того, какая из указанных дат наступит раньше, но не ранее даты опубликования на странице в сети Интернет текста зарегистрированного решения о выпуске ценных бумаг (Программы облигаций, Условий выпуска облигаций в рамках Программы облигаций) и (или) зарегистрированного Проспекта ценных бумаг соответственно.  </w:t>
      </w:r>
    </w:p>
    <w:p w:rsidR="0038454F" w:rsidRPr="0038454F" w:rsidRDefault="0038454F" w:rsidP="0038454F">
      <w:pPr>
        <w:tabs>
          <w:tab w:val="left" w:pos="142"/>
          <w:tab w:val="left" w:pos="540"/>
        </w:tabs>
        <w:autoSpaceDE w:val="0"/>
        <w:autoSpaceDN w:val="0"/>
        <w:ind w:left="142" w:right="105"/>
        <w:jc w:val="both"/>
        <w:rPr>
          <w:bCs/>
          <w:iCs/>
          <w:lang w:val="ru-RU"/>
        </w:rPr>
      </w:pPr>
      <w:r w:rsidRPr="0038454F">
        <w:rPr>
          <w:bCs/>
          <w:iCs/>
          <w:lang w:val="ru-RU"/>
        </w:rPr>
        <w:t xml:space="preserve">При опубликовании текста изменений в Программу облигаций, в Условия выпуска облигаций в рамках Программы облигаций и (или) Проспект ценных бумаг на странице в сети Интернет должны быть указаны дата регистрации указанных изменений и наименование регистрирующего органа, осуществившего их регистрацию. </w:t>
      </w:r>
    </w:p>
    <w:p w:rsidR="0038454F" w:rsidRPr="0038454F" w:rsidRDefault="0038454F" w:rsidP="0038454F">
      <w:pPr>
        <w:tabs>
          <w:tab w:val="left" w:pos="142"/>
        </w:tabs>
        <w:autoSpaceDE w:val="0"/>
        <w:autoSpaceDN w:val="0"/>
        <w:adjustRightInd w:val="0"/>
        <w:ind w:left="142" w:right="105"/>
        <w:jc w:val="both"/>
        <w:rPr>
          <w:rFonts w:eastAsia="@Times New Roman,BoldItalic"/>
          <w:lang w:val="ru-RU"/>
        </w:rPr>
      </w:pPr>
      <w:r w:rsidRPr="0038454F">
        <w:rPr>
          <w:rFonts w:eastAsia="@Times New Roman,BoldItalic"/>
          <w:bCs/>
          <w:iCs/>
          <w:lang w:val="ru-RU"/>
        </w:rPr>
        <w:t xml:space="preserve">Текст зарегистрированных изменений в Программу облигаций, в Условия выпуска облигаций в рамках Программы облигаций должен быть доступен в сети Интернет по адресу: </w:t>
      </w:r>
      <w:hyperlink r:id="rId216" w:history="1">
        <w:r w:rsidRPr="00CA55DE">
          <w:rPr>
            <w:rFonts w:eastAsia="@Times New Roman,BoldItalic"/>
            <w:color w:val="0000FF"/>
            <w:u w:val="single"/>
          </w:rPr>
          <w:t>http</w:t>
        </w:r>
        <w:r w:rsidRPr="0038454F">
          <w:rPr>
            <w:rFonts w:eastAsia="@Times New Roman,BoldItalic"/>
            <w:color w:val="0000FF"/>
            <w:u w:val="single"/>
            <w:lang w:val="ru-RU"/>
          </w:rPr>
          <w:t>://</w:t>
        </w:r>
        <w:r w:rsidRPr="00CA55DE">
          <w:rPr>
            <w:rFonts w:eastAsia="@Times New Roman,BoldItalic"/>
            <w:color w:val="0000FF"/>
            <w:u w:val="single"/>
          </w:rPr>
          <w:t>www</w:t>
        </w:r>
        <w:r w:rsidRPr="0038454F">
          <w:rPr>
            <w:rFonts w:eastAsia="@Times New Roman,BoldItalic"/>
            <w:color w:val="0000FF"/>
            <w:u w:val="single"/>
            <w:lang w:val="ru-RU"/>
          </w:rPr>
          <w:t>.</w:t>
        </w:r>
        <w:r w:rsidRPr="00CA55DE">
          <w:rPr>
            <w:rFonts w:eastAsia="@Times New Roman,BoldItalic"/>
            <w:color w:val="0000FF"/>
            <w:u w:val="single"/>
          </w:rPr>
          <w:t>e</w:t>
        </w:r>
        <w:r w:rsidRPr="0038454F">
          <w:rPr>
            <w:rFonts w:eastAsia="@Times New Roman,BoldItalic"/>
            <w:color w:val="0000FF"/>
            <w:u w:val="single"/>
            <w:lang w:val="ru-RU"/>
          </w:rPr>
          <w:t>-</w:t>
        </w:r>
        <w:r w:rsidRPr="00CA55DE">
          <w:rPr>
            <w:rFonts w:eastAsia="@Times New Roman,BoldItalic"/>
            <w:color w:val="0000FF"/>
            <w:u w:val="single"/>
          </w:rPr>
          <w:t>disclosure</w:t>
        </w:r>
        <w:r w:rsidRPr="0038454F">
          <w:rPr>
            <w:rFonts w:eastAsia="@Times New Roman,BoldItalic"/>
            <w:color w:val="0000FF"/>
            <w:u w:val="single"/>
            <w:lang w:val="ru-RU"/>
          </w:rPr>
          <w:t>.</w:t>
        </w:r>
        <w:r w:rsidRPr="00CA55DE">
          <w:rPr>
            <w:rFonts w:eastAsia="@Times New Roman,BoldItalic"/>
            <w:color w:val="0000FF"/>
            <w:u w:val="single"/>
          </w:rPr>
          <w:t>ru</w:t>
        </w:r>
        <w:r w:rsidRPr="0038454F">
          <w:rPr>
            <w:rFonts w:eastAsia="@Times New Roman,BoldItalic"/>
            <w:color w:val="0000FF"/>
            <w:u w:val="single"/>
            <w:lang w:val="ru-RU"/>
          </w:rPr>
          <w:t>/</w:t>
        </w:r>
        <w:r w:rsidRPr="00CA55DE">
          <w:rPr>
            <w:rFonts w:eastAsia="@Times New Roman,BoldItalic"/>
            <w:color w:val="0000FF"/>
            <w:u w:val="single"/>
          </w:rPr>
          <w:t>portal</w:t>
        </w:r>
        <w:r w:rsidRPr="0038454F">
          <w:rPr>
            <w:rFonts w:eastAsia="@Times New Roman,BoldItalic"/>
            <w:color w:val="0000FF"/>
            <w:u w:val="single"/>
            <w:lang w:val="ru-RU"/>
          </w:rPr>
          <w:t>/</w:t>
        </w:r>
        <w:r w:rsidRPr="00CA55DE">
          <w:rPr>
            <w:rFonts w:eastAsia="@Times New Roman,BoldItalic"/>
            <w:color w:val="0000FF"/>
            <w:u w:val="single"/>
          </w:rPr>
          <w:t>company</w:t>
        </w:r>
        <w:r w:rsidRPr="0038454F">
          <w:rPr>
            <w:rFonts w:eastAsia="@Times New Roman,BoldItalic"/>
            <w:color w:val="0000FF"/>
            <w:u w:val="single"/>
            <w:lang w:val="ru-RU"/>
          </w:rPr>
          <w:t>.</w:t>
        </w:r>
        <w:r w:rsidRPr="00CA55DE">
          <w:rPr>
            <w:rFonts w:eastAsia="@Times New Roman,BoldItalic"/>
            <w:color w:val="0000FF"/>
            <w:u w:val="single"/>
          </w:rPr>
          <w:t>aspx</w:t>
        </w:r>
        <w:r w:rsidRPr="0038454F">
          <w:rPr>
            <w:rFonts w:eastAsia="@Times New Roman,BoldItalic"/>
            <w:color w:val="0000FF"/>
            <w:u w:val="single"/>
            <w:lang w:val="ru-RU"/>
          </w:rPr>
          <w:t>?</w:t>
        </w:r>
        <w:r w:rsidRPr="00CA55DE">
          <w:rPr>
            <w:rFonts w:eastAsia="@Times New Roman,BoldItalic"/>
            <w:color w:val="0000FF"/>
            <w:u w:val="single"/>
          </w:rPr>
          <w:t>id</w:t>
        </w:r>
        <w:r w:rsidRPr="0038454F">
          <w:rPr>
            <w:rFonts w:eastAsia="@Times New Roman,BoldItalic"/>
            <w:color w:val="0000FF"/>
            <w:u w:val="single"/>
            <w:lang w:val="ru-RU"/>
          </w:rPr>
          <w:t>=36590</w:t>
        </w:r>
      </w:hyperlink>
      <w:r w:rsidRPr="0038454F">
        <w:rPr>
          <w:rFonts w:eastAsia="@Times New Roman,BoldItalic"/>
          <w:color w:val="0000FF"/>
          <w:lang w:val="ru-RU"/>
        </w:rPr>
        <w:t xml:space="preserve"> и </w:t>
      </w:r>
      <w:hyperlink r:id="rId217" w:history="1">
        <w:r w:rsidRPr="00CA55DE">
          <w:rPr>
            <w:rFonts w:eastAsia="@Times New Roman,BoldItalic"/>
            <w:bCs/>
            <w:iCs/>
            <w:color w:val="0000FF"/>
            <w:u w:val="single"/>
          </w:rPr>
          <w:t>http</w:t>
        </w:r>
        <w:r w:rsidRPr="0038454F">
          <w:rPr>
            <w:rFonts w:eastAsia="@Times New Roman,BoldItalic"/>
            <w:bCs/>
            <w:iCs/>
            <w:color w:val="0000FF"/>
            <w:u w:val="single"/>
            <w:lang w:val="ru-RU"/>
          </w:rPr>
          <w:t>://</w:t>
        </w:r>
        <w:r w:rsidRPr="00CA55DE">
          <w:rPr>
            <w:rFonts w:eastAsia="@Times New Roman,BoldItalic"/>
            <w:bCs/>
            <w:iCs/>
            <w:color w:val="0000FF"/>
            <w:u w:val="single"/>
          </w:rPr>
          <w:t>teplovolgograd</w:t>
        </w:r>
        <w:r w:rsidRPr="0038454F">
          <w:rPr>
            <w:rFonts w:eastAsia="@Times New Roman,BoldItalic"/>
            <w:bCs/>
            <w:iCs/>
            <w:color w:val="0000FF"/>
            <w:u w:val="single"/>
            <w:lang w:val="ru-RU"/>
          </w:rPr>
          <w:t>.</w:t>
        </w:r>
        <w:r w:rsidRPr="00CA55DE">
          <w:rPr>
            <w:rFonts w:eastAsia="@Times New Roman,BoldItalic"/>
            <w:bCs/>
            <w:iCs/>
            <w:color w:val="0000FF"/>
            <w:u w:val="single"/>
          </w:rPr>
          <w:t>ru</w:t>
        </w:r>
        <w:r w:rsidRPr="0038454F">
          <w:rPr>
            <w:rFonts w:eastAsia="@Times New Roman,BoldItalic"/>
            <w:bCs/>
            <w:iCs/>
            <w:color w:val="0000FF"/>
            <w:u w:val="single"/>
            <w:lang w:val="ru-RU"/>
          </w:rPr>
          <w:t>/</w:t>
        </w:r>
      </w:hyperlink>
      <w:r w:rsidRPr="0038454F">
        <w:rPr>
          <w:rFonts w:eastAsia="@Times New Roman,BoldItalic"/>
          <w:lang w:val="ru-RU"/>
        </w:rPr>
        <w:t xml:space="preserve"> </w:t>
      </w:r>
      <w:r w:rsidRPr="0038454F">
        <w:rPr>
          <w:rFonts w:eastAsia="@Times New Roman,BoldItalic"/>
          <w:bCs/>
          <w:iCs/>
          <w:lang w:val="ru-RU"/>
        </w:rPr>
        <w:t xml:space="preserve">с даты истечения срока, установленного Положением </w:t>
      </w:r>
      <w:r w:rsidRPr="0038454F">
        <w:rPr>
          <w:rFonts w:ascii="@Times New Roman,BoldItalic" w:eastAsia="@Times New Roman,BoldItalic" w:cs="@Times New Roman,BoldItalic"/>
          <w:bCs/>
          <w:iCs/>
          <w:lang w:val="ru-RU"/>
        </w:rPr>
        <w:t>о</w:t>
      </w:r>
      <w:r w:rsidRPr="0038454F">
        <w:rPr>
          <w:rFonts w:ascii="@Times New Roman,BoldItalic" w:eastAsia="@Times New Roman,BoldItalic" w:cs="@Times New Roman,BoldItalic"/>
          <w:bCs/>
          <w:iCs/>
          <w:lang w:val="ru-RU"/>
        </w:rPr>
        <w:t xml:space="preserve"> </w:t>
      </w:r>
      <w:r w:rsidRPr="0038454F">
        <w:rPr>
          <w:rFonts w:ascii="@Times New Roman,BoldItalic" w:eastAsia="@Times New Roman,BoldItalic" w:cs="@Times New Roman,BoldItalic"/>
          <w:bCs/>
          <w:iCs/>
          <w:lang w:val="ru-RU"/>
        </w:rPr>
        <w:t>раскрытии</w:t>
      </w:r>
      <w:r w:rsidRPr="0038454F">
        <w:rPr>
          <w:rFonts w:ascii="@Times New Roman,BoldItalic" w:eastAsia="@Times New Roman,BoldItalic" w:cs="@Times New Roman,BoldItalic"/>
          <w:bCs/>
          <w:iCs/>
          <w:lang w:val="ru-RU"/>
        </w:rPr>
        <w:t xml:space="preserve"> </w:t>
      </w:r>
      <w:r w:rsidRPr="0038454F">
        <w:rPr>
          <w:rFonts w:ascii="@Times New Roman,BoldItalic" w:eastAsia="@Times New Roman,BoldItalic" w:cs="@Times New Roman,BoldItalic"/>
          <w:bCs/>
          <w:iCs/>
          <w:lang w:val="ru-RU"/>
        </w:rPr>
        <w:t>информации</w:t>
      </w:r>
      <w:r w:rsidRPr="0038454F">
        <w:rPr>
          <w:rFonts w:eastAsia="@Times New Roman,BoldItalic"/>
          <w:bCs/>
          <w:iCs/>
          <w:lang w:val="ru-RU"/>
        </w:rPr>
        <w:t xml:space="preserve"> для его опубликования в сети Интернет, а если он опубликован в сети Интернет после истечения такого срока – с даты его опубликования в сети Интернет и до истечения срока, установленного Положением </w:t>
      </w:r>
      <w:r w:rsidRPr="0038454F">
        <w:rPr>
          <w:rFonts w:ascii="@Times New Roman,BoldItalic" w:eastAsia="@Times New Roman,BoldItalic" w:cs="@Times New Roman,BoldItalic"/>
          <w:bCs/>
          <w:iCs/>
          <w:lang w:val="ru-RU"/>
        </w:rPr>
        <w:t>о</w:t>
      </w:r>
      <w:r w:rsidRPr="0038454F">
        <w:rPr>
          <w:rFonts w:ascii="@Times New Roman,BoldItalic" w:eastAsia="@Times New Roman,BoldItalic" w:cs="@Times New Roman,BoldItalic"/>
          <w:bCs/>
          <w:iCs/>
          <w:lang w:val="ru-RU"/>
        </w:rPr>
        <w:t xml:space="preserve"> </w:t>
      </w:r>
      <w:r w:rsidRPr="0038454F">
        <w:rPr>
          <w:rFonts w:ascii="@Times New Roman,BoldItalic" w:eastAsia="@Times New Roman,BoldItalic" w:cs="@Times New Roman,BoldItalic"/>
          <w:bCs/>
          <w:iCs/>
          <w:lang w:val="ru-RU"/>
        </w:rPr>
        <w:t>раскрытии</w:t>
      </w:r>
      <w:r w:rsidRPr="0038454F">
        <w:rPr>
          <w:rFonts w:ascii="@Times New Roman,BoldItalic" w:eastAsia="@Times New Roman,BoldItalic" w:cs="@Times New Roman,BoldItalic"/>
          <w:bCs/>
          <w:iCs/>
          <w:lang w:val="ru-RU"/>
        </w:rPr>
        <w:t xml:space="preserve"> </w:t>
      </w:r>
      <w:r w:rsidRPr="0038454F">
        <w:rPr>
          <w:rFonts w:ascii="@Times New Roman,BoldItalic" w:eastAsia="@Times New Roman,BoldItalic" w:cs="@Times New Roman,BoldItalic"/>
          <w:bCs/>
          <w:iCs/>
          <w:lang w:val="ru-RU"/>
        </w:rPr>
        <w:t>информации</w:t>
      </w:r>
      <w:r w:rsidRPr="0038454F">
        <w:rPr>
          <w:rFonts w:eastAsia="@Times New Roman,BoldItalic"/>
          <w:bCs/>
          <w:iCs/>
          <w:lang w:val="ru-RU"/>
        </w:rPr>
        <w:t xml:space="preserve"> для обеспечения доступа в сети Интернет к тексту зарегистрированного решения о выпуске ценных бумаг (Программы облигаций, Условий выпуска облигаций в рамках Программы облигаций). </w:t>
      </w:r>
    </w:p>
    <w:p w:rsidR="0038454F" w:rsidRPr="0038454F" w:rsidRDefault="0038454F" w:rsidP="0038454F">
      <w:pPr>
        <w:tabs>
          <w:tab w:val="left" w:pos="142"/>
        </w:tabs>
        <w:autoSpaceDE w:val="0"/>
        <w:autoSpaceDN w:val="0"/>
        <w:adjustRightInd w:val="0"/>
        <w:ind w:left="142" w:right="105"/>
        <w:jc w:val="both"/>
        <w:rPr>
          <w:rFonts w:eastAsia="@Times New Roman,BoldItalic"/>
          <w:lang w:val="ru-RU"/>
        </w:rPr>
      </w:pPr>
      <w:r w:rsidRPr="0038454F">
        <w:rPr>
          <w:rFonts w:eastAsia="@Times New Roman,BoldItalic"/>
          <w:bCs/>
          <w:iCs/>
          <w:lang w:val="ru-RU"/>
        </w:rPr>
        <w:t xml:space="preserve">Текст зарегистрированных изменений в Проспект ценных бумаг должен быть доступен в сети Интернет по адресу: </w:t>
      </w:r>
      <w:hyperlink r:id="rId218" w:history="1">
        <w:r w:rsidRPr="00CA55DE">
          <w:rPr>
            <w:rFonts w:eastAsia="@Times New Roman,BoldItalic"/>
            <w:color w:val="0000FF"/>
            <w:u w:val="single"/>
          </w:rPr>
          <w:t>http</w:t>
        </w:r>
        <w:r w:rsidRPr="0038454F">
          <w:rPr>
            <w:rFonts w:eastAsia="@Times New Roman,BoldItalic"/>
            <w:color w:val="0000FF"/>
            <w:u w:val="single"/>
            <w:lang w:val="ru-RU"/>
          </w:rPr>
          <w:t>://</w:t>
        </w:r>
        <w:r w:rsidRPr="00CA55DE">
          <w:rPr>
            <w:rFonts w:eastAsia="@Times New Roman,BoldItalic"/>
            <w:color w:val="0000FF"/>
            <w:u w:val="single"/>
          </w:rPr>
          <w:t>www</w:t>
        </w:r>
        <w:r w:rsidRPr="0038454F">
          <w:rPr>
            <w:rFonts w:eastAsia="@Times New Roman,BoldItalic"/>
            <w:color w:val="0000FF"/>
            <w:u w:val="single"/>
            <w:lang w:val="ru-RU"/>
          </w:rPr>
          <w:t>.</w:t>
        </w:r>
        <w:r w:rsidRPr="00CA55DE">
          <w:rPr>
            <w:rFonts w:eastAsia="@Times New Roman,BoldItalic"/>
            <w:color w:val="0000FF"/>
            <w:u w:val="single"/>
          </w:rPr>
          <w:t>e</w:t>
        </w:r>
        <w:r w:rsidRPr="0038454F">
          <w:rPr>
            <w:rFonts w:eastAsia="@Times New Roman,BoldItalic"/>
            <w:color w:val="0000FF"/>
            <w:u w:val="single"/>
            <w:lang w:val="ru-RU"/>
          </w:rPr>
          <w:t>-</w:t>
        </w:r>
        <w:r w:rsidRPr="00CA55DE">
          <w:rPr>
            <w:rFonts w:eastAsia="@Times New Roman,BoldItalic"/>
            <w:color w:val="0000FF"/>
            <w:u w:val="single"/>
          </w:rPr>
          <w:t>disclosure</w:t>
        </w:r>
        <w:r w:rsidRPr="0038454F">
          <w:rPr>
            <w:rFonts w:eastAsia="@Times New Roman,BoldItalic"/>
            <w:color w:val="0000FF"/>
            <w:u w:val="single"/>
            <w:lang w:val="ru-RU"/>
          </w:rPr>
          <w:t>.</w:t>
        </w:r>
        <w:r w:rsidRPr="00CA55DE">
          <w:rPr>
            <w:rFonts w:eastAsia="@Times New Roman,BoldItalic"/>
            <w:color w:val="0000FF"/>
            <w:u w:val="single"/>
          </w:rPr>
          <w:t>ru</w:t>
        </w:r>
        <w:r w:rsidRPr="0038454F">
          <w:rPr>
            <w:rFonts w:eastAsia="@Times New Roman,BoldItalic"/>
            <w:color w:val="0000FF"/>
            <w:u w:val="single"/>
            <w:lang w:val="ru-RU"/>
          </w:rPr>
          <w:t>/</w:t>
        </w:r>
        <w:r w:rsidRPr="00CA55DE">
          <w:rPr>
            <w:rFonts w:eastAsia="@Times New Roman,BoldItalic"/>
            <w:color w:val="0000FF"/>
            <w:u w:val="single"/>
          </w:rPr>
          <w:t>portal</w:t>
        </w:r>
        <w:r w:rsidRPr="0038454F">
          <w:rPr>
            <w:rFonts w:eastAsia="@Times New Roman,BoldItalic"/>
            <w:color w:val="0000FF"/>
            <w:u w:val="single"/>
            <w:lang w:val="ru-RU"/>
          </w:rPr>
          <w:t>/</w:t>
        </w:r>
        <w:r w:rsidRPr="00CA55DE">
          <w:rPr>
            <w:rFonts w:eastAsia="@Times New Roman,BoldItalic"/>
            <w:color w:val="0000FF"/>
            <w:u w:val="single"/>
          </w:rPr>
          <w:t>company</w:t>
        </w:r>
        <w:r w:rsidRPr="0038454F">
          <w:rPr>
            <w:rFonts w:eastAsia="@Times New Roman,BoldItalic"/>
            <w:color w:val="0000FF"/>
            <w:u w:val="single"/>
            <w:lang w:val="ru-RU"/>
          </w:rPr>
          <w:t>.</w:t>
        </w:r>
        <w:r w:rsidRPr="00CA55DE">
          <w:rPr>
            <w:rFonts w:eastAsia="@Times New Roman,BoldItalic"/>
            <w:color w:val="0000FF"/>
            <w:u w:val="single"/>
          </w:rPr>
          <w:t>aspx</w:t>
        </w:r>
        <w:r w:rsidRPr="0038454F">
          <w:rPr>
            <w:rFonts w:eastAsia="@Times New Roman,BoldItalic"/>
            <w:color w:val="0000FF"/>
            <w:u w:val="single"/>
            <w:lang w:val="ru-RU"/>
          </w:rPr>
          <w:t>?</w:t>
        </w:r>
        <w:r w:rsidRPr="00CA55DE">
          <w:rPr>
            <w:rFonts w:eastAsia="@Times New Roman,BoldItalic"/>
            <w:color w:val="0000FF"/>
            <w:u w:val="single"/>
          </w:rPr>
          <w:t>id</w:t>
        </w:r>
        <w:r w:rsidRPr="0038454F">
          <w:rPr>
            <w:rFonts w:eastAsia="@Times New Roman,BoldItalic"/>
            <w:color w:val="0000FF"/>
            <w:u w:val="single"/>
            <w:lang w:val="ru-RU"/>
          </w:rPr>
          <w:t>=36590</w:t>
        </w:r>
      </w:hyperlink>
      <w:r w:rsidRPr="0038454F">
        <w:rPr>
          <w:rFonts w:eastAsia="@Times New Roman,BoldItalic"/>
          <w:color w:val="0000FF"/>
          <w:lang w:val="ru-RU"/>
        </w:rPr>
        <w:t xml:space="preserve"> и </w:t>
      </w:r>
      <w:hyperlink r:id="rId219" w:history="1">
        <w:r w:rsidRPr="00CA55DE">
          <w:rPr>
            <w:rFonts w:eastAsia="@Times New Roman,BoldItalic"/>
            <w:bCs/>
            <w:iCs/>
            <w:color w:val="0000FF"/>
            <w:u w:val="single"/>
          </w:rPr>
          <w:t>http</w:t>
        </w:r>
        <w:r w:rsidRPr="0038454F">
          <w:rPr>
            <w:rFonts w:eastAsia="@Times New Roman,BoldItalic"/>
            <w:bCs/>
            <w:iCs/>
            <w:color w:val="0000FF"/>
            <w:u w:val="single"/>
            <w:lang w:val="ru-RU"/>
          </w:rPr>
          <w:t>://</w:t>
        </w:r>
        <w:r w:rsidRPr="00CA55DE">
          <w:rPr>
            <w:rFonts w:eastAsia="@Times New Roman,BoldItalic"/>
            <w:bCs/>
            <w:iCs/>
            <w:color w:val="0000FF"/>
            <w:u w:val="single"/>
          </w:rPr>
          <w:t>teplovolgograd</w:t>
        </w:r>
        <w:r w:rsidRPr="0038454F">
          <w:rPr>
            <w:rFonts w:eastAsia="@Times New Roman,BoldItalic"/>
            <w:bCs/>
            <w:iCs/>
            <w:color w:val="0000FF"/>
            <w:u w:val="single"/>
            <w:lang w:val="ru-RU"/>
          </w:rPr>
          <w:t>.</w:t>
        </w:r>
        <w:r w:rsidRPr="00CA55DE">
          <w:rPr>
            <w:rFonts w:eastAsia="@Times New Roman,BoldItalic"/>
            <w:bCs/>
            <w:iCs/>
            <w:color w:val="0000FF"/>
            <w:u w:val="single"/>
          </w:rPr>
          <w:t>ru</w:t>
        </w:r>
        <w:r w:rsidRPr="0038454F">
          <w:rPr>
            <w:rFonts w:eastAsia="@Times New Roman,BoldItalic"/>
            <w:bCs/>
            <w:iCs/>
            <w:color w:val="0000FF"/>
            <w:u w:val="single"/>
            <w:lang w:val="ru-RU"/>
          </w:rPr>
          <w:t>/</w:t>
        </w:r>
      </w:hyperlink>
      <w:r w:rsidRPr="0038454F">
        <w:rPr>
          <w:rFonts w:eastAsia="@Times New Roman,BoldItalic"/>
          <w:lang w:val="ru-RU"/>
        </w:rPr>
        <w:t xml:space="preserve"> </w:t>
      </w:r>
      <w:r w:rsidRPr="0038454F">
        <w:rPr>
          <w:rFonts w:eastAsia="@Times New Roman,BoldItalic"/>
          <w:bCs/>
          <w:iCs/>
          <w:lang w:val="ru-RU"/>
        </w:rPr>
        <w:t xml:space="preserve">с даты истечения срока, установленного Положением </w:t>
      </w:r>
      <w:r w:rsidRPr="0038454F">
        <w:rPr>
          <w:rFonts w:ascii="@Times New Roman,BoldItalic" w:eastAsia="@Times New Roman,BoldItalic" w:cs="@Times New Roman,BoldItalic"/>
          <w:bCs/>
          <w:iCs/>
          <w:lang w:val="ru-RU"/>
        </w:rPr>
        <w:t>о</w:t>
      </w:r>
      <w:r w:rsidRPr="0038454F">
        <w:rPr>
          <w:rFonts w:ascii="@Times New Roman,BoldItalic" w:eastAsia="@Times New Roman,BoldItalic" w:cs="@Times New Roman,BoldItalic"/>
          <w:bCs/>
          <w:iCs/>
          <w:lang w:val="ru-RU"/>
        </w:rPr>
        <w:t xml:space="preserve"> </w:t>
      </w:r>
      <w:r w:rsidRPr="0038454F">
        <w:rPr>
          <w:rFonts w:ascii="@Times New Roman,BoldItalic" w:eastAsia="@Times New Roman,BoldItalic" w:cs="@Times New Roman,BoldItalic"/>
          <w:bCs/>
          <w:iCs/>
          <w:lang w:val="ru-RU"/>
        </w:rPr>
        <w:t>раскрытии</w:t>
      </w:r>
      <w:r w:rsidRPr="0038454F">
        <w:rPr>
          <w:rFonts w:ascii="@Times New Roman,BoldItalic" w:eastAsia="@Times New Roman,BoldItalic" w:cs="@Times New Roman,BoldItalic"/>
          <w:bCs/>
          <w:iCs/>
          <w:lang w:val="ru-RU"/>
        </w:rPr>
        <w:t xml:space="preserve"> </w:t>
      </w:r>
      <w:r w:rsidRPr="0038454F">
        <w:rPr>
          <w:rFonts w:ascii="@Times New Roman,BoldItalic" w:eastAsia="@Times New Roman,BoldItalic" w:cs="@Times New Roman,BoldItalic"/>
          <w:bCs/>
          <w:iCs/>
          <w:lang w:val="ru-RU"/>
        </w:rPr>
        <w:t>информации</w:t>
      </w:r>
      <w:r w:rsidRPr="0038454F">
        <w:rPr>
          <w:rFonts w:eastAsia="@Times New Roman,BoldItalic"/>
          <w:bCs/>
          <w:iCs/>
          <w:lang w:val="ru-RU"/>
        </w:rPr>
        <w:t xml:space="preserve"> для его опубликования в сети Интернет, а если он опубликован в сети Интернет после истечения такого срока, - с даты его опубликования в сети Интернет и до истечения срока, установленного Положением </w:t>
      </w:r>
      <w:r w:rsidRPr="0038454F">
        <w:rPr>
          <w:rFonts w:ascii="@Times New Roman,BoldItalic" w:eastAsia="@Times New Roman,BoldItalic" w:cs="@Times New Roman,BoldItalic"/>
          <w:bCs/>
          <w:iCs/>
          <w:lang w:val="ru-RU"/>
        </w:rPr>
        <w:t>о</w:t>
      </w:r>
      <w:r w:rsidRPr="0038454F">
        <w:rPr>
          <w:rFonts w:ascii="@Times New Roman,BoldItalic" w:eastAsia="@Times New Roman,BoldItalic" w:cs="@Times New Roman,BoldItalic"/>
          <w:bCs/>
          <w:iCs/>
          <w:lang w:val="ru-RU"/>
        </w:rPr>
        <w:t xml:space="preserve"> </w:t>
      </w:r>
      <w:r w:rsidRPr="0038454F">
        <w:rPr>
          <w:rFonts w:ascii="@Times New Roman,BoldItalic" w:eastAsia="@Times New Roman,BoldItalic" w:cs="@Times New Roman,BoldItalic"/>
          <w:bCs/>
          <w:iCs/>
          <w:lang w:val="ru-RU"/>
        </w:rPr>
        <w:t>раскрытии</w:t>
      </w:r>
      <w:r w:rsidRPr="0038454F">
        <w:rPr>
          <w:rFonts w:ascii="@Times New Roman,BoldItalic" w:eastAsia="@Times New Roman,BoldItalic" w:cs="@Times New Roman,BoldItalic"/>
          <w:bCs/>
          <w:iCs/>
          <w:lang w:val="ru-RU"/>
        </w:rPr>
        <w:t xml:space="preserve"> </w:t>
      </w:r>
      <w:r w:rsidRPr="0038454F">
        <w:rPr>
          <w:rFonts w:ascii="@Times New Roman,BoldItalic" w:eastAsia="@Times New Roman,BoldItalic" w:cs="@Times New Roman,BoldItalic"/>
          <w:bCs/>
          <w:iCs/>
          <w:lang w:val="ru-RU"/>
        </w:rPr>
        <w:t>информации</w:t>
      </w:r>
      <w:r w:rsidRPr="0038454F">
        <w:rPr>
          <w:rFonts w:eastAsia="@Times New Roman,BoldItalic"/>
          <w:bCs/>
          <w:iCs/>
          <w:lang w:val="ru-RU"/>
        </w:rPr>
        <w:t xml:space="preserve"> для обеспечения доступа в сети Интернет к тексту зарегистрированного Проспекта ценных бумаг.</w:t>
      </w:r>
    </w:p>
    <w:p w:rsidR="0038454F" w:rsidRDefault="0038454F" w:rsidP="00A32B95">
      <w:pPr>
        <w:pStyle w:val="a3"/>
        <w:ind w:left="142" w:right="105"/>
        <w:rPr>
          <w:lang w:val="ru-RU"/>
        </w:rPr>
      </w:pPr>
    </w:p>
    <w:p w:rsidR="00A32B95" w:rsidRPr="00C7499B" w:rsidRDefault="00A32B95" w:rsidP="00A32B95">
      <w:pPr>
        <w:pStyle w:val="a3"/>
        <w:ind w:left="142" w:right="106"/>
        <w:rPr>
          <w:lang w:val="ru-RU"/>
        </w:rPr>
      </w:pPr>
      <w:r>
        <w:rPr>
          <w:lang w:val="ru-RU"/>
        </w:rPr>
        <w:t xml:space="preserve">4.5. </w:t>
      </w:r>
      <w:r w:rsidRPr="00440FE1">
        <w:rPr>
          <w:lang w:val="ru-RU"/>
        </w:rPr>
        <w:t xml:space="preserve">Сведения о завершении размещения Облигаций раскрываются Эмитентом в форме сообщения о существенном факте </w:t>
      </w:r>
      <w:r>
        <w:rPr>
          <w:lang w:val="ru-RU"/>
        </w:rPr>
        <w:t>«С</w:t>
      </w:r>
      <w:r w:rsidRPr="00440FE1">
        <w:rPr>
          <w:lang w:val="ru-RU"/>
        </w:rPr>
        <w:t>ведения об этапах процедуры эмиссии ценных бумаг</w:t>
      </w:r>
      <w:r w:rsidRPr="00440FE1">
        <w:rPr>
          <w:spacing w:val="-16"/>
          <w:lang w:val="ru-RU"/>
        </w:rPr>
        <w:t xml:space="preserve"> </w:t>
      </w:r>
      <w:r w:rsidRPr="00440FE1">
        <w:rPr>
          <w:lang w:val="ru-RU"/>
        </w:rPr>
        <w:t>эмитента</w:t>
      </w:r>
      <w:r>
        <w:rPr>
          <w:lang w:val="ru-RU"/>
        </w:rPr>
        <w:t>»</w:t>
      </w:r>
      <w:r w:rsidRPr="00440FE1">
        <w:rPr>
          <w:lang w:val="ru-RU"/>
        </w:rPr>
        <w:t>.</w:t>
      </w:r>
      <w:r w:rsidRPr="009875CC">
        <w:rPr>
          <w:lang w:val="ru-RU"/>
        </w:rPr>
        <w:t xml:space="preserve"> </w:t>
      </w:r>
      <w:r w:rsidRPr="00440FE1">
        <w:rPr>
          <w:lang w:val="ru-RU"/>
        </w:rPr>
        <w:t xml:space="preserve">Сообщение о существенном факте </w:t>
      </w:r>
      <w:r>
        <w:rPr>
          <w:lang w:val="ru-RU"/>
        </w:rPr>
        <w:t>«С</w:t>
      </w:r>
      <w:r w:rsidRPr="00440FE1">
        <w:rPr>
          <w:lang w:val="ru-RU"/>
        </w:rPr>
        <w:t>ведения об этапах процедуры эмиссии ценных бумаг эмитента</w:t>
      </w:r>
      <w:r>
        <w:rPr>
          <w:lang w:val="ru-RU"/>
        </w:rPr>
        <w:t>»</w:t>
      </w:r>
      <w:r w:rsidRPr="00440FE1">
        <w:rPr>
          <w:lang w:val="ru-RU"/>
        </w:rPr>
        <w:t xml:space="preserve"> должно быть опубликовано Эмитентом в следующие сроки с момента наступления существенного факта,</w:t>
      </w:r>
      <w:r w:rsidRPr="009875CC">
        <w:rPr>
          <w:lang w:val="ru-RU"/>
        </w:rPr>
        <w:t xml:space="preserve"> </w:t>
      </w:r>
      <w:r w:rsidRPr="00440FE1">
        <w:rPr>
          <w:lang w:val="ru-RU"/>
        </w:rPr>
        <w:t>содержащего</w:t>
      </w:r>
      <w:r>
        <w:rPr>
          <w:lang w:val="ru-RU"/>
        </w:rPr>
        <w:t xml:space="preserve"> </w:t>
      </w:r>
      <w:r w:rsidRPr="00440FE1">
        <w:rPr>
          <w:lang w:val="ru-RU"/>
        </w:rPr>
        <w:t>сведения</w:t>
      </w:r>
      <w:r>
        <w:rPr>
          <w:lang w:val="ru-RU"/>
        </w:rPr>
        <w:t xml:space="preserve"> </w:t>
      </w:r>
      <w:r w:rsidRPr="00440FE1">
        <w:rPr>
          <w:lang w:val="ru-RU"/>
        </w:rPr>
        <w:t>о завершении размещения Облигаций - даты, в которую завершается размещение Облигаций:</w:t>
      </w:r>
    </w:p>
    <w:p w:rsidR="00A32B95" w:rsidRPr="00440FE1" w:rsidRDefault="00A32B95" w:rsidP="00A32B95">
      <w:pPr>
        <w:pStyle w:val="a4"/>
        <w:numPr>
          <w:ilvl w:val="0"/>
          <w:numId w:val="3"/>
        </w:numPr>
        <w:tabs>
          <w:tab w:val="left" w:pos="240"/>
        </w:tabs>
        <w:ind w:left="142" w:firstLine="0"/>
        <w:rPr>
          <w:lang w:val="ru-RU"/>
        </w:rPr>
      </w:pPr>
      <w:r w:rsidRPr="00440FE1">
        <w:rPr>
          <w:lang w:val="ru-RU"/>
        </w:rPr>
        <w:t>в ленте новостей - не позднее 1 (Одного)</w:t>
      </w:r>
      <w:r w:rsidRPr="00440FE1">
        <w:rPr>
          <w:spacing w:val="-5"/>
          <w:lang w:val="ru-RU"/>
        </w:rPr>
        <w:t xml:space="preserve"> </w:t>
      </w:r>
      <w:r w:rsidRPr="00440FE1">
        <w:rPr>
          <w:lang w:val="ru-RU"/>
        </w:rPr>
        <w:t>дня;</w:t>
      </w:r>
    </w:p>
    <w:p w:rsidR="00A32B95" w:rsidRDefault="00A32B95" w:rsidP="00A32B95">
      <w:pPr>
        <w:pStyle w:val="a4"/>
        <w:numPr>
          <w:ilvl w:val="0"/>
          <w:numId w:val="3"/>
        </w:numPr>
        <w:tabs>
          <w:tab w:val="left" w:pos="243"/>
        </w:tabs>
        <w:ind w:left="142" w:right="101" w:firstLine="0"/>
        <w:rPr>
          <w:lang w:val="ru-RU"/>
        </w:rPr>
      </w:pPr>
      <w:r w:rsidRPr="00440FE1">
        <w:rPr>
          <w:lang w:val="ru-RU"/>
        </w:rPr>
        <w:t>на странице Эмитента в сети Интернет по адресу</w:t>
      </w:r>
      <w:r>
        <w:rPr>
          <w:lang w:val="ru-RU"/>
        </w:rPr>
        <w:t>:</w:t>
      </w:r>
      <w:r w:rsidRPr="00440FE1">
        <w:rPr>
          <w:lang w:val="ru-RU"/>
        </w:rPr>
        <w:t xml:space="preserve"> </w:t>
      </w:r>
      <w:hyperlink r:id="rId220">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hyperlink r:id="rId221">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 xml:space="preserve">/   </w:t>
        </w:r>
      </w:hyperlink>
      <w:r w:rsidRPr="00440FE1">
        <w:rPr>
          <w:lang w:val="ru-RU"/>
        </w:rPr>
        <w:t>- не позднее 2 (Двух)</w:t>
      </w:r>
      <w:r w:rsidRPr="00440FE1">
        <w:rPr>
          <w:spacing w:val="-10"/>
          <w:lang w:val="ru-RU"/>
        </w:rPr>
        <w:t xml:space="preserve"> </w:t>
      </w:r>
      <w:r w:rsidRPr="00440FE1">
        <w:rPr>
          <w:lang w:val="ru-RU"/>
        </w:rPr>
        <w:t>дней.</w:t>
      </w:r>
    </w:p>
    <w:p w:rsidR="00A32B95" w:rsidRPr="00440FE1" w:rsidRDefault="00A32B95" w:rsidP="00A32B95">
      <w:pPr>
        <w:pStyle w:val="a4"/>
        <w:tabs>
          <w:tab w:val="left" w:pos="243"/>
        </w:tabs>
        <w:ind w:left="142" w:right="101"/>
        <w:rPr>
          <w:lang w:val="ru-RU"/>
        </w:rPr>
      </w:pPr>
    </w:p>
    <w:p w:rsidR="00A32B95" w:rsidRDefault="00A32B95" w:rsidP="00A32B95">
      <w:pPr>
        <w:ind w:left="142" w:right="104"/>
        <w:jc w:val="both"/>
        <w:rPr>
          <w:lang w:val="ru-RU"/>
        </w:rPr>
      </w:pPr>
      <w:r w:rsidRPr="00440FE1">
        <w:rPr>
          <w:lang w:val="ru-RU"/>
        </w:rPr>
        <w:t xml:space="preserve">Публикация сообщения о существенном факте </w:t>
      </w:r>
      <w:r>
        <w:rPr>
          <w:lang w:val="ru-RU"/>
        </w:rPr>
        <w:t>«С</w:t>
      </w:r>
      <w:r w:rsidRPr="00440FE1">
        <w:rPr>
          <w:lang w:val="ru-RU"/>
        </w:rPr>
        <w:t>ведения об этапах процедуры эмиссии ценных бумаг эмитента</w:t>
      </w:r>
      <w:r>
        <w:rPr>
          <w:lang w:val="ru-RU"/>
        </w:rPr>
        <w:t>»</w:t>
      </w:r>
      <w:r w:rsidRPr="00440FE1">
        <w:rPr>
          <w:lang w:val="ru-RU"/>
        </w:rPr>
        <w:t xml:space="preserve"> в сети Интернет по </w:t>
      </w:r>
      <w:r>
        <w:rPr>
          <w:lang w:val="ru-RU"/>
        </w:rPr>
        <w:t xml:space="preserve">адресу: </w:t>
      </w:r>
      <w:hyperlink r:id="rId222">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hyperlink r:id="rId223">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 xml:space="preserve">/   </w:t>
        </w:r>
      </w:hyperlink>
      <w:r w:rsidRPr="00440FE1">
        <w:rPr>
          <w:sz w:val="24"/>
          <w:lang w:val="ru-RU"/>
        </w:rPr>
        <w:t xml:space="preserve"> </w:t>
      </w:r>
      <w:r w:rsidRPr="00440FE1">
        <w:rPr>
          <w:lang w:val="ru-RU"/>
        </w:rPr>
        <w:t>осуществляется после публикации данного сообщения в ленте новостей.</w:t>
      </w:r>
    </w:p>
    <w:p w:rsidR="00A32B95" w:rsidRPr="00440FE1" w:rsidRDefault="00A32B95" w:rsidP="00A32B95">
      <w:pPr>
        <w:ind w:left="142" w:right="104"/>
        <w:jc w:val="both"/>
        <w:rPr>
          <w:lang w:val="ru-RU"/>
        </w:rPr>
      </w:pPr>
    </w:p>
    <w:p w:rsidR="00A32B95" w:rsidRDefault="00C0791A" w:rsidP="00C0791A">
      <w:pPr>
        <w:pStyle w:val="a4"/>
        <w:tabs>
          <w:tab w:val="left" w:pos="344"/>
        </w:tabs>
        <w:ind w:left="142" w:right="101"/>
        <w:rPr>
          <w:lang w:val="ru-RU"/>
        </w:rPr>
      </w:pPr>
      <w:r>
        <w:rPr>
          <w:lang w:val="ru-RU"/>
        </w:rPr>
        <w:t xml:space="preserve">5. </w:t>
      </w:r>
      <w:r w:rsidR="00A32B95" w:rsidRPr="00440FE1">
        <w:rPr>
          <w:lang w:val="ru-RU"/>
        </w:rPr>
        <w:t xml:space="preserve">Текст сообщения о существенном факте должен быть доступен на странице Эмитента в сети Интернет в течение не менее 12 (Двенадцати) месяцев с даты истечения срока, установленного Положением о раскрытии информации для его опубликования в сети Интернет, а если он опубликован в сети Интернет после истечения такого срока, - с даты его опубликования в сети Интернет. Эмитент обязан опубликовать текст зарегистрированных Условий выпуска облигаций на странице в сети Интернет по адресу: </w:t>
      </w:r>
      <w:hyperlink r:id="rId224">
        <w:r w:rsidR="00A32B95">
          <w:rPr>
            <w:color w:val="0000FF"/>
            <w:u w:val="single" w:color="0000FF"/>
          </w:rPr>
          <w:t>http</w:t>
        </w:r>
        <w:r w:rsidR="00A32B95" w:rsidRPr="00440FE1">
          <w:rPr>
            <w:color w:val="0000FF"/>
            <w:u w:val="single" w:color="0000FF"/>
            <w:lang w:val="ru-RU"/>
          </w:rPr>
          <w:t>://</w:t>
        </w:r>
        <w:r w:rsidR="00A32B95">
          <w:rPr>
            <w:color w:val="0000FF"/>
            <w:u w:val="single" w:color="0000FF"/>
          </w:rPr>
          <w:t>www</w:t>
        </w:r>
        <w:r w:rsidR="00A32B95" w:rsidRPr="00440FE1">
          <w:rPr>
            <w:color w:val="0000FF"/>
            <w:u w:val="single" w:color="0000FF"/>
            <w:lang w:val="ru-RU"/>
          </w:rPr>
          <w:t>.</w:t>
        </w:r>
        <w:r w:rsidR="00A32B95">
          <w:rPr>
            <w:color w:val="0000FF"/>
            <w:u w:val="single" w:color="0000FF"/>
          </w:rPr>
          <w:t>e</w:t>
        </w:r>
        <w:r w:rsidR="00A32B95" w:rsidRPr="00440FE1">
          <w:rPr>
            <w:color w:val="0000FF"/>
            <w:u w:val="single" w:color="0000FF"/>
            <w:lang w:val="ru-RU"/>
          </w:rPr>
          <w:t>-</w:t>
        </w:r>
        <w:r w:rsidR="00A32B95">
          <w:rPr>
            <w:color w:val="0000FF"/>
            <w:u w:val="single" w:color="0000FF"/>
          </w:rPr>
          <w:t>disclosure</w:t>
        </w:r>
        <w:r w:rsidR="00A32B95" w:rsidRPr="00440FE1">
          <w:rPr>
            <w:color w:val="0000FF"/>
            <w:u w:val="single" w:color="0000FF"/>
            <w:lang w:val="ru-RU"/>
          </w:rPr>
          <w:t>.</w:t>
        </w:r>
        <w:r w:rsidR="00A32B95">
          <w:rPr>
            <w:color w:val="0000FF"/>
            <w:u w:val="single" w:color="0000FF"/>
          </w:rPr>
          <w:t>ru</w:t>
        </w:r>
        <w:r w:rsidR="00A32B95" w:rsidRPr="00440FE1">
          <w:rPr>
            <w:color w:val="0000FF"/>
            <w:u w:val="single" w:color="0000FF"/>
            <w:lang w:val="ru-RU"/>
          </w:rPr>
          <w:t>/</w:t>
        </w:r>
        <w:r w:rsidR="00A32B95">
          <w:rPr>
            <w:color w:val="0000FF"/>
            <w:u w:val="single" w:color="0000FF"/>
          </w:rPr>
          <w:t>portal</w:t>
        </w:r>
        <w:r w:rsidR="00A32B95" w:rsidRPr="00440FE1">
          <w:rPr>
            <w:color w:val="0000FF"/>
            <w:u w:val="single" w:color="0000FF"/>
            <w:lang w:val="ru-RU"/>
          </w:rPr>
          <w:t>/</w:t>
        </w:r>
        <w:r w:rsidR="00A32B95">
          <w:rPr>
            <w:color w:val="0000FF"/>
            <w:u w:val="single" w:color="0000FF"/>
          </w:rPr>
          <w:t>company</w:t>
        </w:r>
        <w:r w:rsidR="00A32B95" w:rsidRPr="00440FE1">
          <w:rPr>
            <w:color w:val="0000FF"/>
            <w:u w:val="single" w:color="0000FF"/>
            <w:lang w:val="ru-RU"/>
          </w:rPr>
          <w:t>.</w:t>
        </w:r>
        <w:r w:rsidR="00A32B95">
          <w:rPr>
            <w:color w:val="0000FF"/>
            <w:u w:val="single" w:color="0000FF"/>
          </w:rPr>
          <w:t>aspx</w:t>
        </w:r>
        <w:r w:rsidR="00A32B95" w:rsidRPr="00440FE1">
          <w:rPr>
            <w:color w:val="0000FF"/>
            <w:u w:val="single" w:color="0000FF"/>
            <w:lang w:val="ru-RU"/>
          </w:rPr>
          <w:t>?</w:t>
        </w:r>
        <w:r w:rsidR="00A32B95">
          <w:rPr>
            <w:color w:val="0000FF"/>
            <w:u w:val="single" w:color="0000FF"/>
          </w:rPr>
          <w:t>id</w:t>
        </w:r>
        <w:r w:rsidR="00A32B95" w:rsidRPr="00440FE1">
          <w:rPr>
            <w:color w:val="0000FF"/>
            <w:u w:val="single" w:color="0000FF"/>
            <w:lang w:val="ru-RU"/>
          </w:rPr>
          <w:t xml:space="preserve">=35439 </w:t>
        </w:r>
      </w:hyperlink>
      <w:r w:rsidR="00A32B95" w:rsidRPr="00440FE1">
        <w:rPr>
          <w:lang w:val="ru-RU"/>
        </w:rPr>
        <w:t xml:space="preserve">и </w:t>
      </w:r>
      <w:hyperlink r:id="rId225">
        <w:r w:rsidR="00A32B95">
          <w:rPr>
            <w:color w:val="0000FF"/>
            <w:u w:val="single" w:color="0000FF"/>
          </w:rPr>
          <w:t>http</w:t>
        </w:r>
        <w:r w:rsidR="00A32B95" w:rsidRPr="00440FE1">
          <w:rPr>
            <w:color w:val="0000FF"/>
            <w:u w:val="single" w:color="0000FF"/>
            <w:lang w:val="ru-RU"/>
          </w:rPr>
          <w:t>://</w:t>
        </w:r>
        <w:r w:rsidR="00A32B95">
          <w:rPr>
            <w:color w:val="0000FF"/>
            <w:u w:val="single" w:color="0000FF"/>
          </w:rPr>
          <w:t>investvoda</w:t>
        </w:r>
        <w:r w:rsidR="00A32B95" w:rsidRPr="00440FE1">
          <w:rPr>
            <w:color w:val="0000FF"/>
            <w:u w:val="single" w:color="0000FF"/>
            <w:lang w:val="ru-RU"/>
          </w:rPr>
          <w:t>.</w:t>
        </w:r>
        <w:r w:rsidR="00A32B95">
          <w:rPr>
            <w:color w:val="0000FF"/>
            <w:u w:val="single" w:color="0000FF"/>
          </w:rPr>
          <w:t>ru</w:t>
        </w:r>
        <w:r w:rsidR="00A32B95" w:rsidRPr="00440FE1">
          <w:rPr>
            <w:color w:val="0000FF"/>
            <w:u w:val="single" w:color="0000FF"/>
            <w:lang w:val="ru-RU"/>
          </w:rPr>
          <w:t xml:space="preserve">/ </w:t>
        </w:r>
      </w:hyperlink>
      <w:r w:rsidR="00A32B95" w:rsidRPr="00440FE1">
        <w:rPr>
          <w:lang w:val="ru-RU"/>
        </w:rPr>
        <w:t xml:space="preserve">в срок не позднее даты начала размещения </w:t>
      </w:r>
      <w:r w:rsidR="00A32B95" w:rsidRPr="00440FE1">
        <w:rPr>
          <w:lang w:val="ru-RU"/>
        </w:rPr>
        <w:lastRenderedPageBreak/>
        <w:t>ценных</w:t>
      </w:r>
      <w:r w:rsidR="00A32B95" w:rsidRPr="00440FE1">
        <w:rPr>
          <w:spacing w:val="-4"/>
          <w:lang w:val="ru-RU"/>
        </w:rPr>
        <w:t xml:space="preserve"> </w:t>
      </w:r>
      <w:r w:rsidR="00A32B95" w:rsidRPr="00440FE1">
        <w:rPr>
          <w:lang w:val="ru-RU"/>
        </w:rPr>
        <w:t>бумаг.</w:t>
      </w:r>
    </w:p>
    <w:p w:rsidR="00A32B95" w:rsidRPr="00440FE1" w:rsidRDefault="00A32B95" w:rsidP="00A32B95">
      <w:pPr>
        <w:pStyle w:val="a4"/>
        <w:tabs>
          <w:tab w:val="left" w:pos="344"/>
        </w:tabs>
        <w:ind w:left="142" w:right="101"/>
        <w:rPr>
          <w:lang w:val="ru-RU"/>
        </w:rPr>
      </w:pPr>
    </w:p>
    <w:p w:rsidR="00A32B95" w:rsidRDefault="00A32B95" w:rsidP="00A32B95">
      <w:pPr>
        <w:pStyle w:val="a3"/>
        <w:ind w:left="142" w:right="104"/>
        <w:rPr>
          <w:lang w:val="ru-RU"/>
        </w:rPr>
      </w:pPr>
      <w:r w:rsidRPr="00440FE1">
        <w:rPr>
          <w:lang w:val="ru-RU"/>
        </w:rPr>
        <w:t>При опубликовании текста зарегистрированных Условий выпуска облигаций на странице в сети Интернет должны быть указаны государственный регистрационный номер выпуска ценных бумаг, дата его государственной регистрации и наименование регистрирующего органа, осуществившего государственную регистрацию выпуска ценных бумаг.</w:t>
      </w:r>
    </w:p>
    <w:p w:rsidR="00A32B95" w:rsidRPr="00440FE1" w:rsidRDefault="00A32B95" w:rsidP="00A32B95">
      <w:pPr>
        <w:pStyle w:val="a3"/>
        <w:ind w:left="142" w:right="104"/>
        <w:rPr>
          <w:lang w:val="ru-RU"/>
        </w:rPr>
      </w:pPr>
    </w:p>
    <w:p w:rsidR="00A32B95" w:rsidRDefault="00A32B95" w:rsidP="00A32B95">
      <w:pPr>
        <w:pStyle w:val="a3"/>
        <w:ind w:left="142" w:right="102"/>
        <w:rPr>
          <w:lang w:val="ru-RU"/>
        </w:rPr>
      </w:pPr>
      <w:r w:rsidRPr="00440FE1">
        <w:rPr>
          <w:lang w:val="ru-RU"/>
        </w:rPr>
        <w:t xml:space="preserve">Текст зарегистрированных Условий выпуска облигаций должен быть доступен в сети Интернет по адресу </w:t>
      </w:r>
      <w:hyperlink r:id="rId226">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=35439</w:t>
        </w:r>
      </w:hyperlink>
      <w:r w:rsidRPr="00440FE1">
        <w:rPr>
          <w:color w:val="0000FF"/>
          <w:u w:val="single" w:color="0000FF"/>
          <w:lang w:val="ru-RU"/>
        </w:rPr>
        <w:t xml:space="preserve"> </w:t>
      </w:r>
      <w:r w:rsidRPr="00440FE1">
        <w:rPr>
          <w:lang w:val="ru-RU"/>
        </w:rPr>
        <w:t xml:space="preserve">и </w:t>
      </w:r>
      <w:hyperlink r:id="rId227">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w:t>
        </w:r>
      </w:hyperlink>
      <w:r w:rsidRPr="00440FE1">
        <w:rPr>
          <w:color w:val="0000FF"/>
          <w:u w:val="single" w:color="0000FF"/>
          <w:lang w:val="ru-RU"/>
        </w:rPr>
        <w:t xml:space="preserve"> </w:t>
      </w:r>
      <w:r w:rsidRPr="00440FE1">
        <w:rPr>
          <w:lang w:val="ru-RU"/>
        </w:rPr>
        <w:t>с даты его опубликования в сети Интернет и до погашения (аннулирования) всех ценных бумаг, размещенных в рамках Программы облигаций.</w:t>
      </w:r>
    </w:p>
    <w:p w:rsidR="00A32B95" w:rsidRPr="00440FE1" w:rsidRDefault="00A32B95" w:rsidP="00A32B95">
      <w:pPr>
        <w:pStyle w:val="a3"/>
        <w:ind w:left="142" w:right="102"/>
        <w:rPr>
          <w:lang w:val="ru-RU"/>
        </w:rPr>
      </w:pPr>
    </w:p>
    <w:p w:rsidR="00A32B95" w:rsidRDefault="00C0791A" w:rsidP="00C0791A">
      <w:pPr>
        <w:pStyle w:val="a4"/>
        <w:tabs>
          <w:tab w:val="left" w:pos="334"/>
        </w:tabs>
        <w:ind w:left="142"/>
        <w:rPr>
          <w:lang w:val="ru-RU"/>
        </w:rPr>
      </w:pPr>
      <w:r>
        <w:rPr>
          <w:lang w:val="ru-RU"/>
        </w:rPr>
        <w:t xml:space="preserve">6. </w:t>
      </w:r>
      <w:r w:rsidR="00A32B95" w:rsidRPr="00440FE1">
        <w:rPr>
          <w:lang w:val="ru-RU"/>
        </w:rPr>
        <w:t>Порядок раскрытия информации о размере процентных ставок по купонным</w:t>
      </w:r>
      <w:r w:rsidR="00A32B95" w:rsidRPr="00440FE1">
        <w:rPr>
          <w:spacing w:val="-14"/>
          <w:lang w:val="ru-RU"/>
        </w:rPr>
        <w:t xml:space="preserve"> </w:t>
      </w:r>
      <w:r w:rsidR="00A32B95" w:rsidRPr="00440FE1">
        <w:rPr>
          <w:lang w:val="ru-RU"/>
        </w:rPr>
        <w:t>периодам.</w:t>
      </w:r>
    </w:p>
    <w:p w:rsidR="001515E0" w:rsidRPr="001515E0" w:rsidRDefault="001515E0" w:rsidP="001515E0">
      <w:pPr>
        <w:autoSpaceDE w:val="0"/>
        <w:autoSpaceDN w:val="0"/>
        <w:ind w:left="142" w:right="82"/>
        <w:jc w:val="both"/>
        <w:rPr>
          <w:iCs/>
          <w:lang w:val="ru-RU"/>
        </w:rPr>
      </w:pPr>
      <w:r w:rsidRPr="001515E0">
        <w:rPr>
          <w:iCs/>
          <w:lang w:val="ru-RU"/>
        </w:rPr>
        <w:t xml:space="preserve">Информация о размере процентной ставки по купонным периодам, раскрывается Эмитентом также в форме сообщений о существенных фактах «Сведения о начисленных и (или) выплаченных доходах по эмиссионным ценным бумагам эмитента» с дата составления протокола (дата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определении размера (о порядке определения размера) процента (купона) и (или) о выплачиваемой досрочно части номинальной стоимости по облигациям эмитента, а если уполномоченным органом управления эмитента, принявшим указанное решение, является единоличный исполнительный орган эмитента, - дата принятия указанного решения единоличным исполнительным органом эмитента: </w:t>
      </w:r>
    </w:p>
    <w:p w:rsidR="001515E0" w:rsidRPr="001515E0" w:rsidRDefault="001515E0" w:rsidP="001515E0">
      <w:pPr>
        <w:autoSpaceDE w:val="0"/>
        <w:autoSpaceDN w:val="0"/>
        <w:adjustRightInd w:val="0"/>
        <w:ind w:left="142" w:right="82"/>
        <w:jc w:val="both"/>
        <w:rPr>
          <w:lang w:val="ru-RU"/>
        </w:rPr>
      </w:pPr>
      <w:r w:rsidRPr="001515E0">
        <w:rPr>
          <w:lang w:val="ru-RU"/>
        </w:rPr>
        <w:t xml:space="preserve">- </w:t>
      </w:r>
      <w:r w:rsidRPr="001515E0">
        <w:rPr>
          <w:iCs/>
          <w:lang w:val="ru-RU"/>
        </w:rPr>
        <w:t xml:space="preserve">в ленте новостей - не позднее 1 (Одного) дня; </w:t>
      </w:r>
    </w:p>
    <w:p w:rsidR="001515E0" w:rsidRPr="001515E0" w:rsidRDefault="001515E0" w:rsidP="001515E0">
      <w:pPr>
        <w:autoSpaceDE w:val="0"/>
        <w:autoSpaceDN w:val="0"/>
        <w:adjustRightInd w:val="0"/>
        <w:ind w:left="142" w:right="82"/>
        <w:jc w:val="both"/>
        <w:rPr>
          <w:bCs/>
          <w:iCs/>
          <w:lang w:val="ru-RU"/>
        </w:rPr>
      </w:pPr>
      <w:r w:rsidRPr="001515E0">
        <w:rPr>
          <w:bCs/>
          <w:iCs/>
          <w:lang w:val="ru-RU"/>
        </w:rPr>
        <w:t xml:space="preserve">- на странице Эмитента в сети Интернет по адресу: </w:t>
      </w:r>
      <w:hyperlink r:id="rId228" w:history="1">
        <w:r w:rsidRPr="001515E0">
          <w:rPr>
            <w:color w:val="0000FF"/>
            <w:u w:val="single"/>
          </w:rPr>
          <w:t>http</w:t>
        </w:r>
        <w:r w:rsidRPr="001515E0">
          <w:rPr>
            <w:color w:val="0000FF"/>
            <w:u w:val="single"/>
            <w:lang w:val="ru-RU"/>
          </w:rPr>
          <w:t>://</w:t>
        </w:r>
        <w:r w:rsidRPr="001515E0">
          <w:rPr>
            <w:color w:val="0000FF"/>
            <w:u w:val="single"/>
          </w:rPr>
          <w:t>www</w:t>
        </w:r>
        <w:r w:rsidRPr="001515E0">
          <w:rPr>
            <w:color w:val="0000FF"/>
            <w:u w:val="single"/>
            <w:lang w:val="ru-RU"/>
          </w:rPr>
          <w:t>.</w:t>
        </w:r>
        <w:r w:rsidRPr="001515E0">
          <w:rPr>
            <w:color w:val="0000FF"/>
            <w:u w:val="single"/>
          </w:rPr>
          <w:t>e</w:t>
        </w:r>
        <w:r w:rsidRPr="001515E0">
          <w:rPr>
            <w:color w:val="0000FF"/>
            <w:u w:val="single"/>
            <w:lang w:val="ru-RU"/>
          </w:rPr>
          <w:t>-</w:t>
        </w:r>
        <w:r w:rsidRPr="001515E0">
          <w:rPr>
            <w:color w:val="0000FF"/>
            <w:u w:val="single"/>
          </w:rPr>
          <w:t>disclosure</w:t>
        </w:r>
        <w:r w:rsidRPr="001515E0">
          <w:rPr>
            <w:color w:val="0000FF"/>
            <w:u w:val="single"/>
            <w:lang w:val="ru-RU"/>
          </w:rPr>
          <w:t>.</w:t>
        </w:r>
        <w:r w:rsidRPr="001515E0">
          <w:rPr>
            <w:color w:val="0000FF"/>
            <w:u w:val="single"/>
          </w:rPr>
          <w:t>ru</w:t>
        </w:r>
        <w:r w:rsidRPr="001515E0">
          <w:rPr>
            <w:color w:val="0000FF"/>
            <w:u w:val="single"/>
            <w:lang w:val="ru-RU"/>
          </w:rPr>
          <w:t>/</w:t>
        </w:r>
        <w:r w:rsidRPr="001515E0">
          <w:rPr>
            <w:color w:val="0000FF"/>
            <w:u w:val="single"/>
          </w:rPr>
          <w:t>portal</w:t>
        </w:r>
        <w:r w:rsidRPr="001515E0">
          <w:rPr>
            <w:color w:val="0000FF"/>
            <w:u w:val="single"/>
            <w:lang w:val="ru-RU"/>
          </w:rPr>
          <w:t>/</w:t>
        </w:r>
        <w:r w:rsidRPr="001515E0">
          <w:rPr>
            <w:color w:val="0000FF"/>
            <w:u w:val="single"/>
          </w:rPr>
          <w:t>company</w:t>
        </w:r>
        <w:r w:rsidRPr="001515E0">
          <w:rPr>
            <w:color w:val="0000FF"/>
            <w:u w:val="single"/>
            <w:lang w:val="ru-RU"/>
          </w:rPr>
          <w:t>.</w:t>
        </w:r>
        <w:r w:rsidRPr="001515E0">
          <w:rPr>
            <w:color w:val="0000FF"/>
            <w:u w:val="single"/>
          </w:rPr>
          <w:t>aspx</w:t>
        </w:r>
        <w:r w:rsidRPr="001515E0">
          <w:rPr>
            <w:color w:val="0000FF"/>
            <w:u w:val="single"/>
            <w:lang w:val="ru-RU"/>
          </w:rPr>
          <w:t>?</w:t>
        </w:r>
        <w:r w:rsidRPr="001515E0">
          <w:rPr>
            <w:color w:val="0000FF"/>
            <w:u w:val="single"/>
          </w:rPr>
          <w:t>id</w:t>
        </w:r>
        <w:r w:rsidRPr="001515E0">
          <w:rPr>
            <w:color w:val="0000FF"/>
            <w:u w:val="single"/>
            <w:lang w:val="ru-RU"/>
          </w:rPr>
          <w:t>=36590</w:t>
        </w:r>
      </w:hyperlink>
      <w:r w:rsidRPr="001515E0">
        <w:rPr>
          <w:color w:val="0000FF"/>
          <w:lang w:val="ru-RU"/>
        </w:rPr>
        <w:t xml:space="preserve"> и </w:t>
      </w:r>
      <w:hyperlink r:id="rId229" w:history="1">
        <w:r w:rsidRPr="001515E0">
          <w:rPr>
            <w:bCs/>
            <w:iCs/>
            <w:color w:val="0000FF"/>
            <w:u w:val="single"/>
          </w:rPr>
          <w:t>http</w:t>
        </w:r>
        <w:r w:rsidRPr="001515E0">
          <w:rPr>
            <w:bCs/>
            <w:iCs/>
            <w:color w:val="0000FF"/>
            <w:u w:val="single"/>
            <w:lang w:val="ru-RU"/>
          </w:rPr>
          <w:t>://</w:t>
        </w:r>
        <w:r w:rsidRPr="001515E0">
          <w:rPr>
            <w:bCs/>
            <w:iCs/>
            <w:color w:val="0000FF"/>
            <w:u w:val="single"/>
          </w:rPr>
          <w:t>teplovolgograd</w:t>
        </w:r>
        <w:r w:rsidRPr="001515E0">
          <w:rPr>
            <w:bCs/>
            <w:iCs/>
            <w:color w:val="0000FF"/>
            <w:u w:val="single"/>
            <w:lang w:val="ru-RU"/>
          </w:rPr>
          <w:t>.</w:t>
        </w:r>
        <w:r w:rsidRPr="001515E0">
          <w:rPr>
            <w:bCs/>
            <w:iCs/>
            <w:color w:val="0000FF"/>
            <w:u w:val="single"/>
          </w:rPr>
          <w:t>ru</w:t>
        </w:r>
        <w:r w:rsidRPr="001515E0">
          <w:rPr>
            <w:bCs/>
            <w:iCs/>
            <w:color w:val="0000FF"/>
            <w:u w:val="single"/>
            <w:lang w:val="ru-RU"/>
          </w:rPr>
          <w:t>/</w:t>
        </w:r>
      </w:hyperlink>
      <w:r w:rsidRPr="001515E0">
        <w:rPr>
          <w:lang w:val="ru-RU"/>
        </w:rPr>
        <w:t xml:space="preserve"> </w:t>
      </w:r>
      <w:r w:rsidRPr="001515E0">
        <w:rPr>
          <w:bCs/>
          <w:iCs/>
          <w:lang w:val="ru-RU"/>
        </w:rPr>
        <w:t xml:space="preserve">  - не позднее 2 (Двух) дней.</w:t>
      </w:r>
    </w:p>
    <w:p w:rsidR="00A32B95" w:rsidRPr="00440FE1" w:rsidRDefault="00A32B95" w:rsidP="00A32B95">
      <w:pPr>
        <w:pStyle w:val="a4"/>
        <w:tabs>
          <w:tab w:val="left" w:pos="284"/>
        </w:tabs>
        <w:ind w:left="142" w:right="100"/>
        <w:rPr>
          <w:lang w:val="ru-RU"/>
        </w:rPr>
      </w:pPr>
    </w:p>
    <w:p w:rsidR="00A32B95" w:rsidRDefault="00C0791A" w:rsidP="00C0791A">
      <w:pPr>
        <w:pStyle w:val="a4"/>
        <w:tabs>
          <w:tab w:val="left" w:pos="432"/>
        </w:tabs>
        <w:ind w:left="142" w:right="105"/>
        <w:rPr>
          <w:lang w:val="ru-RU"/>
        </w:rPr>
      </w:pPr>
      <w:r>
        <w:rPr>
          <w:lang w:val="ru-RU"/>
        </w:rPr>
        <w:t xml:space="preserve">7. </w:t>
      </w:r>
      <w:r w:rsidR="00A32B95" w:rsidRPr="00440FE1">
        <w:rPr>
          <w:lang w:val="ru-RU"/>
        </w:rPr>
        <w:t>Эмитент намеревается предоставить в регистрирующий орган уведомление об итогах выпуска ценных бумаг и обязан раскрыть информацию о намерении представить уведомление об итогах выпуска эмиссионных ценных бумаг до начала их</w:t>
      </w:r>
      <w:r w:rsidR="00A32B95" w:rsidRPr="00440FE1">
        <w:rPr>
          <w:spacing w:val="-9"/>
          <w:lang w:val="ru-RU"/>
        </w:rPr>
        <w:t xml:space="preserve"> </w:t>
      </w:r>
      <w:r w:rsidR="00A32B95" w:rsidRPr="00440FE1">
        <w:rPr>
          <w:lang w:val="ru-RU"/>
        </w:rPr>
        <w:t>размещения.</w:t>
      </w:r>
    </w:p>
    <w:p w:rsidR="00A32B95" w:rsidRDefault="00A32B95" w:rsidP="00A32B95">
      <w:pPr>
        <w:pStyle w:val="a3"/>
        <w:ind w:left="142" w:right="108"/>
        <w:rPr>
          <w:lang w:val="ru-RU"/>
        </w:rPr>
      </w:pPr>
      <w:r w:rsidRPr="00440FE1">
        <w:rPr>
          <w:lang w:val="ru-RU"/>
        </w:rPr>
        <w:t>В указанном случае информация раскрывается на этапе представления в регистрирующий орган уведомления об итогах выпуска ценных бумаг в форме сообщения о существенном факте в соответствии с Положением о раскрытии информации, а также в форме уведомления об итогах выпуска ценных бумаг путем опубликования на странице в сети Интернет.</w:t>
      </w:r>
    </w:p>
    <w:p w:rsidR="00A32B95" w:rsidRDefault="00A32B95" w:rsidP="00A32B95">
      <w:pPr>
        <w:pStyle w:val="a3"/>
        <w:ind w:left="142" w:right="106"/>
        <w:rPr>
          <w:lang w:val="ru-RU"/>
        </w:rPr>
      </w:pPr>
      <w:r w:rsidRPr="00440FE1">
        <w:rPr>
          <w:lang w:val="ru-RU"/>
        </w:rPr>
        <w:t xml:space="preserve">Текст представленного в регистрирующий орган уведомления об итогах выпуска ценных бумаг должен быть     опубликован     эмитентом     на     странице     в     сети     </w:t>
      </w:r>
      <w:r>
        <w:rPr>
          <w:lang w:val="ru-RU"/>
        </w:rPr>
        <w:t>«</w:t>
      </w:r>
      <w:r w:rsidRPr="00440FE1">
        <w:rPr>
          <w:lang w:val="ru-RU"/>
        </w:rPr>
        <w:t>Интернет</w:t>
      </w:r>
      <w:r>
        <w:rPr>
          <w:lang w:val="ru-RU"/>
        </w:rPr>
        <w:t>»</w:t>
      </w:r>
      <w:r w:rsidRPr="00440FE1">
        <w:rPr>
          <w:lang w:val="ru-RU"/>
        </w:rPr>
        <w:t xml:space="preserve">     по     адресу:    </w:t>
      </w:r>
      <w:hyperlink r:id="rId230">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hyperlink>
      <w:hyperlink r:id="rId231">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=35439</w:t>
        </w:r>
      </w:hyperlink>
      <w:r w:rsidRPr="00440FE1">
        <w:rPr>
          <w:color w:val="0000FF"/>
          <w:u w:val="single" w:color="0000FF"/>
          <w:lang w:val="ru-RU"/>
        </w:rPr>
        <w:t xml:space="preserve"> </w:t>
      </w:r>
      <w:r w:rsidRPr="00440FE1">
        <w:rPr>
          <w:lang w:val="ru-RU"/>
        </w:rPr>
        <w:t xml:space="preserve">и </w:t>
      </w:r>
      <w:hyperlink r:id="rId232">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w:t>
        </w:r>
      </w:hyperlink>
      <w:r w:rsidRPr="00440FE1">
        <w:rPr>
          <w:color w:val="0000FF"/>
          <w:u w:val="single" w:color="0000FF"/>
          <w:lang w:val="ru-RU"/>
        </w:rPr>
        <w:t xml:space="preserve"> </w:t>
      </w:r>
      <w:r w:rsidRPr="00440FE1">
        <w:rPr>
          <w:lang w:val="ru-RU"/>
        </w:rPr>
        <w:t>в срок не более 2 (двух) дней с даты представления (направления) указанного уведомления в регистрирующий орган.</w:t>
      </w:r>
    </w:p>
    <w:p w:rsidR="00A32B95" w:rsidRDefault="00A32B95" w:rsidP="00A32B95">
      <w:pPr>
        <w:pStyle w:val="a3"/>
        <w:ind w:left="142" w:right="103"/>
        <w:rPr>
          <w:color w:val="0000FF"/>
          <w:u w:val="single" w:color="0000FF"/>
          <w:lang w:val="ru-RU"/>
        </w:rPr>
      </w:pPr>
      <w:r w:rsidRPr="00440FE1">
        <w:rPr>
          <w:lang w:val="ru-RU"/>
        </w:rPr>
        <w:t xml:space="preserve">Текст представленного в регистрирующий орган уведомления об итогах выпуска ценных бумаг будет доступен на странице в сети Интернет по адресу: </w:t>
      </w:r>
      <w:hyperlink r:id="rId233">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hyperlink r:id="rId234">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w:t>
        </w:r>
      </w:hyperlink>
      <w:r w:rsidRPr="00440FE1">
        <w:rPr>
          <w:color w:val="0000FF"/>
          <w:u w:val="single" w:color="0000FF"/>
          <w:lang w:val="ru-RU"/>
        </w:rPr>
        <w:t xml:space="preserve"> </w:t>
      </w:r>
      <w:r w:rsidRPr="00440FE1">
        <w:rPr>
          <w:lang w:val="ru-RU"/>
        </w:rPr>
        <w:t>в течение не менее 12 месяцев с даты истечения срока, установленного Положением о раскрытии информации для его опубликования в сети Интернет, а если он опубликован в сети Интернет после истечения такого срока, - с даты его опубликования в сети Интернет.</w:t>
      </w:r>
      <w:r w:rsidRPr="009875CC">
        <w:rPr>
          <w:lang w:val="ru-RU"/>
        </w:rPr>
        <w:t xml:space="preserve"> </w:t>
      </w:r>
      <w:r w:rsidRPr="00440FE1">
        <w:rPr>
          <w:lang w:val="ru-RU"/>
        </w:rPr>
        <w:t>Эмитент обязан предоставить копии уведомления об итогах выпуска ценных бумаг владельцам ценных бумаг Эмитента и иным заинтересованным лицам по их требованию за плату, не превышающую расходы по изготовлению такой копии, в срок не более 7 дней с даты предъявления требования по следующему адресу:</w:t>
      </w:r>
      <w:r>
        <w:rPr>
          <w:lang w:val="ru-RU"/>
        </w:rPr>
        <w:t xml:space="preserve"> </w:t>
      </w:r>
      <w:r w:rsidRPr="00440FE1">
        <w:rPr>
          <w:b/>
          <w:lang w:val="ru-RU"/>
        </w:rPr>
        <w:t xml:space="preserve">ООО «Концессии водоснабжения», </w:t>
      </w:r>
      <w:r w:rsidRPr="00440FE1">
        <w:rPr>
          <w:lang w:val="ru-RU"/>
        </w:rPr>
        <w:t xml:space="preserve">400050, г. Волгоград, ул. им. </w:t>
      </w:r>
      <w:r w:rsidRPr="004F2542">
        <w:rPr>
          <w:lang w:val="ru-RU"/>
        </w:rPr>
        <w:t xml:space="preserve">Пархоменко, </w:t>
      </w:r>
      <w:r w:rsidR="00D35C73">
        <w:rPr>
          <w:lang w:val="ru-RU"/>
        </w:rPr>
        <w:t>47А</w:t>
      </w:r>
      <w:r w:rsidRPr="004F2542">
        <w:rPr>
          <w:lang w:val="ru-RU"/>
        </w:rPr>
        <w:t xml:space="preserve">, </w:t>
      </w:r>
      <w:r w:rsidRPr="00440FE1">
        <w:rPr>
          <w:lang w:val="ru-RU"/>
        </w:rPr>
        <w:t>тел.: (8442) 99-67-96, факс: (8442) 99-67-96</w:t>
      </w:r>
      <w:r>
        <w:rPr>
          <w:lang w:val="ru-RU"/>
        </w:rPr>
        <w:t xml:space="preserve">, </w:t>
      </w:r>
      <w:r w:rsidRPr="00440FE1">
        <w:rPr>
          <w:lang w:val="ru-RU"/>
        </w:rPr>
        <w:t xml:space="preserve">адрес страницы Эмитента в сети Интернет: </w:t>
      </w:r>
      <w:hyperlink r:id="rId235">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=35439</w:t>
        </w:r>
      </w:hyperlink>
      <w:r w:rsidRPr="00440FE1">
        <w:rPr>
          <w:color w:val="0000FF"/>
          <w:u w:val="single" w:color="0000FF"/>
          <w:lang w:val="ru-RU"/>
        </w:rPr>
        <w:t xml:space="preserve"> </w:t>
      </w:r>
      <w:r w:rsidRPr="00440FE1">
        <w:rPr>
          <w:lang w:val="ru-RU"/>
        </w:rPr>
        <w:t xml:space="preserve">и </w:t>
      </w:r>
      <w:hyperlink r:id="rId236">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w:t>
        </w:r>
      </w:hyperlink>
      <w:r>
        <w:rPr>
          <w:color w:val="0000FF"/>
          <w:u w:val="single" w:color="0000FF"/>
          <w:lang w:val="ru-RU"/>
        </w:rPr>
        <w:t>.</w:t>
      </w:r>
    </w:p>
    <w:p w:rsidR="00A32B95" w:rsidRPr="00440FE1" w:rsidRDefault="00A32B95" w:rsidP="00A32B95">
      <w:pPr>
        <w:pStyle w:val="a3"/>
        <w:ind w:left="142" w:right="103"/>
        <w:rPr>
          <w:lang w:val="ru-RU"/>
        </w:rPr>
      </w:pPr>
    </w:p>
    <w:p w:rsidR="00A32B95" w:rsidRPr="00440FE1" w:rsidRDefault="00C0791A" w:rsidP="00C0791A">
      <w:pPr>
        <w:pStyle w:val="a4"/>
        <w:tabs>
          <w:tab w:val="left" w:pos="394"/>
        </w:tabs>
        <w:ind w:left="142" w:right="103"/>
        <w:rPr>
          <w:lang w:val="ru-RU"/>
        </w:rPr>
      </w:pPr>
      <w:r>
        <w:rPr>
          <w:lang w:val="ru-RU"/>
        </w:rPr>
        <w:t xml:space="preserve">8. </w:t>
      </w:r>
      <w:r w:rsidR="00A32B95" w:rsidRPr="00440FE1">
        <w:rPr>
          <w:lang w:val="ru-RU"/>
        </w:rPr>
        <w:t xml:space="preserve">По окончании каждого купонного периода Эмитент раскрывает информацию о сроках исполнения обязательств Эмитента перед владельцами Облигаций по выплате купонного дохода по Облигациям в форме сообщения о существенном факте </w:t>
      </w:r>
      <w:r w:rsidR="00A32B95" w:rsidRPr="00440FE1">
        <w:rPr>
          <w:spacing w:val="-3"/>
          <w:lang w:val="ru-RU"/>
        </w:rPr>
        <w:t xml:space="preserve">«о </w:t>
      </w:r>
      <w:r w:rsidR="00A32B95" w:rsidRPr="00440FE1">
        <w:rPr>
          <w:lang w:val="ru-RU"/>
        </w:rPr>
        <w:t>выплаченных доходах по эмиссионным ценным бумагам эмитента» в следующие сроки с момента наступления существенных</w:t>
      </w:r>
      <w:r w:rsidR="00A32B95" w:rsidRPr="00440FE1">
        <w:rPr>
          <w:spacing w:val="-12"/>
          <w:lang w:val="ru-RU"/>
        </w:rPr>
        <w:t xml:space="preserve"> </w:t>
      </w:r>
      <w:r w:rsidR="00A32B95" w:rsidRPr="00440FE1">
        <w:rPr>
          <w:lang w:val="ru-RU"/>
        </w:rPr>
        <w:t>фактов:</w:t>
      </w:r>
    </w:p>
    <w:p w:rsidR="00A32B95" w:rsidRPr="00440FE1" w:rsidRDefault="00A32B95" w:rsidP="00A32B95">
      <w:pPr>
        <w:pStyle w:val="a4"/>
        <w:numPr>
          <w:ilvl w:val="0"/>
          <w:numId w:val="2"/>
        </w:numPr>
        <w:tabs>
          <w:tab w:val="left" w:pos="240"/>
        </w:tabs>
        <w:ind w:left="142" w:firstLine="0"/>
        <w:rPr>
          <w:lang w:val="ru-RU"/>
        </w:rPr>
      </w:pPr>
      <w:r w:rsidRPr="00440FE1">
        <w:rPr>
          <w:lang w:val="ru-RU"/>
        </w:rPr>
        <w:t>в ленте новостей – не позднее 1 (Одного)</w:t>
      </w:r>
      <w:r w:rsidRPr="00440FE1">
        <w:rPr>
          <w:spacing w:val="-4"/>
          <w:lang w:val="ru-RU"/>
        </w:rPr>
        <w:t xml:space="preserve"> </w:t>
      </w:r>
      <w:r w:rsidRPr="00440FE1">
        <w:rPr>
          <w:lang w:val="ru-RU"/>
        </w:rPr>
        <w:t>дня;</w:t>
      </w:r>
    </w:p>
    <w:p w:rsidR="00A32B95" w:rsidRDefault="00A32B95" w:rsidP="00A32B95">
      <w:pPr>
        <w:pStyle w:val="a4"/>
        <w:numPr>
          <w:ilvl w:val="0"/>
          <w:numId w:val="2"/>
        </w:numPr>
        <w:tabs>
          <w:tab w:val="left" w:pos="255"/>
        </w:tabs>
        <w:ind w:left="142" w:right="104" w:firstLine="0"/>
        <w:rPr>
          <w:lang w:val="ru-RU"/>
        </w:rPr>
      </w:pPr>
      <w:r w:rsidRPr="00440FE1">
        <w:rPr>
          <w:lang w:val="ru-RU"/>
        </w:rPr>
        <w:t xml:space="preserve">на странице Эмитента в сети Интернет по адресу: </w:t>
      </w:r>
      <w:hyperlink r:id="rId237">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hyperlink r:id="rId238">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 xml:space="preserve">/ </w:t>
        </w:r>
      </w:hyperlink>
      <w:r w:rsidRPr="00440FE1">
        <w:rPr>
          <w:lang w:val="ru-RU"/>
        </w:rPr>
        <w:t>– не позднее 2 (Двух)</w:t>
      </w:r>
      <w:r w:rsidRPr="00440FE1">
        <w:rPr>
          <w:spacing w:val="-11"/>
          <w:lang w:val="ru-RU"/>
        </w:rPr>
        <w:t xml:space="preserve"> </w:t>
      </w:r>
      <w:r w:rsidRPr="00440FE1">
        <w:rPr>
          <w:lang w:val="ru-RU"/>
        </w:rPr>
        <w:t>дней.</w:t>
      </w:r>
    </w:p>
    <w:p w:rsidR="00A32B95" w:rsidRPr="00440FE1" w:rsidRDefault="00A32B95" w:rsidP="00A32B95">
      <w:pPr>
        <w:pStyle w:val="a4"/>
        <w:tabs>
          <w:tab w:val="left" w:pos="255"/>
        </w:tabs>
        <w:ind w:left="142" w:right="104"/>
        <w:rPr>
          <w:lang w:val="ru-RU"/>
        </w:rPr>
      </w:pPr>
    </w:p>
    <w:p w:rsidR="00A32B95" w:rsidRPr="00440FE1" w:rsidRDefault="00A32B95" w:rsidP="00A32B95">
      <w:pPr>
        <w:pStyle w:val="a3"/>
        <w:ind w:left="142"/>
        <w:rPr>
          <w:lang w:val="ru-RU"/>
        </w:rPr>
      </w:pPr>
      <w:r w:rsidRPr="00440FE1">
        <w:rPr>
          <w:lang w:val="ru-RU"/>
        </w:rPr>
        <w:t>При этом публикация в сети Интернет осуществляется после публикации в ленте новостей.</w:t>
      </w:r>
    </w:p>
    <w:p w:rsidR="00A32B95" w:rsidRPr="00440FE1" w:rsidRDefault="00A32B95" w:rsidP="00A32B95">
      <w:pPr>
        <w:pStyle w:val="a3"/>
        <w:ind w:left="142" w:right="103"/>
        <w:rPr>
          <w:lang w:val="ru-RU"/>
        </w:rPr>
      </w:pPr>
      <w:r w:rsidRPr="00440FE1">
        <w:rPr>
          <w:lang w:val="ru-RU"/>
        </w:rPr>
        <w:t>Текст сообщения о существенном факте должен быть доступен на страниц</w:t>
      </w:r>
      <w:r>
        <w:rPr>
          <w:lang w:val="ru-RU"/>
        </w:rPr>
        <w:t xml:space="preserve">е в сети «Интернет» по адресу: </w:t>
      </w:r>
      <w:r w:rsidRPr="00440FE1">
        <w:rPr>
          <w:lang w:val="ru-RU"/>
        </w:rPr>
        <w:t xml:space="preserve"> </w:t>
      </w:r>
      <w:hyperlink r:id="rId239">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=35439</w:t>
        </w:r>
      </w:hyperlink>
      <w:r w:rsidRPr="00440FE1">
        <w:rPr>
          <w:color w:val="0000FF"/>
          <w:u w:val="single" w:color="0000FF"/>
          <w:lang w:val="ru-RU"/>
        </w:rPr>
        <w:t xml:space="preserve"> </w:t>
      </w:r>
      <w:r w:rsidRPr="00440FE1">
        <w:rPr>
          <w:lang w:val="ru-RU"/>
        </w:rPr>
        <w:t xml:space="preserve">и </w:t>
      </w:r>
      <w:hyperlink r:id="rId240">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w:t>
        </w:r>
      </w:hyperlink>
      <w:r w:rsidRPr="00440FE1">
        <w:rPr>
          <w:color w:val="0000FF"/>
          <w:u w:val="single" w:color="0000FF"/>
          <w:lang w:val="ru-RU"/>
        </w:rPr>
        <w:t xml:space="preserve"> </w:t>
      </w:r>
      <w:r w:rsidRPr="00440FE1">
        <w:rPr>
          <w:lang w:val="ru-RU"/>
        </w:rPr>
        <w:t>в течение не менее 12 (Двенадцати)  месяцев  с  даты  его  опубликования  в  сети  «Интернет»,  а  если  оно  опубликовано  в сети</w:t>
      </w:r>
    </w:p>
    <w:p w:rsidR="00A32B95" w:rsidRDefault="00A32B95" w:rsidP="00A32B95">
      <w:pPr>
        <w:pStyle w:val="a3"/>
        <w:ind w:left="142"/>
        <w:rPr>
          <w:lang w:val="ru-RU"/>
        </w:rPr>
      </w:pPr>
      <w:r w:rsidRPr="00440FE1">
        <w:rPr>
          <w:lang w:val="ru-RU"/>
        </w:rPr>
        <w:lastRenderedPageBreak/>
        <w:t>«Интернет» после истечения такого срока, – с даты его опубликования в сети «Интернет».</w:t>
      </w:r>
    </w:p>
    <w:p w:rsidR="00A32B95" w:rsidRPr="00440FE1" w:rsidRDefault="00A32B95" w:rsidP="00A32B95">
      <w:pPr>
        <w:pStyle w:val="a3"/>
        <w:ind w:left="142"/>
        <w:rPr>
          <w:lang w:val="ru-RU"/>
        </w:rPr>
      </w:pPr>
    </w:p>
    <w:p w:rsidR="00A32B95" w:rsidRDefault="00A32B95" w:rsidP="00A32B95">
      <w:pPr>
        <w:pStyle w:val="a3"/>
        <w:ind w:left="142" w:right="104"/>
        <w:rPr>
          <w:lang w:val="ru-RU"/>
        </w:rPr>
      </w:pPr>
      <w:r w:rsidRPr="00440FE1">
        <w:rPr>
          <w:lang w:val="ru-RU"/>
        </w:rPr>
        <w:t>Моментом наступления существенного факта о выплаченных доходах по эмиссионным ценным бумагам эмитента является дата, в которую обязательство по выплате доходов по ценным бумагам эмитента должно быть исполнено, а в случае, если такое обязательство должно быть исполнено эмитентом в течение определенного срока (периода времени), - дата окончания этого срока.</w:t>
      </w:r>
    </w:p>
    <w:p w:rsidR="00A32B95" w:rsidRPr="00440FE1" w:rsidRDefault="00A32B95" w:rsidP="00A32B95">
      <w:pPr>
        <w:pStyle w:val="a3"/>
        <w:ind w:left="142" w:right="104"/>
        <w:rPr>
          <w:lang w:val="ru-RU"/>
        </w:rPr>
      </w:pPr>
    </w:p>
    <w:p w:rsidR="00A32B95" w:rsidRPr="00440FE1" w:rsidRDefault="00C0791A" w:rsidP="00C0791A">
      <w:pPr>
        <w:pStyle w:val="a4"/>
        <w:tabs>
          <w:tab w:val="left" w:pos="372"/>
        </w:tabs>
        <w:ind w:left="142" w:right="106"/>
        <w:rPr>
          <w:lang w:val="ru-RU"/>
        </w:rPr>
      </w:pPr>
      <w:r>
        <w:rPr>
          <w:lang w:val="ru-RU"/>
        </w:rPr>
        <w:t xml:space="preserve">9. </w:t>
      </w:r>
      <w:r w:rsidR="00A32B95" w:rsidRPr="00440FE1">
        <w:rPr>
          <w:lang w:val="ru-RU"/>
        </w:rPr>
        <w:t>Эмитент может назначать платёжных агентов и отменять такие назначения. Официальное сообщение Эмитента об указанных действиях публикуется Эмитентом в форме сообщения о существенном факте «о привлечении или замене организаций, оказывающих эмитенту услуги посредника при исполнении эмитентом обязательств по облигациям или иным эмиссионным ценным бумагам эмитента, а также об изменении сведений об указанных организациях», с указанием их наименований, мест нахождения и размеров вознаграждений за оказываемые услуги, а также об изменении указанных сведений в следующие сроки  с даты заключения договора либо с даты расторжения</w:t>
      </w:r>
      <w:r w:rsidR="00A32B95" w:rsidRPr="00440FE1">
        <w:rPr>
          <w:spacing w:val="-14"/>
          <w:lang w:val="ru-RU"/>
        </w:rPr>
        <w:t xml:space="preserve"> </w:t>
      </w:r>
      <w:r w:rsidR="00A32B95" w:rsidRPr="00440FE1">
        <w:rPr>
          <w:lang w:val="ru-RU"/>
        </w:rPr>
        <w:t>договора:</w:t>
      </w:r>
    </w:p>
    <w:p w:rsidR="00A32B95" w:rsidRPr="00440FE1" w:rsidRDefault="00A32B95" w:rsidP="00A32B95">
      <w:pPr>
        <w:pStyle w:val="a4"/>
        <w:numPr>
          <w:ilvl w:val="0"/>
          <w:numId w:val="2"/>
        </w:numPr>
        <w:tabs>
          <w:tab w:val="left" w:pos="459"/>
        </w:tabs>
        <w:ind w:left="142" w:firstLine="0"/>
        <w:rPr>
          <w:lang w:val="ru-RU"/>
        </w:rPr>
      </w:pPr>
      <w:r w:rsidRPr="00440FE1">
        <w:rPr>
          <w:lang w:val="ru-RU"/>
        </w:rPr>
        <w:t>в ленте новостей – не позднее 1 (Одного)</w:t>
      </w:r>
      <w:r w:rsidRPr="00440FE1">
        <w:rPr>
          <w:spacing w:val="-5"/>
          <w:lang w:val="ru-RU"/>
        </w:rPr>
        <w:t xml:space="preserve"> </w:t>
      </w:r>
      <w:r w:rsidRPr="00440FE1">
        <w:rPr>
          <w:lang w:val="ru-RU"/>
        </w:rPr>
        <w:t>дня;</w:t>
      </w:r>
    </w:p>
    <w:p w:rsidR="00A32B95" w:rsidRDefault="00A32B95" w:rsidP="00A32B95">
      <w:pPr>
        <w:pStyle w:val="a4"/>
        <w:numPr>
          <w:ilvl w:val="0"/>
          <w:numId w:val="2"/>
        </w:numPr>
        <w:tabs>
          <w:tab w:val="left" w:pos="464"/>
        </w:tabs>
        <w:ind w:left="142" w:right="101" w:firstLine="0"/>
        <w:rPr>
          <w:lang w:val="ru-RU"/>
        </w:rPr>
      </w:pPr>
      <w:r w:rsidRPr="00440FE1">
        <w:rPr>
          <w:lang w:val="ru-RU"/>
        </w:rPr>
        <w:t xml:space="preserve">на странице в сети Интернет – </w:t>
      </w:r>
      <w:hyperlink r:id="rId241">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hyperlink r:id="rId242">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 xml:space="preserve">/ </w:t>
        </w:r>
      </w:hyperlink>
      <w:r w:rsidRPr="00440FE1">
        <w:rPr>
          <w:lang w:val="ru-RU"/>
        </w:rPr>
        <w:t>не позднее 2 (Двух)</w:t>
      </w:r>
      <w:r w:rsidRPr="00440FE1">
        <w:rPr>
          <w:spacing w:val="-9"/>
          <w:lang w:val="ru-RU"/>
        </w:rPr>
        <w:t xml:space="preserve"> </w:t>
      </w:r>
      <w:r w:rsidRPr="00440FE1">
        <w:rPr>
          <w:lang w:val="ru-RU"/>
        </w:rPr>
        <w:t>дней.</w:t>
      </w:r>
    </w:p>
    <w:p w:rsidR="00A32B95" w:rsidRPr="00440FE1" w:rsidRDefault="00A32B95" w:rsidP="00A32B95">
      <w:pPr>
        <w:pStyle w:val="a4"/>
        <w:tabs>
          <w:tab w:val="left" w:pos="464"/>
        </w:tabs>
        <w:ind w:left="142" w:right="101"/>
        <w:rPr>
          <w:lang w:val="ru-RU"/>
        </w:rPr>
      </w:pPr>
    </w:p>
    <w:p w:rsidR="00A32B95" w:rsidRDefault="00A32B95" w:rsidP="00A32B95">
      <w:pPr>
        <w:pStyle w:val="a3"/>
        <w:ind w:left="142" w:right="106"/>
        <w:rPr>
          <w:lang w:val="ru-RU"/>
        </w:rPr>
      </w:pPr>
      <w:r w:rsidRPr="00440FE1">
        <w:rPr>
          <w:lang w:val="ru-RU"/>
        </w:rPr>
        <w:t>Информация о назначении или отмене назначения платежных агентов публикуется Эмитентом на странице Эмитента в сети Интернет после публикации в ленте новостей одного из информационных агентств, уполномоченных Банком России на осуществление распространения информации, раскрываемой на рынке ценных бумаг.</w:t>
      </w:r>
    </w:p>
    <w:p w:rsidR="00A32B95" w:rsidRPr="00440FE1" w:rsidRDefault="00A32B95" w:rsidP="00A32B95">
      <w:pPr>
        <w:pStyle w:val="a3"/>
        <w:ind w:left="142" w:right="106"/>
        <w:rPr>
          <w:lang w:val="ru-RU"/>
        </w:rPr>
      </w:pPr>
    </w:p>
    <w:p w:rsidR="00A32B95" w:rsidRDefault="00C0791A" w:rsidP="00C0791A">
      <w:pPr>
        <w:pStyle w:val="a4"/>
        <w:tabs>
          <w:tab w:val="left" w:pos="486"/>
        </w:tabs>
        <w:ind w:left="142" w:right="106"/>
        <w:rPr>
          <w:lang w:val="ru-RU"/>
        </w:rPr>
      </w:pPr>
      <w:r>
        <w:rPr>
          <w:lang w:val="ru-RU"/>
        </w:rPr>
        <w:t xml:space="preserve">10. </w:t>
      </w:r>
      <w:r w:rsidR="00A32B95" w:rsidRPr="00440FE1">
        <w:rPr>
          <w:lang w:val="ru-RU"/>
        </w:rPr>
        <w:t xml:space="preserve">Информация о признании выпуска Облигаций несостоявшимся или недействительным раскрывается Эмитентом в форме сообщения о существенном факте </w:t>
      </w:r>
      <w:r w:rsidR="00A32B95">
        <w:rPr>
          <w:lang w:val="ru-RU"/>
        </w:rPr>
        <w:t>«</w:t>
      </w:r>
      <w:r w:rsidR="00A32B95" w:rsidRPr="00440FE1">
        <w:rPr>
          <w:lang w:val="ru-RU"/>
        </w:rPr>
        <w:t xml:space="preserve">Сведения о признании выпуска ценных </w:t>
      </w:r>
      <w:r w:rsidR="00A32B95" w:rsidRPr="00440FE1">
        <w:rPr>
          <w:spacing w:val="-3"/>
          <w:lang w:val="ru-RU"/>
        </w:rPr>
        <w:t xml:space="preserve">бумаг </w:t>
      </w:r>
      <w:r w:rsidR="00A32B95" w:rsidRPr="00440FE1">
        <w:rPr>
          <w:lang w:val="ru-RU"/>
        </w:rPr>
        <w:t>несостоявшимся или</w:t>
      </w:r>
      <w:r w:rsidR="00A32B95" w:rsidRPr="00440FE1">
        <w:rPr>
          <w:spacing w:val="-7"/>
          <w:lang w:val="ru-RU"/>
        </w:rPr>
        <w:t xml:space="preserve"> </w:t>
      </w:r>
      <w:r w:rsidR="00A32B95" w:rsidRPr="00440FE1">
        <w:rPr>
          <w:lang w:val="ru-RU"/>
        </w:rPr>
        <w:t>недействительным</w:t>
      </w:r>
      <w:r w:rsidR="00A32B95">
        <w:rPr>
          <w:lang w:val="ru-RU"/>
        </w:rPr>
        <w:t>»</w:t>
      </w:r>
      <w:r w:rsidR="00A32B95" w:rsidRPr="00440FE1">
        <w:rPr>
          <w:lang w:val="ru-RU"/>
        </w:rPr>
        <w:t>.</w:t>
      </w:r>
    </w:p>
    <w:p w:rsidR="00A32B95" w:rsidRPr="00440FE1" w:rsidRDefault="00A32B95" w:rsidP="00A32B95">
      <w:pPr>
        <w:pStyle w:val="a3"/>
        <w:ind w:left="142" w:right="107"/>
        <w:rPr>
          <w:lang w:val="ru-RU"/>
        </w:rPr>
      </w:pPr>
      <w:r w:rsidRPr="00440FE1">
        <w:rPr>
          <w:lang w:val="ru-RU"/>
        </w:rPr>
        <w:t xml:space="preserve">Сообщение о существенном факте </w:t>
      </w:r>
      <w:r>
        <w:rPr>
          <w:lang w:val="ru-RU"/>
        </w:rPr>
        <w:t>«</w:t>
      </w:r>
      <w:r w:rsidRPr="00440FE1">
        <w:rPr>
          <w:lang w:val="ru-RU"/>
        </w:rPr>
        <w:t>Сведения о признании выпуска ценных бумаг несостоявшимся или недействительным</w:t>
      </w:r>
      <w:r>
        <w:rPr>
          <w:lang w:val="ru-RU"/>
        </w:rPr>
        <w:t>»</w:t>
      </w:r>
      <w:r w:rsidRPr="00440FE1">
        <w:rPr>
          <w:lang w:val="ru-RU"/>
        </w:rPr>
        <w:t xml:space="preserve"> должно быть опубликовано Эмитентом в следующие сроки с момента наступления существенного факта, содержащего сведения о признании выпуска Облигаций несостоявшимся или недействительным:</w:t>
      </w:r>
    </w:p>
    <w:p w:rsidR="00A32B95" w:rsidRPr="00440FE1" w:rsidRDefault="00A32B95" w:rsidP="00A32B95">
      <w:pPr>
        <w:pStyle w:val="a4"/>
        <w:numPr>
          <w:ilvl w:val="0"/>
          <w:numId w:val="2"/>
        </w:numPr>
        <w:tabs>
          <w:tab w:val="left" w:pos="240"/>
        </w:tabs>
        <w:ind w:left="142" w:firstLine="0"/>
        <w:rPr>
          <w:lang w:val="ru-RU"/>
        </w:rPr>
      </w:pPr>
      <w:r w:rsidRPr="00440FE1">
        <w:rPr>
          <w:lang w:val="ru-RU"/>
        </w:rPr>
        <w:t>в ленте новостей - не позднее 1 (Одного)</w:t>
      </w:r>
      <w:r w:rsidRPr="00440FE1">
        <w:rPr>
          <w:spacing w:val="-14"/>
          <w:lang w:val="ru-RU"/>
        </w:rPr>
        <w:t xml:space="preserve"> </w:t>
      </w:r>
      <w:r w:rsidRPr="00440FE1">
        <w:rPr>
          <w:lang w:val="ru-RU"/>
        </w:rPr>
        <w:t>дня;</w:t>
      </w:r>
    </w:p>
    <w:p w:rsidR="00A32B95" w:rsidRDefault="00A32B95" w:rsidP="00A32B95">
      <w:pPr>
        <w:pStyle w:val="a4"/>
        <w:numPr>
          <w:ilvl w:val="0"/>
          <w:numId w:val="2"/>
        </w:numPr>
        <w:tabs>
          <w:tab w:val="left" w:pos="245"/>
        </w:tabs>
        <w:ind w:left="142" w:right="101" w:firstLine="0"/>
        <w:rPr>
          <w:lang w:val="ru-RU"/>
        </w:rPr>
      </w:pPr>
      <w:r w:rsidRPr="00440FE1">
        <w:rPr>
          <w:lang w:val="ru-RU"/>
        </w:rPr>
        <w:t xml:space="preserve">на странице Эмитента в сети Интернет по адресу </w:t>
      </w:r>
      <w:hyperlink r:id="rId243">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hyperlink r:id="rId244">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 xml:space="preserve">/ </w:t>
        </w:r>
      </w:hyperlink>
      <w:r w:rsidRPr="00440FE1">
        <w:rPr>
          <w:lang w:val="ru-RU"/>
        </w:rPr>
        <w:t>- не позднее 2 (двух)</w:t>
      </w:r>
      <w:r w:rsidRPr="00440FE1">
        <w:rPr>
          <w:spacing w:val="-22"/>
          <w:lang w:val="ru-RU"/>
        </w:rPr>
        <w:t xml:space="preserve"> </w:t>
      </w:r>
      <w:r w:rsidRPr="00440FE1">
        <w:rPr>
          <w:lang w:val="ru-RU"/>
        </w:rPr>
        <w:t>дней.</w:t>
      </w:r>
    </w:p>
    <w:p w:rsidR="00A32B95" w:rsidRPr="00440FE1" w:rsidRDefault="00A32B95" w:rsidP="00A32B95">
      <w:pPr>
        <w:pStyle w:val="a4"/>
        <w:tabs>
          <w:tab w:val="left" w:pos="245"/>
        </w:tabs>
        <w:ind w:left="142" w:right="101"/>
        <w:rPr>
          <w:lang w:val="ru-RU"/>
        </w:rPr>
      </w:pPr>
    </w:p>
    <w:p w:rsidR="00A32B95" w:rsidRDefault="00A32B95" w:rsidP="00A32B95">
      <w:pPr>
        <w:pStyle w:val="a3"/>
        <w:ind w:left="142"/>
        <w:rPr>
          <w:lang w:val="ru-RU"/>
        </w:rPr>
      </w:pPr>
      <w:r w:rsidRPr="00440FE1">
        <w:rPr>
          <w:lang w:val="ru-RU"/>
        </w:rPr>
        <w:t>Моментом наступления существенного факта, содержащего сведения о признании выпуска Облигаций несостоявшимся является дата опубликования информации о признании выпуска Облигаций несостоявшимся на странице регистрирующего органа в сети Интернет или дата получения Эмитентом письменного уведомления регистрирующего органа о признании выпуска Облигаций несостоявшимся посредством почтовой, факсимильной, электронной связи, вручения под роспись в зависимости от того,</w:t>
      </w:r>
      <w:r w:rsidRPr="009875CC">
        <w:rPr>
          <w:lang w:val="ru-RU"/>
        </w:rPr>
        <w:t xml:space="preserve"> </w:t>
      </w:r>
      <w:r w:rsidRPr="00440FE1">
        <w:rPr>
          <w:lang w:val="ru-RU"/>
        </w:rPr>
        <w:t>какая из указанных дат наступит раньше.</w:t>
      </w:r>
    </w:p>
    <w:p w:rsidR="00A32B95" w:rsidRPr="00440FE1" w:rsidRDefault="00A32B95" w:rsidP="00A32B95">
      <w:pPr>
        <w:pStyle w:val="a3"/>
        <w:ind w:left="142" w:right="102"/>
        <w:rPr>
          <w:lang w:val="ru-RU"/>
        </w:rPr>
      </w:pPr>
      <w:r w:rsidRPr="00440FE1">
        <w:rPr>
          <w:lang w:val="ru-RU"/>
        </w:rPr>
        <w:t>Моментом наступления существенного факта, содержащего сведения о признании выпуска Облигаций недействительным является дата получения Эмитентом вступившего в законную силу (дата вступления в законную силу полученного Эмитентом) судебного акта (решения, определения, постановления) о признании выпуска Облигаций недействительным.</w:t>
      </w:r>
    </w:p>
    <w:p w:rsidR="00A32B95" w:rsidRDefault="00A32B95" w:rsidP="00A32B95">
      <w:pPr>
        <w:pStyle w:val="a3"/>
        <w:ind w:left="142" w:right="103"/>
        <w:rPr>
          <w:lang w:val="ru-RU"/>
        </w:rPr>
      </w:pPr>
      <w:r w:rsidRPr="00440FE1">
        <w:rPr>
          <w:lang w:val="ru-RU"/>
        </w:rPr>
        <w:t xml:space="preserve">Публикация сообщения о существенном факте "Сведения о признании выпуска ценных бумаг несостоявшимся или недействительным" в сети Интернет по адресу </w:t>
      </w:r>
      <w:hyperlink r:id="rId245">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hyperlink>
      <w:r w:rsidRPr="00440FE1">
        <w:rPr>
          <w:color w:val="0000FF"/>
          <w:u w:val="single" w:color="0000FF"/>
          <w:lang w:val="ru-RU"/>
        </w:rPr>
        <w:t xml:space="preserve"> </w:t>
      </w:r>
      <w:hyperlink r:id="rId246">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hyperlink r:id="rId247">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 xml:space="preserve">/ </w:t>
        </w:r>
      </w:hyperlink>
      <w:r w:rsidRPr="00440FE1">
        <w:rPr>
          <w:lang w:val="ru-RU"/>
        </w:rPr>
        <w:t>осуществляется после публикации данного сообщения в ленте новостей информационного агентства.</w:t>
      </w:r>
    </w:p>
    <w:p w:rsidR="00A32B95" w:rsidRDefault="00A32B95" w:rsidP="00A32B95">
      <w:pPr>
        <w:pStyle w:val="a3"/>
        <w:ind w:left="142" w:right="106"/>
        <w:rPr>
          <w:lang w:val="ru-RU"/>
        </w:rPr>
      </w:pPr>
      <w:r w:rsidRPr="00440FE1">
        <w:rPr>
          <w:lang w:val="ru-RU"/>
        </w:rPr>
        <w:t>Текст сообщения о существенном факте должен быть доступен на странице Эмитента в сети Интернет в течение не менее 12 (Двенадцати) месяцев с даты истечения срока, установленного Банком России от 30.12.2014 года № 454-П, для его опубликования в сети Интернет, а если он опубликован в сети Интернет после истечения такого срока, - с даты его опубликования в сети Интернет.</w:t>
      </w:r>
    </w:p>
    <w:p w:rsidR="00A32B95" w:rsidRPr="00440FE1" w:rsidRDefault="00A32B95" w:rsidP="00A32B95">
      <w:pPr>
        <w:pStyle w:val="a3"/>
        <w:ind w:left="142" w:right="106"/>
        <w:rPr>
          <w:lang w:val="ru-RU"/>
        </w:rPr>
      </w:pPr>
    </w:p>
    <w:p w:rsidR="00A32B95" w:rsidRPr="00440FE1" w:rsidRDefault="00C0791A" w:rsidP="00C0791A">
      <w:pPr>
        <w:pStyle w:val="a4"/>
        <w:tabs>
          <w:tab w:val="left" w:pos="481"/>
        </w:tabs>
        <w:ind w:left="142" w:right="102"/>
        <w:rPr>
          <w:lang w:val="ru-RU"/>
        </w:rPr>
      </w:pPr>
      <w:r>
        <w:rPr>
          <w:lang w:val="ru-RU"/>
        </w:rPr>
        <w:t xml:space="preserve">11. </w:t>
      </w:r>
      <w:r w:rsidR="00A32B95" w:rsidRPr="00440FE1">
        <w:rPr>
          <w:lang w:val="ru-RU"/>
        </w:rPr>
        <w:t xml:space="preserve">Эмитент обязуется раскрыть информацию о расторжении Концессионного соглашения в отношении системы коммунальной инфраструктуры (централизованные системы </w:t>
      </w:r>
      <w:r w:rsidR="00A32B95" w:rsidRPr="00440FE1">
        <w:rPr>
          <w:spacing w:val="-3"/>
          <w:lang w:val="ru-RU"/>
        </w:rPr>
        <w:t xml:space="preserve">холодного </w:t>
      </w:r>
      <w:r w:rsidR="00A32B95" w:rsidRPr="00440FE1">
        <w:rPr>
          <w:lang w:val="ru-RU"/>
        </w:rPr>
        <w:t xml:space="preserve">водоснабжения и водоотведения) на территории муниципального образования </w:t>
      </w:r>
      <w:r w:rsidR="00A32B95" w:rsidRPr="00440FE1">
        <w:rPr>
          <w:spacing w:val="-4"/>
          <w:lang w:val="ru-RU"/>
        </w:rPr>
        <w:t xml:space="preserve">городского </w:t>
      </w:r>
      <w:r w:rsidR="00A32B95" w:rsidRPr="00440FE1">
        <w:rPr>
          <w:lang w:val="ru-RU"/>
        </w:rPr>
        <w:t xml:space="preserve">округа город-герой Волгоград, заключенного 08.06.2015 </w:t>
      </w:r>
      <w:r w:rsidR="00A32B95" w:rsidRPr="00440FE1">
        <w:rPr>
          <w:spacing w:val="-12"/>
          <w:lang w:val="ru-RU"/>
        </w:rPr>
        <w:t xml:space="preserve">г. </w:t>
      </w:r>
      <w:r w:rsidR="00A32B95" w:rsidRPr="00440FE1">
        <w:rPr>
          <w:lang w:val="ru-RU"/>
        </w:rPr>
        <w:t xml:space="preserve">в виде «Сообщения о существенном факте о сведениях, оказывающих, по мнению эмитента, существенное влияние на стоимость </w:t>
      </w:r>
      <w:r w:rsidR="00A32B95" w:rsidRPr="00440FE1">
        <w:rPr>
          <w:spacing w:val="-3"/>
          <w:lang w:val="ru-RU"/>
        </w:rPr>
        <w:t xml:space="preserve">его </w:t>
      </w:r>
      <w:r w:rsidR="00A32B95" w:rsidRPr="00440FE1">
        <w:rPr>
          <w:lang w:val="ru-RU"/>
        </w:rPr>
        <w:t>эмиссионных ценных</w:t>
      </w:r>
      <w:r w:rsidR="00A32B95" w:rsidRPr="00440FE1">
        <w:rPr>
          <w:spacing w:val="-6"/>
          <w:lang w:val="ru-RU"/>
        </w:rPr>
        <w:t xml:space="preserve"> </w:t>
      </w:r>
      <w:r w:rsidR="00A32B95" w:rsidRPr="00440FE1">
        <w:rPr>
          <w:spacing w:val="-3"/>
          <w:lang w:val="ru-RU"/>
        </w:rPr>
        <w:t>бумаг»:</w:t>
      </w:r>
    </w:p>
    <w:p w:rsidR="00A32B95" w:rsidRPr="00440FE1" w:rsidRDefault="00A32B95" w:rsidP="00A32B95">
      <w:pPr>
        <w:pStyle w:val="a4"/>
        <w:numPr>
          <w:ilvl w:val="0"/>
          <w:numId w:val="2"/>
        </w:numPr>
        <w:tabs>
          <w:tab w:val="left" w:pos="240"/>
        </w:tabs>
        <w:ind w:left="142" w:firstLine="0"/>
        <w:rPr>
          <w:lang w:val="ru-RU"/>
        </w:rPr>
      </w:pPr>
      <w:r w:rsidRPr="00440FE1">
        <w:rPr>
          <w:lang w:val="ru-RU"/>
        </w:rPr>
        <w:t>в ленте новостей - не позднее 1 (Одного)</w:t>
      </w:r>
      <w:r w:rsidRPr="00440FE1">
        <w:rPr>
          <w:spacing w:val="-15"/>
          <w:lang w:val="ru-RU"/>
        </w:rPr>
        <w:t xml:space="preserve"> </w:t>
      </w:r>
      <w:r w:rsidRPr="00440FE1">
        <w:rPr>
          <w:lang w:val="ru-RU"/>
        </w:rPr>
        <w:t>дня;</w:t>
      </w:r>
    </w:p>
    <w:p w:rsidR="00A32B95" w:rsidRDefault="00A32B95" w:rsidP="00A32B95">
      <w:pPr>
        <w:pStyle w:val="a4"/>
        <w:numPr>
          <w:ilvl w:val="0"/>
          <w:numId w:val="2"/>
        </w:numPr>
        <w:tabs>
          <w:tab w:val="left" w:pos="245"/>
        </w:tabs>
        <w:ind w:left="142" w:right="101" w:firstLine="0"/>
        <w:rPr>
          <w:lang w:val="ru-RU"/>
        </w:rPr>
      </w:pPr>
      <w:r w:rsidRPr="00440FE1">
        <w:rPr>
          <w:lang w:val="ru-RU"/>
        </w:rPr>
        <w:t xml:space="preserve">на странице Эмитента в сети Интернет по адресу </w:t>
      </w:r>
      <w:hyperlink r:id="rId248">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=35439</w:t>
        </w:r>
      </w:hyperlink>
      <w:r w:rsidRPr="00440FE1">
        <w:rPr>
          <w:color w:val="0000FF"/>
          <w:u w:val="single" w:color="0000FF"/>
          <w:lang w:val="ru-RU"/>
        </w:rPr>
        <w:t xml:space="preserve"> и </w:t>
      </w:r>
      <w:hyperlink r:id="rId249">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 xml:space="preserve">/ </w:t>
        </w:r>
      </w:hyperlink>
      <w:r w:rsidRPr="00440FE1">
        <w:rPr>
          <w:lang w:val="ru-RU"/>
        </w:rPr>
        <w:t>- не позднее 2 (двух)</w:t>
      </w:r>
      <w:r w:rsidRPr="00440FE1">
        <w:rPr>
          <w:spacing w:val="-22"/>
          <w:lang w:val="ru-RU"/>
        </w:rPr>
        <w:t xml:space="preserve"> </w:t>
      </w:r>
      <w:r w:rsidRPr="00440FE1">
        <w:rPr>
          <w:lang w:val="ru-RU"/>
        </w:rPr>
        <w:t>дней.</w:t>
      </w:r>
    </w:p>
    <w:p w:rsidR="00A32B95" w:rsidRPr="00440FE1" w:rsidRDefault="00A32B95" w:rsidP="00A32B95">
      <w:pPr>
        <w:pStyle w:val="a4"/>
        <w:tabs>
          <w:tab w:val="left" w:pos="245"/>
        </w:tabs>
        <w:ind w:left="142" w:right="101"/>
        <w:rPr>
          <w:lang w:val="ru-RU"/>
        </w:rPr>
      </w:pPr>
    </w:p>
    <w:p w:rsidR="00A32B95" w:rsidRDefault="00A32B95" w:rsidP="00A32B95">
      <w:pPr>
        <w:pStyle w:val="a3"/>
        <w:ind w:left="142" w:right="102"/>
        <w:rPr>
          <w:lang w:val="ru-RU"/>
        </w:rPr>
      </w:pPr>
      <w:r w:rsidRPr="00440FE1">
        <w:rPr>
          <w:lang w:val="ru-RU"/>
        </w:rPr>
        <w:t xml:space="preserve">Моментом наступления существенного факта, содержащего сведения о расторжении вышеуказанного Концессионного соглашения является дата расторжения Концессионного соглашения, или дата, в которую </w:t>
      </w:r>
      <w:r w:rsidRPr="004F2542">
        <w:rPr>
          <w:lang w:val="ru-RU"/>
        </w:rPr>
        <w:t>Эмитент узнал о наступлении указанного события, в зависимости от того, какая из указанных дат наступает раньше.</w:t>
      </w:r>
    </w:p>
    <w:p w:rsidR="00A32B95" w:rsidRPr="004F2542" w:rsidRDefault="00A32B95" w:rsidP="00A32B95">
      <w:pPr>
        <w:pStyle w:val="a3"/>
        <w:ind w:left="142" w:right="102"/>
        <w:rPr>
          <w:lang w:val="ru-RU"/>
        </w:rPr>
      </w:pPr>
    </w:p>
    <w:p w:rsidR="00A32B95" w:rsidRPr="00440FE1" w:rsidRDefault="00C0791A" w:rsidP="00C0791A">
      <w:pPr>
        <w:pStyle w:val="a4"/>
        <w:tabs>
          <w:tab w:val="left" w:pos="464"/>
        </w:tabs>
        <w:ind w:left="142" w:right="102"/>
        <w:rPr>
          <w:lang w:val="ru-RU"/>
        </w:rPr>
      </w:pPr>
      <w:r>
        <w:rPr>
          <w:lang w:val="ru-RU"/>
        </w:rPr>
        <w:t xml:space="preserve">12. </w:t>
      </w:r>
      <w:r w:rsidR="00A32B95" w:rsidRPr="00440FE1">
        <w:rPr>
          <w:lang w:val="ru-RU"/>
        </w:rPr>
        <w:t>Эмитент раскрывает информацию в форме ежеквартального отчета эмитента ценных бумаг, начиная с квартала, в течение которого началось размещение ценных бумаг, в отношении которых зарегистрирован Проспект ценных</w:t>
      </w:r>
      <w:r w:rsidR="00A32B95" w:rsidRPr="00440FE1">
        <w:rPr>
          <w:spacing w:val="-3"/>
          <w:lang w:val="ru-RU"/>
        </w:rPr>
        <w:t xml:space="preserve"> </w:t>
      </w:r>
      <w:r w:rsidR="00A32B95" w:rsidRPr="00440FE1">
        <w:rPr>
          <w:lang w:val="ru-RU"/>
        </w:rPr>
        <w:t>бумаг.</w:t>
      </w:r>
    </w:p>
    <w:p w:rsidR="00A32B95" w:rsidRDefault="00A32B95" w:rsidP="00A32B95">
      <w:pPr>
        <w:pStyle w:val="a3"/>
        <w:ind w:left="142" w:right="103"/>
        <w:rPr>
          <w:color w:val="0000FF"/>
          <w:u w:val="single" w:color="0000FF"/>
          <w:lang w:val="ru-RU"/>
        </w:rPr>
      </w:pPr>
      <w:r w:rsidRPr="00440FE1">
        <w:rPr>
          <w:lang w:val="ru-RU"/>
        </w:rPr>
        <w:t xml:space="preserve">Ежеквартальный отчет составляется по итогам каждого квартала и публикуется в срок не более 45 (Сорока пяти) дней с даты окончания соответствующего квартала в сети Интернет: </w:t>
      </w:r>
      <w:hyperlink r:id="rId250">
        <w:r>
          <w:rPr>
            <w:color w:val="0000FF"/>
            <w:u w:val="single" w:color="0000FF"/>
          </w:rPr>
          <w:t>http</w:t>
        </w:r>
        <w:r w:rsidRPr="00440FE1">
          <w:rPr>
            <w:color w:val="0000FF"/>
            <w:u w:val="single" w:color="0000FF"/>
            <w:lang w:val="ru-RU"/>
          </w:rPr>
          <w:t>://</w:t>
        </w:r>
        <w:r>
          <w:rPr>
            <w:color w:val="0000FF"/>
            <w:u w:val="single" w:color="0000FF"/>
          </w:rPr>
          <w:t>www</w:t>
        </w:r>
        <w:r w:rsidRPr="00440FE1">
          <w:rPr>
            <w:color w:val="0000FF"/>
            <w:u w:val="single" w:color="0000FF"/>
            <w:lang w:val="ru-RU"/>
          </w:rPr>
          <w:t>.</w:t>
        </w:r>
        <w:r>
          <w:rPr>
            <w:color w:val="0000FF"/>
            <w:u w:val="single" w:color="0000FF"/>
          </w:rPr>
          <w:t>e</w:t>
        </w:r>
        <w:r w:rsidRPr="00440FE1">
          <w:rPr>
            <w:color w:val="0000FF"/>
            <w:u w:val="single" w:color="0000FF"/>
            <w:lang w:val="ru-RU"/>
          </w:rPr>
          <w:t>-</w:t>
        </w:r>
      </w:hyperlink>
      <w:r w:rsidRPr="00440FE1">
        <w:rPr>
          <w:color w:val="0000FF"/>
          <w:u w:val="single" w:color="0000FF"/>
          <w:lang w:val="ru-RU"/>
        </w:rPr>
        <w:t xml:space="preserve"> </w:t>
      </w:r>
      <w:hyperlink r:id="rId251">
        <w:r>
          <w:rPr>
            <w:color w:val="0000FF"/>
            <w:u w:val="single" w:color="0000FF"/>
          </w:rPr>
          <w:t>disclosure</w:t>
        </w:r>
        <w:r w:rsidRPr="00440FE1">
          <w:rPr>
            <w:color w:val="0000FF"/>
            <w:u w:val="single" w:color="0000FF"/>
            <w:lang w:val="ru-RU"/>
          </w:rPr>
          <w:t>.</w:t>
        </w:r>
        <w:r>
          <w:rPr>
            <w:color w:val="0000FF"/>
            <w:u w:val="single" w:color="0000FF"/>
          </w:rPr>
          <w:t>ru</w:t>
        </w:r>
        <w:r w:rsidRPr="00440FE1">
          <w:rPr>
            <w:color w:val="0000FF"/>
            <w:u w:val="single" w:color="0000FF"/>
            <w:lang w:val="ru-RU"/>
          </w:rPr>
          <w:t>/</w:t>
        </w:r>
        <w:r>
          <w:rPr>
            <w:color w:val="0000FF"/>
            <w:u w:val="single" w:color="0000FF"/>
          </w:rPr>
          <w:t>portal</w:t>
        </w:r>
        <w:r w:rsidRPr="00440FE1">
          <w:rPr>
            <w:color w:val="0000FF"/>
            <w:u w:val="single" w:color="0000FF"/>
            <w:lang w:val="ru-RU"/>
          </w:rPr>
          <w:t>/</w:t>
        </w:r>
        <w:r>
          <w:rPr>
            <w:color w:val="0000FF"/>
            <w:u w:val="single" w:color="0000FF"/>
          </w:rPr>
          <w:t>company</w:t>
        </w:r>
        <w:r w:rsidRPr="00440FE1">
          <w:rPr>
            <w:color w:val="0000FF"/>
            <w:u w:val="single" w:color="0000FF"/>
            <w:lang w:val="ru-RU"/>
          </w:rPr>
          <w:t>.</w:t>
        </w:r>
        <w:r>
          <w:rPr>
            <w:color w:val="0000FF"/>
            <w:u w:val="single" w:color="0000FF"/>
          </w:rPr>
          <w:t>aspx</w:t>
        </w:r>
        <w:r w:rsidRPr="00440FE1">
          <w:rPr>
            <w:color w:val="0000FF"/>
            <w:u w:val="single" w:color="0000FF"/>
            <w:lang w:val="ru-RU"/>
          </w:rPr>
          <w:t>?</w:t>
        </w:r>
        <w:r>
          <w:rPr>
            <w:color w:val="0000FF"/>
            <w:u w:val="single" w:color="0000FF"/>
          </w:rPr>
          <w:t>id</w:t>
        </w:r>
        <w:r w:rsidRPr="00440FE1">
          <w:rPr>
            <w:color w:val="0000FF"/>
            <w:u w:val="single" w:color="0000FF"/>
            <w:lang w:val="ru-RU"/>
          </w:rPr>
          <w:t xml:space="preserve">=35439 </w:t>
        </w:r>
      </w:hyperlink>
      <w:r w:rsidRPr="00440FE1">
        <w:rPr>
          <w:lang w:val="ru-RU"/>
        </w:rPr>
        <w:t xml:space="preserve">и </w:t>
      </w:r>
      <w:hyperlink r:id="rId252">
        <w:r>
          <w:rPr>
            <w:color w:val="0000FF"/>
            <w:u w:val="single" w:color="0000FF"/>
          </w:rPr>
          <w:t>http</w:t>
        </w:r>
        <w:r w:rsidRPr="00440FE1">
          <w:rPr>
            <w:color w:val="0000FF"/>
            <w:u w:val="single" w:color="0000FF"/>
            <w:lang w:val="ru-RU"/>
          </w:rPr>
          <w:t>://</w:t>
        </w:r>
        <w:r>
          <w:rPr>
            <w:color w:val="0000FF"/>
            <w:u w:val="single" w:color="0000FF"/>
          </w:rPr>
          <w:t>investvoda</w:t>
        </w:r>
        <w:r w:rsidRPr="00440FE1">
          <w:rPr>
            <w:color w:val="0000FF"/>
            <w:u w:val="single" w:color="0000FF"/>
            <w:lang w:val="ru-RU"/>
          </w:rPr>
          <w:t>.</w:t>
        </w:r>
        <w:r>
          <w:rPr>
            <w:color w:val="0000FF"/>
            <w:u w:val="single" w:color="0000FF"/>
          </w:rPr>
          <w:t>ru</w:t>
        </w:r>
        <w:r w:rsidRPr="00440FE1">
          <w:rPr>
            <w:color w:val="0000FF"/>
            <w:u w:val="single" w:color="0000FF"/>
            <w:lang w:val="ru-RU"/>
          </w:rPr>
          <w:t>/</w:t>
        </w:r>
      </w:hyperlink>
      <w:r>
        <w:rPr>
          <w:color w:val="0000FF"/>
          <w:u w:val="single" w:color="0000FF"/>
          <w:lang w:val="ru-RU"/>
        </w:rPr>
        <w:t>.</w:t>
      </w:r>
    </w:p>
    <w:p w:rsidR="00A32B95" w:rsidRPr="00440FE1" w:rsidRDefault="00A32B95" w:rsidP="00A32B95">
      <w:pPr>
        <w:pStyle w:val="a3"/>
        <w:ind w:left="142" w:right="103"/>
        <w:rPr>
          <w:lang w:val="ru-RU"/>
        </w:rPr>
      </w:pPr>
    </w:p>
    <w:p w:rsidR="00A32B95" w:rsidRPr="00440FE1" w:rsidRDefault="00A32B95" w:rsidP="00A32B95">
      <w:pPr>
        <w:pStyle w:val="a3"/>
        <w:ind w:left="142" w:right="106"/>
        <w:rPr>
          <w:lang w:val="ru-RU"/>
        </w:rPr>
      </w:pPr>
      <w:r w:rsidRPr="00440FE1">
        <w:rPr>
          <w:lang w:val="ru-RU"/>
        </w:rPr>
        <w:t>Текст ежеквартального отчета должен быть доступен на странице в сети «Интернет» в течение не менее 5 (Пяти) лет с даты истечения срока, установленного Положением о раскрытии информации для его опубликования в сети «Интернет», а если он опубликован в сети «Интернет» после истечения такого срока,</w:t>
      </w:r>
    </w:p>
    <w:p w:rsidR="00A32B95" w:rsidRDefault="00A32B95" w:rsidP="00A32B95">
      <w:pPr>
        <w:pStyle w:val="a3"/>
        <w:ind w:left="142"/>
        <w:rPr>
          <w:lang w:val="ru-RU"/>
        </w:rPr>
      </w:pPr>
      <w:r w:rsidRPr="00440FE1">
        <w:rPr>
          <w:lang w:val="ru-RU"/>
        </w:rPr>
        <w:t>– с даты его опубликования в сети «Интернет».</w:t>
      </w:r>
    </w:p>
    <w:p w:rsidR="00A32B95" w:rsidRPr="00440FE1" w:rsidRDefault="00A32B95" w:rsidP="00A32B95">
      <w:pPr>
        <w:pStyle w:val="a3"/>
        <w:ind w:left="142"/>
        <w:rPr>
          <w:lang w:val="ru-RU"/>
        </w:rPr>
      </w:pPr>
    </w:p>
    <w:p w:rsidR="00A32B95" w:rsidRPr="00DD42FD" w:rsidRDefault="00C0791A" w:rsidP="00C0791A">
      <w:pPr>
        <w:pStyle w:val="a4"/>
        <w:tabs>
          <w:tab w:val="left" w:pos="478"/>
        </w:tabs>
        <w:ind w:left="142" w:right="104"/>
        <w:rPr>
          <w:lang w:val="ru-RU"/>
        </w:rPr>
      </w:pPr>
      <w:r>
        <w:rPr>
          <w:lang w:val="ru-RU"/>
        </w:rPr>
        <w:t xml:space="preserve">13. </w:t>
      </w:r>
      <w:r w:rsidR="00A32B95" w:rsidRPr="00DD42FD">
        <w:rPr>
          <w:lang w:val="ru-RU"/>
        </w:rPr>
        <w:t xml:space="preserve">Эмитент обязан обеспечить доступ любому заинтересованному лицу к информации, содержащейся в каждом из сообщений, в </w:t>
      </w:r>
      <w:r w:rsidR="00A32B95" w:rsidRPr="00DD42FD">
        <w:rPr>
          <w:spacing w:val="-3"/>
          <w:lang w:val="ru-RU"/>
        </w:rPr>
        <w:t xml:space="preserve">том </w:t>
      </w:r>
      <w:r w:rsidR="00A32B95" w:rsidRPr="00DD42FD">
        <w:rPr>
          <w:lang w:val="ru-RU"/>
        </w:rPr>
        <w:t xml:space="preserve">числе в каждом из сообщений о существенных фактах, публикуемых Эмитентом в соответствии с Положением о раскрытии информации, а также в зарегистрированной Программе облигаций и </w:t>
      </w:r>
      <w:r w:rsidR="00A32B95" w:rsidRPr="00DD42FD">
        <w:rPr>
          <w:spacing w:val="-4"/>
          <w:lang w:val="ru-RU"/>
        </w:rPr>
        <w:t xml:space="preserve">Условиях </w:t>
      </w:r>
      <w:r w:rsidR="00A32B95" w:rsidRPr="00DD42FD">
        <w:rPr>
          <w:lang w:val="ru-RU"/>
        </w:rPr>
        <w:t xml:space="preserve">выпуска облигаций, Проспекте ценных </w:t>
      </w:r>
      <w:r w:rsidR="00A32B95" w:rsidRPr="00DD42FD">
        <w:rPr>
          <w:spacing w:val="-3"/>
          <w:lang w:val="ru-RU"/>
        </w:rPr>
        <w:t xml:space="preserve">бумаг </w:t>
      </w:r>
      <w:r w:rsidR="00A32B95" w:rsidRPr="00DD42FD">
        <w:rPr>
          <w:lang w:val="ru-RU"/>
        </w:rPr>
        <w:t xml:space="preserve">и в изменениях к ним, </w:t>
      </w:r>
      <w:r w:rsidR="00A32B95" w:rsidRPr="00DD42FD">
        <w:rPr>
          <w:spacing w:val="-4"/>
          <w:lang w:val="ru-RU"/>
        </w:rPr>
        <w:t xml:space="preserve">Уведомлении </w:t>
      </w:r>
      <w:r w:rsidR="00A32B95" w:rsidRPr="00DD42FD">
        <w:rPr>
          <w:lang w:val="ru-RU"/>
        </w:rPr>
        <w:t xml:space="preserve">об итогах выпуска ценных </w:t>
      </w:r>
      <w:r w:rsidR="00A32B95" w:rsidRPr="00DD42FD">
        <w:rPr>
          <w:spacing w:val="-7"/>
          <w:lang w:val="ru-RU"/>
        </w:rPr>
        <w:t xml:space="preserve">бумаг, </w:t>
      </w:r>
      <w:r w:rsidR="00A32B95" w:rsidRPr="00DD42FD">
        <w:rPr>
          <w:lang w:val="ru-RU"/>
        </w:rPr>
        <w:t xml:space="preserve">а также в ежеквартальном отчете, консолидированной финансовой отчетности, иных документах обязательное раскрытие </w:t>
      </w:r>
      <w:r w:rsidR="00A32B95" w:rsidRPr="00DD42FD">
        <w:rPr>
          <w:spacing w:val="-4"/>
          <w:lang w:val="ru-RU"/>
        </w:rPr>
        <w:t xml:space="preserve">которых </w:t>
      </w:r>
      <w:r w:rsidR="00A32B95" w:rsidRPr="00DD42FD">
        <w:rPr>
          <w:lang w:val="ru-RU"/>
        </w:rPr>
        <w:t xml:space="preserve">предусмотрено </w:t>
      </w:r>
      <w:r w:rsidR="00A32B95" w:rsidRPr="00DD42FD">
        <w:rPr>
          <w:spacing w:val="-3"/>
          <w:lang w:val="ru-RU"/>
        </w:rPr>
        <w:t xml:space="preserve">Положением </w:t>
      </w:r>
      <w:r w:rsidR="00A32B95" w:rsidRPr="00DD42FD">
        <w:rPr>
          <w:lang w:val="ru-RU"/>
        </w:rPr>
        <w:t xml:space="preserve">о раскрытии информации путем получения их </w:t>
      </w:r>
      <w:r w:rsidR="00A32B95" w:rsidRPr="00DD42FD">
        <w:rPr>
          <w:spacing w:val="-3"/>
          <w:lang w:val="ru-RU"/>
        </w:rPr>
        <w:t xml:space="preserve">копий </w:t>
      </w:r>
      <w:r w:rsidR="00A32B95" w:rsidRPr="00DD42FD">
        <w:rPr>
          <w:lang w:val="ru-RU"/>
        </w:rPr>
        <w:t>по следующим</w:t>
      </w:r>
      <w:r w:rsidR="00A32B95" w:rsidRPr="00DD42FD">
        <w:rPr>
          <w:spacing w:val="-12"/>
          <w:lang w:val="ru-RU"/>
        </w:rPr>
        <w:t xml:space="preserve"> </w:t>
      </w:r>
      <w:r w:rsidR="00A32B95" w:rsidRPr="00DD42FD">
        <w:rPr>
          <w:lang w:val="ru-RU"/>
        </w:rPr>
        <w:t xml:space="preserve">адресам: ООО «Концессии водоснабжения», 400050, г. Волгоград, ул. им. Пархоменко, </w:t>
      </w:r>
      <w:r w:rsidR="00D35C73">
        <w:rPr>
          <w:lang w:val="ru-RU"/>
        </w:rPr>
        <w:t>47А</w:t>
      </w:r>
      <w:r w:rsidR="00A32B95" w:rsidRPr="00DD42FD">
        <w:rPr>
          <w:lang w:val="ru-RU"/>
        </w:rPr>
        <w:t xml:space="preserve">, тел.: (8442) 99-67-96, факс: (8442) 99-67-96, адрес страницы Эмитента в сети Интернет: </w:t>
      </w:r>
      <w:hyperlink r:id="rId253">
        <w:r w:rsidR="00A32B95" w:rsidRPr="00DD42FD">
          <w:rPr>
            <w:color w:val="0000FF"/>
            <w:u w:val="single" w:color="0000FF"/>
          </w:rPr>
          <w:t>http</w:t>
        </w:r>
        <w:r w:rsidR="00A32B95" w:rsidRPr="00DD42FD">
          <w:rPr>
            <w:color w:val="0000FF"/>
            <w:u w:val="single" w:color="0000FF"/>
            <w:lang w:val="ru-RU"/>
          </w:rPr>
          <w:t>://</w:t>
        </w:r>
        <w:r w:rsidR="00A32B95" w:rsidRPr="00DD42FD">
          <w:rPr>
            <w:color w:val="0000FF"/>
            <w:u w:val="single" w:color="0000FF"/>
          </w:rPr>
          <w:t>www</w:t>
        </w:r>
        <w:r w:rsidR="00A32B95" w:rsidRPr="00DD42FD">
          <w:rPr>
            <w:color w:val="0000FF"/>
            <w:u w:val="single" w:color="0000FF"/>
            <w:lang w:val="ru-RU"/>
          </w:rPr>
          <w:t>.</w:t>
        </w:r>
        <w:r w:rsidR="00A32B95" w:rsidRPr="00DD42FD">
          <w:rPr>
            <w:color w:val="0000FF"/>
            <w:u w:val="single" w:color="0000FF"/>
          </w:rPr>
          <w:t>e</w:t>
        </w:r>
        <w:r w:rsidR="00A32B95" w:rsidRPr="00DD42FD">
          <w:rPr>
            <w:color w:val="0000FF"/>
            <w:u w:val="single" w:color="0000FF"/>
            <w:lang w:val="ru-RU"/>
          </w:rPr>
          <w:t>-</w:t>
        </w:r>
        <w:r w:rsidR="00A32B95" w:rsidRPr="00DD42FD">
          <w:rPr>
            <w:color w:val="0000FF"/>
            <w:u w:val="single" w:color="0000FF"/>
          </w:rPr>
          <w:t>disclosure</w:t>
        </w:r>
        <w:r w:rsidR="00A32B95" w:rsidRPr="00DD42FD">
          <w:rPr>
            <w:color w:val="0000FF"/>
            <w:u w:val="single" w:color="0000FF"/>
            <w:lang w:val="ru-RU"/>
          </w:rPr>
          <w:t>.</w:t>
        </w:r>
        <w:r w:rsidR="00A32B95" w:rsidRPr="00DD42FD">
          <w:rPr>
            <w:color w:val="0000FF"/>
            <w:u w:val="single" w:color="0000FF"/>
          </w:rPr>
          <w:t>ru</w:t>
        </w:r>
        <w:r w:rsidR="00A32B95" w:rsidRPr="00DD42FD">
          <w:rPr>
            <w:color w:val="0000FF"/>
            <w:u w:val="single" w:color="0000FF"/>
            <w:lang w:val="ru-RU"/>
          </w:rPr>
          <w:t>/</w:t>
        </w:r>
        <w:r w:rsidR="00A32B95" w:rsidRPr="00DD42FD">
          <w:rPr>
            <w:color w:val="0000FF"/>
            <w:u w:val="single" w:color="0000FF"/>
          </w:rPr>
          <w:t>portal</w:t>
        </w:r>
        <w:r w:rsidR="00A32B95" w:rsidRPr="00DD42FD">
          <w:rPr>
            <w:color w:val="0000FF"/>
            <w:u w:val="single" w:color="0000FF"/>
            <w:lang w:val="ru-RU"/>
          </w:rPr>
          <w:t>/</w:t>
        </w:r>
        <w:r w:rsidR="00A32B95" w:rsidRPr="00DD42FD">
          <w:rPr>
            <w:color w:val="0000FF"/>
            <w:u w:val="single" w:color="0000FF"/>
          </w:rPr>
          <w:t>company</w:t>
        </w:r>
        <w:r w:rsidR="00A32B95" w:rsidRPr="00DD42FD">
          <w:rPr>
            <w:color w:val="0000FF"/>
            <w:u w:val="single" w:color="0000FF"/>
            <w:lang w:val="ru-RU"/>
          </w:rPr>
          <w:t>.</w:t>
        </w:r>
        <w:r w:rsidR="00A32B95" w:rsidRPr="00DD42FD">
          <w:rPr>
            <w:color w:val="0000FF"/>
            <w:u w:val="single" w:color="0000FF"/>
          </w:rPr>
          <w:t>aspx</w:t>
        </w:r>
        <w:r w:rsidR="00A32B95" w:rsidRPr="00DD42FD">
          <w:rPr>
            <w:color w:val="0000FF"/>
            <w:u w:val="single" w:color="0000FF"/>
            <w:lang w:val="ru-RU"/>
          </w:rPr>
          <w:t>?</w:t>
        </w:r>
        <w:r w:rsidR="00A32B95" w:rsidRPr="00DD42FD">
          <w:rPr>
            <w:color w:val="0000FF"/>
            <w:u w:val="single" w:color="0000FF"/>
          </w:rPr>
          <w:t>id</w:t>
        </w:r>
        <w:r w:rsidR="00A32B95" w:rsidRPr="00DD42FD">
          <w:rPr>
            <w:color w:val="0000FF"/>
            <w:u w:val="single" w:color="0000FF"/>
            <w:lang w:val="ru-RU"/>
          </w:rPr>
          <w:t>=35439</w:t>
        </w:r>
      </w:hyperlink>
      <w:r w:rsidR="00A32B95" w:rsidRPr="00DD42FD">
        <w:rPr>
          <w:color w:val="0000FF"/>
          <w:u w:val="single" w:color="0000FF"/>
          <w:lang w:val="ru-RU"/>
        </w:rPr>
        <w:t xml:space="preserve"> </w:t>
      </w:r>
      <w:r w:rsidR="00A32B95" w:rsidRPr="00DD42FD">
        <w:rPr>
          <w:lang w:val="ru-RU"/>
        </w:rPr>
        <w:t xml:space="preserve">и </w:t>
      </w:r>
      <w:hyperlink r:id="rId254">
        <w:r w:rsidR="00A32B95" w:rsidRPr="00DD42FD">
          <w:rPr>
            <w:color w:val="0000FF"/>
            <w:u w:val="single" w:color="0000FF"/>
          </w:rPr>
          <w:t>http</w:t>
        </w:r>
        <w:r w:rsidR="00A32B95" w:rsidRPr="00DD42FD">
          <w:rPr>
            <w:color w:val="0000FF"/>
            <w:u w:val="single" w:color="0000FF"/>
            <w:lang w:val="ru-RU"/>
          </w:rPr>
          <w:t>://</w:t>
        </w:r>
        <w:r w:rsidR="00A32B95" w:rsidRPr="00DD42FD">
          <w:rPr>
            <w:color w:val="0000FF"/>
            <w:u w:val="single" w:color="0000FF"/>
          </w:rPr>
          <w:t>investvoda</w:t>
        </w:r>
        <w:r w:rsidR="00A32B95" w:rsidRPr="00DD42FD">
          <w:rPr>
            <w:color w:val="0000FF"/>
            <w:u w:val="single" w:color="0000FF"/>
            <w:lang w:val="ru-RU"/>
          </w:rPr>
          <w:t>.</w:t>
        </w:r>
        <w:r w:rsidR="00A32B95" w:rsidRPr="00DD42FD">
          <w:rPr>
            <w:color w:val="0000FF"/>
            <w:u w:val="single" w:color="0000FF"/>
          </w:rPr>
          <w:t>ru</w:t>
        </w:r>
        <w:r w:rsidR="00A32B95" w:rsidRPr="00DD42FD">
          <w:rPr>
            <w:color w:val="0000FF"/>
            <w:u w:val="single" w:color="0000FF"/>
            <w:lang w:val="ru-RU"/>
          </w:rPr>
          <w:t>/</w:t>
        </w:r>
      </w:hyperlink>
      <w:r w:rsidR="00A32B95">
        <w:rPr>
          <w:color w:val="0000FF"/>
          <w:u w:val="single" w:color="0000FF"/>
          <w:lang w:val="ru-RU"/>
        </w:rPr>
        <w:t>.</w:t>
      </w:r>
    </w:p>
    <w:p w:rsidR="00A32B95" w:rsidRPr="00790D76" w:rsidRDefault="00A32B95" w:rsidP="00A32B95">
      <w:pPr>
        <w:pStyle w:val="a3"/>
        <w:ind w:left="142" w:right="102"/>
        <w:rPr>
          <w:lang w:val="ru-RU"/>
        </w:rPr>
      </w:pPr>
      <w:r w:rsidRPr="00440FE1">
        <w:rPr>
          <w:lang w:val="ru-RU"/>
        </w:rPr>
        <w:t>Эмитент обязан предоставлять копию каждого сообщения, в том числе копию каждого сообщения о существенном факте, публикуемого Эмитентом в соответствии с Положением о раскрытии информации, а также копию зарегистрированной Программы облигаци</w:t>
      </w:r>
      <w:r>
        <w:rPr>
          <w:lang w:val="ru-RU"/>
        </w:rPr>
        <w:t>й и Условий выпуска облигаций, П</w:t>
      </w:r>
      <w:r w:rsidRPr="00440FE1">
        <w:rPr>
          <w:lang w:val="ru-RU"/>
        </w:rPr>
        <w:t xml:space="preserve">роспекта ценных бумаг и изменений к ним, Уведомления об итогах выпуска ценных бумаг, а также копию ежеквартального отчета, копию консолидированной финансовой отчетности, копию иных документов, обязательное раскрытие которых предусмотрено Положением, о раскрытии информации владельцам ценных бумаг эмитента и иным заинтересованным лицам по их требованию за плату, не превышающую расходы по </w:t>
      </w:r>
      <w:r w:rsidRPr="00790D76">
        <w:rPr>
          <w:lang w:val="ru-RU"/>
        </w:rPr>
        <w:t>изготовлению такой копии, в срок не более 7 (Семи) дней с даты получения (предъявления) соответствующего требования. Предоставляемая Эмитентом копия заверяется уполномоченным лицом Эмитента и его печатью.</w:t>
      </w:r>
    </w:p>
    <w:p w:rsidR="00A32B95" w:rsidRPr="00790D76" w:rsidRDefault="00A32B95" w:rsidP="00A32B95">
      <w:pPr>
        <w:pStyle w:val="a3"/>
        <w:ind w:left="142" w:right="102"/>
        <w:rPr>
          <w:lang w:val="ru-RU"/>
        </w:rPr>
      </w:pPr>
    </w:p>
    <w:p w:rsidR="00A32B95" w:rsidRPr="00790D76" w:rsidRDefault="00A32B95" w:rsidP="00A32B95">
      <w:pPr>
        <w:pStyle w:val="a3"/>
        <w:ind w:left="142" w:right="132"/>
        <w:rPr>
          <w:lang w:val="ru-RU"/>
        </w:rPr>
      </w:pPr>
      <w:r w:rsidRPr="00790D76">
        <w:rPr>
          <w:lang w:val="ru-RU"/>
        </w:rPr>
        <w:t xml:space="preserve">14. В случае </w:t>
      </w:r>
      <w:r w:rsidRPr="00790D76">
        <w:rPr>
          <w:spacing w:val="-3"/>
          <w:lang w:val="ru-RU"/>
        </w:rPr>
        <w:t xml:space="preserve">опубликования </w:t>
      </w:r>
      <w:r w:rsidRPr="00790D76">
        <w:rPr>
          <w:lang w:val="ru-RU"/>
        </w:rPr>
        <w:t xml:space="preserve">информации в ленте новостей эмитентом, ценные </w:t>
      </w:r>
      <w:r w:rsidRPr="00790D76">
        <w:rPr>
          <w:spacing w:val="-3"/>
          <w:lang w:val="ru-RU"/>
        </w:rPr>
        <w:t xml:space="preserve">бумаги </w:t>
      </w:r>
      <w:r w:rsidRPr="00790D76">
        <w:rPr>
          <w:spacing w:val="-4"/>
          <w:lang w:val="ru-RU"/>
        </w:rPr>
        <w:t xml:space="preserve">которого </w:t>
      </w:r>
      <w:r w:rsidRPr="00790D76">
        <w:rPr>
          <w:lang w:val="ru-RU"/>
        </w:rPr>
        <w:t xml:space="preserve">допущенных к организованным торгам, Эмитент или уполномоченное им лицо одновременно с опубликованием </w:t>
      </w:r>
      <w:r w:rsidRPr="00790D76">
        <w:rPr>
          <w:spacing w:val="-3"/>
          <w:lang w:val="ru-RU"/>
        </w:rPr>
        <w:t xml:space="preserve">такой </w:t>
      </w:r>
      <w:r w:rsidRPr="00790D76">
        <w:rPr>
          <w:lang w:val="ru-RU"/>
        </w:rPr>
        <w:t xml:space="preserve">информации в ленте новостей обязаны уведомить организатора </w:t>
      </w:r>
      <w:r w:rsidRPr="00790D76">
        <w:rPr>
          <w:spacing w:val="-3"/>
          <w:lang w:val="ru-RU"/>
        </w:rPr>
        <w:t xml:space="preserve">торговли </w:t>
      </w:r>
      <w:r w:rsidRPr="00790D76">
        <w:rPr>
          <w:lang w:val="ru-RU"/>
        </w:rPr>
        <w:t xml:space="preserve">о содержании   </w:t>
      </w:r>
      <w:r w:rsidRPr="00790D76">
        <w:rPr>
          <w:spacing w:val="-3"/>
          <w:lang w:val="ru-RU"/>
        </w:rPr>
        <w:t xml:space="preserve">такой   </w:t>
      </w:r>
      <w:r w:rsidRPr="00790D76">
        <w:rPr>
          <w:lang w:val="ru-RU"/>
        </w:rPr>
        <w:t xml:space="preserve">информации.   </w:t>
      </w:r>
      <w:r w:rsidRPr="00790D76">
        <w:rPr>
          <w:spacing w:val="-3"/>
          <w:lang w:val="ru-RU"/>
        </w:rPr>
        <w:t xml:space="preserve">Такое   </w:t>
      </w:r>
      <w:r w:rsidRPr="00790D76">
        <w:rPr>
          <w:lang w:val="ru-RU"/>
        </w:rPr>
        <w:t xml:space="preserve">уведомление   должно   направляться   организатору   </w:t>
      </w:r>
      <w:r w:rsidRPr="00790D76">
        <w:rPr>
          <w:spacing w:val="-3"/>
          <w:lang w:val="ru-RU"/>
        </w:rPr>
        <w:t>торговли</w:t>
      </w:r>
      <w:r w:rsidRPr="00790D76">
        <w:rPr>
          <w:spacing w:val="45"/>
          <w:lang w:val="ru-RU"/>
        </w:rPr>
        <w:t xml:space="preserve"> </w:t>
      </w:r>
      <w:r w:rsidRPr="00790D76">
        <w:rPr>
          <w:lang w:val="ru-RU"/>
        </w:rPr>
        <w:t>в согласованном с ним порядке.</w:t>
      </w:r>
    </w:p>
    <w:p w:rsidR="00A32B95" w:rsidRPr="00790D76" w:rsidRDefault="00A32B95" w:rsidP="00A32B95">
      <w:pPr>
        <w:pStyle w:val="a3"/>
        <w:ind w:left="142" w:right="104"/>
        <w:rPr>
          <w:lang w:val="ru-RU"/>
        </w:rPr>
      </w:pPr>
      <w:r w:rsidRPr="00790D76">
        <w:rPr>
          <w:lang w:val="ru-RU"/>
        </w:rPr>
        <w:t>Информация раскрывается Эмитентом в случаях, предусмотренных настоящим пунктом, текстом зарегистрированной Программы облигаций и Условиями выпуска облигаций, проспектом ценных бумаг и Положением о раскрытии информации.</w:t>
      </w:r>
    </w:p>
    <w:p w:rsidR="00A32B95" w:rsidRPr="00790D76" w:rsidRDefault="00A32B95" w:rsidP="00A32B95">
      <w:pPr>
        <w:pStyle w:val="a3"/>
        <w:ind w:left="142"/>
        <w:rPr>
          <w:lang w:val="ru-RU"/>
        </w:rPr>
      </w:pPr>
      <w:r w:rsidRPr="00790D76">
        <w:rPr>
          <w:lang w:val="ru-RU"/>
        </w:rPr>
        <w:t>Информация путем опубликования в периодическом печатном издании (изданиях) не раскрывается.</w:t>
      </w:r>
    </w:p>
    <w:p w:rsidR="00A32B95" w:rsidRPr="00790D76" w:rsidRDefault="00A32B95" w:rsidP="00A32B95">
      <w:pPr>
        <w:pStyle w:val="a3"/>
        <w:ind w:left="142"/>
        <w:rPr>
          <w:lang w:val="ru-RU"/>
        </w:rPr>
      </w:pPr>
      <w:r w:rsidRPr="00790D76">
        <w:rPr>
          <w:lang w:val="ru-RU"/>
        </w:rPr>
        <w:t xml:space="preserve"> Информация раскрывается путем опубликования на странице в сети Интернет. Адрес такой страницы в сети Интернет: </w:t>
      </w:r>
      <w:hyperlink r:id="rId255">
        <w:r w:rsidRPr="00790D76">
          <w:rPr>
            <w:color w:val="0000FF"/>
            <w:u w:val="single" w:color="0000FF"/>
          </w:rPr>
          <w:t>http</w:t>
        </w:r>
        <w:r w:rsidRPr="00790D76">
          <w:rPr>
            <w:color w:val="0000FF"/>
            <w:u w:val="single" w:color="0000FF"/>
            <w:lang w:val="ru-RU"/>
          </w:rPr>
          <w:t>://</w:t>
        </w:r>
        <w:r w:rsidRPr="00790D76">
          <w:rPr>
            <w:color w:val="0000FF"/>
            <w:u w:val="single" w:color="0000FF"/>
          </w:rPr>
          <w:t>www</w:t>
        </w:r>
        <w:r w:rsidRPr="00790D76">
          <w:rPr>
            <w:color w:val="0000FF"/>
            <w:u w:val="single" w:color="0000FF"/>
            <w:lang w:val="ru-RU"/>
          </w:rPr>
          <w:t>.</w:t>
        </w:r>
        <w:r w:rsidRPr="00790D76">
          <w:rPr>
            <w:color w:val="0000FF"/>
            <w:u w:val="single" w:color="0000FF"/>
          </w:rPr>
          <w:t>e</w:t>
        </w:r>
        <w:r w:rsidRPr="00790D76">
          <w:rPr>
            <w:color w:val="0000FF"/>
            <w:u w:val="single" w:color="0000FF"/>
            <w:lang w:val="ru-RU"/>
          </w:rPr>
          <w:t>-</w:t>
        </w:r>
        <w:r w:rsidRPr="00790D76">
          <w:rPr>
            <w:color w:val="0000FF"/>
            <w:u w:val="single" w:color="0000FF"/>
          </w:rPr>
          <w:t>disclosure</w:t>
        </w:r>
        <w:r w:rsidRPr="00790D76">
          <w:rPr>
            <w:color w:val="0000FF"/>
            <w:u w:val="single" w:color="0000FF"/>
            <w:lang w:val="ru-RU"/>
          </w:rPr>
          <w:t>.</w:t>
        </w:r>
        <w:r w:rsidRPr="00790D76">
          <w:rPr>
            <w:color w:val="0000FF"/>
            <w:u w:val="single" w:color="0000FF"/>
          </w:rPr>
          <w:t>ru</w:t>
        </w:r>
        <w:r w:rsidRPr="00790D76">
          <w:rPr>
            <w:color w:val="0000FF"/>
            <w:u w:val="single" w:color="0000FF"/>
            <w:lang w:val="ru-RU"/>
          </w:rPr>
          <w:t>/</w:t>
        </w:r>
        <w:r w:rsidRPr="00790D76">
          <w:rPr>
            <w:color w:val="0000FF"/>
            <w:u w:val="single" w:color="0000FF"/>
          </w:rPr>
          <w:t>portal</w:t>
        </w:r>
        <w:r w:rsidRPr="00790D76">
          <w:rPr>
            <w:color w:val="0000FF"/>
            <w:u w:val="single" w:color="0000FF"/>
            <w:lang w:val="ru-RU"/>
          </w:rPr>
          <w:t>/</w:t>
        </w:r>
        <w:r w:rsidRPr="00790D76">
          <w:rPr>
            <w:color w:val="0000FF"/>
            <w:u w:val="single" w:color="0000FF"/>
          </w:rPr>
          <w:t>company</w:t>
        </w:r>
        <w:r w:rsidRPr="00790D76">
          <w:rPr>
            <w:color w:val="0000FF"/>
            <w:u w:val="single" w:color="0000FF"/>
            <w:lang w:val="ru-RU"/>
          </w:rPr>
          <w:t>.</w:t>
        </w:r>
        <w:r w:rsidRPr="00790D76">
          <w:rPr>
            <w:color w:val="0000FF"/>
            <w:u w:val="single" w:color="0000FF"/>
          </w:rPr>
          <w:t>aspx</w:t>
        </w:r>
        <w:r w:rsidRPr="00790D76">
          <w:rPr>
            <w:color w:val="0000FF"/>
            <w:u w:val="single" w:color="0000FF"/>
            <w:lang w:val="ru-RU"/>
          </w:rPr>
          <w:t>?</w:t>
        </w:r>
        <w:r w:rsidRPr="00790D76">
          <w:rPr>
            <w:color w:val="0000FF"/>
            <w:u w:val="single" w:color="0000FF"/>
          </w:rPr>
          <w:t>id</w:t>
        </w:r>
        <w:r w:rsidRPr="00790D76">
          <w:rPr>
            <w:color w:val="0000FF"/>
            <w:u w:val="single" w:color="0000FF"/>
            <w:lang w:val="ru-RU"/>
          </w:rPr>
          <w:t xml:space="preserve">=35439 </w:t>
        </w:r>
      </w:hyperlink>
      <w:r w:rsidRPr="00790D76">
        <w:rPr>
          <w:lang w:val="ru-RU"/>
        </w:rPr>
        <w:t xml:space="preserve">и </w:t>
      </w:r>
      <w:hyperlink r:id="rId256">
        <w:r w:rsidRPr="00790D76">
          <w:rPr>
            <w:color w:val="0000FF"/>
            <w:u w:val="single" w:color="0000FF"/>
          </w:rPr>
          <w:t>http</w:t>
        </w:r>
        <w:r w:rsidRPr="00790D76">
          <w:rPr>
            <w:color w:val="0000FF"/>
            <w:u w:val="single" w:color="0000FF"/>
            <w:lang w:val="ru-RU"/>
          </w:rPr>
          <w:t>://</w:t>
        </w:r>
        <w:r w:rsidRPr="00790D76">
          <w:rPr>
            <w:color w:val="0000FF"/>
            <w:u w:val="single" w:color="0000FF"/>
          </w:rPr>
          <w:t>investvoda</w:t>
        </w:r>
        <w:r w:rsidRPr="00790D76">
          <w:rPr>
            <w:color w:val="0000FF"/>
            <w:u w:val="single" w:color="0000FF"/>
            <w:lang w:val="ru-RU"/>
          </w:rPr>
          <w:t>.</w:t>
        </w:r>
        <w:r w:rsidRPr="00790D76">
          <w:rPr>
            <w:color w:val="0000FF"/>
            <w:u w:val="single" w:color="0000FF"/>
          </w:rPr>
          <w:t>ru</w:t>
        </w:r>
        <w:r w:rsidRPr="00790D76">
          <w:rPr>
            <w:color w:val="0000FF"/>
            <w:u w:val="single" w:color="0000FF"/>
            <w:lang w:val="ru-RU"/>
          </w:rPr>
          <w:t>/</w:t>
        </w:r>
      </w:hyperlink>
      <w:r w:rsidRPr="00790D76">
        <w:rPr>
          <w:color w:val="0000FF"/>
          <w:u w:val="single" w:color="0000FF"/>
          <w:lang w:val="ru-RU"/>
        </w:rPr>
        <w:t>.</w:t>
      </w:r>
    </w:p>
    <w:p w:rsidR="00A32B95" w:rsidRPr="00790D76" w:rsidRDefault="00A32B95" w:rsidP="00A32B95">
      <w:pPr>
        <w:pStyle w:val="a3"/>
        <w:ind w:left="142"/>
        <w:rPr>
          <w:lang w:val="ru-RU"/>
        </w:rPr>
      </w:pPr>
    </w:p>
    <w:p w:rsidR="00A32B95" w:rsidRPr="00790D76" w:rsidRDefault="00C0791A" w:rsidP="00C0791A">
      <w:pPr>
        <w:pStyle w:val="2"/>
        <w:tabs>
          <w:tab w:val="left" w:pos="0"/>
        </w:tabs>
        <w:ind w:left="142" w:right="103"/>
        <w:rPr>
          <w:lang w:val="ru-RU"/>
        </w:rPr>
      </w:pPr>
      <w:r w:rsidRPr="00790D76">
        <w:rPr>
          <w:lang w:val="ru-RU"/>
        </w:rPr>
        <w:t xml:space="preserve">12. </w:t>
      </w:r>
      <w:r w:rsidR="00A32B95" w:rsidRPr="00790D76">
        <w:rPr>
          <w:lang w:val="ru-RU"/>
        </w:rPr>
        <w:t>Сведения об обеспечении исполнения обязательств по Облигациям выпуска (дополнительного выпуска).</w:t>
      </w:r>
    </w:p>
    <w:p w:rsidR="00A32B95" w:rsidRPr="00790D76" w:rsidRDefault="00C0791A" w:rsidP="00C0791A">
      <w:pPr>
        <w:tabs>
          <w:tab w:val="left" w:pos="142"/>
        </w:tabs>
        <w:ind w:left="142" w:right="132"/>
        <w:rPr>
          <w:lang w:val="ru-RU"/>
        </w:rPr>
      </w:pPr>
      <w:r w:rsidRPr="00790D76">
        <w:rPr>
          <w:b/>
          <w:lang w:val="ru-RU"/>
        </w:rPr>
        <w:t xml:space="preserve">12.1. </w:t>
      </w:r>
      <w:r w:rsidR="00A32B95" w:rsidRPr="00790D76">
        <w:rPr>
          <w:b/>
          <w:lang w:val="ru-RU"/>
        </w:rPr>
        <w:t>Сведения о лице, предоставляющем обеспечение исполнения обязательств по</w:t>
      </w:r>
      <w:r w:rsidR="00A32B95" w:rsidRPr="00790D76">
        <w:rPr>
          <w:b/>
          <w:spacing w:val="-12"/>
          <w:lang w:val="ru-RU"/>
        </w:rPr>
        <w:t xml:space="preserve"> О</w:t>
      </w:r>
      <w:r w:rsidR="00A32B95" w:rsidRPr="00790D76">
        <w:rPr>
          <w:b/>
          <w:lang w:val="ru-RU"/>
        </w:rPr>
        <w:t xml:space="preserve">блигациям: </w:t>
      </w:r>
      <w:r w:rsidR="00A32B95" w:rsidRPr="00790D76">
        <w:rPr>
          <w:lang w:val="ru-RU"/>
        </w:rPr>
        <w:t>Предоставление обеспечения по Облигациям не предусмотрено.</w:t>
      </w:r>
    </w:p>
    <w:p w:rsidR="00A32B95" w:rsidRPr="00790D76" w:rsidRDefault="00A32B95" w:rsidP="00C0791A">
      <w:pPr>
        <w:pStyle w:val="2"/>
        <w:numPr>
          <w:ilvl w:val="1"/>
          <w:numId w:val="44"/>
        </w:numPr>
        <w:tabs>
          <w:tab w:val="left" w:pos="709"/>
        </w:tabs>
        <w:ind w:left="142" w:right="132" w:firstLine="0"/>
        <w:rPr>
          <w:b w:val="0"/>
          <w:lang w:val="ru-RU"/>
        </w:rPr>
      </w:pPr>
      <w:r w:rsidRPr="00790D76">
        <w:rPr>
          <w:lang w:val="ru-RU"/>
        </w:rPr>
        <w:t>Условия обеспечения исполнения обязательств по</w:t>
      </w:r>
      <w:r w:rsidRPr="00790D76">
        <w:rPr>
          <w:spacing w:val="-11"/>
          <w:lang w:val="ru-RU"/>
        </w:rPr>
        <w:t xml:space="preserve"> О</w:t>
      </w:r>
      <w:r w:rsidRPr="00790D76">
        <w:rPr>
          <w:lang w:val="ru-RU"/>
        </w:rPr>
        <w:t xml:space="preserve">блигациям: </w:t>
      </w:r>
      <w:r w:rsidRPr="00790D76">
        <w:rPr>
          <w:b w:val="0"/>
          <w:lang w:val="ru-RU"/>
        </w:rPr>
        <w:t>Предоставление обеспечения по Облигациям не предусмотрено.</w:t>
      </w:r>
    </w:p>
    <w:p w:rsidR="00A32B95" w:rsidRPr="00790D76" w:rsidRDefault="00A32B95" w:rsidP="00A32B95">
      <w:pPr>
        <w:pStyle w:val="a3"/>
        <w:ind w:left="142"/>
        <w:rPr>
          <w:lang w:val="ru-RU"/>
        </w:rPr>
      </w:pPr>
    </w:p>
    <w:p w:rsidR="00A32B95" w:rsidRPr="00790D76" w:rsidRDefault="00C0791A" w:rsidP="00790D76">
      <w:pPr>
        <w:pStyle w:val="2"/>
        <w:tabs>
          <w:tab w:val="left" w:pos="567"/>
        </w:tabs>
        <w:ind w:left="142"/>
        <w:rPr>
          <w:lang w:val="ru-RU"/>
        </w:rPr>
      </w:pPr>
      <w:r w:rsidRPr="00790D76">
        <w:rPr>
          <w:lang w:val="ru-RU"/>
        </w:rPr>
        <w:t xml:space="preserve">13. </w:t>
      </w:r>
      <w:r w:rsidR="00A32B95" w:rsidRPr="00790D76">
        <w:rPr>
          <w:lang w:val="ru-RU"/>
        </w:rPr>
        <w:t>Сведения о представителе владельцев</w:t>
      </w:r>
      <w:r w:rsidR="00A32B95" w:rsidRPr="00790D76">
        <w:rPr>
          <w:spacing w:val="-8"/>
          <w:lang w:val="ru-RU"/>
        </w:rPr>
        <w:t xml:space="preserve"> </w:t>
      </w:r>
      <w:r w:rsidR="00A32B95" w:rsidRPr="00790D76">
        <w:rPr>
          <w:lang w:val="ru-RU"/>
        </w:rPr>
        <w:t>облигаций.</w:t>
      </w:r>
    </w:p>
    <w:p w:rsidR="00A32B95" w:rsidRPr="00790D76" w:rsidRDefault="00A32B95" w:rsidP="00790D76">
      <w:pPr>
        <w:pStyle w:val="a3"/>
        <w:ind w:left="142" w:right="103"/>
        <w:rPr>
          <w:lang w:val="ru-RU"/>
        </w:rPr>
      </w:pPr>
      <w:r w:rsidRPr="00790D76">
        <w:rPr>
          <w:lang w:val="ru-RU"/>
        </w:rPr>
        <w:t>Представителем владельцев Облигаций по данному выпуску выступает:</w:t>
      </w:r>
    </w:p>
    <w:p w:rsidR="00A32B95" w:rsidRPr="00790D76" w:rsidRDefault="00A32B95" w:rsidP="00790D76">
      <w:pPr>
        <w:pStyle w:val="a3"/>
        <w:ind w:left="142" w:right="103"/>
        <w:rPr>
          <w:lang w:val="ru-RU"/>
        </w:rPr>
      </w:pPr>
      <w:r w:rsidRPr="00790D76">
        <w:rPr>
          <w:b/>
          <w:lang w:val="ru-RU"/>
        </w:rPr>
        <w:t xml:space="preserve">Полное фирменное наименнование: </w:t>
      </w:r>
      <w:r w:rsidRPr="00790D76">
        <w:rPr>
          <w:lang w:val="ru-RU"/>
        </w:rPr>
        <w:t>Общество с ограниченной отвественностью «Администратор Фондов»</w:t>
      </w:r>
    </w:p>
    <w:p w:rsidR="00A32B95" w:rsidRPr="00790D76" w:rsidRDefault="00A32B95" w:rsidP="00790D76">
      <w:pPr>
        <w:pStyle w:val="a3"/>
        <w:ind w:left="142" w:right="103"/>
        <w:rPr>
          <w:lang w:val="ru-RU"/>
        </w:rPr>
      </w:pPr>
      <w:r w:rsidRPr="00790D76">
        <w:rPr>
          <w:b/>
          <w:lang w:val="ru-RU"/>
        </w:rPr>
        <w:t xml:space="preserve">Место нахождения: </w:t>
      </w:r>
      <w:r w:rsidRPr="00790D76">
        <w:rPr>
          <w:lang w:val="ru-RU"/>
        </w:rPr>
        <w:t>123022, г. Москва, ул. Сергея Макеева, дом. 13</w:t>
      </w:r>
    </w:p>
    <w:p w:rsidR="00A32B95" w:rsidRPr="00790D76" w:rsidRDefault="00A32B95" w:rsidP="00790D76">
      <w:pPr>
        <w:pStyle w:val="a3"/>
        <w:ind w:left="142" w:right="103"/>
        <w:rPr>
          <w:lang w:val="ru-RU"/>
        </w:rPr>
      </w:pPr>
      <w:r w:rsidRPr="00790D76">
        <w:rPr>
          <w:b/>
          <w:lang w:val="ru-RU"/>
        </w:rPr>
        <w:lastRenderedPageBreak/>
        <w:t xml:space="preserve">ОГРН: </w:t>
      </w:r>
      <w:r w:rsidRPr="00790D76">
        <w:rPr>
          <w:lang w:val="ru-RU"/>
        </w:rPr>
        <w:t>1082457000779</w:t>
      </w:r>
    </w:p>
    <w:p w:rsidR="00A32B95" w:rsidRPr="00790D76" w:rsidRDefault="00A32B95" w:rsidP="00790D76">
      <w:pPr>
        <w:pStyle w:val="a3"/>
        <w:ind w:left="142" w:right="103"/>
        <w:rPr>
          <w:lang w:val="ru-RU"/>
        </w:rPr>
      </w:pPr>
      <w:r w:rsidRPr="00790D76">
        <w:rPr>
          <w:b/>
          <w:lang w:val="ru-RU"/>
        </w:rPr>
        <w:t>Дата присвоения ОГРН:</w:t>
      </w:r>
      <w:r w:rsidRPr="00790D76">
        <w:rPr>
          <w:lang w:val="ru-RU"/>
        </w:rPr>
        <w:t xml:space="preserve"> 19 мая 2008 г. </w:t>
      </w:r>
    </w:p>
    <w:p w:rsidR="00A32B95" w:rsidRPr="00790D76" w:rsidRDefault="00A32B95" w:rsidP="00790D76">
      <w:pPr>
        <w:pStyle w:val="a3"/>
        <w:ind w:left="142" w:right="103"/>
        <w:rPr>
          <w:lang w:val="ru-RU"/>
        </w:rPr>
      </w:pPr>
      <w:r w:rsidRPr="00790D76">
        <w:rPr>
          <w:b/>
          <w:lang w:val="ru-RU"/>
        </w:rPr>
        <w:t xml:space="preserve">ИНН: </w:t>
      </w:r>
      <w:r w:rsidRPr="00790D76">
        <w:rPr>
          <w:lang w:val="ru-RU"/>
        </w:rPr>
        <w:t>2457066318</w:t>
      </w:r>
    </w:p>
    <w:p w:rsidR="00A32B95" w:rsidRPr="00790D76" w:rsidRDefault="00A32B95" w:rsidP="00790D76">
      <w:pPr>
        <w:pStyle w:val="a3"/>
        <w:ind w:left="142"/>
        <w:rPr>
          <w:b/>
          <w:lang w:val="ru-RU"/>
        </w:rPr>
      </w:pPr>
    </w:p>
    <w:p w:rsidR="00A32B95" w:rsidRPr="00790D76" w:rsidRDefault="00C0791A" w:rsidP="00790D76">
      <w:pPr>
        <w:pStyle w:val="2"/>
        <w:tabs>
          <w:tab w:val="left" w:pos="426"/>
        </w:tabs>
        <w:ind w:left="142" w:right="104"/>
        <w:rPr>
          <w:lang w:val="ru-RU"/>
        </w:rPr>
      </w:pPr>
      <w:r w:rsidRPr="00790D76">
        <w:rPr>
          <w:lang w:val="ru-RU"/>
        </w:rPr>
        <w:t xml:space="preserve">14. </w:t>
      </w:r>
      <w:r w:rsidR="00A32B95" w:rsidRPr="00790D76">
        <w:rPr>
          <w:lang w:val="ru-RU"/>
        </w:rPr>
        <w:t xml:space="preserve"> Обязательство эмитента по требованию заинтересованного лица предоставить ему копию настоящих Условий выпуска облигаций в рамках Программы облигаций за плату, не превышающую затраты на ее</w:t>
      </w:r>
      <w:r w:rsidR="00A32B95" w:rsidRPr="00790D76">
        <w:rPr>
          <w:spacing w:val="-4"/>
          <w:lang w:val="ru-RU"/>
        </w:rPr>
        <w:t xml:space="preserve"> </w:t>
      </w:r>
      <w:r w:rsidR="00A32B95" w:rsidRPr="00790D76">
        <w:rPr>
          <w:lang w:val="ru-RU"/>
        </w:rPr>
        <w:t>изготовление.</w:t>
      </w:r>
    </w:p>
    <w:p w:rsidR="00A32B95" w:rsidRPr="00790D76" w:rsidRDefault="00A32B95" w:rsidP="00790D76">
      <w:pPr>
        <w:pStyle w:val="a3"/>
        <w:ind w:left="142" w:right="104"/>
        <w:rPr>
          <w:lang w:val="ru-RU"/>
        </w:rPr>
      </w:pPr>
      <w:r w:rsidRPr="00790D76">
        <w:rPr>
          <w:lang w:val="ru-RU"/>
        </w:rPr>
        <w:t>Эмитент, по требованию заинтересованного лица обязан предоставить заинтересованному лицу копию Условий выпуска облигаций в рамках Программы облигаций за плату, не превышающую затраты на ее изготовление, в срок не более 7 (Семи) дней с даты предъявления требования.</w:t>
      </w:r>
    </w:p>
    <w:p w:rsidR="00A32B95" w:rsidRPr="00790D76" w:rsidRDefault="00A32B95" w:rsidP="00790D76">
      <w:pPr>
        <w:tabs>
          <w:tab w:val="left" w:pos="478"/>
        </w:tabs>
        <w:ind w:left="142" w:right="-60"/>
        <w:jc w:val="both"/>
        <w:rPr>
          <w:lang w:val="ru-RU"/>
        </w:rPr>
      </w:pPr>
      <w:r w:rsidRPr="00790D76">
        <w:rPr>
          <w:lang w:val="ru-RU"/>
        </w:rPr>
        <w:t xml:space="preserve">Все заинтересованные лица могут ознакомиться с Условиями выпуска облигаций и получить их копии за плату, не превышающую затраты на их изготовление по адресу: ООО «Концессии водоснабжения», 400050, г. Волгоград, ул. им. Пархоменко, </w:t>
      </w:r>
      <w:r w:rsidR="00D35C73">
        <w:rPr>
          <w:lang w:val="ru-RU"/>
        </w:rPr>
        <w:t>47А</w:t>
      </w:r>
      <w:r w:rsidRPr="00790D76">
        <w:rPr>
          <w:lang w:val="ru-RU"/>
        </w:rPr>
        <w:t xml:space="preserve">, тел.: (8442) 99-67-96, факс: (8442) 99-67-96, адрес страницы Эмитента в сети Интернет: </w:t>
      </w:r>
      <w:hyperlink r:id="rId257" w:history="1">
        <w:r w:rsidRPr="00790D76">
          <w:rPr>
            <w:rStyle w:val="aa"/>
            <w:u w:color="0000FF"/>
          </w:rPr>
          <w:t>http</w:t>
        </w:r>
        <w:r w:rsidRPr="00790D76">
          <w:rPr>
            <w:rStyle w:val="aa"/>
            <w:u w:color="0000FF"/>
            <w:lang w:val="ru-RU"/>
          </w:rPr>
          <w:t>://</w:t>
        </w:r>
        <w:r w:rsidRPr="00790D76">
          <w:rPr>
            <w:rStyle w:val="aa"/>
            <w:u w:color="0000FF"/>
          </w:rPr>
          <w:t>www</w:t>
        </w:r>
        <w:r w:rsidRPr="00790D76">
          <w:rPr>
            <w:rStyle w:val="aa"/>
            <w:u w:color="0000FF"/>
            <w:lang w:val="ru-RU"/>
          </w:rPr>
          <w:t>.</w:t>
        </w:r>
        <w:r w:rsidRPr="00790D76">
          <w:rPr>
            <w:rStyle w:val="aa"/>
            <w:u w:color="0000FF"/>
          </w:rPr>
          <w:t>e</w:t>
        </w:r>
        <w:r w:rsidRPr="00790D76">
          <w:rPr>
            <w:rStyle w:val="aa"/>
            <w:u w:color="0000FF"/>
            <w:lang w:val="ru-RU"/>
          </w:rPr>
          <w:t>-</w:t>
        </w:r>
        <w:r w:rsidRPr="00790D76">
          <w:rPr>
            <w:rStyle w:val="aa"/>
            <w:u w:color="0000FF"/>
          </w:rPr>
          <w:t>disclosure</w:t>
        </w:r>
        <w:r w:rsidRPr="00790D76">
          <w:rPr>
            <w:rStyle w:val="aa"/>
            <w:u w:color="0000FF"/>
            <w:lang w:val="ru-RU"/>
          </w:rPr>
          <w:t>.</w:t>
        </w:r>
        <w:r w:rsidRPr="00790D76">
          <w:rPr>
            <w:rStyle w:val="aa"/>
            <w:u w:color="0000FF"/>
          </w:rPr>
          <w:t>ru</w:t>
        </w:r>
        <w:r w:rsidRPr="00790D76">
          <w:rPr>
            <w:rStyle w:val="aa"/>
            <w:u w:color="0000FF"/>
            <w:lang w:val="ru-RU"/>
          </w:rPr>
          <w:t>/</w:t>
        </w:r>
        <w:r w:rsidRPr="00790D76">
          <w:rPr>
            <w:rStyle w:val="aa"/>
            <w:u w:color="0000FF"/>
          </w:rPr>
          <w:t>portal</w:t>
        </w:r>
        <w:r w:rsidRPr="00790D76">
          <w:rPr>
            <w:rStyle w:val="aa"/>
            <w:u w:color="0000FF"/>
            <w:lang w:val="ru-RU"/>
          </w:rPr>
          <w:t>/</w:t>
        </w:r>
        <w:r w:rsidRPr="00790D76">
          <w:rPr>
            <w:rStyle w:val="aa"/>
            <w:u w:color="0000FF"/>
          </w:rPr>
          <w:t>company</w:t>
        </w:r>
        <w:r w:rsidRPr="00790D76">
          <w:rPr>
            <w:rStyle w:val="aa"/>
            <w:u w:color="0000FF"/>
            <w:lang w:val="ru-RU"/>
          </w:rPr>
          <w:t>.</w:t>
        </w:r>
        <w:r w:rsidRPr="00790D76">
          <w:rPr>
            <w:rStyle w:val="aa"/>
            <w:u w:color="0000FF"/>
          </w:rPr>
          <w:t>aspx</w:t>
        </w:r>
        <w:r w:rsidRPr="00790D76">
          <w:rPr>
            <w:rStyle w:val="aa"/>
            <w:u w:color="0000FF"/>
            <w:lang w:val="ru-RU"/>
          </w:rPr>
          <w:t>?</w:t>
        </w:r>
        <w:r w:rsidRPr="00790D76">
          <w:rPr>
            <w:rStyle w:val="aa"/>
            <w:u w:color="0000FF"/>
          </w:rPr>
          <w:t>id</w:t>
        </w:r>
        <w:r w:rsidRPr="00790D76">
          <w:rPr>
            <w:rStyle w:val="aa"/>
            <w:u w:color="0000FF"/>
            <w:lang w:val="ru-RU"/>
          </w:rPr>
          <w:t>=35439</w:t>
        </w:r>
      </w:hyperlink>
      <w:r w:rsidRPr="00790D76">
        <w:rPr>
          <w:color w:val="0000FF"/>
          <w:u w:val="single" w:color="0000FF"/>
          <w:lang w:val="ru-RU"/>
        </w:rPr>
        <w:t xml:space="preserve"> </w:t>
      </w:r>
      <w:r w:rsidRPr="00790D76">
        <w:rPr>
          <w:lang w:val="ru-RU"/>
        </w:rPr>
        <w:t xml:space="preserve">и </w:t>
      </w:r>
      <w:hyperlink r:id="rId258">
        <w:r w:rsidRPr="00790D76">
          <w:rPr>
            <w:color w:val="0000FF"/>
            <w:u w:val="single" w:color="0000FF"/>
          </w:rPr>
          <w:t>http</w:t>
        </w:r>
        <w:r w:rsidRPr="00790D76">
          <w:rPr>
            <w:color w:val="0000FF"/>
            <w:u w:val="single" w:color="0000FF"/>
            <w:lang w:val="ru-RU"/>
          </w:rPr>
          <w:t>://</w:t>
        </w:r>
        <w:r w:rsidRPr="00790D76">
          <w:rPr>
            <w:color w:val="0000FF"/>
            <w:u w:val="single" w:color="0000FF"/>
          </w:rPr>
          <w:t>investvoda</w:t>
        </w:r>
        <w:r w:rsidRPr="00790D76">
          <w:rPr>
            <w:color w:val="0000FF"/>
            <w:u w:val="single" w:color="0000FF"/>
            <w:lang w:val="ru-RU"/>
          </w:rPr>
          <w:t>.</w:t>
        </w:r>
        <w:r w:rsidRPr="00790D76">
          <w:rPr>
            <w:color w:val="0000FF"/>
            <w:u w:val="single" w:color="0000FF"/>
          </w:rPr>
          <w:t>ru</w:t>
        </w:r>
        <w:r w:rsidRPr="00790D76">
          <w:rPr>
            <w:color w:val="0000FF"/>
            <w:u w:val="single" w:color="0000FF"/>
            <w:lang w:val="ru-RU"/>
          </w:rPr>
          <w:t>/</w:t>
        </w:r>
      </w:hyperlink>
      <w:r w:rsidRPr="00790D76">
        <w:rPr>
          <w:color w:val="0000FF"/>
          <w:u w:val="single" w:color="0000FF"/>
          <w:lang w:val="ru-RU"/>
        </w:rPr>
        <w:t>.</w:t>
      </w:r>
    </w:p>
    <w:p w:rsidR="00A32B95" w:rsidRPr="00790D76" w:rsidRDefault="00A32B95" w:rsidP="00790D76">
      <w:pPr>
        <w:pStyle w:val="a3"/>
        <w:ind w:left="142" w:right="100"/>
        <w:rPr>
          <w:lang w:val="ru-RU"/>
        </w:rPr>
      </w:pPr>
    </w:p>
    <w:p w:rsidR="00A32B95" w:rsidRPr="00790D76" w:rsidRDefault="00C0791A" w:rsidP="00790D76">
      <w:pPr>
        <w:pStyle w:val="2"/>
        <w:tabs>
          <w:tab w:val="left" w:pos="426"/>
        </w:tabs>
        <w:ind w:left="142" w:right="132"/>
        <w:rPr>
          <w:b w:val="0"/>
          <w:lang w:val="ru-RU"/>
        </w:rPr>
      </w:pPr>
      <w:r w:rsidRPr="00790D76">
        <w:rPr>
          <w:lang w:val="ru-RU"/>
        </w:rPr>
        <w:t xml:space="preserve">15. </w:t>
      </w:r>
      <w:r w:rsidR="00A32B95" w:rsidRPr="00790D76">
        <w:rPr>
          <w:lang w:val="ru-RU"/>
        </w:rPr>
        <w:t xml:space="preserve"> Обязательство лиц, предоставивших обеспечение по Облигациям, обеспечить в соответствии с условиями предоставляемого обеспечения исполнение обязательств Эмитента перед владельцами Облигаций в случае отказа эмитента от исполнения обязательств либо просрочки исполнения соответствующих обязательств по</w:t>
      </w:r>
      <w:r w:rsidR="00A32B95" w:rsidRPr="00790D76">
        <w:rPr>
          <w:spacing w:val="-4"/>
          <w:lang w:val="ru-RU"/>
        </w:rPr>
        <w:t xml:space="preserve"> О</w:t>
      </w:r>
      <w:r w:rsidR="00A32B95" w:rsidRPr="00790D76">
        <w:rPr>
          <w:lang w:val="ru-RU"/>
        </w:rPr>
        <w:t xml:space="preserve">блигациям: </w:t>
      </w:r>
      <w:r w:rsidR="00A32B95" w:rsidRPr="00790D76">
        <w:rPr>
          <w:b w:val="0"/>
          <w:lang w:val="ru-RU"/>
        </w:rPr>
        <w:t>Предоставление обеспечения по Облигациям не предусмотрено.</w:t>
      </w:r>
    </w:p>
    <w:p w:rsidR="00A32B95" w:rsidRPr="00790D76" w:rsidRDefault="00A32B95" w:rsidP="00790D76">
      <w:pPr>
        <w:pStyle w:val="a3"/>
        <w:ind w:left="142"/>
        <w:rPr>
          <w:lang w:val="ru-RU"/>
        </w:rPr>
      </w:pPr>
    </w:p>
    <w:p w:rsidR="00A32B95" w:rsidRPr="00790D76" w:rsidRDefault="00C0791A" w:rsidP="00790D76">
      <w:pPr>
        <w:pStyle w:val="2"/>
        <w:tabs>
          <w:tab w:val="left" w:pos="610"/>
        </w:tabs>
        <w:ind w:left="142" w:right="102"/>
        <w:rPr>
          <w:lang w:val="ru-RU"/>
        </w:rPr>
      </w:pPr>
      <w:r w:rsidRPr="00790D76">
        <w:rPr>
          <w:lang w:val="ru-RU"/>
        </w:rPr>
        <w:t xml:space="preserve">16. </w:t>
      </w:r>
      <w:r w:rsidR="00A32B95" w:rsidRPr="00790D76">
        <w:rPr>
          <w:lang w:val="ru-RU"/>
        </w:rPr>
        <w:t xml:space="preserve">Иные сведения, предусмотренные Положением Банка России от 11 августа 2014 г. </w:t>
      </w:r>
      <w:r w:rsidR="00A32B95" w:rsidRPr="00790D76">
        <w:t>N</w:t>
      </w:r>
      <w:r w:rsidR="00A32B95" w:rsidRPr="00790D76">
        <w:rPr>
          <w:lang w:val="ru-RU"/>
        </w:rPr>
        <w:t xml:space="preserve"> 428-П «О стандартах эмиссии ценных бумаг, порядке государственной регистрации выпуска (дополнительного выпуска) эмиссионных ценных бумаг, государственной регистрации отчетов об итогах выпуска (дополнительного выпуска) эмиссионных ценных бумаг и регистрации проспектов ценных бумаг».</w:t>
      </w:r>
    </w:p>
    <w:p w:rsidR="00A32B95" w:rsidRPr="00790D76" w:rsidRDefault="00A32B95" w:rsidP="00A32B95">
      <w:pPr>
        <w:pStyle w:val="a3"/>
        <w:ind w:left="142" w:right="1597"/>
        <w:rPr>
          <w:lang w:val="ru-RU"/>
        </w:rPr>
      </w:pPr>
    </w:p>
    <w:p w:rsidR="00A32B95" w:rsidRPr="00790D76" w:rsidRDefault="00A32B95" w:rsidP="00A32B95">
      <w:pPr>
        <w:pStyle w:val="a3"/>
        <w:ind w:left="142" w:right="1597"/>
        <w:rPr>
          <w:lang w:val="ru-RU"/>
        </w:rPr>
      </w:pPr>
      <w:r w:rsidRPr="00790D76">
        <w:rPr>
          <w:lang w:val="ru-RU"/>
        </w:rPr>
        <w:t>Облигации допускаются к свободному обращению на биржевом и внебиржевом рынках.</w:t>
      </w:r>
    </w:p>
    <w:p w:rsidR="00A32B95" w:rsidRPr="00790D76" w:rsidRDefault="00A32B95" w:rsidP="00A32B95">
      <w:pPr>
        <w:pStyle w:val="a3"/>
        <w:ind w:left="142" w:right="132"/>
        <w:rPr>
          <w:lang w:val="ru-RU"/>
        </w:rPr>
      </w:pPr>
      <w:r w:rsidRPr="00790D76">
        <w:rPr>
          <w:lang w:val="ru-RU"/>
        </w:rPr>
        <w:t>Нерезиденты могут приобретать Облигации в соответствии с действующим законодательством и нормативными актами Российской Федерации.</w:t>
      </w:r>
    </w:p>
    <w:p w:rsidR="00A32B95" w:rsidRPr="00790D76" w:rsidRDefault="00A32B95" w:rsidP="00A32B95">
      <w:pPr>
        <w:pStyle w:val="a3"/>
        <w:ind w:left="142" w:right="132"/>
        <w:rPr>
          <w:lang w:val="ru-RU"/>
        </w:rPr>
      </w:pPr>
      <w:r w:rsidRPr="00790D76">
        <w:rPr>
          <w:lang w:val="ru-RU"/>
        </w:rPr>
        <w:t>Совершение сделок, влекущих за собой переход прав собственности на эмиссионные ценные бумаги (обращение эмиссионных ценных бумаг), допускается после государственной регистрации их выпуска.</w:t>
      </w:r>
    </w:p>
    <w:p w:rsidR="00A32B95" w:rsidRPr="00790D76" w:rsidRDefault="00A32B95" w:rsidP="00A32B95">
      <w:pPr>
        <w:pStyle w:val="a3"/>
        <w:ind w:left="142" w:right="1009"/>
        <w:rPr>
          <w:lang w:val="ru-RU"/>
        </w:rPr>
      </w:pPr>
      <w:r w:rsidRPr="00790D76">
        <w:rPr>
          <w:lang w:val="ru-RU"/>
        </w:rPr>
        <w:t>Переход прав собственности на эмиссионные ценные бумаги запрещается до их полной оплаты.</w:t>
      </w:r>
    </w:p>
    <w:p w:rsidR="00A32B95" w:rsidRPr="00790D76" w:rsidRDefault="00A32B95" w:rsidP="00A32B95">
      <w:pPr>
        <w:pStyle w:val="a3"/>
        <w:ind w:left="142" w:right="1009"/>
        <w:rPr>
          <w:lang w:val="ru-RU"/>
        </w:rPr>
      </w:pPr>
      <w:r w:rsidRPr="00790D76">
        <w:rPr>
          <w:lang w:val="ru-RU"/>
        </w:rPr>
        <w:t>На внебиржевом рынке Облигации обращаются без ограничений до даты погашения Облигаций.</w:t>
      </w:r>
    </w:p>
    <w:p w:rsidR="00A32B95" w:rsidRDefault="00A32B95" w:rsidP="00A32B95">
      <w:pPr>
        <w:pStyle w:val="a3"/>
        <w:ind w:left="142" w:right="132"/>
        <w:rPr>
          <w:lang w:val="ru-RU"/>
        </w:rPr>
      </w:pPr>
      <w:r w:rsidRPr="00790D76">
        <w:rPr>
          <w:lang w:val="ru-RU"/>
        </w:rPr>
        <w:t>На биржевом рынке Облигации обращаются с</w:t>
      </w:r>
      <w:r w:rsidRPr="00440FE1">
        <w:rPr>
          <w:lang w:val="ru-RU"/>
        </w:rPr>
        <w:t xml:space="preserve"> изъятиями, установленными организаторами торговли на финансовом рынке.</w:t>
      </w:r>
    </w:p>
    <w:p w:rsidR="00A32B95" w:rsidRDefault="00A32B95" w:rsidP="00A32B95">
      <w:pPr>
        <w:pStyle w:val="a3"/>
        <w:ind w:left="142" w:right="132"/>
        <w:rPr>
          <w:lang w:val="ru-RU"/>
        </w:rPr>
      </w:pPr>
    </w:p>
    <w:p w:rsidR="00A32B95" w:rsidRDefault="00A32B95" w:rsidP="00A32B95">
      <w:pPr>
        <w:pStyle w:val="a3"/>
        <w:ind w:left="142" w:right="132"/>
        <w:rPr>
          <w:lang w:val="ru-RU"/>
        </w:rPr>
      </w:pPr>
    </w:p>
    <w:p w:rsidR="002F632E" w:rsidRPr="00676CED" w:rsidRDefault="002F632E" w:rsidP="00A32B95">
      <w:pPr>
        <w:pStyle w:val="a4"/>
        <w:tabs>
          <w:tab w:val="left" w:pos="284"/>
        </w:tabs>
        <w:spacing w:before="51"/>
        <w:ind w:left="0"/>
        <w:rPr>
          <w:lang w:val="ru-RU"/>
        </w:rPr>
      </w:pPr>
    </w:p>
    <w:sectPr w:rsidR="002F632E" w:rsidRPr="00676CED" w:rsidSect="007036A7">
      <w:footerReference w:type="default" r:id="rId259"/>
      <w:pgSz w:w="11910" w:h="16840"/>
      <w:pgMar w:top="320" w:right="460" w:bottom="851" w:left="1020" w:header="0"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0C6" w:rsidRDefault="008760C6">
      <w:r>
        <w:separator/>
      </w:r>
    </w:p>
  </w:endnote>
  <w:endnote w:type="continuationSeparator" w:id="0">
    <w:p w:rsidR="008760C6" w:rsidRDefault="00876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Times New Roman,BoldItalic">
    <w:altName w:val="@Arial Unicode MS"/>
    <w:panose1 w:val="00000000000000000000"/>
    <w:charset w:val="80"/>
    <w:family w:val="auto"/>
    <w:notTrueType/>
    <w:pitch w:val="default"/>
    <w:sig w:usb0="00000001" w:usb1="08070000" w:usb2="00000010" w:usb3="00000000" w:csb0="00020000" w:csb1="00000000"/>
  </w:font>
  <w:font w:name="Cambria">
    <w:altName w:val="Palatino Linotype"/>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8437352"/>
      <w:docPartObj>
        <w:docPartGallery w:val="Page Numbers (Bottom of Page)"/>
        <w:docPartUnique/>
      </w:docPartObj>
    </w:sdtPr>
    <w:sdtEndPr/>
    <w:sdtContent>
      <w:p w:rsidR="00526FFB" w:rsidRDefault="00526FFB">
        <w:pPr>
          <w:pStyle w:val="a8"/>
          <w:jc w:val="right"/>
        </w:pPr>
        <w:r>
          <w:fldChar w:fldCharType="begin"/>
        </w:r>
        <w:r>
          <w:instrText>PAGE   \* MERGEFORMAT</w:instrText>
        </w:r>
        <w:r>
          <w:fldChar w:fldCharType="separate"/>
        </w:r>
        <w:r w:rsidR="00006FD2" w:rsidRPr="00006FD2">
          <w:rPr>
            <w:noProof/>
            <w:lang w:val="ru-RU"/>
          </w:rPr>
          <w:t>2</w:t>
        </w:r>
        <w:r>
          <w:fldChar w:fldCharType="end"/>
        </w:r>
      </w:p>
    </w:sdtContent>
  </w:sdt>
  <w:p w:rsidR="00526FFB" w:rsidRDefault="00526FFB">
    <w:pPr>
      <w:pStyle w:val="a3"/>
      <w:spacing w:line="14" w:lineRule="auto"/>
      <w:ind w:left="0"/>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0C6" w:rsidRDefault="008760C6">
      <w:r>
        <w:separator/>
      </w:r>
    </w:p>
  </w:footnote>
  <w:footnote w:type="continuationSeparator" w:id="0">
    <w:p w:rsidR="008760C6" w:rsidRDefault="008760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F07AD"/>
    <w:multiLevelType w:val="hybridMultilevel"/>
    <w:tmpl w:val="740A1EB8"/>
    <w:lvl w:ilvl="0" w:tplc="0016C652">
      <w:start w:val="1"/>
      <w:numFmt w:val="decimal"/>
      <w:lvlText w:val="%1)"/>
      <w:lvlJc w:val="left"/>
      <w:pPr>
        <w:ind w:left="112" w:hanging="252"/>
      </w:pPr>
      <w:rPr>
        <w:rFonts w:ascii="Times New Roman" w:eastAsia="Times New Roman" w:hAnsi="Times New Roman" w:cs="Times New Roman" w:hint="default"/>
        <w:w w:val="100"/>
        <w:sz w:val="22"/>
        <w:szCs w:val="22"/>
      </w:rPr>
    </w:lvl>
    <w:lvl w:ilvl="1" w:tplc="BBCE501E">
      <w:numFmt w:val="bullet"/>
      <w:lvlText w:val="•"/>
      <w:lvlJc w:val="left"/>
      <w:pPr>
        <w:ind w:left="1150" w:hanging="252"/>
      </w:pPr>
      <w:rPr>
        <w:rFonts w:hint="default"/>
      </w:rPr>
    </w:lvl>
    <w:lvl w:ilvl="2" w:tplc="E98431D2">
      <w:numFmt w:val="bullet"/>
      <w:lvlText w:val="•"/>
      <w:lvlJc w:val="left"/>
      <w:pPr>
        <w:ind w:left="2181" w:hanging="252"/>
      </w:pPr>
      <w:rPr>
        <w:rFonts w:hint="default"/>
      </w:rPr>
    </w:lvl>
    <w:lvl w:ilvl="3" w:tplc="C61EF6E6">
      <w:numFmt w:val="bullet"/>
      <w:lvlText w:val="•"/>
      <w:lvlJc w:val="left"/>
      <w:pPr>
        <w:ind w:left="3211" w:hanging="252"/>
      </w:pPr>
      <w:rPr>
        <w:rFonts w:hint="default"/>
      </w:rPr>
    </w:lvl>
    <w:lvl w:ilvl="4" w:tplc="5E88DCF0">
      <w:numFmt w:val="bullet"/>
      <w:lvlText w:val="•"/>
      <w:lvlJc w:val="left"/>
      <w:pPr>
        <w:ind w:left="4242" w:hanging="252"/>
      </w:pPr>
      <w:rPr>
        <w:rFonts w:hint="default"/>
      </w:rPr>
    </w:lvl>
    <w:lvl w:ilvl="5" w:tplc="A3326494">
      <w:numFmt w:val="bullet"/>
      <w:lvlText w:val="•"/>
      <w:lvlJc w:val="left"/>
      <w:pPr>
        <w:ind w:left="5273" w:hanging="252"/>
      </w:pPr>
      <w:rPr>
        <w:rFonts w:hint="default"/>
      </w:rPr>
    </w:lvl>
    <w:lvl w:ilvl="6" w:tplc="03C85140">
      <w:numFmt w:val="bullet"/>
      <w:lvlText w:val="•"/>
      <w:lvlJc w:val="left"/>
      <w:pPr>
        <w:ind w:left="6303" w:hanging="252"/>
      </w:pPr>
      <w:rPr>
        <w:rFonts w:hint="default"/>
      </w:rPr>
    </w:lvl>
    <w:lvl w:ilvl="7" w:tplc="85BE5E50">
      <w:numFmt w:val="bullet"/>
      <w:lvlText w:val="•"/>
      <w:lvlJc w:val="left"/>
      <w:pPr>
        <w:ind w:left="7334" w:hanging="252"/>
      </w:pPr>
      <w:rPr>
        <w:rFonts w:hint="default"/>
      </w:rPr>
    </w:lvl>
    <w:lvl w:ilvl="8" w:tplc="8782EA06">
      <w:numFmt w:val="bullet"/>
      <w:lvlText w:val="•"/>
      <w:lvlJc w:val="left"/>
      <w:pPr>
        <w:ind w:left="8365" w:hanging="252"/>
      </w:pPr>
      <w:rPr>
        <w:rFonts w:hint="default"/>
      </w:rPr>
    </w:lvl>
  </w:abstractNum>
  <w:abstractNum w:abstractNumId="1" w15:restartNumberingAfterBreak="0">
    <w:nsid w:val="09DD218F"/>
    <w:multiLevelType w:val="hybridMultilevel"/>
    <w:tmpl w:val="257EAE6E"/>
    <w:lvl w:ilvl="0" w:tplc="45AC659E">
      <w:numFmt w:val="bullet"/>
      <w:lvlText w:val="-"/>
      <w:lvlJc w:val="left"/>
      <w:pPr>
        <w:ind w:left="112" w:hanging="239"/>
      </w:pPr>
      <w:rPr>
        <w:rFonts w:ascii="Times New Roman" w:eastAsia="Times New Roman" w:hAnsi="Times New Roman" w:cs="Times New Roman" w:hint="default"/>
        <w:w w:val="100"/>
        <w:sz w:val="22"/>
        <w:szCs w:val="22"/>
      </w:rPr>
    </w:lvl>
    <w:lvl w:ilvl="1" w:tplc="D82005D6">
      <w:numFmt w:val="bullet"/>
      <w:lvlText w:val="•"/>
      <w:lvlJc w:val="left"/>
      <w:pPr>
        <w:ind w:left="1150" w:hanging="239"/>
      </w:pPr>
      <w:rPr>
        <w:rFonts w:hint="default"/>
      </w:rPr>
    </w:lvl>
    <w:lvl w:ilvl="2" w:tplc="221847E4">
      <w:numFmt w:val="bullet"/>
      <w:lvlText w:val="•"/>
      <w:lvlJc w:val="left"/>
      <w:pPr>
        <w:ind w:left="2181" w:hanging="239"/>
      </w:pPr>
      <w:rPr>
        <w:rFonts w:hint="default"/>
      </w:rPr>
    </w:lvl>
    <w:lvl w:ilvl="3" w:tplc="6C046024">
      <w:numFmt w:val="bullet"/>
      <w:lvlText w:val="•"/>
      <w:lvlJc w:val="left"/>
      <w:pPr>
        <w:ind w:left="3211" w:hanging="239"/>
      </w:pPr>
      <w:rPr>
        <w:rFonts w:hint="default"/>
      </w:rPr>
    </w:lvl>
    <w:lvl w:ilvl="4" w:tplc="DAB85046">
      <w:numFmt w:val="bullet"/>
      <w:lvlText w:val="•"/>
      <w:lvlJc w:val="left"/>
      <w:pPr>
        <w:ind w:left="4242" w:hanging="239"/>
      </w:pPr>
      <w:rPr>
        <w:rFonts w:hint="default"/>
      </w:rPr>
    </w:lvl>
    <w:lvl w:ilvl="5" w:tplc="1994810C">
      <w:numFmt w:val="bullet"/>
      <w:lvlText w:val="•"/>
      <w:lvlJc w:val="left"/>
      <w:pPr>
        <w:ind w:left="5273" w:hanging="239"/>
      </w:pPr>
      <w:rPr>
        <w:rFonts w:hint="default"/>
      </w:rPr>
    </w:lvl>
    <w:lvl w:ilvl="6" w:tplc="0AEA0746">
      <w:numFmt w:val="bullet"/>
      <w:lvlText w:val="•"/>
      <w:lvlJc w:val="left"/>
      <w:pPr>
        <w:ind w:left="6303" w:hanging="239"/>
      </w:pPr>
      <w:rPr>
        <w:rFonts w:hint="default"/>
      </w:rPr>
    </w:lvl>
    <w:lvl w:ilvl="7" w:tplc="8748342C">
      <w:numFmt w:val="bullet"/>
      <w:lvlText w:val="•"/>
      <w:lvlJc w:val="left"/>
      <w:pPr>
        <w:ind w:left="7334" w:hanging="239"/>
      </w:pPr>
      <w:rPr>
        <w:rFonts w:hint="default"/>
      </w:rPr>
    </w:lvl>
    <w:lvl w:ilvl="8" w:tplc="FCCE0254">
      <w:numFmt w:val="bullet"/>
      <w:lvlText w:val="•"/>
      <w:lvlJc w:val="left"/>
      <w:pPr>
        <w:ind w:left="8365" w:hanging="239"/>
      </w:pPr>
      <w:rPr>
        <w:rFonts w:hint="default"/>
      </w:rPr>
    </w:lvl>
  </w:abstractNum>
  <w:abstractNum w:abstractNumId="2" w15:restartNumberingAfterBreak="0">
    <w:nsid w:val="0A021B94"/>
    <w:multiLevelType w:val="multilevel"/>
    <w:tmpl w:val="67E64A0E"/>
    <w:lvl w:ilvl="0">
      <w:start w:val="9"/>
      <w:numFmt w:val="decimal"/>
      <w:lvlText w:val="%1."/>
      <w:lvlJc w:val="left"/>
      <w:pPr>
        <w:ind w:left="360" w:hanging="360"/>
      </w:pPr>
      <w:rPr>
        <w:rFonts w:hint="default"/>
        <w:b/>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7FB1D6A"/>
    <w:multiLevelType w:val="hybridMultilevel"/>
    <w:tmpl w:val="4B4C1D64"/>
    <w:lvl w:ilvl="0" w:tplc="EB12C962">
      <w:numFmt w:val="bullet"/>
      <w:lvlText w:val="•"/>
      <w:lvlJc w:val="left"/>
      <w:pPr>
        <w:ind w:left="112" w:hanging="374"/>
      </w:pPr>
      <w:rPr>
        <w:rFonts w:ascii="Times New Roman" w:eastAsia="Times New Roman" w:hAnsi="Times New Roman" w:cs="Times New Roman" w:hint="default"/>
        <w:w w:val="100"/>
        <w:sz w:val="22"/>
        <w:szCs w:val="22"/>
      </w:rPr>
    </w:lvl>
    <w:lvl w:ilvl="1" w:tplc="3D287310">
      <w:numFmt w:val="bullet"/>
      <w:lvlText w:val="•"/>
      <w:lvlJc w:val="left"/>
      <w:pPr>
        <w:ind w:left="1150" w:hanging="374"/>
      </w:pPr>
      <w:rPr>
        <w:rFonts w:hint="default"/>
      </w:rPr>
    </w:lvl>
    <w:lvl w:ilvl="2" w:tplc="ADCCF948">
      <w:numFmt w:val="bullet"/>
      <w:lvlText w:val="•"/>
      <w:lvlJc w:val="left"/>
      <w:pPr>
        <w:ind w:left="2181" w:hanging="374"/>
      </w:pPr>
      <w:rPr>
        <w:rFonts w:hint="default"/>
      </w:rPr>
    </w:lvl>
    <w:lvl w:ilvl="3" w:tplc="F8EE88D4">
      <w:numFmt w:val="bullet"/>
      <w:lvlText w:val="•"/>
      <w:lvlJc w:val="left"/>
      <w:pPr>
        <w:ind w:left="3211" w:hanging="374"/>
      </w:pPr>
      <w:rPr>
        <w:rFonts w:hint="default"/>
      </w:rPr>
    </w:lvl>
    <w:lvl w:ilvl="4" w:tplc="AB7057D6">
      <w:numFmt w:val="bullet"/>
      <w:lvlText w:val="•"/>
      <w:lvlJc w:val="left"/>
      <w:pPr>
        <w:ind w:left="4242" w:hanging="374"/>
      </w:pPr>
      <w:rPr>
        <w:rFonts w:hint="default"/>
      </w:rPr>
    </w:lvl>
    <w:lvl w:ilvl="5" w:tplc="4426BAE0">
      <w:numFmt w:val="bullet"/>
      <w:lvlText w:val="•"/>
      <w:lvlJc w:val="left"/>
      <w:pPr>
        <w:ind w:left="5273" w:hanging="374"/>
      </w:pPr>
      <w:rPr>
        <w:rFonts w:hint="default"/>
      </w:rPr>
    </w:lvl>
    <w:lvl w:ilvl="6" w:tplc="9E18891C">
      <w:numFmt w:val="bullet"/>
      <w:lvlText w:val="•"/>
      <w:lvlJc w:val="left"/>
      <w:pPr>
        <w:ind w:left="6303" w:hanging="374"/>
      </w:pPr>
      <w:rPr>
        <w:rFonts w:hint="default"/>
      </w:rPr>
    </w:lvl>
    <w:lvl w:ilvl="7" w:tplc="90FCA81A">
      <w:numFmt w:val="bullet"/>
      <w:lvlText w:val="•"/>
      <w:lvlJc w:val="left"/>
      <w:pPr>
        <w:ind w:left="7334" w:hanging="374"/>
      </w:pPr>
      <w:rPr>
        <w:rFonts w:hint="default"/>
      </w:rPr>
    </w:lvl>
    <w:lvl w:ilvl="8" w:tplc="8BDC1532">
      <w:numFmt w:val="bullet"/>
      <w:lvlText w:val="•"/>
      <w:lvlJc w:val="left"/>
      <w:pPr>
        <w:ind w:left="8365" w:hanging="374"/>
      </w:pPr>
      <w:rPr>
        <w:rFonts w:hint="default"/>
      </w:rPr>
    </w:lvl>
  </w:abstractNum>
  <w:abstractNum w:abstractNumId="4" w15:restartNumberingAfterBreak="0">
    <w:nsid w:val="193E0FB3"/>
    <w:multiLevelType w:val="hybridMultilevel"/>
    <w:tmpl w:val="CF3CEDFC"/>
    <w:lvl w:ilvl="0" w:tplc="5FF6E80E">
      <w:numFmt w:val="bullet"/>
      <w:lvlText w:val="-"/>
      <w:lvlJc w:val="left"/>
      <w:pPr>
        <w:ind w:left="112" w:hanging="239"/>
      </w:pPr>
      <w:rPr>
        <w:rFonts w:ascii="Times New Roman" w:eastAsia="Times New Roman" w:hAnsi="Times New Roman" w:cs="Times New Roman" w:hint="default"/>
        <w:w w:val="100"/>
        <w:sz w:val="22"/>
        <w:szCs w:val="22"/>
      </w:rPr>
    </w:lvl>
    <w:lvl w:ilvl="1" w:tplc="236EAD40">
      <w:numFmt w:val="bullet"/>
      <w:lvlText w:val=""/>
      <w:lvlJc w:val="left"/>
      <w:pPr>
        <w:ind w:left="833" w:hanging="360"/>
      </w:pPr>
      <w:rPr>
        <w:rFonts w:ascii="Symbol" w:eastAsia="Symbol" w:hAnsi="Symbol" w:cs="Symbol" w:hint="default"/>
        <w:w w:val="100"/>
        <w:sz w:val="22"/>
        <w:szCs w:val="22"/>
      </w:rPr>
    </w:lvl>
    <w:lvl w:ilvl="2" w:tplc="0EE23F3E">
      <w:numFmt w:val="bullet"/>
      <w:lvlText w:val="•"/>
      <w:lvlJc w:val="left"/>
      <w:pPr>
        <w:ind w:left="1905" w:hanging="360"/>
      </w:pPr>
      <w:rPr>
        <w:rFonts w:hint="default"/>
      </w:rPr>
    </w:lvl>
    <w:lvl w:ilvl="3" w:tplc="85EE7D2E">
      <w:numFmt w:val="bullet"/>
      <w:lvlText w:val="•"/>
      <w:lvlJc w:val="left"/>
      <w:pPr>
        <w:ind w:left="2970" w:hanging="360"/>
      </w:pPr>
      <w:rPr>
        <w:rFonts w:hint="default"/>
      </w:rPr>
    </w:lvl>
    <w:lvl w:ilvl="4" w:tplc="CC068B1C">
      <w:numFmt w:val="bullet"/>
      <w:lvlText w:val="•"/>
      <w:lvlJc w:val="left"/>
      <w:pPr>
        <w:ind w:left="4035" w:hanging="360"/>
      </w:pPr>
      <w:rPr>
        <w:rFonts w:hint="default"/>
      </w:rPr>
    </w:lvl>
    <w:lvl w:ilvl="5" w:tplc="33FA64A2">
      <w:numFmt w:val="bullet"/>
      <w:lvlText w:val="•"/>
      <w:lvlJc w:val="left"/>
      <w:pPr>
        <w:ind w:left="5100" w:hanging="360"/>
      </w:pPr>
      <w:rPr>
        <w:rFonts w:hint="default"/>
      </w:rPr>
    </w:lvl>
    <w:lvl w:ilvl="6" w:tplc="230AA150">
      <w:numFmt w:val="bullet"/>
      <w:lvlText w:val="•"/>
      <w:lvlJc w:val="left"/>
      <w:pPr>
        <w:ind w:left="6165" w:hanging="360"/>
      </w:pPr>
      <w:rPr>
        <w:rFonts w:hint="default"/>
      </w:rPr>
    </w:lvl>
    <w:lvl w:ilvl="7" w:tplc="24F2A40E">
      <w:numFmt w:val="bullet"/>
      <w:lvlText w:val="•"/>
      <w:lvlJc w:val="left"/>
      <w:pPr>
        <w:ind w:left="7230" w:hanging="360"/>
      </w:pPr>
      <w:rPr>
        <w:rFonts w:hint="default"/>
      </w:rPr>
    </w:lvl>
    <w:lvl w:ilvl="8" w:tplc="21A4D41C">
      <w:numFmt w:val="bullet"/>
      <w:lvlText w:val="•"/>
      <w:lvlJc w:val="left"/>
      <w:pPr>
        <w:ind w:left="8296" w:hanging="360"/>
      </w:pPr>
      <w:rPr>
        <w:rFonts w:hint="default"/>
      </w:rPr>
    </w:lvl>
  </w:abstractNum>
  <w:abstractNum w:abstractNumId="5" w15:restartNumberingAfterBreak="0">
    <w:nsid w:val="1B37545D"/>
    <w:multiLevelType w:val="hybridMultilevel"/>
    <w:tmpl w:val="6F2667B8"/>
    <w:lvl w:ilvl="0" w:tplc="56705BB0">
      <w:numFmt w:val="bullet"/>
      <w:lvlText w:val=""/>
      <w:lvlJc w:val="left"/>
      <w:pPr>
        <w:ind w:left="112" w:hanging="567"/>
      </w:pPr>
      <w:rPr>
        <w:rFonts w:ascii="Wingdings" w:eastAsia="Wingdings" w:hAnsi="Wingdings" w:cs="Wingdings" w:hint="default"/>
        <w:i/>
        <w:w w:val="96"/>
        <w:sz w:val="23"/>
        <w:szCs w:val="23"/>
      </w:rPr>
    </w:lvl>
    <w:lvl w:ilvl="1" w:tplc="D6C62AB2">
      <w:numFmt w:val="bullet"/>
      <w:lvlText w:val="•"/>
      <w:lvlJc w:val="left"/>
      <w:pPr>
        <w:ind w:left="1150" w:hanging="567"/>
      </w:pPr>
      <w:rPr>
        <w:rFonts w:hint="default"/>
      </w:rPr>
    </w:lvl>
    <w:lvl w:ilvl="2" w:tplc="4F86177E">
      <w:numFmt w:val="bullet"/>
      <w:lvlText w:val="•"/>
      <w:lvlJc w:val="left"/>
      <w:pPr>
        <w:ind w:left="2181" w:hanging="567"/>
      </w:pPr>
      <w:rPr>
        <w:rFonts w:hint="default"/>
      </w:rPr>
    </w:lvl>
    <w:lvl w:ilvl="3" w:tplc="7F4E6614">
      <w:numFmt w:val="bullet"/>
      <w:lvlText w:val="•"/>
      <w:lvlJc w:val="left"/>
      <w:pPr>
        <w:ind w:left="3211" w:hanging="567"/>
      </w:pPr>
      <w:rPr>
        <w:rFonts w:hint="default"/>
      </w:rPr>
    </w:lvl>
    <w:lvl w:ilvl="4" w:tplc="7A9EA052">
      <w:numFmt w:val="bullet"/>
      <w:lvlText w:val="•"/>
      <w:lvlJc w:val="left"/>
      <w:pPr>
        <w:ind w:left="4242" w:hanging="567"/>
      </w:pPr>
      <w:rPr>
        <w:rFonts w:hint="default"/>
      </w:rPr>
    </w:lvl>
    <w:lvl w:ilvl="5" w:tplc="EA60E9DC">
      <w:numFmt w:val="bullet"/>
      <w:lvlText w:val="•"/>
      <w:lvlJc w:val="left"/>
      <w:pPr>
        <w:ind w:left="5273" w:hanging="567"/>
      </w:pPr>
      <w:rPr>
        <w:rFonts w:hint="default"/>
      </w:rPr>
    </w:lvl>
    <w:lvl w:ilvl="6" w:tplc="1BD2C838">
      <w:numFmt w:val="bullet"/>
      <w:lvlText w:val="•"/>
      <w:lvlJc w:val="left"/>
      <w:pPr>
        <w:ind w:left="6303" w:hanging="567"/>
      </w:pPr>
      <w:rPr>
        <w:rFonts w:hint="default"/>
      </w:rPr>
    </w:lvl>
    <w:lvl w:ilvl="7" w:tplc="BD9A53A6">
      <w:numFmt w:val="bullet"/>
      <w:lvlText w:val="•"/>
      <w:lvlJc w:val="left"/>
      <w:pPr>
        <w:ind w:left="7334" w:hanging="567"/>
      </w:pPr>
      <w:rPr>
        <w:rFonts w:hint="default"/>
      </w:rPr>
    </w:lvl>
    <w:lvl w:ilvl="8" w:tplc="61D0CD96">
      <w:numFmt w:val="bullet"/>
      <w:lvlText w:val="•"/>
      <w:lvlJc w:val="left"/>
      <w:pPr>
        <w:ind w:left="8365" w:hanging="567"/>
      </w:pPr>
      <w:rPr>
        <w:rFonts w:hint="default"/>
      </w:rPr>
    </w:lvl>
  </w:abstractNum>
  <w:abstractNum w:abstractNumId="6" w15:restartNumberingAfterBreak="0">
    <w:nsid w:val="21625264"/>
    <w:multiLevelType w:val="multilevel"/>
    <w:tmpl w:val="3C12F796"/>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2FE13F0"/>
    <w:multiLevelType w:val="hybridMultilevel"/>
    <w:tmpl w:val="4A46C0D2"/>
    <w:lvl w:ilvl="0" w:tplc="B3B6CB34">
      <w:numFmt w:val="bullet"/>
      <w:lvlText w:val="-"/>
      <w:lvlJc w:val="left"/>
      <w:pPr>
        <w:ind w:left="112" w:hanging="128"/>
      </w:pPr>
      <w:rPr>
        <w:rFonts w:ascii="Times New Roman" w:eastAsia="Times New Roman" w:hAnsi="Times New Roman" w:cs="Times New Roman" w:hint="default"/>
        <w:w w:val="100"/>
        <w:sz w:val="22"/>
        <w:szCs w:val="22"/>
      </w:rPr>
    </w:lvl>
    <w:lvl w:ilvl="1" w:tplc="0BB6C524">
      <w:numFmt w:val="bullet"/>
      <w:lvlText w:val="•"/>
      <w:lvlJc w:val="left"/>
      <w:pPr>
        <w:ind w:left="1150" w:hanging="128"/>
      </w:pPr>
      <w:rPr>
        <w:rFonts w:hint="default"/>
      </w:rPr>
    </w:lvl>
    <w:lvl w:ilvl="2" w:tplc="80D05226">
      <w:numFmt w:val="bullet"/>
      <w:lvlText w:val="•"/>
      <w:lvlJc w:val="left"/>
      <w:pPr>
        <w:ind w:left="2181" w:hanging="128"/>
      </w:pPr>
      <w:rPr>
        <w:rFonts w:hint="default"/>
      </w:rPr>
    </w:lvl>
    <w:lvl w:ilvl="3" w:tplc="E1DC6048">
      <w:numFmt w:val="bullet"/>
      <w:lvlText w:val="•"/>
      <w:lvlJc w:val="left"/>
      <w:pPr>
        <w:ind w:left="3211" w:hanging="128"/>
      </w:pPr>
      <w:rPr>
        <w:rFonts w:hint="default"/>
      </w:rPr>
    </w:lvl>
    <w:lvl w:ilvl="4" w:tplc="1ED896B4">
      <w:numFmt w:val="bullet"/>
      <w:lvlText w:val="•"/>
      <w:lvlJc w:val="left"/>
      <w:pPr>
        <w:ind w:left="4242" w:hanging="128"/>
      </w:pPr>
      <w:rPr>
        <w:rFonts w:hint="default"/>
      </w:rPr>
    </w:lvl>
    <w:lvl w:ilvl="5" w:tplc="22FA4334">
      <w:numFmt w:val="bullet"/>
      <w:lvlText w:val="•"/>
      <w:lvlJc w:val="left"/>
      <w:pPr>
        <w:ind w:left="5273" w:hanging="128"/>
      </w:pPr>
      <w:rPr>
        <w:rFonts w:hint="default"/>
      </w:rPr>
    </w:lvl>
    <w:lvl w:ilvl="6" w:tplc="A3E04B42">
      <w:numFmt w:val="bullet"/>
      <w:lvlText w:val="•"/>
      <w:lvlJc w:val="left"/>
      <w:pPr>
        <w:ind w:left="6303" w:hanging="128"/>
      </w:pPr>
      <w:rPr>
        <w:rFonts w:hint="default"/>
      </w:rPr>
    </w:lvl>
    <w:lvl w:ilvl="7" w:tplc="BC464672">
      <w:numFmt w:val="bullet"/>
      <w:lvlText w:val="•"/>
      <w:lvlJc w:val="left"/>
      <w:pPr>
        <w:ind w:left="7334" w:hanging="128"/>
      </w:pPr>
      <w:rPr>
        <w:rFonts w:hint="default"/>
      </w:rPr>
    </w:lvl>
    <w:lvl w:ilvl="8" w:tplc="F744A73A">
      <w:numFmt w:val="bullet"/>
      <w:lvlText w:val="•"/>
      <w:lvlJc w:val="left"/>
      <w:pPr>
        <w:ind w:left="8365" w:hanging="128"/>
      </w:pPr>
      <w:rPr>
        <w:rFonts w:hint="default"/>
      </w:rPr>
    </w:lvl>
  </w:abstractNum>
  <w:abstractNum w:abstractNumId="8" w15:restartNumberingAfterBreak="0">
    <w:nsid w:val="262F1F3A"/>
    <w:multiLevelType w:val="hybridMultilevel"/>
    <w:tmpl w:val="5D1A2CC4"/>
    <w:lvl w:ilvl="0" w:tplc="E7FA195E">
      <w:start w:val="1"/>
      <w:numFmt w:val="decimal"/>
      <w:lvlText w:val="%1)"/>
      <w:lvlJc w:val="left"/>
      <w:pPr>
        <w:ind w:left="112" w:hanging="252"/>
      </w:pPr>
      <w:rPr>
        <w:rFonts w:ascii="Times New Roman" w:eastAsia="Times New Roman" w:hAnsi="Times New Roman" w:cs="Times New Roman" w:hint="default"/>
        <w:w w:val="100"/>
        <w:sz w:val="22"/>
        <w:szCs w:val="22"/>
      </w:rPr>
    </w:lvl>
    <w:lvl w:ilvl="1" w:tplc="9B768D1A">
      <w:numFmt w:val="bullet"/>
      <w:lvlText w:val="•"/>
      <w:lvlJc w:val="left"/>
      <w:pPr>
        <w:ind w:left="1150" w:hanging="252"/>
      </w:pPr>
      <w:rPr>
        <w:rFonts w:hint="default"/>
      </w:rPr>
    </w:lvl>
    <w:lvl w:ilvl="2" w:tplc="B1E074F6">
      <w:numFmt w:val="bullet"/>
      <w:lvlText w:val="•"/>
      <w:lvlJc w:val="left"/>
      <w:pPr>
        <w:ind w:left="2181" w:hanging="252"/>
      </w:pPr>
      <w:rPr>
        <w:rFonts w:hint="default"/>
      </w:rPr>
    </w:lvl>
    <w:lvl w:ilvl="3" w:tplc="A6E083E8">
      <w:numFmt w:val="bullet"/>
      <w:lvlText w:val="•"/>
      <w:lvlJc w:val="left"/>
      <w:pPr>
        <w:ind w:left="3211" w:hanging="252"/>
      </w:pPr>
      <w:rPr>
        <w:rFonts w:hint="default"/>
      </w:rPr>
    </w:lvl>
    <w:lvl w:ilvl="4" w:tplc="D924CAAE">
      <w:numFmt w:val="bullet"/>
      <w:lvlText w:val="•"/>
      <w:lvlJc w:val="left"/>
      <w:pPr>
        <w:ind w:left="4242" w:hanging="252"/>
      </w:pPr>
      <w:rPr>
        <w:rFonts w:hint="default"/>
      </w:rPr>
    </w:lvl>
    <w:lvl w:ilvl="5" w:tplc="22FC9614">
      <w:numFmt w:val="bullet"/>
      <w:lvlText w:val="•"/>
      <w:lvlJc w:val="left"/>
      <w:pPr>
        <w:ind w:left="5273" w:hanging="252"/>
      </w:pPr>
      <w:rPr>
        <w:rFonts w:hint="default"/>
      </w:rPr>
    </w:lvl>
    <w:lvl w:ilvl="6" w:tplc="18CCBEF4">
      <w:numFmt w:val="bullet"/>
      <w:lvlText w:val="•"/>
      <w:lvlJc w:val="left"/>
      <w:pPr>
        <w:ind w:left="6303" w:hanging="252"/>
      </w:pPr>
      <w:rPr>
        <w:rFonts w:hint="default"/>
      </w:rPr>
    </w:lvl>
    <w:lvl w:ilvl="7" w:tplc="34A06EF2">
      <w:numFmt w:val="bullet"/>
      <w:lvlText w:val="•"/>
      <w:lvlJc w:val="left"/>
      <w:pPr>
        <w:ind w:left="7334" w:hanging="252"/>
      </w:pPr>
      <w:rPr>
        <w:rFonts w:hint="default"/>
      </w:rPr>
    </w:lvl>
    <w:lvl w:ilvl="8" w:tplc="9752889C">
      <w:numFmt w:val="bullet"/>
      <w:lvlText w:val="•"/>
      <w:lvlJc w:val="left"/>
      <w:pPr>
        <w:ind w:left="8365" w:hanging="252"/>
      </w:pPr>
      <w:rPr>
        <w:rFonts w:hint="default"/>
      </w:rPr>
    </w:lvl>
  </w:abstractNum>
  <w:abstractNum w:abstractNumId="9" w15:restartNumberingAfterBreak="0">
    <w:nsid w:val="2BAA4F38"/>
    <w:multiLevelType w:val="hybridMultilevel"/>
    <w:tmpl w:val="C05065D6"/>
    <w:lvl w:ilvl="0" w:tplc="3BD26608">
      <w:start w:val="1"/>
      <w:numFmt w:val="decimal"/>
      <w:lvlText w:val="%1)"/>
      <w:lvlJc w:val="left"/>
      <w:pPr>
        <w:ind w:left="269" w:hanging="269"/>
      </w:pPr>
      <w:rPr>
        <w:rFonts w:ascii="Times New Roman" w:eastAsia="Times New Roman" w:hAnsi="Times New Roman" w:cs="Times New Roman" w:hint="default"/>
        <w:w w:val="100"/>
        <w:sz w:val="22"/>
        <w:szCs w:val="22"/>
      </w:rPr>
    </w:lvl>
    <w:lvl w:ilvl="1" w:tplc="A88ECE16">
      <w:numFmt w:val="bullet"/>
      <w:lvlText w:val="•"/>
      <w:lvlJc w:val="left"/>
      <w:pPr>
        <w:ind w:left="1150" w:hanging="269"/>
      </w:pPr>
      <w:rPr>
        <w:rFonts w:hint="default"/>
      </w:rPr>
    </w:lvl>
    <w:lvl w:ilvl="2" w:tplc="AC3C1CF2">
      <w:numFmt w:val="bullet"/>
      <w:lvlText w:val="•"/>
      <w:lvlJc w:val="left"/>
      <w:pPr>
        <w:ind w:left="2181" w:hanging="269"/>
      </w:pPr>
      <w:rPr>
        <w:rFonts w:hint="default"/>
      </w:rPr>
    </w:lvl>
    <w:lvl w:ilvl="3" w:tplc="BE32FD7C">
      <w:numFmt w:val="bullet"/>
      <w:lvlText w:val="•"/>
      <w:lvlJc w:val="left"/>
      <w:pPr>
        <w:ind w:left="3211" w:hanging="269"/>
      </w:pPr>
      <w:rPr>
        <w:rFonts w:hint="default"/>
      </w:rPr>
    </w:lvl>
    <w:lvl w:ilvl="4" w:tplc="026AF068">
      <w:numFmt w:val="bullet"/>
      <w:lvlText w:val="•"/>
      <w:lvlJc w:val="left"/>
      <w:pPr>
        <w:ind w:left="4242" w:hanging="269"/>
      </w:pPr>
      <w:rPr>
        <w:rFonts w:hint="default"/>
      </w:rPr>
    </w:lvl>
    <w:lvl w:ilvl="5" w:tplc="72905A88">
      <w:numFmt w:val="bullet"/>
      <w:lvlText w:val="•"/>
      <w:lvlJc w:val="left"/>
      <w:pPr>
        <w:ind w:left="5273" w:hanging="269"/>
      </w:pPr>
      <w:rPr>
        <w:rFonts w:hint="default"/>
      </w:rPr>
    </w:lvl>
    <w:lvl w:ilvl="6" w:tplc="AF9451D0">
      <w:numFmt w:val="bullet"/>
      <w:lvlText w:val="•"/>
      <w:lvlJc w:val="left"/>
      <w:pPr>
        <w:ind w:left="6303" w:hanging="269"/>
      </w:pPr>
      <w:rPr>
        <w:rFonts w:hint="default"/>
      </w:rPr>
    </w:lvl>
    <w:lvl w:ilvl="7" w:tplc="203A97C8">
      <w:numFmt w:val="bullet"/>
      <w:lvlText w:val="•"/>
      <w:lvlJc w:val="left"/>
      <w:pPr>
        <w:ind w:left="7334" w:hanging="269"/>
      </w:pPr>
      <w:rPr>
        <w:rFonts w:hint="default"/>
      </w:rPr>
    </w:lvl>
    <w:lvl w:ilvl="8" w:tplc="679644B8">
      <w:numFmt w:val="bullet"/>
      <w:lvlText w:val="•"/>
      <w:lvlJc w:val="left"/>
      <w:pPr>
        <w:ind w:left="8365" w:hanging="269"/>
      </w:pPr>
      <w:rPr>
        <w:rFonts w:hint="default"/>
      </w:rPr>
    </w:lvl>
  </w:abstractNum>
  <w:abstractNum w:abstractNumId="10" w15:restartNumberingAfterBreak="0">
    <w:nsid w:val="2BC1453F"/>
    <w:multiLevelType w:val="multilevel"/>
    <w:tmpl w:val="AE08E284"/>
    <w:lvl w:ilvl="0">
      <w:start w:val="12"/>
      <w:numFmt w:val="decimal"/>
      <w:lvlText w:val="%1."/>
      <w:lvlJc w:val="left"/>
      <w:pPr>
        <w:ind w:left="480" w:hanging="480"/>
      </w:pPr>
      <w:rPr>
        <w:rFonts w:hint="default"/>
        <w:b/>
      </w:rPr>
    </w:lvl>
    <w:lvl w:ilvl="1">
      <w:start w:val="2"/>
      <w:numFmt w:val="decimal"/>
      <w:lvlText w:val="%1.%2."/>
      <w:lvlJc w:val="left"/>
      <w:pPr>
        <w:ind w:left="933" w:hanging="480"/>
      </w:pPr>
      <w:rPr>
        <w:rFonts w:hint="default"/>
        <w:b/>
      </w:rPr>
    </w:lvl>
    <w:lvl w:ilvl="2">
      <w:start w:val="1"/>
      <w:numFmt w:val="decimal"/>
      <w:lvlText w:val="%1.%2.%3."/>
      <w:lvlJc w:val="left"/>
      <w:pPr>
        <w:ind w:left="1626" w:hanging="720"/>
      </w:pPr>
      <w:rPr>
        <w:rFonts w:hint="default"/>
        <w:b/>
      </w:rPr>
    </w:lvl>
    <w:lvl w:ilvl="3">
      <w:start w:val="1"/>
      <w:numFmt w:val="decimal"/>
      <w:lvlText w:val="%1.%2.%3.%4."/>
      <w:lvlJc w:val="left"/>
      <w:pPr>
        <w:ind w:left="2079" w:hanging="720"/>
      </w:pPr>
      <w:rPr>
        <w:rFonts w:hint="default"/>
        <w:b/>
      </w:rPr>
    </w:lvl>
    <w:lvl w:ilvl="4">
      <w:start w:val="1"/>
      <w:numFmt w:val="decimal"/>
      <w:lvlText w:val="%1.%2.%3.%4.%5."/>
      <w:lvlJc w:val="left"/>
      <w:pPr>
        <w:ind w:left="2892" w:hanging="1080"/>
      </w:pPr>
      <w:rPr>
        <w:rFonts w:hint="default"/>
        <w:b/>
      </w:rPr>
    </w:lvl>
    <w:lvl w:ilvl="5">
      <w:start w:val="1"/>
      <w:numFmt w:val="decimal"/>
      <w:lvlText w:val="%1.%2.%3.%4.%5.%6."/>
      <w:lvlJc w:val="left"/>
      <w:pPr>
        <w:ind w:left="3345" w:hanging="1080"/>
      </w:pPr>
      <w:rPr>
        <w:rFonts w:hint="default"/>
        <w:b/>
      </w:rPr>
    </w:lvl>
    <w:lvl w:ilvl="6">
      <w:start w:val="1"/>
      <w:numFmt w:val="decimal"/>
      <w:lvlText w:val="%1.%2.%3.%4.%5.%6.%7."/>
      <w:lvlJc w:val="left"/>
      <w:pPr>
        <w:ind w:left="4158" w:hanging="1440"/>
      </w:pPr>
      <w:rPr>
        <w:rFonts w:hint="default"/>
        <w:b/>
      </w:rPr>
    </w:lvl>
    <w:lvl w:ilvl="7">
      <w:start w:val="1"/>
      <w:numFmt w:val="decimal"/>
      <w:lvlText w:val="%1.%2.%3.%4.%5.%6.%7.%8."/>
      <w:lvlJc w:val="left"/>
      <w:pPr>
        <w:ind w:left="4611" w:hanging="1440"/>
      </w:pPr>
      <w:rPr>
        <w:rFonts w:hint="default"/>
        <w:b/>
      </w:rPr>
    </w:lvl>
    <w:lvl w:ilvl="8">
      <w:start w:val="1"/>
      <w:numFmt w:val="decimal"/>
      <w:lvlText w:val="%1.%2.%3.%4.%5.%6.%7.%8.%9."/>
      <w:lvlJc w:val="left"/>
      <w:pPr>
        <w:ind w:left="5424" w:hanging="1800"/>
      </w:pPr>
      <w:rPr>
        <w:rFonts w:hint="default"/>
        <w:b/>
      </w:rPr>
    </w:lvl>
  </w:abstractNum>
  <w:abstractNum w:abstractNumId="11" w15:restartNumberingAfterBreak="0">
    <w:nsid w:val="31083A47"/>
    <w:multiLevelType w:val="multilevel"/>
    <w:tmpl w:val="4768C140"/>
    <w:lvl w:ilvl="0">
      <w:start w:val="9"/>
      <w:numFmt w:val="decimal"/>
      <w:lvlText w:val="%1."/>
      <w:lvlJc w:val="left"/>
      <w:pPr>
        <w:ind w:left="360" w:hanging="360"/>
      </w:pPr>
      <w:rPr>
        <w:rFonts w:hint="default"/>
        <w:b/>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33E04BF"/>
    <w:multiLevelType w:val="hybridMultilevel"/>
    <w:tmpl w:val="A4CA688E"/>
    <w:lvl w:ilvl="0" w:tplc="719604C4">
      <w:numFmt w:val="bullet"/>
      <w:lvlText w:val=""/>
      <w:lvlJc w:val="left"/>
      <w:pPr>
        <w:ind w:left="473" w:hanging="361"/>
      </w:pPr>
      <w:rPr>
        <w:rFonts w:ascii="Symbol" w:eastAsia="Symbol" w:hAnsi="Symbol" w:cs="Symbol" w:hint="default"/>
        <w:w w:val="100"/>
        <w:sz w:val="22"/>
        <w:szCs w:val="22"/>
      </w:rPr>
    </w:lvl>
    <w:lvl w:ilvl="1" w:tplc="145C770E">
      <w:numFmt w:val="bullet"/>
      <w:lvlText w:val="•"/>
      <w:lvlJc w:val="left"/>
      <w:pPr>
        <w:ind w:left="1474" w:hanging="361"/>
      </w:pPr>
      <w:rPr>
        <w:rFonts w:hint="default"/>
      </w:rPr>
    </w:lvl>
    <w:lvl w:ilvl="2" w:tplc="F7227996">
      <w:numFmt w:val="bullet"/>
      <w:lvlText w:val="•"/>
      <w:lvlJc w:val="left"/>
      <w:pPr>
        <w:ind w:left="2469" w:hanging="361"/>
      </w:pPr>
      <w:rPr>
        <w:rFonts w:hint="default"/>
      </w:rPr>
    </w:lvl>
    <w:lvl w:ilvl="3" w:tplc="0D409EF0">
      <w:numFmt w:val="bullet"/>
      <w:lvlText w:val="•"/>
      <w:lvlJc w:val="left"/>
      <w:pPr>
        <w:ind w:left="3463" w:hanging="361"/>
      </w:pPr>
      <w:rPr>
        <w:rFonts w:hint="default"/>
      </w:rPr>
    </w:lvl>
    <w:lvl w:ilvl="4" w:tplc="F7503D38">
      <w:numFmt w:val="bullet"/>
      <w:lvlText w:val="•"/>
      <w:lvlJc w:val="left"/>
      <w:pPr>
        <w:ind w:left="4458" w:hanging="361"/>
      </w:pPr>
      <w:rPr>
        <w:rFonts w:hint="default"/>
      </w:rPr>
    </w:lvl>
    <w:lvl w:ilvl="5" w:tplc="E362DD10">
      <w:numFmt w:val="bullet"/>
      <w:lvlText w:val="•"/>
      <w:lvlJc w:val="left"/>
      <w:pPr>
        <w:ind w:left="5453" w:hanging="361"/>
      </w:pPr>
      <w:rPr>
        <w:rFonts w:hint="default"/>
      </w:rPr>
    </w:lvl>
    <w:lvl w:ilvl="6" w:tplc="7354DB16">
      <w:numFmt w:val="bullet"/>
      <w:lvlText w:val="•"/>
      <w:lvlJc w:val="left"/>
      <w:pPr>
        <w:ind w:left="6447" w:hanging="361"/>
      </w:pPr>
      <w:rPr>
        <w:rFonts w:hint="default"/>
      </w:rPr>
    </w:lvl>
    <w:lvl w:ilvl="7" w:tplc="77A449C8">
      <w:numFmt w:val="bullet"/>
      <w:lvlText w:val="•"/>
      <w:lvlJc w:val="left"/>
      <w:pPr>
        <w:ind w:left="7442" w:hanging="361"/>
      </w:pPr>
      <w:rPr>
        <w:rFonts w:hint="default"/>
      </w:rPr>
    </w:lvl>
    <w:lvl w:ilvl="8" w:tplc="1524620A">
      <w:numFmt w:val="bullet"/>
      <w:lvlText w:val="•"/>
      <w:lvlJc w:val="left"/>
      <w:pPr>
        <w:ind w:left="8437" w:hanging="361"/>
      </w:pPr>
      <w:rPr>
        <w:rFonts w:hint="default"/>
      </w:rPr>
    </w:lvl>
  </w:abstractNum>
  <w:abstractNum w:abstractNumId="13" w15:restartNumberingAfterBreak="0">
    <w:nsid w:val="355F3885"/>
    <w:multiLevelType w:val="hybridMultilevel"/>
    <w:tmpl w:val="F5AAFB9C"/>
    <w:lvl w:ilvl="0" w:tplc="1F5C8790">
      <w:numFmt w:val="bullet"/>
      <w:lvlText w:val="-"/>
      <w:lvlJc w:val="left"/>
      <w:pPr>
        <w:ind w:left="112" w:hanging="347"/>
      </w:pPr>
      <w:rPr>
        <w:rFonts w:ascii="Times New Roman" w:eastAsia="Times New Roman" w:hAnsi="Times New Roman" w:cs="Times New Roman" w:hint="default"/>
        <w:w w:val="100"/>
        <w:sz w:val="22"/>
        <w:szCs w:val="22"/>
      </w:rPr>
    </w:lvl>
    <w:lvl w:ilvl="1" w:tplc="01485DAC">
      <w:numFmt w:val="bullet"/>
      <w:lvlText w:val="•"/>
      <w:lvlJc w:val="left"/>
      <w:pPr>
        <w:ind w:left="1150" w:hanging="347"/>
      </w:pPr>
      <w:rPr>
        <w:rFonts w:hint="default"/>
      </w:rPr>
    </w:lvl>
    <w:lvl w:ilvl="2" w:tplc="00424570">
      <w:numFmt w:val="bullet"/>
      <w:lvlText w:val="•"/>
      <w:lvlJc w:val="left"/>
      <w:pPr>
        <w:ind w:left="2181" w:hanging="347"/>
      </w:pPr>
      <w:rPr>
        <w:rFonts w:hint="default"/>
      </w:rPr>
    </w:lvl>
    <w:lvl w:ilvl="3" w:tplc="4FA84CF4">
      <w:numFmt w:val="bullet"/>
      <w:lvlText w:val="•"/>
      <w:lvlJc w:val="left"/>
      <w:pPr>
        <w:ind w:left="3211" w:hanging="347"/>
      </w:pPr>
      <w:rPr>
        <w:rFonts w:hint="default"/>
      </w:rPr>
    </w:lvl>
    <w:lvl w:ilvl="4" w:tplc="91A874B0">
      <w:numFmt w:val="bullet"/>
      <w:lvlText w:val="•"/>
      <w:lvlJc w:val="left"/>
      <w:pPr>
        <w:ind w:left="4242" w:hanging="347"/>
      </w:pPr>
      <w:rPr>
        <w:rFonts w:hint="default"/>
      </w:rPr>
    </w:lvl>
    <w:lvl w:ilvl="5" w:tplc="150E1DA0">
      <w:numFmt w:val="bullet"/>
      <w:lvlText w:val="•"/>
      <w:lvlJc w:val="left"/>
      <w:pPr>
        <w:ind w:left="5273" w:hanging="347"/>
      </w:pPr>
      <w:rPr>
        <w:rFonts w:hint="default"/>
      </w:rPr>
    </w:lvl>
    <w:lvl w:ilvl="6" w:tplc="FBFA733C">
      <w:numFmt w:val="bullet"/>
      <w:lvlText w:val="•"/>
      <w:lvlJc w:val="left"/>
      <w:pPr>
        <w:ind w:left="6303" w:hanging="347"/>
      </w:pPr>
      <w:rPr>
        <w:rFonts w:hint="default"/>
      </w:rPr>
    </w:lvl>
    <w:lvl w:ilvl="7" w:tplc="556C6CA6">
      <w:numFmt w:val="bullet"/>
      <w:lvlText w:val="•"/>
      <w:lvlJc w:val="left"/>
      <w:pPr>
        <w:ind w:left="7334" w:hanging="347"/>
      </w:pPr>
      <w:rPr>
        <w:rFonts w:hint="default"/>
      </w:rPr>
    </w:lvl>
    <w:lvl w:ilvl="8" w:tplc="AA1A4F64">
      <w:numFmt w:val="bullet"/>
      <w:lvlText w:val="•"/>
      <w:lvlJc w:val="left"/>
      <w:pPr>
        <w:ind w:left="8365" w:hanging="347"/>
      </w:pPr>
      <w:rPr>
        <w:rFonts w:hint="default"/>
      </w:rPr>
    </w:lvl>
  </w:abstractNum>
  <w:abstractNum w:abstractNumId="14" w15:restartNumberingAfterBreak="0">
    <w:nsid w:val="3797578C"/>
    <w:multiLevelType w:val="hybridMultilevel"/>
    <w:tmpl w:val="27CAF900"/>
    <w:lvl w:ilvl="0" w:tplc="A44C8D82">
      <w:start w:val="1"/>
      <w:numFmt w:val="decimal"/>
      <w:lvlText w:val="%1)"/>
      <w:lvlJc w:val="left"/>
      <w:pPr>
        <w:ind w:left="833" w:hanging="360"/>
      </w:pPr>
      <w:rPr>
        <w:rFonts w:hint="default"/>
      </w:rPr>
    </w:lvl>
    <w:lvl w:ilvl="1" w:tplc="04190019" w:tentative="1">
      <w:start w:val="1"/>
      <w:numFmt w:val="lowerLetter"/>
      <w:lvlText w:val="%2."/>
      <w:lvlJc w:val="left"/>
      <w:pPr>
        <w:ind w:left="1553" w:hanging="360"/>
      </w:pPr>
    </w:lvl>
    <w:lvl w:ilvl="2" w:tplc="0419001B" w:tentative="1">
      <w:start w:val="1"/>
      <w:numFmt w:val="lowerRoman"/>
      <w:lvlText w:val="%3."/>
      <w:lvlJc w:val="right"/>
      <w:pPr>
        <w:ind w:left="2273" w:hanging="180"/>
      </w:pPr>
    </w:lvl>
    <w:lvl w:ilvl="3" w:tplc="0419000F" w:tentative="1">
      <w:start w:val="1"/>
      <w:numFmt w:val="decimal"/>
      <w:lvlText w:val="%4."/>
      <w:lvlJc w:val="left"/>
      <w:pPr>
        <w:ind w:left="2993" w:hanging="360"/>
      </w:pPr>
    </w:lvl>
    <w:lvl w:ilvl="4" w:tplc="04190019" w:tentative="1">
      <w:start w:val="1"/>
      <w:numFmt w:val="lowerLetter"/>
      <w:lvlText w:val="%5."/>
      <w:lvlJc w:val="left"/>
      <w:pPr>
        <w:ind w:left="3713" w:hanging="360"/>
      </w:pPr>
    </w:lvl>
    <w:lvl w:ilvl="5" w:tplc="0419001B" w:tentative="1">
      <w:start w:val="1"/>
      <w:numFmt w:val="lowerRoman"/>
      <w:lvlText w:val="%6."/>
      <w:lvlJc w:val="right"/>
      <w:pPr>
        <w:ind w:left="4433" w:hanging="180"/>
      </w:pPr>
    </w:lvl>
    <w:lvl w:ilvl="6" w:tplc="0419000F" w:tentative="1">
      <w:start w:val="1"/>
      <w:numFmt w:val="decimal"/>
      <w:lvlText w:val="%7."/>
      <w:lvlJc w:val="left"/>
      <w:pPr>
        <w:ind w:left="5153" w:hanging="360"/>
      </w:pPr>
    </w:lvl>
    <w:lvl w:ilvl="7" w:tplc="04190019" w:tentative="1">
      <w:start w:val="1"/>
      <w:numFmt w:val="lowerLetter"/>
      <w:lvlText w:val="%8."/>
      <w:lvlJc w:val="left"/>
      <w:pPr>
        <w:ind w:left="5873" w:hanging="360"/>
      </w:pPr>
    </w:lvl>
    <w:lvl w:ilvl="8" w:tplc="0419001B" w:tentative="1">
      <w:start w:val="1"/>
      <w:numFmt w:val="lowerRoman"/>
      <w:lvlText w:val="%9."/>
      <w:lvlJc w:val="right"/>
      <w:pPr>
        <w:ind w:left="6593" w:hanging="180"/>
      </w:pPr>
    </w:lvl>
  </w:abstractNum>
  <w:abstractNum w:abstractNumId="15" w15:restartNumberingAfterBreak="0">
    <w:nsid w:val="38524F42"/>
    <w:multiLevelType w:val="hybridMultilevel"/>
    <w:tmpl w:val="9F10BC4E"/>
    <w:lvl w:ilvl="0" w:tplc="B46AC0F4">
      <w:numFmt w:val="bullet"/>
      <w:lvlText w:val="-"/>
      <w:lvlJc w:val="left"/>
      <w:pPr>
        <w:ind w:left="112" w:hanging="125"/>
      </w:pPr>
      <w:rPr>
        <w:rFonts w:ascii="Times New Roman" w:eastAsia="Times New Roman" w:hAnsi="Times New Roman" w:cs="Times New Roman" w:hint="default"/>
        <w:w w:val="100"/>
        <w:sz w:val="22"/>
        <w:szCs w:val="22"/>
      </w:rPr>
    </w:lvl>
    <w:lvl w:ilvl="1" w:tplc="D88ABD54">
      <w:numFmt w:val="bullet"/>
      <w:lvlText w:val="•"/>
      <w:lvlJc w:val="left"/>
      <w:pPr>
        <w:ind w:left="1150" w:hanging="125"/>
      </w:pPr>
      <w:rPr>
        <w:rFonts w:hint="default"/>
      </w:rPr>
    </w:lvl>
    <w:lvl w:ilvl="2" w:tplc="DFAED6F6">
      <w:numFmt w:val="bullet"/>
      <w:lvlText w:val="•"/>
      <w:lvlJc w:val="left"/>
      <w:pPr>
        <w:ind w:left="2181" w:hanging="125"/>
      </w:pPr>
      <w:rPr>
        <w:rFonts w:hint="default"/>
      </w:rPr>
    </w:lvl>
    <w:lvl w:ilvl="3" w:tplc="28442BE6">
      <w:numFmt w:val="bullet"/>
      <w:lvlText w:val="•"/>
      <w:lvlJc w:val="left"/>
      <w:pPr>
        <w:ind w:left="3211" w:hanging="125"/>
      </w:pPr>
      <w:rPr>
        <w:rFonts w:hint="default"/>
      </w:rPr>
    </w:lvl>
    <w:lvl w:ilvl="4" w:tplc="94109762">
      <w:numFmt w:val="bullet"/>
      <w:lvlText w:val="•"/>
      <w:lvlJc w:val="left"/>
      <w:pPr>
        <w:ind w:left="4242" w:hanging="125"/>
      </w:pPr>
      <w:rPr>
        <w:rFonts w:hint="default"/>
      </w:rPr>
    </w:lvl>
    <w:lvl w:ilvl="5" w:tplc="2B8E3ACA">
      <w:numFmt w:val="bullet"/>
      <w:lvlText w:val="•"/>
      <w:lvlJc w:val="left"/>
      <w:pPr>
        <w:ind w:left="5273" w:hanging="125"/>
      </w:pPr>
      <w:rPr>
        <w:rFonts w:hint="default"/>
      </w:rPr>
    </w:lvl>
    <w:lvl w:ilvl="6" w:tplc="D06EA962">
      <w:numFmt w:val="bullet"/>
      <w:lvlText w:val="•"/>
      <w:lvlJc w:val="left"/>
      <w:pPr>
        <w:ind w:left="6303" w:hanging="125"/>
      </w:pPr>
      <w:rPr>
        <w:rFonts w:hint="default"/>
      </w:rPr>
    </w:lvl>
    <w:lvl w:ilvl="7" w:tplc="B302E80E">
      <w:numFmt w:val="bullet"/>
      <w:lvlText w:val="•"/>
      <w:lvlJc w:val="left"/>
      <w:pPr>
        <w:ind w:left="7334" w:hanging="125"/>
      </w:pPr>
      <w:rPr>
        <w:rFonts w:hint="default"/>
      </w:rPr>
    </w:lvl>
    <w:lvl w:ilvl="8" w:tplc="124A0618">
      <w:numFmt w:val="bullet"/>
      <w:lvlText w:val="•"/>
      <w:lvlJc w:val="left"/>
      <w:pPr>
        <w:ind w:left="8365" w:hanging="125"/>
      </w:pPr>
      <w:rPr>
        <w:rFonts w:hint="default"/>
      </w:rPr>
    </w:lvl>
  </w:abstractNum>
  <w:abstractNum w:abstractNumId="16" w15:restartNumberingAfterBreak="0">
    <w:nsid w:val="38A96A9C"/>
    <w:multiLevelType w:val="hybridMultilevel"/>
    <w:tmpl w:val="6A42CA84"/>
    <w:lvl w:ilvl="0" w:tplc="CD6AF822">
      <w:numFmt w:val="bullet"/>
      <w:lvlText w:val="-"/>
      <w:lvlJc w:val="left"/>
      <w:pPr>
        <w:ind w:left="112" w:hanging="186"/>
      </w:pPr>
      <w:rPr>
        <w:rFonts w:ascii="Times New Roman" w:eastAsia="Times New Roman" w:hAnsi="Times New Roman" w:cs="Times New Roman" w:hint="default"/>
        <w:w w:val="100"/>
        <w:sz w:val="22"/>
        <w:szCs w:val="22"/>
      </w:rPr>
    </w:lvl>
    <w:lvl w:ilvl="1" w:tplc="FBF8F012">
      <w:numFmt w:val="bullet"/>
      <w:lvlText w:val="•"/>
      <w:lvlJc w:val="left"/>
      <w:pPr>
        <w:ind w:left="1150" w:hanging="186"/>
      </w:pPr>
      <w:rPr>
        <w:rFonts w:hint="default"/>
      </w:rPr>
    </w:lvl>
    <w:lvl w:ilvl="2" w:tplc="757A5A28">
      <w:numFmt w:val="bullet"/>
      <w:lvlText w:val="•"/>
      <w:lvlJc w:val="left"/>
      <w:pPr>
        <w:ind w:left="2181" w:hanging="186"/>
      </w:pPr>
      <w:rPr>
        <w:rFonts w:hint="default"/>
      </w:rPr>
    </w:lvl>
    <w:lvl w:ilvl="3" w:tplc="38B03F28">
      <w:numFmt w:val="bullet"/>
      <w:lvlText w:val="•"/>
      <w:lvlJc w:val="left"/>
      <w:pPr>
        <w:ind w:left="3211" w:hanging="186"/>
      </w:pPr>
      <w:rPr>
        <w:rFonts w:hint="default"/>
      </w:rPr>
    </w:lvl>
    <w:lvl w:ilvl="4" w:tplc="2D7099FC">
      <w:numFmt w:val="bullet"/>
      <w:lvlText w:val="•"/>
      <w:lvlJc w:val="left"/>
      <w:pPr>
        <w:ind w:left="4242" w:hanging="186"/>
      </w:pPr>
      <w:rPr>
        <w:rFonts w:hint="default"/>
      </w:rPr>
    </w:lvl>
    <w:lvl w:ilvl="5" w:tplc="EE363ED4">
      <w:numFmt w:val="bullet"/>
      <w:lvlText w:val="•"/>
      <w:lvlJc w:val="left"/>
      <w:pPr>
        <w:ind w:left="5273" w:hanging="186"/>
      </w:pPr>
      <w:rPr>
        <w:rFonts w:hint="default"/>
      </w:rPr>
    </w:lvl>
    <w:lvl w:ilvl="6" w:tplc="AEA81438">
      <w:numFmt w:val="bullet"/>
      <w:lvlText w:val="•"/>
      <w:lvlJc w:val="left"/>
      <w:pPr>
        <w:ind w:left="6303" w:hanging="186"/>
      </w:pPr>
      <w:rPr>
        <w:rFonts w:hint="default"/>
      </w:rPr>
    </w:lvl>
    <w:lvl w:ilvl="7" w:tplc="194E2A0C">
      <w:numFmt w:val="bullet"/>
      <w:lvlText w:val="•"/>
      <w:lvlJc w:val="left"/>
      <w:pPr>
        <w:ind w:left="7334" w:hanging="186"/>
      </w:pPr>
      <w:rPr>
        <w:rFonts w:hint="default"/>
      </w:rPr>
    </w:lvl>
    <w:lvl w:ilvl="8" w:tplc="6458F242">
      <w:numFmt w:val="bullet"/>
      <w:lvlText w:val="•"/>
      <w:lvlJc w:val="left"/>
      <w:pPr>
        <w:ind w:left="8365" w:hanging="186"/>
      </w:pPr>
      <w:rPr>
        <w:rFonts w:hint="default"/>
      </w:rPr>
    </w:lvl>
  </w:abstractNum>
  <w:abstractNum w:abstractNumId="17" w15:restartNumberingAfterBreak="0">
    <w:nsid w:val="3BDC1496"/>
    <w:multiLevelType w:val="hybridMultilevel"/>
    <w:tmpl w:val="DA20B95A"/>
    <w:lvl w:ilvl="0" w:tplc="4C2821B6">
      <w:numFmt w:val="bullet"/>
      <w:lvlText w:val="-"/>
      <w:lvlJc w:val="left"/>
      <w:pPr>
        <w:ind w:left="112" w:hanging="118"/>
      </w:pPr>
      <w:rPr>
        <w:rFonts w:ascii="Times New Roman" w:eastAsia="Times New Roman" w:hAnsi="Times New Roman" w:cs="Times New Roman" w:hint="default"/>
        <w:w w:val="100"/>
        <w:sz w:val="22"/>
        <w:szCs w:val="22"/>
      </w:rPr>
    </w:lvl>
    <w:lvl w:ilvl="1" w:tplc="AB52D6FE">
      <w:numFmt w:val="bullet"/>
      <w:lvlText w:val="•"/>
      <w:lvlJc w:val="left"/>
      <w:pPr>
        <w:ind w:left="1150" w:hanging="118"/>
      </w:pPr>
      <w:rPr>
        <w:rFonts w:hint="default"/>
      </w:rPr>
    </w:lvl>
    <w:lvl w:ilvl="2" w:tplc="678C062C">
      <w:numFmt w:val="bullet"/>
      <w:lvlText w:val="•"/>
      <w:lvlJc w:val="left"/>
      <w:pPr>
        <w:ind w:left="2181" w:hanging="118"/>
      </w:pPr>
      <w:rPr>
        <w:rFonts w:hint="default"/>
      </w:rPr>
    </w:lvl>
    <w:lvl w:ilvl="3" w:tplc="4424A274">
      <w:numFmt w:val="bullet"/>
      <w:lvlText w:val="•"/>
      <w:lvlJc w:val="left"/>
      <w:pPr>
        <w:ind w:left="3211" w:hanging="118"/>
      </w:pPr>
      <w:rPr>
        <w:rFonts w:hint="default"/>
      </w:rPr>
    </w:lvl>
    <w:lvl w:ilvl="4" w:tplc="E60E4D72">
      <w:numFmt w:val="bullet"/>
      <w:lvlText w:val="•"/>
      <w:lvlJc w:val="left"/>
      <w:pPr>
        <w:ind w:left="4242" w:hanging="118"/>
      </w:pPr>
      <w:rPr>
        <w:rFonts w:hint="default"/>
      </w:rPr>
    </w:lvl>
    <w:lvl w:ilvl="5" w:tplc="8C169B98">
      <w:numFmt w:val="bullet"/>
      <w:lvlText w:val="•"/>
      <w:lvlJc w:val="left"/>
      <w:pPr>
        <w:ind w:left="5273" w:hanging="118"/>
      </w:pPr>
      <w:rPr>
        <w:rFonts w:hint="default"/>
      </w:rPr>
    </w:lvl>
    <w:lvl w:ilvl="6" w:tplc="904E9072">
      <w:numFmt w:val="bullet"/>
      <w:lvlText w:val="•"/>
      <w:lvlJc w:val="left"/>
      <w:pPr>
        <w:ind w:left="6303" w:hanging="118"/>
      </w:pPr>
      <w:rPr>
        <w:rFonts w:hint="default"/>
      </w:rPr>
    </w:lvl>
    <w:lvl w:ilvl="7" w:tplc="F9A0FFA6">
      <w:numFmt w:val="bullet"/>
      <w:lvlText w:val="•"/>
      <w:lvlJc w:val="left"/>
      <w:pPr>
        <w:ind w:left="7334" w:hanging="118"/>
      </w:pPr>
      <w:rPr>
        <w:rFonts w:hint="default"/>
      </w:rPr>
    </w:lvl>
    <w:lvl w:ilvl="8" w:tplc="18780AB2">
      <w:numFmt w:val="bullet"/>
      <w:lvlText w:val="•"/>
      <w:lvlJc w:val="left"/>
      <w:pPr>
        <w:ind w:left="8365" w:hanging="118"/>
      </w:pPr>
      <w:rPr>
        <w:rFonts w:hint="default"/>
      </w:rPr>
    </w:lvl>
  </w:abstractNum>
  <w:abstractNum w:abstractNumId="18" w15:restartNumberingAfterBreak="0">
    <w:nsid w:val="463938C0"/>
    <w:multiLevelType w:val="multilevel"/>
    <w:tmpl w:val="D218A056"/>
    <w:lvl w:ilvl="0">
      <w:start w:val="4"/>
      <w:numFmt w:val="decimal"/>
      <w:lvlText w:val="%1."/>
      <w:lvlJc w:val="left"/>
      <w:pPr>
        <w:ind w:left="360" w:hanging="360"/>
      </w:pPr>
      <w:rPr>
        <w:rFonts w:hint="default"/>
      </w:rPr>
    </w:lvl>
    <w:lvl w:ilvl="1">
      <w:start w:val="2"/>
      <w:numFmt w:val="decimal"/>
      <w:lvlText w:val="%1.%2."/>
      <w:lvlJc w:val="left"/>
      <w:pPr>
        <w:ind w:left="80" w:hanging="360"/>
      </w:pPr>
      <w:rPr>
        <w:rFonts w:hint="default"/>
      </w:rPr>
    </w:lvl>
    <w:lvl w:ilvl="2">
      <w:start w:val="1"/>
      <w:numFmt w:val="decimal"/>
      <w:lvlText w:val="%1.%2.%3."/>
      <w:lvlJc w:val="left"/>
      <w:pPr>
        <w:ind w:left="160" w:hanging="720"/>
      </w:pPr>
      <w:rPr>
        <w:rFonts w:hint="default"/>
      </w:rPr>
    </w:lvl>
    <w:lvl w:ilvl="3">
      <w:start w:val="1"/>
      <w:numFmt w:val="decimal"/>
      <w:lvlText w:val="%1.%2.%3.%4."/>
      <w:lvlJc w:val="left"/>
      <w:pPr>
        <w:ind w:left="-120" w:hanging="720"/>
      </w:pPr>
      <w:rPr>
        <w:rFonts w:hint="default"/>
      </w:rPr>
    </w:lvl>
    <w:lvl w:ilvl="4">
      <w:start w:val="1"/>
      <w:numFmt w:val="decimal"/>
      <w:lvlText w:val="%1.%2.%3.%4.%5."/>
      <w:lvlJc w:val="left"/>
      <w:pPr>
        <w:ind w:left="-40" w:hanging="1080"/>
      </w:pPr>
      <w:rPr>
        <w:rFonts w:hint="default"/>
      </w:rPr>
    </w:lvl>
    <w:lvl w:ilvl="5">
      <w:start w:val="1"/>
      <w:numFmt w:val="decimal"/>
      <w:lvlText w:val="%1.%2.%3.%4.%5.%6."/>
      <w:lvlJc w:val="left"/>
      <w:pPr>
        <w:ind w:left="-320" w:hanging="1080"/>
      </w:pPr>
      <w:rPr>
        <w:rFonts w:hint="default"/>
      </w:rPr>
    </w:lvl>
    <w:lvl w:ilvl="6">
      <w:start w:val="1"/>
      <w:numFmt w:val="decimal"/>
      <w:lvlText w:val="%1.%2.%3.%4.%5.%6.%7."/>
      <w:lvlJc w:val="left"/>
      <w:pPr>
        <w:ind w:left="-240" w:hanging="1440"/>
      </w:pPr>
      <w:rPr>
        <w:rFonts w:hint="default"/>
      </w:rPr>
    </w:lvl>
    <w:lvl w:ilvl="7">
      <w:start w:val="1"/>
      <w:numFmt w:val="decimal"/>
      <w:lvlText w:val="%1.%2.%3.%4.%5.%6.%7.%8."/>
      <w:lvlJc w:val="left"/>
      <w:pPr>
        <w:ind w:left="-520" w:hanging="1440"/>
      </w:pPr>
      <w:rPr>
        <w:rFonts w:hint="default"/>
      </w:rPr>
    </w:lvl>
    <w:lvl w:ilvl="8">
      <w:start w:val="1"/>
      <w:numFmt w:val="decimal"/>
      <w:lvlText w:val="%1.%2.%3.%4.%5.%6.%7.%8.%9."/>
      <w:lvlJc w:val="left"/>
      <w:pPr>
        <w:ind w:left="-440" w:hanging="1800"/>
      </w:pPr>
      <w:rPr>
        <w:rFonts w:hint="default"/>
      </w:rPr>
    </w:lvl>
  </w:abstractNum>
  <w:abstractNum w:abstractNumId="19" w15:restartNumberingAfterBreak="0">
    <w:nsid w:val="466852D3"/>
    <w:multiLevelType w:val="hybridMultilevel"/>
    <w:tmpl w:val="5564723C"/>
    <w:lvl w:ilvl="0" w:tplc="F1E2329A">
      <w:start w:val="1"/>
      <w:numFmt w:val="decimal"/>
      <w:lvlText w:val="%1."/>
      <w:lvlJc w:val="left"/>
      <w:pPr>
        <w:ind w:left="254" w:hanging="541"/>
      </w:pPr>
      <w:rPr>
        <w:rFonts w:ascii="Times New Roman" w:eastAsia="Times New Roman" w:hAnsi="Times New Roman" w:cs="Times New Roman" w:hint="default"/>
        <w:w w:val="100"/>
        <w:sz w:val="22"/>
        <w:szCs w:val="22"/>
      </w:rPr>
    </w:lvl>
    <w:lvl w:ilvl="1" w:tplc="CBAE5662">
      <w:numFmt w:val="bullet"/>
      <w:lvlText w:val="•"/>
      <w:lvlJc w:val="left"/>
      <w:pPr>
        <w:ind w:left="1276" w:hanging="541"/>
      </w:pPr>
      <w:rPr>
        <w:rFonts w:hint="default"/>
      </w:rPr>
    </w:lvl>
    <w:lvl w:ilvl="2" w:tplc="3FDE95FC">
      <w:numFmt w:val="bullet"/>
      <w:lvlText w:val="•"/>
      <w:lvlJc w:val="left"/>
      <w:pPr>
        <w:ind w:left="2293" w:hanging="541"/>
      </w:pPr>
      <w:rPr>
        <w:rFonts w:hint="default"/>
      </w:rPr>
    </w:lvl>
    <w:lvl w:ilvl="3" w:tplc="5E845D58">
      <w:numFmt w:val="bullet"/>
      <w:lvlText w:val="•"/>
      <w:lvlJc w:val="left"/>
      <w:pPr>
        <w:ind w:left="3309" w:hanging="541"/>
      </w:pPr>
      <w:rPr>
        <w:rFonts w:hint="default"/>
      </w:rPr>
    </w:lvl>
    <w:lvl w:ilvl="4" w:tplc="83AA9C1A">
      <w:numFmt w:val="bullet"/>
      <w:lvlText w:val="•"/>
      <w:lvlJc w:val="left"/>
      <w:pPr>
        <w:ind w:left="4326" w:hanging="541"/>
      </w:pPr>
      <w:rPr>
        <w:rFonts w:hint="default"/>
      </w:rPr>
    </w:lvl>
    <w:lvl w:ilvl="5" w:tplc="0A2222B4">
      <w:numFmt w:val="bullet"/>
      <w:lvlText w:val="•"/>
      <w:lvlJc w:val="left"/>
      <w:pPr>
        <w:ind w:left="5343" w:hanging="541"/>
      </w:pPr>
      <w:rPr>
        <w:rFonts w:hint="default"/>
      </w:rPr>
    </w:lvl>
    <w:lvl w:ilvl="6" w:tplc="C8BA1AC2">
      <w:numFmt w:val="bullet"/>
      <w:lvlText w:val="•"/>
      <w:lvlJc w:val="left"/>
      <w:pPr>
        <w:ind w:left="6359" w:hanging="541"/>
      </w:pPr>
      <w:rPr>
        <w:rFonts w:hint="default"/>
      </w:rPr>
    </w:lvl>
    <w:lvl w:ilvl="7" w:tplc="0C1ABE1A">
      <w:numFmt w:val="bullet"/>
      <w:lvlText w:val="•"/>
      <w:lvlJc w:val="left"/>
      <w:pPr>
        <w:ind w:left="7376" w:hanging="541"/>
      </w:pPr>
      <w:rPr>
        <w:rFonts w:hint="default"/>
      </w:rPr>
    </w:lvl>
    <w:lvl w:ilvl="8" w:tplc="5C326982">
      <w:numFmt w:val="bullet"/>
      <w:lvlText w:val="•"/>
      <w:lvlJc w:val="left"/>
      <w:pPr>
        <w:ind w:left="8393" w:hanging="541"/>
      </w:pPr>
      <w:rPr>
        <w:rFonts w:hint="default"/>
      </w:rPr>
    </w:lvl>
  </w:abstractNum>
  <w:abstractNum w:abstractNumId="20" w15:restartNumberingAfterBreak="0">
    <w:nsid w:val="478A3AA4"/>
    <w:multiLevelType w:val="hybridMultilevel"/>
    <w:tmpl w:val="CBFE52AE"/>
    <w:lvl w:ilvl="0" w:tplc="69D0E234">
      <w:numFmt w:val="bullet"/>
      <w:lvlText w:val="-"/>
      <w:lvlJc w:val="left"/>
      <w:pPr>
        <w:ind w:left="112" w:hanging="200"/>
      </w:pPr>
      <w:rPr>
        <w:rFonts w:ascii="Times New Roman" w:eastAsia="Times New Roman" w:hAnsi="Times New Roman" w:cs="Times New Roman" w:hint="default"/>
        <w:w w:val="100"/>
        <w:sz w:val="22"/>
        <w:szCs w:val="22"/>
      </w:rPr>
    </w:lvl>
    <w:lvl w:ilvl="1" w:tplc="77B26D92">
      <w:numFmt w:val="bullet"/>
      <w:lvlText w:val="•"/>
      <w:lvlJc w:val="left"/>
      <w:pPr>
        <w:ind w:left="1150" w:hanging="200"/>
      </w:pPr>
      <w:rPr>
        <w:rFonts w:hint="default"/>
      </w:rPr>
    </w:lvl>
    <w:lvl w:ilvl="2" w:tplc="EC2E5AC4">
      <w:numFmt w:val="bullet"/>
      <w:lvlText w:val="•"/>
      <w:lvlJc w:val="left"/>
      <w:pPr>
        <w:ind w:left="2181" w:hanging="200"/>
      </w:pPr>
      <w:rPr>
        <w:rFonts w:hint="default"/>
      </w:rPr>
    </w:lvl>
    <w:lvl w:ilvl="3" w:tplc="6D5014D4">
      <w:numFmt w:val="bullet"/>
      <w:lvlText w:val="•"/>
      <w:lvlJc w:val="left"/>
      <w:pPr>
        <w:ind w:left="3211" w:hanging="200"/>
      </w:pPr>
      <w:rPr>
        <w:rFonts w:hint="default"/>
      </w:rPr>
    </w:lvl>
    <w:lvl w:ilvl="4" w:tplc="797E6856">
      <w:numFmt w:val="bullet"/>
      <w:lvlText w:val="•"/>
      <w:lvlJc w:val="left"/>
      <w:pPr>
        <w:ind w:left="4242" w:hanging="200"/>
      </w:pPr>
      <w:rPr>
        <w:rFonts w:hint="default"/>
      </w:rPr>
    </w:lvl>
    <w:lvl w:ilvl="5" w:tplc="0170984A">
      <w:numFmt w:val="bullet"/>
      <w:lvlText w:val="•"/>
      <w:lvlJc w:val="left"/>
      <w:pPr>
        <w:ind w:left="5273" w:hanging="200"/>
      </w:pPr>
      <w:rPr>
        <w:rFonts w:hint="default"/>
      </w:rPr>
    </w:lvl>
    <w:lvl w:ilvl="6" w:tplc="DA5EEE32">
      <w:numFmt w:val="bullet"/>
      <w:lvlText w:val="•"/>
      <w:lvlJc w:val="left"/>
      <w:pPr>
        <w:ind w:left="6303" w:hanging="200"/>
      </w:pPr>
      <w:rPr>
        <w:rFonts w:hint="default"/>
      </w:rPr>
    </w:lvl>
    <w:lvl w:ilvl="7" w:tplc="AF7A776A">
      <w:numFmt w:val="bullet"/>
      <w:lvlText w:val="•"/>
      <w:lvlJc w:val="left"/>
      <w:pPr>
        <w:ind w:left="7334" w:hanging="200"/>
      </w:pPr>
      <w:rPr>
        <w:rFonts w:hint="default"/>
      </w:rPr>
    </w:lvl>
    <w:lvl w:ilvl="8" w:tplc="BCE88986">
      <w:numFmt w:val="bullet"/>
      <w:lvlText w:val="•"/>
      <w:lvlJc w:val="left"/>
      <w:pPr>
        <w:ind w:left="8365" w:hanging="200"/>
      </w:pPr>
      <w:rPr>
        <w:rFonts w:hint="default"/>
      </w:rPr>
    </w:lvl>
  </w:abstractNum>
  <w:abstractNum w:abstractNumId="21" w15:restartNumberingAfterBreak="0">
    <w:nsid w:val="48430937"/>
    <w:multiLevelType w:val="multilevel"/>
    <w:tmpl w:val="59127BFA"/>
    <w:lvl w:ilvl="0">
      <w:start w:val="9"/>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A1D0264"/>
    <w:multiLevelType w:val="hybridMultilevel"/>
    <w:tmpl w:val="BE868FD6"/>
    <w:lvl w:ilvl="0" w:tplc="6B54ED1C">
      <w:numFmt w:val="bullet"/>
      <w:lvlText w:val="-"/>
      <w:lvlJc w:val="left"/>
      <w:pPr>
        <w:ind w:left="112" w:hanging="128"/>
      </w:pPr>
      <w:rPr>
        <w:rFonts w:ascii="Times New Roman" w:eastAsia="Times New Roman" w:hAnsi="Times New Roman" w:cs="Times New Roman" w:hint="default"/>
        <w:w w:val="100"/>
        <w:sz w:val="22"/>
        <w:szCs w:val="22"/>
      </w:rPr>
    </w:lvl>
    <w:lvl w:ilvl="1" w:tplc="FCFAA71A">
      <w:numFmt w:val="bullet"/>
      <w:lvlText w:val="•"/>
      <w:lvlJc w:val="left"/>
      <w:pPr>
        <w:ind w:left="1150" w:hanging="128"/>
      </w:pPr>
      <w:rPr>
        <w:rFonts w:hint="default"/>
      </w:rPr>
    </w:lvl>
    <w:lvl w:ilvl="2" w:tplc="37AE72D0">
      <w:numFmt w:val="bullet"/>
      <w:lvlText w:val="•"/>
      <w:lvlJc w:val="left"/>
      <w:pPr>
        <w:ind w:left="2181" w:hanging="128"/>
      </w:pPr>
      <w:rPr>
        <w:rFonts w:hint="default"/>
      </w:rPr>
    </w:lvl>
    <w:lvl w:ilvl="3" w:tplc="26144306">
      <w:numFmt w:val="bullet"/>
      <w:lvlText w:val="•"/>
      <w:lvlJc w:val="left"/>
      <w:pPr>
        <w:ind w:left="3211" w:hanging="128"/>
      </w:pPr>
      <w:rPr>
        <w:rFonts w:hint="default"/>
      </w:rPr>
    </w:lvl>
    <w:lvl w:ilvl="4" w:tplc="ABD21E68">
      <w:numFmt w:val="bullet"/>
      <w:lvlText w:val="•"/>
      <w:lvlJc w:val="left"/>
      <w:pPr>
        <w:ind w:left="4242" w:hanging="128"/>
      </w:pPr>
      <w:rPr>
        <w:rFonts w:hint="default"/>
      </w:rPr>
    </w:lvl>
    <w:lvl w:ilvl="5" w:tplc="FF88943C">
      <w:numFmt w:val="bullet"/>
      <w:lvlText w:val="•"/>
      <w:lvlJc w:val="left"/>
      <w:pPr>
        <w:ind w:left="5273" w:hanging="128"/>
      </w:pPr>
      <w:rPr>
        <w:rFonts w:hint="default"/>
      </w:rPr>
    </w:lvl>
    <w:lvl w:ilvl="6" w:tplc="3F029284">
      <w:numFmt w:val="bullet"/>
      <w:lvlText w:val="•"/>
      <w:lvlJc w:val="left"/>
      <w:pPr>
        <w:ind w:left="6303" w:hanging="128"/>
      </w:pPr>
      <w:rPr>
        <w:rFonts w:hint="default"/>
      </w:rPr>
    </w:lvl>
    <w:lvl w:ilvl="7" w:tplc="5C4C5DE6">
      <w:numFmt w:val="bullet"/>
      <w:lvlText w:val="•"/>
      <w:lvlJc w:val="left"/>
      <w:pPr>
        <w:ind w:left="7334" w:hanging="128"/>
      </w:pPr>
      <w:rPr>
        <w:rFonts w:hint="default"/>
      </w:rPr>
    </w:lvl>
    <w:lvl w:ilvl="8" w:tplc="9AD41E24">
      <w:numFmt w:val="bullet"/>
      <w:lvlText w:val="•"/>
      <w:lvlJc w:val="left"/>
      <w:pPr>
        <w:ind w:left="8365" w:hanging="128"/>
      </w:pPr>
      <w:rPr>
        <w:rFonts w:hint="default"/>
      </w:rPr>
    </w:lvl>
  </w:abstractNum>
  <w:abstractNum w:abstractNumId="23" w15:restartNumberingAfterBreak="0">
    <w:nsid w:val="4CDE2063"/>
    <w:multiLevelType w:val="multilevel"/>
    <w:tmpl w:val="043E222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F826F78"/>
    <w:multiLevelType w:val="multilevel"/>
    <w:tmpl w:val="2EEEE2E6"/>
    <w:lvl w:ilvl="0">
      <w:start w:val="8"/>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5" w15:restartNumberingAfterBreak="0">
    <w:nsid w:val="4F8A37FB"/>
    <w:multiLevelType w:val="hybridMultilevel"/>
    <w:tmpl w:val="DA06A59E"/>
    <w:lvl w:ilvl="0" w:tplc="34643294">
      <w:start w:val="1"/>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6" w15:restartNumberingAfterBreak="0">
    <w:nsid w:val="518635D6"/>
    <w:multiLevelType w:val="hybridMultilevel"/>
    <w:tmpl w:val="48741BAE"/>
    <w:lvl w:ilvl="0" w:tplc="39C6C20E">
      <w:numFmt w:val="bullet"/>
      <w:lvlText w:val="-"/>
      <w:lvlJc w:val="left"/>
      <w:pPr>
        <w:ind w:left="833" w:hanging="207"/>
      </w:pPr>
      <w:rPr>
        <w:rFonts w:ascii="Times New Roman" w:eastAsia="Times New Roman" w:hAnsi="Times New Roman" w:cs="Times New Roman" w:hint="default"/>
        <w:w w:val="100"/>
        <w:sz w:val="22"/>
        <w:szCs w:val="22"/>
      </w:rPr>
    </w:lvl>
    <w:lvl w:ilvl="1" w:tplc="428E90BA">
      <w:numFmt w:val="bullet"/>
      <w:lvlText w:val="•"/>
      <w:lvlJc w:val="left"/>
      <w:pPr>
        <w:ind w:left="1798" w:hanging="207"/>
      </w:pPr>
      <w:rPr>
        <w:rFonts w:hint="default"/>
      </w:rPr>
    </w:lvl>
    <w:lvl w:ilvl="2" w:tplc="A5E619A2">
      <w:numFmt w:val="bullet"/>
      <w:lvlText w:val="•"/>
      <w:lvlJc w:val="left"/>
      <w:pPr>
        <w:ind w:left="2757" w:hanging="207"/>
      </w:pPr>
      <w:rPr>
        <w:rFonts w:hint="default"/>
      </w:rPr>
    </w:lvl>
    <w:lvl w:ilvl="3" w:tplc="AA088572">
      <w:numFmt w:val="bullet"/>
      <w:lvlText w:val="•"/>
      <w:lvlJc w:val="left"/>
      <w:pPr>
        <w:ind w:left="3715" w:hanging="207"/>
      </w:pPr>
      <w:rPr>
        <w:rFonts w:hint="default"/>
      </w:rPr>
    </w:lvl>
    <w:lvl w:ilvl="4" w:tplc="D1203FDC">
      <w:numFmt w:val="bullet"/>
      <w:lvlText w:val="•"/>
      <w:lvlJc w:val="left"/>
      <w:pPr>
        <w:ind w:left="4674" w:hanging="207"/>
      </w:pPr>
      <w:rPr>
        <w:rFonts w:hint="default"/>
      </w:rPr>
    </w:lvl>
    <w:lvl w:ilvl="5" w:tplc="28D28C02">
      <w:numFmt w:val="bullet"/>
      <w:lvlText w:val="•"/>
      <w:lvlJc w:val="left"/>
      <w:pPr>
        <w:ind w:left="5633" w:hanging="207"/>
      </w:pPr>
      <w:rPr>
        <w:rFonts w:hint="default"/>
      </w:rPr>
    </w:lvl>
    <w:lvl w:ilvl="6" w:tplc="CC881082">
      <w:numFmt w:val="bullet"/>
      <w:lvlText w:val="•"/>
      <w:lvlJc w:val="left"/>
      <w:pPr>
        <w:ind w:left="6591" w:hanging="207"/>
      </w:pPr>
      <w:rPr>
        <w:rFonts w:hint="default"/>
      </w:rPr>
    </w:lvl>
    <w:lvl w:ilvl="7" w:tplc="CBB2238A">
      <w:numFmt w:val="bullet"/>
      <w:lvlText w:val="•"/>
      <w:lvlJc w:val="left"/>
      <w:pPr>
        <w:ind w:left="7550" w:hanging="207"/>
      </w:pPr>
      <w:rPr>
        <w:rFonts w:hint="default"/>
      </w:rPr>
    </w:lvl>
    <w:lvl w:ilvl="8" w:tplc="C6E491DE">
      <w:numFmt w:val="bullet"/>
      <w:lvlText w:val="•"/>
      <w:lvlJc w:val="left"/>
      <w:pPr>
        <w:ind w:left="8509" w:hanging="207"/>
      </w:pPr>
      <w:rPr>
        <w:rFonts w:hint="default"/>
      </w:rPr>
    </w:lvl>
  </w:abstractNum>
  <w:abstractNum w:abstractNumId="27" w15:restartNumberingAfterBreak="0">
    <w:nsid w:val="52473AEA"/>
    <w:multiLevelType w:val="multilevel"/>
    <w:tmpl w:val="22D0D0BA"/>
    <w:lvl w:ilvl="0">
      <w:start w:val="12"/>
      <w:numFmt w:val="decimal"/>
      <w:lvlText w:val="%1."/>
      <w:lvlJc w:val="left"/>
      <w:pPr>
        <w:ind w:left="112" w:hanging="341"/>
        <w:jc w:val="right"/>
      </w:pPr>
      <w:rPr>
        <w:rFonts w:ascii="Times New Roman" w:eastAsia="Times New Roman" w:hAnsi="Times New Roman" w:cs="Times New Roman" w:hint="default"/>
        <w:b/>
        <w:bCs/>
        <w:w w:val="100"/>
        <w:sz w:val="22"/>
        <w:szCs w:val="22"/>
      </w:rPr>
    </w:lvl>
    <w:lvl w:ilvl="1">
      <w:start w:val="1"/>
      <w:numFmt w:val="decimal"/>
      <w:lvlText w:val="%1.%2."/>
      <w:lvlJc w:val="left"/>
      <w:pPr>
        <w:ind w:left="950" w:hanging="497"/>
      </w:pPr>
      <w:rPr>
        <w:rFonts w:ascii="Times New Roman" w:eastAsia="Times New Roman" w:hAnsi="Times New Roman" w:cs="Times New Roman" w:hint="default"/>
        <w:b/>
        <w:bCs/>
        <w:w w:val="100"/>
        <w:sz w:val="22"/>
        <w:szCs w:val="22"/>
      </w:rPr>
    </w:lvl>
    <w:lvl w:ilvl="2">
      <w:numFmt w:val="bullet"/>
      <w:lvlText w:val="•"/>
      <w:lvlJc w:val="left"/>
      <w:pPr>
        <w:ind w:left="2011" w:hanging="497"/>
      </w:pPr>
      <w:rPr>
        <w:rFonts w:hint="default"/>
      </w:rPr>
    </w:lvl>
    <w:lvl w:ilvl="3">
      <w:numFmt w:val="bullet"/>
      <w:lvlText w:val="•"/>
      <w:lvlJc w:val="left"/>
      <w:pPr>
        <w:ind w:left="3063" w:hanging="497"/>
      </w:pPr>
      <w:rPr>
        <w:rFonts w:hint="default"/>
      </w:rPr>
    </w:lvl>
    <w:lvl w:ilvl="4">
      <w:numFmt w:val="bullet"/>
      <w:lvlText w:val="•"/>
      <w:lvlJc w:val="left"/>
      <w:pPr>
        <w:ind w:left="4115" w:hanging="497"/>
      </w:pPr>
      <w:rPr>
        <w:rFonts w:hint="default"/>
      </w:rPr>
    </w:lvl>
    <w:lvl w:ilvl="5">
      <w:numFmt w:val="bullet"/>
      <w:lvlText w:val="•"/>
      <w:lvlJc w:val="left"/>
      <w:pPr>
        <w:ind w:left="5167" w:hanging="497"/>
      </w:pPr>
      <w:rPr>
        <w:rFonts w:hint="default"/>
      </w:rPr>
    </w:lvl>
    <w:lvl w:ilvl="6">
      <w:numFmt w:val="bullet"/>
      <w:lvlText w:val="•"/>
      <w:lvlJc w:val="left"/>
      <w:pPr>
        <w:ind w:left="6219" w:hanging="497"/>
      </w:pPr>
      <w:rPr>
        <w:rFonts w:hint="default"/>
      </w:rPr>
    </w:lvl>
    <w:lvl w:ilvl="7">
      <w:numFmt w:val="bullet"/>
      <w:lvlText w:val="•"/>
      <w:lvlJc w:val="left"/>
      <w:pPr>
        <w:ind w:left="7270" w:hanging="497"/>
      </w:pPr>
      <w:rPr>
        <w:rFonts w:hint="default"/>
      </w:rPr>
    </w:lvl>
    <w:lvl w:ilvl="8">
      <w:numFmt w:val="bullet"/>
      <w:lvlText w:val="•"/>
      <w:lvlJc w:val="left"/>
      <w:pPr>
        <w:ind w:left="8322" w:hanging="497"/>
      </w:pPr>
      <w:rPr>
        <w:rFonts w:hint="default"/>
      </w:rPr>
    </w:lvl>
  </w:abstractNum>
  <w:abstractNum w:abstractNumId="28" w15:restartNumberingAfterBreak="0">
    <w:nsid w:val="5404671E"/>
    <w:multiLevelType w:val="hybridMultilevel"/>
    <w:tmpl w:val="5672A380"/>
    <w:lvl w:ilvl="0" w:tplc="F0128FB8">
      <w:numFmt w:val="bullet"/>
      <w:lvlText w:val="-"/>
      <w:lvlJc w:val="left"/>
      <w:pPr>
        <w:ind w:left="112" w:hanging="239"/>
      </w:pPr>
      <w:rPr>
        <w:rFonts w:ascii="Times New Roman" w:eastAsia="Times New Roman" w:hAnsi="Times New Roman" w:cs="Times New Roman" w:hint="default"/>
        <w:w w:val="100"/>
        <w:sz w:val="22"/>
        <w:szCs w:val="22"/>
      </w:rPr>
    </w:lvl>
    <w:lvl w:ilvl="1" w:tplc="E9CCCA1C">
      <w:numFmt w:val="bullet"/>
      <w:lvlText w:val="•"/>
      <w:lvlJc w:val="left"/>
      <w:pPr>
        <w:ind w:left="1150" w:hanging="239"/>
      </w:pPr>
      <w:rPr>
        <w:rFonts w:hint="default"/>
      </w:rPr>
    </w:lvl>
    <w:lvl w:ilvl="2" w:tplc="362CA5A4">
      <w:numFmt w:val="bullet"/>
      <w:lvlText w:val="•"/>
      <w:lvlJc w:val="left"/>
      <w:pPr>
        <w:ind w:left="2181" w:hanging="239"/>
      </w:pPr>
      <w:rPr>
        <w:rFonts w:hint="default"/>
      </w:rPr>
    </w:lvl>
    <w:lvl w:ilvl="3" w:tplc="0ED2E5F4">
      <w:numFmt w:val="bullet"/>
      <w:lvlText w:val="•"/>
      <w:lvlJc w:val="left"/>
      <w:pPr>
        <w:ind w:left="3211" w:hanging="239"/>
      </w:pPr>
      <w:rPr>
        <w:rFonts w:hint="default"/>
      </w:rPr>
    </w:lvl>
    <w:lvl w:ilvl="4" w:tplc="4F108098">
      <w:numFmt w:val="bullet"/>
      <w:lvlText w:val="•"/>
      <w:lvlJc w:val="left"/>
      <w:pPr>
        <w:ind w:left="4242" w:hanging="239"/>
      </w:pPr>
      <w:rPr>
        <w:rFonts w:hint="default"/>
      </w:rPr>
    </w:lvl>
    <w:lvl w:ilvl="5" w:tplc="CD8C2CAC">
      <w:numFmt w:val="bullet"/>
      <w:lvlText w:val="•"/>
      <w:lvlJc w:val="left"/>
      <w:pPr>
        <w:ind w:left="5273" w:hanging="239"/>
      </w:pPr>
      <w:rPr>
        <w:rFonts w:hint="default"/>
      </w:rPr>
    </w:lvl>
    <w:lvl w:ilvl="6" w:tplc="22E61D64">
      <w:numFmt w:val="bullet"/>
      <w:lvlText w:val="•"/>
      <w:lvlJc w:val="left"/>
      <w:pPr>
        <w:ind w:left="6303" w:hanging="239"/>
      </w:pPr>
      <w:rPr>
        <w:rFonts w:hint="default"/>
      </w:rPr>
    </w:lvl>
    <w:lvl w:ilvl="7" w:tplc="08C8228E">
      <w:numFmt w:val="bullet"/>
      <w:lvlText w:val="•"/>
      <w:lvlJc w:val="left"/>
      <w:pPr>
        <w:ind w:left="7334" w:hanging="239"/>
      </w:pPr>
      <w:rPr>
        <w:rFonts w:hint="default"/>
      </w:rPr>
    </w:lvl>
    <w:lvl w:ilvl="8" w:tplc="1C2E7278">
      <w:numFmt w:val="bullet"/>
      <w:lvlText w:val="•"/>
      <w:lvlJc w:val="left"/>
      <w:pPr>
        <w:ind w:left="8365" w:hanging="239"/>
      </w:pPr>
      <w:rPr>
        <w:rFonts w:hint="default"/>
      </w:rPr>
    </w:lvl>
  </w:abstractNum>
  <w:abstractNum w:abstractNumId="29" w15:restartNumberingAfterBreak="0">
    <w:nsid w:val="55D46E0B"/>
    <w:multiLevelType w:val="hybridMultilevel"/>
    <w:tmpl w:val="F370B918"/>
    <w:lvl w:ilvl="0" w:tplc="6BE23122">
      <w:start w:val="1"/>
      <w:numFmt w:val="decimal"/>
      <w:lvlText w:val="%1)"/>
      <w:lvlJc w:val="left"/>
      <w:pPr>
        <w:ind w:left="112" w:hanging="252"/>
      </w:pPr>
      <w:rPr>
        <w:rFonts w:ascii="Times New Roman" w:eastAsia="Times New Roman" w:hAnsi="Times New Roman" w:cs="Times New Roman" w:hint="default"/>
        <w:w w:val="100"/>
        <w:sz w:val="22"/>
        <w:szCs w:val="22"/>
      </w:rPr>
    </w:lvl>
    <w:lvl w:ilvl="1" w:tplc="6542FA12">
      <w:numFmt w:val="bullet"/>
      <w:lvlText w:val="•"/>
      <w:lvlJc w:val="left"/>
      <w:pPr>
        <w:ind w:left="1150" w:hanging="252"/>
      </w:pPr>
      <w:rPr>
        <w:rFonts w:hint="default"/>
      </w:rPr>
    </w:lvl>
    <w:lvl w:ilvl="2" w:tplc="46DE3348">
      <w:numFmt w:val="bullet"/>
      <w:lvlText w:val="•"/>
      <w:lvlJc w:val="left"/>
      <w:pPr>
        <w:ind w:left="2181" w:hanging="252"/>
      </w:pPr>
      <w:rPr>
        <w:rFonts w:hint="default"/>
      </w:rPr>
    </w:lvl>
    <w:lvl w:ilvl="3" w:tplc="B12EE842">
      <w:numFmt w:val="bullet"/>
      <w:lvlText w:val="•"/>
      <w:lvlJc w:val="left"/>
      <w:pPr>
        <w:ind w:left="3211" w:hanging="252"/>
      </w:pPr>
      <w:rPr>
        <w:rFonts w:hint="default"/>
      </w:rPr>
    </w:lvl>
    <w:lvl w:ilvl="4" w:tplc="E13A109C">
      <w:numFmt w:val="bullet"/>
      <w:lvlText w:val="•"/>
      <w:lvlJc w:val="left"/>
      <w:pPr>
        <w:ind w:left="4242" w:hanging="252"/>
      </w:pPr>
      <w:rPr>
        <w:rFonts w:hint="default"/>
      </w:rPr>
    </w:lvl>
    <w:lvl w:ilvl="5" w:tplc="B18AAD38">
      <w:numFmt w:val="bullet"/>
      <w:lvlText w:val="•"/>
      <w:lvlJc w:val="left"/>
      <w:pPr>
        <w:ind w:left="5273" w:hanging="252"/>
      </w:pPr>
      <w:rPr>
        <w:rFonts w:hint="default"/>
      </w:rPr>
    </w:lvl>
    <w:lvl w:ilvl="6" w:tplc="C3E22EEA">
      <w:numFmt w:val="bullet"/>
      <w:lvlText w:val="•"/>
      <w:lvlJc w:val="left"/>
      <w:pPr>
        <w:ind w:left="6303" w:hanging="252"/>
      </w:pPr>
      <w:rPr>
        <w:rFonts w:hint="default"/>
      </w:rPr>
    </w:lvl>
    <w:lvl w:ilvl="7" w:tplc="49328BB8">
      <w:numFmt w:val="bullet"/>
      <w:lvlText w:val="•"/>
      <w:lvlJc w:val="left"/>
      <w:pPr>
        <w:ind w:left="7334" w:hanging="252"/>
      </w:pPr>
      <w:rPr>
        <w:rFonts w:hint="default"/>
      </w:rPr>
    </w:lvl>
    <w:lvl w:ilvl="8" w:tplc="84844FB2">
      <w:numFmt w:val="bullet"/>
      <w:lvlText w:val="•"/>
      <w:lvlJc w:val="left"/>
      <w:pPr>
        <w:ind w:left="8365" w:hanging="252"/>
      </w:pPr>
      <w:rPr>
        <w:rFonts w:hint="default"/>
      </w:rPr>
    </w:lvl>
  </w:abstractNum>
  <w:abstractNum w:abstractNumId="30" w15:restartNumberingAfterBreak="0">
    <w:nsid w:val="569737C9"/>
    <w:multiLevelType w:val="hybridMultilevel"/>
    <w:tmpl w:val="E06E614A"/>
    <w:lvl w:ilvl="0" w:tplc="DB3656E6">
      <w:start w:val="1"/>
      <w:numFmt w:val="decimal"/>
      <w:lvlText w:val="%1."/>
      <w:lvlJc w:val="left"/>
      <w:pPr>
        <w:ind w:left="334" w:hanging="222"/>
        <w:jc w:val="right"/>
      </w:pPr>
      <w:rPr>
        <w:rFonts w:hint="default"/>
        <w:b/>
        <w:i w:val="0"/>
        <w:w w:val="100"/>
        <w:u w:val="none"/>
      </w:rPr>
    </w:lvl>
    <w:lvl w:ilvl="1" w:tplc="67BA9FF8">
      <w:start w:val="1"/>
      <w:numFmt w:val="decimal"/>
      <w:lvlText w:val="%2)"/>
      <w:lvlJc w:val="left"/>
      <w:pPr>
        <w:ind w:left="112" w:hanging="252"/>
      </w:pPr>
      <w:rPr>
        <w:rFonts w:ascii="Times New Roman" w:eastAsia="Times New Roman" w:hAnsi="Times New Roman" w:cs="Times New Roman" w:hint="default"/>
        <w:w w:val="100"/>
        <w:sz w:val="22"/>
        <w:szCs w:val="22"/>
      </w:rPr>
    </w:lvl>
    <w:lvl w:ilvl="2" w:tplc="661A77D4">
      <w:numFmt w:val="bullet"/>
      <w:lvlText w:val="•"/>
      <w:lvlJc w:val="left"/>
      <w:pPr>
        <w:ind w:left="1460" w:hanging="252"/>
      </w:pPr>
      <w:rPr>
        <w:rFonts w:hint="default"/>
      </w:rPr>
    </w:lvl>
    <w:lvl w:ilvl="3" w:tplc="9A121F04">
      <w:numFmt w:val="bullet"/>
      <w:lvlText w:val="•"/>
      <w:lvlJc w:val="left"/>
      <w:pPr>
        <w:ind w:left="2581" w:hanging="252"/>
      </w:pPr>
      <w:rPr>
        <w:rFonts w:hint="default"/>
      </w:rPr>
    </w:lvl>
    <w:lvl w:ilvl="4" w:tplc="2AC41CE6">
      <w:numFmt w:val="bullet"/>
      <w:lvlText w:val="•"/>
      <w:lvlJc w:val="left"/>
      <w:pPr>
        <w:ind w:left="3702" w:hanging="252"/>
      </w:pPr>
      <w:rPr>
        <w:rFonts w:hint="default"/>
      </w:rPr>
    </w:lvl>
    <w:lvl w:ilvl="5" w:tplc="04D4B9F0">
      <w:numFmt w:val="bullet"/>
      <w:lvlText w:val="•"/>
      <w:lvlJc w:val="left"/>
      <w:pPr>
        <w:ind w:left="4822" w:hanging="252"/>
      </w:pPr>
      <w:rPr>
        <w:rFonts w:hint="default"/>
      </w:rPr>
    </w:lvl>
    <w:lvl w:ilvl="6" w:tplc="BEB22FE0">
      <w:numFmt w:val="bullet"/>
      <w:lvlText w:val="•"/>
      <w:lvlJc w:val="left"/>
      <w:pPr>
        <w:ind w:left="5943" w:hanging="252"/>
      </w:pPr>
      <w:rPr>
        <w:rFonts w:hint="default"/>
      </w:rPr>
    </w:lvl>
    <w:lvl w:ilvl="7" w:tplc="1FF0A35E">
      <w:numFmt w:val="bullet"/>
      <w:lvlText w:val="•"/>
      <w:lvlJc w:val="left"/>
      <w:pPr>
        <w:ind w:left="7064" w:hanging="252"/>
      </w:pPr>
      <w:rPr>
        <w:rFonts w:hint="default"/>
      </w:rPr>
    </w:lvl>
    <w:lvl w:ilvl="8" w:tplc="EDD6B010">
      <w:numFmt w:val="bullet"/>
      <w:lvlText w:val="•"/>
      <w:lvlJc w:val="left"/>
      <w:pPr>
        <w:ind w:left="8184" w:hanging="252"/>
      </w:pPr>
      <w:rPr>
        <w:rFonts w:hint="default"/>
      </w:rPr>
    </w:lvl>
  </w:abstractNum>
  <w:abstractNum w:abstractNumId="31" w15:restartNumberingAfterBreak="0">
    <w:nsid w:val="589211B1"/>
    <w:multiLevelType w:val="multilevel"/>
    <w:tmpl w:val="E93066A8"/>
    <w:lvl w:ilvl="0">
      <w:start w:val="4"/>
      <w:numFmt w:val="decimal"/>
      <w:lvlText w:val="%1."/>
      <w:lvlJc w:val="left"/>
      <w:pPr>
        <w:ind w:left="360" w:hanging="360"/>
      </w:pPr>
      <w:rPr>
        <w:rFonts w:hint="default"/>
      </w:rPr>
    </w:lvl>
    <w:lvl w:ilvl="1">
      <w:start w:val="4"/>
      <w:numFmt w:val="decimal"/>
      <w:lvlText w:val="%1.%2."/>
      <w:lvlJc w:val="left"/>
      <w:pPr>
        <w:ind w:left="80" w:hanging="360"/>
      </w:pPr>
      <w:rPr>
        <w:rFonts w:hint="default"/>
      </w:rPr>
    </w:lvl>
    <w:lvl w:ilvl="2">
      <w:start w:val="1"/>
      <w:numFmt w:val="decimal"/>
      <w:lvlText w:val="%1.%2.%3."/>
      <w:lvlJc w:val="left"/>
      <w:pPr>
        <w:ind w:left="160" w:hanging="720"/>
      </w:pPr>
      <w:rPr>
        <w:rFonts w:hint="default"/>
      </w:rPr>
    </w:lvl>
    <w:lvl w:ilvl="3">
      <w:start w:val="1"/>
      <w:numFmt w:val="decimal"/>
      <w:lvlText w:val="%1.%2.%3.%4."/>
      <w:lvlJc w:val="left"/>
      <w:pPr>
        <w:ind w:left="-120" w:hanging="720"/>
      </w:pPr>
      <w:rPr>
        <w:rFonts w:hint="default"/>
      </w:rPr>
    </w:lvl>
    <w:lvl w:ilvl="4">
      <w:start w:val="1"/>
      <w:numFmt w:val="decimal"/>
      <w:lvlText w:val="%1.%2.%3.%4.%5."/>
      <w:lvlJc w:val="left"/>
      <w:pPr>
        <w:ind w:left="-40" w:hanging="1080"/>
      </w:pPr>
      <w:rPr>
        <w:rFonts w:hint="default"/>
      </w:rPr>
    </w:lvl>
    <w:lvl w:ilvl="5">
      <w:start w:val="1"/>
      <w:numFmt w:val="decimal"/>
      <w:lvlText w:val="%1.%2.%3.%4.%5.%6."/>
      <w:lvlJc w:val="left"/>
      <w:pPr>
        <w:ind w:left="-320" w:hanging="1080"/>
      </w:pPr>
      <w:rPr>
        <w:rFonts w:hint="default"/>
      </w:rPr>
    </w:lvl>
    <w:lvl w:ilvl="6">
      <w:start w:val="1"/>
      <w:numFmt w:val="decimal"/>
      <w:lvlText w:val="%1.%2.%3.%4.%5.%6.%7."/>
      <w:lvlJc w:val="left"/>
      <w:pPr>
        <w:ind w:left="-240" w:hanging="1440"/>
      </w:pPr>
      <w:rPr>
        <w:rFonts w:hint="default"/>
      </w:rPr>
    </w:lvl>
    <w:lvl w:ilvl="7">
      <w:start w:val="1"/>
      <w:numFmt w:val="decimal"/>
      <w:lvlText w:val="%1.%2.%3.%4.%5.%6.%7.%8."/>
      <w:lvlJc w:val="left"/>
      <w:pPr>
        <w:ind w:left="-520" w:hanging="1440"/>
      </w:pPr>
      <w:rPr>
        <w:rFonts w:hint="default"/>
      </w:rPr>
    </w:lvl>
    <w:lvl w:ilvl="8">
      <w:start w:val="1"/>
      <w:numFmt w:val="decimal"/>
      <w:lvlText w:val="%1.%2.%3.%4.%5.%6.%7.%8.%9."/>
      <w:lvlJc w:val="left"/>
      <w:pPr>
        <w:ind w:left="-440" w:hanging="1800"/>
      </w:pPr>
      <w:rPr>
        <w:rFonts w:hint="default"/>
      </w:rPr>
    </w:lvl>
  </w:abstractNum>
  <w:abstractNum w:abstractNumId="32" w15:restartNumberingAfterBreak="0">
    <w:nsid w:val="592C2FE9"/>
    <w:multiLevelType w:val="multilevel"/>
    <w:tmpl w:val="61A6AEDA"/>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99C1182"/>
    <w:multiLevelType w:val="hybridMultilevel"/>
    <w:tmpl w:val="BB74D710"/>
    <w:lvl w:ilvl="0" w:tplc="01F0AB5A">
      <w:numFmt w:val="bullet"/>
      <w:lvlText w:val="-"/>
      <w:lvlJc w:val="left"/>
      <w:pPr>
        <w:ind w:left="112" w:hanging="347"/>
      </w:pPr>
      <w:rPr>
        <w:rFonts w:ascii="Times New Roman" w:eastAsia="Times New Roman" w:hAnsi="Times New Roman" w:cs="Times New Roman" w:hint="default"/>
        <w:w w:val="100"/>
        <w:sz w:val="22"/>
        <w:szCs w:val="22"/>
      </w:rPr>
    </w:lvl>
    <w:lvl w:ilvl="1" w:tplc="0C3A60CE">
      <w:numFmt w:val="bullet"/>
      <w:lvlText w:val="•"/>
      <w:lvlJc w:val="left"/>
      <w:pPr>
        <w:ind w:left="1150" w:hanging="347"/>
      </w:pPr>
      <w:rPr>
        <w:rFonts w:hint="default"/>
      </w:rPr>
    </w:lvl>
    <w:lvl w:ilvl="2" w:tplc="13668130">
      <w:numFmt w:val="bullet"/>
      <w:lvlText w:val="•"/>
      <w:lvlJc w:val="left"/>
      <w:pPr>
        <w:ind w:left="2181" w:hanging="347"/>
      </w:pPr>
      <w:rPr>
        <w:rFonts w:hint="default"/>
      </w:rPr>
    </w:lvl>
    <w:lvl w:ilvl="3" w:tplc="727EA904">
      <w:numFmt w:val="bullet"/>
      <w:lvlText w:val="•"/>
      <w:lvlJc w:val="left"/>
      <w:pPr>
        <w:ind w:left="3211" w:hanging="347"/>
      </w:pPr>
      <w:rPr>
        <w:rFonts w:hint="default"/>
      </w:rPr>
    </w:lvl>
    <w:lvl w:ilvl="4" w:tplc="A216D206">
      <w:numFmt w:val="bullet"/>
      <w:lvlText w:val="•"/>
      <w:lvlJc w:val="left"/>
      <w:pPr>
        <w:ind w:left="4242" w:hanging="347"/>
      </w:pPr>
      <w:rPr>
        <w:rFonts w:hint="default"/>
      </w:rPr>
    </w:lvl>
    <w:lvl w:ilvl="5" w:tplc="C69A7EC2">
      <w:numFmt w:val="bullet"/>
      <w:lvlText w:val="•"/>
      <w:lvlJc w:val="left"/>
      <w:pPr>
        <w:ind w:left="5273" w:hanging="347"/>
      </w:pPr>
      <w:rPr>
        <w:rFonts w:hint="default"/>
      </w:rPr>
    </w:lvl>
    <w:lvl w:ilvl="6" w:tplc="4644FB46">
      <w:numFmt w:val="bullet"/>
      <w:lvlText w:val="•"/>
      <w:lvlJc w:val="left"/>
      <w:pPr>
        <w:ind w:left="6303" w:hanging="347"/>
      </w:pPr>
      <w:rPr>
        <w:rFonts w:hint="default"/>
      </w:rPr>
    </w:lvl>
    <w:lvl w:ilvl="7" w:tplc="37228592">
      <w:numFmt w:val="bullet"/>
      <w:lvlText w:val="•"/>
      <w:lvlJc w:val="left"/>
      <w:pPr>
        <w:ind w:left="7334" w:hanging="347"/>
      </w:pPr>
      <w:rPr>
        <w:rFonts w:hint="default"/>
      </w:rPr>
    </w:lvl>
    <w:lvl w:ilvl="8" w:tplc="D7F2E69E">
      <w:numFmt w:val="bullet"/>
      <w:lvlText w:val="•"/>
      <w:lvlJc w:val="left"/>
      <w:pPr>
        <w:ind w:left="8365" w:hanging="347"/>
      </w:pPr>
      <w:rPr>
        <w:rFonts w:hint="default"/>
      </w:rPr>
    </w:lvl>
  </w:abstractNum>
  <w:abstractNum w:abstractNumId="34" w15:restartNumberingAfterBreak="0">
    <w:nsid w:val="5BD25633"/>
    <w:multiLevelType w:val="multilevel"/>
    <w:tmpl w:val="1BBECC72"/>
    <w:lvl w:ilvl="0">
      <w:start w:val="1"/>
      <w:numFmt w:val="decimal"/>
      <w:lvlText w:val="%1."/>
      <w:lvlJc w:val="left"/>
      <w:pPr>
        <w:ind w:left="112" w:hanging="360"/>
      </w:pPr>
      <w:rPr>
        <w:rFonts w:ascii="Times New Roman" w:eastAsia="Times New Roman" w:hAnsi="Times New Roman" w:cs="Times New Roman" w:hint="default"/>
        <w:b/>
        <w:bCs/>
        <w:w w:val="100"/>
        <w:sz w:val="22"/>
        <w:szCs w:val="22"/>
      </w:rPr>
    </w:lvl>
    <w:lvl w:ilvl="1">
      <w:start w:val="1"/>
      <w:numFmt w:val="decimal"/>
      <w:lvlText w:val="%1.%2."/>
      <w:lvlJc w:val="left"/>
      <w:pPr>
        <w:ind w:left="387" w:hanging="387"/>
      </w:pPr>
      <w:rPr>
        <w:rFonts w:ascii="Times New Roman" w:eastAsia="Times New Roman" w:hAnsi="Times New Roman" w:cs="Times New Roman" w:hint="default"/>
        <w:b/>
        <w:bCs/>
        <w:w w:val="100"/>
        <w:sz w:val="22"/>
        <w:szCs w:val="22"/>
        <w:lang w:val="ru-RU"/>
      </w:rPr>
    </w:lvl>
    <w:lvl w:ilvl="2">
      <w:numFmt w:val="bullet"/>
      <w:lvlText w:val="•"/>
      <w:lvlJc w:val="left"/>
      <w:pPr>
        <w:ind w:left="2181" w:hanging="387"/>
      </w:pPr>
      <w:rPr>
        <w:rFonts w:hint="default"/>
      </w:rPr>
    </w:lvl>
    <w:lvl w:ilvl="3">
      <w:numFmt w:val="bullet"/>
      <w:lvlText w:val="•"/>
      <w:lvlJc w:val="left"/>
      <w:pPr>
        <w:ind w:left="3211" w:hanging="387"/>
      </w:pPr>
      <w:rPr>
        <w:rFonts w:hint="default"/>
      </w:rPr>
    </w:lvl>
    <w:lvl w:ilvl="4">
      <w:numFmt w:val="bullet"/>
      <w:lvlText w:val="•"/>
      <w:lvlJc w:val="left"/>
      <w:pPr>
        <w:ind w:left="4242" w:hanging="387"/>
      </w:pPr>
      <w:rPr>
        <w:rFonts w:hint="default"/>
      </w:rPr>
    </w:lvl>
    <w:lvl w:ilvl="5">
      <w:numFmt w:val="bullet"/>
      <w:lvlText w:val="•"/>
      <w:lvlJc w:val="left"/>
      <w:pPr>
        <w:ind w:left="5273" w:hanging="387"/>
      </w:pPr>
      <w:rPr>
        <w:rFonts w:hint="default"/>
      </w:rPr>
    </w:lvl>
    <w:lvl w:ilvl="6">
      <w:numFmt w:val="bullet"/>
      <w:lvlText w:val="•"/>
      <w:lvlJc w:val="left"/>
      <w:pPr>
        <w:ind w:left="6303" w:hanging="387"/>
      </w:pPr>
      <w:rPr>
        <w:rFonts w:hint="default"/>
      </w:rPr>
    </w:lvl>
    <w:lvl w:ilvl="7">
      <w:numFmt w:val="bullet"/>
      <w:lvlText w:val="•"/>
      <w:lvlJc w:val="left"/>
      <w:pPr>
        <w:ind w:left="7334" w:hanging="387"/>
      </w:pPr>
      <w:rPr>
        <w:rFonts w:hint="default"/>
      </w:rPr>
    </w:lvl>
    <w:lvl w:ilvl="8">
      <w:numFmt w:val="bullet"/>
      <w:lvlText w:val="•"/>
      <w:lvlJc w:val="left"/>
      <w:pPr>
        <w:ind w:left="8365" w:hanging="387"/>
      </w:pPr>
      <w:rPr>
        <w:rFonts w:hint="default"/>
      </w:rPr>
    </w:lvl>
  </w:abstractNum>
  <w:abstractNum w:abstractNumId="35" w15:restartNumberingAfterBreak="0">
    <w:nsid w:val="62DA0A9A"/>
    <w:multiLevelType w:val="hybridMultilevel"/>
    <w:tmpl w:val="EE689C24"/>
    <w:lvl w:ilvl="0" w:tplc="BA08762E">
      <w:numFmt w:val="bullet"/>
      <w:lvlText w:val="-"/>
      <w:lvlJc w:val="left"/>
      <w:pPr>
        <w:ind w:left="112" w:hanging="128"/>
      </w:pPr>
      <w:rPr>
        <w:rFonts w:ascii="Times New Roman" w:eastAsia="Times New Roman" w:hAnsi="Times New Roman" w:cs="Times New Roman" w:hint="default"/>
        <w:w w:val="100"/>
        <w:sz w:val="22"/>
        <w:szCs w:val="22"/>
      </w:rPr>
    </w:lvl>
    <w:lvl w:ilvl="1" w:tplc="1E02AAB8">
      <w:numFmt w:val="bullet"/>
      <w:lvlText w:val="•"/>
      <w:lvlJc w:val="left"/>
      <w:pPr>
        <w:ind w:left="1150" w:hanging="128"/>
      </w:pPr>
      <w:rPr>
        <w:rFonts w:hint="default"/>
      </w:rPr>
    </w:lvl>
    <w:lvl w:ilvl="2" w:tplc="D1482F50">
      <w:numFmt w:val="bullet"/>
      <w:lvlText w:val="•"/>
      <w:lvlJc w:val="left"/>
      <w:pPr>
        <w:ind w:left="2181" w:hanging="128"/>
      </w:pPr>
      <w:rPr>
        <w:rFonts w:hint="default"/>
      </w:rPr>
    </w:lvl>
    <w:lvl w:ilvl="3" w:tplc="9230D072">
      <w:numFmt w:val="bullet"/>
      <w:lvlText w:val="•"/>
      <w:lvlJc w:val="left"/>
      <w:pPr>
        <w:ind w:left="3211" w:hanging="128"/>
      </w:pPr>
      <w:rPr>
        <w:rFonts w:hint="default"/>
      </w:rPr>
    </w:lvl>
    <w:lvl w:ilvl="4" w:tplc="53C2B3FE">
      <w:numFmt w:val="bullet"/>
      <w:lvlText w:val="•"/>
      <w:lvlJc w:val="left"/>
      <w:pPr>
        <w:ind w:left="4242" w:hanging="128"/>
      </w:pPr>
      <w:rPr>
        <w:rFonts w:hint="default"/>
      </w:rPr>
    </w:lvl>
    <w:lvl w:ilvl="5" w:tplc="89340746">
      <w:numFmt w:val="bullet"/>
      <w:lvlText w:val="•"/>
      <w:lvlJc w:val="left"/>
      <w:pPr>
        <w:ind w:left="5273" w:hanging="128"/>
      </w:pPr>
      <w:rPr>
        <w:rFonts w:hint="default"/>
      </w:rPr>
    </w:lvl>
    <w:lvl w:ilvl="6" w:tplc="75EEA0D4">
      <w:numFmt w:val="bullet"/>
      <w:lvlText w:val="•"/>
      <w:lvlJc w:val="left"/>
      <w:pPr>
        <w:ind w:left="6303" w:hanging="128"/>
      </w:pPr>
      <w:rPr>
        <w:rFonts w:hint="default"/>
      </w:rPr>
    </w:lvl>
    <w:lvl w:ilvl="7" w:tplc="73DC4BD2">
      <w:numFmt w:val="bullet"/>
      <w:lvlText w:val="•"/>
      <w:lvlJc w:val="left"/>
      <w:pPr>
        <w:ind w:left="7334" w:hanging="128"/>
      </w:pPr>
      <w:rPr>
        <w:rFonts w:hint="default"/>
      </w:rPr>
    </w:lvl>
    <w:lvl w:ilvl="8" w:tplc="2D06AEB0">
      <w:numFmt w:val="bullet"/>
      <w:lvlText w:val="•"/>
      <w:lvlJc w:val="left"/>
      <w:pPr>
        <w:ind w:left="8365" w:hanging="128"/>
      </w:pPr>
      <w:rPr>
        <w:rFonts w:hint="default"/>
      </w:rPr>
    </w:lvl>
  </w:abstractNum>
  <w:abstractNum w:abstractNumId="36" w15:restartNumberingAfterBreak="0">
    <w:nsid w:val="66226018"/>
    <w:multiLevelType w:val="hybridMultilevel"/>
    <w:tmpl w:val="90884F84"/>
    <w:lvl w:ilvl="0" w:tplc="D72EAEFA">
      <w:start w:val="1"/>
      <w:numFmt w:val="decimal"/>
      <w:lvlText w:val="%1)"/>
      <w:lvlJc w:val="left"/>
      <w:pPr>
        <w:ind w:left="833" w:hanging="360"/>
      </w:pPr>
      <w:rPr>
        <w:rFonts w:ascii="Times New Roman" w:eastAsia="Times New Roman" w:hAnsi="Times New Roman" w:cs="Times New Roman" w:hint="default"/>
        <w:w w:val="100"/>
        <w:sz w:val="22"/>
        <w:szCs w:val="22"/>
      </w:rPr>
    </w:lvl>
    <w:lvl w:ilvl="1" w:tplc="61E2A16C">
      <w:numFmt w:val="bullet"/>
      <w:lvlText w:val="•"/>
      <w:lvlJc w:val="left"/>
      <w:pPr>
        <w:ind w:left="1804" w:hanging="360"/>
      </w:pPr>
      <w:rPr>
        <w:rFonts w:hint="default"/>
      </w:rPr>
    </w:lvl>
    <w:lvl w:ilvl="2" w:tplc="2806C2FC">
      <w:numFmt w:val="bullet"/>
      <w:lvlText w:val="•"/>
      <w:lvlJc w:val="left"/>
      <w:pPr>
        <w:ind w:left="2769" w:hanging="360"/>
      </w:pPr>
      <w:rPr>
        <w:rFonts w:hint="default"/>
      </w:rPr>
    </w:lvl>
    <w:lvl w:ilvl="3" w:tplc="C3BA4E78">
      <w:numFmt w:val="bullet"/>
      <w:lvlText w:val="•"/>
      <w:lvlJc w:val="left"/>
      <w:pPr>
        <w:ind w:left="3733" w:hanging="360"/>
      </w:pPr>
      <w:rPr>
        <w:rFonts w:hint="default"/>
      </w:rPr>
    </w:lvl>
    <w:lvl w:ilvl="4" w:tplc="BE3A26D8">
      <w:numFmt w:val="bullet"/>
      <w:lvlText w:val="•"/>
      <w:lvlJc w:val="left"/>
      <w:pPr>
        <w:ind w:left="4698" w:hanging="360"/>
      </w:pPr>
      <w:rPr>
        <w:rFonts w:hint="default"/>
      </w:rPr>
    </w:lvl>
    <w:lvl w:ilvl="5" w:tplc="7ED0656C">
      <w:numFmt w:val="bullet"/>
      <w:lvlText w:val="•"/>
      <w:lvlJc w:val="left"/>
      <w:pPr>
        <w:ind w:left="5663" w:hanging="360"/>
      </w:pPr>
      <w:rPr>
        <w:rFonts w:hint="default"/>
      </w:rPr>
    </w:lvl>
    <w:lvl w:ilvl="6" w:tplc="6316B408">
      <w:numFmt w:val="bullet"/>
      <w:lvlText w:val="•"/>
      <w:lvlJc w:val="left"/>
      <w:pPr>
        <w:ind w:left="6627" w:hanging="360"/>
      </w:pPr>
      <w:rPr>
        <w:rFonts w:hint="default"/>
      </w:rPr>
    </w:lvl>
    <w:lvl w:ilvl="7" w:tplc="2216FBF2">
      <w:numFmt w:val="bullet"/>
      <w:lvlText w:val="•"/>
      <w:lvlJc w:val="left"/>
      <w:pPr>
        <w:ind w:left="7592" w:hanging="360"/>
      </w:pPr>
      <w:rPr>
        <w:rFonts w:hint="default"/>
      </w:rPr>
    </w:lvl>
    <w:lvl w:ilvl="8" w:tplc="207C8B2A">
      <w:numFmt w:val="bullet"/>
      <w:lvlText w:val="•"/>
      <w:lvlJc w:val="left"/>
      <w:pPr>
        <w:ind w:left="8557" w:hanging="360"/>
      </w:pPr>
      <w:rPr>
        <w:rFonts w:hint="default"/>
      </w:rPr>
    </w:lvl>
  </w:abstractNum>
  <w:abstractNum w:abstractNumId="37" w15:restartNumberingAfterBreak="0">
    <w:nsid w:val="691E687F"/>
    <w:multiLevelType w:val="hybridMultilevel"/>
    <w:tmpl w:val="2EE2EB9E"/>
    <w:lvl w:ilvl="0" w:tplc="9D6CA6C2">
      <w:numFmt w:val="bullet"/>
      <w:lvlText w:val="-"/>
      <w:lvlJc w:val="left"/>
      <w:pPr>
        <w:ind w:left="112" w:hanging="291"/>
      </w:pPr>
      <w:rPr>
        <w:rFonts w:ascii="Times New Roman" w:eastAsia="Times New Roman" w:hAnsi="Times New Roman" w:cs="Times New Roman" w:hint="default"/>
        <w:w w:val="100"/>
        <w:sz w:val="22"/>
        <w:szCs w:val="22"/>
      </w:rPr>
    </w:lvl>
    <w:lvl w:ilvl="1" w:tplc="E9D08194">
      <w:numFmt w:val="bullet"/>
      <w:lvlText w:val="•"/>
      <w:lvlJc w:val="left"/>
      <w:pPr>
        <w:ind w:left="1150" w:hanging="291"/>
      </w:pPr>
      <w:rPr>
        <w:rFonts w:hint="default"/>
      </w:rPr>
    </w:lvl>
    <w:lvl w:ilvl="2" w:tplc="78001DC6">
      <w:numFmt w:val="bullet"/>
      <w:lvlText w:val="•"/>
      <w:lvlJc w:val="left"/>
      <w:pPr>
        <w:ind w:left="2181" w:hanging="291"/>
      </w:pPr>
      <w:rPr>
        <w:rFonts w:hint="default"/>
      </w:rPr>
    </w:lvl>
    <w:lvl w:ilvl="3" w:tplc="A2623608">
      <w:numFmt w:val="bullet"/>
      <w:lvlText w:val="•"/>
      <w:lvlJc w:val="left"/>
      <w:pPr>
        <w:ind w:left="3211" w:hanging="291"/>
      </w:pPr>
      <w:rPr>
        <w:rFonts w:hint="default"/>
      </w:rPr>
    </w:lvl>
    <w:lvl w:ilvl="4" w:tplc="1C0A2226">
      <w:numFmt w:val="bullet"/>
      <w:lvlText w:val="•"/>
      <w:lvlJc w:val="left"/>
      <w:pPr>
        <w:ind w:left="4242" w:hanging="291"/>
      </w:pPr>
      <w:rPr>
        <w:rFonts w:hint="default"/>
      </w:rPr>
    </w:lvl>
    <w:lvl w:ilvl="5" w:tplc="6AE68E58">
      <w:numFmt w:val="bullet"/>
      <w:lvlText w:val="•"/>
      <w:lvlJc w:val="left"/>
      <w:pPr>
        <w:ind w:left="5273" w:hanging="291"/>
      </w:pPr>
      <w:rPr>
        <w:rFonts w:hint="default"/>
      </w:rPr>
    </w:lvl>
    <w:lvl w:ilvl="6" w:tplc="30A6AC22">
      <w:numFmt w:val="bullet"/>
      <w:lvlText w:val="•"/>
      <w:lvlJc w:val="left"/>
      <w:pPr>
        <w:ind w:left="6303" w:hanging="291"/>
      </w:pPr>
      <w:rPr>
        <w:rFonts w:hint="default"/>
      </w:rPr>
    </w:lvl>
    <w:lvl w:ilvl="7" w:tplc="1C346BB2">
      <w:numFmt w:val="bullet"/>
      <w:lvlText w:val="•"/>
      <w:lvlJc w:val="left"/>
      <w:pPr>
        <w:ind w:left="7334" w:hanging="291"/>
      </w:pPr>
      <w:rPr>
        <w:rFonts w:hint="default"/>
      </w:rPr>
    </w:lvl>
    <w:lvl w:ilvl="8" w:tplc="2C30B0AA">
      <w:numFmt w:val="bullet"/>
      <w:lvlText w:val="•"/>
      <w:lvlJc w:val="left"/>
      <w:pPr>
        <w:ind w:left="8365" w:hanging="291"/>
      </w:pPr>
      <w:rPr>
        <w:rFonts w:hint="default"/>
      </w:rPr>
    </w:lvl>
  </w:abstractNum>
  <w:abstractNum w:abstractNumId="38" w15:restartNumberingAfterBreak="0">
    <w:nsid w:val="6979247E"/>
    <w:multiLevelType w:val="multilevel"/>
    <w:tmpl w:val="05643C28"/>
    <w:lvl w:ilvl="0">
      <w:start w:val="7"/>
      <w:numFmt w:val="decimal"/>
      <w:lvlText w:val="%1"/>
      <w:lvlJc w:val="left"/>
      <w:pPr>
        <w:ind w:left="499" w:hanging="387"/>
      </w:pPr>
      <w:rPr>
        <w:rFonts w:hint="default"/>
      </w:rPr>
    </w:lvl>
    <w:lvl w:ilvl="1">
      <w:start w:val="1"/>
      <w:numFmt w:val="decimal"/>
      <w:lvlText w:val="%1.%2."/>
      <w:lvlJc w:val="left"/>
      <w:pPr>
        <w:ind w:left="499" w:hanging="387"/>
      </w:pPr>
      <w:rPr>
        <w:rFonts w:ascii="Times New Roman" w:eastAsia="Times New Roman" w:hAnsi="Times New Roman" w:cs="Times New Roman" w:hint="default"/>
        <w:b/>
        <w:bCs/>
        <w:w w:val="100"/>
        <w:sz w:val="22"/>
        <w:szCs w:val="22"/>
      </w:rPr>
    </w:lvl>
    <w:lvl w:ilvl="2">
      <w:start w:val="1"/>
      <w:numFmt w:val="decimal"/>
      <w:lvlText w:val="%3."/>
      <w:lvlJc w:val="left"/>
      <w:pPr>
        <w:ind w:left="833" w:hanging="281"/>
        <w:jc w:val="right"/>
      </w:pPr>
      <w:rPr>
        <w:rFonts w:ascii="Times New Roman" w:eastAsia="Times New Roman" w:hAnsi="Times New Roman" w:cs="Times New Roman" w:hint="default"/>
        <w:w w:val="100"/>
        <w:sz w:val="22"/>
        <w:szCs w:val="22"/>
      </w:rPr>
    </w:lvl>
    <w:lvl w:ilvl="3">
      <w:numFmt w:val="bullet"/>
      <w:lvlText w:val="-"/>
      <w:lvlJc w:val="left"/>
      <w:pPr>
        <w:ind w:left="833" w:hanging="207"/>
      </w:pPr>
      <w:rPr>
        <w:rFonts w:ascii="Times New Roman" w:eastAsia="Times New Roman" w:hAnsi="Times New Roman" w:cs="Times New Roman" w:hint="default"/>
        <w:w w:val="100"/>
        <w:sz w:val="22"/>
        <w:szCs w:val="22"/>
      </w:rPr>
    </w:lvl>
    <w:lvl w:ilvl="4">
      <w:numFmt w:val="bullet"/>
      <w:lvlText w:val="•"/>
      <w:lvlJc w:val="left"/>
      <w:pPr>
        <w:ind w:left="4035" w:hanging="207"/>
      </w:pPr>
      <w:rPr>
        <w:rFonts w:hint="default"/>
      </w:rPr>
    </w:lvl>
    <w:lvl w:ilvl="5">
      <w:numFmt w:val="bullet"/>
      <w:lvlText w:val="•"/>
      <w:lvlJc w:val="left"/>
      <w:pPr>
        <w:ind w:left="5100" w:hanging="207"/>
      </w:pPr>
      <w:rPr>
        <w:rFonts w:hint="default"/>
      </w:rPr>
    </w:lvl>
    <w:lvl w:ilvl="6">
      <w:numFmt w:val="bullet"/>
      <w:lvlText w:val="•"/>
      <w:lvlJc w:val="left"/>
      <w:pPr>
        <w:ind w:left="6165" w:hanging="207"/>
      </w:pPr>
      <w:rPr>
        <w:rFonts w:hint="default"/>
      </w:rPr>
    </w:lvl>
    <w:lvl w:ilvl="7">
      <w:numFmt w:val="bullet"/>
      <w:lvlText w:val="•"/>
      <w:lvlJc w:val="left"/>
      <w:pPr>
        <w:ind w:left="7230" w:hanging="207"/>
      </w:pPr>
      <w:rPr>
        <w:rFonts w:hint="default"/>
      </w:rPr>
    </w:lvl>
    <w:lvl w:ilvl="8">
      <w:numFmt w:val="bullet"/>
      <w:lvlText w:val="•"/>
      <w:lvlJc w:val="left"/>
      <w:pPr>
        <w:ind w:left="8296" w:hanging="207"/>
      </w:pPr>
      <w:rPr>
        <w:rFonts w:hint="default"/>
      </w:rPr>
    </w:lvl>
  </w:abstractNum>
  <w:abstractNum w:abstractNumId="39" w15:restartNumberingAfterBreak="0">
    <w:nsid w:val="6DC26AE9"/>
    <w:multiLevelType w:val="hybridMultilevel"/>
    <w:tmpl w:val="9562611C"/>
    <w:lvl w:ilvl="0" w:tplc="F4921062">
      <w:start w:val="1"/>
      <w:numFmt w:val="decimal"/>
      <w:lvlText w:val="%1)"/>
      <w:lvlJc w:val="left"/>
      <w:pPr>
        <w:ind w:left="112" w:hanging="240"/>
      </w:pPr>
      <w:rPr>
        <w:rFonts w:ascii="Times New Roman" w:eastAsia="Times New Roman" w:hAnsi="Times New Roman" w:cs="Times New Roman" w:hint="default"/>
        <w:w w:val="100"/>
        <w:sz w:val="22"/>
        <w:szCs w:val="22"/>
      </w:rPr>
    </w:lvl>
    <w:lvl w:ilvl="1" w:tplc="FFF05ED8">
      <w:numFmt w:val="bullet"/>
      <w:lvlText w:val="•"/>
      <w:lvlJc w:val="left"/>
      <w:pPr>
        <w:ind w:left="1150" w:hanging="240"/>
      </w:pPr>
      <w:rPr>
        <w:rFonts w:hint="default"/>
      </w:rPr>
    </w:lvl>
    <w:lvl w:ilvl="2" w:tplc="F3FCB0A0">
      <w:numFmt w:val="bullet"/>
      <w:lvlText w:val="•"/>
      <w:lvlJc w:val="left"/>
      <w:pPr>
        <w:ind w:left="2181" w:hanging="240"/>
      </w:pPr>
      <w:rPr>
        <w:rFonts w:hint="default"/>
      </w:rPr>
    </w:lvl>
    <w:lvl w:ilvl="3" w:tplc="80720F42">
      <w:numFmt w:val="bullet"/>
      <w:lvlText w:val="•"/>
      <w:lvlJc w:val="left"/>
      <w:pPr>
        <w:ind w:left="3211" w:hanging="240"/>
      </w:pPr>
      <w:rPr>
        <w:rFonts w:hint="default"/>
      </w:rPr>
    </w:lvl>
    <w:lvl w:ilvl="4" w:tplc="C520D596">
      <w:numFmt w:val="bullet"/>
      <w:lvlText w:val="•"/>
      <w:lvlJc w:val="left"/>
      <w:pPr>
        <w:ind w:left="4242" w:hanging="240"/>
      </w:pPr>
      <w:rPr>
        <w:rFonts w:hint="default"/>
      </w:rPr>
    </w:lvl>
    <w:lvl w:ilvl="5" w:tplc="89E81C78">
      <w:numFmt w:val="bullet"/>
      <w:lvlText w:val="•"/>
      <w:lvlJc w:val="left"/>
      <w:pPr>
        <w:ind w:left="5273" w:hanging="240"/>
      </w:pPr>
      <w:rPr>
        <w:rFonts w:hint="default"/>
      </w:rPr>
    </w:lvl>
    <w:lvl w:ilvl="6" w:tplc="92B82DEA">
      <w:numFmt w:val="bullet"/>
      <w:lvlText w:val="•"/>
      <w:lvlJc w:val="left"/>
      <w:pPr>
        <w:ind w:left="6303" w:hanging="240"/>
      </w:pPr>
      <w:rPr>
        <w:rFonts w:hint="default"/>
      </w:rPr>
    </w:lvl>
    <w:lvl w:ilvl="7" w:tplc="E22C5282">
      <w:numFmt w:val="bullet"/>
      <w:lvlText w:val="•"/>
      <w:lvlJc w:val="left"/>
      <w:pPr>
        <w:ind w:left="7334" w:hanging="240"/>
      </w:pPr>
      <w:rPr>
        <w:rFonts w:hint="default"/>
      </w:rPr>
    </w:lvl>
    <w:lvl w:ilvl="8" w:tplc="A79E09E8">
      <w:numFmt w:val="bullet"/>
      <w:lvlText w:val="•"/>
      <w:lvlJc w:val="left"/>
      <w:pPr>
        <w:ind w:left="8365" w:hanging="240"/>
      </w:pPr>
      <w:rPr>
        <w:rFonts w:hint="default"/>
      </w:rPr>
    </w:lvl>
  </w:abstractNum>
  <w:abstractNum w:abstractNumId="40" w15:restartNumberingAfterBreak="0">
    <w:nsid w:val="6E044B9B"/>
    <w:multiLevelType w:val="hybridMultilevel"/>
    <w:tmpl w:val="59FEC53C"/>
    <w:lvl w:ilvl="0" w:tplc="03B48EC2">
      <w:numFmt w:val="bullet"/>
      <w:lvlText w:val="-"/>
      <w:lvlJc w:val="left"/>
      <w:pPr>
        <w:ind w:left="112" w:hanging="402"/>
      </w:pPr>
      <w:rPr>
        <w:rFonts w:ascii="Times New Roman" w:eastAsia="Times New Roman" w:hAnsi="Times New Roman" w:cs="Times New Roman" w:hint="default"/>
        <w:w w:val="100"/>
        <w:sz w:val="22"/>
        <w:szCs w:val="22"/>
      </w:rPr>
    </w:lvl>
    <w:lvl w:ilvl="1" w:tplc="4EA46D2E">
      <w:numFmt w:val="bullet"/>
      <w:lvlText w:val=""/>
      <w:lvlJc w:val="left"/>
      <w:pPr>
        <w:ind w:left="833" w:hanging="360"/>
      </w:pPr>
      <w:rPr>
        <w:rFonts w:ascii="Symbol" w:eastAsia="Symbol" w:hAnsi="Symbol" w:cs="Symbol" w:hint="default"/>
        <w:w w:val="100"/>
        <w:sz w:val="22"/>
        <w:szCs w:val="22"/>
      </w:rPr>
    </w:lvl>
    <w:lvl w:ilvl="2" w:tplc="EFD67238">
      <w:numFmt w:val="bullet"/>
      <w:lvlText w:val="•"/>
      <w:lvlJc w:val="left"/>
      <w:pPr>
        <w:ind w:left="1905" w:hanging="360"/>
      </w:pPr>
      <w:rPr>
        <w:rFonts w:hint="default"/>
      </w:rPr>
    </w:lvl>
    <w:lvl w:ilvl="3" w:tplc="608651EA">
      <w:numFmt w:val="bullet"/>
      <w:lvlText w:val="•"/>
      <w:lvlJc w:val="left"/>
      <w:pPr>
        <w:ind w:left="2970" w:hanging="360"/>
      </w:pPr>
      <w:rPr>
        <w:rFonts w:hint="default"/>
      </w:rPr>
    </w:lvl>
    <w:lvl w:ilvl="4" w:tplc="0C7679B8">
      <w:numFmt w:val="bullet"/>
      <w:lvlText w:val="•"/>
      <w:lvlJc w:val="left"/>
      <w:pPr>
        <w:ind w:left="4035" w:hanging="360"/>
      </w:pPr>
      <w:rPr>
        <w:rFonts w:hint="default"/>
      </w:rPr>
    </w:lvl>
    <w:lvl w:ilvl="5" w:tplc="FBB4F580">
      <w:numFmt w:val="bullet"/>
      <w:lvlText w:val="•"/>
      <w:lvlJc w:val="left"/>
      <w:pPr>
        <w:ind w:left="5100" w:hanging="360"/>
      </w:pPr>
      <w:rPr>
        <w:rFonts w:hint="default"/>
      </w:rPr>
    </w:lvl>
    <w:lvl w:ilvl="6" w:tplc="E9C48728">
      <w:numFmt w:val="bullet"/>
      <w:lvlText w:val="•"/>
      <w:lvlJc w:val="left"/>
      <w:pPr>
        <w:ind w:left="6165" w:hanging="360"/>
      </w:pPr>
      <w:rPr>
        <w:rFonts w:hint="default"/>
      </w:rPr>
    </w:lvl>
    <w:lvl w:ilvl="7" w:tplc="9D568CEC">
      <w:numFmt w:val="bullet"/>
      <w:lvlText w:val="•"/>
      <w:lvlJc w:val="left"/>
      <w:pPr>
        <w:ind w:left="7230" w:hanging="360"/>
      </w:pPr>
      <w:rPr>
        <w:rFonts w:hint="default"/>
      </w:rPr>
    </w:lvl>
    <w:lvl w:ilvl="8" w:tplc="9FF879A6">
      <w:numFmt w:val="bullet"/>
      <w:lvlText w:val="•"/>
      <w:lvlJc w:val="left"/>
      <w:pPr>
        <w:ind w:left="8296" w:hanging="360"/>
      </w:pPr>
      <w:rPr>
        <w:rFonts w:hint="default"/>
      </w:rPr>
    </w:lvl>
  </w:abstractNum>
  <w:abstractNum w:abstractNumId="41" w15:restartNumberingAfterBreak="0">
    <w:nsid w:val="73B96039"/>
    <w:multiLevelType w:val="hybridMultilevel"/>
    <w:tmpl w:val="575E2D68"/>
    <w:lvl w:ilvl="0" w:tplc="7C58B46E">
      <w:start w:val="1"/>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2" w15:restartNumberingAfterBreak="0">
    <w:nsid w:val="75A2275A"/>
    <w:multiLevelType w:val="hybridMultilevel"/>
    <w:tmpl w:val="E4A65C16"/>
    <w:lvl w:ilvl="0" w:tplc="35A217CE">
      <w:numFmt w:val="bullet"/>
      <w:lvlText w:val="-"/>
      <w:lvlJc w:val="left"/>
      <w:pPr>
        <w:ind w:left="112" w:hanging="318"/>
      </w:pPr>
      <w:rPr>
        <w:rFonts w:ascii="Times New Roman" w:eastAsia="Times New Roman" w:hAnsi="Times New Roman" w:cs="Times New Roman" w:hint="default"/>
        <w:b/>
        <w:bCs/>
        <w:i/>
        <w:w w:val="100"/>
        <w:sz w:val="22"/>
        <w:szCs w:val="22"/>
      </w:rPr>
    </w:lvl>
    <w:lvl w:ilvl="1" w:tplc="A1FCE51A">
      <w:numFmt w:val="bullet"/>
      <w:lvlText w:val="•"/>
      <w:lvlJc w:val="left"/>
      <w:pPr>
        <w:ind w:left="1150" w:hanging="318"/>
      </w:pPr>
      <w:rPr>
        <w:rFonts w:hint="default"/>
      </w:rPr>
    </w:lvl>
    <w:lvl w:ilvl="2" w:tplc="A4EEB7E6">
      <w:numFmt w:val="bullet"/>
      <w:lvlText w:val="•"/>
      <w:lvlJc w:val="left"/>
      <w:pPr>
        <w:ind w:left="2181" w:hanging="318"/>
      </w:pPr>
      <w:rPr>
        <w:rFonts w:hint="default"/>
      </w:rPr>
    </w:lvl>
    <w:lvl w:ilvl="3" w:tplc="95149548">
      <w:numFmt w:val="bullet"/>
      <w:lvlText w:val="•"/>
      <w:lvlJc w:val="left"/>
      <w:pPr>
        <w:ind w:left="3211" w:hanging="318"/>
      </w:pPr>
      <w:rPr>
        <w:rFonts w:hint="default"/>
      </w:rPr>
    </w:lvl>
    <w:lvl w:ilvl="4" w:tplc="9138B324">
      <w:numFmt w:val="bullet"/>
      <w:lvlText w:val="•"/>
      <w:lvlJc w:val="left"/>
      <w:pPr>
        <w:ind w:left="4242" w:hanging="318"/>
      </w:pPr>
      <w:rPr>
        <w:rFonts w:hint="default"/>
      </w:rPr>
    </w:lvl>
    <w:lvl w:ilvl="5" w:tplc="07EC69E8">
      <w:numFmt w:val="bullet"/>
      <w:lvlText w:val="•"/>
      <w:lvlJc w:val="left"/>
      <w:pPr>
        <w:ind w:left="5273" w:hanging="318"/>
      </w:pPr>
      <w:rPr>
        <w:rFonts w:hint="default"/>
      </w:rPr>
    </w:lvl>
    <w:lvl w:ilvl="6" w:tplc="8BB41512">
      <w:numFmt w:val="bullet"/>
      <w:lvlText w:val="•"/>
      <w:lvlJc w:val="left"/>
      <w:pPr>
        <w:ind w:left="6303" w:hanging="318"/>
      </w:pPr>
      <w:rPr>
        <w:rFonts w:hint="default"/>
      </w:rPr>
    </w:lvl>
    <w:lvl w:ilvl="7" w:tplc="9D38E4F2">
      <w:numFmt w:val="bullet"/>
      <w:lvlText w:val="•"/>
      <w:lvlJc w:val="left"/>
      <w:pPr>
        <w:ind w:left="7334" w:hanging="318"/>
      </w:pPr>
      <w:rPr>
        <w:rFonts w:hint="default"/>
      </w:rPr>
    </w:lvl>
    <w:lvl w:ilvl="8" w:tplc="BAF4B24C">
      <w:numFmt w:val="bullet"/>
      <w:lvlText w:val="•"/>
      <w:lvlJc w:val="left"/>
      <w:pPr>
        <w:ind w:left="8365" w:hanging="318"/>
      </w:pPr>
      <w:rPr>
        <w:rFonts w:hint="default"/>
      </w:rPr>
    </w:lvl>
  </w:abstractNum>
  <w:abstractNum w:abstractNumId="43" w15:restartNumberingAfterBreak="0">
    <w:nsid w:val="7AE025EE"/>
    <w:multiLevelType w:val="hybridMultilevel"/>
    <w:tmpl w:val="A6048DFE"/>
    <w:lvl w:ilvl="0" w:tplc="C812E354">
      <w:numFmt w:val="bullet"/>
      <w:lvlText w:val="-"/>
      <w:lvlJc w:val="left"/>
      <w:pPr>
        <w:ind w:left="183" w:hanging="183"/>
      </w:pPr>
      <w:rPr>
        <w:rFonts w:ascii="Times New Roman" w:eastAsia="Times New Roman" w:hAnsi="Times New Roman" w:cs="Times New Roman" w:hint="default"/>
        <w:w w:val="100"/>
        <w:sz w:val="22"/>
        <w:szCs w:val="22"/>
      </w:rPr>
    </w:lvl>
    <w:lvl w:ilvl="1" w:tplc="9940B8CE">
      <w:numFmt w:val="bullet"/>
      <w:lvlText w:val="•"/>
      <w:lvlJc w:val="left"/>
      <w:pPr>
        <w:ind w:left="1152" w:hanging="183"/>
      </w:pPr>
      <w:rPr>
        <w:rFonts w:hint="default"/>
      </w:rPr>
    </w:lvl>
    <w:lvl w:ilvl="2" w:tplc="62969F22">
      <w:numFmt w:val="bullet"/>
      <w:lvlText w:val="•"/>
      <w:lvlJc w:val="left"/>
      <w:pPr>
        <w:ind w:left="2185" w:hanging="183"/>
      </w:pPr>
      <w:rPr>
        <w:rFonts w:hint="default"/>
      </w:rPr>
    </w:lvl>
    <w:lvl w:ilvl="3" w:tplc="8A1822F6">
      <w:numFmt w:val="bullet"/>
      <w:lvlText w:val="•"/>
      <w:lvlJc w:val="left"/>
      <w:pPr>
        <w:ind w:left="3217" w:hanging="183"/>
      </w:pPr>
      <w:rPr>
        <w:rFonts w:hint="default"/>
      </w:rPr>
    </w:lvl>
    <w:lvl w:ilvl="4" w:tplc="BD44534C">
      <w:numFmt w:val="bullet"/>
      <w:lvlText w:val="•"/>
      <w:lvlJc w:val="left"/>
      <w:pPr>
        <w:ind w:left="4250" w:hanging="183"/>
      </w:pPr>
      <w:rPr>
        <w:rFonts w:hint="default"/>
      </w:rPr>
    </w:lvl>
    <w:lvl w:ilvl="5" w:tplc="06041E90">
      <w:numFmt w:val="bullet"/>
      <w:lvlText w:val="•"/>
      <w:lvlJc w:val="left"/>
      <w:pPr>
        <w:ind w:left="5283" w:hanging="183"/>
      </w:pPr>
      <w:rPr>
        <w:rFonts w:hint="default"/>
      </w:rPr>
    </w:lvl>
    <w:lvl w:ilvl="6" w:tplc="D23AA5EC">
      <w:numFmt w:val="bullet"/>
      <w:lvlText w:val="•"/>
      <w:lvlJc w:val="left"/>
      <w:pPr>
        <w:ind w:left="6315" w:hanging="183"/>
      </w:pPr>
      <w:rPr>
        <w:rFonts w:hint="default"/>
      </w:rPr>
    </w:lvl>
    <w:lvl w:ilvl="7" w:tplc="FF146F06">
      <w:numFmt w:val="bullet"/>
      <w:lvlText w:val="•"/>
      <w:lvlJc w:val="left"/>
      <w:pPr>
        <w:ind w:left="7348" w:hanging="183"/>
      </w:pPr>
      <w:rPr>
        <w:rFonts w:hint="default"/>
      </w:rPr>
    </w:lvl>
    <w:lvl w:ilvl="8" w:tplc="C1C0556C">
      <w:numFmt w:val="bullet"/>
      <w:lvlText w:val="•"/>
      <w:lvlJc w:val="left"/>
      <w:pPr>
        <w:ind w:left="8381" w:hanging="183"/>
      </w:pPr>
      <w:rPr>
        <w:rFonts w:hint="default"/>
      </w:rPr>
    </w:lvl>
  </w:abstractNum>
  <w:abstractNum w:abstractNumId="44" w15:restartNumberingAfterBreak="0">
    <w:nsid w:val="7C0F1374"/>
    <w:multiLevelType w:val="hybridMultilevel"/>
    <w:tmpl w:val="D7022662"/>
    <w:lvl w:ilvl="0" w:tplc="C52CA5DE">
      <w:numFmt w:val="bullet"/>
      <w:lvlText w:val="-"/>
      <w:lvlJc w:val="left"/>
      <w:pPr>
        <w:ind w:left="112" w:hanging="200"/>
      </w:pPr>
      <w:rPr>
        <w:rFonts w:ascii="Times New Roman" w:eastAsia="Times New Roman" w:hAnsi="Times New Roman" w:cs="Times New Roman" w:hint="default"/>
        <w:w w:val="100"/>
        <w:sz w:val="22"/>
        <w:szCs w:val="22"/>
      </w:rPr>
    </w:lvl>
    <w:lvl w:ilvl="1" w:tplc="C76C092C">
      <w:numFmt w:val="bullet"/>
      <w:lvlText w:val="•"/>
      <w:lvlJc w:val="left"/>
      <w:pPr>
        <w:ind w:left="1150" w:hanging="200"/>
      </w:pPr>
      <w:rPr>
        <w:rFonts w:hint="default"/>
      </w:rPr>
    </w:lvl>
    <w:lvl w:ilvl="2" w:tplc="6284B75E">
      <w:numFmt w:val="bullet"/>
      <w:lvlText w:val="•"/>
      <w:lvlJc w:val="left"/>
      <w:pPr>
        <w:ind w:left="2181" w:hanging="200"/>
      </w:pPr>
      <w:rPr>
        <w:rFonts w:hint="default"/>
      </w:rPr>
    </w:lvl>
    <w:lvl w:ilvl="3" w:tplc="4ABEB6C2">
      <w:numFmt w:val="bullet"/>
      <w:lvlText w:val="•"/>
      <w:lvlJc w:val="left"/>
      <w:pPr>
        <w:ind w:left="3211" w:hanging="200"/>
      </w:pPr>
      <w:rPr>
        <w:rFonts w:hint="default"/>
      </w:rPr>
    </w:lvl>
    <w:lvl w:ilvl="4" w:tplc="C9766814">
      <w:numFmt w:val="bullet"/>
      <w:lvlText w:val="•"/>
      <w:lvlJc w:val="left"/>
      <w:pPr>
        <w:ind w:left="4242" w:hanging="200"/>
      </w:pPr>
      <w:rPr>
        <w:rFonts w:hint="default"/>
      </w:rPr>
    </w:lvl>
    <w:lvl w:ilvl="5" w:tplc="652CE96E">
      <w:numFmt w:val="bullet"/>
      <w:lvlText w:val="•"/>
      <w:lvlJc w:val="left"/>
      <w:pPr>
        <w:ind w:left="5273" w:hanging="200"/>
      </w:pPr>
      <w:rPr>
        <w:rFonts w:hint="default"/>
      </w:rPr>
    </w:lvl>
    <w:lvl w:ilvl="6" w:tplc="B0E01502">
      <w:numFmt w:val="bullet"/>
      <w:lvlText w:val="•"/>
      <w:lvlJc w:val="left"/>
      <w:pPr>
        <w:ind w:left="6303" w:hanging="200"/>
      </w:pPr>
      <w:rPr>
        <w:rFonts w:hint="default"/>
      </w:rPr>
    </w:lvl>
    <w:lvl w:ilvl="7" w:tplc="47A6166C">
      <w:numFmt w:val="bullet"/>
      <w:lvlText w:val="•"/>
      <w:lvlJc w:val="left"/>
      <w:pPr>
        <w:ind w:left="7334" w:hanging="200"/>
      </w:pPr>
      <w:rPr>
        <w:rFonts w:hint="default"/>
      </w:rPr>
    </w:lvl>
    <w:lvl w:ilvl="8" w:tplc="A50E7C0A">
      <w:numFmt w:val="bullet"/>
      <w:lvlText w:val="•"/>
      <w:lvlJc w:val="left"/>
      <w:pPr>
        <w:ind w:left="8365" w:hanging="200"/>
      </w:pPr>
      <w:rPr>
        <w:rFonts w:hint="default"/>
      </w:rPr>
    </w:lvl>
  </w:abstractNum>
  <w:abstractNum w:abstractNumId="45" w15:restartNumberingAfterBreak="0">
    <w:nsid w:val="7CFA453D"/>
    <w:multiLevelType w:val="hybridMultilevel"/>
    <w:tmpl w:val="0422FEFE"/>
    <w:lvl w:ilvl="0" w:tplc="1C0A1CAE">
      <w:numFmt w:val="bullet"/>
      <w:lvlText w:val="-"/>
      <w:lvlJc w:val="left"/>
      <w:pPr>
        <w:ind w:left="112" w:hanging="128"/>
      </w:pPr>
      <w:rPr>
        <w:rFonts w:ascii="Times New Roman" w:eastAsia="Times New Roman" w:hAnsi="Times New Roman" w:cs="Times New Roman" w:hint="default"/>
        <w:w w:val="100"/>
        <w:sz w:val="22"/>
        <w:szCs w:val="22"/>
      </w:rPr>
    </w:lvl>
    <w:lvl w:ilvl="1" w:tplc="8C3C59BC">
      <w:numFmt w:val="bullet"/>
      <w:lvlText w:val="•"/>
      <w:lvlJc w:val="left"/>
      <w:pPr>
        <w:ind w:left="1150" w:hanging="128"/>
      </w:pPr>
      <w:rPr>
        <w:rFonts w:hint="default"/>
      </w:rPr>
    </w:lvl>
    <w:lvl w:ilvl="2" w:tplc="049E9092">
      <w:numFmt w:val="bullet"/>
      <w:lvlText w:val="•"/>
      <w:lvlJc w:val="left"/>
      <w:pPr>
        <w:ind w:left="2181" w:hanging="128"/>
      </w:pPr>
      <w:rPr>
        <w:rFonts w:hint="default"/>
      </w:rPr>
    </w:lvl>
    <w:lvl w:ilvl="3" w:tplc="D79E7FE6">
      <w:numFmt w:val="bullet"/>
      <w:lvlText w:val="•"/>
      <w:lvlJc w:val="left"/>
      <w:pPr>
        <w:ind w:left="3211" w:hanging="128"/>
      </w:pPr>
      <w:rPr>
        <w:rFonts w:hint="default"/>
      </w:rPr>
    </w:lvl>
    <w:lvl w:ilvl="4" w:tplc="317CF04E">
      <w:numFmt w:val="bullet"/>
      <w:lvlText w:val="•"/>
      <w:lvlJc w:val="left"/>
      <w:pPr>
        <w:ind w:left="4242" w:hanging="128"/>
      </w:pPr>
      <w:rPr>
        <w:rFonts w:hint="default"/>
      </w:rPr>
    </w:lvl>
    <w:lvl w:ilvl="5" w:tplc="6E2E415C">
      <w:numFmt w:val="bullet"/>
      <w:lvlText w:val="•"/>
      <w:lvlJc w:val="left"/>
      <w:pPr>
        <w:ind w:left="5273" w:hanging="128"/>
      </w:pPr>
      <w:rPr>
        <w:rFonts w:hint="default"/>
      </w:rPr>
    </w:lvl>
    <w:lvl w:ilvl="6" w:tplc="F2425868">
      <w:numFmt w:val="bullet"/>
      <w:lvlText w:val="•"/>
      <w:lvlJc w:val="left"/>
      <w:pPr>
        <w:ind w:left="6303" w:hanging="128"/>
      </w:pPr>
      <w:rPr>
        <w:rFonts w:hint="default"/>
      </w:rPr>
    </w:lvl>
    <w:lvl w:ilvl="7" w:tplc="11FEBD36">
      <w:numFmt w:val="bullet"/>
      <w:lvlText w:val="•"/>
      <w:lvlJc w:val="left"/>
      <w:pPr>
        <w:ind w:left="7334" w:hanging="128"/>
      </w:pPr>
      <w:rPr>
        <w:rFonts w:hint="default"/>
      </w:rPr>
    </w:lvl>
    <w:lvl w:ilvl="8" w:tplc="6600ABE0">
      <w:numFmt w:val="bullet"/>
      <w:lvlText w:val="•"/>
      <w:lvlJc w:val="left"/>
      <w:pPr>
        <w:ind w:left="8365" w:hanging="128"/>
      </w:pPr>
      <w:rPr>
        <w:rFonts w:hint="default"/>
      </w:rPr>
    </w:lvl>
  </w:abstractNum>
  <w:num w:numId="1">
    <w:abstractNumId w:val="27"/>
  </w:num>
  <w:num w:numId="2">
    <w:abstractNumId w:val="45"/>
  </w:num>
  <w:num w:numId="3">
    <w:abstractNumId w:val="40"/>
  </w:num>
  <w:num w:numId="4">
    <w:abstractNumId w:val="5"/>
  </w:num>
  <w:num w:numId="5">
    <w:abstractNumId w:val="33"/>
  </w:num>
  <w:num w:numId="6">
    <w:abstractNumId w:val="36"/>
  </w:num>
  <w:num w:numId="7">
    <w:abstractNumId w:val="16"/>
  </w:num>
  <w:num w:numId="8">
    <w:abstractNumId w:val="20"/>
  </w:num>
  <w:num w:numId="9">
    <w:abstractNumId w:val="15"/>
  </w:num>
  <w:num w:numId="10">
    <w:abstractNumId w:val="22"/>
  </w:num>
  <w:num w:numId="11">
    <w:abstractNumId w:val="19"/>
  </w:num>
  <w:num w:numId="12">
    <w:abstractNumId w:val="3"/>
  </w:num>
  <w:num w:numId="13">
    <w:abstractNumId w:val="13"/>
  </w:num>
  <w:num w:numId="14">
    <w:abstractNumId w:val="4"/>
  </w:num>
  <w:num w:numId="15">
    <w:abstractNumId w:val="37"/>
  </w:num>
  <w:num w:numId="16">
    <w:abstractNumId w:val="43"/>
  </w:num>
  <w:num w:numId="17">
    <w:abstractNumId w:val="17"/>
  </w:num>
  <w:num w:numId="18">
    <w:abstractNumId w:val="28"/>
  </w:num>
  <w:num w:numId="19">
    <w:abstractNumId w:val="44"/>
  </w:num>
  <w:num w:numId="20">
    <w:abstractNumId w:val="1"/>
  </w:num>
  <w:num w:numId="21">
    <w:abstractNumId w:val="30"/>
  </w:num>
  <w:num w:numId="22">
    <w:abstractNumId w:val="0"/>
  </w:num>
  <w:num w:numId="23">
    <w:abstractNumId w:val="26"/>
  </w:num>
  <w:num w:numId="24">
    <w:abstractNumId w:val="9"/>
  </w:num>
  <w:num w:numId="25">
    <w:abstractNumId w:val="29"/>
  </w:num>
  <w:num w:numId="26">
    <w:abstractNumId w:val="42"/>
  </w:num>
  <w:num w:numId="27">
    <w:abstractNumId w:val="35"/>
  </w:num>
  <w:num w:numId="28">
    <w:abstractNumId w:val="7"/>
  </w:num>
  <w:num w:numId="29">
    <w:abstractNumId w:val="38"/>
  </w:num>
  <w:num w:numId="30">
    <w:abstractNumId w:val="39"/>
  </w:num>
  <w:num w:numId="31">
    <w:abstractNumId w:val="8"/>
  </w:num>
  <w:num w:numId="32">
    <w:abstractNumId w:val="12"/>
  </w:num>
  <w:num w:numId="33">
    <w:abstractNumId w:val="34"/>
  </w:num>
  <w:num w:numId="34">
    <w:abstractNumId w:val="21"/>
  </w:num>
  <w:num w:numId="35">
    <w:abstractNumId w:val="18"/>
  </w:num>
  <w:num w:numId="36">
    <w:abstractNumId w:val="31"/>
  </w:num>
  <w:num w:numId="37">
    <w:abstractNumId w:val="24"/>
  </w:num>
  <w:num w:numId="38">
    <w:abstractNumId w:val="6"/>
  </w:num>
  <w:num w:numId="39">
    <w:abstractNumId w:val="2"/>
  </w:num>
  <w:num w:numId="40">
    <w:abstractNumId w:val="41"/>
  </w:num>
  <w:num w:numId="41">
    <w:abstractNumId w:val="14"/>
  </w:num>
  <w:num w:numId="42">
    <w:abstractNumId w:val="23"/>
  </w:num>
  <w:num w:numId="43">
    <w:abstractNumId w:val="11"/>
  </w:num>
  <w:num w:numId="44">
    <w:abstractNumId w:val="10"/>
  </w:num>
  <w:num w:numId="45">
    <w:abstractNumId w:val="32"/>
  </w:num>
  <w:num w:numId="46">
    <w:abstractNumId w:val="2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166"/>
    <w:rsid w:val="00003211"/>
    <w:rsid w:val="00006FD2"/>
    <w:rsid w:val="000160B4"/>
    <w:rsid w:val="00025531"/>
    <w:rsid w:val="00045B30"/>
    <w:rsid w:val="00066720"/>
    <w:rsid w:val="00081E8A"/>
    <w:rsid w:val="0008430F"/>
    <w:rsid w:val="00087480"/>
    <w:rsid w:val="000A46A8"/>
    <w:rsid w:val="000B3915"/>
    <w:rsid w:val="000B5EE4"/>
    <w:rsid w:val="000B5FAC"/>
    <w:rsid w:val="000C65AB"/>
    <w:rsid w:val="000E4FC4"/>
    <w:rsid w:val="00100049"/>
    <w:rsid w:val="0010141F"/>
    <w:rsid w:val="00102D24"/>
    <w:rsid w:val="00107278"/>
    <w:rsid w:val="0010740C"/>
    <w:rsid w:val="0011070B"/>
    <w:rsid w:val="001132AF"/>
    <w:rsid w:val="00125823"/>
    <w:rsid w:val="00143FD3"/>
    <w:rsid w:val="001515E0"/>
    <w:rsid w:val="00172387"/>
    <w:rsid w:val="001A1970"/>
    <w:rsid w:val="001A3C03"/>
    <w:rsid w:val="001D276F"/>
    <w:rsid w:val="001F1333"/>
    <w:rsid w:val="001F5A5D"/>
    <w:rsid w:val="00201662"/>
    <w:rsid w:val="002132A9"/>
    <w:rsid w:val="00214851"/>
    <w:rsid w:val="0022418A"/>
    <w:rsid w:val="002300BC"/>
    <w:rsid w:val="00232BE7"/>
    <w:rsid w:val="00234B5F"/>
    <w:rsid w:val="00236597"/>
    <w:rsid w:val="0024156A"/>
    <w:rsid w:val="00244999"/>
    <w:rsid w:val="00264A4F"/>
    <w:rsid w:val="00272DAF"/>
    <w:rsid w:val="002A234D"/>
    <w:rsid w:val="002B26F5"/>
    <w:rsid w:val="002F471F"/>
    <w:rsid w:val="002F632E"/>
    <w:rsid w:val="003139DA"/>
    <w:rsid w:val="00341B8A"/>
    <w:rsid w:val="00341FC5"/>
    <w:rsid w:val="00342927"/>
    <w:rsid w:val="0036064D"/>
    <w:rsid w:val="00363660"/>
    <w:rsid w:val="00372E25"/>
    <w:rsid w:val="0037709F"/>
    <w:rsid w:val="003822AB"/>
    <w:rsid w:val="00383C30"/>
    <w:rsid w:val="0038454F"/>
    <w:rsid w:val="003A0DDA"/>
    <w:rsid w:val="003B5A22"/>
    <w:rsid w:val="003C2013"/>
    <w:rsid w:val="003C2907"/>
    <w:rsid w:val="003C5DB8"/>
    <w:rsid w:val="003C7F82"/>
    <w:rsid w:val="004315D5"/>
    <w:rsid w:val="00433CCD"/>
    <w:rsid w:val="004377B1"/>
    <w:rsid w:val="004409AD"/>
    <w:rsid w:val="00440FE1"/>
    <w:rsid w:val="00465A8A"/>
    <w:rsid w:val="00490292"/>
    <w:rsid w:val="004A7CFD"/>
    <w:rsid w:val="004C1C3F"/>
    <w:rsid w:val="004C7AD8"/>
    <w:rsid w:val="004D14A0"/>
    <w:rsid w:val="004F2542"/>
    <w:rsid w:val="004F2D5D"/>
    <w:rsid w:val="004F4E8A"/>
    <w:rsid w:val="00501B47"/>
    <w:rsid w:val="005047F8"/>
    <w:rsid w:val="00513209"/>
    <w:rsid w:val="00517166"/>
    <w:rsid w:val="00526FFB"/>
    <w:rsid w:val="00532A21"/>
    <w:rsid w:val="00534BAF"/>
    <w:rsid w:val="005538E7"/>
    <w:rsid w:val="00584EC6"/>
    <w:rsid w:val="00597290"/>
    <w:rsid w:val="005A11AD"/>
    <w:rsid w:val="005A2FC4"/>
    <w:rsid w:val="005B5C0C"/>
    <w:rsid w:val="005D214F"/>
    <w:rsid w:val="005E0AC9"/>
    <w:rsid w:val="005E1EFF"/>
    <w:rsid w:val="005E513A"/>
    <w:rsid w:val="0060046B"/>
    <w:rsid w:val="00605383"/>
    <w:rsid w:val="006112B4"/>
    <w:rsid w:val="006124E4"/>
    <w:rsid w:val="00631532"/>
    <w:rsid w:val="0063261A"/>
    <w:rsid w:val="006553B9"/>
    <w:rsid w:val="006572B5"/>
    <w:rsid w:val="0066122C"/>
    <w:rsid w:val="006707AA"/>
    <w:rsid w:val="00674BDA"/>
    <w:rsid w:val="00676CED"/>
    <w:rsid w:val="00681164"/>
    <w:rsid w:val="00681C47"/>
    <w:rsid w:val="00690E5E"/>
    <w:rsid w:val="006A47E8"/>
    <w:rsid w:val="006A4C55"/>
    <w:rsid w:val="006F0335"/>
    <w:rsid w:val="006F0506"/>
    <w:rsid w:val="007036A7"/>
    <w:rsid w:val="00737C57"/>
    <w:rsid w:val="0076089A"/>
    <w:rsid w:val="00774D35"/>
    <w:rsid w:val="00790D76"/>
    <w:rsid w:val="007C4C28"/>
    <w:rsid w:val="007E4D02"/>
    <w:rsid w:val="007E5BAD"/>
    <w:rsid w:val="007F3438"/>
    <w:rsid w:val="007F58DC"/>
    <w:rsid w:val="0080252A"/>
    <w:rsid w:val="0081110D"/>
    <w:rsid w:val="008224C8"/>
    <w:rsid w:val="00824570"/>
    <w:rsid w:val="0082762F"/>
    <w:rsid w:val="008330D2"/>
    <w:rsid w:val="0084324B"/>
    <w:rsid w:val="00851A8F"/>
    <w:rsid w:val="00875D2D"/>
    <w:rsid w:val="008760C6"/>
    <w:rsid w:val="00895D77"/>
    <w:rsid w:val="008A4A1C"/>
    <w:rsid w:val="008B23A3"/>
    <w:rsid w:val="008C1954"/>
    <w:rsid w:val="00904DC3"/>
    <w:rsid w:val="009147FE"/>
    <w:rsid w:val="00927CD3"/>
    <w:rsid w:val="00935329"/>
    <w:rsid w:val="00950ADC"/>
    <w:rsid w:val="00971EE2"/>
    <w:rsid w:val="00974A4F"/>
    <w:rsid w:val="00980750"/>
    <w:rsid w:val="009875CC"/>
    <w:rsid w:val="00997415"/>
    <w:rsid w:val="009A0DEE"/>
    <w:rsid w:val="009A5128"/>
    <w:rsid w:val="009D1EE3"/>
    <w:rsid w:val="009D5583"/>
    <w:rsid w:val="009E3518"/>
    <w:rsid w:val="00A00703"/>
    <w:rsid w:val="00A00D71"/>
    <w:rsid w:val="00A05709"/>
    <w:rsid w:val="00A10A42"/>
    <w:rsid w:val="00A321D9"/>
    <w:rsid w:val="00A32B95"/>
    <w:rsid w:val="00A32FC3"/>
    <w:rsid w:val="00A37A11"/>
    <w:rsid w:val="00A478A8"/>
    <w:rsid w:val="00A7663F"/>
    <w:rsid w:val="00A77472"/>
    <w:rsid w:val="00A9403F"/>
    <w:rsid w:val="00AB4EEF"/>
    <w:rsid w:val="00AC37E8"/>
    <w:rsid w:val="00AD5FBA"/>
    <w:rsid w:val="00B07105"/>
    <w:rsid w:val="00B25FCF"/>
    <w:rsid w:val="00B3321B"/>
    <w:rsid w:val="00B332AD"/>
    <w:rsid w:val="00B425D1"/>
    <w:rsid w:val="00B42930"/>
    <w:rsid w:val="00B52511"/>
    <w:rsid w:val="00B54ABB"/>
    <w:rsid w:val="00B54D75"/>
    <w:rsid w:val="00B62CB0"/>
    <w:rsid w:val="00B666CA"/>
    <w:rsid w:val="00B67C72"/>
    <w:rsid w:val="00B71109"/>
    <w:rsid w:val="00B732EE"/>
    <w:rsid w:val="00B7438C"/>
    <w:rsid w:val="00B75265"/>
    <w:rsid w:val="00B81D9E"/>
    <w:rsid w:val="00B9114C"/>
    <w:rsid w:val="00BA109C"/>
    <w:rsid w:val="00BA1797"/>
    <w:rsid w:val="00BC17A5"/>
    <w:rsid w:val="00BC70DB"/>
    <w:rsid w:val="00BD4A0D"/>
    <w:rsid w:val="00BE3E24"/>
    <w:rsid w:val="00C06BD1"/>
    <w:rsid w:val="00C0791A"/>
    <w:rsid w:val="00C10A40"/>
    <w:rsid w:val="00C1422D"/>
    <w:rsid w:val="00C257D7"/>
    <w:rsid w:val="00C27C2A"/>
    <w:rsid w:val="00C32215"/>
    <w:rsid w:val="00C34D20"/>
    <w:rsid w:val="00C645AC"/>
    <w:rsid w:val="00C7289E"/>
    <w:rsid w:val="00C7499B"/>
    <w:rsid w:val="00C74A2C"/>
    <w:rsid w:val="00C82C78"/>
    <w:rsid w:val="00CB28F0"/>
    <w:rsid w:val="00CF53CB"/>
    <w:rsid w:val="00D04F27"/>
    <w:rsid w:val="00D11C5A"/>
    <w:rsid w:val="00D21A6C"/>
    <w:rsid w:val="00D26803"/>
    <w:rsid w:val="00D35C73"/>
    <w:rsid w:val="00D44A62"/>
    <w:rsid w:val="00D616B0"/>
    <w:rsid w:val="00DA5DCB"/>
    <w:rsid w:val="00DB68E4"/>
    <w:rsid w:val="00DC0BD0"/>
    <w:rsid w:val="00DD42FD"/>
    <w:rsid w:val="00DD65FE"/>
    <w:rsid w:val="00DE230E"/>
    <w:rsid w:val="00E10EB7"/>
    <w:rsid w:val="00E3548A"/>
    <w:rsid w:val="00E73710"/>
    <w:rsid w:val="00E75415"/>
    <w:rsid w:val="00E7662D"/>
    <w:rsid w:val="00E80503"/>
    <w:rsid w:val="00E84A90"/>
    <w:rsid w:val="00E946DC"/>
    <w:rsid w:val="00E9498A"/>
    <w:rsid w:val="00E956DA"/>
    <w:rsid w:val="00E9749E"/>
    <w:rsid w:val="00ED1D09"/>
    <w:rsid w:val="00EF5936"/>
    <w:rsid w:val="00F02E49"/>
    <w:rsid w:val="00F213F1"/>
    <w:rsid w:val="00F37EF8"/>
    <w:rsid w:val="00F421A8"/>
    <w:rsid w:val="00F676E5"/>
    <w:rsid w:val="00F71A1B"/>
    <w:rsid w:val="00FB2963"/>
    <w:rsid w:val="00FC078B"/>
    <w:rsid w:val="00FC4713"/>
    <w:rsid w:val="00FD68C7"/>
    <w:rsid w:val="00FE2130"/>
    <w:rsid w:val="00FE2E5D"/>
    <w:rsid w:val="00FE5704"/>
    <w:rsid w:val="00FF2089"/>
    <w:rsid w:val="00FF4B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2EECC49-2E11-411F-A38E-6E5CBC29E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ind w:left="40"/>
      <w:outlineLvl w:val="0"/>
    </w:pPr>
    <w:rPr>
      <w:sz w:val="24"/>
      <w:szCs w:val="24"/>
    </w:rPr>
  </w:style>
  <w:style w:type="paragraph" w:styleId="2">
    <w:name w:val="heading 2"/>
    <w:basedOn w:val="a"/>
    <w:uiPriority w:val="1"/>
    <w:qFormat/>
    <w:pPr>
      <w:ind w:left="112"/>
      <w:jc w:val="both"/>
      <w:outlineLvl w:val="1"/>
    </w:pPr>
    <w:rPr>
      <w:b/>
      <w:bCs/>
    </w:rPr>
  </w:style>
  <w:style w:type="paragraph" w:styleId="3">
    <w:name w:val="heading 3"/>
    <w:basedOn w:val="a"/>
    <w:uiPriority w:val="1"/>
    <w:qFormat/>
    <w:pPr>
      <w:ind w:left="112"/>
      <w:outlineLvl w:val="2"/>
    </w:pPr>
    <w:rPr>
      <w:b/>
      <w:bCs/>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2"/>
      <w:jc w:val="both"/>
    </w:pPr>
  </w:style>
  <w:style w:type="paragraph" w:styleId="a4">
    <w:name w:val="List Paragraph"/>
    <w:basedOn w:val="a"/>
    <w:uiPriority w:val="1"/>
    <w:qFormat/>
    <w:pPr>
      <w:ind w:left="112"/>
      <w:jc w:val="both"/>
    </w:pPr>
  </w:style>
  <w:style w:type="paragraph" w:customStyle="1" w:styleId="TableParagraph">
    <w:name w:val="Table Paragraph"/>
    <w:basedOn w:val="a"/>
    <w:uiPriority w:val="1"/>
    <w:qFormat/>
    <w:pPr>
      <w:ind w:left="134"/>
    </w:pPr>
  </w:style>
  <w:style w:type="table" w:styleId="a5">
    <w:name w:val="Table Grid"/>
    <w:basedOn w:val="a1"/>
    <w:uiPriority w:val="39"/>
    <w:rsid w:val="00927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433CCD"/>
    <w:pPr>
      <w:tabs>
        <w:tab w:val="center" w:pos="4677"/>
        <w:tab w:val="right" w:pos="9355"/>
      </w:tabs>
    </w:pPr>
  </w:style>
  <w:style w:type="character" w:customStyle="1" w:styleId="a7">
    <w:name w:val="Верхний колонтитул Знак"/>
    <w:basedOn w:val="a0"/>
    <w:link w:val="a6"/>
    <w:uiPriority w:val="99"/>
    <w:rsid w:val="00433CCD"/>
    <w:rPr>
      <w:rFonts w:ascii="Times New Roman" w:eastAsia="Times New Roman" w:hAnsi="Times New Roman" w:cs="Times New Roman"/>
    </w:rPr>
  </w:style>
  <w:style w:type="paragraph" w:styleId="a8">
    <w:name w:val="footer"/>
    <w:basedOn w:val="a"/>
    <w:link w:val="a9"/>
    <w:uiPriority w:val="99"/>
    <w:unhideWhenUsed/>
    <w:rsid w:val="00433CCD"/>
    <w:pPr>
      <w:tabs>
        <w:tab w:val="center" w:pos="4677"/>
        <w:tab w:val="right" w:pos="9355"/>
      </w:tabs>
    </w:pPr>
  </w:style>
  <w:style w:type="character" w:customStyle="1" w:styleId="a9">
    <w:name w:val="Нижний колонтитул Знак"/>
    <w:basedOn w:val="a0"/>
    <w:link w:val="a8"/>
    <w:uiPriority w:val="99"/>
    <w:rsid w:val="00433CCD"/>
    <w:rPr>
      <w:rFonts w:ascii="Times New Roman" w:eastAsia="Times New Roman" w:hAnsi="Times New Roman" w:cs="Times New Roman"/>
    </w:rPr>
  </w:style>
  <w:style w:type="character" w:styleId="aa">
    <w:name w:val="Hyperlink"/>
    <w:basedOn w:val="a0"/>
    <w:uiPriority w:val="99"/>
    <w:unhideWhenUsed/>
    <w:rsid w:val="00534BAF"/>
    <w:rPr>
      <w:color w:val="0000FF" w:themeColor="hyperlink"/>
      <w:u w:val="single"/>
    </w:rPr>
  </w:style>
  <w:style w:type="paragraph" w:styleId="ab">
    <w:name w:val="Balloon Text"/>
    <w:basedOn w:val="a"/>
    <w:link w:val="ac"/>
    <w:uiPriority w:val="99"/>
    <w:semiHidden/>
    <w:unhideWhenUsed/>
    <w:rsid w:val="002F632E"/>
    <w:rPr>
      <w:rFonts w:ascii="Segoe UI" w:hAnsi="Segoe UI" w:cs="Segoe UI"/>
      <w:sz w:val="18"/>
      <w:szCs w:val="18"/>
    </w:rPr>
  </w:style>
  <w:style w:type="character" w:customStyle="1" w:styleId="ac">
    <w:name w:val="Текст выноски Знак"/>
    <w:basedOn w:val="a0"/>
    <w:link w:val="ab"/>
    <w:uiPriority w:val="99"/>
    <w:semiHidden/>
    <w:rsid w:val="002F632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nvestvoda.ru/" TargetMode="External"/><Relationship Id="rId21" Type="http://schemas.openxmlformats.org/officeDocument/2006/relationships/hyperlink" Target="garantf1://10005712.41/" TargetMode="External"/><Relationship Id="rId42" Type="http://schemas.openxmlformats.org/officeDocument/2006/relationships/hyperlink" Target="http://www.e-disclosure.ru/portal/company.aspx?id=35439" TargetMode="External"/><Relationship Id="rId63" Type="http://schemas.openxmlformats.org/officeDocument/2006/relationships/hyperlink" Target="http://investvoda.ru/" TargetMode="External"/><Relationship Id="rId84" Type="http://schemas.openxmlformats.org/officeDocument/2006/relationships/hyperlink" Target="http://investvoda.ru/" TargetMode="External"/><Relationship Id="rId138" Type="http://schemas.openxmlformats.org/officeDocument/2006/relationships/hyperlink" Target="http://www.e-disclosure.ru/portal/company.aspx?id=35439" TargetMode="External"/><Relationship Id="rId159" Type="http://schemas.openxmlformats.org/officeDocument/2006/relationships/hyperlink" Target="http://www.e-disclosure.ru/portal/company.aspx?id=35439" TargetMode="External"/><Relationship Id="rId170" Type="http://schemas.openxmlformats.org/officeDocument/2006/relationships/hyperlink" Target="http://investvoda.ru/" TargetMode="External"/><Relationship Id="rId191" Type="http://schemas.openxmlformats.org/officeDocument/2006/relationships/hyperlink" Target="http://www.e-disclosure.ru/portal/company.aspx?id=35439" TargetMode="External"/><Relationship Id="rId205" Type="http://schemas.openxmlformats.org/officeDocument/2006/relationships/hyperlink" Target="http://investvoda.ru/" TargetMode="External"/><Relationship Id="rId226" Type="http://schemas.openxmlformats.org/officeDocument/2006/relationships/hyperlink" Target="http://www.e-disclosure.ru/portal/company.aspx?id=35439" TargetMode="External"/><Relationship Id="rId247" Type="http://schemas.openxmlformats.org/officeDocument/2006/relationships/hyperlink" Target="http://investvoda.ru/" TargetMode="External"/><Relationship Id="rId107" Type="http://schemas.openxmlformats.org/officeDocument/2006/relationships/hyperlink" Target="http://investvoda.ru/" TargetMode="External"/><Relationship Id="rId11" Type="http://schemas.openxmlformats.org/officeDocument/2006/relationships/hyperlink" Target="http://www.e-disclosure.ru/portal/company.aspx?id=35439" TargetMode="External"/><Relationship Id="rId32" Type="http://schemas.openxmlformats.org/officeDocument/2006/relationships/hyperlink" Target="http://www.e-disclosure.ru/portal/company.aspx?id=35439" TargetMode="External"/><Relationship Id="rId53" Type="http://schemas.openxmlformats.org/officeDocument/2006/relationships/hyperlink" Target="http://investvoda.ru/" TargetMode="External"/><Relationship Id="rId74" Type="http://schemas.openxmlformats.org/officeDocument/2006/relationships/hyperlink" Target="http://investvoda.ru/" TargetMode="External"/><Relationship Id="rId128" Type="http://schemas.openxmlformats.org/officeDocument/2006/relationships/hyperlink" Target="http://www.e-disclosure.ru/portal/company.aspx?id=35439" TargetMode="External"/><Relationship Id="rId149" Type="http://schemas.openxmlformats.org/officeDocument/2006/relationships/hyperlink" Target="http://www.e-disclosure.ru/portal/company.aspx?id=35439" TargetMode="External"/><Relationship Id="rId5" Type="http://schemas.openxmlformats.org/officeDocument/2006/relationships/webSettings" Target="webSettings.xml"/><Relationship Id="rId95" Type="http://schemas.openxmlformats.org/officeDocument/2006/relationships/hyperlink" Target="http://www.e-disclosure.ru/portal/company.aspx?id=35439" TargetMode="External"/><Relationship Id="rId160" Type="http://schemas.openxmlformats.org/officeDocument/2006/relationships/hyperlink" Target="http://investvoda.ru/" TargetMode="External"/><Relationship Id="rId181" Type="http://schemas.openxmlformats.org/officeDocument/2006/relationships/hyperlink" Target="http://www.e-disclosure.ru/portal/company.aspx?id=35439" TargetMode="External"/><Relationship Id="rId216" Type="http://schemas.openxmlformats.org/officeDocument/2006/relationships/hyperlink" Target="http://www.e-disclosure.ru/portal/company.aspx?id=36590" TargetMode="External"/><Relationship Id="rId237" Type="http://schemas.openxmlformats.org/officeDocument/2006/relationships/hyperlink" Target="http://www.e-disclosure.ru/portal/company.aspx?id=35439" TargetMode="External"/><Relationship Id="rId258" Type="http://schemas.openxmlformats.org/officeDocument/2006/relationships/hyperlink" Target="http://investvoda.ru/" TargetMode="External"/><Relationship Id="rId22" Type="http://schemas.openxmlformats.org/officeDocument/2006/relationships/hyperlink" Target="garantf1://12060212.0/" TargetMode="External"/><Relationship Id="rId43" Type="http://schemas.openxmlformats.org/officeDocument/2006/relationships/hyperlink" Target="http://investvoda.ru/" TargetMode="External"/><Relationship Id="rId64" Type="http://schemas.openxmlformats.org/officeDocument/2006/relationships/hyperlink" Target="http://www.e-disclosure.ru/portal/company.aspx?id=35439" TargetMode="External"/><Relationship Id="rId118" Type="http://schemas.openxmlformats.org/officeDocument/2006/relationships/hyperlink" Target="http://www.e-disclosure.ru/portal/company.aspx?id=35439" TargetMode="External"/><Relationship Id="rId139" Type="http://schemas.openxmlformats.org/officeDocument/2006/relationships/hyperlink" Target="http://investvoda.ru/" TargetMode="External"/><Relationship Id="rId85" Type="http://schemas.openxmlformats.org/officeDocument/2006/relationships/hyperlink" Target="http://www.e-disclosure.ru/portal/company.aspx?id=35439" TargetMode="External"/><Relationship Id="rId150" Type="http://schemas.openxmlformats.org/officeDocument/2006/relationships/hyperlink" Target="http://investvoda.ru/" TargetMode="External"/><Relationship Id="rId171" Type="http://schemas.openxmlformats.org/officeDocument/2006/relationships/hyperlink" Target="http://www.e-disclosure.ru/portal/company.aspx?id=35439" TargetMode="External"/><Relationship Id="rId192" Type="http://schemas.openxmlformats.org/officeDocument/2006/relationships/hyperlink" Target="http://investvoda.ru/" TargetMode="External"/><Relationship Id="rId206" Type="http://schemas.openxmlformats.org/officeDocument/2006/relationships/hyperlink" Target="http://www.e-disclosure.ru/portal/company.aspx?id=35439" TargetMode="External"/><Relationship Id="rId227" Type="http://schemas.openxmlformats.org/officeDocument/2006/relationships/hyperlink" Target="http://investvoda.ru/" TargetMode="External"/><Relationship Id="rId248" Type="http://schemas.openxmlformats.org/officeDocument/2006/relationships/hyperlink" Target="http://www.e-disclosure.ru/portal/company.aspx?id=35439" TargetMode="External"/><Relationship Id="rId12" Type="http://schemas.openxmlformats.org/officeDocument/2006/relationships/hyperlink" Target="http://investvoda.ru/" TargetMode="External"/><Relationship Id="rId33" Type="http://schemas.openxmlformats.org/officeDocument/2006/relationships/hyperlink" Target="http://investvoda.ru/" TargetMode="External"/><Relationship Id="rId108" Type="http://schemas.openxmlformats.org/officeDocument/2006/relationships/hyperlink" Target="http://www.e-disclosure.ru/portal/company.aspx?id=35439" TargetMode="External"/><Relationship Id="rId129" Type="http://schemas.openxmlformats.org/officeDocument/2006/relationships/hyperlink" Target="http://investvoda.ru/" TargetMode="External"/><Relationship Id="rId54" Type="http://schemas.openxmlformats.org/officeDocument/2006/relationships/hyperlink" Target="http://www.e-disclosure.ru/portal/company.aspx?id=35439" TargetMode="External"/><Relationship Id="rId75" Type="http://schemas.openxmlformats.org/officeDocument/2006/relationships/hyperlink" Target="http://www.e-disclosure.ru/portal/company.aspx?id=35439" TargetMode="External"/><Relationship Id="rId96" Type="http://schemas.openxmlformats.org/officeDocument/2006/relationships/hyperlink" Target="http://investvoda.ru/" TargetMode="External"/><Relationship Id="rId140" Type="http://schemas.openxmlformats.org/officeDocument/2006/relationships/hyperlink" Target="http://www.e-disclosure.ru/portal/company.aspx?id=35439" TargetMode="External"/><Relationship Id="rId161" Type="http://schemas.openxmlformats.org/officeDocument/2006/relationships/hyperlink" Target="http://www.e-disclosure.ru/portal/company.aspx?id=35439" TargetMode="External"/><Relationship Id="rId182" Type="http://schemas.openxmlformats.org/officeDocument/2006/relationships/hyperlink" Target="http://investvoda.ru/" TargetMode="External"/><Relationship Id="rId217" Type="http://schemas.openxmlformats.org/officeDocument/2006/relationships/hyperlink" Target="http://teplovolgograd.ru/"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e-disclosure.ru/portal/company.aspx?id=35439" TargetMode="External"/><Relationship Id="rId233" Type="http://schemas.openxmlformats.org/officeDocument/2006/relationships/hyperlink" Target="http://www.e-disclosure.ru/portal/company.aspx?id=35439" TargetMode="External"/><Relationship Id="rId238" Type="http://schemas.openxmlformats.org/officeDocument/2006/relationships/hyperlink" Target="http://investvoda.ru/" TargetMode="External"/><Relationship Id="rId254" Type="http://schemas.openxmlformats.org/officeDocument/2006/relationships/hyperlink" Target="http://investvoda.ru/" TargetMode="External"/><Relationship Id="rId259" Type="http://schemas.openxmlformats.org/officeDocument/2006/relationships/footer" Target="footer1.xml"/><Relationship Id="rId23" Type="http://schemas.openxmlformats.org/officeDocument/2006/relationships/hyperlink" Target="garantf1://12060212.0/" TargetMode="External"/><Relationship Id="rId28" Type="http://schemas.openxmlformats.org/officeDocument/2006/relationships/hyperlink" Target="http://www.e-disclosure.ru/portal/company.aspx?id=35439" TargetMode="External"/><Relationship Id="rId49" Type="http://schemas.openxmlformats.org/officeDocument/2006/relationships/hyperlink" Target="http://investvoda.ru/" TargetMode="External"/><Relationship Id="rId114" Type="http://schemas.openxmlformats.org/officeDocument/2006/relationships/hyperlink" Target="http://www.e-disclosure.ru/portal/company.aspx?id=35439" TargetMode="External"/><Relationship Id="rId119" Type="http://schemas.openxmlformats.org/officeDocument/2006/relationships/hyperlink" Target="http://investvoda.ru/" TargetMode="External"/><Relationship Id="rId44" Type="http://schemas.openxmlformats.org/officeDocument/2006/relationships/hyperlink" Target="http://www.e-disclosure.ru/portal/company.aspx?id=35439" TargetMode="External"/><Relationship Id="rId60" Type="http://schemas.openxmlformats.org/officeDocument/2006/relationships/hyperlink" Target="http://www.e-disclosure.ru/portal/company.aspx?id=35439" TargetMode="External"/><Relationship Id="rId65" Type="http://schemas.openxmlformats.org/officeDocument/2006/relationships/hyperlink" Target="http://investvoda.ru/" TargetMode="External"/><Relationship Id="rId81" Type="http://schemas.openxmlformats.org/officeDocument/2006/relationships/hyperlink" Target="http://www.e-disclosure.ru/portal/company.aspx?id=35439" TargetMode="External"/><Relationship Id="rId86" Type="http://schemas.openxmlformats.org/officeDocument/2006/relationships/hyperlink" Target="http://investvoda.ru/" TargetMode="External"/><Relationship Id="rId130" Type="http://schemas.openxmlformats.org/officeDocument/2006/relationships/hyperlink" Target="http://www.e-disclosure.ru/portal/company.aspx?id=35439" TargetMode="External"/><Relationship Id="rId135" Type="http://schemas.openxmlformats.org/officeDocument/2006/relationships/hyperlink" Target="http://investvoda.ru/" TargetMode="External"/><Relationship Id="rId151" Type="http://schemas.openxmlformats.org/officeDocument/2006/relationships/hyperlink" Target="http://www.e-disclosure.ru/portal/company.aspx?id=35439" TargetMode="External"/><Relationship Id="rId156" Type="http://schemas.openxmlformats.org/officeDocument/2006/relationships/hyperlink" Target="http://investvoda.ru/" TargetMode="External"/><Relationship Id="rId177" Type="http://schemas.openxmlformats.org/officeDocument/2006/relationships/hyperlink" Target="http://www.e-disclosure.ru/portal/company.aspx?id=35439" TargetMode="External"/><Relationship Id="rId198" Type="http://schemas.openxmlformats.org/officeDocument/2006/relationships/hyperlink" Target="http://www.e-disclosure.ru/portal/company.aspx?id=35439" TargetMode="External"/><Relationship Id="rId172" Type="http://schemas.openxmlformats.org/officeDocument/2006/relationships/hyperlink" Target="http://investvoda.ru/" TargetMode="External"/><Relationship Id="rId193" Type="http://schemas.openxmlformats.org/officeDocument/2006/relationships/hyperlink" Target="http://www.e-disclosure.ru/portal/company.aspx?id=35439" TargetMode="External"/><Relationship Id="rId202" Type="http://schemas.openxmlformats.org/officeDocument/2006/relationships/hyperlink" Target="http://www.e-disclosure.ru/portal/company.aspx?id=35439" TargetMode="External"/><Relationship Id="rId207" Type="http://schemas.openxmlformats.org/officeDocument/2006/relationships/hyperlink" Target="http://investvoda.ru/" TargetMode="External"/><Relationship Id="rId223" Type="http://schemas.openxmlformats.org/officeDocument/2006/relationships/hyperlink" Target="http://investvoda.ru/" TargetMode="External"/><Relationship Id="rId228" Type="http://schemas.openxmlformats.org/officeDocument/2006/relationships/hyperlink" Target="http://www.e-disclosure.ru/portal/company.aspx?id=36590" TargetMode="External"/><Relationship Id="rId244" Type="http://schemas.openxmlformats.org/officeDocument/2006/relationships/hyperlink" Target="http://investvoda.ru/" TargetMode="External"/><Relationship Id="rId249" Type="http://schemas.openxmlformats.org/officeDocument/2006/relationships/hyperlink" Target="http://investvoda.ru/" TargetMode="External"/><Relationship Id="rId13" Type="http://schemas.openxmlformats.org/officeDocument/2006/relationships/hyperlink" Target="http://www.e-disclosure.ru/portal/company.aspx?id=35439" TargetMode="External"/><Relationship Id="rId18" Type="http://schemas.openxmlformats.org/officeDocument/2006/relationships/hyperlink" Target="http://www.e-disclosure.ru/portal/company.aspx?id=35439" TargetMode="External"/><Relationship Id="rId39" Type="http://schemas.openxmlformats.org/officeDocument/2006/relationships/hyperlink" Target="http://investvoda.ru/" TargetMode="External"/><Relationship Id="rId109" Type="http://schemas.openxmlformats.org/officeDocument/2006/relationships/hyperlink" Target="http://investvoda.ru/" TargetMode="External"/><Relationship Id="rId260" Type="http://schemas.openxmlformats.org/officeDocument/2006/relationships/fontTable" Target="fontTable.xml"/><Relationship Id="rId34" Type="http://schemas.openxmlformats.org/officeDocument/2006/relationships/hyperlink" Target="http://www.e-disclosure.ru/portal/company.aspx?id=35439" TargetMode="External"/><Relationship Id="rId50" Type="http://schemas.openxmlformats.org/officeDocument/2006/relationships/hyperlink" Target="http://www.e-disclosure.ru/portal/company.aspx?id=35439" TargetMode="External"/><Relationship Id="rId55" Type="http://schemas.openxmlformats.org/officeDocument/2006/relationships/hyperlink" Target="http://investvoda.ru/" TargetMode="External"/><Relationship Id="rId76" Type="http://schemas.openxmlformats.org/officeDocument/2006/relationships/hyperlink" Target="http://investvoda.ru/" TargetMode="External"/><Relationship Id="rId97" Type="http://schemas.openxmlformats.org/officeDocument/2006/relationships/hyperlink" Target="http://www.e-disclosure.ru/portal/company.aspx?id=35439" TargetMode="External"/><Relationship Id="rId104" Type="http://schemas.openxmlformats.org/officeDocument/2006/relationships/hyperlink" Target="http://teplovolgograd.ru/" TargetMode="External"/><Relationship Id="rId120" Type="http://schemas.openxmlformats.org/officeDocument/2006/relationships/hyperlink" Target="http://www.e-disclosure.ru/portal/company.aspx?id=35439" TargetMode="External"/><Relationship Id="rId125" Type="http://schemas.openxmlformats.org/officeDocument/2006/relationships/hyperlink" Target="http://www.e-disclosure.ru/portal/company.aspx?id=35439" TargetMode="External"/><Relationship Id="rId141" Type="http://schemas.openxmlformats.org/officeDocument/2006/relationships/hyperlink" Target="http://investvoda.ru/" TargetMode="External"/><Relationship Id="rId146" Type="http://schemas.openxmlformats.org/officeDocument/2006/relationships/hyperlink" Target="garantf1://10005712.41/" TargetMode="External"/><Relationship Id="rId167" Type="http://schemas.openxmlformats.org/officeDocument/2006/relationships/hyperlink" Target="http://www.e-disclosure.ru/portal/company.aspx?id=35439" TargetMode="External"/><Relationship Id="rId188" Type="http://schemas.openxmlformats.org/officeDocument/2006/relationships/hyperlink" Target="http://investvoda.ru/" TargetMode="External"/><Relationship Id="rId7" Type="http://schemas.openxmlformats.org/officeDocument/2006/relationships/endnotes" Target="endnotes.xml"/><Relationship Id="rId71" Type="http://schemas.openxmlformats.org/officeDocument/2006/relationships/hyperlink" Target="http://investvoda.ru/" TargetMode="External"/><Relationship Id="rId92" Type="http://schemas.openxmlformats.org/officeDocument/2006/relationships/hyperlink" Target="http://teplovolgograd.ru/" TargetMode="External"/><Relationship Id="rId162" Type="http://schemas.openxmlformats.org/officeDocument/2006/relationships/hyperlink" Target="http://investvoda.ru/" TargetMode="External"/><Relationship Id="rId183" Type="http://schemas.openxmlformats.org/officeDocument/2006/relationships/hyperlink" Target="http://www.e-disclosure.ru/portal/company.aspx?id=35439" TargetMode="External"/><Relationship Id="rId213" Type="http://schemas.openxmlformats.org/officeDocument/2006/relationships/hyperlink" Target="http://investvoda.ru/" TargetMode="External"/><Relationship Id="rId218" Type="http://schemas.openxmlformats.org/officeDocument/2006/relationships/hyperlink" Target="http://www.e-disclosure.ru/portal/company.aspx?id=36590" TargetMode="External"/><Relationship Id="rId234" Type="http://schemas.openxmlformats.org/officeDocument/2006/relationships/hyperlink" Target="http://investvoda.ru/" TargetMode="External"/><Relationship Id="rId239" Type="http://schemas.openxmlformats.org/officeDocument/2006/relationships/hyperlink" Target="http://www.e-disclosure.ru/portal/company.aspx?id=35439" TargetMode="External"/><Relationship Id="rId2" Type="http://schemas.openxmlformats.org/officeDocument/2006/relationships/numbering" Target="numbering.xml"/><Relationship Id="rId29" Type="http://schemas.openxmlformats.org/officeDocument/2006/relationships/hyperlink" Target="http://investvoda.ru/" TargetMode="External"/><Relationship Id="rId250" Type="http://schemas.openxmlformats.org/officeDocument/2006/relationships/hyperlink" Target="http://www.e-disclosure.ru/portal/company.aspx?id=35439" TargetMode="External"/><Relationship Id="rId255" Type="http://schemas.openxmlformats.org/officeDocument/2006/relationships/hyperlink" Target="http://www.e-disclosure.ru/portal/company.aspx?id=35439" TargetMode="External"/><Relationship Id="rId24" Type="http://schemas.openxmlformats.org/officeDocument/2006/relationships/hyperlink" Target="http://www.e-disclosure.ru/portal/company.aspx?id=35439" TargetMode="External"/><Relationship Id="rId40" Type="http://schemas.openxmlformats.org/officeDocument/2006/relationships/hyperlink" Target="http://www.e-disclosure.ru/portal/company.aspx?id=35439" TargetMode="External"/><Relationship Id="rId45" Type="http://schemas.openxmlformats.org/officeDocument/2006/relationships/hyperlink" Target="http://investvoda.ru/" TargetMode="External"/><Relationship Id="rId66" Type="http://schemas.openxmlformats.org/officeDocument/2006/relationships/hyperlink" Target="http://www.e-disclosure.ru/portal/company.aspx?id=35439" TargetMode="External"/><Relationship Id="rId87" Type="http://schemas.openxmlformats.org/officeDocument/2006/relationships/hyperlink" Target="http://www.e-disclosure.ru/portal/company.aspx?id=35439" TargetMode="External"/><Relationship Id="rId110" Type="http://schemas.openxmlformats.org/officeDocument/2006/relationships/hyperlink" Target="http://www.e-disclosure.ru/portal/company.aspx?id=35439" TargetMode="External"/><Relationship Id="rId115" Type="http://schemas.openxmlformats.org/officeDocument/2006/relationships/hyperlink" Target="http://investvoda.ru/" TargetMode="External"/><Relationship Id="rId131" Type="http://schemas.openxmlformats.org/officeDocument/2006/relationships/hyperlink" Target="http://investvoda.ru/" TargetMode="External"/><Relationship Id="rId136" Type="http://schemas.openxmlformats.org/officeDocument/2006/relationships/hyperlink" Target="http://www.e-disclosure.ru/portal/company.aspx?id=35439" TargetMode="External"/><Relationship Id="rId157" Type="http://schemas.openxmlformats.org/officeDocument/2006/relationships/hyperlink" Target="http://www.e-disclosure.ru/portal/company.aspx?id=35439" TargetMode="External"/><Relationship Id="rId178" Type="http://schemas.openxmlformats.org/officeDocument/2006/relationships/hyperlink" Target="http://investvoda.ru/" TargetMode="External"/><Relationship Id="rId61" Type="http://schemas.openxmlformats.org/officeDocument/2006/relationships/hyperlink" Target="http://investvoda.ru/" TargetMode="External"/><Relationship Id="rId82" Type="http://schemas.openxmlformats.org/officeDocument/2006/relationships/hyperlink" Target="http://investvoda.ru/" TargetMode="External"/><Relationship Id="rId152" Type="http://schemas.openxmlformats.org/officeDocument/2006/relationships/hyperlink" Target="http://investvoda.ru/" TargetMode="External"/><Relationship Id="rId173" Type="http://schemas.openxmlformats.org/officeDocument/2006/relationships/hyperlink" Target="http://www.e-disclosure.ru/portal/company.aspx?id=35439" TargetMode="External"/><Relationship Id="rId194" Type="http://schemas.openxmlformats.org/officeDocument/2006/relationships/hyperlink" Target="http://investvoda.ru/" TargetMode="External"/><Relationship Id="rId199" Type="http://schemas.openxmlformats.org/officeDocument/2006/relationships/hyperlink" Target="http://investvoda.ru/" TargetMode="External"/><Relationship Id="rId203" Type="http://schemas.openxmlformats.org/officeDocument/2006/relationships/hyperlink" Target="http://investvoda.ru/" TargetMode="External"/><Relationship Id="rId208" Type="http://schemas.openxmlformats.org/officeDocument/2006/relationships/hyperlink" Target="http://www.e-disclosure.ru/portal/company.aspx?id=35439" TargetMode="External"/><Relationship Id="rId229" Type="http://schemas.openxmlformats.org/officeDocument/2006/relationships/hyperlink" Target="http://teplovolgograd.ru/" TargetMode="External"/><Relationship Id="rId19" Type="http://schemas.openxmlformats.org/officeDocument/2006/relationships/hyperlink" Target="http://investvoda.ru/" TargetMode="External"/><Relationship Id="rId224" Type="http://schemas.openxmlformats.org/officeDocument/2006/relationships/hyperlink" Target="http://www.e-disclosure.ru/portal/company.aspx?id=35439" TargetMode="External"/><Relationship Id="rId240" Type="http://schemas.openxmlformats.org/officeDocument/2006/relationships/hyperlink" Target="http://investvoda.ru/" TargetMode="External"/><Relationship Id="rId245" Type="http://schemas.openxmlformats.org/officeDocument/2006/relationships/hyperlink" Target="http://www.e-disclosure.ru/portal/company.aspx?id=35439" TargetMode="External"/><Relationship Id="rId261" Type="http://schemas.openxmlformats.org/officeDocument/2006/relationships/theme" Target="theme/theme1.xml"/><Relationship Id="rId14" Type="http://schemas.openxmlformats.org/officeDocument/2006/relationships/hyperlink" Target="http://investvoda.ru/" TargetMode="External"/><Relationship Id="rId30" Type="http://schemas.openxmlformats.org/officeDocument/2006/relationships/hyperlink" Target="http://www.e-disclosure.ru/portal/company.aspx?id=35439" TargetMode="External"/><Relationship Id="rId35" Type="http://schemas.openxmlformats.org/officeDocument/2006/relationships/hyperlink" Target="http://investvoda.ru/" TargetMode="External"/><Relationship Id="rId56" Type="http://schemas.openxmlformats.org/officeDocument/2006/relationships/hyperlink" Target="http://www.e-disclosure.ru/portal/company.aspx?id=35439" TargetMode="External"/><Relationship Id="rId77" Type="http://schemas.openxmlformats.org/officeDocument/2006/relationships/hyperlink" Target="http://www.e-disclosure.ru/portal/company.aspx?id=35439" TargetMode="External"/><Relationship Id="rId100" Type="http://schemas.openxmlformats.org/officeDocument/2006/relationships/hyperlink" Target="http://investvoda.ru/" TargetMode="External"/><Relationship Id="rId105" Type="http://schemas.openxmlformats.org/officeDocument/2006/relationships/hyperlink" Target="http://www.e-disclosure.ru/portal/company.aspx?id=35439" TargetMode="External"/><Relationship Id="rId126" Type="http://schemas.openxmlformats.org/officeDocument/2006/relationships/hyperlink" Target="http://www.e-disclosure.ru/portal/company.aspx?id=35439" TargetMode="External"/><Relationship Id="rId147" Type="http://schemas.openxmlformats.org/officeDocument/2006/relationships/hyperlink" Target="garantf1://12060212.0/" TargetMode="External"/><Relationship Id="rId168" Type="http://schemas.openxmlformats.org/officeDocument/2006/relationships/hyperlink" Target="http://investvoda.ru/" TargetMode="External"/><Relationship Id="rId8" Type="http://schemas.openxmlformats.org/officeDocument/2006/relationships/image" Target="media/image1.emf"/><Relationship Id="rId51" Type="http://schemas.openxmlformats.org/officeDocument/2006/relationships/hyperlink" Target="http://investvoda.ru/" TargetMode="External"/><Relationship Id="rId72" Type="http://schemas.openxmlformats.org/officeDocument/2006/relationships/hyperlink" Target="http://www.e-disclosure.ru/portal/company.aspx?id=35439" TargetMode="External"/><Relationship Id="rId93" Type="http://schemas.openxmlformats.org/officeDocument/2006/relationships/hyperlink" Target="http://www.e-disclosure.ru/portal/company.aspx?id=36590" TargetMode="External"/><Relationship Id="rId98" Type="http://schemas.openxmlformats.org/officeDocument/2006/relationships/hyperlink" Target="http://investvoda.ru/" TargetMode="External"/><Relationship Id="rId121" Type="http://schemas.openxmlformats.org/officeDocument/2006/relationships/hyperlink" Target="http://www.e-disclosure.ru/portal/company.aspx?id=35439" TargetMode="External"/><Relationship Id="rId142" Type="http://schemas.openxmlformats.org/officeDocument/2006/relationships/hyperlink" Target="http://www.e-disclosure.ru/portal/company.aspx?id=35439" TargetMode="External"/><Relationship Id="rId163" Type="http://schemas.openxmlformats.org/officeDocument/2006/relationships/hyperlink" Target="http://www.e-disclosure.ru/portal/company.aspx?id=35439" TargetMode="External"/><Relationship Id="rId184" Type="http://schemas.openxmlformats.org/officeDocument/2006/relationships/hyperlink" Target="http://investvoda.ru/" TargetMode="External"/><Relationship Id="rId189" Type="http://schemas.openxmlformats.org/officeDocument/2006/relationships/hyperlink" Target="http://www.e-disclosure.ru/portal/company.aspx?id=35439" TargetMode="External"/><Relationship Id="rId219" Type="http://schemas.openxmlformats.org/officeDocument/2006/relationships/hyperlink" Target="http://teplovolgograd.ru/" TargetMode="External"/><Relationship Id="rId3" Type="http://schemas.openxmlformats.org/officeDocument/2006/relationships/styles" Target="styles.xml"/><Relationship Id="rId214" Type="http://schemas.openxmlformats.org/officeDocument/2006/relationships/hyperlink" Target="http://www.e-disclosure.ru/portal/company.aspx?id=36590" TargetMode="External"/><Relationship Id="rId230" Type="http://schemas.openxmlformats.org/officeDocument/2006/relationships/hyperlink" Target="http://www.e-disclosure.ru/portal/company.aspx?id=35439" TargetMode="External"/><Relationship Id="rId235" Type="http://schemas.openxmlformats.org/officeDocument/2006/relationships/hyperlink" Target="http://www.e-disclosure.ru/portal/company.aspx?id=35439" TargetMode="External"/><Relationship Id="rId251" Type="http://schemas.openxmlformats.org/officeDocument/2006/relationships/hyperlink" Target="http://www.e-disclosure.ru/portal/company.aspx?id=35439" TargetMode="External"/><Relationship Id="rId256" Type="http://schemas.openxmlformats.org/officeDocument/2006/relationships/hyperlink" Target="http://investvoda.ru/" TargetMode="External"/><Relationship Id="rId25" Type="http://schemas.openxmlformats.org/officeDocument/2006/relationships/hyperlink" Target="http://investvoda.ru/" TargetMode="External"/><Relationship Id="rId46" Type="http://schemas.openxmlformats.org/officeDocument/2006/relationships/hyperlink" Target="http://www.e-disclosure.ru/portal/company.aspx?id=35439" TargetMode="External"/><Relationship Id="rId67" Type="http://schemas.openxmlformats.org/officeDocument/2006/relationships/hyperlink" Target="http://investvoda.ru/" TargetMode="External"/><Relationship Id="rId116" Type="http://schemas.openxmlformats.org/officeDocument/2006/relationships/hyperlink" Target="http://www.e-disclosure.ru/portal/company.aspx?id=35439" TargetMode="External"/><Relationship Id="rId137" Type="http://schemas.openxmlformats.org/officeDocument/2006/relationships/hyperlink" Target="http://investvoda.ru/" TargetMode="External"/><Relationship Id="rId158" Type="http://schemas.openxmlformats.org/officeDocument/2006/relationships/hyperlink" Target="http://investvoda.ru/" TargetMode="External"/><Relationship Id="rId20" Type="http://schemas.openxmlformats.org/officeDocument/2006/relationships/hyperlink" Target="garantf1://10005712.40/" TargetMode="External"/><Relationship Id="rId41" Type="http://schemas.openxmlformats.org/officeDocument/2006/relationships/hyperlink" Target="http://investvoda.ru/" TargetMode="External"/><Relationship Id="rId62" Type="http://schemas.openxmlformats.org/officeDocument/2006/relationships/hyperlink" Target="http://www.e-disclosure.ru/portal/company.aspx?id=35439" TargetMode="External"/><Relationship Id="rId83" Type="http://schemas.openxmlformats.org/officeDocument/2006/relationships/hyperlink" Target="http://www.e-disclosure.ru/portal/company.aspx?id=35439" TargetMode="External"/><Relationship Id="rId88" Type="http://schemas.openxmlformats.org/officeDocument/2006/relationships/hyperlink" Target="http://investvoda.ru/" TargetMode="External"/><Relationship Id="rId111" Type="http://schemas.openxmlformats.org/officeDocument/2006/relationships/hyperlink" Target="http://investvoda.ru/" TargetMode="External"/><Relationship Id="rId132" Type="http://schemas.openxmlformats.org/officeDocument/2006/relationships/hyperlink" Target="http://www.e-disclosure.ru/portal/company.aspx?id=35439" TargetMode="External"/><Relationship Id="rId153" Type="http://schemas.openxmlformats.org/officeDocument/2006/relationships/hyperlink" Target="http://www.e-disclosure.ru/portal/company.aspx?id=35439" TargetMode="External"/><Relationship Id="rId174" Type="http://schemas.openxmlformats.org/officeDocument/2006/relationships/hyperlink" Target="http://investvoda.ru/" TargetMode="External"/><Relationship Id="rId179" Type="http://schemas.openxmlformats.org/officeDocument/2006/relationships/hyperlink" Target="http://www.e-disclosure.ru/portal/company.aspx?id=35439" TargetMode="External"/><Relationship Id="rId195" Type="http://schemas.openxmlformats.org/officeDocument/2006/relationships/hyperlink" Target="http://www.e-disclosure.ru/portal/company.aspx?id=35439" TargetMode="External"/><Relationship Id="rId209" Type="http://schemas.openxmlformats.org/officeDocument/2006/relationships/hyperlink" Target="http://investvoda.ru/" TargetMode="External"/><Relationship Id="rId190" Type="http://schemas.openxmlformats.org/officeDocument/2006/relationships/hyperlink" Target="http://investvoda.ru/" TargetMode="External"/><Relationship Id="rId204" Type="http://schemas.openxmlformats.org/officeDocument/2006/relationships/hyperlink" Target="http://www.e-disclosure.ru/portal/company.aspx?id=35439" TargetMode="External"/><Relationship Id="rId220" Type="http://schemas.openxmlformats.org/officeDocument/2006/relationships/hyperlink" Target="http://www.e-disclosure.ru/portal/company.aspx?id=35439" TargetMode="External"/><Relationship Id="rId225" Type="http://schemas.openxmlformats.org/officeDocument/2006/relationships/hyperlink" Target="http://investvoda.ru/" TargetMode="External"/><Relationship Id="rId241" Type="http://schemas.openxmlformats.org/officeDocument/2006/relationships/hyperlink" Target="http://www.e-disclosure.ru/portal/company.aspx?id=35439" TargetMode="External"/><Relationship Id="rId246" Type="http://schemas.openxmlformats.org/officeDocument/2006/relationships/hyperlink" Target="http://www.e-disclosure.ru/portal/company.aspx?id=35439" TargetMode="External"/><Relationship Id="rId15" Type="http://schemas.openxmlformats.org/officeDocument/2006/relationships/hyperlink" Target="http://www.e-disclosure.ru/portal/company.aspx?id=35439" TargetMode="External"/><Relationship Id="rId36" Type="http://schemas.openxmlformats.org/officeDocument/2006/relationships/hyperlink" Target="http://www.e-disclosure.ru/portal/company.aspx?id=35439" TargetMode="External"/><Relationship Id="rId57" Type="http://schemas.openxmlformats.org/officeDocument/2006/relationships/hyperlink" Target="http://investvoda.ru/" TargetMode="External"/><Relationship Id="rId106" Type="http://schemas.openxmlformats.org/officeDocument/2006/relationships/hyperlink" Target="http://www.e-disclosure.ru/portal/company.aspx?id=35439" TargetMode="External"/><Relationship Id="rId127" Type="http://schemas.openxmlformats.org/officeDocument/2006/relationships/hyperlink" Target="http://investvoda.ru/" TargetMode="External"/><Relationship Id="rId10" Type="http://schemas.openxmlformats.org/officeDocument/2006/relationships/hyperlink" Target="http://investvoda.ru/" TargetMode="External"/><Relationship Id="rId31" Type="http://schemas.openxmlformats.org/officeDocument/2006/relationships/hyperlink" Target="http://investvoda.ru/" TargetMode="External"/><Relationship Id="rId52" Type="http://schemas.openxmlformats.org/officeDocument/2006/relationships/hyperlink" Target="http://www.e-disclosure.ru/portal/company.aspx?id=35439" TargetMode="External"/><Relationship Id="rId73" Type="http://schemas.openxmlformats.org/officeDocument/2006/relationships/hyperlink" Target="http://www.e-disclosure.ru/portal/company.aspx?id=35439" TargetMode="External"/><Relationship Id="rId78" Type="http://schemas.openxmlformats.org/officeDocument/2006/relationships/hyperlink" Target="http://investvoda.ru/" TargetMode="External"/><Relationship Id="rId94" Type="http://schemas.openxmlformats.org/officeDocument/2006/relationships/hyperlink" Target="http://teplovolgograd.ru/" TargetMode="External"/><Relationship Id="rId99" Type="http://schemas.openxmlformats.org/officeDocument/2006/relationships/hyperlink" Target="http://www.e-disclosure.ru/portal/company.aspx?id=35439" TargetMode="External"/><Relationship Id="rId101" Type="http://schemas.openxmlformats.org/officeDocument/2006/relationships/hyperlink" Target="http://www.e-disclosure.ru/portal/company.aspx?id=35439" TargetMode="External"/><Relationship Id="rId122" Type="http://schemas.openxmlformats.org/officeDocument/2006/relationships/hyperlink" Target="http://investvoda.ru/" TargetMode="External"/><Relationship Id="rId143" Type="http://schemas.openxmlformats.org/officeDocument/2006/relationships/hyperlink" Target="http://www.e-disclosure.ru/portal/company.aspx?id=35439" TargetMode="External"/><Relationship Id="rId148" Type="http://schemas.openxmlformats.org/officeDocument/2006/relationships/hyperlink" Target="garantf1://12060212.0/" TargetMode="External"/><Relationship Id="rId164" Type="http://schemas.openxmlformats.org/officeDocument/2006/relationships/hyperlink" Target="http://investvoda.ru/" TargetMode="External"/><Relationship Id="rId169" Type="http://schemas.openxmlformats.org/officeDocument/2006/relationships/hyperlink" Target="http://www.e-disclosure.ru/portal/company.aspx?id=35439" TargetMode="External"/><Relationship Id="rId185" Type="http://schemas.openxmlformats.org/officeDocument/2006/relationships/hyperlink" Target="http://www.e-disclosure.ru/portal/company.aspx?id=35439" TargetMode="External"/><Relationship Id="rId4" Type="http://schemas.openxmlformats.org/officeDocument/2006/relationships/settings" Target="settings.xml"/><Relationship Id="rId9" Type="http://schemas.openxmlformats.org/officeDocument/2006/relationships/hyperlink" Target="http://www.e-disclosure.ru/portal/company.aspx?id=35439" TargetMode="External"/><Relationship Id="rId180" Type="http://schemas.openxmlformats.org/officeDocument/2006/relationships/hyperlink" Target="http://investvoda.ru/" TargetMode="External"/><Relationship Id="rId210" Type="http://schemas.openxmlformats.org/officeDocument/2006/relationships/hyperlink" Target="http://www.e-disclosure.ru/portal/company.aspx?id=35439" TargetMode="External"/><Relationship Id="rId215" Type="http://schemas.openxmlformats.org/officeDocument/2006/relationships/hyperlink" Target="http://teplovolgograd.ru/" TargetMode="External"/><Relationship Id="rId236" Type="http://schemas.openxmlformats.org/officeDocument/2006/relationships/hyperlink" Target="http://investvoda.ru/" TargetMode="External"/><Relationship Id="rId257" Type="http://schemas.openxmlformats.org/officeDocument/2006/relationships/hyperlink" Target="http://www.e-disclosure.ru/portal/company.aspx?id=35439" TargetMode="External"/><Relationship Id="rId26" Type="http://schemas.openxmlformats.org/officeDocument/2006/relationships/hyperlink" Target="http://www.e-disclosure.ru/portal/company.aspx?id=35439" TargetMode="External"/><Relationship Id="rId231" Type="http://schemas.openxmlformats.org/officeDocument/2006/relationships/hyperlink" Target="http://www.e-disclosure.ru/portal/company.aspx?id=35439" TargetMode="External"/><Relationship Id="rId252" Type="http://schemas.openxmlformats.org/officeDocument/2006/relationships/hyperlink" Target="http://investvoda.ru/" TargetMode="External"/><Relationship Id="rId47" Type="http://schemas.openxmlformats.org/officeDocument/2006/relationships/hyperlink" Target="http://investvoda.ru/" TargetMode="External"/><Relationship Id="rId68" Type="http://schemas.openxmlformats.org/officeDocument/2006/relationships/hyperlink" Target="http://www.e-disclosure.ru/portal/company.aspx?id=35439" TargetMode="External"/><Relationship Id="rId89" Type="http://schemas.openxmlformats.org/officeDocument/2006/relationships/hyperlink" Target="http://www.e-disclosure.ru/portal/company.aspx?id=36590" TargetMode="External"/><Relationship Id="rId112" Type="http://schemas.openxmlformats.org/officeDocument/2006/relationships/hyperlink" Target="http://www.e-disclosure.ru/portal/company.aspx?id=35439" TargetMode="External"/><Relationship Id="rId133" Type="http://schemas.openxmlformats.org/officeDocument/2006/relationships/hyperlink" Target="http://investvoda.ru/" TargetMode="External"/><Relationship Id="rId154" Type="http://schemas.openxmlformats.org/officeDocument/2006/relationships/hyperlink" Target="http://investvoda.ru/" TargetMode="External"/><Relationship Id="rId175" Type="http://schemas.openxmlformats.org/officeDocument/2006/relationships/hyperlink" Target="http://www.e-disclosure.ru/portal/company.aspx?id=35439" TargetMode="External"/><Relationship Id="rId196" Type="http://schemas.openxmlformats.org/officeDocument/2006/relationships/hyperlink" Target="http://investvoda.ru/" TargetMode="External"/><Relationship Id="rId200" Type="http://schemas.openxmlformats.org/officeDocument/2006/relationships/hyperlink" Target="http://www.e-disclosure.ru/portal/company.aspx?id=35439" TargetMode="External"/><Relationship Id="rId16" Type="http://schemas.openxmlformats.org/officeDocument/2006/relationships/hyperlink" Target="http://investvoda.ru/" TargetMode="External"/><Relationship Id="rId221" Type="http://schemas.openxmlformats.org/officeDocument/2006/relationships/hyperlink" Target="http://investvoda.ru/" TargetMode="External"/><Relationship Id="rId242" Type="http://schemas.openxmlformats.org/officeDocument/2006/relationships/hyperlink" Target="http://investvoda.ru/" TargetMode="External"/><Relationship Id="rId37" Type="http://schemas.openxmlformats.org/officeDocument/2006/relationships/hyperlink" Target="http://investvoda.ru/" TargetMode="External"/><Relationship Id="rId58" Type="http://schemas.openxmlformats.org/officeDocument/2006/relationships/hyperlink" Target="http://www.e-disclosure.ru/portal/company.aspx?id=35439" TargetMode="External"/><Relationship Id="rId79" Type="http://schemas.openxmlformats.org/officeDocument/2006/relationships/hyperlink" Target="http://www.e-disclosure.ru/portal/company.aspx?id=35439" TargetMode="External"/><Relationship Id="rId102" Type="http://schemas.openxmlformats.org/officeDocument/2006/relationships/hyperlink" Target="http://investvoda.ru/" TargetMode="External"/><Relationship Id="rId123" Type="http://schemas.openxmlformats.org/officeDocument/2006/relationships/hyperlink" Target="http://www.e-disclosure.ru/portal/company.aspx?id=35439" TargetMode="External"/><Relationship Id="rId144" Type="http://schemas.openxmlformats.org/officeDocument/2006/relationships/hyperlink" Target="http://investvoda.ru/" TargetMode="External"/><Relationship Id="rId90" Type="http://schemas.openxmlformats.org/officeDocument/2006/relationships/hyperlink" Target="http://teplovolgograd.ru/" TargetMode="External"/><Relationship Id="rId165" Type="http://schemas.openxmlformats.org/officeDocument/2006/relationships/hyperlink" Target="http://www.e-disclosure.ru/portal/company.aspx?id=35439" TargetMode="External"/><Relationship Id="rId186" Type="http://schemas.openxmlformats.org/officeDocument/2006/relationships/hyperlink" Target="http://investvoda.ru/" TargetMode="External"/><Relationship Id="rId211" Type="http://schemas.openxmlformats.org/officeDocument/2006/relationships/hyperlink" Target="http://investvoda.ru/" TargetMode="External"/><Relationship Id="rId232" Type="http://schemas.openxmlformats.org/officeDocument/2006/relationships/hyperlink" Target="http://investvoda.ru/" TargetMode="External"/><Relationship Id="rId253" Type="http://schemas.openxmlformats.org/officeDocument/2006/relationships/hyperlink" Target="http://www.e-disclosure.ru/portal/company.aspx?id=35439" TargetMode="External"/><Relationship Id="rId27" Type="http://schemas.openxmlformats.org/officeDocument/2006/relationships/hyperlink" Target="http://investvoda.ru/" TargetMode="External"/><Relationship Id="rId48" Type="http://schemas.openxmlformats.org/officeDocument/2006/relationships/hyperlink" Target="http://www.e-disclosure.ru/portal/company.aspx?id=35439" TargetMode="External"/><Relationship Id="rId69" Type="http://schemas.openxmlformats.org/officeDocument/2006/relationships/hyperlink" Target="http://investvoda.ru/" TargetMode="External"/><Relationship Id="rId113" Type="http://schemas.openxmlformats.org/officeDocument/2006/relationships/hyperlink" Target="http://investvoda.ru/" TargetMode="External"/><Relationship Id="rId134" Type="http://schemas.openxmlformats.org/officeDocument/2006/relationships/hyperlink" Target="http://www.e-disclosure.ru/portal/company.aspx?id=35439" TargetMode="External"/><Relationship Id="rId80" Type="http://schemas.openxmlformats.org/officeDocument/2006/relationships/hyperlink" Target="http://investvoda.ru/" TargetMode="External"/><Relationship Id="rId155" Type="http://schemas.openxmlformats.org/officeDocument/2006/relationships/hyperlink" Target="http://www.e-disclosure.ru/portal/company.aspx?id=35439" TargetMode="External"/><Relationship Id="rId176" Type="http://schemas.openxmlformats.org/officeDocument/2006/relationships/hyperlink" Target="http://investvoda.ru/" TargetMode="External"/><Relationship Id="rId197" Type="http://schemas.openxmlformats.org/officeDocument/2006/relationships/hyperlink" Target="http://www.e-disclosure.ru/portal/company.aspx?id=35439" TargetMode="External"/><Relationship Id="rId201" Type="http://schemas.openxmlformats.org/officeDocument/2006/relationships/hyperlink" Target="http://investvoda.ru/" TargetMode="External"/><Relationship Id="rId222" Type="http://schemas.openxmlformats.org/officeDocument/2006/relationships/hyperlink" Target="http://www.e-disclosure.ru/portal/company.aspx?id=35439" TargetMode="External"/><Relationship Id="rId243" Type="http://schemas.openxmlformats.org/officeDocument/2006/relationships/hyperlink" Target="http://www.e-disclosure.ru/portal/company.aspx?id=35439" TargetMode="External"/><Relationship Id="rId17" Type="http://schemas.openxmlformats.org/officeDocument/2006/relationships/hyperlink" Target="http://www.e-disclosure.ru/portal/company.aspx?id=35439" TargetMode="External"/><Relationship Id="rId38" Type="http://schemas.openxmlformats.org/officeDocument/2006/relationships/hyperlink" Target="http://www.e-disclosure.ru/portal/company.aspx?id=35439" TargetMode="External"/><Relationship Id="rId59" Type="http://schemas.openxmlformats.org/officeDocument/2006/relationships/hyperlink" Target="http://investvoda.ru/" TargetMode="External"/><Relationship Id="rId103" Type="http://schemas.openxmlformats.org/officeDocument/2006/relationships/hyperlink" Target="http://www.e-disclosure.ru/portal/company.aspx?id=36590" TargetMode="External"/><Relationship Id="rId124" Type="http://schemas.openxmlformats.org/officeDocument/2006/relationships/hyperlink" Target="http://investvoda.ru/" TargetMode="External"/><Relationship Id="rId70" Type="http://schemas.openxmlformats.org/officeDocument/2006/relationships/hyperlink" Target="http://www.e-disclosure.ru/portal/company.aspx?id=35439" TargetMode="External"/><Relationship Id="rId91" Type="http://schemas.openxmlformats.org/officeDocument/2006/relationships/hyperlink" Target="http://www.e-disclosure.ru/portal/company.aspx?id=36590" TargetMode="External"/><Relationship Id="rId145" Type="http://schemas.openxmlformats.org/officeDocument/2006/relationships/hyperlink" Target="garantf1://10005712.40/" TargetMode="External"/><Relationship Id="rId166" Type="http://schemas.openxmlformats.org/officeDocument/2006/relationships/hyperlink" Target="http://investvoda.ru/" TargetMode="External"/><Relationship Id="rId187" Type="http://schemas.openxmlformats.org/officeDocument/2006/relationships/hyperlink" Target="http://www.e-disclosure.ru/portal/company.aspx?id=3543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CEE73E-3A5B-4E46-B656-2182720C3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1</Pages>
  <Words>59926</Words>
  <Characters>341584</Characters>
  <Application>Microsoft Office Word</Application>
  <DocSecurity>0</DocSecurity>
  <Lines>2846</Lines>
  <Paragraphs>801</Paragraphs>
  <ScaleCrop>false</ScaleCrop>
  <HeadingPairs>
    <vt:vector size="2" baseType="variant">
      <vt:variant>
        <vt:lpstr>Название</vt:lpstr>
      </vt:variant>
      <vt:variant>
        <vt:i4>1</vt:i4>
      </vt:variant>
    </vt:vector>
  </HeadingPairs>
  <TitlesOfParts>
    <vt:vector size="1" baseType="lpstr">
      <vt:lpstr>Приложение 13</vt:lpstr>
    </vt:vector>
  </TitlesOfParts>
  <Company/>
  <LinksUpToDate>false</LinksUpToDate>
  <CharactersWithSpaces>400709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13</dc:title>
  <dc:creator>Екатерина Макеева</dc:creator>
  <cp:lastModifiedBy>Климашевская Наталья Федоровна</cp:lastModifiedBy>
  <cp:revision>14</cp:revision>
  <cp:lastPrinted>2017-09-13T12:11:00Z</cp:lastPrinted>
  <dcterms:created xsi:type="dcterms:W3CDTF">2017-09-07T11:43:00Z</dcterms:created>
  <dcterms:modified xsi:type="dcterms:W3CDTF">2017-11-21T11:09:00Z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2016-09-27T00:00:00Z</vt:filetime>
  </property>
  <property fmtid="{D5CDD505-2E9C-101B-9397-08002B2CF9AE}" pid="3" name="Creator">
    <vt:lpwstr>Microsoft® Word 2013</vt:lpwstr>
  </property>
  <property fmtid="{D5CDD505-2E9C-101B-9397-08002B2CF9AE}" pid="4" name="LastSaved">
    <vt:filetime>2017-01-10T00:00:00Z</vt:filetime>
  </property>
</Properties>
</file>