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180B91" w:rsidRPr="00660586" w14:paraId="72EAEFD7" w14:textId="77777777" w:rsidTr="00361F14">
        <w:tc>
          <w:tcPr>
            <w:tcW w:w="2835" w:type="dxa"/>
            <w:vAlign w:val="bottom"/>
          </w:tcPr>
          <w:p w14:paraId="35DDAE32" w14:textId="77777777" w:rsidR="00180B91" w:rsidRPr="00660586" w:rsidRDefault="00180B91"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sidRPr="00660586">
              <w:rPr>
                <w:rFonts w:ascii="Times New Roman" w:eastAsia="Times New Roman" w:hAnsi="Times New Roman"/>
                <w:color w:val="000000"/>
                <w:sz w:val="18"/>
                <w:szCs w:val="18"/>
              </w:rPr>
              <w:t>Допущены к торгам на бирже</w:t>
            </w:r>
          </w:p>
          <w:p w14:paraId="147089A9"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71A19EB1" w:rsidR="00180B91" w:rsidRPr="00961C99" w:rsidRDefault="00961C99"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sidRPr="00961C99">
              <w:rPr>
                <w:rFonts w:ascii="Times New Roman" w:eastAsia="Times New Roman" w:hAnsi="Times New Roman"/>
                <w:b/>
                <w:color w:val="000000"/>
                <w:sz w:val="18"/>
                <w:szCs w:val="18"/>
                <w:lang w:eastAsia="en-US"/>
              </w:rPr>
              <w:t>3</w:t>
            </w:r>
            <w:r>
              <w:rPr>
                <w:rFonts w:ascii="Times New Roman" w:eastAsia="Times New Roman" w:hAnsi="Times New Roman"/>
                <w:b/>
                <w:color w:val="000000"/>
                <w:sz w:val="18"/>
                <w:szCs w:val="18"/>
                <w:lang w:val="en-US" w:eastAsia="en-US"/>
              </w:rPr>
              <w:t>0</w:t>
            </w:r>
          </w:p>
        </w:tc>
        <w:tc>
          <w:tcPr>
            <w:tcW w:w="142" w:type="dxa"/>
            <w:vAlign w:val="bottom"/>
          </w:tcPr>
          <w:p w14:paraId="76D5CAFF"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6051F1AC" w:rsidR="00180B91" w:rsidRPr="00961C99" w:rsidRDefault="00961C99"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июля</w:t>
            </w:r>
          </w:p>
        </w:tc>
        <w:tc>
          <w:tcPr>
            <w:tcW w:w="425" w:type="dxa"/>
            <w:vAlign w:val="bottom"/>
          </w:tcPr>
          <w:p w14:paraId="7189D942"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lang w:val="en-US"/>
              </w:rPr>
            </w:pPr>
            <w:r w:rsidRPr="00660586">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12BA2DD" w:rsidR="00180B91" w:rsidRPr="00660586" w:rsidRDefault="00233BA5"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18</w:t>
            </w:r>
          </w:p>
        </w:tc>
        <w:tc>
          <w:tcPr>
            <w:tcW w:w="285" w:type="dxa"/>
            <w:vAlign w:val="bottom"/>
          </w:tcPr>
          <w:p w14:paraId="2A90183F"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180B91"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6213F497" w:rsidR="00180B91" w:rsidRPr="00660586" w:rsidRDefault="00233BA5" w:rsidP="00660586">
            <w:pPr>
              <w:autoSpaceDE w:val="0"/>
              <w:autoSpaceDN w:val="0"/>
              <w:spacing w:after="0" w:line="240" w:lineRule="auto"/>
              <w:ind w:left="-28" w:firstLine="28"/>
              <w:jc w:val="center"/>
              <w:rPr>
                <w:rFonts w:ascii="Times New Roman" w:eastAsia="Times New Roman" w:hAnsi="Times New Roman"/>
                <w:color w:val="000000"/>
                <w:sz w:val="24"/>
                <w:szCs w:val="24"/>
              </w:rPr>
            </w:pPr>
            <w:r w:rsidRPr="00660586">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329B2BCF"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05EC6DB5"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5A39737F"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6910B88F"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0</w:t>
            </w:r>
          </w:p>
        </w:tc>
        <w:tc>
          <w:tcPr>
            <w:tcW w:w="312" w:type="dxa"/>
            <w:tcBorders>
              <w:top w:val="single" w:sz="4" w:space="0" w:color="auto"/>
              <w:bottom w:val="single" w:sz="4" w:space="0" w:color="auto"/>
            </w:tcBorders>
            <w:vAlign w:val="center"/>
          </w:tcPr>
          <w:p w14:paraId="6874AF6F" w14:textId="6077625E" w:rsidR="00180B91" w:rsidRPr="00660586" w:rsidRDefault="00A1273A"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2E65D46C"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139302A9"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09D9D58E"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04E258FE"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7A7CC8C9"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202FAFEC"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607CAF99"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2A6969A2"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290638A8"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6EB83F79" w:rsidR="00180B91" w:rsidRPr="00660586" w:rsidRDefault="00233BA5" w:rsidP="00660586">
            <w:pPr>
              <w:autoSpaceDE w:val="0"/>
              <w:autoSpaceDN w:val="0"/>
              <w:spacing w:after="0" w:line="240" w:lineRule="auto"/>
              <w:jc w:val="center"/>
              <w:rPr>
                <w:rFonts w:ascii="Times New Roman" w:eastAsia="Times New Roman" w:hAnsi="Times New Roman"/>
                <w:color w:val="000000"/>
                <w:sz w:val="24"/>
                <w:szCs w:val="24"/>
                <w:lang w:val="en-US"/>
              </w:rPr>
            </w:pPr>
            <w:r w:rsidRPr="00660586">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70D54827"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660586">
        <w:rPr>
          <w:rFonts w:ascii="Times New Roman" w:hAnsi="Times New Roman"/>
          <w:b/>
          <w:bCs/>
          <w:i/>
          <w:iCs/>
          <w:sz w:val="20"/>
          <w:szCs w:val="20"/>
        </w:rPr>
        <w:t>серии Б-1-</w:t>
      </w:r>
      <w:r w:rsidR="00A1273A" w:rsidRPr="00A1273A">
        <w:rPr>
          <w:rFonts w:ascii="Times New Roman" w:hAnsi="Times New Roman"/>
          <w:b/>
          <w:bCs/>
          <w:i/>
          <w:iCs/>
          <w:sz w:val="20"/>
          <w:szCs w:val="20"/>
        </w:rPr>
        <w:t>8</w:t>
      </w:r>
      <w:r w:rsidR="008F3B62" w:rsidRPr="00660586">
        <w:rPr>
          <w:rFonts w:ascii="Times New Roman" w:hAnsi="Times New Roman"/>
          <w:b/>
          <w:bCs/>
          <w:i/>
          <w:iCs/>
          <w:sz w:val="20"/>
          <w:szCs w:val="20"/>
        </w:rPr>
        <w:t xml:space="preserve"> </w:t>
      </w:r>
      <w:r w:rsidRPr="00660586">
        <w:rPr>
          <w:rFonts w:ascii="Times New Roman" w:hAnsi="Times New Roman"/>
          <w:b/>
          <w:bCs/>
          <w:i/>
          <w:iCs/>
          <w:sz w:val="20"/>
          <w:szCs w:val="20"/>
        </w:rPr>
        <w:t xml:space="preserve">в количестве </w:t>
      </w:r>
      <w:r w:rsidR="00FC012E" w:rsidRPr="00FC012E">
        <w:rPr>
          <w:rFonts w:ascii="Times New Roman" w:hAnsi="Times New Roman"/>
          <w:b/>
          <w:bCs/>
          <w:i/>
          <w:iCs/>
          <w:sz w:val="20"/>
          <w:szCs w:val="20"/>
        </w:rPr>
        <w:t>2</w:t>
      </w:r>
      <w:r w:rsidR="005C28A3" w:rsidRPr="00660586">
        <w:rPr>
          <w:rFonts w:ascii="Times New Roman" w:hAnsi="Times New Roman"/>
          <w:b/>
          <w:bCs/>
          <w:i/>
          <w:iCs/>
          <w:sz w:val="20"/>
          <w:szCs w:val="20"/>
        </w:rPr>
        <w:t>0</w:t>
      </w:r>
      <w:r w:rsidR="0008729C" w:rsidRPr="00660586">
        <w:rPr>
          <w:rFonts w:ascii="Times New Roman" w:hAnsi="Times New Roman"/>
          <w:b/>
          <w:bCs/>
          <w:i/>
          <w:iCs/>
          <w:sz w:val="20"/>
          <w:szCs w:val="20"/>
        </w:rPr>
        <w:t xml:space="preserve"> 00</w:t>
      </w:r>
      <w:r w:rsidRPr="00660586">
        <w:rPr>
          <w:rFonts w:ascii="Times New Roman" w:hAnsi="Times New Roman"/>
          <w:b/>
          <w:bCs/>
          <w:i/>
          <w:iCs/>
          <w:sz w:val="20"/>
          <w:szCs w:val="20"/>
        </w:rPr>
        <w:t>0 000 (</w:t>
      </w:r>
      <w:r w:rsidR="00FC012E">
        <w:rPr>
          <w:rFonts w:ascii="Times New Roman" w:hAnsi="Times New Roman"/>
          <w:b/>
          <w:bCs/>
          <w:i/>
          <w:iCs/>
          <w:sz w:val="20"/>
          <w:szCs w:val="20"/>
        </w:rPr>
        <w:t>Двадцать</w:t>
      </w:r>
      <w:r w:rsidR="0008729C" w:rsidRPr="00660586">
        <w:rPr>
          <w:rFonts w:ascii="Times New Roman" w:hAnsi="Times New Roman"/>
          <w:b/>
          <w:bCs/>
          <w:i/>
          <w:iCs/>
          <w:sz w:val="20"/>
          <w:szCs w:val="20"/>
        </w:rPr>
        <w:t xml:space="preserve"> миллионов</w:t>
      </w:r>
      <w:r w:rsidRPr="00660586">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FC012E">
        <w:rPr>
          <w:rFonts w:ascii="Times New Roman" w:hAnsi="Times New Roman"/>
          <w:b/>
          <w:bCs/>
          <w:i/>
          <w:iCs/>
          <w:sz w:val="20"/>
          <w:szCs w:val="20"/>
        </w:rPr>
        <w:t>2</w:t>
      </w:r>
      <w:r w:rsidR="005C28A3" w:rsidRPr="00660586">
        <w:rPr>
          <w:rFonts w:ascii="Times New Roman" w:hAnsi="Times New Roman"/>
          <w:b/>
          <w:bCs/>
          <w:i/>
          <w:iCs/>
          <w:sz w:val="20"/>
          <w:szCs w:val="20"/>
        </w:rPr>
        <w:t>0</w:t>
      </w:r>
      <w:r w:rsidR="0038737B" w:rsidRPr="00660586">
        <w:rPr>
          <w:rFonts w:ascii="Times New Roman" w:hAnsi="Times New Roman"/>
          <w:b/>
          <w:bCs/>
          <w:i/>
          <w:iCs/>
          <w:sz w:val="20"/>
          <w:szCs w:val="20"/>
        </w:rPr>
        <w:t> </w:t>
      </w:r>
      <w:r w:rsidR="0008729C" w:rsidRPr="00660586">
        <w:rPr>
          <w:rFonts w:ascii="Times New Roman" w:hAnsi="Times New Roman"/>
          <w:b/>
          <w:bCs/>
          <w:i/>
          <w:iCs/>
          <w:sz w:val="20"/>
          <w:szCs w:val="20"/>
        </w:rPr>
        <w:t>00</w:t>
      </w:r>
      <w:r w:rsidRPr="00660586">
        <w:rPr>
          <w:rFonts w:ascii="Times New Roman" w:hAnsi="Times New Roman"/>
          <w:b/>
          <w:bCs/>
          <w:i/>
          <w:iCs/>
          <w:sz w:val="20"/>
          <w:szCs w:val="20"/>
        </w:rPr>
        <w:t>0 000</w:t>
      </w:r>
      <w:r w:rsidR="0038737B" w:rsidRPr="00660586">
        <w:rPr>
          <w:rFonts w:ascii="Times New Roman" w:hAnsi="Times New Roman"/>
          <w:b/>
          <w:bCs/>
          <w:i/>
          <w:iCs/>
          <w:sz w:val="20"/>
          <w:szCs w:val="20"/>
        </w:rPr>
        <w:t xml:space="preserve"> 000 </w:t>
      </w:r>
      <w:r w:rsidRPr="00660586">
        <w:rPr>
          <w:rFonts w:ascii="Times New Roman" w:hAnsi="Times New Roman"/>
          <w:b/>
          <w:bCs/>
          <w:i/>
          <w:iCs/>
          <w:sz w:val="20"/>
          <w:szCs w:val="20"/>
        </w:rPr>
        <w:t>(</w:t>
      </w:r>
      <w:r w:rsidR="00FC012E">
        <w:rPr>
          <w:rFonts w:ascii="Times New Roman" w:hAnsi="Times New Roman"/>
          <w:b/>
          <w:bCs/>
          <w:i/>
          <w:iCs/>
          <w:sz w:val="20"/>
          <w:szCs w:val="20"/>
        </w:rPr>
        <w:t>Двадцать</w:t>
      </w:r>
      <w:r w:rsidR="0008729C" w:rsidRPr="00660586">
        <w:rPr>
          <w:rFonts w:ascii="Times New Roman" w:hAnsi="Times New Roman"/>
          <w:b/>
          <w:bCs/>
          <w:i/>
          <w:iCs/>
          <w:sz w:val="20"/>
          <w:szCs w:val="20"/>
        </w:rPr>
        <w:t xml:space="preserve"> миллиардов</w:t>
      </w:r>
      <w:r w:rsidRPr="00660586">
        <w:rPr>
          <w:rFonts w:ascii="Times New Roman" w:hAnsi="Times New Roman"/>
          <w:b/>
          <w:bCs/>
          <w:i/>
          <w:iCs/>
          <w:sz w:val="20"/>
          <w:szCs w:val="20"/>
        </w:rPr>
        <w:t xml:space="preserve">) российских рублей со сроком погашения в </w:t>
      </w:r>
      <w:r w:rsidR="003959E1" w:rsidRPr="00660586">
        <w:rPr>
          <w:rFonts w:ascii="Times New Roman" w:hAnsi="Times New Roman"/>
          <w:b/>
          <w:bCs/>
          <w:i/>
          <w:iCs/>
          <w:sz w:val="20"/>
          <w:szCs w:val="20"/>
        </w:rPr>
        <w:t>1 099</w:t>
      </w:r>
      <w:r w:rsidRPr="00660586">
        <w:rPr>
          <w:rFonts w:ascii="Times New Roman" w:hAnsi="Times New Roman"/>
          <w:b/>
          <w:bCs/>
          <w:i/>
          <w:iCs/>
          <w:sz w:val="20"/>
          <w:szCs w:val="20"/>
        </w:rPr>
        <w:t>-й (</w:t>
      </w:r>
      <w:r w:rsidR="003959E1" w:rsidRPr="00660586">
        <w:rPr>
          <w:rFonts w:ascii="Times New Roman" w:hAnsi="Times New Roman"/>
          <w:b/>
          <w:bCs/>
          <w:i/>
          <w:iCs/>
          <w:sz w:val="20"/>
          <w:szCs w:val="20"/>
        </w:rPr>
        <w:t>Одна тысяча девяносто девятый</w:t>
      </w:r>
      <w:r w:rsidRPr="00660586">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725B5F9D"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 xml:space="preserve">Утверждены Приказом </w:t>
      </w:r>
      <w:r w:rsidR="00D00A86">
        <w:rPr>
          <w:rFonts w:ascii="Times New Roman" w:hAnsi="Times New Roman"/>
          <w:color w:val="000000"/>
          <w:sz w:val="20"/>
          <w:szCs w:val="20"/>
        </w:rPr>
        <w:t xml:space="preserve">Исполняющего обязанности </w:t>
      </w:r>
      <w:r w:rsidRPr="00660586">
        <w:rPr>
          <w:rFonts w:ascii="Times New Roman" w:hAnsi="Times New Roman"/>
          <w:color w:val="000000"/>
          <w:sz w:val="20"/>
          <w:szCs w:val="20"/>
        </w:rPr>
        <w:t>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об утверждении Условий выпуска биржевых облигаций в рамках Программы биржевых облигаций, принятым «</w:t>
      </w:r>
      <w:r w:rsidR="00D00A86">
        <w:rPr>
          <w:rFonts w:ascii="Times New Roman" w:hAnsi="Times New Roman"/>
          <w:color w:val="000000"/>
          <w:sz w:val="20"/>
          <w:szCs w:val="20"/>
        </w:rPr>
        <w:t>27</w:t>
      </w:r>
      <w:r w:rsidRPr="00660586">
        <w:rPr>
          <w:rFonts w:ascii="Times New Roman" w:hAnsi="Times New Roman"/>
          <w:color w:val="000000"/>
          <w:sz w:val="20"/>
          <w:szCs w:val="20"/>
        </w:rPr>
        <w:t>»</w:t>
      </w:r>
      <w:r w:rsidR="00F11897" w:rsidRPr="00660586">
        <w:rPr>
          <w:rFonts w:ascii="Times New Roman" w:hAnsi="Times New Roman"/>
          <w:color w:val="000000"/>
          <w:sz w:val="20"/>
          <w:szCs w:val="20"/>
        </w:rPr>
        <w:t xml:space="preserve"> </w:t>
      </w:r>
      <w:r w:rsidR="00D00A86">
        <w:rPr>
          <w:rFonts w:ascii="Times New Roman" w:hAnsi="Times New Roman"/>
          <w:color w:val="000000"/>
          <w:sz w:val="20"/>
          <w:szCs w:val="20"/>
        </w:rPr>
        <w:t>июля</w:t>
      </w:r>
      <w:r w:rsidRPr="00660586">
        <w:rPr>
          <w:rFonts w:ascii="Times New Roman" w:hAnsi="Times New Roman"/>
          <w:color w:val="000000"/>
          <w:sz w:val="20"/>
          <w:szCs w:val="20"/>
        </w:rPr>
        <w:t xml:space="preserve"> 20</w:t>
      </w:r>
      <w:r w:rsidR="003F3E1F" w:rsidRPr="00660586">
        <w:rPr>
          <w:rFonts w:ascii="Times New Roman" w:hAnsi="Times New Roman"/>
          <w:color w:val="000000"/>
          <w:sz w:val="20"/>
          <w:szCs w:val="20"/>
        </w:rPr>
        <w:t>18</w:t>
      </w:r>
      <w:r w:rsidRPr="00660586">
        <w:rPr>
          <w:rFonts w:ascii="Times New Roman" w:hAnsi="Times New Roman"/>
          <w:color w:val="000000"/>
          <w:sz w:val="20"/>
          <w:szCs w:val="20"/>
        </w:rPr>
        <w:t xml:space="preserve"> г. Приказ № </w:t>
      </w:r>
      <w:r w:rsidR="00D00A86">
        <w:rPr>
          <w:rFonts w:ascii="Times New Roman" w:hAnsi="Times New Roman"/>
          <w:color w:val="000000"/>
          <w:sz w:val="20"/>
          <w:szCs w:val="20"/>
        </w:rPr>
        <w:t>1321</w:t>
      </w:r>
      <w:r w:rsidRPr="00660586">
        <w:rPr>
          <w:rFonts w:ascii="Times New Roman" w:hAnsi="Times New Roman"/>
          <w:color w:val="000000"/>
          <w:sz w:val="20"/>
          <w:szCs w:val="20"/>
        </w:rPr>
        <w:t xml:space="preserve"> от «</w:t>
      </w:r>
      <w:r w:rsidR="00D00A86">
        <w:rPr>
          <w:rFonts w:ascii="Times New Roman" w:hAnsi="Times New Roman"/>
          <w:color w:val="000000"/>
          <w:sz w:val="20"/>
          <w:szCs w:val="20"/>
        </w:rPr>
        <w:t>27</w:t>
      </w:r>
      <w:r w:rsidRPr="00660586">
        <w:rPr>
          <w:rFonts w:ascii="Times New Roman" w:hAnsi="Times New Roman"/>
          <w:color w:val="000000"/>
          <w:sz w:val="20"/>
          <w:szCs w:val="20"/>
        </w:rPr>
        <w:t>»</w:t>
      </w:r>
      <w:r w:rsidR="00F11897" w:rsidRPr="00660586">
        <w:rPr>
          <w:rFonts w:ascii="Times New Roman" w:hAnsi="Times New Roman"/>
          <w:color w:val="000000"/>
          <w:sz w:val="20"/>
          <w:szCs w:val="20"/>
        </w:rPr>
        <w:t xml:space="preserve"> </w:t>
      </w:r>
      <w:r w:rsidR="00D00A86">
        <w:rPr>
          <w:rFonts w:ascii="Times New Roman" w:hAnsi="Times New Roman"/>
          <w:color w:val="000000"/>
          <w:sz w:val="20"/>
          <w:szCs w:val="20"/>
        </w:rPr>
        <w:t>июля</w:t>
      </w:r>
      <w:r w:rsidR="00F11897" w:rsidRPr="00660586">
        <w:rPr>
          <w:rFonts w:ascii="Times New Roman" w:hAnsi="Times New Roman"/>
          <w:color w:val="000000"/>
          <w:sz w:val="20"/>
          <w:szCs w:val="20"/>
        </w:rPr>
        <w:t xml:space="preserve"> </w:t>
      </w:r>
      <w:r w:rsidRPr="00660586">
        <w:rPr>
          <w:rFonts w:ascii="Times New Roman" w:hAnsi="Times New Roman"/>
          <w:color w:val="000000"/>
          <w:sz w:val="20"/>
          <w:szCs w:val="20"/>
        </w:rPr>
        <w:t>20</w:t>
      </w:r>
      <w:r w:rsidR="003F3E1F" w:rsidRPr="00660586">
        <w:rPr>
          <w:rFonts w:ascii="Times New Roman" w:hAnsi="Times New Roman"/>
          <w:color w:val="000000"/>
          <w:sz w:val="20"/>
          <w:szCs w:val="20"/>
        </w:rPr>
        <w:t>18</w:t>
      </w:r>
      <w:r w:rsidRPr="00660586">
        <w:rPr>
          <w:rFonts w:ascii="Times New Roman" w:hAnsi="Times New Roman"/>
          <w:color w:val="000000"/>
          <w:sz w:val="20"/>
          <w:szCs w:val="20"/>
        </w:rPr>
        <w:t xml:space="preserve"> г.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1"/>
        <w:gridCol w:w="468"/>
        <w:gridCol w:w="276"/>
        <w:gridCol w:w="1506"/>
        <w:gridCol w:w="456"/>
        <w:gridCol w:w="339"/>
        <w:gridCol w:w="1230"/>
        <w:gridCol w:w="700"/>
        <w:gridCol w:w="77"/>
        <w:gridCol w:w="65"/>
        <w:gridCol w:w="1269"/>
        <w:gridCol w:w="422"/>
        <w:gridCol w:w="279"/>
        <w:gridCol w:w="104"/>
        <w:gridCol w:w="2009"/>
      </w:tblGrid>
      <w:tr w:rsidR="0008729C" w:rsidRPr="00660586" w14:paraId="2486F504" w14:textId="77777777" w:rsidTr="00127144">
        <w:tc>
          <w:tcPr>
            <w:tcW w:w="5698"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85"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5"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21"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127144">
        <w:tc>
          <w:tcPr>
            <w:tcW w:w="4990"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85"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66"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4"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26"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F11897" w:rsidRPr="00660586" w14:paraId="42360CA9" w14:textId="77777777" w:rsidTr="00127144">
        <w:tc>
          <w:tcPr>
            <w:tcW w:w="757" w:type="dxa"/>
            <w:tcBorders>
              <w:left w:val="single" w:sz="4" w:space="0" w:color="auto"/>
            </w:tcBorders>
            <w:vAlign w:val="bottom"/>
          </w:tcPr>
          <w:p w14:paraId="32BB2A2D" w14:textId="77777777" w:rsidR="00180B91" w:rsidRPr="00660586" w:rsidRDefault="00180B91"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54" w:type="dxa"/>
            <w:gridSpan w:val="2"/>
            <w:vAlign w:val="bottom"/>
          </w:tcPr>
          <w:p w14:paraId="514DD52A" w14:textId="36700225" w:rsidR="00180B91" w:rsidRPr="00660586" w:rsidRDefault="00180B91" w:rsidP="00660586">
            <w:pPr>
              <w:spacing w:after="0" w:line="240" w:lineRule="auto"/>
              <w:jc w:val="center"/>
              <w:rPr>
                <w:rFonts w:ascii="Times New Roman" w:eastAsia="Times New Roman" w:hAnsi="Times New Roman"/>
                <w:color w:val="000000"/>
                <w:sz w:val="20"/>
                <w:szCs w:val="20"/>
                <w:lang w:eastAsia="en-US"/>
              </w:rPr>
            </w:pPr>
            <w:r w:rsidRPr="00660586">
              <w:rPr>
                <w:rFonts w:ascii="Times New Roman" w:eastAsia="Times New Roman" w:hAnsi="Times New Roman"/>
                <w:color w:val="000000"/>
                <w:sz w:val="20"/>
                <w:szCs w:val="20"/>
                <w:lang w:eastAsia="en-US"/>
              </w:rPr>
              <w:t>«</w:t>
            </w:r>
            <w:r w:rsidR="00D00A86">
              <w:rPr>
                <w:rFonts w:ascii="Times New Roman" w:eastAsia="Times New Roman" w:hAnsi="Times New Roman"/>
                <w:color w:val="000000"/>
                <w:sz w:val="20"/>
                <w:szCs w:val="20"/>
                <w:lang w:eastAsia="en-US"/>
              </w:rPr>
              <w:t xml:space="preserve"> 27</w:t>
            </w:r>
            <w:r w:rsidR="00501DB6" w:rsidRPr="00660586">
              <w:rPr>
                <w:rFonts w:ascii="Times New Roman" w:eastAsia="Times New Roman" w:hAnsi="Times New Roman"/>
                <w:color w:val="000000"/>
                <w:sz w:val="20"/>
                <w:szCs w:val="20"/>
                <w:lang w:val="en-US" w:eastAsia="en-US"/>
              </w:rPr>
              <w:t xml:space="preserve"> </w:t>
            </w:r>
            <w:r w:rsidR="0091510C" w:rsidRPr="00660586">
              <w:rPr>
                <w:rFonts w:ascii="Times New Roman" w:eastAsia="Times New Roman" w:hAnsi="Times New Roman"/>
                <w:color w:val="000000"/>
                <w:sz w:val="20"/>
                <w:szCs w:val="20"/>
                <w:lang w:val="en-US" w:eastAsia="en-US"/>
              </w:rPr>
              <w:t xml:space="preserve"> </w:t>
            </w:r>
            <w:r w:rsidRPr="00660586">
              <w:rPr>
                <w:rFonts w:ascii="Times New Roman" w:eastAsia="Times New Roman" w:hAnsi="Times New Roman"/>
                <w:color w:val="000000"/>
                <w:sz w:val="20"/>
                <w:szCs w:val="20"/>
                <w:lang w:eastAsia="en-US"/>
              </w:rPr>
              <w:t>»</w:t>
            </w:r>
          </w:p>
        </w:tc>
        <w:tc>
          <w:tcPr>
            <w:tcW w:w="1527" w:type="dxa"/>
            <w:vAlign w:val="bottom"/>
          </w:tcPr>
          <w:p w14:paraId="31F79DC6" w14:textId="44B8AAC9" w:rsidR="00180B91" w:rsidRPr="00660586" w:rsidRDefault="00D00A86"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июля</w:t>
            </w:r>
            <w:r w:rsidR="0091510C" w:rsidRPr="00660586">
              <w:rPr>
                <w:rFonts w:ascii="Times New Roman" w:eastAsia="Times New Roman" w:hAnsi="Times New Roman"/>
                <w:color w:val="000000"/>
                <w:sz w:val="20"/>
                <w:szCs w:val="20"/>
                <w:lang w:val="en-US" w:eastAsia="en-US"/>
              </w:rPr>
              <w:t xml:space="preserve"> </w:t>
            </w:r>
            <w:r w:rsidR="00642BD0" w:rsidRPr="00660586">
              <w:rPr>
                <w:rFonts w:ascii="Times New Roman" w:eastAsia="Times New Roman" w:hAnsi="Times New Roman"/>
                <w:color w:val="000000"/>
                <w:sz w:val="20"/>
                <w:szCs w:val="20"/>
                <w:lang w:eastAsia="en-US"/>
              </w:rPr>
              <w:t xml:space="preserve"> </w:t>
            </w:r>
            <w:r w:rsidR="00180B91" w:rsidRPr="00660586">
              <w:rPr>
                <w:rFonts w:ascii="Times New Roman" w:eastAsia="Times New Roman" w:hAnsi="Times New Roman"/>
                <w:color w:val="000000"/>
                <w:sz w:val="20"/>
                <w:szCs w:val="20"/>
                <w:lang w:eastAsia="en-US"/>
              </w:rPr>
              <w:t xml:space="preserve">  </w:t>
            </w:r>
          </w:p>
        </w:tc>
        <w:tc>
          <w:tcPr>
            <w:tcW w:w="362" w:type="dxa"/>
            <w:vAlign w:val="bottom"/>
          </w:tcPr>
          <w:p w14:paraId="036C95E4"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sidR="006369C4" w:rsidRPr="00660586">
              <w:rPr>
                <w:rFonts w:ascii="Times New Roman" w:eastAsia="Times New Roman" w:hAnsi="Times New Roman"/>
                <w:color w:val="000000"/>
                <w:sz w:val="20"/>
                <w:szCs w:val="20"/>
              </w:rPr>
              <w:t>18</w:t>
            </w:r>
          </w:p>
        </w:tc>
        <w:tc>
          <w:tcPr>
            <w:tcW w:w="345" w:type="dxa"/>
            <w:vAlign w:val="bottom"/>
          </w:tcPr>
          <w:p w14:paraId="77BF00F3"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68" w:type="dxa"/>
            <w:gridSpan w:val="5"/>
            <w:vAlign w:val="bottom"/>
          </w:tcPr>
          <w:p w14:paraId="75946229" w14:textId="52EFD511" w:rsidR="00180B91" w:rsidRPr="00660586" w:rsidRDefault="00180B91"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006829A4" w:rsidRPr="00660586">
              <w:rPr>
                <w:rFonts w:ascii="Times New Roman" w:eastAsia="Times New Roman" w:hAnsi="Times New Roman"/>
                <w:color w:val="000000"/>
                <w:sz w:val="20"/>
                <w:szCs w:val="20"/>
              </w:rPr>
              <w:t xml:space="preserve">               </w:t>
            </w:r>
            <w:r w:rsidRPr="00660586">
              <w:rPr>
                <w:rFonts w:ascii="Times New Roman" w:eastAsia="Times New Roman" w:hAnsi="Times New Roman"/>
                <w:color w:val="000000"/>
                <w:sz w:val="18"/>
                <w:szCs w:val="18"/>
              </w:rPr>
              <w:t>М.П.</w:t>
            </w:r>
          </w:p>
        </w:tc>
        <w:tc>
          <w:tcPr>
            <w:tcW w:w="2838" w:type="dxa"/>
            <w:gridSpan w:val="4"/>
            <w:tcBorders>
              <w:right w:val="single" w:sz="4" w:space="0" w:color="auto"/>
            </w:tcBorders>
          </w:tcPr>
          <w:p w14:paraId="5886B0B6"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127144">
        <w:tc>
          <w:tcPr>
            <w:tcW w:w="757"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74"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80"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27"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362"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5"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68"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38"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660586" w:rsidRDefault="008C7C4A" w:rsidP="00D00A86">
      <w:pPr>
        <w:spacing w:after="0" w:line="240" w:lineRule="auto"/>
      </w:pPr>
      <w:r w:rsidRPr="00660586">
        <w:rPr>
          <w:b/>
          <w:bCs/>
          <w:iCs/>
        </w:rPr>
        <w:br w:type="page"/>
      </w:r>
      <w:r w:rsidR="00180B91" w:rsidRPr="00660586">
        <w:rPr>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1BFD5DA3"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A1273A" w:rsidRPr="00A1273A">
        <w:rPr>
          <w:b/>
          <w:i/>
          <w:sz w:val="22"/>
          <w:szCs w:val="22"/>
        </w:rPr>
        <w:t>8</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E90D57"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FC012E">
        <w:rPr>
          <w:b/>
          <w:bCs/>
          <w:i/>
          <w:iCs/>
          <w:sz w:val="22"/>
          <w:szCs w:val="22"/>
        </w:rPr>
        <w:t>2</w:t>
      </w:r>
      <w:r w:rsidR="005C28A3" w:rsidRPr="00660586">
        <w:rPr>
          <w:b/>
          <w:bCs/>
          <w:i/>
          <w:iCs/>
          <w:sz w:val="22"/>
          <w:szCs w:val="22"/>
        </w:rPr>
        <w:t>0</w:t>
      </w:r>
      <w:r w:rsidR="0008729C" w:rsidRPr="00660586">
        <w:rPr>
          <w:b/>
          <w:bCs/>
          <w:i/>
          <w:iCs/>
          <w:sz w:val="22"/>
          <w:szCs w:val="22"/>
        </w:rPr>
        <w:t xml:space="preserve"> 00</w:t>
      </w:r>
      <w:r w:rsidRPr="00660586">
        <w:rPr>
          <w:b/>
          <w:bCs/>
          <w:i/>
          <w:iCs/>
          <w:sz w:val="22"/>
          <w:szCs w:val="22"/>
        </w:rPr>
        <w:t>0 000 (</w:t>
      </w:r>
      <w:r w:rsidR="00FC012E">
        <w:rPr>
          <w:b/>
          <w:bCs/>
          <w:i/>
          <w:iCs/>
          <w:sz w:val="22"/>
          <w:szCs w:val="22"/>
        </w:rPr>
        <w:t>Двадцать</w:t>
      </w:r>
      <w:r w:rsidR="00506658" w:rsidRPr="00660586">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3DF7B7ED"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098BAC60"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Даты начала и дата окончания размещения Биржевых облигаций выпуска совпадают.</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информирует Биржу и НРД о принятых решениях не позднее 1 (Одного) дня с даты </w:t>
      </w:r>
      <w:r w:rsidRPr="00660586">
        <w:rPr>
          <w:rFonts w:ascii="Times New Roman" w:hAnsi="Times New Roman"/>
          <w:b/>
          <w:bCs/>
          <w:i/>
          <w:iCs/>
        </w:rPr>
        <w:lastRenderedPageBreak/>
        <w:t>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w:t>
      </w:r>
      <w:r w:rsidRPr="00660586">
        <w:rPr>
          <w:rFonts w:ascii="Times New Roman" w:hAnsi="Times New Roman"/>
          <w:b/>
          <w:bCs/>
          <w:i/>
          <w:iCs/>
        </w:rPr>
        <w:lastRenderedPageBreak/>
        <w:t>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w:t>
      </w:r>
      <w:r w:rsidRPr="00660586">
        <w:rPr>
          <w:rFonts w:ascii="Times New Roman" w:hAnsi="Times New Roman"/>
          <w:b/>
          <w:bCs/>
          <w:i/>
          <w:iCs/>
        </w:rPr>
        <w:lastRenderedPageBreak/>
        <w:t xml:space="preserve">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lastRenderedPageBreak/>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4F7E30AE"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номинальной стоимости в </w:t>
      </w:r>
      <w:r w:rsidR="003959E1" w:rsidRPr="00660586">
        <w:rPr>
          <w:b/>
          <w:bCs/>
          <w:i/>
          <w:iCs/>
          <w:sz w:val="22"/>
          <w:szCs w:val="22"/>
        </w:rPr>
        <w:t>1 099-й (Одна тысяча девяносто девятый)</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42C52466" w:rsidR="009B1DA2" w:rsidRPr="00660586" w:rsidRDefault="009B1DA2" w:rsidP="00660586">
      <w:pPr>
        <w:pStyle w:val="Default"/>
        <w:jc w:val="both"/>
        <w:rPr>
          <w:b/>
          <w:i/>
          <w:sz w:val="22"/>
          <w:szCs w:val="22"/>
        </w:rPr>
      </w:pPr>
      <w:r w:rsidRPr="00660586">
        <w:rPr>
          <w:b/>
          <w:i/>
          <w:sz w:val="22"/>
          <w:szCs w:val="22"/>
        </w:rPr>
        <w:t>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p>
    <w:p w14:paraId="7FCC4D52" w14:textId="77777777"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D211DA" w:rsidRPr="00660586">
        <w:rPr>
          <w:b/>
          <w:i/>
          <w:sz w:val="22"/>
          <w:szCs w:val="22"/>
        </w:rPr>
        <w:t>12</w:t>
      </w:r>
      <w:r w:rsidR="00180B91" w:rsidRPr="00660586">
        <w:rPr>
          <w:b/>
          <w:i/>
          <w:sz w:val="22"/>
          <w:szCs w:val="22"/>
        </w:rPr>
        <w:t xml:space="preserve"> (</w:t>
      </w:r>
      <w:r w:rsidR="00D211DA" w:rsidRPr="00660586">
        <w:rPr>
          <w:b/>
          <w:i/>
          <w:sz w:val="22"/>
          <w:szCs w:val="22"/>
        </w:rPr>
        <w:t>Двенадцать</w:t>
      </w:r>
      <w:r w:rsidR="00180B91" w:rsidRPr="00660586">
        <w:rPr>
          <w:b/>
          <w:i/>
          <w:sz w:val="22"/>
          <w:szCs w:val="22"/>
        </w:rPr>
        <w:t>).</w:t>
      </w:r>
    </w:p>
    <w:p w14:paraId="5BBF3042" w14:textId="4749921B" w:rsidR="005D3843" w:rsidRPr="00660586" w:rsidRDefault="005D3843" w:rsidP="00660586">
      <w:pPr>
        <w:pStyle w:val="Default"/>
        <w:jc w:val="both"/>
        <w:rPr>
          <w:b/>
          <w:i/>
          <w:sz w:val="22"/>
          <w:szCs w:val="22"/>
        </w:rPr>
      </w:pPr>
      <w:r w:rsidRPr="00660586">
        <w:rPr>
          <w:b/>
          <w:i/>
          <w:sz w:val="22"/>
          <w:szCs w:val="22"/>
        </w:rPr>
        <w:t xml:space="preserve">Длительность </w:t>
      </w:r>
      <w:r w:rsidR="00407FEE" w:rsidRPr="00660586">
        <w:rPr>
          <w:b/>
          <w:i/>
          <w:sz w:val="22"/>
          <w:szCs w:val="22"/>
        </w:rPr>
        <w:t>купонн</w:t>
      </w:r>
      <w:r w:rsidR="00D211DA" w:rsidRPr="00660586">
        <w:rPr>
          <w:b/>
          <w:i/>
          <w:sz w:val="22"/>
          <w:szCs w:val="22"/>
        </w:rPr>
        <w:t>ых</w:t>
      </w:r>
      <w:r w:rsidR="00407FEE" w:rsidRPr="00660586">
        <w:rPr>
          <w:b/>
          <w:i/>
          <w:sz w:val="22"/>
          <w:szCs w:val="22"/>
        </w:rPr>
        <w:t xml:space="preserve"> период</w:t>
      </w:r>
      <w:r w:rsidR="00D211DA" w:rsidRPr="00660586">
        <w:rPr>
          <w:b/>
          <w:i/>
          <w:sz w:val="22"/>
          <w:szCs w:val="22"/>
        </w:rPr>
        <w:t>ов</w:t>
      </w:r>
      <w:r w:rsidRPr="00660586">
        <w:rPr>
          <w:b/>
          <w:i/>
          <w:sz w:val="22"/>
          <w:szCs w:val="22"/>
        </w:rPr>
        <w:t xml:space="preserve"> </w:t>
      </w:r>
      <w:r w:rsidR="00D211DA" w:rsidRPr="00660586">
        <w:rPr>
          <w:b/>
          <w:i/>
          <w:sz w:val="22"/>
          <w:szCs w:val="22"/>
        </w:rPr>
        <w:t xml:space="preserve">с 1-го по 11-й </w:t>
      </w:r>
      <w:r w:rsidR="008E603B" w:rsidRPr="00660586">
        <w:rPr>
          <w:b/>
          <w:i/>
          <w:sz w:val="22"/>
          <w:szCs w:val="22"/>
        </w:rPr>
        <w:t xml:space="preserve">купон </w:t>
      </w:r>
      <w:r w:rsidR="0091662F" w:rsidRPr="00660586">
        <w:rPr>
          <w:b/>
          <w:i/>
          <w:sz w:val="22"/>
          <w:szCs w:val="22"/>
        </w:rPr>
        <w:t>–</w:t>
      </w:r>
      <w:r w:rsidRPr="00660586">
        <w:rPr>
          <w:b/>
          <w:i/>
          <w:sz w:val="22"/>
          <w:szCs w:val="22"/>
        </w:rPr>
        <w:t xml:space="preserve"> </w:t>
      </w:r>
      <w:r w:rsidR="00407FEE" w:rsidRPr="00660586">
        <w:rPr>
          <w:b/>
          <w:i/>
          <w:sz w:val="22"/>
          <w:szCs w:val="22"/>
        </w:rPr>
        <w:t>91</w:t>
      </w:r>
      <w:r w:rsidRPr="00660586">
        <w:rPr>
          <w:b/>
          <w:i/>
          <w:sz w:val="22"/>
          <w:szCs w:val="22"/>
        </w:rPr>
        <w:t xml:space="preserve"> (</w:t>
      </w:r>
      <w:r w:rsidR="00407FEE" w:rsidRPr="00660586">
        <w:rPr>
          <w:b/>
          <w:i/>
          <w:sz w:val="22"/>
          <w:szCs w:val="22"/>
        </w:rPr>
        <w:t>Девяносто один</w:t>
      </w:r>
      <w:r w:rsidRPr="00660586">
        <w:rPr>
          <w:b/>
          <w:i/>
          <w:sz w:val="22"/>
          <w:szCs w:val="22"/>
        </w:rPr>
        <w:t>) д</w:t>
      </w:r>
      <w:r w:rsidR="00407FEE" w:rsidRPr="00660586">
        <w:rPr>
          <w:b/>
          <w:i/>
          <w:sz w:val="22"/>
          <w:szCs w:val="22"/>
        </w:rPr>
        <w:t>ень</w:t>
      </w:r>
      <w:r w:rsidRPr="00660586">
        <w:rPr>
          <w:b/>
          <w:i/>
          <w:sz w:val="22"/>
          <w:szCs w:val="22"/>
        </w:rPr>
        <w:t>.</w:t>
      </w:r>
    </w:p>
    <w:p w14:paraId="50AB3C5A" w14:textId="77777777" w:rsidR="00D211DA" w:rsidRPr="00660586" w:rsidRDefault="00D211DA" w:rsidP="00660586">
      <w:pPr>
        <w:pStyle w:val="Default"/>
        <w:jc w:val="both"/>
        <w:rPr>
          <w:b/>
          <w:i/>
          <w:sz w:val="22"/>
          <w:szCs w:val="22"/>
        </w:rPr>
      </w:pPr>
      <w:r w:rsidRPr="00660586">
        <w:rPr>
          <w:b/>
          <w:i/>
          <w:sz w:val="22"/>
          <w:szCs w:val="22"/>
        </w:rPr>
        <w:t>Длительность 12-го купонного периода – 98 (Девяносто восемь) дней.</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77777777"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(j=1,2</w:t>
      </w:r>
      <w:r w:rsidR="00D35CDA" w:rsidRPr="00660586">
        <w:rPr>
          <w:b/>
          <w:bCs/>
          <w:i/>
          <w:iCs/>
          <w:sz w:val="22"/>
          <w:szCs w:val="22"/>
        </w:rPr>
        <w:t>,</w:t>
      </w:r>
      <w:r w:rsidRPr="00660586">
        <w:rPr>
          <w:b/>
          <w:bCs/>
          <w:i/>
          <w:iCs/>
          <w:sz w:val="22"/>
          <w:szCs w:val="22"/>
        </w:rPr>
        <w:t>…</w:t>
      </w:r>
      <w:r w:rsidR="00D35CDA" w:rsidRPr="00660586">
        <w:rPr>
          <w:b/>
          <w:bCs/>
          <w:i/>
          <w:iCs/>
          <w:sz w:val="22"/>
          <w:szCs w:val="22"/>
        </w:rPr>
        <w:t>,12</w:t>
      </w:r>
      <w:r w:rsidRPr="00660586">
        <w:rPr>
          <w:b/>
          <w:bCs/>
          <w:i/>
          <w:iCs/>
          <w:sz w:val="22"/>
          <w:szCs w:val="22"/>
        </w:rPr>
        <w:t xml:space="preserve">); </w:t>
      </w:r>
    </w:p>
    <w:p w14:paraId="0E7F79A3" w14:textId="77777777"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Pr="00660586">
        <w:rPr>
          <w:b/>
          <w:bCs/>
          <w:i/>
          <w:iCs/>
          <w:sz w:val="22"/>
          <w:szCs w:val="22"/>
        </w:rPr>
        <w:t>номинальная стоимость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 xml:space="preserve">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w:t>
      </w:r>
      <w:r w:rsidRPr="00660586">
        <w:rPr>
          <w:b/>
          <w:bCs/>
          <w:i/>
          <w:iCs/>
          <w:sz w:val="22"/>
          <w:szCs w:val="22"/>
        </w:rPr>
        <w:lastRenderedPageBreak/>
        <w:t>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7777777" w:rsidR="00AF73BB" w:rsidRPr="00660586" w:rsidRDefault="000C47C4" w:rsidP="00660586">
      <w:pPr>
        <w:pStyle w:val="Default"/>
        <w:jc w:val="both"/>
        <w:rPr>
          <w:b/>
          <w:bCs/>
          <w:i/>
          <w:iCs/>
          <w:sz w:val="22"/>
          <w:szCs w:val="22"/>
        </w:rPr>
      </w:pPr>
      <w:r w:rsidRPr="00660586">
        <w:rPr>
          <w:b/>
          <w:bCs/>
          <w:i/>
          <w:iCs/>
          <w:color w:val="auto"/>
          <w:sz w:val="22"/>
          <w:szCs w:val="22"/>
        </w:rPr>
        <w:t>Размер процента (купона) устанавливается в процентах годовых от 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1EAAC300" w:rsidR="00BD66C2" w:rsidRPr="00660586" w:rsidRDefault="00BD66C2" w:rsidP="00660586">
      <w:pPr>
        <w:pStyle w:val="Default"/>
        <w:jc w:val="both"/>
        <w:rPr>
          <w:b/>
          <w:bCs/>
          <w:i/>
          <w:iCs/>
          <w:sz w:val="22"/>
          <w:szCs w:val="22"/>
        </w:rPr>
      </w:pPr>
      <w:r w:rsidRPr="00660586">
        <w:rPr>
          <w:b/>
          <w:bCs/>
          <w:i/>
          <w:iCs/>
          <w:sz w:val="22"/>
          <w:szCs w:val="22"/>
        </w:rPr>
        <w:t>Процентные ставки по купонам со второго по двенадцатый равны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736F3C1F"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2. Купон:</w:t>
      </w:r>
    </w:p>
    <w:p w14:paraId="0D627178"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14A7B3FB"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00B05E2F" w14:textId="77777777" w:rsidR="00F049A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3. Купон:</w:t>
      </w:r>
    </w:p>
    <w:p w14:paraId="0919D4D2"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- 182-й день с даты начала размещения Биржевых облигаций;</w:t>
      </w:r>
    </w:p>
    <w:p w14:paraId="3F06220E"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- 273-й день с даты начала размещения Биржевых облигаций</w:t>
      </w:r>
      <w:r w:rsidR="00D711B6" w:rsidRPr="00660586">
        <w:rPr>
          <w:rFonts w:ascii="Times New Roman" w:hAnsi="Times New Roman"/>
          <w:b/>
          <w:bCs/>
          <w:i/>
          <w:lang w:eastAsia="en-US"/>
        </w:rPr>
        <w:t>;</w:t>
      </w:r>
    </w:p>
    <w:p w14:paraId="6955470A" w14:textId="77777777" w:rsidR="00180B9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4</w:t>
      </w:r>
      <w:r w:rsidR="00180B91" w:rsidRPr="00660586">
        <w:rPr>
          <w:rFonts w:ascii="Times New Roman" w:hAnsi="Times New Roman"/>
          <w:bCs/>
          <w:lang w:eastAsia="en-US"/>
        </w:rPr>
        <w:t>. Купон:</w:t>
      </w:r>
    </w:p>
    <w:p w14:paraId="07934BF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F049A1" w:rsidRPr="00660586">
        <w:rPr>
          <w:rFonts w:ascii="Times New Roman" w:hAnsi="Times New Roman"/>
          <w:b/>
          <w:bCs/>
          <w:i/>
          <w:lang w:eastAsia="en-US"/>
        </w:rPr>
        <w:t>273</w:t>
      </w:r>
      <w:r w:rsidRPr="00660586">
        <w:rPr>
          <w:rFonts w:ascii="Times New Roman" w:hAnsi="Times New Roman"/>
          <w:b/>
          <w:bCs/>
          <w:i/>
          <w:lang w:eastAsia="en-US"/>
        </w:rPr>
        <w:t>-й день с даты начала размещения Биржевых облигаций;</w:t>
      </w:r>
    </w:p>
    <w:p w14:paraId="38D5E37A"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711B6" w:rsidRPr="00660586">
        <w:rPr>
          <w:rFonts w:ascii="Times New Roman" w:hAnsi="Times New Roman"/>
          <w:b/>
          <w:bCs/>
          <w:i/>
          <w:lang w:eastAsia="en-US"/>
        </w:rPr>
        <w:t>;</w:t>
      </w:r>
    </w:p>
    <w:p w14:paraId="00848143" w14:textId="77777777" w:rsidR="00D711B6" w:rsidRPr="00660586" w:rsidRDefault="00D711B6"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5. Купон:</w:t>
      </w:r>
    </w:p>
    <w:p w14:paraId="765F94D1"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- 364-й день с даты начала размещения Биржевых облигаций;</w:t>
      </w:r>
    </w:p>
    <w:p w14:paraId="4BDD1FF2"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- 455-й день с даты начала размещения Биржевых облигаций;</w:t>
      </w:r>
    </w:p>
    <w:p w14:paraId="7D1F5C41" w14:textId="77777777" w:rsidR="00D711B6" w:rsidRPr="00660586" w:rsidRDefault="00D711B6"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6. Купон:</w:t>
      </w:r>
    </w:p>
    <w:p w14:paraId="3723258C"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- 455-й день с даты начала размещения Биржевых облигаций;</w:t>
      </w:r>
    </w:p>
    <w:p w14:paraId="5A64301E"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- 546-й день с даты начала размещения Биржевых облигаций;</w:t>
      </w:r>
    </w:p>
    <w:p w14:paraId="5096DAF2" w14:textId="77777777" w:rsidR="00D711B6" w:rsidRPr="00660586" w:rsidRDefault="00D711B6"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7. Купон:</w:t>
      </w:r>
    </w:p>
    <w:p w14:paraId="465A4CE8"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- 546-й день с даты начала размещения Биржевых облигаций;</w:t>
      </w:r>
    </w:p>
    <w:p w14:paraId="114535B4"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- 637-й день с даты начала размещения Биржевых облигаций;</w:t>
      </w:r>
    </w:p>
    <w:p w14:paraId="2729F091" w14:textId="77777777" w:rsidR="00D711B6" w:rsidRPr="00660586" w:rsidRDefault="00D711B6"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8. Купон:</w:t>
      </w:r>
    </w:p>
    <w:p w14:paraId="0EFEAAAB"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- 637-й день с даты начала размещения Биржевых облигаций;</w:t>
      </w:r>
    </w:p>
    <w:p w14:paraId="5AE61A3E"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- 728-й день с даты начала размещения Биржевых облигаций;</w:t>
      </w:r>
    </w:p>
    <w:p w14:paraId="4889983C" w14:textId="77777777" w:rsidR="00D711B6" w:rsidRPr="00660586" w:rsidRDefault="00D711B6"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9. Купон:</w:t>
      </w:r>
    </w:p>
    <w:p w14:paraId="61A21C39"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- 728-й день с даты начала размещения Биржевых облигаций;</w:t>
      </w:r>
    </w:p>
    <w:p w14:paraId="23219C29"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- 819-й день с даты начала размещения Биржевых облигаций;</w:t>
      </w:r>
    </w:p>
    <w:p w14:paraId="5B70A87C" w14:textId="77777777" w:rsidR="00D711B6" w:rsidRPr="00660586" w:rsidRDefault="00D711B6"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10. Купон:</w:t>
      </w:r>
    </w:p>
    <w:p w14:paraId="0BFC83DA"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- 819-й день с даты начала размещения Биржевых облигаций;</w:t>
      </w:r>
    </w:p>
    <w:p w14:paraId="715AFDC3"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- 910-й день с даты начала размещения Биржевых облигаций;</w:t>
      </w:r>
    </w:p>
    <w:p w14:paraId="4AC60B30" w14:textId="77777777" w:rsidR="00D711B6" w:rsidRPr="00660586" w:rsidRDefault="00D711B6"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11. Купон:</w:t>
      </w:r>
    </w:p>
    <w:p w14:paraId="2AA81944"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- 910-й день с даты начала размещения Биржевых облигаций;</w:t>
      </w:r>
    </w:p>
    <w:p w14:paraId="0DDDFD9A"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- 1001-й день с даты начала размещения Биржевых облигаций;</w:t>
      </w:r>
    </w:p>
    <w:p w14:paraId="1856C3C1" w14:textId="77777777" w:rsidR="00D711B6" w:rsidRPr="00660586" w:rsidRDefault="00D711B6"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12. Купон:</w:t>
      </w:r>
    </w:p>
    <w:p w14:paraId="53A08F8A"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- 1001-й день с даты начала размещения Биржевых облигаций;</w:t>
      </w:r>
    </w:p>
    <w:p w14:paraId="51AF8576" w14:textId="77777777" w:rsidR="00D711B6" w:rsidRPr="00660586" w:rsidRDefault="00D711B6"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- 1099-й день с даты начала размещения Биржевых облигаций;</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lastRenderedPageBreak/>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01303C00" w14:textId="77777777" w:rsidR="00D040DF" w:rsidRPr="00660586" w:rsidRDefault="00AC4E09" w:rsidP="00660586">
      <w:pPr>
        <w:pStyle w:val="Default"/>
        <w:jc w:val="both"/>
        <w:rPr>
          <w:sz w:val="22"/>
          <w:szCs w:val="22"/>
        </w:rPr>
      </w:pPr>
      <w:r w:rsidRPr="00660586">
        <w:rPr>
          <w:b/>
          <w:bCs/>
          <w:i/>
          <w:iCs/>
          <w:sz w:val="22"/>
          <w:szCs w:val="22"/>
        </w:rPr>
        <w:t>Предусмотрена возможность досрочного погашения Биржевых облигаций по требованию их владельцев</w:t>
      </w:r>
      <w:r w:rsidR="00D040DF" w:rsidRPr="00660586">
        <w:rPr>
          <w:b/>
          <w:bCs/>
          <w:i/>
          <w:iCs/>
          <w:sz w:val="22"/>
          <w:szCs w:val="22"/>
        </w:rPr>
        <w:t xml:space="preserve"> в соответствии с п.9.5.1 Программы.</w:t>
      </w:r>
      <w:r w:rsidR="00D040DF" w:rsidRPr="00660586">
        <w:rPr>
          <w:sz w:val="22"/>
          <w:szCs w:val="22"/>
        </w:rPr>
        <w:t xml:space="preserve"> </w:t>
      </w:r>
    </w:p>
    <w:p w14:paraId="79FAB2C8" w14:textId="7C8EA0E2" w:rsidR="00415A6B" w:rsidRPr="00660586" w:rsidRDefault="00415A6B"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Возможность досрочного </w:t>
      </w:r>
      <w:r w:rsidR="00C41833" w:rsidRPr="00660586">
        <w:rPr>
          <w:rFonts w:ascii="Times New Roman" w:hAnsi="Times New Roman"/>
          <w:b/>
          <w:bCs/>
          <w:i/>
          <w:iCs/>
        </w:rPr>
        <w:t xml:space="preserve">(частичного досрочного) </w:t>
      </w:r>
      <w:r w:rsidRPr="00660586">
        <w:rPr>
          <w:rFonts w:ascii="Times New Roman" w:hAnsi="Times New Roman"/>
          <w:b/>
          <w:bCs/>
          <w:i/>
          <w:iCs/>
        </w:rPr>
        <w:t>погашени</w:t>
      </w:r>
      <w:r w:rsidR="00C41833" w:rsidRPr="00660586">
        <w:rPr>
          <w:rFonts w:ascii="Times New Roman" w:hAnsi="Times New Roman"/>
          <w:b/>
          <w:bCs/>
          <w:i/>
          <w:iCs/>
        </w:rPr>
        <w:t>я</w:t>
      </w:r>
      <w:r w:rsidRPr="00660586">
        <w:rPr>
          <w:rFonts w:ascii="Times New Roman" w:hAnsi="Times New Roman"/>
          <w:b/>
          <w:bCs/>
          <w:i/>
          <w:iCs/>
        </w:rPr>
        <w:t xml:space="preserve"> Биржевых облигаций по усмотрению Эмитента не предусмотрена.</w:t>
      </w:r>
    </w:p>
    <w:p w14:paraId="21A9AAA7"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Досрочное погашение Биржевых облигаций допускается только после их полной оплаты.</w:t>
      </w:r>
    </w:p>
    <w:p w14:paraId="0504963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Биржевые облигации, погашенные Эмитентом досрочно, не могут быть вновь выпущены в обращение.</w:t>
      </w:r>
    </w:p>
    <w:p w14:paraId="1C03BC1C"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указаны в п.9.5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6F153676" w14:textId="04602B85" w:rsidR="00AB560A" w:rsidRPr="00660586" w:rsidRDefault="00B14484" w:rsidP="00660586">
      <w:pPr>
        <w:widowControl w:val="0"/>
        <w:spacing w:after="0" w:line="240" w:lineRule="auto"/>
        <w:jc w:val="both"/>
        <w:rPr>
          <w:rFonts w:ascii="Times New Roman" w:hAnsi="Times New Roman"/>
          <w:b/>
          <w:bCs/>
          <w:i/>
          <w:iCs/>
        </w:rPr>
      </w:pPr>
      <w:r w:rsidRPr="00660586">
        <w:rPr>
          <w:rFonts w:ascii="Times New Roman" w:hAnsi="Times New Roman"/>
          <w:b/>
          <w:bCs/>
          <w:i/>
          <w:iCs/>
        </w:rPr>
        <w:t>Возможность д</w:t>
      </w:r>
      <w:r w:rsidR="00180B91" w:rsidRPr="00660586">
        <w:rPr>
          <w:rFonts w:ascii="Times New Roman" w:hAnsi="Times New Roman"/>
          <w:b/>
          <w:bCs/>
          <w:i/>
          <w:iCs/>
        </w:rPr>
        <w:t>осрочно</w:t>
      </w:r>
      <w:r w:rsidRPr="00660586">
        <w:rPr>
          <w:rFonts w:ascii="Times New Roman" w:hAnsi="Times New Roman"/>
          <w:b/>
          <w:bCs/>
          <w:i/>
          <w:iCs/>
        </w:rPr>
        <w:t>го</w:t>
      </w:r>
      <w:r w:rsidR="00180B91" w:rsidRPr="00660586">
        <w:rPr>
          <w:rFonts w:ascii="Times New Roman" w:hAnsi="Times New Roman"/>
          <w:b/>
          <w:bCs/>
          <w:i/>
          <w:iCs/>
        </w:rPr>
        <w:t xml:space="preserve"> погашени</w:t>
      </w:r>
      <w:r w:rsidR="005C0DC2" w:rsidRPr="00660586">
        <w:rPr>
          <w:rFonts w:ascii="Times New Roman" w:hAnsi="Times New Roman"/>
          <w:b/>
          <w:bCs/>
          <w:i/>
          <w:iCs/>
        </w:rPr>
        <w:t>я (частичного досрочного погашения)</w:t>
      </w:r>
      <w:r w:rsidR="00180B91" w:rsidRPr="00660586">
        <w:rPr>
          <w:rFonts w:ascii="Times New Roman" w:hAnsi="Times New Roman"/>
          <w:b/>
          <w:bCs/>
          <w:i/>
          <w:iCs/>
        </w:rPr>
        <w:t xml:space="preserve"> Биржевых облигаций по усмотрению Эмитента </w:t>
      </w:r>
      <w:r w:rsidRPr="00660586">
        <w:rPr>
          <w:rFonts w:ascii="Times New Roman" w:hAnsi="Times New Roman"/>
          <w:b/>
          <w:bCs/>
          <w:i/>
          <w:iCs/>
        </w:rPr>
        <w:t>не предусмотрена</w:t>
      </w:r>
      <w:r w:rsidR="00AB560A" w:rsidRPr="00660586">
        <w:rPr>
          <w:rFonts w:ascii="Times New Roman" w:hAnsi="Times New Roman"/>
          <w:b/>
          <w:bCs/>
          <w:i/>
          <w:iCs/>
        </w:rPr>
        <w:t>.</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lastRenderedPageBreak/>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660586">
      <w:pPr>
        <w:pStyle w:val="Default"/>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660586">
      <w:pPr>
        <w:pStyle w:val="Default"/>
        <w:spacing w:before="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66344EE0" w:rsidR="00180B91" w:rsidRPr="00A1273A"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A1273A" w:rsidRPr="00A1273A">
        <w:rPr>
          <w:rFonts w:ascii="Times New Roman" w:hAnsi="Times New Roman"/>
          <w:b/>
          <w:bCs/>
          <w:color w:val="000000"/>
          <w:sz w:val="26"/>
          <w:szCs w:val="26"/>
        </w:rPr>
        <w:t>8</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77777777"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5379C4" w:rsidRPr="00660586">
        <w:rPr>
          <w:rFonts w:ascii="Times New Roman" w:hAnsi="Times New Roman"/>
          <w:color w:val="000000"/>
        </w:rPr>
        <w:t>1099</w:t>
      </w:r>
      <w:r w:rsidRPr="00660586">
        <w:rPr>
          <w:rFonts w:ascii="Times New Roman" w:hAnsi="Times New Roman"/>
          <w:color w:val="000000"/>
        </w:rPr>
        <w:t>-й (</w:t>
      </w:r>
      <w:r w:rsidR="005379C4" w:rsidRPr="00660586">
        <w:rPr>
          <w:rFonts w:ascii="Times New Roman" w:hAnsi="Times New Roman"/>
          <w:color w:val="000000"/>
        </w:rPr>
        <w:t>Одна тысяча девяносто девятый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4F4D0CE5"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E02B80">
        <w:rPr>
          <w:rFonts w:ascii="Times New Roman" w:hAnsi="Times New Roman"/>
          <w:color w:val="000000"/>
        </w:rPr>
        <w:t>2</w:t>
      </w:r>
      <w:r w:rsidR="005379C4" w:rsidRPr="00660586">
        <w:rPr>
          <w:rFonts w:ascii="Times New Roman" w:hAnsi="Times New Roman"/>
          <w:color w:val="000000"/>
        </w:rPr>
        <w:t>0</w:t>
      </w:r>
      <w:r w:rsidR="004B3B70" w:rsidRPr="00660586">
        <w:rPr>
          <w:rFonts w:ascii="Times New Roman" w:hAnsi="Times New Roman"/>
          <w:color w:val="000000"/>
        </w:rPr>
        <w:t xml:space="preserve"> 000</w:t>
      </w:r>
      <w:r w:rsidRPr="00660586">
        <w:rPr>
          <w:rFonts w:ascii="Times New Roman" w:hAnsi="Times New Roman"/>
          <w:color w:val="000000"/>
        </w:rPr>
        <w:t> 000 (</w:t>
      </w:r>
      <w:r w:rsidR="00E02B80">
        <w:rPr>
          <w:rFonts w:ascii="Times New Roman" w:hAnsi="Times New Roman"/>
          <w:color w:val="000000"/>
        </w:rPr>
        <w:t>Двадцать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E02B80">
        <w:rPr>
          <w:rFonts w:ascii="Times New Roman" w:hAnsi="Times New Roman"/>
          <w:color w:val="000000"/>
        </w:rPr>
        <w:t>2</w:t>
      </w:r>
      <w:r w:rsidR="00094409" w:rsidRPr="00660586">
        <w:rPr>
          <w:rFonts w:ascii="Times New Roman" w:hAnsi="Times New Roman"/>
          <w:color w:val="000000"/>
        </w:rPr>
        <w:t>0</w:t>
      </w:r>
      <w:r w:rsidR="004B3B70" w:rsidRPr="00660586">
        <w:rPr>
          <w:rFonts w:ascii="Times New Roman" w:hAnsi="Times New Roman"/>
          <w:color w:val="000000"/>
        </w:rPr>
        <w:t xml:space="preserve"> 00</w:t>
      </w:r>
      <w:r w:rsidRPr="00660586">
        <w:rPr>
          <w:rFonts w:ascii="Times New Roman" w:hAnsi="Times New Roman"/>
          <w:color w:val="000000"/>
        </w:rPr>
        <w:t>0 000 000 (</w:t>
      </w:r>
      <w:r w:rsidR="00E02B80">
        <w:rPr>
          <w:rFonts w:ascii="Times New Roman" w:hAnsi="Times New Roman"/>
          <w:color w:val="000000"/>
        </w:rPr>
        <w:t xml:space="preserve">Двадцать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21FD5C8"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194534" w:rsidRPr="00660586">
        <w:rPr>
          <w:rFonts w:ascii="Times New Roman" w:hAnsi="Times New Roman"/>
          <w:b/>
          <w:bCs/>
          <w:color w:val="000000"/>
        </w:rPr>
        <w:t>8</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E02B80">
        <w:rPr>
          <w:rFonts w:ascii="Times New Roman" w:hAnsi="Times New Roman"/>
          <w:b/>
          <w:bCs/>
          <w:color w:val="000000"/>
        </w:rPr>
        <w:t>20</w:t>
      </w:r>
      <w:r w:rsidR="004B3B70" w:rsidRPr="00660586">
        <w:rPr>
          <w:rFonts w:ascii="Times New Roman" w:hAnsi="Times New Roman"/>
          <w:b/>
          <w:bCs/>
          <w:color w:val="000000"/>
        </w:rPr>
        <w:t xml:space="preserve"> 00</w:t>
      </w:r>
      <w:r w:rsidRPr="00660586">
        <w:rPr>
          <w:rFonts w:ascii="Times New Roman" w:hAnsi="Times New Roman"/>
          <w:b/>
          <w:bCs/>
          <w:color w:val="000000"/>
        </w:rPr>
        <w:t>0 000 (</w:t>
      </w:r>
      <w:r w:rsidR="00E02B80">
        <w:rPr>
          <w:rFonts w:ascii="Times New Roman" w:hAnsi="Times New Roman"/>
          <w:b/>
          <w:bCs/>
          <w:color w:val="000000"/>
        </w:rPr>
        <w:t>Двадцать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E02B80">
        <w:rPr>
          <w:rFonts w:ascii="Times New Roman" w:hAnsi="Times New Roman"/>
          <w:b/>
          <w:bCs/>
          <w:color w:val="000000"/>
        </w:rPr>
        <w:t>20</w:t>
      </w:r>
      <w:r w:rsidR="004B3B70" w:rsidRPr="00660586">
        <w:rPr>
          <w:rFonts w:ascii="Times New Roman" w:hAnsi="Times New Roman"/>
          <w:b/>
          <w:bCs/>
          <w:color w:val="000000"/>
        </w:rPr>
        <w:t xml:space="preserve"> 00</w:t>
      </w:r>
      <w:r w:rsidRPr="00660586">
        <w:rPr>
          <w:rFonts w:ascii="Times New Roman" w:hAnsi="Times New Roman"/>
          <w:b/>
          <w:bCs/>
          <w:color w:val="000000"/>
        </w:rPr>
        <w:t>0 000 000 (</w:t>
      </w:r>
      <w:r w:rsidR="00E02B80">
        <w:rPr>
          <w:rFonts w:ascii="Times New Roman" w:hAnsi="Times New Roman"/>
          <w:b/>
          <w:bCs/>
          <w:color w:val="000000"/>
        </w:rPr>
        <w:t>Двадцать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7777777"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194534" w:rsidRPr="00660586">
        <w:rPr>
          <w:rFonts w:ascii="Times New Roman" w:hAnsi="Times New Roman"/>
          <w:color w:val="000000"/>
          <w:sz w:val="20"/>
          <w:szCs w:val="20"/>
        </w:rPr>
        <w:t>8</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660586">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rPr>
        <w:t>означает программу биржевых облигаций</w:t>
      </w:r>
      <w:r w:rsidR="00DF4133" w:rsidRPr="00660586">
        <w:rPr>
          <w:bCs/>
          <w:i/>
          <w:iCs/>
        </w:rPr>
        <w:t xml:space="preserve"> (первую часть решения о выпуске ценных бумаг)</w:t>
      </w:r>
      <w:r w:rsidRPr="00660586">
        <w:rPr>
          <w:bCs/>
          <w:i/>
          <w:iCs/>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660586">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66058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6F163A28"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A1273A" w:rsidRPr="00FC012E">
        <w:rPr>
          <w:b/>
          <w:i/>
          <w:sz w:val="22"/>
          <w:szCs w:val="22"/>
        </w:rPr>
        <w:t>8</w:t>
      </w:r>
      <w:r w:rsidRPr="00660586">
        <w:rPr>
          <w:b/>
          <w:sz w:val="22"/>
          <w:szCs w:val="22"/>
        </w:rPr>
        <w:t>.</w:t>
      </w:r>
    </w:p>
    <w:p w14:paraId="043359B4" w14:textId="77777777"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7777777"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по номинальной стоимости в </w:t>
      </w:r>
      <w:r w:rsidR="005379C4" w:rsidRPr="00660586">
        <w:rPr>
          <w:b/>
          <w:bCs/>
          <w:i/>
          <w:iCs/>
          <w:color w:val="000000"/>
        </w:rPr>
        <w:t>1099</w:t>
      </w:r>
      <w:r w:rsidRPr="00660586">
        <w:rPr>
          <w:b/>
          <w:bCs/>
          <w:i/>
          <w:iCs/>
          <w:color w:val="000000"/>
        </w:rPr>
        <w:t>-й (</w:t>
      </w:r>
      <w:r w:rsidR="005379C4" w:rsidRPr="00660586">
        <w:rPr>
          <w:b/>
          <w:bCs/>
          <w:i/>
          <w:iCs/>
          <w:color w:val="000000"/>
        </w:rPr>
        <w:t>Одна тысяча девяносто девятый</w:t>
      </w:r>
      <w:r w:rsidRPr="00660586">
        <w:rPr>
          <w:b/>
          <w:bCs/>
          <w:i/>
          <w:iCs/>
          <w:color w:val="000000"/>
        </w:rPr>
        <w:t>) день с даты начала размещения Биржевых облигаций.</w:t>
      </w:r>
    </w:p>
    <w:p w14:paraId="7115A398" w14:textId="77777777"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26BB09D4"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14:paraId="7074D1F2" w14:textId="628A0923"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 xml:space="preserve">купонного дохода,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 xml:space="preserve">Программы и п.9.3 </w:t>
      </w:r>
      <w:r w:rsidR="009729DE" w:rsidRPr="00660586">
        <w:rPr>
          <w:rFonts w:ascii="Times New Roman" w:hAnsi="Times New Roman"/>
          <w:b/>
          <w:bCs/>
          <w:i/>
          <w:iCs/>
          <w:color w:val="000000"/>
        </w:rPr>
        <w:t>Условий</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 xml:space="preserve">Программы и п.9.4 </w:t>
      </w:r>
      <w:r w:rsidR="009729DE" w:rsidRPr="00660586">
        <w:rPr>
          <w:rFonts w:ascii="Times New Roman" w:hAnsi="Times New Roman"/>
          <w:b/>
          <w:bCs/>
          <w:i/>
          <w:iCs/>
          <w:color w:val="000000"/>
        </w:rPr>
        <w:t>Условий</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B01FC" w14:textId="77777777" w:rsidR="00DB473E" w:rsidRDefault="00DB473E" w:rsidP="0053664B">
      <w:pPr>
        <w:spacing w:after="0" w:line="240" w:lineRule="auto"/>
      </w:pPr>
      <w:r>
        <w:separator/>
      </w:r>
    </w:p>
  </w:endnote>
  <w:endnote w:type="continuationSeparator" w:id="0">
    <w:p w14:paraId="432C7AE1" w14:textId="77777777" w:rsidR="00DB473E" w:rsidRDefault="00DB473E"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3515E8B5" w:rsidR="00110183" w:rsidRDefault="00110183">
    <w:pPr>
      <w:pStyle w:val="ac"/>
      <w:jc w:val="right"/>
    </w:pPr>
    <w:r>
      <w:fldChar w:fldCharType="begin"/>
    </w:r>
    <w:r>
      <w:instrText>PAGE   \* MERGEFORMAT</w:instrText>
    </w:r>
    <w:r>
      <w:fldChar w:fldCharType="separate"/>
    </w:r>
    <w:r w:rsidR="00437162">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7E770" w14:textId="77777777" w:rsidR="00DB473E" w:rsidRDefault="00DB473E" w:rsidP="0053664B">
      <w:pPr>
        <w:spacing w:after="0" w:line="240" w:lineRule="auto"/>
      </w:pPr>
      <w:r>
        <w:separator/>
      </w:r>
    </w:p>
  </w:footnote>
  <w:footnote w:type="continuationSeparator" w:id="0">
    <w:p w14:paraId="7BBF0056" w14:textId="77777777" w:rsidR="00DB473E" w:rsidRDefault="00DB473E"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46D6"/>
    <w:rsid w:val="001459C3"/>
    <w:rsid w:val="00147D57"/>
    <w:rsid w:val="00151BB9"/>
    <w:rsid w:val="001527FF"/>
    <w:rsid w:val="00155564"/>
    <w:rsid w:val="00155862"/>
    <w:rsid w:val="001576D7"/>
    <w:rsid w:val="00157EC2"/>
    <w:rsid w:val="00160C12"/>
    <w:rsid w:val="00162296"/>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4149"/>
    <w:rsid w:val="00297F80"/>
    <w:rsid w:val="002A398F"/>
    <w:rsid w:val="002A3CB0"/>
    <w:rsid w:val="002A4A8D"/>
    <w:rsid w:val="002A7C3C"/>
    <w:rsid w:val="002B0685"/>
    <w:rsid w:val="002B418A"/>
    <w:rsid w:val="002B563B"/>
    <w:rsid w:val="002B7DFE"/>
    <w:rsid w:val="002C0698"/>
    <w:rsid w:val="002C07CF"/>
    <w:rsid w:val="002C1CD5"/>
    <w:rsid w:val="002C3A2B"/>
    <w:rsid w:val="002D4EA1"/>
    <w:rsid w:val="002E011F"/>
    <w:rsid w:val="002E0499"/>
    <w:rsid w:val="002E3BFD"/>
    <w:rsid w:val="002E435D"/>
    <w:rsid w:val="002E4FBC"/>
    <w:rsid w:val="002E63C9"/>
    <w:rsid w:val="002E6EFC"/>
    <w:rsid w:val="002F1027"/>
    <w:rsid w:val="002F2784"/>
    <w:rsid w:val="002F4CB8"/>
    <w:rsid w:val="002F65C7"/>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440C"/>
    <w:rsid w:val="00415A6B"/>
    <w:rsid w:val="00415CD7"/>
    <w:rsid w:val="00416339"/>
    <w:rsid w:val="004206AA"/>
    <w:rsid w:val="00425113"/>
    <w:rsid w:val="004260CE"/>
    <w:rsid w:val="00426AB6"/>
    <w:rsid w:val="004301B9"/>
    <w:rsid w:val="00430F7E"/>
    <w:rsid w:val="00434ECD"/>
    <w:rsid w:val="00434F68"/>
    <w:rsid w:val="00436A3F"/>
    <w:rsid w:val="00437162"/>
    <w:rsid w:val="00437849"/>
    <w:rsid w:val="0044161E"/>
    <w:rsid w:val="00442386"/>
    <w:rsid w:val="00444F76"/>
    <w:rsid w:val="0045116F"/>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6E1F"/>
    <w:rsid w:val="006309C9"/>
    <w:rsid w:val="006318EB"/>
    <w:rsid w:val="00632DCE"/>
    <w:rsid w:val="006337B0"/>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C6F"/>
    <w:rsid w:val="00675362"/>
    <w:rsid w:val="006756A7"/>
    <w:rsid w:val="00676F56"/>
    <w:rsid w:val="00677968"/>
    <w:rsid w:val="006806B0"/>
    <w:rsid w:val="00680ED2"/>
    <w:rsid w:val="0068105C"/>
    <w:rsid w:val="0068117C"/>
    <w:rsid w:val="006829A4"/>
    <w:rsid w:val="006833BE"/>
    <w:rsid w:val="006837B1"/>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8B8"/>
    <w:rsid w:val="00746382"/>
    <w:rsid w:val="00746FAA"/>
    <w:rsid w:val="0074766F"/>
    <w:rsid w:val="007526BE"/>
    <w:rsid w:val="00752CEE"/>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2F8E"/>
    <w:rsid w:val="00804D94"/>
    <w:rsid w:val="008111D3"/>
    <w:rsid w:val="00811964"/>
    <w:rsid w:val="008176A9"/>
    <w:rsid w:val="00817791"/>
    <w:rsid w:val="008200DE"/>
    <w:rsid w:val="0082074D"/>
    <w:rsid w:val="00821038"/>
    <w:rsid w:val="008217A4"/>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43B2"/>
    <w:rsid w:val="0087025F"/>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C12"/>
    <w:rsid w:val="009451DE"/>
    <w:rsid w:val="0095127E"/>
    <w:rsid w:val="00951C20"/>
    <w:rsid w:val="009533C3"/>
    <w:rsid w:val="009563BA"/>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3412"/>
    <w:rsid w:val="00B5643D"/>
    <w:rsid w:val="00B56C97"/>
    <w:rsid w:val="00B60004"/>
    <w:rsid w:val="00B60A88"/>
    <w:rsid w:val="00B6353F"/>
    <w:rsid w:val="00B63C09"/>
    <w:rsid w:val="00B6411C"/>
    <w:rsid w:val="00B64208"/>
    <w:rsid w:val="00B677AA"/>
    <w:rsid w:val="00B67D0F"/>
    <w:rsid w:val="00B72599"/>
    <w:rsid w:val="00B754C8"/>
    <w:rsid w:val="00B84B85"/>
    <w:rsid w:val="00B86F1E"/>
    <w:rsid w:val="00B871AA"/>
    <w:rsid w:val="00B8782E"/>
    <w:rsid w:val="00B87BB4"/>
    <w:rsid w:val="00B91CF0"/>
    <w:rsid w:val="00B93CA2"/>
    <w:rsid w:val="00B975BA"/>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11A2F"/>
    <w:rsid w:val="00C12964"/>
    <w:rsid w:val="00C158DE"/>
    <w:rsid w:val="00C16442"/>
    <w:rsid w:val="00C1648E"/>
    <w:rsid w:val="00C173BB"/>
    <w:rsid w:val="00C174BD"/>
    <w:rsid w:val="00C238C4"/>
    <w:rsid w:val="00C23A7F"/>
    <w:rsid w:val="00C25FEE"/>
    <w:rsid w:val="00C261A7"/>
    <w:rsid w:val="00C27192"/>
    <w:rsid w:val="00C334B0"/>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F4C"/>
    <w:rsid w:val="00C7624B"/>
    <w:rsid w:val="00C810EA"/>
    <w:rsid w:val="00C83275"/>
    <w:rsid w:val="00C837ED"/>
    <w:rsid w:val="00C842CB"/>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408CA"/>
    <w:rsid w:val="00D40BCF"/>
    <w:rsid w:val="00D41A17"/>
    <w:rsid w:val="00D43C15"/>
    <w:rsid w:val="00D47CF0"/>
    <w:rsid w:val="00D51C52"/>
    <w:rsid w:val="00D554D6"/>
    <w:rsid w:val="00D62631"/>
    <w:rsid w:val="00D6581F"/>
    <w:rsid w:val="00D711B6"/>
    <w:rsid w:val="00D71C81"/>
    <w:rsid w:val="00D73D1A"/>
    <w:rsid w:val="00D813F3"/>
    <w:rsid w:val="00D81B37"/>
    <w:rsid w:val="00D8260D"/>
    <w:rsid w:val="00D90043"/>
    <w:rsid w:val="00D920A2"/>
    <w:rsid w:val="00D9350E"/>
    <w:rsid w:val="00D951D6"/>
    <w:rsid w:val="00D974C6"/>
    <w:rsid w:val="00DA1FEE"/>
    <w:rsid w:val="00DA67AE"/>
    <w:rsid w:val="00DB0914"/>
    <w:rsid w:val="00DB115B"/>
    <w:rsid w:val="00DB3724"/>
    <w:rsid w:val="00DB473E"/>
    <w:rsid w:val="00DB6BC4"/>
    <w:rsid w:val="00DC165B"/>
    <w:rsid w:val="00DC383A"/>
    <w:rsid w:val="00DC410F"/>
    <w:rsid w:val="00DC677A"/>
    <w:rsid w:val="00DD0D66"/>
    <w:rsid w:val="00DD3664"/>
    <w:rsid w:val="00DD38B9"/>
    <w:rsid w:val="00DD3F41"/>
    <w:rsid w:val="00DD7394"/>
    <w:rsid w:val="00DE22AC"/>
    <w:rsid w:val="00DE30DD"/>
    <w:rsid w:val="00DE3939"/>
    <w:rsid w:val="00DE4489"/>
    <w:rsid w:val="00DE473D"/>
    <w:rsid w:val="00DE4CD5"/>
    <w:rsid w:val="00DE5B17"/>
    <w:rsid w:val="00DE7E12"/>
    <w:rsid w:val="00DF0826"/>
    <w:rsid w:val="00DF0C61"/>
    <w:rsid w:val="00DF13E5"/>
    <w:rsid w:val="00DF1D63"/>
    <w:rsid w:val="00DF4133"/>
    <w:rsid w:val="00DF5A11"/>
    <w:rsid w:val="00E02B80"/>
    <w:rsid w:val="00E042B6"/>
    <w:rsid w:val="00E0506A"/>
    <w:rsid w:val="00E0646A"/>
    <w:rsid w:val="00E21B2D"/>
    <w:rsid w:val="00E30CDE"/>
    <w:rsid w:val="00E3238E"/>
    <w:rsid w:val="00E341B7"/>
    <w:rsid w:val="00E368AC"/>
    <w:rsid w:val="00E37041"/>
    <w:rsid w:val="00E40290"/>
    <w:rsid w:val="00E41775"/>
    <w:rsid w:val="00E433DE"/>
    <w:rsid w:val="00E44F1B"/>
    <w:rsid w:val="00E45B45"/>
    <w:rsid w:val="00E60F8D"/>
    <w:rsid w:val="00E677EE"/>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7379"/>
    <w:rsid w:val="00F600FC"/>
    <w:rsid w:val="00F614E5"/>
    <w:rsid w:val="00F647DF"/>
    <w:rsid w:val="00F64FE9"/>
    <w:rsid w:val="00F66104"/>
    <w:rsid w:val="00F66E7E"/>
    <w:rsid w:val="00F702CD"/>
    <w:rsid w:val="00F70558"/>
    <w:rsid w:val="00F73E3D"/>
    <w:rsid w:val="00F749AA"/>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3C932DA7-7DF5-479A-9E2B-9F5AF620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77943-2EBB-419E-B40C-F313C385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6652</Words>
  <Characters>37918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3</cp:revision>
  <cp:lastPrinted>2018-05-30T09:03:00Z</cp:lastPrinted>
  <dcterms:created xsi:type="dcterms:W3CDTF">2018-07-31T14:06:00Z</dcterms:created>
  <dcterms:modified xsi:type="dcterms:W3CDTF">2018-07-31T14:06:00Z</dcterms:modified>
</cp:coreProperties>
</file>